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9522F" w14:textId="77777777" w:rsidR="001B78D6" w:rsidRDefault="001B78D6">
      <w:pPr>
        <w:pStyle w:val="BodyText"/>
        <w:rPr>
          <w:rFonts w:ascii="Times New Roman"/>
          <w:sz w:val="24"/>
        </w:rPr>
      </w:pPr>
    </w:p>
    <w:p w14:paraId="399294EA" w14:textId="77777777" w:rsidR="001B78D6" w:rsidRDefault="001B78D6">
      <w:pPr>
        <w:pStyle w:val="BodyText"/>
        <w:rPr>
          <w:rFonts w:ascii="Times New Roman"/>
          <w:sz w:val="24"/>
        </w:rPr>
      </w:pPr>
    </w:p>
    <w:p w14:paraId="4767A58E" w14:textId="77777777" w:rsidR="001B78D6" w:rsidRDefault="001B78D6">
      <w:pPr>
        <w:pStyle w:val="BodyText"/>
        <w:rPr>
          <w:rFonts w:ascii="Times New Roman"/>
          <w:sz w:val="24"/>
        </w:rPr>
      </w:pPr>
    </w:p>
    <w:p w14:paraId="6E471C8A" w14:textId="77777777" w:rsidR="001B78D6" w:rsidRDefault="001B78D6">
      <w:pPr>
        <w:pStyle w:val="BodyText"/>
        <w:rPr>
          <w:rFonts w:ascii="Times New Roman"/>
          <w:sz w:val="24"/>
        </w:rPr>
      </w:pPr>
    </w:p>
    <w:p w14:paraId="391EBFD0" w14:textId="77777777" w:rsidR="001B78D6" w:rsidRDefault="001B78D6">
      <w:pPr>
        <w:pStyle w:val="BodyText"/>
        <w:rPr>
          <w:rFonts w:ascii="Times New Roman"/>
          <w:sz w:val="24"/>
        </w:rPr>
      </w:pPr>
    </w:p>
    <w:p w14:paraId="6BB154C5" w14:textId="77777777" w:rsidR="001B78D6" w:rsidRDefault="001B78D6">
      <w:pPr>
        <w:pStyle w:val="BodyText"/>
        <w:rPr>
          <w:rFonts w:ascii="Times New Roman"/>
          <w:sz w:val="24"/>
        </w:rPr>
      </w:pPr>
    </w:p>
    <w:p w14:paraId="0D0DEAFA" w14:textId="77777777" w:rsidR="001B78D6" w:rsidRDefault="001B78D6">
      <w:pPr>
        <w:pStyle w:val="BodyText"/>
        <w:rPr>
          <w:rFonts w:ascii="Times New Roman"/>
          <w:sz w:val="24"/>
        </w:rPr>
      </w:pPr>
    </w:p>
    <w:p w14:paraId="69FC3164" w14:textId="77777777" w:rsidR="001B78D6" w:rsidRDefault="001B78D6">
      <w:pPr>
        <w:pStyle w:val="BodyText"/>
        <w:rPr>
          <w:rFonts w:ascii="Times New Roman"/>
          <w:sz w:val="24"/>
        </w:rPr>
      </w:pPr>
    </w:p>
    <w:p w14:paraId="0AFFA87E" w14:textId="77777777" w:rsidR="001B78D6" w:rsidRDefault="001B78D6">
      <w:pPr>
        <w:pStyle w:val="BodyText"/>
        <w:rPr>
          <w:rFonts w:ascii="Times New Roman"/>
          <w:sz w:val="24"/>
        </w:rPr>
      </w:pPr>
    </w:p>
    <w:p w14:paraId="0CEF911D" w14:textId="77777777" w:rsidR="001B78D6" w:rsidRDefault="001B78D6">
      <w:pPr>
        <w:pStyle w:val="BodyText"/>
        <w:rPr>
          <w:rFonts w:ascii="Times New Roman"/>
          <w:sz w:val="24"/>
        </w:rPr>
      </w:pPr>
    </w:p>
    <w:p w14:paraId="5D9EC6DF" w14:textId="77777777" w:rsidR="001B78D6" w:rsidRDefault="001B78D6">
      <w:pPr>
        <w:pStyle w:val="BodyText"/>
        <w:rPr>
          <w:rFonts w:ascii="Times New Roman"/>
          <w:sz w:val="24"/>
        </w:rPr>
      </w:pPr>
    </w:p>
    <w:p w14:paraId="2F4041D6" w14:textId="77777777" w:rsidR="001B78D6" w:rsidRDefault="001B78D6">
      <w:pPr>
        <w:pStyle w:val="BodyText"/>
        <w:rPr>
          <w:rFonts w:ascii="Times New Roman"/>
          <w:sz w:val="24"/>
        </w:rPr>
      </w:pPr>
    </w:p>
    <w:p w14:paraId="4F2A8D00" w14:textId="77777777" w:rsidR="001B78D6" w:rsidRDefault="001B78D6">
      <w:pPr>
        <w:pStyle w:val="BodyText"/>
        <w:rPr>
          <w:rFonts w:ascii="Times New Roman"/>
          <w:sz w:val="24"/>
        </w:rPr>
      </w:pPr>
    </w:p>
    <w:p w14:paraId="2E70262C" w14:textId="77777777" w:rsidR="001B78D6" w:rsidRDefault="001B78D6">
      <w:pPr>
        <w:pStyle w:val="BodyText"/>
        <w:spacing w:before="215"/>
        <w:rPr>
          <w:rFonts w:ascii="Times New Roman"/>
          <w:sz w:val="24"/>
        </w:rPr>
      </w:pPr>
    </w:p>
    <w:p w14:paraId="1F75326A" w14:textId="77777777" w:rsidR="001B78D6" w:rsidRDefault="00646A8C">
      <w:pPr>
        <w:pStyle w:val="Heading4"/>
        <w:ind w:right="45"/>
        <w:jc w:val="center"/>
        <w:rPr>
          <w:b w:val="0"/>
        </w:rPr>
      </w:pPr>
      <w:r>
        <w:rPr>
          <w:b w:val="0"/>
        </w:rPr>
        <w:t>Standard</w:t>
      </w:r>
      <w:r>
        <w:rPr>
          <w:b w:val="0"/>
          <w:spacing w:val="-3"/>
        </w:rPr>
        <w:t xml:space="preserve"> </w:t>
      </w:r>
      <w:r>
        <w:rPr>
          <w:b w:val="0"/>
          <w:spacing w:val="-2"/>
        </w:rPr>
        <w:t>Agreement</w:t>
      </w:r>
    </w:p>
    <w:p w14:paraId="6E1BCA79" w14:textId="77777777" w:rsidR="001B78D6" w:rsidRDefault="00646A8C">
      <w:pPr>
        <w:spacing w:before="241"/>
        <w:ind w:left="45" w:right="43"/>
        <w:jc w:val="center"/>
        <w:rPr>
          <w:sz w:val="24"/>
        </w:rPr>
      </w:pPr>
      <w:r>
        <w:rPr>
          <w:sz w:val="24"/>
        </w:rPr>
        <w:t>for</w:t>
      </w:r>
      <w:r>
        <w:rPr>
          <w:spacing w:val="-3"/>
          <w:sz w:val="24"/>
        </w:rPr>
        <w:t xml:space="preserve"> </w:t>
      </w:r>
      <w:r>
        <w:rPr>
          <w:sz w:val="24"/>
        </w:rPr>
        <w:t xml:space="preserve">use </w:t>
      </w:r>
      <w:r>
        <w:rPr>
          <w:spacing w:val="-4"/>
          <w:sz w:val="24"/>
        </w:rPr>
        <w:t>with</w:t>
      </w:r>
    </w:p>
    <w:p w14:paraId="3B33661D" w14:textId="77777777" w:rsidR="001B78D6" w:rsidRDefault="00646A8C">
      <w:pPr>
        <w:pStyle w:val="Heading4"/>
        <w:spacing w:before="239"/>
        <w:ind w:right="47"/>
        <w:jc w:val="center"/>
        <w:rPr>
          <w:b w:val="0"/>
        </w:rPr>
      </w:pPr>
      <w:r>
        <w:rPr>
          <w:b w:val="0"/>
        </w:rPr>
        <w:t>Term</w:t>
      </w:r>
      <w:r>
        <w:rPr>
          <w:b w:val="0"/>
          <w:spacing w:val="-6"/>
        </w:rPr>
        <w:t xml:space="preserve"> </w:t>
      </w:r>
      <w:r>
        <w:rPr>
          <w:b w:val="0"/>
        </w:rPr>
        <w:t>Maintenance</w:t>
      </w:r>
      <w:r>
        <w:rPr>
          <w:b w:val="0"/>
          <w:spacing w:val="-4"/>
        </w:rPr>
        <w:t xml:space="preserve"> </w:t>
      </w:r>
      <w:r>
        <w:rPr>
          <w:b w:val="0"/>
        </w:rPr>
        <w:t>and</w:t>
      </w:r>
      <w:r>
        <w:rPr>
          <w:b w:val="0"/>
          <w:spacing w:val="-2"/>
        </w:rPr>
        <w:t xml:space="preserve"> </w:t>
      </w:r>
      <w:r>
        <w:rPr>
          <w:b w:val="0"/>
        </w:rPr>
        <w:t>Refurbishment</w:t>
      </w:r>
      <w:r>
        <w:rPr>
          <w:b w:val="0"/>
          <w:spacing w:val="-4"/>
        </w:rPr>
        <w:t xml:space="preserve"> </w:t>
      </w:r>
      <w:r>
        <w:rPr>
          <w:b w:val="0"/>
        </w:rPr>
        <w:t>Works</w:t>
      </w:r>
      <w:r>
        <w:rPr>
          <w:b w:val="0"/>
          <w:spacing w:val="-4"/>
        </w:rPr>
        <w:t xml:space="preserve"> </w:t>
      </w:r>
      <w:r>
        <w:rPr>
          <w:b w:val="0"/>
          <w:spacing w:val="-2"/>
        </w:rPr>
        <w:t>Contract</w:t>
      </w:r>
    </w:p>
    <w:p w14:paraId="3DE13E94" w14:textId="77777777" w:rsidR="001B78D6" w:rsidRDefault="001B78D6">
      <w:pPr>
        <w:pStyle w:val="BodyText"/>
        <w:rPr>
          <w:rFonts w:ascii="Arial Black"/>
          <w:sz w:val="24"/>
        </w:rPr>
      </w:pPr>
    </w:p>
    <w:p w14:paraId="052A77A8" w14:textId="77777777" w:rsidR="001B78D6" w:rsidRDefault="001B78D6">
      <w:pPr>
        <w:pStyle w:val="BodyText"/>
        <w:rPr>
          <w:rFonts w:ascii="Arial Black"/>
          <w:sz w:val="24"/>
        </w:rPr>
      </w:pPr>
    </w:p>
    <w:p w14:paraId="493D0ADF" w14:textId="77777777" w:rsidR="001B78D6" w:rsidRDefault="001B78D6">
      <w:pPr>
        <w:pStyle w:val="BodyText"/>
        <w:rPr>
          <w:rFonts w:ascii="Arial Black"/>
          <w:sz w:val="24"/>
        </w:rPr>
      </w:pPr>
    </w:p>
    <w:p w14:paraId="45D6F89C" w14:textId="77777777" w:rsidR="001B78D6" w:rsidRDefault="001B78D6">
      <w:pPr>
        <w:pStyle w:val="BodyText"/>
        <w:rPr>
          <w:rFonts w:ascii="Arial Black"/>
          <w:sz w:val="24"/>
        </w:rPr>
      </w:pPr>
    </w:p>
    <w:p w14:paraId="630C4C37" w14:textId="77777777" w:rsidR="001B78D6" w:rsidRDefault="001B78D6">
      <w:pPr>
        <w:pStyle w:val="BodyText"/>
        <w:rPr>
          <w:rFonts w:ascii="Arial Black"/>
          <w:sz w:val="24"/>
        </w:rPr>
      </w:pPr>
    </w:p>
    <w:p w14:paraId="69D4C81F" w14:textId="77777777" w:rsidR="001B78D6" w:rsidRDefault="001B78D6">
      <w:pPr>
        <w:pStyle w:val="BodyText"/>
        <w:rPr>
          <w:rFonts w:ascii="Arial Black"/>
          <w:sz w:val="24"/>
        </w:rPr>
      </w:pPr>
    </w:p>
    <w:p w14:paraId="230E4DEA" w14:textId="77777777" w:rsidR="001B78D6" w:rsidRDefault="001B78D6">
      <w:pPr>
        <w:pStyle w:val="BodyText"/>
        <w:rPr>
          <w:rFonts w:ascii="Arial Black"/>
          <w:sz w:val="24"/>
        </w:rPr>
      </w:pPr>
    </w:p>
    <w:p w14:paraId="76CFDF20" w14:textId="77777777" w:rsidR="001B78D6" w:rsidRDefault="001B78D6">
      <w:pPr>
        <w:pStyle w:val="BodyText"/>
        <w:rPr>
          <w:rFonts w:ascii="Arial Black"/>
          <w:sz w:val="24"/>
        </w:rPr>
      </w:pPr>
    </w:p>
    <w:p w14:paraId="1FAFB5A7" w14:textId="77777777" w:rsidR="001B78D6" w:rsidRDefault="001B78D6">
      <w:pPr>
        <w:pStyle w:val="BodyText"/>
        <w:rPr>
          <w:rFonts w:ascii="Arial Black"/>
          <w:sz w:val="24"/>
        </w:rPr>
      </w:pPr>
    </w:p>
    <w:p w14:paraId="32D89838" w14:textId="77777777" w:rsidR="001B78D6" w:rsidRDefault="001B78D6">
      <w:pPr>
        <w:pStyle w:val="BodyText"/>
        <w:rPr>
          <w:rFonts w:ascii="Arial Black"/>
          <w:sz w:val="24"/>
        </w:rPr>
      </w:pPr>
    </w:p>
    <w:p w14:paraId="3A5459EF" w14:textId="77777777" w:rsidR="001B78D6" w:rsidRDefault="001B78D6">
      <w:pPr>
        <w:pStyle w:val="BodyText"/>
        <w:rPr>
          <w:rFonts w:ascii="Arial Black"/>
          <w:sz w:val="24"/>
        </w:rPr>
      </w:pPr>
    </w:p>
    <w:p w14:paraId="510B0B80" w14:textId="77777777" w:rsidR="001B78D6" w:rsidRDefault="001B78D6">
      <w:pPr>
        <w:pStyle w:val="BodyText"/>
        <w:rPr>
          <w:rFonts w:ascii="Arial Black"/>
          <w:sz w:val="24"/>
        </w:rPr>
      </w:pPr>
    </w:p>
    <w:p w14:paraId="2FC519FF" w14:textId="77777777" w:rsidR="001B78D6" w:rsidRDefault="001B78D6">
      <w:pPr>
        <w:pStyle w:val="BodyText"/>
        <w:rPr>
          <w:rFonts w:ascii="Arial Black"/>
          <w:sz w:val="24"/>
        </w:rPr>
      </w:pPr>
    </w:p>
    <w:p w14:paraId="37832613" w14:textId="77777777" w:rsidR="001B78D6" w:rsidRDefault="001B78D6">
      <w:pPr>
        <w:pStyle w:val="BodyText"/>
        <w:rPr>
          <w:rFonts w:ascii="Arial Black"/>
          <w:sz w:val="24"/>
        </w:rPr>
      </w:pPr>
    </w:p>
    <w:p w14:paraId="3D5889F5" w14:textId="77777777" w:rsidR="001B78D6" w:rsidRDefault="001B78D6">
      <w:pPr>
        <w:pStyle w:val="BodyText"/>
        <w:rPr>
          <w:rFonts w:ascii="Arial Black"/>
          <w:sz w:val="24"/>
        </w:rPr>
      </w:pPr>
    </w:p>
    <w:p w14:paraId="08B15ACB" w14:textId="77777777" w:rsidR="001B78D6" w:rsidRDefault="001B78D6">
      <w:pPr>
        <w:pStyle w:val="BodyText"/>
        <w:rPr>
          <w:rFonts w:ascii="Arial Black"/>
          <w:sz w:val="24"/>
        </w:rPr>
      </w:pPr>
    </w:p>
    <w:p w14:paraId="16F4C89C" w14:textId="77777777" w:rsidR="001B78D6" w:rsidRDefault="001B78D6">
      <w:pPr>
        <w:pStyle w:val="BodyText"/>
        <w:rPr>
          <w:rFonts w:ascii="Arial Black"/>
          <w:sz w:val="24"/>
        </w:rPr>
      </w:pPr>
    </w:p>
    <w:p w14:paraId="47C0B840" w14:textId="77777777" w:rsidR="001B78D6" w:rsidRDefault="001B78D6">
      <w:pPr>
        <w:pStyle w:val="BodyText"/>
        <w:rPr>
          <w:rFonts w:ascii="Arial Black"/>
          <w:sz w:val="24"/>
        </w:rPr>
      </w:pPr>
    </w:p>
    <w:p w14:paraId="47695634" w14:textId="77777777" w:rsidR="001B78D6" w:rsidRDefault="001B78D6">
      <w:pPr>
        <w:pStyle w:val="BodyText"/>
        <w:spacing w:before="209"/>
        <w:rPr>
          <w:rFonts w:ascii="Arial Black"/>
          <w:sz w:val="24"/>
        </w:rPr>
      </w:pPr>
    </w:p>
    <w:p w14:paraId="2F1CD266" w14:textId="77777777" w:rsidR="001B78D6" w:rsidRDefault="00646A8C">
      <w:pPr>
        <w:pStyle w:val="BodyText"/>
        <w:ind w:left="45" w:right="48"/>
        <w:jc w:val="center"/>
      </w:pPr>
      <w:r>
        <w:t>Department</w:t>
      </w:r>
      <w:r>
        <w:rPr>
          <w:spacing w:val="-8"/>
        </w:rPr>
        <w:t xml:space="preserve"> </w:t>
      </w:r>
      <w:r>
        <w:t>of</w:t>
      </w:r>
      <w:r>
        <w:rPr>
          <w:spacing w:val="-8"/>
        </w:rPr>
        <w:t xml:space="preserve"> </w:t>
      </w:r>
      <w:r>
        <w:t>Public</w:t>
      </w:r>
      <w:r>
        <w:rPr>
          <w:spacing w:val="-8"/>
        </w:rPr>
        <w:t xml:space="preserve"> </w:t>
      </w:r>
      <w:r>
        <w:t>Expenditure</w:t>
      </w:r>
      <w:r>
        <w:rPr>
          <w:spacing w:val="-10"/>
        </w:rPr>
        <w:t xml:space="preserve"> </w:t>
      </w:r>
      <w:r>
        <w:t>and</w:t>
      </w:r>
      <w:r>
        <w:rPr>
          <w:spacing w:val="-10"/>
        </w:rPr>
        <w:t xml:space="preserve"> </w:t>
      </w:r>
      <w:r>
        <w:rPr>
          <w:spacing w:val="-2"/>
        </w:rPr>
        <w:t>Reform</w:t>
      </w:r>
    </w:p>
    <w:p w14:paraId="7FC04DCB" w14:textId="77777777" w:rsidR="001B78D6" w:rsidRDefault="001B78D6">
      <w:pPr>
        <w:pStyle w:val="BodyText"/>
        <w:jc w:val="center"/>
        <w:sectPr w:rsidR="001B78D6">
          <w:type w:val="continuous"/>
          <w:pgSz w:w="11910" w:h="16850"/>
          <w:pgMar w:top="1940" w:right="850" w:bottom="280" w:left="850" w:header="720" w:footer="720" w:gutter="0"/>
          <w:cols w:space="720"/>
        </w:sectPr>
      </w:pPr>
    </w:p>
    <w:p w14:paraId="0F757489" w14:textId="77777777" w:rsidR="001B78D6" w:rsidRDefault="001B78D6">
      <w:pPr>
        <w:pStyle w:val="BodyText"/>
        <w:rPr>
          <w:sz w:val="16"/>
        </w:rPr>
      </w:pPr>
    </w:p>
    <w:p w14:paraId="28047520" w14:textId="77777777" w:rsidR="001B78D6" w:rsidRDefault="001B78D6">
      <w:pPr>
        <w:pStyle w:val="BodyText"/>
        <w:rPr>
          <w:sz w:val="16"/>
        </w:rPr>
      </w:pPr>
    </w:p>
    <w:p w14:paraId="4E0E1FCB" w14:textId="77777777" w:rsidR="001B78D6" w:rsidRDefault="001B78D6">
      <w:pPr>
        <w:pStyle w:val="BodyText"/>
        <w:rPr>
          <w:sz w:val="16"/>
        </w:rPr>
      </w:pPr>
    </w:p>
    <w:p w14:paraId="0EE6A06A" w14:textId="77777777" w:rsidR="001B78D6" w:rsidRDefault="001B78D6">
      <w:pPr>
        <w:pStyle w:val="BodyText"/>
        <w:rPr>
          <w:sz w:val="16"/>
        </w:rPr>
      </w:pPr>
    </w:p>
    <w:p w14:paraId="40A4CB0A" w14:textId="77777777" w:rsidR="001B78D6" w:rsidRDefault="001B78D6">
      <w:pPr>
        <w:pStyle w:val="BodyText"/>
        <w:rPr>
          <w:sz w:val="16"/>
        </w:rPr>
      </w:pPr>
    </w:p>
    <w:p w14:paraId="0D0E11E2" w14:textId="77777777" w:rsidR="001B78D6" w:rsidRDefault="001B78D6">
      <w:pPr>
        <w:pStyle w:val="BodyText"/>
        <w:rPr>
          <w:sz w:val="16"/>
        </w:rPr>
      </w:pPr>
    </w:p>
    <w:p w14:paraId="6FD0B702" w14:textId="77777777" w:rsidR="001B78D6" w:rsidRDefault="001B78D6">
      <w:pPr>
        <w:pStyle w:val="BodyText"/>
        <w:rPr>
          <w:sz w:val="16"/>
        </w:rPr>
      </w:pPr>
    </w:p>
    <w:p w14:paraId="3509B280" w14:textId="77777777" w:rsidR="001B78D6" w:rsidRDefault="001B78D6">
      <w:pPr>
        <w:pStyle w:val="BodyText"/>
        <w:rPr>
          <w:sz w:val="16"/>
        </w:rPr>
      </w:pPr>
    </w:p>
    <w:p w14:paraId="5011AC32" w14:textId="77777777" w:rsidR="001B78D6" w:rsidRDefault="001B78D6">
      <w:pPr>
        <w:pStyle w:val="BodyText"/>
        <w:rPr>
          <w:sz w:val="16"/>
        </w:rPr>
      </w:pPr>
    </w:p>
    <w:p w14:paraId="5107CFE2" w14:textId="77777777" w:rsidR="001B78D6" w:rsidRDefault="001B78D6">
      <w:pPr>
        <w:pStyle w:val="BodyText"/>
        <w:rPr>
          <w:sz w:val="16"/>
        </w:rPr>
      </w:pPr>
    </w:p>
    <w:p w14:paraId="33BEE326" w14:textId="77777777" w:rsidR="001B78D6" w:rsidRDefault="001B78D6">
      <w:pPr>
        <w:pStyle w:val="BodyText"/>
        <w:rPr>
          <w:sz w:val="16"/>
        </w:rPr>
      </w:pPr>
    </w:p>
    <w:p w14:paraId="3D1CFEAC" w14:textId="77777777" w:rsidR="001B78D6" w:rsidRDefault="001B78D6">
      <w:pPr>
        <w:pStyle w:val="BodyText"/>
        <w:rPr>
          <w:sz w:val="16"/>
        </w:rPr>
      </w:pPr>
    </w:p>
    <w:p w14:paraId="1C62EC78" w14:textId="77777777" w:rsidR="001B78D6" w:rsidRDefault="001B78D6">
      <w:pPr>
        <w:pStyle w:val="BodyText"/>
        <w:rPr>
          <w:sz w:val="16"/>
        </w:rPr>
      </w:pPr>
    </w:p>
    <w:p w14:paraId="1A168539" w14:textId="77777777" w:rsidR="001B78D6" w:rsidRDefault="001B78D6">
      <w:pPr>
        <w:pStyle w:val="BodyText"/>
        <w:rPr>
          <w:sz w:val="16"/>
        </w:rPr>
      </w:pPr>
    </w:p>
    <w:p w14:paraId="6D019613" w14:textId="77777777" w:rsidR="001B78D6" w:rsidRDefault="001B78D6">
      <w:pPr>
        <w:pStyle w:val="BodyText"/>
        <w:rPr>
          <w:sz w:val="16"/>
        </w:rPr>
      </w:pPr>
    </w:p>
    <w:p w14:paraId="70E743D8" w14:textId="77777777" w:rsidR="001B78D6" w:rsidRDefault="001B78D6">
      <w:pPr>
        <w:pStyle w:val="BodyText"/>
        <w:rPr>
          <w:sz w:val="16"/>
        </w:rPr>
      </w:pPr>
    </w:p>
    <w:p w14:paraId="7322B9DD" w14:textId="77777777" w:rsidR="001B78D6" w:rsidRDefault="001B78D6">
      <w:pPr>
        <w:pStyle w:val="BodyText"/>
        <w:rPr>
          <w:sz w:val="16"/>
        </w:rPr>
      </w:pPr>
    </w:p>
    <w:p w14:paraId="164151FE" w14:textId="77777777" w:rsidR="001B78D6" w:rsidRDefault="001B78D6">
      <w:pPr>
        <w:pStyle w:val="BodyText"/>
        <w:rPr>
          <w:sz w:val="16"/>
        </w:rPr>
      </w:pPr>
    </w:p>
    <w:p w14:paraId="62F336BE" w14:textId="77777777" w:rsidR="001B78D6" w:rsidRDefault="001B78D6">
      <w:pPr>
        <w:pStyle w:val="BodyText"/>
        <w:rPr>
          <w:sz w:val="16"/>
        </w:rPr>
      </w:pPr>
    </w:p>
    <w:p w14:paraId="2787FD14" w14:textId="77777777" w:rsidR="001B78D6" w:rsidRDefault="001B78D6">
      <w:pPr>
        <w:pStyle w:val="BodyText"/>
        <w:rPr>
          <w:sz w:val="16"/>
        </w:rPr>
      </w:pPr>
    </w:p>
    <w:p w14:paraId="2704AAE1" w14:textId="77777777" w:rsidR="001B78D6" w:rsidRDefault="001B78D6">
      <w:pPr>
        <w:pStyle w:val="BodyText"/>
        <w:rPr>
          <w:sz w:val="16"/>
        </w:rPr>
      </w:pPr>
    </w:p>
    <w:p w14:paraId="791C3F91" w14:textId="77777777" w:rsidR="001B78D6" w:rsidRDefault="001B78D6">
      <w:pPr>
        <w:pStyle w:val="BodyText"/>
        <w:rPr>
          <w:sz w:val="16"/>
        </w:rPr>
      </w:pPr>
    </w:p>
    <w:p w14:paraId="4BBFA8F8" w14:textId="77777777" w:rsidR="001B78D6" w:rsidRDefault="001B78D6">
      <w:pPr>
        <w:pStyle w:val="BodyText"/>
        <w:rPr>
          <w:sz w:val="16"/>
        </w:rPr>
      </w:pPr>
    </w:p>
    <w:p w14:paraId="12C1FF59" w14:textId="77777777" w:rsidR="001B78D6" w:rsidRDefault="001B78D6">
      <w:pPr>
        <w:pStyle w:val="BodyText"/>
        <w:rPr>
          <w:sz w:val="16"/>
        </w:rPr>
      </w:pPr>
    </w:p>
    <w:p w14:paraId="376DB739" w14:textId="77777777" w:rsidR="001B78D6" w:rsidRDefault="001B78D6">
      <w:pPr>
        <w:pStyle w:val="BodyText"/>
        <w:rPr>
          <w:sz w:val="16"/>
        </w:rPr>
      </w:pPr>
    </w:p>
    <w:p w14:paraId="071AE0E6" w14:textId="77777777" w:rsidR="001B78D6" w:rsidRDefault="001B78D6">
      <w:pPr>
        <w:pStyle w:val="BodyText"/>
        <w:rPr>
          <w:sz w:val="16"/>
        </w:rPr>
      </w:pPr>
    </w:p>
    <w:p w14:paraId="2D328D34" w14:textId="77777777" w:rsidR="001B78D6" w:rsidRDefault="001B78D6">
      <w:pPr>
        <w:pStyle w:val="BodyText"/>
        <w:rPr>
          <w:sz w:val="16"/>
        </w:rPr>
      </w:pPr>
    </w:p>
    <w:p w14:paraId="075FDFD5" w14:textId="77777777" w:rsidR="001B78D6" w:rsidRDefault="001B78D6">
      <w:pPr>
        <w:pStyle w:val="BodyText"/>
        <w:rPr>
          <w:sz w:val="16"/>
        </w:rPr>
      </w:pPr>
    </w:p>
    <w:p w14:paraId="041A9CFD" w14:textId="77777777" w:rsidR="001B78D6" w:rsidRDefault="001B78D6">
      <w:pPr>
        <w:pStyle w:val="BodyText"/>
        <w:rPr>
          <w:sz w:val="16"/>
        </w:rPr>
      </w:pPr>
    </w:p>
    <w:p w14:paraId="0C0548A4" w14:textId="77777777" w:rsidR="001B78D6" w:rsidRDefault="001B78D6">
      <w:pPr>
        <w:pStyle w:val="BodyText"/>
        <w:rPr>
          <w:sz w:val="16"/>
        </w:rPr>
      </w:pPr>
    </w:p>
    <w:p w14:paraId="41C06DEE" w14:textId="77777777" w:rsidR="001B78D6" w:rsidRDefault="001B78D6">
      <w:pPr>
        <w:pStyle w:val="BodyText"/>
        <w:rPr>
          <w:sz w:val="16"/>
        </w:rPr>
      </w:pPr>
    </w:p>
    <w:p w14:paraId="0E461FB3" w14:textId="77777777" w:rsidR="001B78D6" w:rsidRDefault="001B78D6">
      <w:pPr>
        <w:pStyle w:val="BodyText"/>
        <w:rPr>
          <w:sz w:val="16"/>
        </w:rPr>
      </w:pPr>
    </w:p>
    <w:p w14:paraId="333AE082" w14:textId="77777777" w:rsidR="001B78D6" w:rsidRDefault="001B78D6">
      <w:pPr>
        <w:pStyle w:val="BodyText"/>
        <w:rPr>
          <w:sz w:val="16"/>
        </w:rPr>
      </w:pPr>
    </w:p>
    <w:p w14:paraId="74C3A3D4" w14:textId="77777777" w:rsidR="001B78D6" w:rsidRDefault="001B78D6">
      <w:pPr>
        <w:pStyle w:val="BodyText"/>
        <w:rPr>
          <w:sz w:val="16"/>
        </w:rPr>
      </w:pPr>
    </w:p>
    <w:p w14:paraId="1070FC99" w14:textId="77777777" w:rsidR="001B78D6" w:rsidRDefault="001B78D6">
      <w:pPr>
        <w:pStyle w:val="BodyText"/>
        <w:rPr>
          <w:sz w:val="16"/>
        </w:rPr>
      </w:pPr>
    </w:p>
    <w:p w14:paraId="5997215E" w14:textId="77777777" w:rsidR="001B78D6" w:rsidRDefault="001B78D6">
      <w:pPr>
        <w:pStyle w:val="BodyText"/>
        <w:rPr>
          <w:sz w:val="16"/>
        </w:rPr>
      </w:pPr>
    </w:p>
    <w:p w14:paraId="15E7FE4C" w14:textId="77777777" w:rsidR="001B78D6" w:rsidRDefault="001B78D6">
      <w:pPr>
        <w:pStyle w:val="BodyText"/>
        <w:spacing w:before="134"/>
        <w:rPr>
          <w:sz w:val="16"/>
        </w:rPr>
      </w:pPr>
    </w:p>
    <w:p w14:paraId="001379B6" w14:textId="77777777" w:rsidR="001B78D6" w:rsidRDefault="00646A8C">
      <w:pPr>
        <w:spacing w:line="369" w:lineRule="auto"/>
        <w:ind w:left="4301" w:right="4296"/>
        <w:jc w:val="center"/>
        <w:rPr>
          <w:sz w:val="16"/>
        </w:rPr>
      </w:pPr>
      <w:r>
        <w:rPr>
          <w:sz w:val="16"/>
        </w:rPr>
        <w:t>Standard</w:t>
      </w:r>
      <w:r>
        <w:rPr>
          <w:spacing w:val="-12"/>
          <w:sz w:val="16"/>
        </w:rPr>
        <w:t xml:space="preserve"> </w:t>
      </w:r>
      <w:r>
        <w:rPr>
          <w:sz w:val="16"/>
        </w:rPr>
        <w:t>Agreement for use with</w:t>
      </w:r>
    </w:p>
    <w:p w14:paraId="0630F544" w14:textId="77777777" w:rsidR="001B78D6" w:rsidRDefault="00646A8C">
      <w:pPr>
        <w:spacing w:line="372" w:lineRule="auto"/>
        <w:ind w:left="2842" w:right="2837"/>
        <w:jc w:val="center"/>
        <w:rPr>
          <w:sz w:val="16"/>
        </w:rPr>
      </w:pPr>
      <w:r>
        <w:rPr>
          <w:sz w:val="16"/>
        </w:rPr>
        <w:t>Term</w:t>
      </w:r>
      <w:r>
        <w:rPr>
          <w:spacing w:val="-6"/>
          <w:sz w:val="16"/>
        </w:rPr>
        <w:t xml:space="preserve"> </w:t>
      </w:r>
      <w:r>
        <w:rPr>
          <w:sz w:val="16"/>
        </w:rPr>
        <w:t>Maintenance</w:t>
      </w:r>
      <w:r>
        <w:rPr>
          <w:spacing w:val="-10"/>
          <w:sz w:val="16"/>
        </w:rPr>
        <w:t xml:space="preserve"> </w:t>
      </w:r>
      <w:r>
        <w:rPr>
          <w:sz w:val="16"/>
        </w:rPr>
        <w:t>and</w:t>
      </w:r>
      <w:r>
        <w:rPr>
          <w:spacing w:val="-7"/>
          <w:sz w:val="16"/>
        </w:rPr>
        <w:t xml:space="preserve"> </w:t>
      </w:r>
      <w:r>
        <w:rPr>
          <w:sz w:val="16"/>
        </w:rPr>
        <w:t>Refurbishment</w:t>
      </w:r>
      <w:r>
        <w:rPr>
          <w:spacing w:val="-6"/>
          <w:sz w:val="16"/>
        </w:rPr>
        <w:t xml:space="preserve"> </w:t>
      </w:r>
      <w:r>
        <w:rPr>
          <w:sz w:val="16"/>
        </w:rPr>
        <w:t>Works</w:t>
      </w:r>
      <w:r>
        <w:rPr>
          <w:spacing w:val="-8"/>
          <w:sz w:val="16"/>
        </w:rPr>
        <w:t xml:space="preserve"> </w:t>
      </w:r>
      <w:r>
        <w:rPr>
          <w:sz w:val="16"/>
        </w:rPr>
        <w:t>Contract Document Reference PW-CF11 SA v.1.1</w:t>
      </w:r>
    </w:p>
    <w:p w14:paraId="1F3DE362" w14:textId="77777777" w:rsidR="001B78D6" w:rsidRDefault="00646A8C">
      <w:pPr>
        <w:spacing w:line="182" w:lineRule="exact"/>
        <w:ind w:left="48" w:right="3"/>
        <w:jc w:val="center"/>
        <w:rPr>
          <w:sz w:val="16"/>
        </w:rPr>
      </w:pPr>
      <w:r>
        <w:rPr>
          <w:sz w:val="16"/>
        </w:rPr>
        <w:t>12</w:t>
      </w:r>
      <w:r>
        <w:rPr>
          <w:spacing w:val="-5"/>
          <w:sz w:val="16"/>
        </w:rPr>
        <w:t xml:space="preserve"> </w:t>
      </w:r>
      <w:r>
        <w:rPr>
          <w:sz w:val="16"/>
        </w:rPr>
        <w:t>December</w:t>
      </w:r>
      <w:r>
        <w:rPr>
          <w:spacing w:val="-5"/>
          <w:sz w:val="16"/>
        </w:rPr>
        <w:t xml:space="preserve"> </w:t>
      </w:r>
      <w:r>
        <w:rPr>
          <w:spacing w:val="-4"/>
          <w:sz w:val="16"/>
        </w:rPr>
        <w:t>2013</w:t>
      </w:r>
    </w:p>
    <w:p w14:paraId="2448F825" w14:textId="77777777" w:rsidR="001B78D6" w:rsidRDefault="001B78D6">
      <w:pPr>
        <w:pStyle w:val="BodyText"/>
        <w:rPr>
          <w:sz w:val="16"/>
        </w:rPr>
      </w:pPr>
    </w:p>
    <w:p w14:paraId="1E646707" w14:textId="77777777" w:rsidR="001B78D6" w:rsidRDefault="001B78D6">
      <w:pPr>
        <w:pStyle w:val="BodyText"/>
        <w:rPr>
          <w:sz w:val="16"/>
        </w:rPr>
      </w:pPr>
    </w:p>
    <w:p w14:paraId="0CD14B3E" w14:textId="77777777" w:rsidR="001B78D6" w:rsidRDefault="001B78D6">
      <w:pPr>
        <w:pStyle w:val="BodyText"/>
        <w:spacing w:before="116"/>
        <w:rPr>
          <w:sz w:val="16"/>
        </w:rPr>
      </w:pPr>
    </w:p>
    <w:p w14:paraId="544038E1" w14:textId="77777777" w:rsidR="001B78D6" w:rsidRDefault="00646A8C">
      <w:pPr>
        <w:ind w:left="45" w:right="44"/>
        <w:jc w:val="center"/>
        <w:rPr>
          <w:sz w:val="16"/>
        </w:rPr>
      </w:pPr>
      <w:r>
        <w:rPr>
          <w:sz w:val="16"/>
        </w:rPr>
        <w:t>©</w:t>
      </w:r>
      <w:r>
        <w:rPr>
          <w:spacing w:val="-4"/>
          <w:sz w:val="16"/>
        </w:rPr>
        <w:t xml:space="preserve"> </w:t>
      </w:r>
      <w:r>
        <w:rPr>
          <w:sz w:val="16"/>
        </w:rPr>
        <w:t>2013</w:t>
      </w:r>
      <w:r>
        <w:rPr>
          <w:spacing w:val="-4"/>
          <w:sz w:val="16"/>
        </w:rPr>
        <w:t xml:space="preserve"> </w:t>
      </w:r>
      <w:r>
        <w:rPr>
          <w:sz w:val="16"/>
        </w:rPr>
        <w:t>Department</w:t>
      </w:r>
      <w:r>
        <w:rPr>
          <w:spacing w:val="-5"/>
          <w:sz w:val="16"/>
        </w:rPr>
        <w:t xml:space="preserve"> </w:t>
      </w:r>
      <w:r>
        <w:rPr>
          <w:sz w:val="16"/>
        </w:rPr>
        <w:t>of</w:t>
      </w:r>
      <w:r>
        <w:rPr>
          <w:spacing w:val="-5"/>
          <w:sz w:val="16"/>
        </w:rPr>
        <w:t xml:space="preserve"> </w:t>
      </w:r>
      <w:r>
        <w:rPr>
          <w:sz w:val="16"/>
        </w:rPr>
        <w:t>Public</w:t>
      </w:r>
      <w:r>
        <w:rPr>
          <w:spacing w:val="-5"/>
          <w:sz w:val="16"/>
        </w:rPr>
        <w:t xml:space="preserve"> </w:t>
      </w:r>
      <w:r>
        <w:rPr>
          <w:sz w:val="16"/>
        </w:rPr>
        <w:t>Expenditure</w:t>
      </w:r>
      <w:r>
        <w:rPr>
          <w:spacing w:val="-4"/>
          <w:sz w:val="16"/>
        </w:rPr>
        <w:t xml:space="preserve"> </w:t>
      </w:r>
      <w:r>
        <w:rPr>
          <w:sz w:val="16"/>
        </w:rPr>
        <w:t>&amp;</w:t>
      </w:r>
      <w:r>
        <w:rPr>
          <w:spacing w:val="-4"/>
          <w:sz w:val="16"/>
        </w:rPr>
        <w:t xml:space="preserve"> </w:t>
      </w:r>
      <w:r>
        <w:rPr>
          <w:spacing w:val="-2"/>
          <w:sz w:val="16"/>
        </w:rPr>
        <w:t>Reform</w:t>
      </w:r>
    </w:p>
    <w:p w14:paraId="3ED2E1C9" w14:textId="77777777" w:rsidR="001B78D6" w:rsidRDefault="001B78D6">
      <w:pPr>
        <w:pStyle w:val="BodyText"/>
        <w:rPr>
          <w:sz w:val="16"/>
        </w:rPr>
      </w:pPr>
    </w:p>
    <w:p w14:paraId="3B2CB1E3" w14:textId="77777777" w:rsidR="001B78D6" w:rsidRDefault="001B78D6">
      <w:pPr>
        <w:pStyle w:val="BodyText"/>
        <w:spacing w:before="14"/>
        <w:rPr>
          <w:sz w:val="16"/>
        </w:rPr>
      </w:pPr>
    </w:p>
    <w:p w14:paraId="3CB13173" w14:textId="77777777" w:rsidR="001B78D6" w:rsidRDefault="00646A8C">
      <w:pPr>
        <w:ind w:left="2842" w:right="2842"/>
        <w:jc w:val="center"/>
        <w:rPr>
          <w:sz w:val="16"/>
        </w:rPr>
      </w:pPr>
      <w:r>
        <w:rPr>
          <w:sz w:val="16"/>
        </w:rPr>
        <w:t>Published</w:t>
      </w:r>
      <w:r>
        <w:rPr>
          <w:spacing w:val="-8"/>
          <w:sz w:val="16"/>
        </w:rPr>
        <w:t xml:space="preserve"> </w:t>
      </w:r>
      <w:r>
        <w:rPr>
          <w:sz w:val="16"/>
        </w:rPr>
        <w:t>by:</w:t>
      </w:r>
      <w:r>
        <w:rPr>
          <w:spacing w:val="-4"/>
          <w:sz w:val="16"/>
        </w:rPr>
        <w:t xml:space="preserve"> </w:t>
      </w:r>
      <w:r>
        <w:rPr>
          <w:sz w:val="16"/>
        </w:rPr>
        <w:t>Department</w:t>
      </w:r>
      <w:r>
        <w:rPr>
          <w:spacing w:val="-4"/>
          <w:sz w:val="16"/>
        </w:rPr>
        <w:t xml:space="preserve"> </w:t>
      </w:r>
      <w:r>
        <w:rPr>
          <w:sz w:val="16"/>
        </w:rPr>
        <w:t>of</w:t>
      </w:r>
      <w:r>
        <w:rPr>
          <w:spacing w:val="-6"/>
          <w:sz w:val="16"/>
        </w:rPr>
        <w:t xml:space="preserve"> </w:t>
      </w:r>
      <w:r>
        <w:rPr>
          <w:sz w:val="16"/>
        </w:rPr>
        <w:t>Public</w:t>
      </w:r>
      <w:r>
        <w:rPr>
          <w:spacing w:val="-6"/>
          <w:sz w:val="16"/>
        </w:rPr>
        <w:t xml:space="preserve"> </w:t>
      </w:r>
      <w:r>
        <w:rPr>
          <w:sz w:val="16"/>
        </w:rPr>
        <w:t>Expenditure</w:t>
      </w:r>
      <w:r>
        <w:rPr>
          <w:spacing w:val="-5"/>
          <w:sz w:val="16"/>
        </w:rPr>
        <w:t xml:space="preserve"> </w:t>
      </w:r>
      <w:r>
        <w:rPr>
          <w:sz w:val="16"/>
        </w:rPr>
        <w:t>&amp;</w:t>
      </w:r>
      <w:r>
        <w:rPr>
          <w:spacing w:val="-6"/>
          <w:sz w:val="16"/>
        </w:rPr>
        <w:t xml:space="preserve"> </w:t>
      </w:r>
      <w:r>
        <w:rPr>
          <w:sz w:val="16"/>
        </w:rPr>
        <w:t>Reform Government Buildings</w:t>
      </w:r>
    </w:p>
    <w:p w14:paraId="74C2D666" w14:textId="77777777" w:rsidR="001B78D6" w:rsidRDefault="00646A8C">
      <w:pPr>
        <w:spacing w:before="2"/>
        <w:ind w:left="4301" w:right="4297"/>
        <w:jc w:val="center"/>
        <w:rPr>
          <w:sz w:val="16"/>
        </w:rPr>
      </w:pPr>
      <w:r>
        <w:rPr>
          <w:sz w:val="16"/>
        </w:rPr>
        <w:t>Upper</w:t>
      </w:r>
      <w:r>
        <w:rPr>
          <w:spacing w:val="-12"/>
          <w:sz w:val="16"/>
        </w:rPr>
        <w:t xml:space="preserve"> </w:t>
      </w:r>
      <w:r>
        <w:rPr>
          <w:sz w:val="16"/>
        </w:rPr>
        <w:t>Merrion</w:t>
      </w:r>
      <w:r>
        <w:rPr>
          <w:spacing w:val="-11"/>
          <w:sz w:val="16"/>
        </w:rPr>
        <w:t xml:space="preserve"> </w:t>
      </w:r>
      <w:r>
        <w:rPr>
          <w:sz w:val="16"/>
        </w:rPr>
        <w:t>Street Dublin 2.</w:t>
      </w:r>
    </w:p>
    <w:p w14:paraId="71A80E26" w14:textId="77777777" w:rsidR="001B78D6" w:rsidRDefault="001B78D6">
      <w:pPr>
        <w:jc w:val="center"/>
        <w:rPr>
          <w:sz w:val="16"/>
        </w:rPr>
        <w:sectPr w:rsidR="001B78D6">
          <w:pgSz w:w="11910" w:h="16850"/>
          <w:pgMar w:top="1940" w:right="850" w:bottom="280" w:left="850" w:header="720" w:footer="720" w:gutter="0"/>
          <w:cols w:space="720"/>
        </w:sectPr>
      </w:pPr>
    </w:p>
    <w:p w14:paraId="5733B4D3" w14:textId="77777777" w:rsidR="001B78D6" w:rsidRDefault="00646A8C">
      <w:pPr>
        <w:pStyle w:val="Heading4"/>
        <w:spacing w:before="152"/>
        <w:ind w:left="157"/>
        <w:rPr>
          <w:b w:val="0"/>
        </w:rPr>
      </w:pPr>
      <w:r>
        <w:rPr>
          <w:b w:val="0"/>
        </w:rPr>
        <w:lastRenderedPageBreak/>
        <w:t>Standard</w:t>
      </w:r>
      <w:r>
        <w:rPr>
          <w:b w:val="0"/>
          <w:spacing w:val="-2"/>
        </w:rPr>
        <w:t xml:space="preserve"> Agreement</w:t>
      </w:r>
    </w:p>
    <w:p w14:paraId="75ACE794" w14:textId="77777777" w:rsidR="001B78D6" w:rsidRDefault="00646A8C">
      <w:pPr>
        <w:spacing w:before="60"/>
        <w:ind w:left="157"/>
        <w:rPr>
          <w:b/>
          <w:sz w:val="20"/>
        </w:rPr>
      </w:pPr>
      <w:r>
        <w:rPr>
          <w:b/>
          <w:sz w:val="20"/>
        </w:rPr>
        <w:t>THIS</w:t>
      </w:r>
      <w:r>
        <w:rPr>
          <w:b/>
          <w:spacing w:val="-8"/>
          <w:sz w:val="20"/>
        </w:rPr>
        <w:t xml:space="preserve"> </w:t>
      </w:r>
      <w:r>
        <w:rPr>
          <w:b/>
          <w:sz w:val="20"/>
        </w:rPr>
        <w:t>AGREEMENT</w:t>
      </w:r>
      <w:r>
        <w:rPr>
          <w:b/>
          <w:spacing w:val="-3"/>
          <w:sz w:val="20"/>
        </w:rPr>
        <w:t xml:space="preserve"> </w:t>
      </w:r>
      <w:r>
        <w:rPr>
          <w:sz w:val="20"/>
        </w:rPr>
        <w:t>is</w:t>
      </w:r>
      <w:r>
        <w:rPr>
          <w:spacing w:val="-4"/>
          <w:sz w:val="20"/>
        </w:rPr>
        <w:t xml:space="preserve"> </w:t>
      </w:r>
      <w:r>
        <w:rPr>
          <w:sz w:val="20"/>
        </w:rPr>
        <w:t>made</w:t>
      </w:r>
      <w:r>
        <w:rPr>
          <w:spacing w:val="-6"/>
          <w:sz w:val="20"/>
        </w:rPr>
        <w:t xml:space="preserve"> </w:t>
      </w:r>
      <w:r>
        <w:rPr>
          <w:sz w:val="20"/>
        </w:rPr>
        <w:t>on</w:t>
      </w:r>
      <w:r>
        <w:rPr>
          <w:spacing w:val="-2"/>
          <w:sz w:val="20"/>
        </w:rPr>
        <w:t xml:space="preserve"> </w:t>
      </w:r>
      <w:r>
        <w:rPr>
          <w:sz w:val="20"/>
        </w:rPr>
        <w:t>[date]</w:t>
      </w:r>
      <w:r>
        <w:rPr>
          <w:spacing w:val="46"/>
          <w:sz w:val="20"/>
        </w:rPr>
        <w:t xml:space="preserve"> </w:t>
      </w:r>
      <w:r>
        <w:rPr>
          <w:b/>
          <w:spacing w:val="-2"/>
          <w:sz w:val="20"/>
        </w:rPr>
        <w:t>BETWEEN</w:t>
      </w:r>
    </w:p>
    <w:p w14:paraId="053D0C4F" w14:textId="77777777" w:rsidR="001B78D6" w:rsidRDefault="00646A8C">
      <w:pPr>
        <w:pStyle w:val="BodyText"/>
        <w:spacing w:before="6"/>
        <w:rPr>
          <w:b/>
          <w:sz w:val="6"/>
        </w:rPr>
      </w:pPr>
      <w:r>
        <w:rPr>
          <w:b/>
          <w:noProof/>
          <w:sz w:val="6"/>
        </w:rPr>
        <mc:AlternateContent>
          <mc:Choice Requires="wps">
            <w:drawing>
              <wp:anchor distT="0" distB="0" distL="0" distR="0" simplePos="0" relativeHeight="251660800" behindDoc="1" locked="0" layoutInCell="1" allowOverlap="1" wp14:anchorId="4607C378" wp14:editId="32E2AB29">
                <wp:simplePos x="0" y="0"/>
                <wp:positionH relativeFrom="page">
                  <wp:posOffset>779322</wp:posOffset>
                </wp:positionH>
                <wp:positionV relativeFrom="paragraph">
                  <wp:posOffset>87618</wp:posOffset>
                </wp:positionV>
                <wp:extent cx="1637030" cy="521334"/>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7030" cy="521334"/>
                        </a:xfrm>
                        <a:prstGeom prst="rect">
                          <a:avLst/>
                        </a:prstGeom>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2577"/>
                            </w:tblGrid>
                            <w:tr w:rsidR="001B78D6" w14:paraId="273341C5" w14:textId="77777777">
                              <w:trPr>
                                <w:trHeight w:val="410"/>
                              </w:trPr>
                              <w:tc>
                                <w:tcPr>
                                  <w:tcW w:w="2577" w:type="dxa"/>
                                </w:tcPr>
                                <w:p w14:paraId="3B1B73B9" w14:textId="77777777" w:rsidR="001B78D6" w:rsidRDefault="00646A8C">
                                  <w:pPr>
                                    <w:pStyle w:val="TableParagraph"/>
                                    <w:spacing w:line="223" w:lineRule="exact"/>
                                    <w:ind w:right="49"/>
                                    <w:jc w:val="right"/>
                                    <w:rPr>
                                      <w:i/>
                                      <w:sz w:val="20"/>
                                    </w:rPr>
                                  </w:pPr>
                                  <w:r>
                                    <w:rPr>
                                      <w:i/>
                                      <w:sz w:val="20"/>
                                    </w:rPr>
                                    <w:t>The</w:t>
                                  </w:r>
                                  <w:r>
                                    <w:rPr>
                                      <w:i/>
                                      <w:spacing w:val="-7"/>
                                      <w:sz w:val="20"/>
                                    </w:rPr>
                                    <w:t xml:space="preserve"> </w:t>
                                  </w:r>
                                  <w:r>
                                    <w:rPr>
                                      <w:i/>
                                      <w:spacing w:val="-2"/>
                                      <w:sz w:val="20"/>
                                    </w:rPr>
                                    <w:t>Employer:</w:t>
                                  </w:r>
                                </w:p>
                              </w:tc>
                            </w:tr>
                            <w:tr w:rsidR="001B78D6" w14:paraId="607717B8" w14:textId="77777777">
                              <w:trPr>
                                <w:trHeight w:val="410"/>
                              </w:trPr>
                              <w:tc>
                                <w:tcPr>
                                  <w:tcW w:w="2577" w:type="dxa"/>
                                </w:tcPr>
                                <w:p w14:paraId="746EF9EE" w14:textId="77777777" w:rsidR="001B78D6" w:rsidRDefault="00646A8C">
                                  <w:pPr>
                                    <w:pStyle w:val="TableParagraph"/>
                                    <w:spacing w:before="180" w:line="210" w:lineRule="exact"/>
                                    <w:ind w:right="47"/>
                                    <w:jc w:val="right"/>
                                    <w:rPr>
                                      <w:i/>
                                      <w:sz w:val="20"/>
                                    </w:rPr>
                                  </w:pPr>
                                  <w:r>
                                    <w:rPr>
                                      <w:i/>
                                      <w:sz w:val="20"/>
                                    </w:rPr>
                                    <w:t>Principal</w:t>
                                  </w:r>
                                  <w:r>
                                    <w:rPr>
                                      <w:i/>
                                      <w:spacing w:val="-7"/>
                                      <w:sz w:val="20"/>
                                    </w:rPr>
                                    <w:t xml:space="preserve"> </w:t>
                                  </w:r>
                                  <w:r>
                                    <w:rPr>
                                      <w:i/>
                                      <w:sz w:val="20"/>
                                    </w:rPr>
                                    <w:t>office</w:t>
                                  </w:r>
                                  <w:r>
                                    <w:rPr>
                                      <w:i/>
                                      <w:spacing w:val="-7"/>
                                      <w:sz w:val="20"/>
                                    </w:rPr>
                                    <w:t xml:space="preserve"> </w:t>
                                  </w:r>
                                  <w:r>
                                    <w:rPr>
                                      <w:i/>
                                      <w:sz w:val="20"/>
                                    </w:rPr>
                                    <w:t>of</w:t>
                                  </w:r>
                                  <w:r>
                                    <w:rPr>
                                      <w:i/>
                                      <w:spacing w:val="-6"/>
                                      <w:sz w:val="20"/>
                                    </w:rPr>
                                    <w:t xml:space="preserve"> </w:t>
                                  </w:r>
                                  <w:r>
                                    <w:rPr>
                                      <w:i/>
                                      <w:spacing w:val="-2"/>
                                      <w:sz w:val="20"/>
                                    </w:rPr>
                                    <w:t>Employer:</w:t>
                                  </w:r>
                                </w:p>
                              </w:tc>
                            </w:tr>
                          </w:tbl>
                          <w:p w14:paraId="53D5DC36" w14:textId="77777777" w:rsidR="001B78D6" w:rsidRDefault="001B78D6">
                            <w:pPr>
                              <w:pStyle w:val="BodyText"/>
                            </w:pPr>
                          </w:p>
                        </w:txbxContent>
                      </wps:txbx>
                      <wps:bodyPr wrap="square" lIns="0" tIns="0" rIns="0" bIns="0" rtlCol="0">
                        <a:noAutofit/>
                      </wps:bodyPr>
                    </wps:wsp>
                  </a:graphicData>
                </a:graphic>
              </wp:anchor>
            </w:drawing>
          </mc:Choice>
          <mc:Fallback>
            <w:pict>
              <v:shapetype w14:anchorId="4607C378" id="_x0000_t202" coordsize="21600,21600" o:spt="202" path="m,l,21600r21600,l21600,xe">
                <v:stroke joinstyle="miter"/>
                <v:path gradientshapeok="t" o:connecttype="rect"/>
              </v:shapetype>
              <v:shape id="Textbox 4" o:spid="_x0000_s1026" type="#_x0000_t202" style="position:absolute;margin-left:61.35pt;margin-top:6.9pt;width:128.9pt;height:41.0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2577"/>
                      </w:tblGrid>
                      <w:tr w:rsidR="001B78D6" w14:paraId="273341C5" w14:textId="77777777">
                        <w:trPr>
                          <w:trHeight w:val="410"/>
                        </w:trPr>
                        <w:tc>
                          <w:tcPr>
                            <w:tcW w:w="2577" w:type="dxa"/>
                          </w:tcPr>
                          <w:p w14:paraId="3B1B73B9" w14:textId="77777777" w:rsidR="001B78D6" w:rsidRDefault="00646A8C">
                            <w:pPr>
                              <w:pStyle w:val="TableParagraph"/>
                              <w:spacing w:line="223" w:lineRule="exact"/>
                              <w:ind w:right="49"/>
                              <w:jc w:val="right"/>
                              <w:rPr>
                                <w:i/>
                                <w:sz w:val="20"/>
                              </w:rPr>
                            </w:pPr>
                            <w:r>
                              <w:rPr>
                                <w:i/>
                                <w:sz w:val="20"/>
                              </w:rPr>
                              <w:t>The</w:t>
                            </w:r>
                            <w:r>
                              <w:rPr>
                                <w:i/>
                                <w:spacing w:val="-7"/>
                                <w:sz w:val="20"/>
                              </w:rPr>
                              <w:t xml:space="preserve"> </w:t>
                            </w:r>
                            <w:r>
                              <w:rPr>
                                <w:i/>
                                <w:spacing w:val="-2"/>
                                <w:sz w:val="20"/>
                              </w:rPr>
                              <w:t>Employer:</w:t>
                            </w:r>
                          </w:p>
                        </w:tc>
                      </w:tr>
                      <w:tr w:rsidR="001B78D6" w14:paraId="607717B8" w14:textId="77777777">
                        <w:trPr>
                          <w:trHeight w:val="410"/>
                        </w:trPr>
                        <w:tc>
                          <w:tcPr>
                            <w:tcW w:w="2577" w:type="dxa"/>
                          </w:tcPr>
                          <w:p w14:paraId="746EF9EE" w14:textId="77777777" w:rsidR="001B78D6" w:rsidRDefault="00646A8C">
                            <w:pPr>
                              <w:pStyle w:val="TableParagraph"/>
                              <w:spacing w:before="180" w:line="210" w:lineRule="exact"/>
                              <w:ind w:right="47"/>
                              <w:jc w:val="right"/>
                              <w:rPr>
                                <w:i/>
                                <w:sz w:val="20"/>
                              </w:rPr>
                            </w:pPr>
                            <w:r>
                              <w:rPr>
                                <w:i/>
                                <w:sz w:val="20"/>
                              </w:rPr>
                              <w:t>Principal</w:t>
                            </w:r>
                            <w:r>
                              <w:rPr>
                                <w:i/>
                                <w:spacing w:val="-7"/>
                                <w:sz w:val="20"/>
                              </w:rPr>
                              <w:t xml:space="preserve"> </w:t>
                            </w:r>
                            <w:r>
                              <w:rPr>
                                <w:i/>
                                <w:sz w:val="20"/>
                              </w:rPr>
                              <w:t>office</w:t>
                            </w:r>
                            <w:r>
                              <w:rPr>
                                <w:i/>
                                <w:spacing w:val="-7"/>
                                <w:sz w:val="20"/>
                              </w:rPr>
                              <w:t xml:space="preserve"> </w:t>
                            </w:r>
                            <w:r>
                              <w:rPr>
                                <w:i/>
                                <w:sz w:val="20"/>
                              </w:rPr>
                              <w:t>of</w:t>
                            </w:r>
                            <w:r>
                              <w:rPr>
                                <w:i/>
                                <w:spacing w:val="-6"/>
                                <w:sz w:val="20"/>
                              </w:rPr>
                              <w:t xml:space="preserve"> </w:t>
                            </w:r>
                            <w:r>
                              <w:rPr>
                                <w:i/>
                                <w:spacing w:val="-2"/>
                                <w:sz w:val="20"/>
                              </w:rPr>
                              <w:t>Employer:</w:t>
                            </w:r>
                          </w:p>
                        </w:tc>
                      </w:tr>
                    </w:tbl>
                    <w:p w14:paraId="53D5DC36" w14:textId="77777777" w:rsidR="001B78D6" w:rsidRDefault="001B78D6">
                      <w:pPr>
                        <w:pStyle w:val="BodyText"/>
                      </w:pPr>
                    </w:p>
                  </w:txbxContent>
                </v:textbox>
                <w10:wrap type="topAndBottom" anchorx="page"/>
              </v:shape>
            </w:pict>
          </mc:Fallback>
        </mc:AlternateContent>
      </w:r>
      <w:r>
        <w:rPr>
          <w:b/>
          <w:noProof/>
          <w:sz w:val="6"/>
        </w:rPr>
        <mc:AlternateContent>
          <mc:Choice Requires="wps">
            <w:drawing>
              <wp:anchor distT="0" distB="0" distL="0" distR="0" simplePos="0" relativeHeight="251661824" behindDoc="1" locked="0" layoutInCell="1" allowOverlap="1" wp14:anchorId="3CCD1232" wp14:editId="223FDAE3">
                <wp:simplePos x="0" y="0"/>
                <wp:positionH relativeFrom="page">
                  <wp:posOffset>2444750</wp:posOffset>
                </wp:positionH>
                <wp:positionV relativeFrom="paragraph">
                  <wp:posOffset>63444</wp:posOffset>
                </wp:positionV>
                <wp:extent cx="4492625" cy="777240"/>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92625" cy="777240"/>
                        </a:xfrm>
                        <a:prstGeom prst="rect">
                          <a:avLst/>
                        </a:prstGeom>
                      </wps:spPr>
                      <wps:txbx>
                        <w:txbxContent>
                          <w:tbl>
                            <w:tblPr>
                              <w:tblW w:w="0" w:type="auto"/>
                              <w:tblInd w:w="15" w:type="dxa"/>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CellMar>
                                <w:left w:w="0" w:type="dxa"/>
                                <w:right w:w="0" w:type="dxa"/>
                              </w:tblCellMar>
                              <w:tblLook w:val="01E0" w:firstRow="1" w:lastRow="1" w:firstColumn="1" w:lastColumn="1" w:noHBand="0" w:noVBand="0"/>
                            </w:tblPr>
                            <w:tblGrid>
                              <w:gridCol w:w="7046"/>
                            </w:tblGrid>
                            <w:tr w:rsidR="001B78D6" w14:paraId="4E45B193" w14:textId="77777777">
                              <w:trPr>
                                <w:trHeight w:val="567"/>
                              </w:trPr>
                              <w:tc>
                                <w:tcPr>
                                  <w:tcW w:w="7046" w:type="dxa"/>
                                </w:tcPr>
                                <w:p w14:paraId="6B08DE51" w14:textId="77777777" w:rsidR="001B78D6" w:rsidRDefault="001B78D6">
                                  <w:pPr>
                                    <w:pStyle w:val="TableParagraph"/>
                                    <w:rPr>
                                      <w:rFonts w:ascii="Times New Roman"/>
                                      <w:sz w:val="18"/>
                                    </w:rPr>
                                  </w:pPr>
                                </w:p>
                              </w:tc>
                            </w:tr>
                            <w:tr w:rsidR="001B78D6" w14:paraId="1E55B220" w14:textId="77777777">
                              <w:trPr>
                                <w:trHeight w:val="567"/>
                              </w:trPr>
                              <w:tc>
                                <w:tcPr>
                                  <w:tcW w:w="7046" w:type="dxa"/>
                                </w:tcPr>
                                <w:p w14:paraId="62BA40D2" w14:textId="77777777" w:rsidR="001B78D6" w:rsidRDefault="001B78D6">
                                  <w:pPr>
                                    <w:pStyle w:val="TableParagraph"/>
                                    <w:rPr>
                                      <w:rFonts w:ascii="Times New Roman"/>
                                      <w:sz w:val="18"/>
                                    </w:rPr>
                                  </w:pPr>
                                </w:p>
                              </w:tc>
                            </w:tr>
                          </w:tbl>
                          <w:p w14:paraId="589F3670" w14:textId="77777777" w:rsidR="001B78D6" w:rsidRDefault="001B78D6">
                            <w:pPr>
                              <w:pStyle w:val="BodyText"/>
                            </w:pPr>
                          </w:p>
                        </w:txbxContent>
                      </wps:txbx>
                      <wps:bodyPr wrap="square" lIns="0" tIns="0" rIns="0" bIns="0" rtlCol="0">
                        <a:noAutofit/>
                      </wps:bodyPr>
                    </wps:wsp>
                  </a:graphicData>
                </a:graphic>
              </wp:anchor>
            </w:drawing>
          </mc:Choice>
          <mc:Fallback>
            <w:pict>
              <v:shape w14:anchorId="3CCD1232" id="Textbox 5" o:spid="_x0000_s1027" type="#_x0000_t202" style="position:absolute;margin-left:192.5pt;margin-top:5pt;width:353.75pt;height:61.2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" filled="f" stroked="f">
                <v:textbox inset="0,0,0,0">
                  <w:txbxContent>
                    <w:tbl>
                      <w:tblPr>
                        <w:tblW w:w="0" w:type="auto"/>
                        <w:tblInd w:w="15" w:type="dxa"/>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CellMar>
                          <w:left w:w="0" w:type="dxa"/>
                          <w:right w:w="0" w:type="dxa"/>
                        </w:tblCellMar>
                        <w:tblLook w:val="01E0" w:firstRow="1" w:lastRow="1" w:firstColumn="1" w:lastColumn="1" w:noHBand="0" w:noVBand="0"/>
                      </w:tblPr>
                      <w:tblGrid>
                        <w:gridCol w:w="7046"/>
                      </w:tblGrid>
                      <w:tr w:rsidR="001B78D6" w14:paraId="4E45B193" w14:textId="77777777">
                        <w:trPr>
                          <w:trHeight w:val="567"/>
                        </w:trPr>
                        <w:tc>
                          <w:tcPr>
                            <w:tcW w:w="7046" w:type="dxa"/>
                          </w:tcPr>
                          <w:p w14:paraId="6B08DE51" w14:textId="77777777" w:rsidR="001B78D6" w:rsidRDefault="001B78D6">
                            <w:pPr>
                              <w:pStyle w:val="TableParagraph"/>
                              <w:rPr>
                                <w:rFonts w:ascii="Times New Roman"/>
                                <w:sz w:val="18"/>
                              </w:rPr>
                            </w:pPr>
                          </w:p>
                        </w:tc>
                      </w:tr>
                      <w:tr w:rsidR="001B78D6" w14:paraId="1E55B220" w14:textId="77777777">
                        <w:trPr>
                          <w:trHeight w:val="567"/>
                        </w:trPr>
                        <w:tc>
                          <w:tcPr>
                            <w:tcW w:w="7046" w:type="dxa"/>
                          </w:tcPr>
                          <w:p w14:paraId="62BA40D2" w14:textId="77777777" w:rsidR="001B78D6" w:rsidRDefault="001B78D6">
                            <w:pPr>
                              <w:pStyle w:val="TableParagraph"/>
                              <w:rPr>
                                <w:rFonts w:ascii="Times New Roman"/>
                                <w:sz w:val="18"/>
                              </w:rPr>
                            </w:pPr>
                          </w:p>
                        </w:tc>
                      </w:tr>
                    </w:tbl>
                    <w:p w14:paraId="589F3670" w14:textId="77777777" w:rsidR="001B78D6" w:rsidRDefault="001B78D6">
                      <w:pPr>
                        <w:pStyle w:val="BodyText"/>
                      </w:pPr>
                    </w:p>
                  </w:txbxContent>
                </v:textbox>
                <w10:wrap type="topAndBottom" anchorx="page"/>
              </v:shape>
            </w:pict>
          </mc:Fallback>
        </mc:AlternateContent>
      </w:r>
    </w:p>
    <w:p w14:paraId="120DE9C6" w14:textId="77777777" w:rsidR="001B78D6" w:rsidRDefault="00646A8C">
      <w:pPr>
        <w:pStyle w:val="Heading6"/>
        <w:ind w:left="157" w:firstLine="0"/>
      </w:pPr>
      <w:r>
        <w:rPr>
          <w:spacing w:val="-5"/>
        </w:rPr>
        <w:t>AND</w:t>
      </w:r>
    </w:p>
    <w:p w14:paraId="3ACE17D0" w14:textId="77777777" w:rsidR="001B78D6" w:rsidRDefault="00646A8C">
      <w:pPr>
        <w:pStyle w:val="BodyText"/>
        <w:spacing w:before="8"/>
        <w:rPr>
          <w:b/>
          <w:sz w:val="6"/>
        </w:rPr>
      </w:pPr>
      <w:r>
        <w:rPr>
          <w:b/>
          <w:noProof/>
          <w:sz w:val="6"/>
        </w:rPr>
        <mc:AlternateContent>
          <mc:Choice Requires="wps">
            <w:drawing>
              <wp:anchor distT="0" distB="0" distL="0" distR="0" simplePos="0" relativeHeight="251662848" behindDoc="1" locked="0" layoutInCell="1" allowOverlap="1" wp14:anchorId="06BCFE53" wp14:editId="1B75710C">
                <wp:simplePos x="0" y="0"/>
                <wp:positionH relativeFrom="page">
                  <wp:posOffset>821994</wp:posOffset>
                </wp:positionH>
                <wp:positionV relativeFrom="paragraph">
                  <wp:posOffset>86924</wp:posOffset>
                </wp:positionV>
                <wp:extent cx="1595120" cy="813435"/>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5120" cy="813435"/>
                        </a:xfrm>
                        <a:prstGeom prst="rect">
                          <a:avLst/>
                        </a:prstGeom>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2511"/>
                            </w:tblGrid>
                            <w:tr w:rsidR="001B78D6" w14:paraId="4CE31D46" w14:textId="77777777">
                              <w:trPr>
                                <w:trHeight w:val="410"/>
                              </w:trPr>
                              <w:tc>
                                <w:tcPr>
                                  <w:tcW w:w="2511" w:type="dxa"/>
                                </w:tcPr>
                                <w:p w14:paraId="457FA4D3" w14:textId="77777777" w:rsidR="001B78D6" w:rsidRDefault="00646A8C">
                                  <w:pPr>
                                    <w:pStyle w:val="TableParagraph"/>
                                    <w:spacing w:line="223" w:lineRule="exact"/>
                                    <w:ind w:left="1072"/>
                                    <w:rPr>
                                      <w:i/>
                                      <w:sz w:val="20"/>
                                    </w:rPr>
                                  </w:pPr>
                                  <w:r>
                                    <w:rPr>
                                      <w:i/>
                                      <w:sz w:val="20"/>
                                    </w:rPr>
                                    <w:t>The</w:t>
                                  </w:r>
                                  <w:r>
                                    <w:rPr>
                                      <w:i/>
                                      <w:spacing w:val="-7"/>
                                      <w:sz w:val="20"/>
                                    </w:rPr>
                                    <w:t xml:space="preserve"> </w:t>
                                  </w:r>
                                  <w:r>
                                    <w:rPr>
                                      <w:i/>
                                      <w:spacing w:val="-2"/>
                                      <w:sz w:val="20"/>
                                    </w:rPr>
                                    <w:t>Contractor:</w:t>
                                  </w:r>
                                </w:p>
                              </w:tc>
                            </w:tr>
                            <w:tr w:rsidR="001B78D6" w14:paraId="4EFF177B" w14:textId="77777777">
                              <w:trPr>
                                <w:trHeight w:val="870"/>
                              </w:trPr>
                              <w:tc>
                                <w:tcPr>
                                  <w:tcW w:w="2511" w:type="dxa"/>
                                </w:tcPr>
                                <w:p w14:paraId="3FE6F27A" w14:textId="77777777" w:rsidR="001B78D6" w:rsidRDefault="00646A8C">
                                  <w:pPr>
                                    <w:pStyle w:val="TableParagraph"/>
                                    <w:spacing w:before="180"/>
                                    <w:ind w:left="695" w:right="47" w:hanging="646"/>
                                    <w:jc w:val="right"/>
                                    <w:rPr>
                                      <w:i/>
                                      <w:sz w:val="20"/>
                                    </w:rPr>
                                  </w:pPr>
                                  <w:r>
                                    <w:rPr>
                                      <w:i/>
                                      <w:sz w:val="20"/>
                                    </w:rPr>
                                    <w:t>Registered</w:t>
                                  </w:r>
                                  <w:r>
                                    <w:rPr>
                                      <w:i/>
                                      <w:spacing w:val="-12"/>
                                      <w:sz w:val="20"/>
                                    </w:rPr>
                                    <w:t xml:space="preserve"> </w:t>
                                  </w:r>
                                  <w:r>
                                    <w:rPr>
                                      <w:i/>
                                      <w:sz w:val="20"/>
                                    </w:rPr>
                                    <w:t>office</w:t>
                                  </w:r>
                                  <w:r>
                                    <w:rPr>
                                      <w:i/>
                                      <w:spacing w:val="-12"/>
                                      <w:sz w:val="20"/>
                                    </w:rPr>
                                    <w:t xml:space="preserve"> </w:t>
                                  </w:r>
                                  <w:r>
                                    <w:rPr>
                                      <w:i/>
                                      <w:sz w:val="20"/>
                                    </w:rPr>
                                    <w:t>/</w:t>
                                  </w:r>
                                  <w:r>
                                    <w:rPr>
                                      <w:i/>
                                      <w:spacing w:val="-14"/>
                                      <w:sz w:val="20"/>
                                    </w:rPr>
                                    <w:t xml:space="preserve"> </w:t>
                                  </w:r>
                                  <w:r>
                                    <w:rPr>
                                      <w:i/>
                                      <w:sz w:val="20"/>
                                    </w:rPr>
                                    <w:t>principal place</w:t>
                                  </w:r>
                                  <w:r>
                                    <w:rPr>
                                      <w:i/>
                                      <w:spacing w:val="-5"/>
                                      <w:sz w:val="20"/>
                                    </w:rPr>
                                    <w:t xml:space="preserve"> </w:t>
                                  </w:r>
                                  <w:r>
                                    <w:rPr>
                                      <w:i/>
                                      <w:sz w:val="20"/>
                                    </w:rPr>
                                    <w:t>of</w:t>
                                  </w:r>
                                  <w:r>
                                    <w:rPr>
                                      <w:i/>
                                      <w:spacing w:val="-7"/>
                                      <w:sz w:val="20"/>
                                    </w:rPr>
                                    <w:t xml:space="preserve"> </w:t>
                                  </w:r>
                                  <w:r>
                                    <w:rPr>
                                      <w:i/>
                                      <w:sz w:val="20"/>
                                    </w:rPr>
                                    <w:t>business</w:t>
                                  </w:r>
                                  <w:r>
                                    <w:rPr>
                                      <w:i/>
                                      <w:spacing w:val="-6"/>
                                      <w:sz w:val="20"/>
                                    </w:rPr>
                                    <w:t xml:space="preserve"> </w:t>
                                  </w:r>
                                  <w:r>
                                    <w:rPr>
                                      <w:i/>
                                      <w:spacing w:val="-5"/>
                                      <w:sz w:val="20"/>
                                    </w:rPr>
                                    <w:t>of</w:t>
                                  </w:r>
                                </w:p>
                                <w:p w14:paraId="19F10951" w14:textId="77777777" w:rsidR="001B78D6" w:rsidRDefault="00646A8C">
                                  <w:pPr>
                                    <w:pStyle w:val="TableParagraph"/>
                                    <w:spacing w:before="1" w:line="210" w:lineRule="exact"/>
                                    <w:ind w:right="50"/>
                                    <w:jc w:val="right"/>
                                    <w:rPr>
                                      <w:i/>
                                      <w:sz w:val="20"/>
                                    </w:rPr>
                                  </w:pPr>
                                  <w:r>
                                    <w:rPr>
                                      <w:i/>
                                      <w:spacing w:val="-2"/>
                                      <w:sz w:val="20"/>
                                    </w:rPr>
                                    <w:t>Contractor:</w:t>
                                  </w:r>
                                </w:p>
                              </w:tc>
                            </w:tr>
                          </w:tbl>
                          <w:p w14:paraId="2B34A639" w14:textId="77777777" w:rsidR="001B78D6" w:rsidRDefault="001B78D6">
                            <w:pPr>
                              <w:pStyle w:val="BodyText"/>
                            </w:pPr>
                          </w:p>
                        </w:txbxContent>
                      </wps:txbx>
                      <wps:bodyPr wrap="square" lIns="0" tIns="0" rIns="0" bIns="0" rtlCol="0">
                        <a:noAutofit/>
                      </wps:bodyPr>
                    </wps:wsp>
                  </a:graphicData>
                </a:graphic>
              </wp:anchor>
            </w:drawing>
          </mc:Choice>
          <mc:Fallback>
            <w:pict>
              <v:shape w14:anchorId="06BCFE53" id="Textbox 6" o:spid="_x0000_s1028" type="#_x0000_t202" style="position:absolute;margin-left:64.7pt;margin-top:6.85pt;width:125.6pt;height:64.05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2511"/>
                      </w:tblGrid>
                      <w:tr w:rsidR="001B78D6" w14:paraId="4CE31D46" w14:textId="77777777">
                        <w:trPr>
                          <w:trHeight w:val="410"/>
                        </w:trPr>
                        <w:tc>
                          <w:tcPr>
                            <w:tcW w:w="2511" w:type="dxa"/>
                          </w:tcPr>
                          <w:p w14:paraId="457FA4D3" w14:textId="77777777" w:rsidR="001B78D6" w:rsidRDefault="00646A8C">
                            <w:pPr>
                              <w:pStyle w:val="TableParagraph"/>
                              <w:spacing w:line="223" w:lineRule="exact"/>
                              <w:ind w:left="1072"/>
                              <w:rPr>
                                <w:i/>
                                <w:sz w:val="20"/>
                              </w:rPr>
                            </w:pPr>
                            <w:r>
                              <w:rPr>
                                <w:i/>
                                <w:sz w:val="20"/>
                              </w:rPr>
                              <w:t>The</w:t>
                            </w:r>
                            <w:r>
                              <w:rPr>
                                <w:i/>
                                <w:spacing w:val="-7"/>
                                <w:sz w:val="20"/>
                              </w:rPr>
                              <w:t xml:space="preserve"> </w:t>
                            </w:r>
                            <w:r>
                              <w:rPr>
                                <w:i/>
                                <w:spacing w:val="-2"/>
                                <w:sz w:val="20"/>
                              </w:rPr>
                              <w:t>Contractor:</w:t>
                            </w:r>
                          </w:p>
                        </w:tc>
                      </w:tr>
                      <w:tr w:rsidR="001B78D6" w14:paraId="4EFF177B" w14:textId="77777777">
                        <w:trPr>
                          <w:trHeight w:val="870"/>
                        </w:trPr>
                        <w:tc>
                          <w:tcPr>
                            <w:tcW w:w="2511" w:type="dxa"/>
                          </w:tcPr>
                          <w:p w14:paraId="3FE6F27A" w14:textId="77777777" w:rsidR="001B78D6" w:rsidRDefault="00646A8C">
                            <w:pPr>
                              <w:pStyle w:val="TableParagraph"/>
                              <w:spacing w:before="180"/>
                              <w:ind w:left="695" w:right="47" w:hanging="646"/>
                              <w:jc w:val="right"/>
                              <w:rPr>
                                <w:i/>
                                <w:sz w:val="20"/>
                              </w:rPr>
                            </w:pPr>
                            <w:r>
                              <w:rPr>
                                <w:i/>
                                <w:sz w:val="20"/>
                              </w:rPr>
                              <w:t>Registered</w:t>
                            </w:r>
                            <w:r>
                              <w:rPr>
                                <w:i/>
                                <w:spacing w:val="-12"/>
                                <w:sz w:val="20"/>
                              </w:rPr>
                              <w:t xml:space="preserve"> </w:t>
                            </w:r>
                            <w:r>
                              <w:rPr>
                                <w:i/>
                                <w:sz w:val="20"/>
                              </w:rPr>
                              <w:t>office</w:t>
                            </w:r>
                            <w:r>
                              <w:rPr>
                                <w:i/>
                                <w:spacing w:val="-12"/>
                                <w:sz w:val="20"/>
                              </w:rPr>
                              <w:t xml:space="preserve"> </w:t>
                            </w:r>
                            <w:r>
                              <w:rPr>
                                <w:i/>
                                <w:sz w:val="20"/>
                              </w:rPr>
                              <w:t>/</w:t>
                            </w:r>
                            <w:r>
                              <w:rPr>
                                <w:i/>
                                <w:spacing w:val="-14"/>
                                <w:sz w:val="20"/>
                              </w:rPr>
                              <w:t xml:space="preserve"> </w:t>
                            </w:r>
                            <w:r>
                              <w:rPr>
                                <w:i/>
                                <w:sz w:val="20"/>
                              </w:rPr>
                              <w:t>principal place</w:t>
                            </w:r>
                            <w:r>
                              <w:rPr>
                                <w:i/>
                                <w:spacing w:val="-5"/>
                                <w:sz w:val="20"/>
                              </w:rPr>
                              <w:t xml:space="preserve"> </w:t>
                            </w:r>
                            <w:r>
                              <w:rPr>
                                <w:i/>
                                <w:sz w:val="20"/>
                              </w:rPr>
                              <w:t>of</w:t>
                            </w:r>
                            <w:r>
                              <w:rPr>
                                <w:i/>
                                <w:spacing w:val="-7"/>
                                <w:sz w:val="20"/>
                              </w:rPr>
                              <w:t xml:space="preserve"> </w:t>
                            </w:r>
                            <w:r>
                              <w:rPr>
                                <w:i/>
                                <w:sz w:val="20"/>
                              </w:rPr>
                              <w:t>business</w:t>
                            </w:r>
                            <w:r>
                              <w:rPr>
                                <w:i/>
                                <w:spacing w:val="-6"/>
                                <w:sz w:val="20"/>
                              </w:rPr>
                              <w:t xml:space="preserve"> </w:t>
                            </w:r>
                            <w:r>
                              <w:rPr>
                                <w:i/>
                                <w:spacing w:val="-5"/>
                                <w:sz w:val="20"/>
                              </w:rPr>
                              <w:t>of</w:t>
                            </w:r>
                          </w:p>
                          <w:p w14:paraId="19F10951" w14:textId="77777777" w:rsidR="001B78D6" w:rsidRDefault="00646A8C">
                            <w:pPr>
                              <w:pStyle w:val="TableParagraph"/>
                              <w:spacing w:before="1" w:line="210" w:lineRule="exact"/>
                              <w:ind w:right="50"/>
                              <w:jc w:val="right"/>
                              <w:rPr>
                                <w:i/>
                                <w:sz w:val="20"/>
                              </w:rPr>
                            </w:pPr>
                            <w:r>
                              <w:rPr>
                                <w:i/>
                                <w:spacing w:val="-2"/>
                                <w:sz w:val="20"/>
                              </w:rPr>
                              <w:t>Contractor:</w:t>
                            </w:r>
                          </w:p>
                        </w:tc>
                      </w:tr>
                    </w:tbl>
                    <w:p w14:paraId="2B34A639" w14:textId="77777777" w:rsidR="001B78D6" w:rsidRDefault="001B78D6">
                      <w:pPr>
                        <w:pStyle w:val="BodyText"/>
                      </w:pPr>
                    </w:p>
                  </w:txbxContent>
                </v:textbox>
                <w10:wrap type="topAndBottom" anchorx="page"/>
              </v:shape>
            </w:pict>
          </mc:Fallback>
        </mc:AlternateContent>
      </w:r>
      <w:r>
        <w:rPr>
          <w:b/>
          <w:noProof/>
          <w:sz w:val="6"/>
        </w:rPr>
        <mc:AlternateContent>
          <mc:Choice Requires="wps">
            <w:drawing>
              <wp:anchor distT="0" distB="0" distL="0" distR="0" simplePos="0" relativeHeight="251663872" behindDoc="1" locked="0" layoutInCell="1" allowOverlap="1" wp14:anchorId="037EAA5C" wp14:editId="2D5A4C76">
                <wp:simplePos x="0" y="0"/>
                <wp:positionH relativeFrom="page">
                  <wp:posOffset>2444750</wp:posOffset>
                </wp:positionH>
                <wp:positionV relativeFrom="paragraph">
                  <wp:posOffset>64274</wp:posOffset>
                </wp:positionV>
                <wp:extent cx="4492625" cy="919480"/>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92625" cy="919480"/>
                        </a:xfrm>
                        <a:prstGeom prst="rect">
                          <a:avLst/>
                        </a:prstGeom>
                      </wps:spPr>
                      <wps:txbx>
                        <w:txbxContent>
                          <w:tbl>
                            <w:tblPr>
                              <w:tblW w:w="0" w:type="auto"/>
                              <w:tblInd w:w="15" w:type="dxa"/>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CellMar>
                                <w:left w:w="0" w:type="dxa"/>
                                <w:right w:w="0" w:type="dxa"/>
                              </w:tblCellMar>
                              <w:tblLook w:val="01E0" w:firstRow="1" w:lastRow="1" w:firstColumn="1" w:lastColumn="1" w:noHBand="0" w:noVBand="0"/>
                            </w:tblPr>
                            <w:tblGrid>
                              <w:gridCol w:w="7046"/>
                            </w:tblGrid>
                            <w:tr w:rsidR="001B78D6" w14:paraId="54226484" w14:textId="77777777">
                              <w:trPr>
                                <w:trHeight w:val="567"/>
                              </w:trPr>
                              <w:tc>
                                <w:tcPr>
                                  <w:tcW w:w="7046" w:type="dxa"/>
                                </w:tcPr>
                                <w:p w14:paraId="3FC3C326" w14:textId="77777777" w:rsidR="001B78D6" w:rsidRDefault="001B78D6">
                                  <w:pPr>
                                    <w:pStyle w:val="TableParagraph"/>
                                    <w:rPr>
                                      <w:rFonts w:ascii="Times New Roman"/>
                                      <w:sz w:val="18"/>
                                    </w:rPr>
                                  </w:pPr>
                                </w:p>
                              </w:tc>
                            </w:tr>
                            <w:tr w:rsidR="001B78D6" w14:paraId="5EA328B1" w14:textId="77777777">
                              <w:trPr>
                                <w:trHeight w:val="790"/>
                              </w:trPr>
                              <w:tc>
                                <w:tcPr>
                                  <w:tcW w:w="7046" w:type="dxa"/>
                                </w:tcPr>
                                <w:p w14:paraId="46770261" w14:textId="77777777" w:rsidR="001B78D6" w:rsidRDefault="001B78D6">
                                  <w:pPr>
                                    <w:pStyle w:val="TableParagraph"/>
                                    <w:rPr>
                                      <w:rFonts w:ascii="Times New Roman"/>
                                      <w:sz w:val="18"/>
                                    </w:rPr>
                                  </w:pPr>
                                </w:p>
                              </w:tc>
                            </w:tr>
                          </w:tbl>
                          <w:p w14:paraId="345CE5E5" w14:textId="77777777" w:rsidR="001B78D6" w:rsidRDefault="001B78D6">
                            <w:pPr>
                              <w:pStyle w:val="BodyText"/>
                            </w:pPr>
                          </w:p>
                        </w:txbxContent>
                      </wps:txbx>
                      <wps:bodyPr wrap="square" lIns="0" tIns="0" rIns="0" bIns="0" rtlCol="0">
                        <a:noAutofit/>
                      </wps:bodyPr>
                    </wps:wsp>
                  </a:graphicData>
                </a:graphic>
              </wp:anchor>
            </w:drawing>
          </mc:Choice>
          <mc:Fallback>
            <w:pict>
              <v:shape w14:anchorId="037EAA5C" id="Textbox 7" o:spid="_x0000_s1029" type="#_x0000_t202" style="position:absolute;margin-left:192.5pt;margin-top:5.05pt;width:353.75pt;height:72.4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" filled="f" stroked="f">
                <v:textbox inset="0,0,0,0">
                  <w:txbxContent>
                    <w:tbl>
                      <w:tblPr>
                        <w:tblW w:w="0" w:type="auto"/>
                        <w:tblInd w:w="15" w:type="dxa"/>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CellMar>
                          <w:left w:w="0" w:type="dxa"/>
                          <w:right w:w="0" w:type="dxa"/>
                        </w:tblCellMar>
                        <w:tblLook w:val="01E0" w:firstRow="1" w:lastRow="1" w:firstColumn="1" w:lastColumn="1" w:noHBand="0" w:noVBand="0"/>
                      </w:tblPr>
                      <w:tblGrid>
                        <w:gridCol w:w="7046"/>
                      </w:tblGrid>
                      <w:tr w:rsidR="001B78D6" w14:paraId="54226484" w14:textId="77777777">
                        <w:trPr>
                          <w:trHeight w:val="567"/>
                        </w:trPr>
                        <w:tc>
                          <w:tcPr>
                            <w:tcW w:w="7046" w:type="dxa"/>
                          </w:tcPr>
                          <w:p w14:paraId="3FC3C326" w14:textId="77777777" w:rsidR="001B78D6" w:rsidRDefault="001B78D6">
                            <w:pPr>
                              <w:pStyle w:val="TableParagraph"/>
                              <w:rPr>
                                <w:rFonts w:ascii="Times New Roman"/>
                                <w:sz w:val="18"/>
                              </w:rPr>
                            </w:pPr>
                          </w:p>
                        </w:tc>
                      </w:tr>
                      <w:tr w:rsidR="001B78D6" w14:paraId="5EA328B1" w14:textId="77777777">
                        <w:trPr>
                          <w:trHeight w:val="790"/>
                        </w:trPr>
                        <w:tc>
                          <w:tcPr>
                            <w:tcW w:w="7046" w:type="dxa"/>
                          </w:tcPr>
                          <w:p w14:paraId="46770261" w14:textId="77777777" w:rsidR="001B78D6" w:rsidRDefault="001B78D6">
                            <w:pPr>
                              <w:pStyle w:val="TableParagraph"/>
                              <w:rPr>
                                <w:rFonts w:ascii="Times New Roman"/>
                                <w:sz w:val="18"/>
                              </w:rPr>
                            </w:pPr>
                          </w:p>
                        </w:tc>
                      </w:tr>
                    </w:tbl>
                    <w:p w14:paraId="345CE5E5" w14:textId="77777777" w:rsidR="001B78D6" w:rsidRDefault="001B78D6">
                      <w:pPr>
                        <w:pStyle w:val="BodyText"/>
                      </w:pPr>
                    </w:p>
                  </w:txbxContent>
                </v:textbox>
                <w10:wrap type="topAndBottom" anchorx="page"/>
              </v:shape>
            </w:pict>
          </mc:Fallback>
        </mc:AlternateContent>
      </w:r>
    </w:p>
    <w:p w14:paraId="0F7459F6" w14:textId="77777777" w:rsidR="001B78D6" w:rsidRDefault="00646A8C">
      <w:pPr>
        <w:pStyle w:val="Heading6"/>
        <w:ind w:left="157" w:firstLine="0"/>
      </w:pPr>
      <w:r>
        <w:rPr>
          <w:spacing w:val="-2"/>
        </w:rPr>
        <w:t>CONFIRMING</w:t>
      </w:r>
    </w:p>
    <w:p w14:paraId="7DABEC35" w14:textId="77777777" w:rsidR="001B78D6" w:rsidRDefault="001B78D6">
      <w:pPr>
        <w:pStyle w:val="BodyText"/>
        <w:spacing w:before="2"/>
        <w:rPr>
          <w:b/>
          <w:sz w:val="9"/>
        </w:rPr>
      </w:pPr>
    </w:p>
    <w:tbl>
      <w:tblPr>
        <w:tblW w:w="0" w:type="auto"/>
        <w:tblInd w:w="115" w:type="dxa"/>
        <w:tblLayout w:type="fixed"/>
        <w:tblCellMar>
          <w:left w:w="0" w:type="dxa"/>
          <w:right w:w="0" w:type="dxa"/>
        </w:tblCellMar>
        <w:tblLook w:val="01E0" w:firstRow="1" w:lastRow="1" w:firstColumn="1" w:lastColumn="1" w:noHBand="0" w:noVBand="0"/>
      </w:tblPr>
      <w:tblGrid>
        <w:gridCol w:w="9837"/>
      </w:tblGrid>
      <w:tr w:rsidR="001B78D6" w14:paraId="3C05A440" w14:textId="77777777">
        <w:trPr>
          <w:trHeight w:val="509"/>
        </w:trPr>
        <w:tc>
          <w:tcPr>
            <w:tcW w:w="9837" w:type="dxa"/>
          </w:tcPr>
          <w:p w14:paraId="4791B626" w14:textId="77777777" w:rsidR="001B78D6" w:rsidRDefault="00646A8C">
            <w:pPr>
              <w:pStyle w:val="TableParagraph"/>
              <w:ind w:left="50"/>
              <w:rPr>
                <w:sz w:val="20"/>
              </w:rPr>
            </w:pPr>
            <w:r>
              <w:rPr>
                <w:sz w:val="20"/>
              </w:rPr>
              <w:t>that</w:t>
            </w:r>
            <w:r>
              <w:rPr>
                <w:spacing w:val="-4"/>
                <w:sz w:val="20"/>
              </w:rPr>
              <w:t xml:space="preserve"> </w:t>
            </w:r>
            <w:r>
              <w:rPr>
                <w:sz w:val="20"/>
              </w:rPr>
              <w:t>they</w:t>
            </w:r>
            <w:r>
              <w:rPr>
                <w:spacing w:val="-3"/>
                <w:sz w:val="20"/>
              </w:rPr>
              <w:t xml:space="preserve"> </w:t>
            </w:r>
            <w:r>
              <w:rPr>
                <w:sz w:val="20"/>
              </w:rPr>
              <w:t>are</w:t>
            </w:r>
            <w:r>
              <w:rPr>
                <w:spacing w:val="-2"/>
                <w:sz w:val="20"/>
              </w:rPr>
              <w:t xml:space="preserve"> </w:t>
            </w:r>
            <w:r>
              <w:rPr>
                <w:sz w:val="20"/>
              </w:rPr>
              <w:t>bound</w:t>
            </w:r>
            <w:r>
              <w:rPr>
                <w:spacing w:val="-3"/>
                <w:sz w:val="20"/>
              </w:rPr>
              <w:t xml:space="preserve"> </w:t>
            </w:r>
            <w:r>
              <w:rPr>
                <w:sz w:val="20"/>
              </w:rPr>
              <w:t>by</w:t>
            </w:r>
            <w:r>
              <w:rPr>
                <w:spacing w:val="-3"/>
                <w:sz w:val="20"/>
              </w:rPr>
              <w:t xml:space="preserve"> </w:t>
            </w:r>
            <w:r>
              <w:rPr>
                <w:sz w:val="20"/>
              </w:rPr>
              <w:t>the contract</w:t>
            </w:r>
            <w:r>
              <w:rPr>
                <w:spacing w:val="-4"/>
                <w:sz w:val="20"/>
              </w:rPr>
              <w:t xml:space="preserve"> </w:t>
            </w:r>
            <w:r>
              <w:rPr>
                <w:sz w:val="20"/>
              </w:rPr>
              <w:t>made</w:t>
            </w:r>
            <w:r>
              <w:rPr>
                <w:spacing w:val="-3"/>
                <w:sz w:val="20"/>
              </w:rPr>
              <w:t xml:space="preserve"> </w:t>
            </w:r>
            <w:r>
              <w:rPr>
                <w:sz w:val="20"/>
              </w:rPr>
              <w:t>by</w:t>
            </w:r>
            <w:r>
              <w:rPr>
                <w:spacing w:val="-3"/>
                <w:sz w:val="20"/>
              </w:rPr>
              <w:t xml:space="preserve"> </w:t>
            </w:r>
            <w:r>
              <w:rPr>
                <w:sz w:val="20"/>
              </w:rPr>
              <w:t>them on</w:t>
            </w:r>
            <w:r>
              <w:rPr>
                <w:spacing w:val="-4"/>
                <w:sz w:val="20"/>
              </w:rPr>
              <w:t xml:space="preserve"> </w:t>
            </w:r>
            <w:r>
              <w:rPr>
                <w:i/>
                <w:sz w:val="20"/>
              </w:rPr>
              <w:t>insert</w:t>
            </w:r>
            <w:r>
              <w:rPr>
                <w:i/>
                <w:spacing w:val="-4"/>
                <w:sz w:val="20"/>
              </w:rPr>
              <w:t xml:space="preserve"> </w:t>
            </w:r>
            <w:r>
              <w:rPr>
                <w:i/>
                <w:sz w:val="20"/>
              </w:rPr>
              <w:t>date</w:t>
            </w:r>
            <w:r>
              <w:rPr>
                <w:i/>
                <w:spacing w:val="-3"/>
                <w:sz w:val="20"/>
              </w:rPr>
              <w:t xml:space="preserve"> </w:t>
            </w:r>
            <w:r>
              <w:rPr>
                <w:sz w:val="20"/>
              </w:rPr>
              <w:t>by</w:t>
            </w:r>
            <w:r>
              <w:rPr>
                <w:spacing w:val="-3"/>
                <w:sz w:val="20"/>
              </w:rPr>
              <w:t xml:space="preserve"> </w:t>
            </w:r>
            <w:r>
              <w:rPr>
                <w:sz w:val="20"/>
              </w:rPr>
              <w:t>the</w:t>
            </w:r>
            <w:r>
              <w:rPr>
                <w:spacing w:val="-2"/>
                <w:sz w:val="20"/>
              </w:rPr>
              <w:t xml:space="preserve"> </w:t>
            </w:r>
            <w:r>
              <w:rPr>
                <w:sz w:val="20"/>
              </w:rPr>
              <w:t>Employer’s</w:t>
            </w:r>
            <w:r>
              <w:rPr>
                <w:spacing w:val="-3"/>
                <w:sz w:val="20"/>
              </w:rPr>
              <w:t xml:space="preserve"> </w:t>
            </w:r>
            <w:r>
              <w:rPr>
                <w:sz w:val="20"/>
              </w:rPr>
              <w:t>acceptance</w:t>
            </w:r>
            <w:r>
              <w:rPr>
                <w:spacing w:val="-2"/>
                <w:sz w:val="20"/>
              </w:rPr>
              <w:t xml:space="preserve"> </w:t>
            </w:r>
            <w:r>
              <w:rPr>
                <w:sz w:val="20"/>
              </w:rPr>
              <w:t>on</w:t>
            </w:r>
            <w:r>
              <w:rPr>
                <w:spacing w:val="-5"/>
                <w:sz w:val="20"/>
              </w:rPr>
              <w:t xml:space="preserve"> </w:t>
            </w:r>
            <w:r>
              <w:rPr>
                <w:sz w:val="20"/>
              </w:rPr>
              <w:t>that</w:t>
            </w:r>
            <w:r>
              <w:rPr>
                <w:spacing w:val="-2"/>
                <w:sz w:val="20"/>
              </w:rPr>
              <w:t xml:space="preserve"> </w:t>
            </w:r>
            <w:r>
              <w:rPr>
                <w:sz w:val="20"/>
              </w:rPr>
              <w:t>date of the Contractor’s tender. A copy of the tender and acceptance are included in this volume D.</w:t>
            </w:r>
          </w:p>
        </w:tc>
      </w:tr>
      <w:tr w:rsidR="001B78D6" w14:paraId="6BD2C84B" w14:textId="77777777">
        <w:trPr>
          <w:trHeight w:val="794"/>
        </w:trPr>
        <w:tc>
          <w:tcPr>
            <w:tcW w:w="9837" w:type="dxa"/>
          </w:tcPr>
          <w:p w14:paraId="3F7AF9ED" w14:textId="77777777" w:rsidR="001B78D6" w:rsidRDefault="00646A8C">
            <w:pPr>
              <w:pStyle w:val="TableParagraph"/>
              <w:spacing w:before="49"/>
              <w:ind w:left="50"/>
              <w:rPr>
                <w:sz w:val="20"/>
              </w:rPr>
            </w:pPr>
            <w:r>
              <w:rPr>
                <w:sz w:val="20"/>
              </w:rPr>
              <w:t>The contract consists of this deed, the conditions included in this volume and the other documents listed in clause</w:t>
            </w:r>
            <w:r>
              <w:rPr>
                <w:spacing w:val="-4"/>
                <w:sz w:val="20"/>
              </w:rPr>
              <w:t xml:space="preserve"> </w:t>
            </w:r>
            <w:r>
              <w:rPr>
                <w:sz w:val="20"/>
              </w:rPr>
              <w:t>1.4</w:t>
            </w:r>
            <w:r>
              <w:rPr>
                <w:spacing w:val="-4"/>
                <w:sz w:val="20"/>
              </w:rPr>
              <w:t xml:space="preserve"> </w:t>
            </w:r>
            <w:r>
              <w:rPr>
                <w:sz w:val="20"/>
              </w:rPr>
              <w:t>of</w:t>
            </w:r>
            <w:r>
              <w:rPr>
                <w:spacing w:val="-4"/>
                <w:sz w:val="20"/>
              </w:rPr>
              <w:t xml:space="preserve"> </w:t>
            </w:r>
            <w:r>
              <w:rPr>
                <w:sz w:val="20"/>
              </w:rPr>
              <w:t>those</w:t>
            </w:r>
            <w:r>
              <w:rPr>
                <w:spacing w:val="-4"/>
                <w:sz w:val="20"/>
              </w:rPr>
              <w:t xml:space="preserve"> </w:t>
            </w:r>
            <w:r>
              <w:rPr>
                <w:sz w:val="20"/>
              </w:rPr>
              <w:t>conditions.</w:t>
            </w:r>
            <w:r>
              <w:rPr>
                <w:spacing w:val="-4"/>
                <w:sz w:val="20"/>
              </w:rPr>
              <w:t xml:space="preserve"> </w:t>
            </w:r>
            <w:r>
              <w:rPr>
                <w:sz w:val="20"/>
              </w:rPr>
              <w:t>The</w:t>
            </w:r>
            <w:r>
              <w:rPr>
                <w:spacing w:val="-4"/>
                <w:sz w:val="20"/>
              </w:rPr>
              <w:t xml:space="preserve"> </w:t>
            </w:r>
            <w:r>
              <w:rPr>
                <w:sz w:val="20"/>
              </w:rPr>
              <w:t>documents</w:t>
            </w:r>
            <w:r>
              <w:rPr>
                <w:spacing w:val="-3"/>
                <w:sz w:val="20"/>
              </w:rPr>
              <w:t xml:space="preserve"> </w:t>
            </w:r>
            <w:r>
              <w:rPr>
                <w:sz w:val="20"/>
              </w:rPr>
              <w:t>are</w:t>
            </w:r>
            <w:r>
              <w:rPr>
                <w:spacing w:val="-2"/>
                <w:sz w:val="20"/>
              </w:rPr>
              <w:t xml:space="preserve"> </w:t>
            </w:r>
            <w:r>
              <w:rPr>
                <w:sz w:val="20"/>
              </w:rPr>
              <w:t>bound</w:t>
            </w:r>
            <w:r>
              <w:rPr>
                <w:spacing w:val="-5"/>
                <w:sz w:val="20"/>
              </w:rPr>
              <w:t xml:space="preserve"> </w:t>
            </w:r>
            <w:r>
              <w:rPr>
                <w:sz w:val="20"/>
              </w:rPr>
              <w:t xml:space="preserve">in </w:t>
            </w:r>
            <w:r>
              <w:rPr>
                <w:i/>
                <w:sz w:val="20"/>
              </w:rPr>
              <w:t>insert</w:t>
            </w:r>
            <w:r>
              <w:rPr>
                <w:i/>
                <w:spacing w:val="-4"/>
                <w:sz w:val="20"/>
              </w:rPr>
              <w:t xml:space="preserve"> </w:t>
            </w:r>
            <w:r>
              <w:rPr>
                <w:i/>
                <w:sz w:val="20"/>
              </w:rPr>
              <w:t>number</w:t>
            </w:r>
            <w:r>
              <w:rPr>
                <w:i/>
                <w:spacing w:val="-2"/>
                <w:sz w:val="20"/>
              </w:rPr>
              <w:t xml:space="preserve"> </w:t>
            </w:r>
            <w:r>
              <w:rPr>
                <w:sz w:val="20"/>
              </w:rPr>
              <w:t>volumes</w:t>
            </w:r>
            <w:r>
              <w:rPr>
                <w:spacing w:val="-3"/>
                <w:sz w:val="20"/>
              </w:rPr>
              <w:t xml:space="preserve"> </w:t>
            </w:r>
            <w:r>
              <w:rPr>
                <w:sz w:val="20"/>
              </w:rPr>
              <w:t>(including</w:t>
            </w:r>
            <w:r>
              <w:rPr>
                <w:spacing w:val="-4"/>
                <w:sz w:val="20"/>
              </w:rPr>
              <w:t xml:space="preserve"> </w:t>
            </w:r>
            <w:r>
              <w:rPr>
                <w:sz w:val="20"/>
              </w:rPr>
              <w:t>this</w:t>
            </w:r>
            <w:r>
              <w:rPr>
                <w:spacing w:val="-3"/>
                <w:sz w:val="20"/>
              </w:rPr>
              <w:t xml:space="preserve"> </w:t>
            </w:r>
            <w:r>
              <w:rPr>
                <w:sz w:val="20"/>
              </w:rPr>
              <w:t>one)</w:t>
            </w:r>
            <w:r>
              <w:rPr>
                <w:spacing w:val="-4"/>
                <w:sz w:val="20"/>
              </w:rPr>
              <w:t xml:space="preserve"> </w:t>
            </w:r>
            <w:r>
              <w:rPr>
                <w:sz w:val="20"/>
              </w:rPr>
              <w:t>which are initialled on behalf of the parties for identification.</w:t>
            </w:r>
          </w:p>
        </w:tc>
      </w:tr>
      <w:tr w:rsidR="001B78D6" w14:paraId="0A189ED7" w14:textId="77777777">
        <w:trPr>
          <w:trHeight w:val="276"/>
        </w:trPr>
        <w:tc>
          <w:tcPr>
            <w:tcW w:w="9837" w:type="dxa"/>
          </w:tcPr>
          <w:p w14:paraId="105AE53A" w14:textId="77777777" w:rsidR="001B78D6" w:rsidRDefault="00646A8C">
            <w:pPr>
              <w:pStyle w:val="TableParagraph"/>
              <w:spacing w:before="47" w:line="210" w:lineRule="exact"/>
              <w:ind w:left="50"/>
              <w:rPr>
                <w:sz w:val="20"/>
              </w:rPr>
            </w:pPr>
            <w:r>
              <w:rPr>
                <w:sz w:val="20"/>
              </w:rPr>
              <w:t>Terms</w:t>
            </w:r>
            <w:r>
              <w:rPr>
                <w:spacing w:val="-6"/>
                <w:sz w:val="20"/>
              </w:rPr>
              <w:t xml:space="preserve"> </w:t>
            </w:r>
            <w:r>
              <w:rPr>
                <w:sz w:val="20"/>
              </w:rPr>
              <w:t>defined</w:t>
            </w:r>
            <w:r>
              <w:rPr>
                <w:spacing w:val="-7"/>
                <w:sz w:val="20"/>
              </w:rPr>
              <w:t xml:space="preserve"> </w:t>
            </w:r>
            <w:r>
              <w:rPr>
                <w:sz w:val="20"/>
              </w:rPr>
              <w:t>in</w:t>
            </w:r>
            <w:r>
              <w:rPr>
                <w:spacing w:val="-7"/>
                <w:sz w:val="20"/>
              </w:rPr>
              <w:t xml:space="preserve"> </w:t>
            </w:r>
            <w:r>
              <w:rPr>
                <w:sz w:val="20"/>
              </w:rPr>
              <w:t>the</w:t>
            </w:r>
            <w:r>
              <w:rPr>
                <w:spacing w:val="-6"/>
                <w:sz w:val="20"/>
              </w:rPr>
              <w:t xml:space="preserve"> </w:t>
            </w:r>
            <w:r>
              <w:rPr>
                <w:sz w:val="20"/>
              </w:rPr>
              <w:t>conditions</w:t>
            </w:r>
            <w:r>
              <w:rPr>
                <w:spacing w:val="-5"/>
                <w:sz w:val="20"/>
              </w:rPr>
              <w:t xml:space="preserve"> </w:t>
            </w:r>
            <w:r>
              <w:rPr>
                <w:sz w:val="20"/>
              </w:rPr>
              <w:t>included</w:t>
            </w:r>
            <w:r>
              <w:rPr>
                <w:spacing w:val="-5"/>
                <w:sz w:val="20"/>
              </w:rPr>
              <w:t xml:space="preserve"> </w:t>
            </w:r>
            <w:r>
              <w:rPr>
                <w:sz w:val="20"/>
              </w:rPr>
              <w:t>in</w:t>
            </w:r>
            <w:r>
              <w:rPr>
                <w:spacing w:val="-7"/>
                <w:sz w:val="20"/>
              </w:rPr>
              <w:t xml:space="preserve"> </w:t>
            </w:r>
            <w:r>
              <w:rPr>
                <w:sz w:val="20"/>
              </w:rPr>
              <w:t>this</w:t>
            </w:r>
            <w:r>
              <w:rPr>
                <w:spacing w:val="-6"/>
                <w:sz w:val="20"/>
              </w:rPr>
              <w:t xml:space="preserve"> </w:t>
            </w:r>
            <w:r>
              <w:rPr>
                <w:sz w:val="20"/>
              </w:rPr>
              <w:t>volume</w:t>
            </w:r>
            <w:r>
              <w:rPr>
                <w:spacing w:val="-5"/>
                <w:sz w:val="20"/>
              </w:rPr>
              <w:t xml:space="preserve"> </w:t>
            </w:r>
            <w:r>
              <w:rPr>
                <w:sz w:val="20"/>
              </w:rPr>
              <w:t>have</w:t>
            </w:r>
            <w:r>
              <w:rPr>
                <w:spacing w:val="-7"/>
                <w:sz w:val="20"/>
              </w:rPr>
              <w:t xml:space="preserve"> </w:t>
            </w:r>
            <w:r>
              <w:rPr>
                <w:sz w:val="20"/>
              </w:rPr>
              <w:t>the</w:t>
            </w:r>
            <w:r>
              <w:rPr>
                <w:spacing w:val="-8"/>
                <w:sz w:val="20"/>
              </w:rPr>
              <w:t xml:space="preserve"> </w:t>
            </w:r>
            <w:r>
              <w:rPr>
                <w:sz w:val="20"/>
              </w:rPr>
              <w:t>same</w:t>
            </w:r>
            <w:r>
              <w:rPr>
                <w:spacing w:val="-7"/>
                <w:sz w:val="20"/>
              </w:rPr>
              <w:t xml:space="preserve"> </w:t>
            </w:r>
            <w:r>
              <w:rPr>
                <w:sz w:val="20"/>
              </w:rPr>
              <w:t>meaning</w:t>
            </w:r>
            <w:r>
              <w:rPr>
                <w:spacing w:val="-7"/>
                <w:sz w:val="20"/>
              </w:rPr>
              <w:t xml:space="preserve"> </w:t>
            </w:r>
            <w:r>
              <w:rPr>
                <w:sz w:val="20"/>
              </w:rPr>
              <w:t>in</w:t>
            </w:r>
            <w:r>
              <w:rPr>
                <w:spacing w:val="-5"/>
                <w:sz w:val="20"/>
              </w:rPr>
              <w:t xml:space="preserve"> </w:t>
            </w:r>
            <w:r>
              <w:rPr>
                <w:sz w:val="20"/>
              </w:rPr>
              <w:t>this</w:t>
            </w:r>
            <w:r>
              <w:rPr>
                <w:spacing w:val="-6"/>
                <w:sz w:val="20"/>
              </w:rPr>
              <w:t xml:space="preserve"> </w:t>
            </w:r>
            <w:r>
              <w:rPr>
                <w:spacing w:val="-2"/>
                <w:sz w:val="20"/>
              </w:rPr>
              <w:t>agreement.</w:t>
            </w:r>
          </w:p>
        </w:tc>
      </w:tr>
    </w:tbl>
    <w:p w14:paraId="6D925D7E" w14:textId="77777777" w:rsidR="001B78D6" w:rsidRDefault="001B78D6">
      <w:pPr>
        <w:pStyle w:val="BodyText"/>
        <w:rPr>
          <w:b/>
        </w:rPr>
      </w:pPr>
    </w:p>
    <w:p w14:paraId="23199E3D" w14:textId="77777777" w:rsidR="001B78D6" w:rsidRDefault="001B78D6">
      <w:pPr>
        <w:pStyle w:val="BodyText"/>
        <w:rPr>
          <w:b/>
        </w:rPr>
      </w:pPr>
    </w:p>
    <w:p w14:paraId="28D8608E" w14:textId="77777777" w:rsidR="001B78D6" w:rsidRDefault="001B78D6">
      <w:pPr>
        <w:pStyle w:val="BodyText"/>
        <w:rPr>
          <w:b/>
        </w:rPr>
      </w:pPr>
    </w:p>
    <w:p w14:paraId="0FFCEBA0" w14:textId="77777777" w:rsidR="001B78D6" w:rsidRDefault="001B78D6">
      <w:pPr>
        <w:pStyle w:val="BodyText"/>
        <w:spacing w:before="196"/>
        <w:rPr>
          <w:b/>
        </w:rPr>
      </w:pPr>
    </w:p>
    <w:p w14:paraId="74E809E7" w14:textId="77777777" w:rsidR="001B78D6" w:rsidRDefault="00646A8C">
      <w:pPr>
        <w:ind w:left="157"/>
        <w:rPr>
          <w:b/>
          <w:i/>
          <w:position w:val="6"/>
          <w:sz w:val="10"/>
        </w:rPr>
      </w:pPr>
      <w:r>
        <w:rPr>
          <w:b/>
          <w:i/>
          <w:sz w:val="20"/>
        </w:rPr>
        <w:t>The</w:t>
      </w:r>
      <w:r>
        <w:rPr>
          <w:b/>
          <w:i/>
          <w:spacing w:val="-5"/>
          <w:sz w:val="20"/>
        </w:rPr>
        <w:t xml:space="preserve"> </w:t>
      </w:r>
      <w:r>
        <w:rPr>
          <w:b/>
          <w:i/>
          <w:spacing w:val="-2"/>
          <w:sz w:val="20"/>
        </w:rPr>
        <w:t>Employer</w:t>
      </w:r>
      <w:r>
        <w:rPr>
          <w:b/>
          <w:i/>
          <w:color w:val="333399"/>
          <w:spacing w:val="-2"/>
          <w:position w:val="6"/>
          <w:sz w:val="10"/>
        </w:rPr>
        <w:t>1</w:t>
      </w:r>
    </w:p>
    <w:p w14:paraId="04D0C647" w14:textId="77777777" w:rsidR="001B78D6" w:rsidRDefault="001B78D6">
      <w:pPr>
        <w:pStyle w:val="BodyText"/>
        <w:spacing w:before="200"/>
        <w:rPr>
          <w:b/>
          <w:i/>
        </w:rPr>
      </w:pPr>
    </w:p>
    <w:p w14:paraId="58533FDF" w14:textId="77777777" w:rsidR="001B78D6" w:rsidRDefault="00646A8C">
      <w:pPr>
        <w:pStyle w:val="Heading6"/>
        <w:ind w:left="376" w:hanging="219"/>
      </w:pPr>
      <w:r>
        <w:t>Signed</w:t>
      </w:r>
      <w:r>
        <w:rPr>
          <w:spacing w:val="-5"/>
        </w:rPr>
        <w:t xml:space="preserve"> </w:t>
      </w:r>
      <w:r>
        <w:t>on</w:t>
      </w:r>
      <w:r>
        <w:rPr>
          <w:spacing w:val="-4"/>
        </w:rPr>
        <w:t xml:space="preserve"> </w:t>
      </w:r>
      <w:r>
        <w:t>behalf</w:t>
      </w:r>
      <w:r>
        <w:rPr>
          <w:spacing w:val="-4"/>
        </w:rPr>
        <w:t xml:space="preserve"> </w:t>
      </w:r>
      <w:r>
        <w:t>of</w:t>
      </w:r>
      <w:r>
        <w:rPr>
          <w:spacing w:val="-3"/>
        </w:rPr>
        <w:t xml:space="preserve"> </w:t>
      </w:r>
      <w:r>
        <w:t>the</w:t>
      </w:r>
      <w:r>
        <w:rPr>
          <w:spacing w:val="-4"/>
        </w:rPr>
        <w:t xml:space="preserve"> </w:t>
      </w:r>
      <w:r>
        <w:rPr>
          <w:spacing w:val="-2"/>
        </w:rPr>
        <w:t>Employer:</w:t>
      </w:r>
    </w:p>
    <w:p w14:paraId="0CC6430E" w14:textId="77777777" w:rsidR="001B78D6" w:rsidRDefault="00646A8C">
      <w:pPr>
        <w:spacing w:before="130"/>
        <w:ind w:left="220" w:right="7095" w:firstLine="156"/>
        <w:jc w:val="right"/>
        <w:rPr>
          <w:i/>
          <w:sz w:val="20"/>
        </w:rPr>
      </w:pPr>
      <w:r>
        <w:rPr>
          <w:i/>
          <w:noProof/>
          <w:sz w:val="20"/>
        </w:rPr>
        <mc:AlternateContent>
          <mc:Choice Requires="wps">
            <w:drawing>
              <wp:anchor distT="0" distB="0" distL="0" distR="0" simplePos="0" relativeHeight="251642368" behindDoc="0" locked="0" layoutInCell="1" allowOverlap="1" wp14:anchorId="7C3417D1" wp14:editId="75829BAB">
                <wp:simplePos x="0" y="0"/>
                <wp:positionH relativeFrom="page">
                  <wp:posOffset>2574671</wp:posOffset>
                </wp:positionH>
                <wp:positionV relativeFrom="paragraph">
                  <wp:posOffset>64685</wp:posOffset>
                </wp:positionV>
                <wp:extent cx="4362450" cy="53848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62450" cy="538480"/>
                        </a:xfrm>
                        <a:custGeom>
                          <a:avLst/>
                          <a:gdLst/>
                          <a:ahLst/>
                          <a:cxnLst/>
                          <a:rect l="l" t="t" r="r" b="b"/>
                          <a:pathLst>
                            <a:path w="4362450" h="538480">
                              <a:moveTo>
                                <a:pt x="4362323" y="0"/>
                              </a:moveTo>
                              <a:lnTo>
                                <a:pt x="4344035" y="0"/>
                              </a:lnTo>
                              <a:lnTo>
                                <a:pt x="18288" y="0"/>
                              </a:lnTo>
                              <a:lnTo>
                                <a:pt x="0" y="0"/>
                              </a:lnTo>
                              <a:lnTo>
                                <a:pt x="0" y="18288"/>
                              </a:lnTo>
                              <a:lnTo>
                                <a:pt x="0" y="19761"/>
                              </a:lnTo>
                              <a:lnTo>
                                <a:pt x="0" y="519938"/>
                              </a:lnTo>
                              <a:lnTo>
                                <a:pt x="0" y="538226"/>
                              </a:lnTo>
                              <a:lnTo>
                                <a:pt x="18288" y="538226"/>
                              </a:lnTo>
                              <a:lnTo>
                                <a:pt x="36563" y="538226"/>
                              </a:lnTo>
                              <a:lnTo>
                                <a:pt x="36563" y="519938"/>
                              </a:lnTo>
                              <a:lnTo>
                                <a:pt x="18288" y="519938"/>
                              </a:lnTo>
                              <a:lnTo>
                                <a:pt x="18288" y="19812"/>
                              </a:lnTo>
                              <a:lnTo>
                                <a:pt x="18288" y="18288"/>
                              </a:lnTo>
                              <a:lnTo>
                                <a:pt x="4344035" y="18288"/>
                              </a:lnTo>
                              <a:lnTo>
                                <a:pt x="4344035" y="19761"/>
                              </a:lnTo>
                              <a:lnTo>
                                <a:pt x="4344035" y="519938"/>
                              </a:lnTo>
                              <a:lnTo>
                                <a:pt x="36576" y="519938"/>
                              </a:lnTo>
                              <a:lnTo>
                                <a:pt x="36576" y="538226"/>
                              </a:lnTo>
                              <a:lnTo>
                                <a:pt x="4344035" y="538226"/>
                              </a:lnTo>
                              <a:lnTo>
                                <a:pt x="4362323" y="538226"/>
                              </a:lnTo>
                              <a:lnTo>
                                <a:pt x="4362323" y="519938"/>
                              </a:lnTo>
                              <a:lnTo>
                                <a:pt x="4362323" y="19812"/>
                              </a:lnTo>
                              <a:lnTo>
                                <a:pt x="4362323" y="18288"/>
                              </a:lnTo>
                              <a:lnTo>
                                <a:pt x="4362323" y="0"/>
                              </a:lnTo>
                              <a:close/>
                            </a:path>
                          </a:pathLst>
                        </a:custGeom>
                        <a:solidFill>
                          <a:srgbClr val="99CCFF"/>
                        </a:solidFill>
                      </wps:spPr>
                      <wps:bodyPr wrap="square" lIns="0" tIns="0" rIns="0" bIns="0" rtlCol="0">
                        <a:prstTxWarp prst="textNoShape">
                          <a:avLst/>
                        </a:prstTxWarp>
                        <a:noAutofit/>
                      </wps:bodyPr>
                    </wps:wsp>
                  </a:graphicData>
                </a:graphic>
              </wp:anchor>
            </w:drawing>
          </mc:Choice>
          <mc:Fallback>
            <w:pict>
              <v:shape w14:anchorId="63999615" id="Graphic 8" o:spid="_x0000_s1026" style="position:absolute;margin-left:202.75pt;margin-top:5.1pt;width:343.5pt;height:42.4pt;z-index:251642368;visibility:visible;mso-wrap-style:square;mso-wrap-distance-left:0;mso-wrap-distance-top:0;mso-wrap-distance-right:0;mso-wrap-distance-bottom:0;mso-position-horizontal:absolute;mso-position-horizontal-relative:page;mso-position-vertical:absolute;mso-position-vertical-relative:text;v-text-anchor:top" coordsize="4362450,538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" path="m4362323,r-18288,l18288,,,,,18288r,1473l,519938r,18288l18288,538226r18275,l36563,519938r-18275,l18288,19812r,-1524l4344035,18288r,1473l4344035,519938r-4307459,l36576,538226r4307459,l4362323,538226r,-18288l4362323,19812r,-1524l4362323,xe" fillcolor="#9cf" stroked="f">
                <v:path arrowok="t"/>
                <w10:wrap anchorx="page"/>
              </v:shape>
            </w:pict>
          </mc:Fallback>
        </mc:AlternateContent>
      </w:r>
      <w:r>
        <w:rPr>
          <w:i/>
          <w:sz w:val="20"/>
        </w:rPr>
        <w:t>Signature</w:t>
      </w:r>
      <w:r>
        <w:rPr>
          <w:i/>
          <w:spacing w:val="-14"/>
          <w:sz w:val="20"/>
        </w:rPr>
        <w:t xml:space="preserve"> </w:t>
      </w:r>
      <w:r>
        <w:rPr>
          <w:i/>
          <w:sz w:val="20"/>
        </w:rPr>
        <w:t>of</w:t>
      </w:r>
      <w:r>
        <w:rPr>
          <w:i/>
          <w:spacing w:val="-12"/>
          <w:sz w:val="20"/>
        </w:rPr>
        <w:t xml:space="preserve"> </w:t>
      </w:r>
      <w:r>
        <w:rPr>
          <w:i/>
          <w:sz w:val="20"/>
        </w:rPr>
        <w:t>person</w:t>
      </w:r>
      <w:r>
        <w:rPr>
          <w:i/>
          <w:spacing w:val="-12"/>
          <w:sz w:val="20"/>
        </w:rPr>
        <w:t xml:space="preserve"> </w:t>
      </w:r>
      <w:r>
        <w:rPr>
          <w:i/>
          <w:sz w:val="20"/>
        </w:rPr>
        <w:t>authorised to</w:t>
      </w:r>
      <w:r>
        <w:rPr>
          <w:i/>
          <w:spacing w:val="-7"/>
          <w:sz w:val="20"/>
        </w:rPr>
        <w:t xml:space="preserve"> </w:t>
      </w:r>
      <w:r>
        <w:rPr>
          <w:i/>
          <w:sz w:val="20"/>
        </w:rPr>
        <w:t>sign</w:t>
      </w:r>
      <w:r>
        <w:rPr>
          <w:i/>
          <w:spacing w:val="-5"/>
          <w:sz w:val="20"/>
        </w:rPr>
        <w:t xml:space="preserve"> </w:t>
      </w:r>
      <w:r>
        <w:rPr>
          <w:i/>
          <w:sz w:val="20"/>
        </w:rPr>
        <w:t>contracts</w:t>
      </w:r>
      <w:r>
        <w:rPr>
          <w:i/>
          <w:spacing w:val="-5"/>
          <w:sz w:val="20"/>
        </w:rPr>
        <w:t xml:space="preserve"> </w:t>
      </w:r>
      <w:r>
        <w:rPr>
          <w:i/>
          <w:sz w:val="20"/>
        </w:rPr>
        <w:t>on</w:t>
      </w:r>
      <w:r>
        <w:rPr>
          <w:i/>
          <w:spacing w:val="-5"/>
          <w:sz w:val="20"/>
        </w:rPr>
        <w:t xml:space="preserve"> </w:t>
      </w:r>
      <w:r>
        <w:rPr>
          <w:i/>
          <w:sz w:val="20"/>
        </w:rPr>
        <w:t>behalf</w:t>
      </w:r>
      <w:r>
        <w:rPr>
          <w:i/>
          <w:spacing w:val="-4"/>
          <w:sz w:val="20"/>
        </w:rPr>
        <w:t xml:space="preserve"> </w:t>
      </w:r>
      <w:r>
        <w:rPr>
          <w:i/>
          <w:sz w:val="20"/>
        </w:rPr>
        <w:t>of</w:t>
      </w:r>
      <w:r>
        <w:rPr>
          <w:i/>
          <w:spacing w:val="-5"/>
          <w:sz w:val="20"/>
        </w:rPr>
        <w:t xml:space="preserve"> the</w:t>
      </w:r>
    </w:p>
    <w:p w14:paraId="2D0718EC" w14:textId="77777777" w:rsidR="001B78D6" w:rsidRDefault="00646A8C">
      <w:pPr>
        <w:spacing w:before="1"/>
        <w:ind w:right="7097"/>
        <w:jc w:val="right"/>
        <w:rPr>
          <w:i/>
          <w:sz w:val="20"/>
        </w:rPr>
      </w:pPr>
      <w:r>
        <w:rPr>
          <w:i/>
          <w:spacing w:val="-2"/>
          <w:sz w:val="20"/>
        </w:rPr>
        <w:t>Employer</w:t>
      </w:r>
    </w:p>
    <w:p w14:paraId="0453EF5A" w14:textId="77777777" w:rsidR="001B78D6" w:rsidRDefault="00646A8C">
      <w:pPr>
        <w:pStyle w:val="Heading6"/>
        <w:spacing w:before="130"/>
        <w:ind w:left="157" w:firstLine="0"/>
      </w:pPr>
      <w:r>
        <w:t>In</w:t>
      </w:r>
      <w:r>
        <w:rPr>
          <w:spacing w:val="-7"/>
        </w:rPr>
        <w:t xml:space="preserve"> </w:t>
      </w:r>
      <w:r>
        <w:t>the</w:t>
      </w:r>
      <w:r>
        <w:rPr>
          <w:spacing w:val="-7"/>
        </w:rPr>
        <w:t xml:space="preserve"> </w:t>
      </w:r>
      <w:r>
        <w:t>presence</w:t>
      </w:r>
      <w:r>
        <w:rPr>
          <w:spacing w:val="-6"/>
        </w:rPr>
        <w:t xml:space="preserve"> </w:t>
      </w:r>
      <w:r>
        <w:rPr>
          <w:spacing w:val="-5"/>
        </w:rPr>
        <w:t>of</w:t>
      </w:r>
    </w:p>
    <w:p w14:paraId="23120C77" w14:textId="77777777" w:rsidR="001B78D6" w:rsidRDefault="00646A8C">
      <w:pPr>
        <w:spacing w:before="130" w:line="624" w:lineRule="auto"/>
        <w:ind w:left="1252" w:right="7094" w:firstLine="324"/>
        <w:jc w:val="right"/>
        <w:rPr>
          <w:i/>
          <w:sz w:val="20"/>
        </w:rPr>
      </w:pPr>
      <w:r>
        <w:rPr>
          <w:i/>
          <w:noProof/>
          <w:sz w:val="20"/>
        </w:rPr>
        <mc:AlternateContent>
          <mc:Choice Requires="wps">
            <w:drawing>
              <wp:anchor distT="0" distB="0" distL="0" distR="0" simplePos="0" relativeHeight="251643392" behindDoc="0" locked="0" layoutInCell="1" allowOverlap="1" wp14:anchorId="2E9ADAF2" wp14:editId="05CE3814">
                <wp:simplePos x="0" y="0"/>
                <wp:positionH relativeFrom="page">
                  <wp:posOffset>2536570</wp:posOffset>
                </wp:positionH>
                <wp:positionV relativeFrom="paragraph">
                  <wp:posOffset>63338</wp:posOffset>
                </wp:positionV>
                <wp:extent cx="4438650" cy="153543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0" cy="1535430"/>
                        </a:xfrm>
                        <a:prstGeom prst="rect">
                          <a:avLst/>
                        </a:prstGeom>
                      </wps:spPr>
                      <wps:txbx>
                        <w:txbxContent>
                          <w:tbl>
                            <w:tblPr>
                              <w:tblW w:w="0" w:type="auto"/>
                              <w:tblInd w:w="75" w:type="dxa"/>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CellMar>
                                <w:left w:w="0" w:type="dxa"/>
                                <w:right w:w="0" w:type="dxa"/>
                              </w:tblCellMar>
                              <w:tblLook w:val="01E0" w:firstRow="1" w:lastRow="1" w:firstColumn="1" w:lastColumn="1" w:noHBand="0" w:noVBand="0"/>
                            </w:tblPr>
                            <w:tblGrid>
                              <w:gridCol w:w="6841"/>
                            </w:tblGrid>
                            <w:tr w:rsidR="001B78D6" w14:paraId="14147E4C" w14:textId="77777777">
                              <w:trPr>
                                <w:trHeight w:val="567"/>
                              </w:trPr>
                              <w:tc>
                                <w:tcPr>
                                  <w:tcW w:w="6841" w:type="dxa"/>
                                </w:tcPr>
                                <w:p w14:paraId="04C4FC6C" w14:textId="77777777" w:rsidR="001B78D6" w:rsidRDefault="001B78D6">
                                  <w:pPr>
                                    <w:pStyle w:val="TableParagraph"/>
                                    <w:rPr>
                                      <w:rFonts w:ascii="Times New Roman"/>
                                      <w:sz w:val="18"/>
                                    </w:rPr>
                                  </w:pPr>
                                </w:p>
                              </w:tc>
                            </w:tr>
                            <w:tr w:rsidR="001B78D6" w14:paraId="709BE107" w14:textId="77777777">
                              <w:trPr>
                                <w:trHeight w:val="567"/>
                              </w:trPr>
                              <w:tc>
                                <w:tcPr>
                                  <w:tcW w:w="6841" w:type="dxa"/>
                                </w:tcPr>
                                <w:p w14:paraId="713DF2E3" w14:textId="77777777" w:rsidR="001B78D6" w:rsidRDefault="001B78D6">
                                  <w:pPr>
                                    <w:pStyle w:val="TableParagraph"/>
                                    <w:rPr>
                                      <w:rFonts w:ascii="Times New Roman"/>
                                      <w:sz w:val="18"/>
                                    </w:rPr>
                                  </w:pPr>
                                </w:p>
                              </w:tc>
                            </w:tr>
                            <w:tr w:rsidR="001B78D6" w14:paraId="61FFC7FB" w14:textId="77777777">
                              <w:trPr>
                                <w:trHeight w:val="567"/>
                              </w:trPr>
                              <w:tc>
                                <w:tcPr>
                                  <w:tcW w:w="6841" w:type="dxa"/>
                                </w:tcPr>
                                <w:p w14:paraId="2714BF68" w14:textId="77777777" w:rsidR="001B78D6" w:rsidRDefault="001B78D6">
                                  <w:pPr>
                                    <w:pStyle w:val="TableParagraph"/>
                                    <w:rPr>
                                      <w:rFonts w:ascii="Times New Roman"/>
                                      <w:sz w:val="18"/>
                                    </w:rPr>
                                  </w:pPr>
                                </w:p>
                              </w:tc>
                            </w:tr>
                            <w:tr w:rsidR="001B78D6" w14:paraId="3AC2923D" w14:textId="77777777">
                              <w:trPr>
                                <w:trHeight w:val="567"/>
                              </w:trPr>
                              <w:tc>
                                <w:tcPr>
                                  <w:tcW w:w="6841" w:type="dxa"/>
                                </w:tcPr>
                                <w:p w14:paraId="2CA7C1CD" w14:textId="77777777" w:rsidR="001B78D6" w:rsidRDefault="001B78D6">
                                  <w:pPr>
                                    <w:pStyle w:val="TableParagraph"/>
                                    <w:rPr>
                                      <w:rFonts w:ascii="Times New Roman"/>
                                      <w:sz w:val="18"/>
                                    </w:rPr>
                                  </w:pPr>
                                </w:p>
                              </w:tc>
                            </w:tr>
                          </w:tbl>
                          <w:p w14:paraId="557113E9" w14:textId="77777777" w:rsidR="001B78D6" w:rsidRDefault="001B78D6">
                            <w:pPr>
                              <w:pStyle w:val="BodyText"/>
                            </w:pPr>
                          </w:p>
                        </w:txbxContent>
                      </wps:txbx>
                      <wps:bodyPr wrap="square" lIns="0" tIns="0" rIns="0" bIns="0" rtlCol="0">
                        <a:noAutofit/>
                      </wps:bodyPr>
                    </wps:wsp>
                  </a:graphicData>
                </a:graphic>
              </wp:anchor>
            </w:drawing>
          </mc:Choice>
          <mc:Fallback>
            <w:pict>
              <v:shape w14:anchorId="2E9ADAF2" id="Textbox 9" o:spid="_x0000_s1030" type="#_x0000_t202" style="position:absolute;left:0;text-align:left;margin-left:199.75pt;margin-top:5pt;width:349.5pt;height:120.9pt;z-index:251643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" filled="f" stroked="f">
                <v:textbox inset="0,0,0,0">
                  <w:txbxContent>
                    <w:tbl>
                      <w:tblPr>
                        <w:tblW w:w="0" w:type="auto"/>
                        <w:tblInd w:w="75" w:type="dxa"/>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CellMar>
                          <w:left w:w="0" w:type="dxa"/>
                          <w:right w:w="0" w:type="dxa"/>
                        </w:tblCellMar>
                        <w:tblLook w:val="01E0" w:firstRow="1" w:lastRow="1" w:firstColumn="1" w:lastColumn="1" w:noHBand="0" w:noVBand="0"/>
                      </w:tblPr>
                      <w:tblGrid>
                        <w:gridCol w:w="6841"/>
                      </w:tblGrid>
                      <w:tr w:rsidR="001B78D6" w14:paraId="14147E4C" w14:textId="77777777">
                        <w:trPr>
                          <w:trHeight w:val="567"/>
                        </w:trPr>
                        <w:tc>
                          <w:tcPr>
                            <w:tcW w:w="6841" w:type="dxa"/>
                          </w:tcPr>
                          <w:p w14:paraId="04C4FC6C" w14:textId="77777777" w:rsidR="001B78D6" w:rsidRDefault="001B78D6">
                            <w:pPr>
                              <w:pStyle w:val="TableParagraph"/>
                              <w:rPr>
                                <w:rFonts w:ascii="Times New Roman"/>
                                <w:sz w:val="18"/>
                              </w:rPr>
                            </w:pPr>
                          </w:p>
                        </w:tc>
                      </w:tr>
                      <w:tr w:rsidR="001B78D6" w14:paraId="709BE107" w14:textId="77777777">
                        <w:trPr>
                          <w:trHeight w:val="567"/>
                        </w:trPr>
                        <w:tc>
                          <w:tcPr>
                            <w:tcW w:w="6841" w:type="dxa"/>
                          </w:tcPr>
                          <w:p w14:paraId="713DF2E3" w14:textId="77777777" w:rsidR="001B78D6" w:rsidRDefault="001B78D6">
                            <w:pPr>
                              <w:pStyle w:val="TableParagraph"/>
                              <w:rPr>
                                <w:rFonts w:ascii="Times New Roman"/>
                                <w:sz w:val="18"/>
                              </w:rPr>
                            </w:pPr>
                          </w:p>
                        </w:tc>
                      </w:tr>
                      <w:tr w:rsidR="001B78D6" w14:paraId="61FFC7FB" w14:textId="77777777">
                        <w:trPr>
                          <w:trHeight w:val="567"/>
                        </w:trPr>
                        <w:tc>
                          <w:tcPr>
                            <w:tcW w:w="6841" w:type="dxa"/>
                          </w:tcPr>
                          <w:p w14:paraId="2714BF68" w14:textId="77777777" w:rsidR="001B78D6" w:rsidRDefault="001B78D6">
                            <w:pPr>
                              <w:pStyle w:val="TableParagraph"/>
                              <w:rPr>
                                <w:rFonts w:ascii="Times New Roman"/>
                                <w:sz w:val="18"/>
                              </w:rPr>
                            </w:pPr>
                          </w:p>
                        </w:tc>
                      </w:tr>
                      <w:tr w:rsidR="001B78D6" w14:paraId="3AC2923D" w14:textId="77777777">
                        <w:trPr>
                          <w:trHeight w:val="567"/>
                        </w:trPr>
                        <w:tc>
                          <w:tcPr>
                            <w:tcW w:w="6841" w:type="dxa"/>
                          </w:tcPr>
                          <w:p w14:paraId="2CA7C1CD" w14:textId="77777777" w:rsidR="001B78D6" w:rsidRDefault="001B78D6">
                            <w:pPr>
                              <w:pStyle w:val="TableParagraph"/>
                              <w:rPr>
                                <w:rFonts w:ascii="Times New Roman"/>
                                <w:sz w:val="18"/>
                              </w:rPr>
                            </w:pPr>
                          </w:p>
                        </w:tc>
                      </w:tr>
                    </w:tbl>
                    <w:p w14:paraId="557113E9" w14:textId="77777777" w:rsidR="001B78D6" w:rsidRDefault="001B78D6">
                      <w:pPr>
                        <w:pStyle w:val="BodyText"/>
                      </w:pPr>
                    </w:p>
                  </w:txbxContent>
                </v:textbox>
                <w10:wrap anchorx="page"/>
              </v:shape>
            </w:pict>
          </mc:Fallback>
        </mc:AlternateContent>
      </w:r>
      <w:r>
        <w:rPr>
          <w:i/>
          <w:sz w:val="20"/>
        </w:rPr>
        <w:t>Name</w:t>
      </w:r>
      <w:r>
        <w:rPr>
          <w:i/>
          <w:spacing w:val="-14"/>
          <w:sz w:val="20"/>
        </w:rPr>
        <w:t xml:space="preserve"> </w:t>
      </w:r>
      <w:r>
        <w:rPr>
          <w:i/>
          <w:sz w:val="20"/>
        </w:rPr>
        <w:t>of</w:t>
      </w:r>
      <w:r>
        <w:rPr>
          <w:i/>
          <w:spacing w:val="-14"/>
          <w:sz w:val="20"/>
        </w:rPr>
        <w:t xml:space="preserve"> </w:t>
      </w:r>
      <w:r>
        <w:rPr>
          <w:i/>
          <w:sz w:val="20"/>
        </w:rPr>
        <w:t>witness: Signature</w:t>
      </w:r>
      <w:r>
        <w:rPr>
          <w:i/>
          <w:spacing w:val="-8"/>
          <w:sz w:val="20"/>
        </w:rPr>
        <w:t xml:space="preserve"> </w:t>
      </w:r>
      <w:r>
        <w:rPr>
          <w:i/>
          <w:sz w:val="20"/>
        </w:rPr>
        <w:t>of</w:t>
      </w:r>
      <w:r>
        <w:rPr>
          <w:i/>
          <w:spacing w:val="-7"/>
          <w:sz w:val="20"/>
        </w:rPr>
        <w:t xml:space="preserve"> </w:t>
      </w:r>
      <w:r>
        <w:rPr>
          <w:i/>
          <w:spacing w:val="-2"/>
          <w:sz w:val="20"/>
        </w:rPr>
        <w:t>witness:</w:t>
      </w:r>
    </w:p>
    <w:p w14:paraId="0674F0A0" w14:textId="77777777" w:rsidR="001B78D6" w:rsidRDefault="00646A8C">
      <w:pPr>
        <w:spacing w:line="624" w:lineRule="auto"/>
        <w:ind w:left="1432" w:right="7095" w:hanging="257"/>
        <w:jc w:val="right"/>
        <w:rPr>
          <w:i/>
          <w:sz w:val="20"/>
        </w:rPr>
      </w:pPr>
      <w:r>
        <w:rPr>
          <w:i/>
          <w:sz w:val="20"/>
        </w:rPr>
        <w:t>Witness’s</w:t>
      </w:r>
      <w:r>
        <w:rPr>
          <w:i/>
          <w:spacing w:val="-14"/>
          <w:sz w:val="20"/>
        </w:rPr>
        <w:t xml:space="preserve"> </w:t>
      </w:r>
      <w:r>
        <w:rPr>
          <w:i/>
          <w:sz w:val="20"/>
        </w:rPr>
        <w:t>occupation: Witness’s</w:t>
      </w:r>
      <w:r>
        <w:rPr>
          <w:i/>
          <w:spacing w:val="-12"/>
          <w:sz w:val="20"/>
        </w:rPr>
        <w:t xml:space="preserve"> </w:t>
      </w:r>
      <w:r>
        <w:rPr>
          <w:i/>
          <w:spacing w:val="-2"/>
          <w:sz w:val="20"/>
        </w:rPr>
        <w:t>address:</w:t>
      </w:r>
    </w:p>
    <w:p w14:paraId="4F3FD0DD" w14:textId="77777777" w:rsidR="001B78D6" w:rsidRDefault="001B78D6">
      <w:pPr>
        <w:pStyle w:val="BodyText"/>
        <w:rPr>
          <w:i/>
        </w:rPr>
      </w:pPr>
    </w:p>
    <w:p w14:paraId="5E3C849A" w14:textId="77777777" w:rsidR="001B78D6" w:rsidRDefault="001B78D6">
      <w:pPr>
        <w:pStyle w:val="BodyText"/>
        <w:rPr>
          <w:i/>
        </w:rPr>
      </w:pPr>
    </w:p>
    <w:p w14:paraId="52B7EB60" w14:textId="77777777" w:rsidR="001B78D6" w:rsidRDefault="001B78D6">
      <w:pPr>
        <w:pStyle w:val="BodyText"/>
        <w:rPr>
          <w:i/>
        </w:rPr>
      </w:pPr>
    </w:p>
    <w:p w14:paraId="74CD9D22" w14:textId="77777777" w:rsidR="001B78D6" w:rsidRDefault="001B78D6">
      <w:pPr>
        <w:pStyle w:val="BodyText"/>
        <w:rPr>
          <w:i/>
        </w:rPr>
      </w:pPr>
    </w:p>
    <w:p w14:paraId="0F122AB3" w14:textId="77777777" w:rsidR="001B78D6" w:rsidRDefault="001B78D6">
      <w:pPr>
        <w:pStyle w:val="BodyText"/>
        <w:rPr>
          <w:i/>
        </w:rPr>
      </w:pPr>
    </w:p>
    <w:p w14:paraId="46FCC68E" w14:textId="77777777" w:rsidR="001B78D6" w:rsidRDefault="001B78D6">
      <w:pPr>
        <w:pStyle w:val="BodyText"/>
        <w:rPr>
          <w:i/>
        </w:rPr>
      </w:pPr>
    </w:p>
    <w:p w14:paraId="6A5A11E5" w14:textId="77777777" w:rsidR="001B78D6" w:rsidRDefault="001B78D6">
      <w:pPr>
        <w:pStyle w:val="BodyText"/>
        <w:rPr>
          <w:i/>
        </w:rPr>
      </w:pPr>
    </w:p>
    <w:p w14:paraId="1C6D7601" w14:textId="77777777" w:rsidR="001B78D6" w:rsidRDefault="001B78D6">
      <w:pPr>
        <w:pStyle w:val="BodyText"/>
        <w:rPr>
          <w:i/>
        </w:rPr>
      </w:pPr>
    </w:p>
    <w:p w14:paraId="2E54C8D9" w14:textId="77777777" w:rsidR="001B78D6" w:rsidRDefault="00646A8C">
      <w:pPr>
        <w:pStyle w:val="BodyText"/>
        <w:spacing w:before="116"/>
        <w:rPr>
          <w:i/>
        </w:rPr>
      </w:pPr>
      <w:r>
        <w:rPr>
          <w:i/>
          <w:noProof/>
        </w:rPr>
        <mc:AlternateContent>
          <mc:Choice Requires="wps">
            <w:drawing>
              <wp:anchor distT="0" distB="0" distL="0" distR="0" simplePos="0" relativeHeight="251664896" behindDoc="1" locked="0" layoutInCell="1" allowOverlap="1" wp14:anchorId="534A19A7" wp14:editId="5CC6F2F5">
                <wp:simplePos x="0" y="0"/>
                <wp:positionH relativeFrom="page">
                  <wp:posOffset>640080</wp:posOffset>
                </wp:positionH>
                <wp:positionV relativeFrom="paragraph">
                  <wp:posOffset>235346</wp:posOffset>
                </wp:positionV>
                <wp:extent cx="1829435" cy="635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6350"/>
                        </a:xfrm>
                        <a:custGeom>
                          <a:avLst/>
                          <a:gdLst/>
                          <a:ahLst/>
                          <a:cxnLst/>
                          <a:rect l="l" t="t" r="r" b="b"/>
                          <a:pathLst>
                            <a:path w="1829435" h="6350">
                              <a:moveTo>
                                <a:pt x="1829054" y="0"/>
                              </a:moveTo>
                              <a:lnTo>
                                <a:pt x="0" y="0"/>
                              </a:lnTo>
                              <a:lnTo>
                                <a:pt x="0" y="6096"/>
                              </a:lnTo>
                              <a:lnTo>
                                <a:pt x="1829054" y="6096"/>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4382AE3" id="Graphic 10" o:spid="_x0000_s1026" style="position:absolute;margin-left:50.4pt;margin-top:18.55pt;width:144.05pt;height:.5pt;z-index:-251651584;visibility:visible;mso-wrap-style:square;mso-wrap-distance-left:0;mso-wrap-distance-top:0;mso-wrap-distance-right:0;mso-wrap-distance-bottom:0;mso-position-horizontal:absolute;mso-position-horizontal-relative:page;mso-position-vertical:absolute;mso-position-vertical-relative:text;v-text-anchor:top" coordsize="18294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" path="m1829054,l,,,6096r1829054,l1829054,xe" fillcolor="black" stroked="f">
                <v:path arrowok="t"/>
                <w10:wrap type="topAndBottom" anchorx="page"/>
              </v:shape>
            </w:pict>
          </mc:Fallback>
        </mc:AlternateContent>
      </w:r>
    </w:p>
    <w:p w14:paraId="05AA076D" w14:textId="77777777" w:rsidR="001B78D6" w:rsidRDefault="00646A8C">
      <w:pPr>
        <w:spacing w:before="183"/>
        <w:ind w:left="157"/>
        <w:rPr>
          <w:i/>
          <w:sz w:val="16"/>
        </w:rPr>
      </w:pPr>
      <w:r>
        <w:rPr>
          <w:i/>
          <w:color w:val="333399"/>
          <w:sz w:val="16"/>
          <w:vertAlign w:val="superscript"/>
        </w:rPr>
        <w:t>1</w:t>
      </w:r>
      <w:r>
        <w:rPr>
          <w:i/>
          <w:color w:val="333399"/>
          <w:spacing w:val="-4"/>
          <w:sz w:val="16"/>
        </w:rPr>
        <w:t xml:space="preserve"> </w:t>
      </w:r>
      <w:r>
        <w:rPr>
          <w:i/>
          <w:sz w:val="16"/>
        </w:rPr>
        <w:t>Execution</w:t>
      </w:r>
      <w:r>
        <w:rPr>
          <w:i/>
          <w:spacing w:val="-4"/>
          <w:sz w:val="16"/>
        </w:rPr>
        <w:t xml:space="preserve"> </w:t>
      </w:r>
      <w:r>
        <w:rPr>
          <w:i/>
          <w:sz w:val="16"/>
        </w:rPr>
        <w:t>in</w:t>
      </w:r>
      <w:r>
        <w:rPr>
          <w:i/>
          <w:spacing w:val="-6"/>
          <w:sz w:val="16"/>
        </w:rPr>
        <w:t xml:space="preserve"> </w:t>
      </w:r>
      <w:r>
        <w:rPr>
          <w:i/>
          <w:sz w:val="16"/>
        </w:rPr>
        <w:t>accordance</w:t>
      </w:r>
      <w:r>
        <w:rPr>
          <w:i/>
          <w:spacing w:val="-6"/>
          <w:sz w:val="16"/>
        </w:rPr>
        <w:t xml:space="preserve"> </w:t>
      </w:r>
      <w:r>
        <w:rPr>
          <w:i/>
          <w:sz w:val="16"/>
        </w:rPr>
        <w:t>with</w:t>
      </w:r>
      <w:r>
        <w:rPr>
          <w:i/>
          <w:spacing w:val="-6"/>
          <w:sz w:val="16"/>
        </w:rPr>
        <w:t xml:space="preserve"> </w:t>
      </w:r>
      <w:r>
        <w:rPr>
          <w:i/>
          <w:sz w:val="16"/>
        </w:rPr>
        <w:t>the</w:t>
      </w:r>
      <w:r>
        <w:rPr>
          <w:i/>
          <w:spacing w:val="-5"/>
          <w:sz w:val="16"/>
        </w:rPr>
        <w:t xml:space="preserve"> </w:t>
      </w:r>
      <w:r>
        <w:rPr>
          <w:i/>
          <w:sz w:val="16"/>
        </w:rPr>
        <w:t>legislation</w:t>
      </w:r>
      <w:r>
        <w:rPr>
          <w:i/>
          <w:spacing w:val="-4"/>
          <w:sz w:val="16"/>
        </w:rPr>
        <w:t xml:space="preserve"> </w:t>
      </w:r>
      <w:r>
        <w:rPr>
          <w:i/>
          <w:sz w:val="16"/>
        </w:rPr>
        <w:t>governing</w:t>
      </w:r>
      <w:r>
        <w:rPr>
          <w:i/>
          <w:spacing w:val="-7"/>
          <w:sz w:val="16"/>
        </w:rPr>
        <w:t xml:space="preserve"> </w:t>
      </w:r>
      <w:r>
        <w:rPr>
          <w:i/>
          <w:sz w:val="16"/>
        </w:rPr>
        <w:t>the</w:t>
      </w:r>
      <w:r>
        <w:rPr>
          <w:i/>
          <w:spacing w:val="-3"/>
          <w:sz w:val="16"/>
        </w:rPr>
        <w:t xml:space="preserve"> </w:t>
      </w:r>
      <w:r>
        <w:rPr>
          <w:i/>
          <w:sz w:val="16"/>
        </w:rPr>
        <w:t>authority,</w:t>
      </w:r>
      <w:r>
        <w:rPr>
          <w:i/>
          <w:spacing w:val="-5"/>
          <w:sz w:val="16"/>
        </w:rPr>
        <w:t xml:space="preserve"> </w:t>
      </w:r>
      <w:r>
        <w:rPr>
          <w:i/>
          <w:sz w:val="16"/>
        </w:rPr>
        <w:t>or</w:t>
      </w:r>
      <w:r>
        <w:rPr>
          <w:i/>
          <w:spacing w:val="-4"/>
          <w:sz w:val="16"/>
        </w:rPr>
        <w:t xml:space="preserve"> </w:t>
      </w:r>
      <w:r>
        <w:rPr>
          <w:i/>
          <w:sz w:val="16"/>
        </w:rPr>
        <w:t>articles</w:t>
      </w:r>
      <w:r>
        <w:rPr>
          <w:i/>
          <w:spacing w:val="-4"/>
          <w:sz w:val="16"/>
        </w:rPr>
        <w:t xml:space="preserve"> </w:t>
      </w:r>
      <w:r>
        <w:rPr>
          <w:i/>
          <w:sz w:val="16"/>
        </w:rPr>
        <w:t>of</w:t>
      </w:r>
      <w:r>
        <w:rPr>
          <w:i/>
          <w:spacing w:val="-5"/>
          <w:sz w:val="16"/>
        </w:rPr>
        <w:t xml:space="preserve"> </w:t>
      </w:r>
      <w:r>
        <w:rPr>
          <w:i/>
          <w:sz w:val="16"/>
        </w:rPr>
        <w:t>association</w:t>
      </w:r>
      <w:r>
        <w:rPr>
          <w:i/>
          <w:spacing w:val="-7"/>
          <w:sz w:val="16"/>
        </w:rPr>
        <w:t xml:space="preserve"> </w:t>
      </w:r>
      <w:r>
        <w:rPr>
          <w:i/>
          <w:sz w:val="16"/>
        </w:rPr>
        <w:t>if</w:t>
      </w:r>
      <w:r>
        <w:rPr>
          <w:i/>
          <w:spacing w:val="-4"/>
          <w:sz w:val="16"/>
        </w:rPr>
        <w:t xml:space="preserve"> </w:t>
      </w:r>
      <w:r>
        <w:rPr>
          <w:i/>
          <w:sz w:val="16"/>
        </w:rPr>
        <w:t>a</w:t>
      </w:r>
      <w:r>
        <w:rPr>
          <w:i/>
          <w:spacing w:val="-6"/>
          <w:sz w:val="16"/>
        </w:rPr>
        <w:t xml:space="preserve"> </w:t>
      </w:r>
      <w:r>
        <w:rPr>
          <w:i/>
          <w:spacing w:val="-2"/>
          <w:sz w:val="16"/>
        </w:rPr>
        <w:t>company</w:t>
      </w:r>
    </w:p>
    <w:p w14:paraId="66EB84DC" w14:textId="77777777" w:rsidR="001B78D6" w:rsidRDefault="001B78D6">
      <w:pPr>
        <w:rPr>
          <w:i/>
          <w:sz w:val="16"/>
        </w:rPr>
        <w:sectPr w:rsidR="001B78D6">
          <w:pgSz w:w="11910" w:h="16840"/>
          <w:pgMar w:top="1220" w:right="850" w:bottom="1300" w:left="850" w:header="693" w:footer="1114" w:gutter="0"/>
          <w:pgNumType w:start="3"/>
          <w:cols w:space="720"/>
        </w:sectPr>
      </w:pPr>
    </w:p>
    <w:p w14:paraId="7454E8D3" w14:textId="77777777" w:rsidR="001B78D6" w:rsidRDefault="00646A8C">
      <w:pPr>
        <w:spacing w:before="82"/>
        <w:ind w:left="157"/>
        <w:rPr>
          <w:b/>
          <w:i/>
          <w:sz w:val="20"/>
        </w:rPr>
      </w:pPr>
      <w:r>
        <w:rPr>
          <w:b/>
          <w:i/>
          <w:sz w:val="20"/>
        </w:rPr>
        <w:lastRenderedPageBreak/>
        <w:t>The</w:t>
      </w:r>
      <w:r>
        <w:rPr>
          <w:b/>
          <w:i/>
          <w:spacing w:val="-5"/>
          <w:sz w:val="20"/>
        </w:rPr>
        <w:t xml:space="preserve"> </w:t>
      </w:r>
      <w:r>
        <w:rPr>
          <w:b/>
          <w:i/>
          <w:spacing w:val="-2"/>
          <w:sz w:val="20"/>
        </w:rPr>
        <w:t>Contractor</w:t>
      </w:r>
    </w:p>
    <w:p w14:paraId="7874DEFC" w14:textId="77777777" w:rsidR="001B78D6" w:rsidRDefault="001B78D6">
      <w:pPr>
        <w:pStyle w:val="BodyText"/>
        <w:spacing w:before="201"/>
        <w:rPr>
          <w:b/>
          <w:i/>
        </w:rPr>
      </w:pPr>
    </w:p>
    <w:p w14:paraId="369B5EF6" w14:textId="77777777" w:rsidR="001B78D6" w:rsidRDefault="00646A8C">
      <w:pPr>
        <w:pStyle w:val="Heading6"/>
        <w:ind w:left="335" w:hanging="178"/>
      </w:pPr>
      <w:r>
        <w:t>Signed</w:t>
      </w:r>
      <w:r>
        <w:rPr>
          <w:spacing w:val="-5"/>
        </w:rPr>
        <w:t xml:space="preserve"> </w:t>
      </w:r>
      <w:r>
        <w:t>on</w:t>
      </w:r>
      <w:r>
        <w:rPr>
          <w:spacing w:val="-4"/>
        </w:rPr>
        <w:t xml:space="preserve"> </w:t>
      </w:r>
      <w:r>
        <w:t>behalf</w:t>
      </w:r>
      <w:r>
        <w:rPr>
          <w:spacing w:val="-4"/>
        </w:rPr>
        <w:t xml:space="preserve"> </w:t>
      </w:r>
      <w:r>
        <w:t>of</w:t>
      </w:r>
      <w:r>
        <w:rPr>
          <w:spacing w:val="-3"/>
        </w:rPr>
        <w:t xml:space="preserve"> </w:t>
      </w:r>
      <w:r>
        <w:t>the</w:t>
      </w:r>
      <w:r>
        <w:rPr>
          <w:spacing w:val="-4"/>
        </w:rPr>
        <w:t xml:space="preserve"> </w:t>
      </w:r>
      <w:r>
        <w:rPr>
          <w:spacing w:val="-2"/>
        </w:rPr>
        <w:t>Contractor:</w:t>
      </w:r>
    </w:p>
    <w:p w14:paraId="0196CF20" w14:textId="77777777" w:rsidR="001B78D6" w:rsidRDefault="00646A8C">
      <w:pPr>
        <w:spacing w:before="130"/>
        <w:ind w:left="624" w:right="6915" w:hanging="289"/>
        <w:jc w:val="right"/>
        <w:rPr>
          <w:i/>
          <w:sz w:val="20"/>
        </w:rPr>
      </w:pPr>
      <w:r>
        <w:rPr>
          <w:i/>
          <w:noProof/>
          <w:sz w:val="20"/>
        </w:rPr>
        <mc:AlternateContent>
          <mc:Choice Requires="wps">
            <w:drawing>
              <wp:anchor distT="0" distB="0" distL="0" distR="0" simplePos="0" relativeHeight="251644416" behindDoc="0" locked="0" layoutInCell="1" allowOverlap="1" wp14:anchorId="5763924B" wp14:editId="21F039AA">
                <wp:simplePos x="0" y="0"/>
                <wp:positionH relativeFrom="page">
                  <wp:posOffset>2688971</wp:posOffset>
                </wp:positionH>
                <wp:positionV relativeFrom="paragraph">
                  <wp:posOffset>64635</wp:posOffset>
                </wp:positionV>
                <wp:extent cx="4248150" cy="53848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48150" cy="538480"/>
                        </a:xfrm>
                        <a:custGeom>
                          <a:avLst/>
                          <a:gdLst/>
                          <a:ahLst/>
                          <a:cxnLst/>
                          <a:rect l="l" t="t" r="r" b="b"/>
                          <a:pathLst>
                            <a:path w="4248150" h="538480">
                              <a:moveTo>
                                <a:pt x="4248023" y="0"/>
                              </a:moveTo>
                              <a:lnTo>
                                <a:pt x="4229735" y="0"/>
                              </a:lnTo>
                              <a:lnTo>
                                <a:pt x="18288" y="0"/>
                              </a:lnTo>
                              <a:lnTo>
                                <a:pt x="0" y="0"/>
                              </a:lnTo>
                              <a:lnTo>
                                <a:pt x="0" y="18288"/>
                              </a:lnTo>
                              <a:lnTo>
                                <a:pt x="0" y="19812"/>
                              </a:lnTo>
                              <a:lnTo>
                                <a:pt x="0" y="519684"/>
                              </a:lnTo>
                              <a:lnTo>
                                <a:pt x="0" y="537972"/>
                              </a:lnTo>
                              <a:lnTo>
                                <a:pt x="18288" y="537972"/>
                              </a:lnTo>
                              <a:lnTo>
                                <a:pt x="36563" y="537972"/>
                              </a:lnTo>
                              <a:lnTo>
                                <a:pt x="36563" y="519684"/>
                              </a:lnTo>
                              <a:lnTo>
                                <a:pt x="18288" y="519684"/>
                              </a:lnTo>
                              <a:lnTo>
                                <a:pt x="18288" y="19812"/>
                              </a:lnTo>
                              <a:lnTo>
                                <a:pt x="18288" y="18288"/>
                              </a:lnTo>
                              <a:lnTo>
                                <a:pt x="4229735" y="18288"/>
                              </a:lnTo>
                              <a:lnTo>
                                <a:pt x="4229735" y="19812"/>
                              </a:lnTo>
                              <a:lnTo>
                                <a:pt x="4229735" y="519684"/>
                              </a:lnTo>
                              <a:lnTo>
                                <a:pt x="36576" y="519684"/>
                              </a:lnTo>
                              <a:lnTo>
                                <a:pt x="36576" y="537972"/>
                              </a:lnTo>
                              <a:lnTo>
                                <a:pt x="4229735" y="537972"/>
                              </a:lnTo>
                              <a:lnTo>
                                <a:pt x="4248023" y="537972"/>
                              </a:lnTo>
                              <a:lnTo>
                                <a:pt x="4248023" y="519684"/>
                              </a:lnTo>
                              <a:lnTo>
                                <a:pt x="4248023" y="19812"/>
                              </a:lnTo>
                              <a:lnTo>
                                <a:pt x="4248023" y="18288"/>
                              </a:lnTo>
                              <a:lnTo>
                                <a:pt x="4248023" y="12"/>
                              </a:lnTo>
                              <a:close/>
                            </a:path>
                          </a:pathLst>
                        </a:custGeom>
                        <a:solidFill>
                          <a:srgbClr val="99CCFF"/>
                        </a:solidFill>
                      </wps:spPr>
                      <wps:bodyPr wrap="square" lIns="0" tIns="0" rIns="0" bIns="0" rtlCol="0">
                        <a:prstTxWarp prst="textNoShape">
                          <a:avLst/>
                        </a:prstTxWarp>
                        <a:noAutofit/>
                      </wps:bodyPr>
                    </wps:wsp>
                  </a:graphicData>
                </a:graphic>
              </wp:anchor>
            </w:drawing>
          </mc:Choice>
          <mc:Fallback>
            <w:pict>
              <v:shape w14:anchorId="52A550EA" id="Graphic 11" o:spid="_x0000_s1026" style="position:absolute;margin-left:211.75pt;margin-top:5.1pt;width:334.5pt;height:42.4pt;z-index:251644416;visibility:visible;mso-wrap-style:square;mso-wrap-distance-left:0;mso-wrap-distance-top:0;mso-wrap-distance-right:0;mso-wrap-distance-bottom:0;mso-position-horizontal:absolute;mso-position-horizontal-relative:page;mso-position-vertical:absolute;mso-position-vertical-relative:text;v-text-anchor:top" coordsize="4248150,538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" path="m4248023,r-18288,l18288,,,,,18288r,1524l,519684r,18288l18288,537972r18275,l36563,519684r-18275,l18288,19812r,-1524l4229735,18288r,1524l4229735,519684r-4193159,l36576,537972r4193159,l4248023,537972r,-18288l4248023,19812r,-1524l4248023,12r,-12xe" fillcolor="#9cf" stroked="f">
                <v:path arrowok="t"/>
                <w10:wrap anchorx="page"/>
              </v:shape>
            </w:pict>
          </mc:Fallback>
        </mc:AlternateContent>
      </w:r>
      <w:r>
        <w:rPr>
          <w:i/>
          <w:sz w:val="20"/>
        </w:rPr>
        <w:t>Signature</w:t>
      </w:r>
      <w:r>
        <w:rPr>
          <w:i/>
          <w:spacing w:val="-11"/>
          <w:sz w:val="20"/>
        </w:rPr>
        <w:t xml:space="preserve"> </w:t>
      </w:r>
      <w:r>
        <w:rPr>
          <w:i/>
          <w:sz w:val="20"/>
        </w:rPr>
        <w:t>of</w:t>
      </w:r>
      <w:r>
        <w:rPr>
          <w:i/>
          <w:spacing w:val="-9"/>
          <w:sz w:val="20"/>
        </w:rPr>
        <w:t xml:space="preserve"> </w:t>
      </w:r>
      <w:r>
        <w:rPr>
          <w:i/>
          <w:sz w:val="20"/>
        </w:rPr>
        <w:t>person</w:t>
      </w:r>
      <w:r>
        <w:rPr>
          <w:i/>
          <w:spacing w:val="-9"/>
          <w:sz w:val="20"/>
        </w:rPr>
        <w:t xml:space="preserve"> </w:t>
      </w:r>
      <w:r>
        <w:rPr>
          <w:i/>
          <w:sz w:val="20"/>
        </w:rPr>
        <w:t>authorised</w:t>
      </w:r>
      <w:r>
        <w:rPr>
          <w:i/>
          <w:spacing w:val="-11"/>
          <w:sz w:val="20"/>
        </w:rPr>
        <w:t xml:space="preserve"> </w:t>
      </w:r>
      <w:r>
        <w:rPr>
          <w:i/>
          <w:sz w:val="20"/>
        </w:rPr>
        <w:t>to sign</w:t>
      </w:r>
      <w:r>
        <w:rPr>
          <w:i/>
          <w:spacing w:val="-8"/>
          <w:sz w:val="20"/>
        </w:rPr>
        <w:t xml:space="preserve"> </w:t>
      </w:r>
      <w:r>
        <w:rPr>
          <w:i/>
          <w:sz w:val="20"/>
        </w:rPr>
        <w:t>contracts</w:t>
      </w:r>
      <w:r>
        <w:rPr>
          <w:i/>
          <w:spacing w:val="-6"/>
          <w:sz w:val="20"/>
        </w:rPr>
        <w:t xml:space="preserve"> </w:t>
      </w:r>
      <w:r>
        <w:rPr>
          <w:i/>
          <w:sz w:val="20"/>
        </w:rPr>
        <w:t>on</w:t>
      </w:r>
      <w:r>
        <w:rPr>
          <w:i/>
          <w:spacing w:val="-5"/>
          <w:sz w:val="20"/>
        </w:rPr>
        <w:t xml:space="preserve"> </w:t>
      </w:r>
      <w:r>
        <w:rPr>
          <w:i/>
          <w:sz w:val="20"/>
        </w:rPr>
        <w:t>behalf</w:t>
      </w:r>
      <w:r>
        <w:rPr>
          <w:i/>
          <w:spacing w:val="-5"/>
          <w:sz w:val="20"/>
        </w:rPr>
        <w:t xml:space="preserve"> </w:t>
      </w:r>
      <w:r>
        <w:rPr>
          <w:i/>
          <w:sz w:val="20"/>
        </w:rPr>
        <w:t>of</w:t>
      </w:r>
      <w:r>
        <w:rPr>
          <w:i/>
          <w:spacing w:val="-7"/>
          <w:sz w:val="20"/>
        </w:rPr>
        <w:t xml:space="preserve"> </w:t>
      </w:r>
      <w:r>
        <w:rPr>
          <w:i/>
          <w:spacing w:val="-5"/>
          <w:sz w:val="20"/>
        </w:rPr>
        <w:t>the</w:t>
      </w:r>
    </w:p>
    <w:p w14:paraId="1194A43E" w14:textId="77777777" w:rsidR="001B78D6" w:rsidRDefault="00646A8C">
      <w:pPr>
        <w:spacing w:before="1"/>
        <w:ind w:right="6916"/>
        <w:jc w:val="right"/>
        <w:rPr>
          <w:i/>
          <w:sz w:val="20"/>
        </w:rPr>
      </w:pPr>
      <w:r>
        <w:rPr>
          <w:i/>
          <w:spacing w:val="-2"/>
          <w:sz w:val="20"/>
        </w:rPr>
        <w:t>Contractor:</w:t>
      </w:r>
    </w:p>
    <w:p w14:paraId="0E6D990C" w14:textId="77777777" w:rsidR="001B78D6" w:rsidRDefault="00646A8C">
      <w:pPr>
        <w:pStyle w:val="Heading6"/>
        <w:spacing w:before="130"/>
        <w:ind w:left="157" w:firstLine="0"/>
      </w:pPr>
      <w:r>
        <w:t>In</w:t>
      </w:r>
      <w:r>
        <w:rPr>
          <w:spacing w:val="-7"/>
        </w:rPr>
        <w:t xml:space="preserve"> </w:t>
      </w:r>
      <w:r>
        <w:t>the</w:t>
      </w:r>
      <w:r>
        <w:rPr>
          <w:spacing w:val="-6"/>
        </w:rPr>
        <w:t xml:space="preserve"> </w:t>
      </w:r>
      <w:r>
        <w:t>presence</w:t>
      </w:r>
      <w:r>
        <w:rPr>
          <w:spacing w:val="-4"/>
        </w:rPr>
        <w:t xml:space="preserve"> </w:t>
      </w:r>
      <w:r>
        <w:rPr>
          <w:spacing w:val="-5"/>
        </w:rPr>
        <w:t>of</w:t>
      </w:r>
    </w:p>
    <w:p w14:paraId="1D951B05" w14:textId="77777777" w:rsidR="001B78D6" w:rsidRDefault="00646A8C">
      <w:pPr>
        <w:spacing w:before="130" w:line="720" w:lineRule="auto"/>
        <w:ind w:left="1356" w:right="6914" w:firstLine="400"/>
        <w:jc w:val="right"/>
        <w:rPr>
          <w:i/>
          <w:sz w:val="20"/>
        </w:rPr>
      </w:pPr>
      <w:r>
        <w:rPr>
          <w:i/>
          <w:noProof/>
          <w:sz w:val="20"/>
        </w:rPr>
        <mc:AlternateContent>
          <mc:Choice Requires="wps">
            <w:drawing>
              <wp:anchor distT="0" distB="0" distL="0" distR="0" simplePos="0" relativeHeight="251645440" behindDoc="0" locked="0" layoutInCell="1" allowOverlap="1" wp14:anchorId="17E0F03F" wp14:editId="2B6D7149">
                <wp:simplePos x="0" y="0"/>
                <wp:positionH relativeFrom="page">
                  <wp:posOffset>2650870</wp:posOffset>
                </wp:positionH>
                <wp:positionV relativeFrom="paragraph">
                  <wp:posOffset>63034</wp:posOffset>
                </wp:positionV>
                <wp:extent cx="4324350" cy="1772284"/>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24350" cy="1772284"/>
                        </a:xfrm>
                        <a:prstGeom prst="rect">
                          <a:avLst/>
                        </a:prstGeom>
                      </wps:spPr>
                      <wps:txbx>
                        <w:txbxContent>
                          <w:tbl>
                            <w:tblPr>
                              <w:tblW w:w="0" w:type="auto"/>
                              <w:tblInd w:w="75" w:type="dxa"/>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CellMar>
                                <w:left w:w="0" w:type="dxa"/>
                                <w:right w:w="0" w:type="dxa"/>
                              </w:tblCellMar>
                              <w:tblLook w:val="01E0" w:firstRow="1" w:lastRow="1" w:firstColumn="1" w:lastColumn="1" w:noHBand="0" w:noVBand="0"/>
                            </w:tblPr>
                            <w:tblGrid>
                              <w:gridCol w:w="6661"/>
                            </w:tblGrid>
                            <w:tr w:rsidR="001B78D6" w14:paraId="740833D6" w14:textId="77777777">
                              <w:trPr>
                                <w:trHeight w:val="661"/>
                              </w:trPr>
                              <w:tc>
                                <w:tcPr>
                                  <w:tcW w:w="6661" w:type="dxa"/>
                                </w:tcPr>
                                <w:p w14:paraId="5437997D" w14:textId="77777777" w:rsidR="001B78D6" w:rsidRDefault="001B78D6">
                                  <w:pPr>
                                    <w:pStyle w:val="TableParagraph"/>
                                    <w:rPr>
                                      <w:rFonts w:ascii="Times New Roman"/>
                                      <w:sz w:val="18"/>
                                    </w:rPr>
                                  </w:pPr>
                                </w:p>
                              </w:tc>
                            </w:tr>
                            <w:tr w:rsidR="001B78D6" w14:paraId="6063EB47" w14:textId="77777777">
                              <w:trPr>
                                <w:trHeight w:val="658"/>
                              </w:trPr>
                              <w:tc>
                                <w:tcPr>
                                  <w:tcW w:w="6661" w:type="dxa"/>
                                </w:tcPr>
                                <w:p w14:paraId="79B99A5D" w14:textId="77777777" w:rsidR="001B78D6" w:rsidRDefault="001B78D6">
                                  <w:pPr>
                                    <w:pStyle w:val="TableParagraph"/>
                                    <w:rPr>
                                      <w:rFonts w:ascii="Times New Roman"/>
                                      <w:sz w:val="18"/>
                                    </w:rPr>
                                  </w:pPr>
                                </w:p>
                              </w:tc>
                            </w:tr>
                            <w:tr w:rsidR="001B78D6" w14:paraId="38F9EFD5" w14:textId="77777777">
                              <w:trPr>
                                <w:trHeight w:val="661"/>
                              </w:trPr>
                              <w:tc>
                                <w:tcPr>
                                  <w:tcW w:w="6661" w:type="dxa"/>
                                </w:tcPr>
                                <w:p w14:paraId="7445E89E" w14:textId="77777777" w:rsidR="001B78D6" w:rsidRDefault="001B78D6">
                                  <w:pPr>
                                    <w:pStyle w:val="TableParagraph"/>
                                    <w:rPr>
                                      <w:rFonts w:ascii="Times New Roman"/>
                                      <w:sz w:val="18"/>
                                    </w:rPr>
                                  </w:pPr>
                                </w:p>
                              </w:tc>
                            </w:tr>
                            <w:tr w:rsidR="001B78D6" w14:paraId="3126FAF3" w14:textId="77777777">
                              <w:trPr>
                                <w:trHeight w:val="661"/>
                              </w:trPr>
                              <w:tc>
                                <w:tcPr>
                                  <w:tcW w:w="6661" w:type="dxa"/>
                                </w:tcPr>
                                <w:p w14:paraId="677290B9" w14:textId="77777777" w:rsidR="001B78D6" w:rsidRDefault="001B78D6">
                                  <w:pPr>
                                    <w:pStyle w:val="TableParagraph"/>
                                    <w:rPr>
                                      <w:rFonts w:ascii="Times New Roman"/>
                                      <w:sz w:val="18"/>
                                    </w:rPr>
                                  </w:pPr>
                                </w:p>
                              </w:tc>
                            </w:tr>
                          </w:tbl>
                          <w:p w14:paraId="3F760BC7" w14:textId="77777777" w:rsidR="001B78D6" w:rsidRDefault="001B78D6">
                            <w:pPr>
                              <w:pStyle w:val="BodyText"/>
                            </w:pPr>
                          </w:p>
                        </w:txbxContent>
                      </wps:txbx>
                      <wps:bodyPr wrap="square" lIns="0" tIns="0" rIns="0" bIns="0" rtlCol="0">
                        <a:noAutofit/>
                      </wps:bodyPr>
                    </wps:wsp>
                  </a:graphicData>
                </a:graphic>
              </wp:anchor>
            </w:drawing>
          </mc:Choice>
          <mc:Fallback>
            <w:pict>
              <v:shape w14:anchorId="17E0F03F" id="Textbox 12" o:spid="_x0000_s1031" type="#_x0000_t202" style="position:absolute;left:0;text-align:left;margin-left:208.75pt;margin-top:4.95pt;width:340.5pt;height:139.55pt;z-index:251645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" filled="f" stroked="f">
                <v:textbox inset="0,0,0,0">
                  <w:txbxContent>
                    <w:tbl>
                      <w:tblPr>
                        <w:tblW w:w="0" w:type="auto"/>
                        <w:tblInd w:w="75" w:type="dxa"/>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CellMar>
                          <w:left w:w="0" w:type="dxa"/>
                          <w:right w:w="0" w:type="dxa"/>
                        </w:tblCellMar>
                        <w:tblLook w:val="01E0" w:firstRow="1" w:lastRow="1" w:firstColumn="1" w:lastColumn="1" w:noHBand="0" w:noVBand="0"/>
                      </w:tblPr>
                      <w:tblGrid>
                        <w:gridCol w:w="6661"/>
                      </w:tblGrid>
                      <w:tr w:rsidR="001B78D6" w14:paraId="740833D6" w14:textId="77777777">
                        <w:trPr>
                          <w:trHeight w:val="661"/>
                        </w:trPr>
                        <w:tc>
                          <w:tcPr>
                            <w:tcW w:w="6661" w:type="dxa"/>
                          </w:tcPr>
                          <w:p w14:paraId="5437997D" w14:textId="77777777" w:rsidR="001B78D6" w:rsidRDefault="001B78D6">
                            <w:pPr>
                              <w:pStyle w:val="TableParagraph"/>
                              <w:rPr>
                                <w:rFonts w:ascii="Times New Roman"/>
                                <w:sz w:val="18"/>
                              </w:rPr>
                            </w:pPr>
                          </w:p>
                        </w:tc>
                      </w:tr>
                      <w:tr w:rsidR="001B78D6" w14:paraId="6063EB47" w14:textId="77777777">
                        <w:trPr>
                          <w:trHeight w:val="658"/>
                        </w:trPr>
                        <w:tc>
                          <w:tcPr>
                            <w:tcW w:w="6661" w:type="dxa"/>
                          </w:tcPr>
                          <w:p w14:paraId="79B99A5D" w14:textId="77777777" w:rsidR="001B78D6" w:rsidRDefault="001B78D6">
                            <w:pPr>
                              <w:pStyle w:val="TableParagraph"/>
                              <w:rPr>
                                <w:rFonts w:ascii="Times New Roman"/>
                                <w:sz w:val="18"/>
                              </w:rPr>
                            </w:pPr>
                          </w:p>
                        </w:tc>
                      </w:tr>
                      <w:tr w:rsidR="001B78D6" w14:paraId="38F9EFD5" w14:textId="77777777">
                        <w:trPr>
                          <w:trHeight w:val="661"/>
                        </w:trPr>
                        <w:tc>
                          <w:tcPr>
                            <w:tcW w:w="6661" w:type="dxa"/>
                          </w:tcPr>
                          <w:p w14:paraId="7445E89E" w14:textId="77777777" w:rsidR="001B78D6" w:rsidRDefault="001B78D6">
                            <w:pPr>
                              <w:pStyle w:val="TableParagraph"/>
                              <w:rPr>
                                <w:rFonts w:ascii="Times New Roman"/>
                                <w:sz w:val="18"/>
                              </w:rPr>
                            </w:pPr>
                          </w:p>
                        </w:tc>
                      </w:tr>
                      <w:tr w:rsidR="001B78D6" w14:paraId="3126FAF3" w14:textId="77777777">
                        <w:trPr>
                          <w:trHeight w:val="661"/>
                        </w:trPr>
                        <w:tc>
                          <w:tcPr>
                            <w:tcW w:w="6661" w:type="dxa"/>
                          </w:tcPr>
                          <w:p w14:paraId="677290B9" w14:textId="77777777" w:rsidR="001B78D6" w:rsidRDefault="001B78D6">
                            <w:pPr>
                              <w:pStyle w:val="TableParagraph"/>
                              <w:rPr>
                                <w:rFonts w:ascii="Times New Roman"/>
                                <w:sz w:val="18"/>
                              </w:rPr>
                            </w:pPr>
                          </w:p>
                        </w:tc>
                      </w:tr>
                    </w:tbl>
                    <w:p w14:paraId="3F760BC7" w14:textId="77777777" w:rsidR="001B78D6" w:rsidRDefault="001B78D6">
                      <w:pPr>
                        <w:pStyle w:val="BodyText"/>
                      </w:pPr>
                    </w:p>
                  </w:txbxContent>
                </v:textbox>
                <w10:wrap anchorx="page"/>
              </v:shape>
            </w:pict>
          </mc:Fallback>
        </mc:AlternateContent>
      </w:r>
      <w:r>
        <w:rPr>
          <w:i/>
          <w:sz w:val="20"/>
        </w:rPr>
        <w:t>Name</w:t>
      </w:r>
      <w:r>
        <w:rPr>
          <w:i/>
          <w:spacing w:val="-14"/>
          <w:sz w:val="20"/>
        </w:rPr>
        <w:t xml:space="preserve"> </w:t>
      </w:r>
      <w:r>
        <w:rPr>
          <w:i/>
          <w:sz w:val="20"/>
        </w:rPr>
        <w:t>of</w:t>
      </w:r>
      <w:r>
        <w:rPr>
          <w:i/>
          <w:spacing w:val="-14"/>
          <w:sz w:val="20"/>
        </w:rPr>
        <w:t xml:space="preserve"> </w:t>
      </w:r>
      <w:r>
        <w:rPr>
          <w:i/>
          <w:sz w:val="20"/>
        </w:rPr>
        <w:t>witness: Signature of witness: Witness’s</w:t>
      </w:r>
      <w:r>
        <w:rPr>
          <w:i/>
          <w:spacing w:val="-14"/>
          <w:sz w:val="20"/>
        </w:rPr>
        <w:t xml:space="preserve"> </w:t>
      </w:r>
      <w:r>
        <w:rPr>
          <w:i/>
          <w:sz w:val="20"/>
        </w:rPr>
        <w:t>occupation: Witness’s address:</w:t>
      </w:r>
    </w:p>
    <w:p w14:paraId="7C3A4CBE" w14:textId="77777777" w:rsidR="001B78D6" w:rsidRDefault="001B78D6">
      <w:pPr>
        <w:spacing w:line="720" w:lineRule="auto"/>
        <w:jc w:val="right"/>
        <w:rPr>
          <w:i/>
          <w:sz w:val="20"/>
        </w:rPr>
        <w:sectPr w:rsidR="001B78D6">
          <w:pgSz w:w="11910" w:h="16840"/>
          <w:pgMar w:top="1220" w:right="850" w:bottom="1300" w:left="850" w:header="693" w:footer="1114" w:gutter="0"/>
          <w:cols w:space="720"/>
        </w:sectPr>
      </w:pPr>
    </w:p>
    <w:p w14:paraId="639F06E0" w14:textId="77777777" w:rsidR="001B78D6" w:rsidRDefault="001B78D6">
      <w:pPr>
        <w:pStyle w:val="BodyText"/>
        <w:rPr>
          <w:i/>
          <w:sz w:val="28"/>
        </w:rPr>
      </w:pPr>
    </w:p>
    <w:p w14:paraId="66D7AC8B" w14:textId="77777777" w:rsidR="001B78D6" w:rsidRDefault="001B78D6">
      <w:pPr>
        <w:pStyle w:val="BodyText"/>
        <w:rPr>
          <w:i/>
          <w:sz w:val="28"/>
        </w:rPr>
      </w:pPr>
    </w:p>
    <w:p w14:paraId="7B034348" w14:textId="77777777" w:rsidR="001B78D6" w:rsidRDefault="001B78D6">
      <w:pPr>
        <w:pStyle w:val="BodyText"/>
        <w:rPr>
          <w:i/>
          <w:sz w:val="28"/>
        </w:rPr>
      </w:pPr>
    </w:p>
    <w:p w14:paraId="47392BD9" w14:textId="77777777" w:rsidR="001B78D6" w:rsidRDefault="001B78D6">
      <w:pPr>
        <w:pStyle w:val="BodyText"/>
        <w:rPr>
          <w:i/>
          <w:sz w:val="28"/>
        </w:rPr>
      </w:pPr>
    </w:p>
    <w:p w14:paraId="7754060F" w14:textId="77777777" w:rsidR="001B78D6" w:rsidRDefault="001B78D6">
      <w:pPr>
        <w:pStyle w:val="BodyText"/>
        <w:rPr>
          <w:i/>
          <w:sz w:val="28"/>
        </w:rPr>
      </w:pPr>
    </w:p>
    <w:p w14:paraId="6D7972AB" w14:textId="77777777" w:rsidR="001B78D6" w:rsidRDefault="001B78D6">
      <w:pPr>
        <w:pStyle w:val="BodyText"/>
        <w:rPr>
          <w:i/>
          <w:sz w:val="28"/>
        </w:rPr>
      </w:pPr>
    </w:p>
    <w:p w14:paraId="673108D3" w14:textId="77777777" w:rsidR="001B78D6" w:rsidRDefault="001B78D6">
      <w:pPr>
        <w:pStyle w:val="BodyText"/>
        <w:spacing w:before="98"/>
        <w:rPr>
          <w:i/>
          <w:sz w:val="28"/>
        </w:rPr>
      </w:pPr>
    </w:p>
    <w:p w14:paraId="5F2C667C" w14:textId="77777777" w:rsidR="001B78D6" w:rsidRDefault="00646A8C">
      <w:pPr>
        <w:pStyle w:val="Heading2"/>
        <w:ind w:right="1"/>
        <w:rPr>
          <w:b w:val="0"/>
        </w:rPr>
      </w:pPr>
      <w:bookmarkStart w:id="0" w:name="7.2__Vol_D_PW-CF11_Term_Maintenance_&amp;_Re"/>
      <w:bookmarkEnd w:id="0"/>
      <w:r>
        <w:rPr>
          <w:b w:val="0"/>
        </w:rPr>
        <w:t>Public</w:t>
      </w:r>
      <w:r>
        <w:rPr>
          <w:b w:val="0"/>
          <w:spacing w:val="-3"/>
        </w:rPr>
        <w:t xml:space="preserve"> </w:t>
      </w:r>
      <w:r>
        <w:rPr>
          <w:b w:val="0"/>
          <w:spacing w:val="-2"/>
        </w:rPr>
        <w:t>Works</w:t>
      </w:r>
    </w:p>
    <w:p w14:paraId="45648919" w14:textId="77777777" w:rsidR="001B78D6" w:rsidRDefault="00646A8C">
      <w:pPr>
        <w:spacing w:before="239"/>
        <w:ind w:left="707"/>
        <w:jc w:val="center"/>
        <w:rPr>
          <w:rFonts w:ascii="Arial Black"/>
          <w:sz w:val="28"/>
        </w:rPr>
      </w:pPr>
      <w:r>
        <w:rPr>
          <w:rFonts w:ascii="Arial Black"/>
          <w:sz w:val="28"/>
        </w:rPr>
        <w:t>Term</w:t>
      </w:r>
      <w:r>
        <w:rPr>
          <w:rFonts w:ascii="Arial Black"/>
          <w:spacing w:val="-9"/>
          <w:sz w:val="28"/>
        </w:rPr>
        <w:t xml:space="preserve"> </w:t>
      </w:r>
      <w:r>
        <w:rPr>
          <w:rFonts w:ascii="Arial Black"/>
          <w:sz w:val="28"/>
        </w:rPr>
        <w:t>Maintenance</w:t>
      </w:r>
      <w:r>
        <w:rPr>
          <w:rFonts w:ascii="Arial Black"/>
          <w:spacing w:val="-5"/>
          <w:sz w:val="28"/>
        </w:rPr>
        <w:t xml:space="preserve"> </w:t>
      </w:r>
      <w:r>
        <w:rPr>
          <w:rFonts w:ascii="Arial Black"/>
          <w:sz w:val="28"/>
        </w:rPr>
        <w:t>and</w:t>
      </w:r>
      <w:r>
        <w:rPr>
          <w:rFonts w:ascii="Arial Black"/>
          <w:spacing w:val="-5"/>
          <w:sz w:val="28"/>
        </w:rPr>
        <w:t xml:space="preserve"> </w:t>
      </w:r>
      <w:r>
        <w:rPr>
          <w:rFonts w:ascii="Arial Black"/>
          <w:sz w:val="28"/>
        </w:rPr>
        <w:t>Refurbishment</w:t>
      </w:r>
      <w:r>
        <w:rPr>
          <w:rFonts w:ascii="Arial Black"/>
          <w:spacing w:val="-5"/>
          <w:sz w:val="28"/>
        </w:rPr>
        <w:t xml:space="preserve"> </w:t>
      </w:r>
      <w:r>
        <w:rPr>
          <w:rFonts w:ascii="Arial Black"/>
          <w:sz w:val="28"/>
        </w:rPr>
        <w:t>Works</w:t>
      </w:r>
      <w:r>
        <w:rPr>
          <w:rFonts w:ascii="Arial Black"/>
          <w:spacing w:val="-7"/>
          <w:sz w:val="28"/>
        </w:rPr>
        <w:t xml:space="preserve"> </w:t>
      </w:r>
      <w:r>
        <w:rPr>
          <w:rFonts w:ascii="Arial Black"/>
          <w:spacing w:val="-2"/>
          <w:sz w:val="28"/>
        </w:rPr>
        <w:t>Contract</w:t>
      </w:r>
    </w:p>
    <w:p w14:paraId="3CEC6D0F" w14:textId="77777777" w:rsidR="001B78D6" w:rsidRDefault="001B78D6">
      <w:pPr>
        <w:pStyle w:val="BodyText"/>
        <w:rPr>
          <w:rFonts w:ascii="Arial Black"/>
          <w:sz w:val="28"/>
        </w:rPr>
      </w:pPr>
    </w:p>
    <w:p w14:paraId="55209E48" w14:textId="77777777" w:rsidR="001B78D6" w:rsidRDefault="001B78D6">
      <w:pPr>
        <w:pStyle w:val="BodyText"/>
        <w:rPr>
          <w:rFonts w:ascii="Arial Black"/>
          <w:sz w:val="28"/>
        </w:rPr>
      </w:pPr>
    </w:p>
    <w:p w14:paraId="5F651515" w14:textId="77777777" w:rsidR="001B78D6" w:rsidRDefault="001B78D6">
      <w:pPr>
        <w:pStyle w:val="BodyText"/>
        <w:rPr>
          <w:rFonts w:ascii="Arial Black"/>
          <w:sz w:val="28"/>
        </w:rPr>
      </w:pPr>
    </w:p>
    <w:p w14:paraId="43E6BA2B" w14:textId="77777777" w:rsidR="001B78D6" w:rsidRDefault="001B78D6">
      <w:pPr>
        <w:pStyle w:val="BodyText"/>
        <w:rPr>
          <w:rFonts w:ascii="Arial Black"/>
          <w:sz w:val="28"/>
        </w:rPr>
      </w:pPr>
    </w:p>
    <w:p w14:paraId="0580E0E9" w14:textId="77777777" w:rsidR="001B78D6" w:rsidRDefault="001B78D6">
      <w:pPr>
        <w:pStyle w:val="BodyText"/>
        <w:rPr>
          <w:rFonts w:ascii="Arial Black"/>
          <w:sz w:val="28"/>
        </w:rPr>
      </w:pPr>
    </w:p>
    <w:p w14:paraId="3C410397" w14:textId="77777777" w:rsidR="001B78D6" w:rsidRDefault="001B78D6">
      <w:pPr>
        <w:pStyle w:val="BodyText"/>
        <w:rPr>
          <w:rFonts w:ascii="Arial Black"/>
          <w:sz w:val="28"/>
        </w:rPr>
      </w:pPr>
    </w:p>
    <w:p w14:paraId="2533937F" w14:textId="77777777" w:rsidR="001B78D6" w:rsidRDefault="001B78D6">
      <w:pPr>
        <w:pStyle w:val="BodyText"/>
        <w:rPr>
          <w:rFonts w:ascii="Arial Black"/>
          <w:sz w:val="28"/>
        </w:rPr>
      </w:pPr>
    </w:p>
    <w:p w14:paraId="46AE283B" w14:textId="77777777" w:rsidR="001B78D6" w:rsidRDefault="001B78D6">
      <w:pPr>
        <w:pStyle w:val="BodyText"/>
        <w:rPr>
          <w:rFonts w:ascii="Arial Black"/>
          <w:sz w:val="28"/>
        </w:rPr>
      </w:pPr>
    </w:p>
    <w:p w14:paraId="224A4902" w14:textId="77777777" w:rsidR="001B78D6" w:rsidRDefault="001B78D6">
      <w:pPr>
        <w:pStyle w:val="BodyText"/>
        <w:rPr>
          <w:rFonts w:ascii="Arial Black"/>
          <w:sz w:val="28"/>
        </w:rPr>
      </w:pPr>
    </w:p>
    <w:p w14:paraId="16DFA8F2" w14:textId="77777777" w:rsidR="001B78D6" w:rsidRDefault="001B78D6">
      <w:pPr>
        <w:pStyle w:val="BodyText"/>
        <w:rPr>
          <w:rFonts w:ascii="Arial Black"/>
          <w:sz w:val="28"/>
        </w:rPr>
      </w:pPr>
    </w:p>
    <w:p w14:paraId="1D610FE0" w14:textId="77777777" w:rsidR="001B78D6" w:rsidRDefault="001B78D6">
      <w:pPr>
        <w:pStyle w:val="BodyText"/>
        <w:rPr>
          <w:rFonts w:ascii="Arial Black"/>
          <w:sz w:val="28"/>
        </w:rPr>
      </w:pPr>
    </w:p>
    <w:p w14:paraId="2FAAD48D" w14:textId="77777777" w:rsidR="001B78D6" w:rsidRDefault="001B78D6">
      <w:pPr>
        <w:pStyle w:val="BodyText"/>
        <w:rPr>
          <w:rFonts w:ascii="Arial Black"/>
          <w:sz w:val="28"/>
        </w:rPr>
      </w:pPr>
    </w:p>
    <w:p w14:paraId="47A8E656" w14:textId="77777777" w:rsidR="001B78D6" w:rsidRDefault="001B78D6">
      <w:pPr>
        <w:pStyle w:val="BodyText"/>
        <w:rPr>
          <w:rFonts w:ascii="Arial Black"/>
          <w:sz w:val="28"/>
        </w:rPr>
      </w:pPr>
    </w:p>
    <w:p w14:paraId="3599452A" w14:textId="77777777" w:rsidR="001B78D6" w:rsidRDefault="001B78D6">
      <w:pPr>
        <w:pStyle w:val="BodyText"/>
        <w:rPr>
          <w:rFonts w:ascii="Arial Black"/>
          <w:sz w:val="28"/>
        </w:rPr>
      </w:pPr>
    </w:p>
    <w:p w14:paraId="53FF2084" w14:textId="77777777" w:rsidR="001B78D6" w:rsidRDefault="001B78D6">
      <w:pPr>
        <w:pStyle w:val="BodyText"/>
        <w:rPr>
          <w:rFonts w:ascii="Arial Black"/>
          <w:sz w:val="28"/>
        </w:rPr>
      </w:pPr>
    </w:p>
    <w:p w14:paraId="7D8F53FF" w14:textId="77777777" w:rsidR="001B78D6" w:rsidRDefault="001B78D6">
      <w:pPr>
        <w:pStyle w:val="BodyText"/>
        <w:rPr>
          <w:rFonts w:ascii="Arial Black"/>
          <w:sz w:val="28"/>
        </w:rPr>
      </w:pPr>
    </w:p>
    <w:p w14:paraId="7E965AFD" w14:textId="77777777" w:rsidR="001B78D6" w:rsidRDefault="001B78D6">
      <w:pPr>
        <w:pStyle w:val="BodyText"/>
        <w:spacing w:before="202"/>
        <w:rPr>
          <w:rFonts w:ascii="Arial Black"/>
          <w:sz w:val="28"/>
        </w:rPr>
      </w:pPr>
    </w:p>
    <w:p w14:paraId="692D97C4" w14:textId="77777777" w:rsidR="001B78D6" w:rsidRDefault="00646A8C">
      <w:pPr>
        <w:pStyle w:val="BodyText"/>
        <w:ind w:left="707" w:right="11"/>
        <w:jc w:val="center"/>
      </w:pPr>
      <w:r>
        <w:t>Department</w:t>
      </w:r>
      <w:r>
        <w:rPr>
          <w:spacing w:val="-8"/>
        </w:rPr>
        <w:t xml:space="preserve"> </w:t>
      </w:r>
      <w:r>
        <w:t>of</w:t>
      </w:r>
      <w:r>
        <w:rPr>
          <w:spacing w:val="-8"/>
        </w:rPr>
        <w:t xml:space="preserve"> </w:t>
      </w:r>
      <w:r>
        <w:t>Public</w:t>
      </w:r>
      <w:r>
        <w:rPr>
          <w:spacing w:val="-8"/>
        </w:rPr>
        <w:t xml:space="preserve"> </w:t>
      </w:r>
      <w:r>
        <w:t>Expenditure,</w:t>
      </w:r>
      <w:r>
        <w:rPr>
          <w:spacing w:val="-9"/>
        </w:rPr>
        <w:t xml:space="preserve"> </w:t>
      </w:r>
      <w:r>
        <w:t>Infrastructure,</w:t>
      </w:r>
      <w:r>
        <w:rPr>
          <w:spacing w:val="-8"/>
        </w:rPr>
        <w:t xml:space="preserve"> </w:t>
      </w:r>
      <w:r>
        <w:t>Public</w:t>
      </w:r>
      <w:r>
        <w:rPr>
          <w:spacing w:val="-8"/>
        </w:rPr>
        <w:t xml:space="preserve"> </w:t>
      </w:r>
      <w:r>
        <w:t>Service</w:t>
      </w:r>
      <w:r>
        <w:rPr>
          <w:spacing w:val="-8"/>
        </w:rPr>
        <w:t xml:space="preserve"> </w:t>
      </w:r>
      <w:r>
        <w:t>Reform</w:t>
      </w:r>
      <w:r>
        <w:rPr>
          <w:spacing w:val="-9"/>
        </w:rPr>
        <w:t xml:space="preserve"> </w:t>
      </w:r>
      <w:r>
        <w:t>and</w:t>
      </w:r>
      <w:r>
        <w:rPr>
          <w:spacing w:val="-10"/>
        </w:rPr>
        <w:t xml:space="preserve"> </w:t>
      </w:r>
      <w:r>
        <w:rPr>
          <w:spacing w:val="-2"/>
        </w:rPr>
        <w:t>Digitalisation</w:t>
      </w:r>
    </w:p>
    <w:p w14:paraId="15241DC9" w14:textId="77777777" w:rsidR="001B78D6" w:rsidRDefault="001B78D6">
      <w:pPr>
        <w:pStyle w:val="BodyText"/>
        <w:jc w:val="center"/>
        <w:sectPr w:rsidR="001B78D6">
          <w:headerReference w:type="default" r:id="rId10"/>
          <w:footerReference w:type="default" r:id="rId11"/>
          <w:pgSz w:w="11910" w:h="16840"/>
          <w:pgMar w:top="1920" w:right="1700" w:bottom="280" w:left="992" w:header="0" w:footer="0" w:gutter="0"/>
          <w:cols w:space="720"/>
        </w:sectPr>
      </w:pPr>
    </w:p>
    <w:p w14:paraId="25976ADC" w14:textId="77777777" w:rsidR="001B78D6" w:rsidRDefault="001B78D6">
      <w:pPr>
        <w:pStyle w:val="BodyText"/>
        <w:rPr>
          <w:sz w:val="16"/>
        </w:rPr>
      </w:pPr>
    </w:p>
    <w:p w14:paraId="3CEB2E4C" w14:textId="77777777" w:rsidR="001B78D6" w:rsidRDefault="001B78D6">
      <w:pPr>
        <w:pStyle w:val="BodyText"/>
        <w:rPr>
          <w:sz w:val="16"/>
        </w:rPr>
      </w:pPr>
    </w:p>
    <w:p w14:paraId="255BF22D" w14:textId="77777777" w:rsidR="001B78D6" w:rsidRDefault="001B78D6">
      <w:pPr>
        <w:pStyle w:val="BodyText"/>
        <w:rPr>
          <w:sz w:val="16"/>
        </w:rPr>
      </w:pPr>
    </w:p>
    <w:p w14:paraId="536676A6" w14:textId="77777777" w:rsidR="001B78D6" w:rsidRDefault="001B78D6">
      <w:pPr>
        <w:pStyle w:val="BodyText"/>
        <w:rPr>
          <w:sz w:val="16"/>
        </w:rPr>
      </w:pPr>
    </w:p>
    <w:p w14:paraId="1CE29107" w14:textId="77777777" w:rsidR="001B78D6" w:rsidRDefault="001B78D6">
      <w:pPr>
        <w:pStyle w:val="BodyText"/>
        <w:rPr>
          <w:sz w:val="16"/>
        </w:rPr>
      </w:pPr>
    </w:p>
    <w:p w14:paraId="3AE28166" w14:textId="77777777" w:rsidR="001B78D6" w:rsidRDefault="001B78D6">
      <w:pPr>
        <w:pStyle w:val="BodyText"/>
        <w:rPr>
          <w:sz w:val="16"/>
        </w:rPr>
      </w:pPr>
    </w:p>
    <w:p w14:paraId="1E8B0750" w14:textId="77777777" w:rsidR="001B78D6" w:rsidRDefault="001B78D6">
      <w:pPr>
        <w:pStyle w:val="BodyText"/>
        <w:rPr>
          <w:sz w:val="16"/>
        </w:rPr>
      </w:pPr>
    </w:p>
    <w:p w14:paraId="56A4590F" w14:textId="77777777" w:rsidR="001B78D6" w:rsidRDefault="001B78D6">
      <w:pPr>
        <w:pStyle w:val="BodyText"/>
        <w:rPr>
          <w:sz w:val="16"/>
        </w:rPr>
      </w:pPr>
    </w:p>
    <w:p w14:paraId="79F97BD9" w14:textId="77777777" w:rsidR="001B78D6" w:rsidRDefault="001B78D6">
      <w:pPr>
        <w:pStyle w:val="BodyText"/>
        <w:rPr>
          <w:sz w:val="16"/>
        </w:rPr>
      </w:pPr>
    </w:p>
    <w:p w14:paraId="73112725" w14:textId="77777777" w:rsidR="001B78D6" w:rsidRDefault="001B78D6">
      <w:pPr>
        <w:pStyle w:val="BodyText"/>
        <w:rPr>
          <w:sz w:val="16"/>
        </w:rPr>
      </w:pPr>
    </w:p>
    <w:p w14:paraId="7417A542" w14:textId="77777777" w:rsidR="001B78D6" w:rsidRDefault="001B78D6">
      <w:pPr>
        <w:pStyle w:val="BodyText"/>
        <w:rPr>
          <w:sz w:val="16"/>
        </w:rPr>
      </w:pPr>
    </w:p>
    <w:p w14:paraId="4A2BC7B1" w14:textId="77777777" w:rsidR="001B78D6" w:rsidRDefault="001B78D6">
      <w:pPr>
        <w:pStyle w:val="BodyText"/>
        <w:rPr>
          <w:sz w:val="16"/>
        </w:rPr>
      </w:pPr>
    </w:p>
    <w:p w14:paraId="0C98AEBD" w14:textId="77777777" w:rsidR="001B78D6" w:rsidRDefault="001B78D6">
      <w:pPr>
        <w:pStyle w:val="BodyText"/>
        <w:rPr>
          <w:sz w:val="16"/>
        </w:rPr>
      </w:pPr>
    </w:p>
    <w:p w14:paraId="58744F8B" w14:textId="77777777" w:rsidR="001B78D6" w:rsidRDefault="001B78D6">
      <w:pPr>
        <w:pStyle w:val="BodyText"/>
        <w:rPr>
          <w:sz w:val="16"/>
        </w:rPr>
      </w:pPr>
    </w:p>
    <w:p w14:paraId="011C5AE5" w14:textId="77777777" w:rsidR="001B78D6" w:rsidRDefault="001B78D6">
      <w:pPr>
        <w:pStyle w:val="BodyText"/>
        <w:rPr>
          <w:sz w:val="16"/>
        </w:rPr>
      </w:pPr>
    </w:p>
    <w:p w14:paraId="37D7BD09" w14:textId="77777777" w:rsidR="001B78D6" w:rsidRDefault="001B78D6">
      <w:pPr>
        <w:pStyle w:val="BodyText"/>
        <w:rPr>
          <w:sz w:val="16"/>
        </w:rPr>
      </w:pPr>
    </w:p>
    <w:p w14:paraId="6A7BE4CD" w14:textId="77777777" w:rsidR="001B78D6" w:rsidRDefault="001B78D6">
      <w:pPr>
        <w:pStyle w:val="BodyText"/>
        <w:rPr>
          <w:sz w:val="16"/>
        </w:rPr>
      </w:pPr>
    </w:p>
    <w:p w14:paraId="2E056C4F" w14:textId="77777777" w:rsidR="001B78D6" w:rsidRDefault="001B78D6">
      <w:pPr>
        <w:pStyle w:val="BodyText"/>
        <w:rPr>
          <w:sz w:val="16"/>
        </w:rPr>
      </w:pPr>
    </w:p>
    <w:p w14:paraId="2118D264" w14:textId="77777777" w:rsidR="001B78D6" w:rsidRDefault="001B78D6">
      <w:pPr>
        <w:pStyle w:val="BodyText"/>
        <w:rPr>
          <w:sz w:val="16"/>
        </w:rPr>
      </w:pPr>
    </w:p>
    <w:p w14:paraId="504C08F0" w14:textId="77777777" w:rsidR="001B78D6" w:rsidRDefault="001B78D6">
      <w:pPr>
        <w:pStyle w:val="BodyText"/>
        <w:rPr>
          <w:sz w:val="16"/>
        </w:rPr>
      </w:pPr>
    </w:p>
    <w:p w14:paraId="0FFFCB63" w14:textId="77777777" w:rsidR="001B78D6" w:rsidRDefault="001B78D6">
      <w:pPr>
        <w:pStyle w:val="BodyText"/>
        <w:rPr>
          <w:sz w:val="16"/>
        </w:rPr>
      </w:pPr>
    </w:p>
    <w:p w14:paraId="632A5387" w14:textId="77777777" w:rsidR="001B78D6" w:rsidRDefault="001B78D6">
      <w:pPr>
        <w:pStyle w:val="BodyText"/>
        <w:rPr>
          <w:sz w:val="16"/>
        </w:rPr>
      </w:pPr>
    </w:p>
    <w:p w14:paraId="69D35595" w14:textId="77777777" w:rsidR="001B78D6" w:rsidRDefault="001B78D6">
      <w:pPr>
        <w:pStyle w:val="BodyText"/>
        <w:rPr>
          <w:sz w:val="16"/>
        </w:rPr>
      </w:pPr>
    </w:p>
    <w:p w14:paraId="6B87126A" w14:textId="77777777" w:rsidR="001B78D6" w:rsidRDefault="001B78D6">
      <w:pPr>
        <w:pStyle w:val="BodyText"/>
        <w:rPr>
          <w:sz w:val="16"/>
        </w:rPr>
      </w:pPr>
    </w:p>
    <w:p w14:paraId="37DA4BD1" w14:textId="77777777" w:rsidR="001B78D6" w:rsidRDefault="001B78D6">
      <w:pPr>
        <w:pStyle w:val="BodyText"/>
        <w:rPr>
          <w:sz w:val="16"/>
        </w:rPr>
      </w:pPr>
    </w:p>
    <w:p w14:paraId="4C9B6C90" w14:textId="77777777" w:rsidR="001B78D6" w:rsidRDefault="001B78D6">
      <w:pPr>
        <w:pStyle w:val="BodyText"/>
        <w:rPr>
          <w:sz w:val="16"/>
        </w:rPr>
      </w:pPr>
    </w:p>
    <w:p w14:paraId="01A0AFC6" w14:textId="77777777" w:rsidR="001B78D6" w:rsidRDefault="001B78D6">
      <w:pPr>
        <w:pStyle w:val="BodyText"/>
        <w:rPr>
          <w:sz w:val="16"/>
        </w:rPr>
      </w:pPr>
    </w:p>
    <w:p w14:paraId="0C840225" w14:textId="77777777" w:rsidR="001B78D6" w:rsidRDefault="001B78D6">
      <w:pPr>
        <w:pStyle w:val="BodyText"/>
        <w:rPr>
          <w:sz w:val="16"/>
        </w:rPr>
      </w:pPr>
    </w:p>
    <w:p w14:paraId="3F52F64C" w14:textId="77777777" w:rsidR="001B78D6" w:rsidRDefault="001B78D6">
      <w:pPr>
        <w:pStyle w:val="BodyText"/>
        <w:rPr>
          <w:sz w:val="16"/>
        </w:rPr>
      </w:pPr>
    </w:p>
    <w:p w14:paraId="6CBF9112" w14:textId="77777777" w:rsidR="001B78D6" w:rsidRDefault="001B78D6">
      <w:pPr>
        <w:pStyle w:val="BodyText"/>
        <w:rPr>
          <w:sz w:val="16"/>
        </w:rPr>
      </w:pPr>
    </w:p>
    <w:p w14:paraId="0C2D3E67" w14:textId="77777777" w:rsidR="001B78D6" w:rsidRDefault="001B78D6">
      <w:pPr>
        <w:pStyle w:val="BodyText"/>
        <w:spacing w:before="131"/>
        <w:rPr>
          <w:sz w:val="16"/>
        </w:rPr>
      </w:pPr>
    </w:p>
    <w:p w14:paraId="3EBFA765" w14:textId="77777777" w:rsidR="001B78D6" w:rsidRDefault="00646A8C">
      <w:pPr>
        <w:spacing w:line="369" w:lineRule="auto"/>
        <w:ind w:left="2212" w:right="1506"/>
        <w:jc w:val="center"/>
        <w:rPr>
          <w:sz w:val="16"/>
        </w:rPr>
      </w:pPr>
      <w:r>
        <w:rPr>
          <w:sz w:val="16"/>
        </w:rPr>
        <w:t>Public</w:t>
      </w:r>
      <w:r>
        <w:rPr>
          <w:spacing w:val="-7"/>
          <w:sz w:val="16"/>
        </w:rPr>
        <w:t xml:space="preserve"> </w:t>
      </w:r>
      <w:r>
        <w:rPr>
          <w:sz w:val="16"/>
        </w:rPr>
        <w:t>Works</w:t>
      </w:r>
      <w:r>
        <w:rPr>
          <w:spacing w:val="-7"/>
          <w:sz w:val="16"/>
        </w:rPr>
        <w:t xml:space="preserve"> </w:t>
      </w:r>
      <w:r>
        <w:rPr>
          <w:sz w:val="16"/>
        </w:rPr>
        <w:t>Term</w:t>
      </w:r>
      <w:r>
        <w:rPr>
          <w:spacing w:val="-7"/>
          <w:sz w:val="16"/>
        </w:rPr>
        <w:t xml:space="preserve"> </w:t>
      </w:r>
      <w:r>
        <w:rPr>
          <w:sz w:val="16"/>
        </w:rPr>
        <w:t>Maintenance</w:t>
      </w:r>
      <w:r>
        <w:rPr>
          <w:spacing w:val="-6"/>
          <w:sz w:val="16"/>
        </w:rPr>
        <w:t xml:space="preserve"> </w:t>
      </w:r>
      <w:r>
        <w:rPr>
          <w:sz w:val="16"/>
        </w:rPr>
        <w:t>and</w:t>
      </w:r>
      <w:r>
        <w:rPr>
          <w:spacing w:val="-6"/>
          <w:sz w:val="16"/>
        </w:rPr>
        <w:t xml:space="preserve"> </w:t>
      </w:r>
      <w:r>
        <w:rPr>
          <w:sz w:val="16"/>
        </w:rPr>
        <w:t>Refurbishment</w:t>
      </w:r>
      <w:r>
        <w:rPr>
          <w:spacing w:val="-5"/>
          <w:sz w:val="16"/>
        </w:rPr>
        <w:t xml:space="preserve"> </w:t>
      </w:r>
      <w:r>
        <w:rPr>
          <w:sz w:val="16"/>
        </w:rPr>
        <w:t>Works</w:t>
      </w:r>
      <w:r>
        <w:rPr>
          <w:spacing w:val="-7"/>
          <w:sz w:val="16"/>
        </w:rPr>
        <w:t xml:space="preserve"> </w:t>
      </w:r>
      <w:r>
        <w:rPr>
          <w:sz w:val="16"/>
        </w:rPr>
        <w:t>Contract Document Reference PW-CF11 v1.7</w:t>
      </w:r>
    </w:p>
    <w:p w14:paraId="5985AD73" w14:textId="77777777" w:rsidR="001B78D6" w:rsidRDefault="00646A8C">
      <w:pPr>
        <w:spacing w:before="2"/>
        <w:ind w:left="707"/>
        <w:jc w:val="center"/>
        <w:rPr>
          <w:sz w:val="16"/>
        </w:rPr>
      </w:pPr>
      <w:r>
        <w:rPr>
          <w:sz w:val="16"/>
        </w:rPr>
        <w:t>25th</w:t>
      </w:r>
      <w:r>
        <w:rPr>
          <w:spacing w:val="-6"/>
          <w:sz w:val="16"/>
        </w:rPr>
        <w:t xml:space="preserve"> </w:t>
      </w:r>
      <w:r>
        <w:rPr>
          <w:sz w:val="16"/>
        </w:rPr>
        <w:t>November</w:t>
      </w:r>
      <w:r>
        <w:rPr>
          <w:spacing w:val="-5"/>
          <w:sz w:val="16"/>
        </w:rPr>
        <w:t xml:space="preserve"> </w:t>
      </w:r>
      <w:r>
        <w:rPr>
          <w:spacing w:val="-4"/>
          <w:sz w:val="16"/>
        </w:rPr>
        <w:t>2025</w:t>
      </w:r>
    </w:p>
    <w:p w14:paraId="785BF3DC" w14:textId="77777777" w:rsidR="001B78D6" w:rsidRDefault="001B78D6">
      <w:pPr>
        <w:pStyle w:val="BodyText"/>
        <w:rPr>
          <w:sz w:val="16"/>
        </w:rPr>
      </w:pPr>
    </w:p>
    <w:p w14:paraId="7AA72C04" w14:textId="77777777" w:rsidR="001B78D6" w:rsidRDefault="001B78D6">
      <w:pPr>
        <w:pStyle w:val="BodyText"/>
        <w:rPr>
          <w:sz w:val="16"/>
        </w:rPr>
      </w:pPr>
    </w:p>
    <w:p w14:paraId="7A508146" w14:textId="77777777" w:rsidR="001B78D6" w:rsidRDefault="001B78D6">
      <w:pPr>
        <w:pStyle w:val="BodyText"/>
        <w:spacing w:before="117"/>
        <w:rPr>
          <w:sz w:val="16"/>
        </w:rPr>
      </w:pPr>
    </w:p>
    <w:p w14:paraId="7D7C42F4" w14:textId="77777777" w:rsidR="001B78D6" w:rsidRDefault="00646A8C">
      <w:pPr>
        <w:ind w:left="707" w:right="5"/>
        <w:jc w:val="center"/>
        <w:rPr>
          <w:sz w:val="16"/>
        </w:rPr>
      </w:pPr>
      <w:r>
        <w:rPr>
          <w:sz w:val="16"/>
        </w:rPr>
        <w:t>©</w:t>
      </w:r>
      <w:r>
        <w:rPr>
          <w:spacing w:val="-8"/>
          <w:sz w:val="16"/>
        </w:rPr>
        <w:t xml:space="preserve"> </w:t>
      </w:r>
      <w:r>
        <w:rPr>
          <w:sz w:val="16"/>
        </w:rPr>
        <w:t>2025</w:t>
      </w:r>
      <w:r>
        <w:rPr>
          <w:spacing w:val="-5"/>
          <w:sz w:val="16"/>
        </w:rPr>
        <w:t xml:space="preserve"> </w:t>
      </w:r>
      <w:r>
        <w:rPr>
          <w:sz w:val="16"/>
        </w:rPr>
        <w:t>Department</w:t>
      </w:r>
      <w:r>
        <w:rPr>
          <w:spacing w:val="-7"/>
          <w:sz w:val="16"/>
        </w:rPr>
        <w:t xml:space="preserve"> </w:t>
      </w:r>
      <w:r>
        <w:rPr>
          <w:sz w:val="16"/>
        </w:rPr>
        <w:t>of</w:t>
      </w:r>
      <w:r>
        <w:rPr>
          <w:spacing w:val="-6"/>
          <w:sz w:val="16"/>
        </w:rPr>
        <w:t xml:space="preserve"> </w:t>
      </w:r>
      <w:r>
        <w:rPr>
          <w:sz w:val="16"/>
        </w:rPr>
        <w:t>Public</w:t>
      </w:r>
      <w:r>
        <w:rPr>
          <w:spacing w:val="-6"/>
          <w:sz w:val="16"/>
        </w:rPr>
        <w:t xml:space="preserve"> </w:t>
      </w:r>
      <w:r>
        <w:rPr>
          <w:sz w:val="16"/>
        </w:rPr>
        <w:t>Expenditure,</w:t>
      </w:r>
      <w:r>
        <w:rPr>
          <w:spacing w:val="-5"/>
          <w:sz w:val="16"/>
        </w:rPr>
        <w:t xml:space="preserve"> </w:t>
      </w:r>
      <w:r>
        <w:rPr>
          <w:sz w:val="16"/>
        </w:rPr>
        <w:t>Infrastructure,</w:t>
      </w:r>
      <w:r>
        <w:rPr>
          <w:spacing w:val="-6"/>
          <w:sz w:val="16"/>
        </w:rPr>
        <w:t xml:space="preserve"> </w:t>
      </w:r>
      <w:r>
        <w:rPr>
          <w:sz w:val="16"/>
        </w:rPr>
        <w:t>Public</w:t>
      </w:r>
      <w:r>
        <w:rPr>
          <w:spacing w:val="-6"/>
          <w:sz w:val="16"/>
        </w:rPr>
        <w:t xml:space="preserve"> </w:t>
      </w:r>
      <w:r>
        <w:rPr>
          <w:sz w:val="16"/>
        </w:rPr>
        <w:t>Service</w:t>
      </w:r>
      <w:r>
        <w:rPr>
          <w:spacing w:val="-6"/>
          <w:sz w:val="16"/>
        </w:rPr>
        <w:t xml:space="preserve"> </w:t>
      </w:r>
      <w:r>
        <w:rPr>
          <w:sz w:val="16"/>
        </w:rPr>
        <w:t>Reform</w:t>
      </w:r>
      <w:r>
        <w:rPr>
          <w:spacing w:val="-6"/>
          <w:sz w:val="16"/>
        </w:rPr>
        <w:t xml:space="preserve"> </w:t>
      </w:r>
      <w:r>
        <w:rPr>
          <w:sz w:val="16"/>
        </w:rPr>
        <w:t>and</w:t>
      </w:r>
      <w:r>
        <w:rPr>
          <w:spacing w:val="-5"/>
          <w:sz w:val="16"/>
        </w:rPr>
        <w:t xml:space="preserve"> </w:t>
      </w:r>
      <w:r>
        <w:rPr>
          <w:spacing w:val="-2"/>
          <w:sz w:val="16"/>
        </w:rPr>
        <w:t>Digitalisation</w:t>
      </w:r>
    </w:p>
    <w:p w14:paraId="23217378" w14:textId="77777777" w:rsidR="001B78D6" w:rsidRDefault="001B78D6">
      <w:pPr>
        <w:pStyle w:val="BodyText"/>
        <w:rPr>
          <w:sz w:val="16"/>
        </w:rPr>
      </w:pPr>
    </w:p>
    <w:p w14:paraId="55577A90" w14:textId="77777777" w:rsidR="001B78D6" w:rsidRDefault="001B78D6">
      <w:pPr>
        <w:pStyle w:val="BodyText"/>
        <w:spacing w:before="14"/>
        <w:rPr>
          <w:sz w:val="16"/>
        </w:rPr>
      </w:pPr>
    </w:p>
    <w:p w14:paraId="1805DA74" w14:textId="77777777" w:rsidR="001B78D6" w:rsidRDefault="00646A8C">
      <w:pPr>
        <w:ind w:left="707" w:right="2"/>
        <w:jc w:val="center"/>
        <w:rPr>
          <w:sz w:val="16"/>
        </w:rPr>
      </w:pPr>
      <w:r>
        <w:rPr>
          <w:sz w:val="16"/>
        </w:rPr>
        <w:t>Published</w:t>
      </w:r>
      <w:r>
        <w:rPr>
          <w:spacing w:val="-8"/>
          <w:sz w:val="16"/>
        </w:rPr>
        <w:t xml:space="preserve"> </w:t>
      </w:r>
      <w:r>
        <w:rPr>
          <w:spacing w:val="-5"/>
          <w:sz w:val="16"/>
        </w:rPr>
        <w:t>by:</w:t>
      </w:r>
    </w:p>
    <w:p w14:paraId="339A5C73" w14:textId="77777777" w:rsidR="001B78D6" w:rsidRDefault="00646A8C">
      <w:pPr>
        <w:spacing w:before="102" w:line="369" w:lineRule="auto"/>
        <w:ind w:left="1383" w:right="677"/>
        <w:jc w:val="center"/>
        <w:rPr>
          <w:sz w:val="16"/>
        </w:rPr>
      </w:pPr>
      <w:r>
        <w:rPr>
          <w:sz w:val="16"/>
        </w:rPr>
        <w:t>Department</w:t>
      </w:r>
      <w:r>
        <w:rPr>
          <w:spacing w:val="-3"/>
          <w:sz w:val="16"/>
        </w:rPr>
        <w:t xml:space="preserve"> </w:t>
      </w:r>
      <w:r>
        <w:rPr>
          <w:sz w:val="16"/>
        </w:rPr>
        <w:t>of</w:t>
      </w:r>
      <w:r>
        <w:rPr>
          <w:spacing w:val="-5"/>
          <w:sz w:val="16"/>
        </w:rPr>
        <w:t xml:space="preserve"> </w:t>
      </w:r>
      <w:r>
        <w:rPr>
          <w:sz w:val="16"/>
        </w:rPr>
        <w:t>Public</w:t>
      </w:r>
      <w:r>
        <w:rPr>
          <w:spacing w:val="-5"/>
          <w:sz w:val="16"/>
        </w:rPr>
        <w:t xml:space="preserve"> </w:t>
      </w:r>
      <w:r>
        <w:rPr>
          <w:sz w:val="16"/>
        </w:rPr>
        <w:t>Expenditure,</w:t>
      </w:r>
      <w:r>
        <w:rPr>
          <w:spacing w:val="-5"/>
          <w:sz w:val="16"/>
        </w:rPr>
        <w:t xml:space="preserve"> </w:t>
      </w:r>
      <w:r>
        <w:rPr>
          <w:sz w:val="16"/>
        </w:rPr>
        <w:t>Infrastructure,</w:t>
      </w:r>
      <w:r>
        <w:rPr>
          <w:spacing w:val="-5"/>
          <w:sz w:val="16"/>
        </w:rPr>
        <w:t xml:space="preserve"> </w:t>
      </w:r>
      <w:r>
        <w:rPr>
          <w:sz w:val="16"/>
        </w:rPr>
        <w:t>Public</w:t>
      </w:r>
      <w:r>
        <w:rPr>
          <w:spacing w:val="-5"/>
          <w:sz w:val="16"/>
        </w:rPr>
        <w:t xml:space="preserve"> </w:t>
      </w:r>
      <w:r>
        <w:rPr>
          <w:sz w:val="16"/>
        </w:rPr>
        <w:t>Service</w:t>
      </w:r>
      <w:r>
        <w:rPr>
          <w:spacing w:val="-7"/>
          <w:sz w:val="16"/>
        </w:rPr>
        <w:t xml:space="preserve"> </w:t>
      </w:r>
      <w:r>
        <w:rPr>
          <w:sz w:val="16"/>
        </w:rPr>
        <w:t>Reform</w:t>
      </w:r>
      <w:r>
        <w:rPr>
          <w:spacing w:val="-3"/>
          <w:sz w:val="16"/>
        </w:rPr>
        <w:t xml:space="preserve"> </w:t>
      </w:r>
      <w:r>
        <w:rPr>
          <w:sz w:val="16"/>
        </w:rPr>
        <w:t>and</w:t>
      </w:r>
      <w:r>
        <w:rPr>
          <w:spacing w:val="-4"/>
          <w:sz w:val="16"/>
        </w:rPr>
        <w:t xml:space="preserve"> </w:t>
      </w:r>
      <w:r>
        <w:rPr>
          <w:sz w:val="16"/>
        </w:rPr>
        <w:t>Digitalisation Government Buildings</w:t>
      </w:r>
    </w:p>
    <w:p w14:paraId="43D9661E" w14:textId="77777777" w:rsidR="001B78D6" w:rsidRDefault="00646A8C">
      <w:pPr>
        <w:spacing w:line="372" w:lineRule="auto"/>
        <w:ind w:left="4021" w:right="3311"/>
        <w:jc w:val="center"/>
        <w:rPr>
          <w:sz w:val="16"/>
        </w:rPr>
      </w:pPr>
      <w:r>
        <w:rPr>
          <w:sz w:val="16"/>
        </w:rPr>
        <w:t>Upper</w:t>
      </w:r>
      <w:r>
        <w:rPr>
          <w:spacing w:val="-12"/>
          <w:sz w:val="16"/>
        </w:rPr>
        <w:t xml:space="preserve"> </w:t>
      </w:r>
      <w:r>
        <w:rPr>
          <w:sz w:val="16"/>
        </w:rPr>
        <w:t>Merrion</w:t>
      </w:r>
      <w:r>
        <w:rPr>
          <w:spacing w:val="-11"/>
          <w:sz w:val="16"/>
        </w:rPr>
        <w:t xml:space="preserve"> </w:t>
      </w:r>
      <w:r>
        <w:rPr>
          <w:sz w:val="16"/>
        </w:rPr>
        <w:t>Street Dublin 2</w:t>
      </w:r>
    </w:p>
    <w:p w14:paraId="062F6B89" w14:textId="77777777" w:rsidR="001B78D6" w:rsidRDefault="001B78D6">
      <w:pPr>
        <w:pStyle w:val="BodyText"/>
        <w:rPr>
          <w:sz w:val="16"/>
        </w:rPr>
      </w:pPr>
    </w:p>
    <w:p w14:paraId="643D2A0E" w14:textId="77777777" w:rsidR="001B78D6" w:rsidRDefault="001B78D6">
      <w:pPr>
        <w:pStyle w:val="BodyText"/>
        <w:rPr>
          <w:sz w:val="16"/>
        </w:rPr>
      </w:pPr>
    </w:p>
    <w:p w14:paraId="19833946" w14:textId="77777777" w:rsidR="001B78D6" w:rsidRDefault="001B78D6">
      <w:pPr>
        <w:pStyle w:val="BodyText"/>
        <w:rPr>
          <w:sz w:val="16"/>
        </w:rPr>
      </w:pPr>
    </w:p>
    <w:p w14:paraId="5A38F244" w14:textId="77777777" w:rsidR="001B78D6" w:rsidRDefault="001B78D6">
      <w:pPr>
        <w:pStyle w:val="BodyText"/>
        <w:rPr>
          <w:sz w:val="16"/>
        </w:rPr>
      </w:pPr>
    </w:p>
    <w:p w14:paraId="55B3119D" w14:textId="77777777" w:rsidR="001B78D6" w:rsidRDefault="001B78D6">
      <w:pPr>
        <w:pStyle w:val="BodyText"/>
        <w:rPr>
          <w:sz w:val="16"/>
        </w:rPr>
      </w:pPr>
    </w:p>
    <w:p w14:paraId="51B797FD" w14:textId="77777777" w:rsidR="001B78D6" w:rsidRDefault="001B78D6">
      <w:pPr>
        <w:pStyle w:val="BodyText"/>
        <w:rPr>
          <w:sz w:val="16"/>
        </w:rPr>
      </w:pPr>
    </w:p>
    <w:p w14:paraId="0B4EAA97" w14:textId="77777777" w:rsidR="001B78D6" w:rsidRDefault="001B78D6">
      <w:pPr>
        <w:pStyle w:val="BodyText"/>
        <w:rPr>
          <w:sz w:val="16"/>
        </w:rPr>
      </w:pPr>
    </w:p>
    <w:p w14:paraId="63F328FD" w14:textId="77777777" w:rsidR="001B78D6" w:rsidRDefault="001B78D6">
      <w:pPr>
        <w:pStyle w:val="BodyText"/>
        <w:rPr>
          <w:sz w:val="16"/>
        </w:rPr>
      </w:pPr>
    </w:p>
    <w:p w14:paraId="02784C5A" w14:textId="77777777" w:rsidR="001B78D6" w:rsidRDefault="001B78D6">
      <w:pPr>
        <w:pStyle w:val="BodyText"/>
        <w:rPr>
          <w:sz w:val="16"/>
        </w:rPr>
      </w:pPr>
    </w:p>
    <w:p w14:paraId="5C15D563" w14:textId="77777777" w:rsidR="001B78D6" w:rsidRDefault="001B78D6">
      <w:pPr>
        <w:pStyle w:val="BodyText"/>
        <w:rPr>
          <w:sz w:val="16"/>
        </w:rPr>
      </w:pPr>
    </w:p>
    <w:p w14:paraId="4CA815C0" w14:textId="77777777" w:rsidR="001B78D6" w:rsidRDefault="001B78D6">
      <w:pPr>
        <w:pStyle w:val="BodyText"/>
        <w:rPr>
          <w:sz w:val="16"/>
        </w:rPr>
      </w:pPr>
    </w:p>
    <w:p w14:paraId="67574EF9" w14:textId="77777777" w:rsidR="001B78D6" w:rsidRDefault="001B78D6">
      <w:pPr>
        <w:pStyle w:val="BodyText"/>
        <w:rPr>
          <w:sz w:val="16"/>
        </w:rPr>
      </w:pPr>
    </w:p>
    <w:p w14:paraId="1B7D99B3" w14:textId="77777777" w:rsidR="001B78D6" w:rsidRDefault="001B78D6">
      <w:pPr>
        <w:pStyle w:val="BodyText"/>
        <w:rPr>
          <w:sz w:val="16"/>
        </w:rPr>
      </w:pPr>
    </w:p>
    <w:p w14:paraId="3C7E2971" w14:textId="77777777" w:rsidR="001B78D6" w:rsidRDefault="001B78D6">
      <w:pPr>
        <w:pStyle w:val="BodyText"/>
        <w:rPr>
          <w:sz w:val="16"/>
        </w:rPr>
      </w:pPr>
    </w:p>
    <w:p w14:paraId="4F089D7B" w14:textId="77777777" w:rsidR="001B78D6" w:rsidRDefault="001B78D6">
      <w:pPr>
        <w:pStyle w:val="BodyText"/>
        <w:rPr>
          <w:sz w:val="16"/>
        </w:rPr>
      </w:pPr>
    </w:p>
    <w:p w14:paraId="188E51D3" w14:textId="77777777" w:rsidR="001B78D6" w:rsidRDefault="001B78D6">
      <w:pPr>
        <w:pStyle w:val="BodyText"/>
        <w:rPr>
          <w:sz w:val="16"/>
        </w:rPr>
      </w:pPr>
    </w:p>
    <w:p w14:paraId="26E5D2D6" w14:textId="77777777" w:rsidR="001B78D6" w:rsidRDefault="001B78D6">
      <w:pPr>
        <w:pStyle w:val="BodyText"/>
        <w:rPr>
          <w:sz w:val="16"/>
        </w:rPr>
      </w:pPr>
    </w:p>
    <w:p w14:paraId="59D624A5" w14:textId="77777777" w:rsidR="001B78D6" w:rsidRDefault="001B78D6">
      <w:pPr>
        <w:pStyle w:val="BodyText"/>
        <w:rPr>
          <w:sz w:val="16"/>
        </w:rPr>
      </w:pPr>
    </w:p>
    <w:p w14:paraId="0748C408" w14:textId="77777777" w:rsidR="001B78D6" w:rsidRDefault="001B78D6">
      <w:pPr>
        <w:pStyle w:val="BodyText"/>
        <w:rPr>
          <w:sz w:val="16"/>
        </w:rPr>
      </w:pPr>
    </w:p>
    <w:p w14:paraId="0D952493" w14:textId="77777777" w:rsidR="001B78D6" w:rsidRDefault="001B78D6">
      <w:pPr>
        <w:pStyle w:val="BodyText"/>
        <w:rPr>
          <w:sz w:val="16"/>
        </w:rPr>
      </w:pPr>
    </w:p>
    <w:p w14:paraId="2DA8E1B0" w14:textId="77777777" w:rsidR="001B78D6" w:rsidRDefault="001B78D6">
      <w:pPr>
        <w:pStyle w:val="BodyText"/>
        <w:rPr>
          <w:sz w:val="16"/>
        </w:rPr>
      </w:pPr>
    </w:p>
    <w:p w14:paraId="42E6DEF3" w14:textId="77777777" w:rsidR="001B78D6" w:rsidRDefault="001B78D6">
      <w:pPr>
        <w:pStyle w:val="BodyText"/>
        <w:rPr>
          <w:sz w:val="16"/>
        </w:rPr>
      </w:pPr>
    </w:p>
    <w:p w14:paraId="2E03EB18" w14:textId="77777777" w:rsidR="001B78D6" w:rsidRDefault="001B78D6">
      <w:pPr>
        <w:pStyle w:val="BodyText"/>
        <w:rPr>
          <w:sz w:val="16"/>
        </w:rPr>
      </w:pPr>
    </w:p>
    <w:p w14:paraId="675EB0E3" w14:textId="77777777" w:rsidR="001B78D6" w:rsidRDefault="001B78D6">
      <w:pPr>
        <w:pStyle w:val="BodyText"/>
        <w:rPr>
          <w:sz w:val="16"/>
        </w:rPr>
      </w:pPr>
    </w:p>
    <w:p w14:paraId="36B4E502" w14:textId="77777777" w:rsidR="001B78D6" w:rsidRDefault="001B78D6">
      <w:pPr>
        <w:pStyle w:val="BodyText"/>
        <w:rPr>
          <w:sz w:val="16"/>
        </w:rPr>
      </w:pPr>
    </w:p>
    <w:p w14:paraId="54C250D2" w14:textId="77777777" w:rsidR="001B78D6" w:rsidRDefault="001B78D6">
      <w:pPr>
        <w:pStyle w:val="BodyText"/>
        <w:spacing w:before="159"/>
        <w:rPr>
          <w:sz w:val="16"/>
        </w:rPr>
      </w:pPr>
    </w:p>
    <w:p w14:paraId="3DA372FD" w14:textId="77777777" w:rsidR="001B78D6" w:rsidRDefault="00646A8C">
      <w:pPr>
        <w:ind w:left="15"/>
        <w:rPr>
          <w:b/>
          <w:sz w:val="16"/>
        </w:rPr>
      </w:pPr>
      <w:r>
        <w:rPr>
          <w:b/>
          <w:sz w:val="16"/>
        </w:rPr>
        <w:t>PW-CF11</w:t>
      </w:r>
      <w:r>
        <w:rPr>
          <w:b/>
          <w:spacing w:val="-8"/>
          <w:sz w:val="16"/>
        </w:rPr>
        <w:t xml:space="preserve"> </w:t>
      </w:r>
      <w:r>
        <w:rPr>
          <w:b/>
          <w:sz w:val="16"/>
        </w:rPr>
        <w:t>v1.7</w:t>
      </w:r>
      <w:r>
        <w:rPr>
          <w:b/>
          <w:spacing w:val="-7"/>
          <w:sz w:val="16"/>
        </w:rPr>
        <w:t xml:space="preserve"> </w:t>
      </w:r>
      <w:r>
        <w:rPr>
          <w:b/>
          <w:sz w:val="16"/>
        </w:rPr>
        <w:t>25-11-</w:t>
      </w:r>
      <w:r>
        <w:rPr>
          <w:b/>
          <w:spacing w:val="-4"/>
          <w:sz w:val="16"/>
        </w:rPr>
        <w:t>2025</w:t>
      </w:r>
    </w:p>
    <w:p w14:paraId="427F2090" w14:textId="77777777" w:rsidR="001B78D6" w:rsidRDefault="001B78D6">
      <w:pPr>
        <w:rPr>
          <w:b/>
          <w:sz w:val="16"/>
        </w:rPr>
        <w:sectPr w:rsidR="001B78D6">
          <w:pgSz w:w="11910" w:h="16840"/>
          <w:pgMar w:top="1920" w:right="1700" w:bottom="280" w:left="992" w:header="705" w:footer="0" w:gutter="0"/>
          <w:cols w:space="720"/>
        </w:sectPr>
      </w:pPr>
    </w:p>
    <w:p w14:paraId="2211072F" w14:textId="77777777" w:rsidR="001B78D6" w:rsidRDefault="00646A8C">
      <w:pPr>
        <w:pStyle w:val="Heading4"/>
        <w:spacing w:before="210"/>
        <w:ind w:left="27"/>
        <w:rPr>
          <w:b w:val="0"/>
        </w:rPr>
      </w:pPr>
      <w:r>
        <w:rPr>
          <w:b w:val="0"/>
          <w:spacing w:val="-2"/>
        </w:rPr>
        <w:lastRenderedPageBreak/>
        <w:t>CONDITIONS</w:t>
      </w:r>
    </w:p>
    <w:p w14:paraId="024D6BDF" w14:textId="77777777" w:rsidR="001B78D6" w:rsidRDefault="00646A8C">
      <w:pPr>
        <w:spacing w:before="120"/>
        <w:ind w:left="27"/>
        <w:rPr>
          <w:b/>
          <w:sz w:val="20"/>
        </w:rPr>
      </w:pPr>
      <w:r>
        <w:rPr>
          <w:b/>
          <w:spacing w:val="-2"/>
          <w:sz w:val="20"/>
        </w:rPr>
        <w:t>Contents</w:t>
      </w:r>
    </w:p>
    <w:p w14:paraId="6F2FFCA9" w14:textId="77777777" w:rsidR="001B78D6" w:rsidRDefault="001B78D6">
      <w:pPr>
        <w:pStyle w:val="BodyText"/>
        <w:spacing w:before="8"/>
        <w:rPr>
          <w:b/>
          <w:sz w:val="8"/>
        </w:rPr>
      </w:pPr>
    </w:p>
    <w:tbl>
      <w:tblPr>
        <w:tblW w:w="0" w:type="auto"/>
        <w:tblInd w:w="43" w:type="dxa"/>
        <w:tblLayout w:type="fixed"/>
        <w:tblCellMar>
          <w:left w:w="0" w:type="dxa"/>
          <w:right w:w="0" w:type="dxa"/>
        </w:tblCellMar>
        <w:tblLook w:val="01E0" w:firstRow="1" w:lastRow="1" w:firstColumn="1" w:lastColumn="1" w:noHBand="0" w:noVBand="0"/>
      </w:tblPr>
      <w:tblGrid>
        <w:gridCol w:w="571"/>
        <w:gridCol w:w="7883"/>
        <w:gridCol w:w="1236"/>
      </w:tblGrid>
      <w:tr w:rsidR="001B78D6" w14:paraId="64E46739" w14:textId="77777777">
        <w:trPr>
          <w:trHeight w:val="330"/>
        </w:trPr>
        <w:tc>
          <w:tcPr>
            <w:tcW w:w="9690" w:type="dxa"/>
            <w:gridSpan w:val="3"/>
            <w:tcBorders>
              <w:top w:val="single" w:sz="12" w:space="0" w:color="D0CECE"/>
              <w:left w:val="single" w:sz="12" w:space="0" w:color="D0CECE"/>
              <w:right w:val="single" w:sz="12" w:space="0" w:color="D0CECE"/>
            </w:tcBorders>
            <w:shd w:val="clear" w:color="auto" w:fill="E6E6E6"/>
          </w:tcPr>
          <w:p w14:paraId="1EFCD782" w14:textId="77777777" w:rsidR="001B78D6" w:rsidRDefault="001B78D6">
            <w:pPr>
              <w:pStyle w:val="TableParagraph"/>
              <w:rPr>
                <w:rFonts w:ascii="Times New Roman"/>
                <w:sz w:val="18"/>
              </w:rPr>
            </w:pPr>
          </w:p>
        </w:tc>
      </w:tr>
      <w:tr w:rsidR="001B78D6" w14:paraId="7C675E08" w14:textId="77777777">
        <w:trPr>
          <w:trHeight w:val="328"/>
        </w:trPr>
        <w:tc>
          <w:tcPr>
            <w:tcW w:w="571" w:type="dxa"/>
            <w:tcBorders>
              <w:left w:val="single" w:sz="12" w:space="0" w:color="D0CECE"/>
            </w:tcBorders>
          </w:tcPr>
          <w:p w14:paraId="2958DD1C" w14:textId="77777777" w:rsidR="001B78D6" w:rsidRDefault="00646A8C">
            <w:pPr>
              <w:pStyle w:val="TableParagraph"/>
              <w:spacing w:line="230" w:lineRule="exact"/>
              <w:ind w:right="173"/>
              <w:jc w:val="center"/>
              <w:rPr>
                <w:sz w:val="20"/>
              </w:rPr>
            </w:pPr>
            <w:r>
              <w:rPr>
                <w:spacing w:val="-5"/>
                <w:sz w:val="20"/>
              </w:rPr>
              <w:t>1.</w:t>
            </w:r>
          </w:p>
        </w:tc>
        <w:tc>
          <w:tcPr>
            <w:tcW w:w="7883" w:type="dxa"/>
          </w:tcPr>
          <w:p w14:paraId="5127481F" w14:textId="77777777" w:rsidR="001B78D6" w:rsidRDefault="00646A8C">
            <w:pPr>
              <w:pStyle w:val="TableParagraph"/>
              <w:spacing w:line="230" w:lineRule="exact"/>
              <w:ind w:left="202"/>
              <w:rPr>
                <w:sz w:val="20"/>
              </w:rPr>
            </w:pPr>
            <w:r>
              <w:rPr>
                <w:sz w:val="20"/>
              </w:rPr>
              <w:t>This</w:t>
            </w:r>
            <w:r>
              <w:rPr>
                <w:spacing w:val="-7"/>
                <w:sz w:val="20"/>
              </w:rPr>
              <w:t xml:space="preserve"> </w:t>
            </w:r>
            <w:r>
              <w:rPr>
                <w:spacing w:val="-2"/>
                <w:sz w:val="20"/>
              </w:rPr>
              <w:t>Contract</w:t>
            </w:r>
          </w:p>
        </w:tc>
        <w:tc>
          <w:tcPr>
            <w:tcW w:w="1236" w:type="dxa"/>
            <w:tcBorders>
              <w:right w:val="single" w:sz="12" w:space="0" w:color="D0CECE"/>
            </w:tcBorders>
          </w:tcPr>
          <w:p w14:paraId="6B06BC01" w14:textId="77777777" w:rsidR="001B78D6" w:rsidRDefault="00646A8C">
            <w:pPr>
              <w:pStyle w:val="TableParagraph"/>
              <w:spacing w:line="230" w:lineRule="exact"/>
              <w:ind w:left="18" w:right="107"/>
              <w:jc w:val="center"/>
              <w:rPr>
                <w:sz w:val="20"/>
              </w:rPr>
            </w:pPr>
            <w:r>
              <w:rPr>
                <w:spacing w:val="-10"/>
                <w:sz w:val="20"/>
              </w:rPr>
              <w:t>1</w:t>
            </w:r>
          </w:p>
        </w:tc>
      </w:tr>
      <w:tr w:rsidR="001B78D6" w14:paraId="5BED6510" w14:textId="77777777">
        <w:trPr>
          <w:trHeight w:val="331"/>
        </w:trPr>
        <w:tc>
          <w:tcPr>
            <w:tcW w:w="571" w:type="dxa"/>
            <w:tcBorders>
              <w:left w:val="single" w:sz="12" w:space="0" w:color="D0CECE"/>
            </w:tcBorders>
            <w:shd w:val="clear" w:color="auto" w:fill="E6E6E6"/>
          </w:tcPr>
          <w:p w14:paraId="248F59DC" w14:textId="77777777" w:rsidR="001B78D6" w:rsidRDefault="00646A8C">
            <w:pPr>
              <w:pStyle w:val="TableParagraph"/>
              <w:spacing w:line="230" w:lineRule="exact"/>
              <w:ind w:right="173"/>
              <w:jc w:val="center"/>
              <w:rPr>
                <w:sz w:val="20"/>
              </w:rPr>
            </w:pPr>
            <w:r>
              <w:rPr>
                <w:spacing w:val="-5"/>
                <w:sz w:val="20"/>
              </w:rPr>
              <w:t>2.</w:t>
            </w:r>
          </w:p>
        </w:tc>
        <w:tc>
          <w:tcPr>
            <w:tcW w:w="7883" w:type="dxa"/>
            <w:shd w:val="clear" w:color="auto" w:fill="E6E6E6"/>
          </w:tcPr>
          <w:p w14:paraId="2A7717A1" w14:textId="77777777" w:rsidR="001B78D6" w:rsidRDefault="00646A8C">
            <w:pPr>
              <w:pStyle w:val="TableParagraph"/>
              <w:spacing w:line="230" w:lineRule="exact"/>
              <w:ind w:left="202"/>
              <w:rPr>
                <w:sz w:val="20"/>
              </w:rPr>
            </w:pPr>
            <w:r>
              <w:rPr>
                <w:sz w:val="20"/>
              </w:rPr>
              <w:t>Duration</w:t>
            </w:r>
            <w:r>
              <w:rPr>
                <w:spacing w:val="-7"/>
                <w:sz w:val="20"/>
              </w:rPr>
              <w:t xml:space="preserve"> </w:t>
            </w:r>
            <w:r>
              <w:rPr>
                <w:sz w:val="20"/>
              </w:rPr>
              <w:t>of</w:t>
            </w:r>
            <w:r>
              <w:rPr>
                <w:spacing w:val="-7"/>
                <w:sz w:val="20"/>
              </w:rPr>
              <w:t xml:space="preserve"> </w:t>
            </w:r>
            <w:r>
              <w:rPr>
                <w:spacing w:val="-4"/>
                <w:sz w:val="20"/>
              </w:rPr>
              <w:t>Term</w:t>
            </w:r>
          </w:p>
        </w:tc>
        <w:tc>
          <w:tcPr>
            <w:tcW w:w="1236" w:type="dxa"/>
            <w:tcBorders>
              <w:right w:val="single" w:sz="12" w:space="0" w:color="D0CECE"/>
            </w:tcBorders>
            <w:shd w:val="clear" w:color="auto" w:fill="E6E6E6"/>
          </w:tcPr>
          <w:p w14:paraId="35D232A3" w14:textId="77777777" w:rsidR="001B78D6" w:rsidRDefault="00646A8C">
            <w:pPr>
              <w:pStyle w:val="TableParagraph"/>
              <w:spacing w:line="230" w:lineRule="exact"/>
              <w:ind w:left="18" w:right="107"/>
              <w:jc w:val="center"/>
              <w:rPr>
                <w:sz w:val="20"/>
              </w:rPr>
            </w:pPr>
            <w:r>
              <w:rPr>
                <w:spacing w:val="-10"/>
                <w:sz w:val="20"/>
              </w:rPr>
              <w:t>3</w:t>
            </w:r>
          </w:p>
        </w:tc>
      </w:tr>
      <w:tr w:rsidR="001B78D6" w14:paraId="09E3A218" w14:textId="77777777">
        <w:trPr>
          <w:trHeight w:val="328"/>
        </w:trPr>
        <w:tc>
          <w:tcPr>
            <w:tcW w:w="571" w:type="dxa"/>
            <w:tcBorders>
              <w:left w:val="single" w:sz="12" w:space="0" w:color="D0CECE"/>
            </w:tcBorders>
          </w:tcPr>
          <w:p w14:paraId="3D4B0C73" w14:textId="77777777" w:rsidR="001B78D6" w:rsidRDefault="00646A8C">
            <w:pPr>
              <w:pStyle w:val="TableParagraph"/>
              <w:spacing w:line="230" w:lineRule="exact"/>
              <w:ind w:right="173"/>
              <w:jc w:val="center"/>
              <w:rPr>
                <w:sz w:val="20"/>
              </w:rPr>
            </w:pPr>
            <w:r>
              <w:rPr>
                <w:spacing w:val="-5"/>
                <w:sz w:val="20"/>
              </w:rPr>
              <w:t>3.</w:t>
            </w:r>
          </w:p>
        </w:tc>
        <w:tc>
          <w:tcPr>
            <w:tcW w:w="7883" w:type="dxa"/>
          </w:tcPr>
          <w:p w14:paraId="0329785D" w14:textId="77777777" w:rsidR="001B78D6" w:rsidRDefault="00646A8C">
            <w:pPr>
              <w:pStyle w:val="TableParagraph"/>
              <w:spacing w:line="230" w:lineRule="exact"/>
              <w:ind w:left="202"/>
              <w:rPr>
                <w:sz w:val="20"/>
              </w:rPr>
            </w:pPr>
            <w:r>
              <w:rPr>
                <w:sz w:val="20"/>
              </w:rPr>
              <w:t>Task</w:t>
            </w:r>
            <w:r>
              <w:rPr>
                <w:spacing w:val="-5"/>
                <w:sz w:val="20"/>
              </w:rPr>
              <w:t xml:space="preserve"> </w:t>
            </w:r>
            <w:r>
              <w:rPr>
                <w:spacing w:val="-2"/>
                <w:sz w:val="20"/>
              </w:rPr>
              <w:t>Orders</w:t>
            </w:r>
          </w:p>
        </w:tc>
        <w:tc>
          <w:tcPr>
            <w:tcW w:w="1236" w:type="dxa"/>
            <w:tcBorders>
              <w:right w:val="single" w:sz="12" w:space="0" w:color="D0CECE"/>
            </w:tcBorders>
          </w:tcPr>
          <w:p w14:paraId="68FB406E" w14:textId="77777777" w:rsidR="001B78D6" w:rsidRDefault="00646A8C">
            <w:pPr>
              <w:pStyle w:val="TableParagraph"/>
              <w:spacing w:line="230" w:lineRule="exact"/>
              <w:ind w:left="18" w:right="107"/>
              <w:jc w:val="center"/>
              <w:rPr>
                <w:sz w:val="20"/>
              </w:rPr>
            </w:pPr>
            <w:r>
              <w:rPr>
                <w:spacing w:val="-10"/>
                <w:sz w:val="20"/>
              </w:rPr>
              <w:t>4</w:t>
            </w:r>
          </w:p>
        </w:tc>
      </w:tr>
      <w:tr w:rsidR="001B78D6" w14:paraId="50153CD3" w14:textId="77777777">
        <w:trPr>
          <w:trHeight w:val="331"/>
        </w:trPr>
        <w:tc>
          <w:tcPr>
            <w:tcW w:w="571" w:type="dxa"/>
            <w:tcBorders>
              <w:left w:val="single" w:sz="12" w:space="0" w:color="D0CECE"/>
            </w:tcBorders>
            <w:shd w:val="clear" w:color="auto" w:fill="E6E6E6"/>
          </w:tcPr>
          <w:p w14:paraId="7CCE2CEF" w14:textId="77777777" w:rsidR="001B78D6" w:rsidRDefault="00646A8C">
            <w:pPr>
              <w:pStyle w:val="TableParagraph"/>
              <w:spacing w:line="230" w:lineRule="exact"/>
              <w:ind w:right="173"/>
              <w:jc w:val="center"/>
              <w:rPr>
                <w:sz w:val="20"/>
              </w:rPr>
            </w:pPr>
            <w:r>
              <w:rPr>
                <w:spacing w:val="-5"/>
                <w:sz w:val="20"/>
              </w:rPr>
              <w:t>4.</w:t>
            </w:r>
          </w:p>
        </w:tc>
        <w:tc>
          <w:tcPr>
            <w:tcW w:w="7883" w:type="dxa"/>
            <w:shd w:val="clear" w:color="auto" w:fill="E6E6E6"/>
          </w:tcPr>
          <w:p w14:paraId="0C9ED233" w14:textId="77777777" w:rsidR="001B78D6" w:rsidRDefault="00646A8C">
            <w:pPr>
              <w:pStyle w:val="TableParagraph"/>
              <w:spacing w:line="230" w:lineRule="exact"/>
              <w:ind w:left="202"/>
              <w:rPr>
                <w:sz w:val="20"/>
              </w:rPr>
            </w:pPr>
            <w:r>
              <w:rPr>
                <w:spacing w:val="-2"/>
                <w:sz w:val="20"/>
              </w:rPr>
              <w:t>Completing</w:t>
            </w:r>
            <w:r>
              <w:rPr>
                <w:spacing w:val="4"/>
                <w:sz w:val="20"/>
              </w:rPr>
              <w:t xml:space="preserve"> </w:t>
            </w:r>
            <w:r>
              <w:rPr>
                <w:spacing w:val="-2"/>
                <w:sz w:val="20"/>
              </w:rPr>
              <w:t>Tasks</w:t>
            </w:r>
          </w:p>
        </w:tc>
        <w:tc>
          <w:tcPr>
            <w:tcW w:w="1236" w:type="dxa"/>
            <w:tcBorders>
              <w:right w:val="single" w:sz="12" w:space="0" w:color="D0CECE"/>
            </w:tcBorders>
            <w:shd w:val="clear" w:color="auto" w:fill="E6E6E6"/>
          </w:tcPr>
          <w:p w14:paraId="43F2AE4B" w14:textId="77777777" w:rsidR="001B78D6" w:rsidRDefault="00646A8C">
            <w:pPr>
              <w:pStyle w:val="TableParagraph"/>
              <w:spacing w:line="230" w:lineRule="exact"/>
              <w:ind w:left="18" w:right="107"/>
              <w:jc w:val="center"/>
              <w:rPr>
                <w:sz w:val="20"/>
              </w:rPr>
            </w:pPr>
            <w:r>
              <w:rPr>
                <w:spacing w:val="-10"/>
                <w:sz w:val="20"/>
              </w:rPr>
              <w:t>4</w:t>
            </w:r>
          </w:p>
        </w:tc>
      </w:tr>
      <w:tr w:rsidR="001B78D6" w14:paraId="33258896" w14:textId="77777777">
        <w:trPr>
          <w:trHeight w:val="328"/>
        </w:trPr>
        <w:tc>
          <w:tcPr>
            <w:tcW w:w="571" w:type="dxa"/>
            <w:tcBorders>
              <w:left w:val="single" w:sz="12" w:space="0" w:color="D0CECE"/>
            </w:tcBorders>
          </w:tcPr>
          <w:p w14:paraId="59CB52BA" w14:textId="77777777" w:rsidR="001B78D6" w:rsidRDefault="00646A8C">
            <w:pPr>
              <w:pStyle w:val="TableParagraph"/>
              <w:spacing w:line="230" w:lineRule="exact"/>
              <w:ind w:right="173"/>
              <w:jc w:val="center"/>
              <w:rPr>
                <w:sz w:val="20"/>
              </w:rPr>
            </w:pPr>
            <w:r>
              <w:rPr>
                <w:spacing w:val="-5"/>
                <w:sz w:val="20"/>
              </w:rPr>
              <w:t>5.</w:t>
            </w:r>
          </w:p>
        </w:tc>
        <w:tc>
          <w:tcPr>
            <w:tcW w:w="7883" w:type="dxa"/>
          </w:tcPr>
          <w:p w14:paraId="68318EDF" w14:textId="77777777" w:rsidR="001B78D6" w:rsidRDefault="00646A8C">
            <w:pPr>
              <w:pStyle w:val="TableParagraph"/>
              <w:spacing w:line="230" w:lineRule="exact"/>
              <w:ind w:left="202"/>
              <w:rPr>
                <w:sz w:val="20"/>
              </w:rPr>
            </w:pPr>
            <w:r>
              <w:rPr>
                <w:sz w:val="20"/>
              </w:rPr>
              <w:t>Quotations</w:t>
            </w:r>
            <w:r>
              <w:rPr>
                <w:spacing w:val="-11"/>
                <w:sz w:val="20"/>
              </w:rPr>
              <w:t xml:space="preserve"> </w:t>
            </w:r>
            <w:r>
              <w:rPr>
                <w:sz w:val="20"/>
              </w:rPr>
              <w:t>for</w:t>
            </w:r>
            <w:r>
              <w:rPr>
                <w:spacing w:val="-8"/>
                <w:sz w:val="20"/>
              </w:rPr>
              <w:t xml:space="preserve"> </w:t>
            </w:r>
            <w:r>
              <w:rPr>
                <w:spacing w:val="-4"/>
                <w:sz w:val="20"/>
              </w:rPr>
              <w:t>Tasks</w:t>
            </w:r>
          </w:p>
        </w:tc>
        <w:tc>
          <w:tcPr>
            <w:tcW w:w="1236" w:type="dxa"/>
            <w:tcBorders>
              <w:right w:val="single" w:sz="12" w:space="0" w:color="D0CECE"/>
            </w:tcBorders>
          </w:tcPr>
          <w:p w14:paraId="5042F107" w14:textId="77777777" w:rsidR="001B78D6" w:rsidRDefault="00646A8C">
            <w:pPr>
              <w:pStyle w:val="TableParagraph"/>
              <w:spacing w:line="230" w:lineRule="exact"/>
              <w:ind w:left="18" w:right="107"/>
              <w:jc w:val="center"/>
              <w:rPr>
                <w:sz w:val="20"/>
              </w:rPr>
            </w:pPr>
            <w:r>
              <w:rPr>
                <w:spacing w:val="-10"/>
                <w:sz w:val="20"/>
              </w:rPr>
              <w:t>5</w:t>
            </w:r>
          </w:p>
        </w:tc>
      </w:tr>
      <w:tr w:rsidR="001B78D6" w14:paraId="14620522" w14:textId="77777777">
        <w:trPr>
          <w:trHeight w:val="331"/>
        </w:trPr>
        <w:tc>
          <w:tcPr>
            <w:tcW w:w="571" w:type="dxa"/>
            <w:tcBorders>
              <w:left w:val="single" w:sz="12" w:space="0" w:color="D0CECE"/>
            </w:tcBorders>
            <w:shd w:val="clear" w:color="auto" w:fill="E6E6E6"/>
          </w:tcPr>
          <w:p w14:paraId="41F5C3AD" w14:textId="77777777" w:rsidR="001B78D6" w:rsidRDefault="00646A8C">
            <w:pPr>
              <w:pStyle w:val="TableParagraph"/>
              <w:spacing w:line="230" w:lineRule="exact"/>
              <w:ind w:right="173"/>
              <w:jc w:val="center"/>
              <w:rPr>
                <w:sz w:val="20"/>
              </w:rPr>
            </w:pPr>
            <w:r>
              <w:rPr>
                <w:spacing w:val="-5"/>
                <w:sz w:val="20"/>
              </w:rPr>
              <w:t>6.</w:t>
            </w:r>
          </w:p>
        </w:tc>
        <w:tc>
          <w:tcPr>
            <w:tcW w:w="7883" w:type="dxa"/>
            <w:shd w:val="clear" w:color="auto" w:fill="E6E6E6"/>
          </w:tcPr>
          <w:p w14:paraId="0C608DE1" w14:textId="77777777" w:rsidR="001B78D6" w:rsidRDefault="00646A8C">
            <w:pPr>
              <w:pStyle w:val="TableParagraph"/>
              <w:spacing w:line="230" w:lineRule="exact"/>
              <w:ind w:left="202"/>
              <w:rPr>
                <w:sz w:val="20"/>
              </w:rPr>
            </w:pPr>
            <w:r>
              <w:rPr>
                <w:spacing w:val="-2"/>
                <w:sz w:val="20"/>
              </w:rPr>
              <w:t>Payment</w:t>
            </w:r>
          </w:p>
        </w:tc>
        <w:tc>
          <w:tcPr>
            <w:tcW w:w="1236" w:type="dxa"/>
            <w:tcBorders>
              <w:right w:val="single" w:sz="12" w:space="0" w:color="D0CECE"/>
            </w:tcBorders>
            <w:shd w:val="clear" w:color="auto" w:fill="E6E6E6"/>
          </w:tcPr>
          <w:p w14:paraId="6F2FB5E5" w14:textId="77777777" w:rsidR="001B78D6" w:rsidRDefault="00646A8C">
            <w:pPr>
              <w:pStyle w:val="TableParagraph"/>
              <w:spacing w:line="230" w:lineRule="exact"/>
              <w:ind w:left="18" w:right="107"/>
              <w:jc w:val="center"/>
              <w:rPr>
                <w:sz w:val="20"/>
              </w:rPr>
            </w:pPr>
            <w:r>
              <w:rPr>
                <w:spacing w:val="-10"/>
                <w:sz w:val="20"/>
              </w:rPr>
              <w:t>5</w:t>
            </w:r>
          </w:p>
        </w:tc>
      </w:tr>
      <w:tr w:rsidR="001B78D6" w14:paraId="224FAE40" w14:textId="77777777">
        <w:trPr>
          <w:trHeight w:val="328"/>
        </w:trPr>
        <w:tc>
          <w:tcPr>
            <w:tcW w:w="571" w:type="dxa"/>
            <w:tcBorders>
              <w:left w:val="single" w:sz="12" w:space="0" w:color="D0CECE"/>
            </w:tcBorders>
          </w:tcPr>
          <w:p w14:paraId="0F6BB568" w14:textId="77777777" w:rsidR="001B78D6" w:rsidRDefault="00646A8C">
            <w:pPr>
              <w:pStyle w:val="TableParagraph"/>
              <w:spacing w:line="230" w:lineRule="exact"/>
              <w:ind w:right="173"/>
              <w:jc w:val="center"/>
              <w:rPr>
                <w:sz w:val="20"/>
              </w:rPr>
            </w:pPr>
            <w:r>
              <w:rPr>
                <w:spacing w:val="-5"/>
                <w:sz w:val="20"/>
              </w:rPr>
              <w:t>7.</w:t>
            </w:r>
          </w:p>
        </w:tc>
        <w:tc>
          <w:tcPr>
            <w:tcW w:w="7883" w:type="dxa"/>
          </w:tcPr>
          <w:p w14:paraId="321B1845" w14:textId="77777777" w:rsidR="001B78D6" w:rsidRDefault="00646A8C">
            <w:pPr>
              <w:pStyle w:val="TableParagraph"/>
              <w:spacing w:line="230" w:lineRule="exact"/>
              <w:ind w:left="202"/>
              <w:rPr>
                <w:sz w:val="20"/>
              </w:rPr>
            </w:pPr>
            <w:r>
              <w:rPr>
                <w:sz w:val="20"/>
              </w:rPr>
              <w:t>Site</w:t>
            </w:r>
            <w:r>
              <w:rPr>
                <w:spacing w:val="-8"/>
                <w:sz w:val="20"/>
              </w:rPr>
              <w:t xml:space="preserve"> </w:t>
            </w:r>
            <w:r>
              <w:rPr>
                <w:sz w:val="20"/>
              </w:rPr>
              <w:t>Operations</w:t>
            </w:r>
            <w:r>
              <w:rPr>
                <w:spacing w:val="-6"/>
                <w:sz w:val="20"/>
              </w:rPr>
              <w:t xml:space="preserve"> </w:t>
            </w:r>
            <w:r>
              <w:rPr>
                <w:sz w:val="20"/>
              </w:rPr>
              <w:t>and</w:t>
            </w:r>
            <w:r>
              <w:rPr>
                <w:spacing w:val="-7"/>
                <w:sz w:val="20"/>
              </w:rPr>
              <w:t xml:space="preserve"> </w:t>
            </w:r>
            <w:r>
              <w:rPr>
                <w:spacing w:val="-4"/>
                <w:sz w:val="20"/>
              </w:rPr>
              <w:t>Works</w:t>
            </w:r>
          </w:p>
        </w:tc>
        <w:tc>
          <w:tcPr>
            <w:tcW w:w="1236" w:type="dxa"/>
            <w:tcBorders>
              <w:right w:val="single" w:sz="12" w:space="0" w:color="D0CECE"/>
            </w:tcBorders>
          </w:tcPr>
          <w:p w14:paraId="547EDF77" w14:textId="77777777" w:rsidR="001B78D6" w:rsidRDefault="00646A8C">
            <w:pPr>
              <w:pStyle w:val="TableParagraph"/>
              <w:spacing w:line="230" w:lineRule="exact"/>
              <w:ind w:left="18" w:right="107"/>
              <w:jc w:val="center"/>
              <w:rPr>
                <w:sz w:val="20"/>
              </w:rPr>
            </w:pPr>
            <w:r>
              <w:rPr>
                <w:spacing w:val="-10"/>
                <w:sz w:val="20"/>
              </w:rPr>
              <w:t>6</w:t>
            </w:r>
          </w:p>
        </w:tc>
      </w:tr>
      <w:tr w:rsidR="001B78D6" w14:paraId="5D3F0593" w14:textId="77777777">
        <w:trPr>
          <w:trHeight w:val="331"/>
        </w:trPr>
        <w:tc>
          <w:tcPr>
            <w:tcW w:w="571" w:type="dxa"/>
            <w:tcBorders>
              <w:left w:val="single" w:sz="12" w:space="0" w:color="D0CECE"/>
            </w:tcBorders>
            <w:shd w:val="clear" w:color="auto" w:fill="E6E6E6"/>
          </w:tcPr>
          <w:p w14:paraId="65DC94CE" w14:textId="77777777" w:rsidR="001B78D6" w:rsidRDefault="00646A8C">
            <w:pPr>
              <w:pStyle w:val="TableParagraph"/>
              <w:spacing w:line="229" w:lineRule="exact"/>
              <w:ind w:right="173"/>
              <w:jc w:val="center"/>
              <w:rPr>
                <w:sz w:val="20"/>
              </w:rPr>
            </w:pPr>
            <w:r>
              <w:rPr>
                <w:spacing w:val="-5"/>
                <w:sz w:val="20"/>
              </w:rPr>
              <w:t>8.</w:t>
            </w:r>
          </w:p>
        </w:tc>
        <w:tc>
          <w:tcPr>
            <w:tcW w:w="7883" w:type="dxa"/>
            <w:shd w:val="clear" w:color="auto" w:fill="E6E6E6"/>
          </w:tcPr>
          <w:p w14:paraId="5A458E95" w14:textId="77777777" w:rsidR="001B78D6" w:rsidRDefault="00646A8C">
            <w:pPr>
              <w:pStyle w:val="TableParagraph"/>
              <w:spacing w:line="229" w:lineRule="exact"/>
              <w:ind w:left="202"/>
              <w:rPr>
                <w:sz w:val="20"/>
              </w:rPr>
            </w:pPr>
            <w:r>
              <w:rPr>
                <w:sz w:val="20"/>
              </w:rPr>
              <w:t>Contractor’s</w:t>
            </w:r>
            <w:r>
              <w:rPr>
                <w:spacing w:val="-12"/>
                <w:sz w:val="20"/>
              </w:rPr>
              <w:t xml:space="preserve"> </w:t>
            </w:r>
            <w:r>
              <w:rPr>
                <w:spacing w:val="-2"/>
                <w:sz w:val="20"/>
              </w:rPr>
              <w:t>Personnel</w:t>
            </w:r>
          </w:p>
        </w:tc>
        <w:tc>
          <w:tcPr>
            <w:tcW w:w="1236" w:type="dxa"/>
            <w:tcBorders>
              <w:right w:val="single" w:sz="12" w:space="0" w:color="D0CECE"/>
            </w:tcBorders>
            <w:shd w:val="clear" w:color="auto" w:fill="E6E6E6"/>
          </w:tcPr>
          <w:p w14:paraId="397BCB9D" w14:textId="77777777" w:rsidR="001B78D6" w:rsidRDefault="00646A8C">
            <w:pPr>
              <w:pStyle w:val="TableParagraph"/>
              <w:spacing w:line="229" w:lineRule="exact"/>
              <w:ind w:left="18" w:right="107"/>
              <w:jc w:val="center"/>
              <w:rPr>
                <w:sz w:val="20"/>
              </w:rPr>
            </w:pPr>
            <w:r>
              <w:rPr>
                <w:spacing w:val="-10"/>
                <w:sz w:val="20"/>
              </w:rPr>
              <w:t>7</w:t>
            </w:r>
          </w:p>
        </w:tc>
      </w:tr>
      <w:tr w:rsidR="001B78D6" w14:paraId="7C292A0D" w14:textId="77777777">
        <w:trPr>
          <w:trHeight w:val="328"/>
        </w:trPr>
        <w:tc>
          <w:tcPr>
            <w:tcW w:w="571" w:type="dxa"/>
            <w:tcBorders>
              <w:left w:val="single" w:sz="12" w:space="0" w:color="D0CECE"/>
            </w:tcBorders>
          </w:tcPr>
          <w:p w14:paraId="55C5B370" w14:textId="77777777" w:rsidR="001B78D6" w:rsidRDefault="00646A8C">
            <w:pPr>
              <w:pStyle w:val="TableParagraph"/>
              <w:spacing w:line="230" w:lineRule="exact"/>
              <w:ind w:right="173"/>
              <w:jc w:val="center"/>
              <w:rPr>
                <w:sz w:val="20"/>
              </w:rPr>
            </w:pPr>
            <w:r>
              <w:rPr>
                <w:spacing w:val="-5"/>
                <w:sz w:val="20"/>
              </w:rPr>
              <w:t>9.</w:t>
            </w:r>
          </w:p>
        </w:tc>
        <w:tc>
          <w:tcPr>
            <w:tcW w:w="7883" w:type="dxa"/>
          </w:tcPr>
          <w:p w14:paraId="1C81C421" w14:textId="77777777" w:rsidR="001B78D6" w:rsidRDefault="00646A8C">
            <w:pPr>
              <w:pStyle w:val="TableParagraph"/>
              <w:spacing w:line="230" w:lineRule="exact"/>
              <w:ind w:left="202"/>
              <w:rPr>
                <w:sz w:val="20"/>
              </w:rPr>
            </w:pPr>
            <w:r>
              <w:rPr>
                <w:sz w:val="20"/>
              </w:rPr>
              <w:t>Pay</w:t>
            </w:r>
            <w:r>
              <w:rPr>
                <w:spacing w:val="-6"/>
                <w:sz w:val="20"/>
              </w:rPr>
              <w:t xml:space="preserve"> </w:t>
            </w:r>
            <w:r>
              <w:rPr>
                <w:sz w:val="20"/>
              </w:rPr>
              <w:t>and</w:t>
            </w:r>
            <w:r>
              <w:rPr>
                <w:spacing w:val="-7"/>
                <w:sz w:val="20"/>
              </w:rPr>
              <w:t xml:space="preserve"> </w:t>
            </w:r>
            <w:r>
              <w:rPr>
                <w:sz w:val="20"/>
              </w:rPr>
              <w:t>condition</w:t>
            </w:r>
            <w:r>
              <w:rPr>
                <w:spacing w:val="-6"/>
                <w:sz w:val="20"/>
              </w:rPr>
              <w:t xml:space="preserve"> </w:t>
            </w:r>
            <w:r>
              <w:rPr>
                <w:sz w:val="20"/>
              </w:rPr>
              <w:t>of</w:t>
            </w:r>
            <w:r>
              <w:rPr>
                <w:spacing w:val="-5"/>
                <w:sz w:val="20"/>
              </w:rPr>
              <w:t xml:space="preserve"> </w:t>
            </w:r>
            <w:r>
              <w:rPr>
                <w:sz w:val="20"/>
              </w:rPr>
              <w:t>employment</w:t>
            </w:r>
            <w:r>
              <w:rPr>
                <w:spacing w:val="-7"/>
                <w:sz w:val="20"/>
              </w:rPr>
              <w:t xml:space="preserve"> </w:t>
            </w:r>
            <w:r>
              <w:rPr>
                <w:sz w:val="20"/>
              </w:rPr>
              <w:t>of</w:t>
            </w:r>
            <w:r>
              <w:rPr>
                <w:spacing w:val="-7"/>
                <w:sz w:val="20"/>
              </w:rPr>
              <w:t xml:space="preserve"> </w:t>
            </w:r>
            <w:r>
              <w:rPr>
                <w:spacing w:val="-2"/>
                <w:sz w:val="20"/>
              </w:rPr>
              <w:t>workers</w:t>
            </w:r>
          </w:p>
        </w:tc>
        <w:tc>
          <w:tcPr>
            <w:tcW w:w="1236" w:type="dxa"/>
            <w:tcBorders>
              <w:right w:val="single" w:sz="12" w:space="0" w:color="D0CECE"/>
            </w:tcBorders>
          </w:tcPr>
          <w:p w14:paraId="394DE3CE" w14:textId="77777777" w:rsidR="001B78D6" w:rsidRDefault="00646A8C">
            <w:pPr>
              <w:pStyle w:val="TableParagraph"/>
              <w:spacing w:line="230" w:lineRule="exact"/>
              <w:ind w:left="18" w:right="107"/>
              <w:jc w:val="center"/>
              <w:rPr>
                <w:sz w:val="20"/>
              </w:rPr>
            </w:pPr>
            <w:r>
              <w:rPr>
                <w:spacing w:val="-10"/>
                <w:sz w:val="20"/>
              </w:rPr>
              <w:t>8</w:t>
            </w:r>
          </w:p>
        </w:tc>
      </w:tr>
      <w:tr w:rsidR="001B78D6" w14:paraId="116A2728" w14:textId="77777777">
        <w:trPr>
          <w:trHeight w:val="331"/>
        </w:trPr>
        <w:tc>
          <w:tcPr>
            <w:tcW w:w="571" w:type="dxa"/>
            <w:tcBorders>
              <w:left w:val="single" w:sz="12" w:space="0" w:color="D0CECE"/>
            </w:tcBorders>
            <w:shd w:val="clear" w:color="auto" w:fill="E7E6E6"/>
          </w:tcPr>
          <w:p w14:paraId="523F3B38" w14:textId="77777777" w:rsidR="001B78D6" w:rsidRDefault="00646A8C">
            <w:pPr>
              <w:pStyle w:val="TableParagraph"/>
              <w:spacing w:line="230" w:lineRule="exact"/>
              <w:ind w:right="63"/>
              <w:jc w:val="center"/>
              <w:rPr>
                <w:sz w:val="20"/>
              </w:rPr>
            </w:pPr>
            <w:r>
              <w:rPr>
                <w:spacing w:val="-5"/>
                <w:sz w:val="20"/>
              </w:rPr>
              <w:t>10.</w:t>
            </w:r>
          </w:p>
        </w:tc>
        <w:tc>
          <w:tcPr>
            <w:tcW w:w="7883" w:type="dxa"/>
            <w:shd w:val="clear" w:color="auto" w:fill="E7E6E6"/>
          </w:tcPr>
          <w:p w14:paraId="5ECFAEFB" w14:textId="77777777" w:rsidR="001B78D6" w:rsidRDefault="00646A8C">
            <w:pPr>
              <w:pStyle w:val="TableParagraph"/>
              <w:spacing w:line="230" w:lineRule="exact"/>
              <w:ind w:left="202"/>
              <w:rPr>
                <w:sz w:val="20"/>
              </w:rPr>
            </w:pPr>
            <w:r>
              <w:rPr>
                <w:sz w:val="20"/>
              </w:rPr>
              <w:t>Loss</w:t>
            </w:r>
            <w:r>
              <w:rPr>
                <w:spacing w:val="-6"/>
                <w:sz w:val="20"/>
              </w:rPr>
              <w:t xml:space="preserve"> </w:t>
            </w:r>
            <w:r>
              <w:rPr>
                <w:sz w:val="20"/>
              </w:rPr>
              <w:t>and</w:t>
            </w:r>
            <w:r>
              <w:rPr>
                <w:spacing w:val="-4"/>
                <w:sz w:val="20"/>
              </w:rPr>
              <w:t xml:space="preserve"> </w:t>
            </w:r>
            <w:r>
              <w:rPr>
                <w:spacing w:val="-2"/>
                <w:sz w:val="20"/>
              </w:rPr>
              <w:t>damage</w:t>
            </w:r>
          </w:p>
        </w:tc>
        <w:tc>
          <w:tcPr>
            <w:tcW w:w="1236" w:type="dxa"/>
            <w:tcBorders>
              <w:right w:val="single" w:sz="12" w:space="0" w:color="D0CECE"/>
            </w:tcBorders>
            <w:shd w:val="clear" w:color="auto" w:fill="E7E6E6"/>
          </w:tcPr>
          <w:p w14:paraId="6078B2A4" w14:textId="77777777" w:rsidR="001B78D6" w:rsidRDefault="00646A8C">
            <w:pPr>
              <w:pStyle w:val="TableParagraph"/>
              <w:spacing w:line="230" w:lineRule="exact"/>
              <w:ind w:left="18" w:right="107"/>
              <w:jc w:val="center"/>
              <w:rPr>
                <w:sz w:val="20"/>
              </w:rPr>
            </w:pPr>
            <w:r>
              <w:rPr>
                <w:spacing w:val="-10"/>
                <w:sz w:val="20"/>
              </w:rPr>
              <w:t>9</w:t>
            </w:r>
          </w:p>
        </w:tc>
      </w:tr>
      <w:tr w:rsidR="001B78D6" w14:paraId="222E258B" w14:textId="77777777">
        <w:trPr>
          <w:trHeight w:val="328"/>
        </w:trPr>
        <w:tc>
          <w:tcPr>
            <w:tcW w:w="571" w:type="dxa"/>
            <w:tcBorders>
              <w:left w:val="single" w:sz="12" w:space="0" w:color="D0CECE"/>
            </w:tcBorders>
          </w:tcPr>
          <w:p w14:paraId="306CDA63" w14:textId="77777777" w:rsidR="001B78D6" w:rsidRDefault="00646A8C">
            <w:pPr>
              <w:pStyle w:val="TableParagraph"/>
              <w:spacing w:line="230" w:lineRule="exact"/>
              <w:ind w:right="63"/>
              <w:jc w:val="center"/>
              <w:rPr>
                <w:sz w:val="20"/>
              </w:rPr>
            </w:pPr>
            <w:r>
              <w:rPr>
                <w:spacing w:val="-5"/>
                <w:sz w:val="20"/>
              </w:rPr>
              <w:t>11.</w:t>
            </w:r>
          </w:p>
        </w:tc>
        <w:tc>
          <w:tcPr>
            <w:tcW w:w="7883" w:type="dxa"/>
          </w:tcPr>
          <w:p w14:paraId="5B02CBEC" w14:textId="77777777" w:rsidR="001B78D6" w:rsidRDefault="00646A8C">
            <w:pPr>
              <w:pStyle w:val="TableParagraph"/>
              <w:spacing w:line="230" w:lineRule="exact"/>
              <w:ind w:left="202"/>
              <w:rPr>
                <w:sz w:val="20"/>
              </w:rPr>
            </w:pPr>
            <w:r>
              <w:rPr>
                <w:spacing w:val="-2"/>
                <w:sz w:val="20"/>
              </w:rPr>
              <w:t>Insurances</w:t>
            </w:r>
          </w:p>
        </w:tc>
        <w:tc>
          <w:tcPr>
            <w:tcW w:w="1236" w:type="dxa"/>
            <w:tcBorders>
              <w:right w:val="single" w:sz="12" w:space="0" w:color="D0CECE"/>
            </w:tcBorders>
          </w:tcPr>
          <w:p w14:paraId="15561346" w14:textId="77777777" w:rsidR="001B78D6" w:rsidRDefault="00646A8C">
            <w:pPr>
              <w:pStyle w:val="TableParagraph"/>
              <w:spacing w:line="230" w:lineRule="exact"/>
              <w:ind w:left="107" w:right="89"/>
              <w:jc w:val="center"/>
              <w:rPr>
                <w:sz w:val="20"/>
              </w:rPr>
            </w:pPr>
            <w:r>
              <w:rPr>
                <w:spacing w:val="-5"/>
                <w:sz w:val="20"/>
              </w:rPr>
              <w:t>10</w:t>
            </w:r>
          </w:p>
        </w:tc>
      </w:tr>
      <w:tr w:rsidR="001B78D6" w14:paraId="7AED4868" w14:textId="77777777">
        <w:trPr>
          <w:trHeight w:val="331"/>
        </w:trPr>
        <w:tc>
          <w:tcPr>
            <w:tcW w:w="571" w:type="dxa"/>
            <w:tcBorders>
              <w:left w:val="single" w:sz="12" w:space="0" w:color="D0CECE"/>
            </w:tcBorders>
            <w:shd w:val="clear" w:color="auto" w:fill="E6E6E6"/>
          </w:tcPr>
          <w:p w14:paraId="5F63196A" w14:textId="77777777" w:rsidR="001B78D6" w:rsidRDefault="00646A8C">
            <w:pPr>
              <w:pStyle w:val="TableParagraph"/>
              <w:spacing w:line="230" w:lineRule="exact"/>
              <w:ind w:right="63"/>
              <w:jc w:val="center"/>
              <w:rPr>
                <w:sz w:val="20"/>
              </w:rPr>
            </w:pPr>
            <w:r>
              <w:rPr>
                <w:spacing w:val="-5"/>
                <w:sz w:val="20"/>
              </w:rPr>
              <w:t>12.</w:t>
            </w:r>
          </w:p>
        </w:tc>
        <w:tc>
          <w:tcPr>
            <w:tcW w:w="7883" w:type="dxa"/>
            <w:shd w:val="clear" w:color="auto" w:fill="E6E6E6"/>
          </w:tcPr>
          <w:p w14:paraId="77D2E221" w14:textId="77777777" w:rsidR="001B78D6" w:rsidRDefault="00646A8C">
            <w:pPr>
              <w:pStyle w:val="TableParagraph"/>
              <w:spacing w:line="230" w:lineRule="exact"/>
              <w:ind w:left="202"/>
              <w:rPr>
                <w:sz w:val="20"/>
              </w:rPr>
            </w:pPr>
            <w:r>
              <w:rPr>
                <w:spacing w:val="-2"/>
                <w:sz w:val="20"/>
              </w:rPr>
              <w:t>Property</w:t>
            </w:r>
          </w:p>
        </w:tc>
        <w:tc>
          <w:tcPr>
            <w:tcW w:w="1236" w:type="dxa"/>
            <w:tcBorders>
              <w:right w:val="single" w:sz="12" w:space="0" w:color="D0CECE"/>
            </w:tcBorders>
            <w:shd w:val="clear" w:color="auto" w:fill="E6E6E6"/>
          </w:tcPr>
          <w:p w14:paraId="7039F808" w14:textId="77777777" w:rsidR="001B78D6" w:rsidRDefault="00646A8C">
            <w:pPr>
              <w:pStyle w:val="TableParagraph"/>
              <w:spacing w:line="230" w:lineRule="exact"/>
              <w:ind w:left="107" w:right="89"/>
              <w:jc w:val="center"/>
              <w:rPr>
                <w:sz w:val="20"/>
              </w:rPr>
            </w:pPr>
            <w:r>
              <w:rPr>
                <w:spacing w:val="-5"/>
                <w:sz w:val="20"/>
              </w:rPr>
              <w:t>10</w:t>
            </w:r>
          </w:p>
        </w:tc>
      </w:tr>
      <w:tr w:rsidR="001B78D6" w14:paraId="09BE353E" w14:textId="77777777">
        <w:trPr>
          <w:trHeight w:val="328"/>
        </w:trPr>
        <w:tc>
          <w:tcPr>
            <w:tcW w:w="571" w:type="dxa"/>
            <w:tcBorders>
              <w:left w:val="single" w:sz="12" w:space="0" w:color="D0CECE"/>
            </w:tcBorders>
          </w:tcPr>
          <w:p w14:paraId="7BFFC792" w14:textId="77777777" w:rsidR="001B78D6" w:rsidRDefault="00646A8C">
            <w:pPr>
              <w:pStyle w:val="TableParagraph"/>
              <w:spacing w:line="230" w:lineRule="exact"/>
              <w:ind w:right="63"/>
              <w:jc w:val="center"/>
              <w:rPr>
                <w:sz w:val="20"/>
              </w:rPr>
            </w:pPr>
            <w:r>
              <w:rPr>
                <w:spacing w:val="-5"/>
                <w:sz w:val="20"/>
              </w:rPr>
              <w:t>13.</w:t>
            </w:r>
          </w:p>
        </w:tc>
        <w:tc>
          <w:tcPr>
            <w:tcW w:w="7883" w:type="dxa"/>
          </w:tcPr>
          <w:p w14:paraId="1E982DBE" w14:textId="77777777" w:rsidR="001B78D6" w:rsidRDefault="00646A8C">
            <w:pPr>
              <w:pStyle w:val="TableParagraph"/>
              <w:spacing w:line="230" w:lineRule="exact"/>
              <w:ind w:left="202"/>
              <w:rPr>
                <w:sz w:val="20"/>
              </w:rPr>
            </w:pPr>
            <w:r>
              <w:rPr>
                <w:sz w:val="20"/>
              </w:rPr>
              <w:t>Ethics</w:t>
            </w:r>
            <w:r>
              <w:rPr>
                <w:spacing w:val="-8"/>
                <w:sz w:val="20"/>
              </w:rPr>
              <w:t xml:space="preserve"> </w:t>
            </w:r>
            <w:r>
              <w:rPr>
                <w:sz w:val="20"/>
              </w:rPr>
              <w:t>in</w:t>
            </w:r>
            <w:r>
              <w:rPr>
                <w:spacing w:val="-6"/>
                <w:sz w:val="20"/>
              </w:rPr>
              <w:t xml:space="preserve"> </w:t>
            </w:r>
            <w:r>
              <w:rPr>
                <w:sz w:val="20"/>
              </w:rPr>
              <w:t>Public</w:t>
            </w:r>
            <w:r>
              <w:rPr>
                <w:spacing w:val="-7"/>
                <w:sz w:val="20"/>
              </w:rPr>
              <w:t xml:space="preserve"> </w:t>
            </w:r>
            <w:r>
              <w:rPr>
                <w:spacing w:val="-2"/>
                <w:sz w:val="20"/>
              </w:rPr>
              <w:t>Office</w:t>
            </w:r>
          </w:p>
        </w:tc>
        <w:tc>
          <w:tcPr>
            <w:tcW w:w="1236" w:type="dxa"/>
            <w:tcBorders>
              <w:right w:val="single" w:sz="12" w:space="0" w:color="D0CECE"/>
            </w:tcBorders>
          </w:tcPr>
          <w:p w14:paraId="4F1F95AF" w14:textId="77777777" w:rsidR="001B78D6" w:rsidRDefault="00646A8C">
            <w:pPr>
              <w:pStyle w:val="TableParagraph"/>
              <w:spacing w:line="230" w:lineRule="exact"/>
              <w:ind w:left="107" w:right="89"/>
              <w:jc w:val="center"/>
              <w:rPr>
                <w:sz w:val="20"/>
              </w:rPr>
            </w:pPr>
            <w:r>
              <w:rPr>
                <w:spacing w:val="-5"/>
                <w:sz w:val="20"/>
              </w:rPr>
              <w:t>11</w:t>
            </w:r>
          </w:p>
        </w:tc>
      </w:tr>
      <w:tr w:rsidR="001B78D6" w14:paraId="16DD004C" w14:textId="77777777">
        <w:trPr>
          <w:trHeight w:val="331"/>
        </w:trPr>
        <w:tc>
          <w:tcPr>
            <w:tcW w:w="571" w:type="dxa"/>
            <w:tcBorders>
              <w:left w:val="single" w:sz="12" w:space="0" w:color="D0CECE"/>
            </w:tcBorders>
            <w:shd w:val="clear" w:color="auto" w:fill="E7E6E6"/>
          </w:tcPr>
          <w:p w14:paraId="610D36C1" w14:textId="77777777" w:rsidR="001B78D6" w:rsidRDefault="00646A8C">
            <w:pPr>
              <w:pStyle w:val="TableParagraph"/>
              <w:spacing w:line="230" w:lineRule="exact"/>
              <w:ind w:right="63"/>
              <w:jc w:val="center"/>
              <w:rPr>
                <w:sz w:val="20"/>
              </w:rPr>
            </w:pPr>
            <w:r>
              <w:rPr>
                <w:spacing w:val="-5"/>
                <w:sz w:val="20"/>
              </w:rPr>
              <w:t>14.</w:t>
            </w:r>
          </w:p>
        </w:tc>
        <w:tc>
          <w:tcPr>
            <w:tcW w:w="7883" w:type="dxa"/>
            <w:shd w:val="clear" w:color="auto" w:fill="E7E6E6"/>
          </w:tcPr>
          <w:p w14:paraId="52FA82E6" w14:textId="77777777" w:rsidR="001B78D6" w:rsidRDefault="00646A8C">
            <w:pPr>
              <w:pStyle w:val="TableParagraph"/>
              <w:spacing w:line="230" w:lineRule="exact"/>
              <w:ind w:left="202"/>
              <w:rPr>
                <w:sz w:val="20"/>
              </w:rPr>
            </w:pPr>
            <w:r>
              <w:rPr>
                <w:sz w:val="20"/>
              </w:rPr>
              <w:t>Law</w:t>
            </w:r>
            <w:r>
              <w:rPr>
                <w:spacing w:val="-8"/>
                <w:sz w:val="20"/>
              </w:rPr>
              <w:t xml:space="preserve"> </w:t>
            </w:r>
            <w:r>
              <w:rPr>
                <w:sz w:val="20"/>
              </w:rPr>
              <w:t>and</w:t>
            </w:r>
            <w:r>
              <w:rPr>
                <w:spacing w:val="-4"/>
                <w:sz w:val="20"/>
              </w:rPr>
              <w:t xml:space="preserve"> </w:t>
            </w:r>
            <w:r>
              <w:rPr>
                <w:spacing w:val="-2"/>
                <w:sz w:val="20"/>
              </w:rPr>
              <w:t>disputes</w:t>
            </w:r>
          </w:p>
        </w:tc>
        <w:tc>
          <w:tcPr>
            <w:tcW w:w="1236" w:type="dxa"/>
            <w:tcBorders>
              <w:right w:val="single" w:sz="12" w:space="0" w:color="D0CECE"/>
            </w:tcBorders>
            <w:shd w:val="clear" w:color="auto" w:fill="E7E6E6"/>
          </w:tcPr>
          <w:p w14:paraId="6F7C83E6" w14:textId="77777777" w:rsidR="001B78D6" w:rsidRDefault="00646A8C">
            <w:pPr>
              <w:pStyle w:val="TableParagraph"/>
              <w:spacing w:line="230" w:lineRule="exact"/>
              <w:ind w:left="107" w:right="89"/>
              <w:jc w:val="center"/>
              <w:rPr>
                <w:sz w:val="20"/>
              </w:rPr>
            </w:pPr>
            <w:r>
              <w:rPr>
                <w:spacing w:val="-5"/>
                <w:sz w:val="20"/>
              </w:rPr>
              <w:t>11</w:t>
            </w:r>
          </w:p>
        </w:tc>
      </w:tr>
      <w:tr w:rsidR="001B78D6" w14:paraId="2C53AB46" w14:textId="77777777">
        <w:trPr>
          <w:trHeight w:val="321"/>
        </w:trPr>
        <w:tc>
          <w:tcPr>
            <w:tcW w:w="571" w:type="dxa"/>
            <w:tcBorders>
              <w:left w:val="single" w:sz="12" w:space="0" w:color="D0CECE"/>
              <w:bottom w:val="single" w:sz="18" w:space="0" w:color="D0CECE"/>
            </w:tcBorders>
          </w:tcPr>
          <w:p w14:paraId="37613342" w14:textId="77777777" w:rsidR="001B78D6" w:rsidRDefault="00646A8C">
            <w:pPr>
              <w:pStyle w:val="TableParagraph"/>
              <w:spacing w:line="230" w:lineRule="exact"/>
              <w:ind w:right="63"/>
              <w:jc w:val="center"/>
              <w:rPr>
                <w:sz w:val="20"/>
              </w:rPr>
            </w:pPr>
            <w:r>
              <w:rPr>
                <w:spacing w:val="-5"/>
                <w:sz w:val="20"/>
              </w:rPr>
              <w:t>15.</w:t>
            </w:r>
          </w:p>
        </w:tc>
        <w:tc>
          <w:tcPr>
            <w:tcW w:w="7883" w:type="dxa"/>
            <w:tcBorders>
              <w:bottom w:val="single" w:sz="18" w:space="0" w:color="D0CECE"/>
            </w:tcBorders>
          </w:tcPr>
          <w:p w14:paraId="26F8480A" w14:textId="77777777" w:rsidR="001B78D6" w:rsidRDefault="00646A8C">
            <w:pPr>
              <w:pStyle w:val="TableParagraph"/>
              <w:spacing w:line="230" w:lineRule="exact"/>
              <w:ind w:left="202"/>
              <w:rPr>
                <w:sz w:val="20"/>
              </w:rPr>
            </w:pPr>
            <w:r>
              <w:rPr>
                <w:sz w:val="20"/>
              </w:rPr>
              <w:t>Contractor’s</w:t>
            </w:r>
            <w:r>
              <w:rPr>
                <w:spacing w:val="-6"/>
                <w:sz w:val="20"/>
              </w:rPr>
              <w:t xml:space="preserve"> </w:t>
            </w:r>
            <w:r>
              <w:rPr>
                <w:sz w:val="20"/>
              </w:rPr>
              <w:t>risk</w:t>
            </w:r>
            <w:r>
              <w:rPr>
                <w:spacing w:val="-5"/>
                <w:sz w:val="20"/>
              </w:rPr>
              <w:t xml:space="preserve"> </w:t>
            </w:r>
            <w:r>
              <w:rPr>
                <w:sz w:val="20"/>
              </w:rPr>
              <w:t>of</w:t>
            </w:r>
            <w:r>
              <w:rPr>
                <w:spacing w:val="-6"/>
                <w:sz w:val="20"/>
              </w:rPr>
              <w:t xml:space="preserve"> </w:t>
            </w:r>
            <w:r>
              <w:rPr>
                <w:sz w:val="20"/>
              </w:rPr>
              <w:t>loss</w:t>
            </w:r>
            <w:r>
              <w:rPr>
                <w:spacing w:val="-6"/>
                <w:sz w:val="20"/>
              </w:rPr>
              <w:t xml:space="preserve"> </w:t>
            </w:r>
            <w:r>
              <w:rPr>
                <w:sz w:val="20"/>
              </w:rPr>
              <w:t>and</w:t>
            </w:r>
            <w:r>
              <w:rPr>
                <w:spacing w:val="-6"/>
                <w:sz w:val="20"/>
              </w:rPr>
              <w:t xml:space="preserve"> </w:t>
            </w:r>
            <w:r>
              <w:rPr>
                <w:sz w:val="20"/>
              </w:rPr>
              <w:t>damage</w:t>
            </w:r>
            <w:r>
              <w:rPr>
                <w:spacing w:val="-6"/>
                <w:sz w:val="20"/>
              </w:rPr>
              <w:t xml:space="preserve"> </w:t>
            </w:r>
            <w:r>
              <w:rPr>
                <w:sz w:val="20"/>
              </w:rPr>
              <w:t>to</w:t>
            </w:r>
            <w:r>
              <w:rPr>
                <w:spacing w:val="-5"/>
                <w:sz w:val="20"/>
              </w:rPr>
              <w:t xml:space="preserve"> </w:t>
            </w:r>
            <w:r>
              <w:rPr>
                <w:sz w:val="20"/>
              </w:rPr>
              <w:t>the</w:t>
            </w:r>
            <w:r>
              <w:rPr>
                <w:spacing w:val="-5"/>
                <w:sz w:val="20"/>
              </w:rPr>
              <w:t xml:space="preserve"> </w:t>
            </w:r>
            <w:r>
              <w:rPr>
                <w:sz w:val="20"/>
              </w:rPr>
              <w:t>Works</w:t>
            </w:r>
            <w:r>
              <w:rPr>
                <w:spacing w:val="-5"/>
                <w:sz w:val="20"/>
              </w:rPr>
              <w:t xml:space="preserve"> </w:t>
            </w:r>
            <w:r>
              <w:rPr>
                <w:sz w:val="20"/>
              </w:rPr>
              <w:t>and</w:t>
            </w:r>
            <w:r>
              <w:rPr>
                <w:spacing w:val="-7"/>
                <w:sz w:val="20"/>
              </w:rPr>
              <w:t xml:space="preserve"> </w:t>
            </w:r>
            <w:r>
              <w:rPr>
                <w:sz w:val="20"/>
              </w:rPr>
              <w:t>Employer’s</w:t>
            </w:r>
            <w:r>
              <w:rPr>
                <w:spacing w:val="-5"/>
                <w:sz w:val="20"/>
              </w:rPr>
              <w:t xml:space="preserve"> </w:t>
            </w:r>
            <w:r>
              <w:rPr>
                <w:sz w:val="20"/>
              </w:rPr>
              <w:t>existing</w:t>
            </w:r>
            <w:r>
              <w:rPr>
                <w:spacing w:val="-4"/>
                <w:sz w:val="20"/>
              </w:rPr>
              <w:t xml:space="preserve"> </w:t>
            </w:r>
            <w:r>
              <w:rPr>
                <w:spacing w:val="-2"/>
                <w:sz w:val="20"/>
              </w:rPr>
              <w:t>facility</w:t>
            </w:r>
          </w:p>
        </w:tc>
        <w:tc>
          <w:tcPr>
            <w:tcW w:w="1236" w:type="dxa"/>
            <w:tcBorders>
              <w:bottom w:val="single" w:sz="18" w:space="0" w:color="D0CECE"/>
              <w:right w:val="single" w:sz="12" w:space="0" w:color="D0CECE"/>
            </w:tcBorders>
          </w:tcPr>
          <w:p w14:paraId="1DF0720A" w14:textId="77777777" w:rsidR="001B78D6" w:rsidRDefault="00646A8C">
            <w:pPr>
              <w:pStyle w:val="TableParagraph"/>
              <w:spacing w:line="230" w:lineRule="exact"/>
              <w:ind w:left="107" w:right="89"/>
              <w:jc w:val="center"/>
              <w:rPr>
                <w:sz w:val="20"/>
              </w:rPr>
            </w:pPr>
            <w:r>
              <w:rPr>
                <w:spacing w:val="-5"/>
                <w:sz w:val="20"/>
              </w:rPr>
              <w:t>12</w:t>
            </w:r>
          </w:p>
        </w:tc>
      </w:tr>
    </w:tbl>
    <w:p w14:paraId="20DE5467" w14:textId="77777777" w:rsidR="001B78D6" w:rsidRDefault="001B78D6">
      <w:pPr>
        <w:pStyle w:val="TableParagraph"/>
        <w:spacing w:line="230" w:lineRule="exact"/>
        <w:jc w:val="center"/>
        <w:rPr>
          <w:sz w:val="20"/>
        </w:rPr>
        <w:sectPr w:rsidR="001B78D6">
          <w:pgSz w:w="12240" w:h="15840"/>
          <w:pgMar w:top="1200" w:right="708" w:bottom="980" w:left="992" w:header="693" w:footer="786" w:gutter="0"/>
          <w:cols w:space="720"/>
        </w:sectPr>
      </w:pPr>
    </w:p>
    <w:p w14:paraId="0C58C132" w14:textId="77777777" w:rsidR="001B78D6" w:rsidRDefault="001B78D6">
      <w:pPr>
        <w:pStyle w:val="BodyText"/>
        <w:rPr>
          <w:b/>
        </w:rPr>
      </w:pPr>
    </w:p>
    <w:p w14:paraId="43F86378" w14:textId="77777777" w:rsidR="001B78D6" w:rsidRDefault="001B78D6">
      <w:pPr>
        <w:pStyle w:val="BodyText"/>
        <w:spacing w:before="88"/>
        <w:rPr>
          <w:b/>
        </w:rPr>
      </w:pPr>
    </w:p>
    <w:p w14:paraId="2B0CD74D" w14:textId="77777777" w:rsidR="001B78D6" w:rsidRDefault="00646A8C">
      <w:pPr>
        <w:pStyle w:val="ListParagraph"/>
        <w:numPr>
          <w:ilvl w:val="0"/>
          <w:numId w:val="5"/>
        </w:numPr>
        <w:tabs>
          <w:tab w:val="left" w:pos="784"/>
        </w:tabs>
        <w:spacing w:before="0"/>
        <w:rPr>
          <w:b/>
          <w:sz w:val="20"/>
        </w:rPr>
      </w:pPr>
      <w:r>
        <w:rPr>
          <w:b/>
          <w:sz w:val="20"/>
        </w:rPr>
        <w:t>This</w:t>
      </w:r>
      <w:r>
        <w:rPr>
          <w:b/>
          <w:spacing w:val="-8"/>
          <w:sz w:val="20"/>
        </w:rPr>
        <w:t xml:space="preserve"> </w:t>
      </w:r>
      <w:r>
        <w:rPr>
          <w:b/>
          <w:spacing w:val="-2"/>
          <w:sz w:val="20"/>
        </w:rPr>
        <w:t>Contract</w:t>
      </w:r>
    </w:p>
    <w:p w14:paraId="26AC5D3F" w14:textId="77777777" w:rsidR="001B78D6" w:rsidRDefault="00646A8C">
      <w:pPr>
        <w:pStyle w:val="Heading4"/>
        <w:spacing w:before="90"/>
        <w:ind w:left="63"/>
        <w:rPr>
          <w:b w:val="0"/>
        </w:rPr>
      </w:pPr>
      <w:r>
        <w:rPr>
          <w:b w:val="0"/>
        </w:rPr>
        <w:br w:type="column"/>
      </w:r>
      <w:r>
        <w:rPr>
          <w:b w:val="0"/>
          <w:spacing w:val="-2"/>
        </w:rPr>
        <w:t>CONDITIONS</w:t>
      </w:r>
    </w:p>
    <w:p w14:paraId="3D81FD2C" w14:textId="77777777" w:rsidR="001B78D6" w:rsidRDefault="001B78D6">
      <w:pPr>
        <w:pStyle w:val="Heading4"/>
        <w:rPr>
          <w:b w:val="0"/>
        </w:rPr>
        <w:sectPr w:rsidR="001B78D6">
          <w:pgSz w:w="12240" w:h="15840"/>
          <w:pgMar w:top="1200" w:right="708" w:bottom="1240" w:left="992" w:header="693" w:footer="1046" w:gutter="0"/>
          <w:pgNumType w:start="1"/>
          <w:cols w:num="2" w:space="720" w:equalWidth="0">
            <w:col w:w="2069" w:space="2142"/>
            <w:col w:w="6329"/>
          </w:cols>
        </w:sectPr>
      </w:pPr>
    </w:p>
    <w:p w14:paraId="3EDA5F2B" w14:textId="77777777" w:rsidR="001B78D6" w:rsidRDefault="00646A8C">
      <w:pPr>
        <w:pStyle w:val="ListParagraph"/>
        <w:numPr>
          <w:ilvl w:val="1"/>
          <w:numId w:val="5"/>
        </w:numPr>
        <w:tabs>
          <w:tab w:val="left" w:pos="1504"/>
        </w:tabs>
        <w:spacing w:before="102"/>
        <w:ind w:right="153"/>
        <w:rPr>
          <w:sz w:val="20"/>
        </w:rPr>
      </w:pPr>
      <w:r>
        <w:rPr>
          <w:sz w:val="20"/>
        </w:rPr>
        <w:t>This</w:t>
      </w:r>
      <w:r>
        <w:rPr>
          <w:spacing w:val="-3"/>
          <w:sz w:val="20"/>
        </w:rPr>
        <w:t xml:space="preserve"> </w:t>
      </w:r>
      <w:r>
        <w:rPr>
          <w:sz w:val="20"/>
        </w:rPr>
        <w:t>contract</w:t>
      </w:r>
      <w:r>
        <w:rPr>
          <w:spacing w:val="-2"/>
          <w:sz w:val="20"/>
        </w:rPr>
        <w:t xml:space="preserve"> </w:t>
      </w:r>
      <w:r>
        <w:rPr>
          <w:sz w:val="20"/>
        </w:rPr>
        <w:t>is</w:t>
      </w:r>
      <w:r>
        <w:rPr>
          <w:spacing w:val="-3"/>
          <w:sz w:val="20"/>
        </w:rPr>
        <w:t xml:space="preserve"> </w:t>
      </w:r>
      <w:r>
        <w:rPr>
          <w:sz w:val="20"/>
        </w:rPr>
        <w:t>for</w:t>
      </w:r>
      <w:r>
        <w:rPr>
          <w:spacing w:val="-3"/>
          <w:sz w:val="20"/>
        </w:rPr>
        <w:t xml:space="preserve"> </w:t>
      </w:r>
      <w:r>
        <w:rPr>
          <w:sz w:val="20"/>
        </w:rPr>
        <w:t>the</w:t>
      </w:r>
      <w:r>
        <w:rPr>
          <w:spacing w:val="-4"/>
          <w:sz w:val="20"/>
        </w:rPr>
        <w:t xml:space="preserve"> </w:t>
      </w:r>
      <w:r>
        <w:rPr>
          <w:sz w:val="20"/>
        </w:rPr>
        <w:t>Contractor</w:t>
      </w:r>
      <w:r>
        <w:rPr>
          <w:spacing w:val="-4"/>
          <w:sz w:val="20"/>
        </w:rPr>
        <w:t xml:space="preserve"> </w:t>
      </w:r>
      <w:r>
        <w:rPr>
          <w:sz w:val="20"/>
        </w:rPr>
        <w:t>to</w:t>
      </w:r>
      <w:r>
        <w:rPr>
          <w:spacing w:val="-4"/>
          <w:sz w:val="20"/>
        </w:rPr>
        <w:t xml:space="preserve"> </w:t>
      </w:r>
      <w:r>
        <w:rPr>
          <w:sz w:val="20"/>
        </w:rPr>
        <w:t>execute</w:t>
      </w:r>
      <w:r>
        <w:rPr>
          <w:spacing w:val="-4"/>
          <w:sz w:val="20"/>
        </w:rPr>
        <w:t xml:space="preserve"> </w:t>
      </w:r>
      <w:r>
        <w:rPr>
          <w:sz w:val="20"/>
        </w:rPr>
        <w:t>work</w:t>
      </w:r>
      <w:r>
        <w:rPr>
          <w:spacing w:val="-3"/>
          <w:sz w:val="20"/>
        </w:rPr>
        <w:t xml:space="preserve"> </w:t>
      </w:r>
      <w:r>
        <w:rPr>
          <w:sz w:val="20"/>
        </w:rPr>
        <w:t>according</w:t>
      </w:r>
      <w:r>
        <w:rPr>
          <w:spacing w:val="-3"/>
          <w:sz w:val="20"/>
        </w:rPr>
        <w:t xml:space="preserve"> </w:t>
      </w:r>
      <w:r>
        <w:rPr>
          <w:sz w:val="20"/>
        </w:rPr>
        <w:t>to</w:t>
      </w:r>
      <w:r>
        <w:rPr>
          <w:spacing w:val="-5"/>
          <w:sz w:val="20"/>
        </w:rPr>
        <w:t xml:space="preserve"> </w:t>
      </w:r>
      <w:r>
        <w:rPr>
          <w:sz w:val="20"/>
        </w:rPr>
        <w:t>Task</w:t>
      </w:r>
      <w:r>
        <w:rPr>
          <w:spacing w:val="-3"/>
          <w:sz w:val="20"/>
        </w:rPr>
        <w:t xml:space="preserve"> </w:t>
      </w:r>
      <w:r>
        <w:rPr>
          <w:sz w:val="20"/>
        </w:rPr>
        <w:t>Orders</w:t>
      </w:r>
      <w:r>
        <w:rPr>
          <w:spacing w:val="-3"/>
          <w:sz w:val="20"/>
        </w:rPr>
        <w:t xml:space="preserve"> </w:t>
      </w:r>
      <w:r>
        <w:rPr>
          <w:sz w:val="20"/>
        </w:rPr>
        <w:t>issued</w:t>
      </w:r>
      <w:r>
        <w:rPr>
          <w:spacing w:val="-4"/>
          <w:sz w:val="20"/>
        </w:rPr>
        <w:t xml:space="preserve"> </w:t>
      </w:r>
      <w:r>
        <w:rPr>
          <w:sz w:val="20"/>
        </w:rPr>
        <w:t>from</w:t>
      </w:r>
      <w:r>
        <w:rPr>
          <w:spacing w:val="-4"/>
          <w:sz w:val="20"/>
        </w:rPr>
        <w:t xml:space="preserve"> </w:t>
      </w:r>
      <w:r>
        <w:rPr>
          <w:sz w:val="20"/>
        </w:rPr>
        <w:t>time</w:t>
      </w:r>
      <w:r>
        <w:rPr>
          <w:spacing w:val="-4"/>
          <w:sz w:val="20"/>
        </w:rPr>
        <w:t xml:space="preserve"> </w:t>
      </w:r>
      <w:r>
        <w:rPr>
          <w:sz w:val="20"/>
        </w:rPr>
        <w:t>to</w:t>
      </w:r>
      <w:r>
        <w:rPr>
          <w:spacing w:val="-2"/>
          <w:sz w:val="20"/>
        </w:rPr>
        <w:t xml:space="preserve"> </w:t>
      </w:r>
      <w:r>
        <w:rPr>
          <w:sz w:val="20"/>
        </w:rPr>
        <w:t>time by the Employer. The Employer may procure that work in other ways, and does not guarantee the Contractor that any particular work will be procured under this contract.</w:t>
      </w:r>
    </w:p>
    <w:p w14:paraId="5A81DAD2" w14:textId="77777777" w:rsidR="001B78D6" w:rsidRDefault="00646A8C">
      <w:pPr>
        <w:pStyle w:val="ListParagraph"/>
        <w:numPr>
          <w:ilvl w:val="1"/>
          <w:numId w:val="5"/>
        </w:numPr>
        <w:tabs>
          <w:tab w:val="left" w:pos="1504"/>
        </w:tabs>
        <w:rPr>
          <w:sz w:val="20"/>
        </w:rPr>
      </w:pPr>
      <w:r>
        <w:rPr>
          <w:sz w:val="20"/>
        </w:rPr>
        <w:t>In</w:t>
      </w:r>
      <w:r>
        <w:rPr>
          <w:spacing w:val="-6"/>
          <w:sz w:val="20"/>
        </w:rPr>
        <w:t xml:space="preserve"> </w:t>
      </w:r>
      <w:r>
        <w:rPr>
          <w:sz w:val="20"/>
        </w:rPr>
        <w:t>this</w:t>
      </w:r>
      <w:r>
        <w:rPr>
          <w:spacing w:val="-4"/>
          <w:sz w:val="20"/>
        </w:rPr>
        <w:t xml:space="preserve"> </w:t>
      </w:r>
      <w:r>
        <w:rPr>
          <w:spacing w:val="-2"/>
          <w:sz w:val="20"/>
        </w:rPr>
        <w:t>contract</w:t>
      </w:r>
    </w:p>
    <w:p w14:paraId="42B4A133" w14:textId="77777777" w:rsidR="001B78D6" w:rsidRDefault="00646A8C">
      <w:pPr>
        <w:pStyle w:val="ListParagraph"/>
        <w:numPr>
          <w:ilvl w:val="2"/>
          <w:numId w:val="5"/>
        </w:numPr>
        <w:tabs>
          <w:tab w:val="left" w:pos="1874"/>
        </w:tabs>
        <w:spacing w:before="1"/>
        <w:ind w:right="461"/>
        <w:rPr>
          <w:sz w:val="20"/>
        </w:rPr>
      </w:pPr>
      <w:r>
        <w:rPr>
          <w:sz w:val="20"/>
        </w:rPr>
        <w:t>The</w:t>
      </w:r>
      <w:r>
        <w:rPr>
          <w:spacing w:val="-5"/>
          <w:sz w:val="20"/>
        </w:rPr>
        <w:t xml:space="preserve"> </w:t>
      </w:r>
      <w:r>
        <w:rPr>
          <w:b/>
          <w:sz w:val="20"/>
        </w:rPr>
        <w:t>Building</w:t>
      </w:r>
      <w:r>
        <w:rPr>
          <w:b/>
          <w:spacing w:val="-4"/>
          <w:sz w:val="20"/>
        </w:rPr>
        <w:t xml:space="preserve"> </w:t>
      </w:r>
      <w:r>
        <w:rPr>
          <w:b/>
          <w:sz w:val="20"/>
        </w:rPr>
        <w:t>Control</w:t>
      </w:r>
      <w:r>
        <w:rPr>
          <w:b/>
          <w:spacing w:val="-3"/>
          <w:sz w:val="20"/>
        </w:rPr>
        <w:t xml:space="preserve"> </w:t>
      </w:r>
      <w:r>
        <w:rPr>
          <w:b/>
          <w:sz w:val="20"/>
        </w:rPr>
        <w:t>Regulations</w:t>
      </w:r>
      <w:r>
        <w:rPr>
          <w:b/>
          <w:spacing w:val="-2"/>
          <w:sz w:val="20"/>
        </w:rPr>
        <w:t xml:space="preserve"> </w:t>
      </w:r>
      <w:r>
        <w:rPr>
          <w:sz w:val="20"/>
        </w:rPr>
        <w:t>are</w:t>
      </w:r>
      <w:r>
        <w:rPr>
          <w:spacing w:val="-5"/>
          <w:sz w:val="20"/>
        </w:rPr>
        <w:t xml:space="preserve"> </w:t>
      </w:r>
      <w:r>
        <w:rPr>
          <w:sz w:val="20"/>
        </w:rPr>
        <w:t>the</w:t>
      </w:r>
      <w:r>
        <w:rPr>
          <w:spacing w:val="-4"/>
          <w:sz w:val="20"/>
        </w:rPr>
        <w:t xml:space="preserve"> </w:t>
      </w:r>
      <w:r>
        <w:rPr>
          <w:sz w:val="20"/>
        </w:rPr>
        <w:t>Building</w:t>
      </w:r>
      <w:r>
        <w:rPr>
          <w:spacing w:val="-5"/>
          <w:sz w:val="20"/>
        </w:rPr>
        <w:t xml:space="preserve"> </w:t>
      </w:r>
      <w:r>
        <w:rPr>
          <w:sz w:val="20"/>
        </w:rPr>
        <w:t>Control</w:t>
      </w:r>
      <w:r>
        <w:rPr>
          <w:spacing w:val="-4"/>
          <w:sz w:val="20"/>
        </w:rPr>
        <w:t xml:space="preserve"> </w:t>
      </w:r>
      <w:r>
        <w:rPr>
          <w:sz w:val="20"/>
        </w:rPr>
        <w:t>Regulations</w:t>
      </w:r>
      <w:r>
        <w:rPr>
          <w:spacing w:val="-4"/>
          <w:sz w:val="20"/>
        </w:rPr>
        <w:t xml:space="preserve"> </w:t>
      </w:r>
      <w:r>
        <w:rPr>
          <w:sz w:val="20"/>
        </w:rPr>
        <w:t>1997-2014</w:t>
      </w:r>
      <w:r>
        <w:rPr>
          <w:spacing w:val="-6"/>
          <w:sz w:val="20"/>
        </w:rPr>
        <w:t xml:space="preserve"> </w:t>
      </w:r>
      <w:r>
        <w:rPr>
          <w:sz w:val="20"/>
        </w:rPr>
        <w:t>and</w:t>
      </w:r>
      <w:r>
        <w:rPr>
          <w:spacing w:val="-6"/>
          <w:sz w:val="20"/>
        </w:rPr>
        <w:t xml:space="preserve"> </w:t>
      </w:r>
      <w:r>
        <w:rPr>
          <w:sz w:val="20"/>
        </w:rPr>
        <w:t>any amendments thereto.</w:t>
      </w:r>
    </w:p>
    <w:p w14:paraId="2699057C" w14:textId="77777777" w:rsidR="001B78D6" w:rsidRDefault="00646A8C">
      <w:pPr>
        <w:pStyle w:val="ListParagraph"/>
        <w:numPr>
          <w:ilvl w:val="2"/>
          <w:numId w:val="5"/>
        </w:numPr>
        <w:tabs>
          <w:tab w:val="left" w:pos="1873"/>
        </w:tabs>
        <w:spacing w:before="80"/>
        <w:ind w:left="1873" w:hanging="369"/>
        <w:rPr>
          <w:sz w:val="20"/>
        </w:rPr>
      </w:pPr>
      <w:r>
        <w:rPr>
          <w:sz w:val="20"/>
        </w:rPr>
        <w:t>The</w:t>
      </w:r>
      <w:r>
        <w:rPr>
          <w:spacing w:val="-7"/>
          <w:sz w:val="20"/>
        </w:rPr>
        <w:t xml:space="preserve"> </w:t>
      </w:r>
      <w:r>
        <w:rPr>
          <w:b/>
          <w:sz w:val="20"/>
        </w:rPr>
        <w:t>Contractor</w:t>
      </w:r>
      <w:r>
        <w:rPr>
          <w:b/>
          <w:spacing w:val="-5"/>
          <w:sz w:val="20"/>
        </w:rPr>
        <w:t xml:space="preserve"> </w:t>
      </w:r>
      <w:r>
        <w:rPr>
          <w:sz w:val="20"/>
        </w:rPr>
        <w:t>is</w:t>
      </w:r>
      <w:r>
        <w:rPr>
          <w:spacing w:val="-4"/>
          <w:sz w:val="20"/>
        </w:rPr>
        <w:t xml:space="preserve"> </w:t>
      </w:r>
      <w:r>
        <w:rPr>
          <w:sz w:val="20"/>
        </w:rPr>
        <w:t>as</w:t>
      </w:r>
      <w:r>
        <w:rPr>
          <w:spacing w:val="-5"/>
          <w:sz w:val="20"/>
        </w:rPr>
        <w:t xml:space="preserve"> </w:t>
      </w:r>
      <w:r>
        <w:rPr>
          <w:sz w:val="20"/>
        </w:rPr>
        <w:t>named</w:t>
      </w:r>
      <w:r>
        <w:rPr>
          <w:spacing w:val="-6"/>
          <w:sz w:val="20"/>
        </w:rPr>
        <w:t xml:space="preserve"> </w:t>
      </w:r>
      <w:r>
        <w:rPr>
          <w:sz w:val="20"/>
        </w:rPr>
        <w:t>in</w:t>
      </w:r>
      <w:r>
        <w:rPr>
          <w:spacing w:val="-5"/>
          <w:sz w:val="20"/>
        </w:rPr>
        <w:t xml:space="preserve"> </w:t>
      </w:r>
      <w:r>
        <w:rPr>
          <w:sz w:val="20"/>
        </w:rPr>
        <w:t>the</w:t>
      </w:r>
      <w:r>
        <w:rPr>
          <w:spacing w:val="-4"/>
          <w:sz w:val="20"/>
        </w:rPr>
        <w:t xml:space="preserve"> </w:t>
      </w:r>
      <w:r>
        <w:rPr>
          <w:sz w:val="20"/>
        </w:rPr>
        <w:t>accepted</w:t>
      </w:r>
      <w:r>
        <w:rPr>
          <w:spacing w:val="-6"/>
          <w:sz w:val="20"/>
        </w:rPr>
        <w:t xml:space="preserve"> </w:t>
      </w:r>
      <w:r>
        <w:rPr>
          <w:spacing w:val="-2"/>
          <w:sz w:val="20"/>
        </w:rPr>
        <w:t>Tender.</w:t>
      </w:r>
    </w:p>
    <w:p w14:paraId="5774255C" w14:textId="77777777" w:rsidR="001B78D6" w:rsidRDefault="00646A8C">
      <w:pPr>
        <w:pStyle w:val="ListParagraph"/>
        <w:numPr>
          <w:ilvl w:val="2"/>
          <w:numId w:val="5"/>
        </w:numPr>
        <w:tabs>
          <w:tab w:val="left" w:pos="1873"/>
        </w:tabs>
        <w:spacing w:before="79"/>
        <w:ind w:left="1873" w:hanging="369"/>
        <w:rPr>
          <w:sz w:val="20"/>
        </w:rPr>
      </w:pPr>
      <w:r>
        <w:rPr>
          <w:sz w:val="20"/>
        </w:rPr>
        <w:t>The</w:t>
      </w:r>
      <w:r>
        <w:rPr>
          <w:spacing w:val="-8"/>
          <w:sz w:val="20"/>
        </w:rPr>
        <w:t xml:space="preserve"> </w:t>
      </w:r>
      <w:r>
        <w:rPr>
          <w:b/>
          <w:sz w:val="20"/>
        </w:rPr>
        <w:t>Contractor’s</w:t>
      </w:r>
      <w:r>
        <w:rPr>
          <w:b/>
          <w:spacing w:val="-5"/>
          <w:sz w:val="20"/>
        </w:rPr>
        <w:t xml:space="preserve"> </w:t>
      </w:r>
      <w:r>
        <w:rPr>
          <w:b/>
          <w:sz w:val="20"/>
        </w:rPr>
        <w:t>Personnel</w:t>
      </w:r>
      <w:r>
        <w:rPr>
          <w:b/>
          <w:spacing w:val="-6"/>
          <w:sz w:val="20"/>
        </w:rPr>
        <w:t xml:space="preserve"> </w:t>
      </w:r>
      <w:r>
        <w:rPr>
          <w:sz w:val="20"/>
        </w:rPr>
        <w:t>are</w:t>
      </w:r>
      <w:r>
        <w:rPr>
          <w:spacing w:val="-7"/>
          <w:sz w:val="20"/>
        </w:rPr>
        <w:t xml:space="preserve"> </w:t>
      </w:r>
      <w:r>
        <w:rPr>
          <w:sz w:val="20"/>
        </w:rPr>
        <w:t>the</w:t>
      </w:r>
      <w:r>
        <w:rPr>
          <w:spacing w:val="-8"/>
          <w:sz w:val="20"/>
        </w:rPr>
        <w:t xml:space="preserve"> </w:t>
      </w:r>
      <w:r>
        <w:rPr>
          <w:spacing w:val="-2"/>
          <w:sz w:val="20"/>
        </w:rPr>
        <w:t>Contractor’s:</w:t>
      </w:r>
    </w:p>
    <w:p w14:paraId="1DCA26EC" w14:textId="77777777" w:rsidR="001B78D6" w:rsidRDefault="00646A8C">
      <w:pPr>
        <w:pStyle w:val="ListParagraph"/>
        <w:numPr>
          <w:ilvl w:val="3"/>
          <w:numId w:val="5"/>
        </w:numPr>
        <w:tabs>
          <w:tab w:val="left" w:pos="1919"/>
        </w:tabs>
        <w:ind w:hanging="206"/>
        <w:rPr>
          <w:sz w:val="20"/>
        </w:rPr>
      </w:pPr>
      <w:r>
        <w:rPr>
          <w:sz w:val="20"/>
        </w:rPr>
        <w:t>representative</w:t>
      </w:r>
      <w:r>
        <w:rPr>
          <w:spacing w:val="-12"/>
          <w:sz w:val="20"/>
        </w:rPr>
        <w:t xml:space="preserve"> </w:t>
      </w:r>
      <w:r>
        <w:rPr>
          <w:sz w:val="20"/>
        </w:rPr>
        <w:t>and</w:t>
      </w:r>
      <w:r>
        <w:rPr>
          <w:spacing w:val="-13"/>
          <w:sz w:val="20"/>
        </w:rPr>
        <w:t xml:space="preserve"> </w:t>
      </w:r>
      <w:r>
        <w:rPr>
          <w:spacing w:val="-2"/>
          <w:sz w:val="20"/>
        </w:rPr>
        <w:t>supervisor</w:t>
      </w:r>
    </w:p>
    <w:p w14:paraId="6F43DFCF" w14:textId="77777777" w:rsidR="001B78D6" w:rsidRDefault="00646A8C">
      <w:pPr>
        <w:pStyle w:val="ListParagraph"/>
        <w:numPr>
          <w:ilvl w:val="3"/>
          <w:numId w:val="5"/>
        </w:numPr>
        <w:tabs>
          <w:tab w:val="left" w:pos="1919"/>
        </w:tabs>
        <w:spacing w:before="41"/>
        <w:ind w:hanging="206"/>
        <w:rPr>
          <w:sz w:val="20"/>
        </w:rPr>
      </w:pPr>
      <w:r>
        <w:rPr>
          <w:sz w:val="20"/>
        </w:rPr>
        <w:t>subcontractors</w:t>
      </w:r>
      <w:r>
        <w:rPr>
          <w:spacing w:val="-6"/>
          <w:sz w:val="20"/>
        </w:rPr>
        <w:t xml:space="preserve"> </w:t>
      </w:r>
      <w:r>
        <w:rPr>
          <w:sz w:val="20"/>
        </w:rPr>
        <w:t>and</w:t>
      </w:r>
      <w:r>
        <w:rPr>
          <w:spacing w:val="-8"/>
          <w:sz w:val="20"/>
        </w:rPr>
        <w:t xml:space="preserve"> </w:t>
      </w:r>
      <w:r>
        <w:rPr>
          <w:sz w:val="20"/>
        </w:rPr>
        <w:t>suppliers</w:t>
      </w:r>
      <w:r>
        <w:rPr>
          <w:spacing w:val="-6"/>
          <w:sz w:val="20"/>
        </w:rPr>
        <w:t xml:space="preserve"> </w:t>
      </w:r>
      <w:r>
        <w:rPr>
          <w:sz w:val="20"/>
        </w:rPr>
        <w:t>of</w:t>
      </w:r>
      <w:r>
        <w:rPr>
          <w:spacing w:val="-8"/>
          <w:sz w:val="20"/>
        </w:rPr>
        <w:t xml:space="preserve"> </w:t>
      </w:r>
      <w:r>
        <w:rPr>
          <w:sz w:val="20"/>
        </w:rPr>
        <w:t>any</w:t>
      </w:r>
      <w:r>
        <w:rPr>
          <w:spacing w:val="-6"/>
          <w:sz w:val="20"/>
        </w:rPr>
        <w:t xml:space="preserve"> </w:t>
      </w:r>
      <w:r>
        <w:rPr>
          <w:sz w:val="20"/>
        </w:rPr>
        <w:t>tier</w:t>
      </w:r>
      <w:r>
        <w:rPr>
          <w:spacing w:val="-8"/>
          <w:sz w:val="20"/>
        </w:rPr>
        <w:t xml:space="preserve"> </w:t>
      </w:r>
      <w:r>
        <w:rPr>
          <w:spacing w:val="-5"/>
          <w:sz w:val="20"/>
        </w:rPr>
        <w:t>and</w:t>
      </w:r>
    </w:p>
    <w:p w14:paraId="19EDEB42" w14:textId="77777777" w:rsidR="001B78D6" w:rsidRDefault="00646A8C">
      <w:pPr>
        <w:pStyle w:val="ListParagraph"/>
        <w:numPr>
          <w:ilvl w:val="3"/>
          <w:numId w:val="5"/>
        </w:numPr>
        <w:tabs>
          <w:tab w:val="left" w:pos="1919"/>
        </w:tabs>
        <w:spacing w:before="39"/>
        <w:ind w:right="189"/>
        <w:rPr>
          <w:sz w:val="20"/>
        </w:rPr>
      </w:pPr>
      <w:r>
        <w:rPr>
          <w:sz w:val="20"/>
        </w:rPr>
        <w:t>employees</w:t>
      </w:r>
      <w:r>
        <w:rPr>
          <w:spacing w:val="-2"/>
          <w:sz w:val="20"/>
        </w:rPr>
        <w:t xml:space="preserve"> </w:t>
      </w:r>
      <w:r>
        <w:rPr>
          <w:sz w:val="20"/>
        </w:rPr>
        <w:t>and</w:t>
      </w:r>
      <w:r>
        <w:rPr>
          <w:spacing w:val="-3"/>
          <w:sz w:val="20"/>
        </w:rPr>
        <w:t xml:space="preserve"> </w:t>
      </w:r>
      <w:r>
        <w:rPr>
          <w:sz w:val="20"/>
        </w:rPr>
        <w:t>other</w:t>
      </w:r>
      <w:r>
        <w:rPr>
          <w:spacing w:val="-5"/>
          <w:sz w:val="20"/>
        </w:rPr>
        <w:t xml:space="preserve"> </w:t>
      </w:r>
      <w:r>
        <w:rPr>
          <w:sz w:val="20"/>
        </w:rPr>
        <w:t>persons</w:t>
      </w:r>
      <w:r>
        <w:rPr>
          <w:spacing w:val="-4"/>
          <w:sz w:val="20"/>
        </w:rPr>
        <w:t xml:space="preserve"> </w:t>
      </w:r>
      <w:r>
        <w:rPr>
          <w:sz w:val="20"/>
        </w:rPr>
        <w:t>working</w:t>
      </w:r>
      <w:r>
        <w:rPr>
          <w:spacing w:val="-3"/>
          <w:sz w:val="20"/>
        </w:rPr>
        <w:t xml:space="preserve"> </w:t>
      </w:r>
      <w:r>
        <w:rPr>
          <w:sz w:val="20"/>
        </w:rPr>
        <w:t>for</w:t>
      </w:r>
      <w:r>
        <w:rPr>
          <w:spacing w:val="-4"/>
          <w:sz w:val="20"/>
        </w:rPr>
        <w:t xml:space="preserve"> </w:t>
      </w:r>
      <w:r>
        <w:rPr>
          <w:sz w:val="20"/>
        </w:rPr>
        <w:t>the</w:t>
      </w:r>
      <w:r>
        <w:rPr>
          <w:spacing w:val="-5"/>
          <w:sz w:val="20"/>
        </w:rPr>
        <w:t xml:space="preserve"> </w:t>
      </w:r>
      <w:r>
        <w:rPr>
          <w:sz w:val="20"/>
        </w:rPr>
        <w:t>Contractor,</w:t>
      </w:r>
      <w:r>
        <w:rPr>
          <w:spacing w:val="-5"/>
          <w:sz w:val="20"/>
        </w:rPr>
        <w:t xml:space="preserve"> </w:t>
      </w:r>
      <w:r>
        <w:rPr>
          <w:sz w:val="20"/>
        </w:rPr>
        <w:t>subcontractors</w:t>
      </w:r>
      <w:r>
        <w:rPr>
          <w:spacing w:val="-3"/>
          <w:sz w:val="20"/>
        </w:rPr>
        <w:t xml:space="preserve"> </w:t>
      </w:r>
      <w:r>
        <w:rPr>
          <w:sz w:val="20"/>
        </w:rPr>
        <w:t>or</w:t>
      </w:r>
      <w:r>
        <w:rPr>
          <w:spacing w:val="-5"/>
          <w:sz w:val="20"/>
        </w:rPr>
        <w:t xml:space="preserve"> </w:t>
      </w:r>
      <w:r>
        <w:rPr>
          <w:sz w:val="20"/>
        </w:rPr>
        <w:t>suppliers</w:t>
      </w:r>
      <w:r>
        <w:rPr>
          <w:spacing w:val="-3"/>
          <w:sz w:val="20"/>
        </w:rPr>
        <w:t xml:space="preserve"> </w:t>
      </w:r>
      <w:r>
        <w:rPr>
          <w:sz w:val="20"/>
        </w:rPr>
        <w:t>of</w:t>
      </w:r>
      <w:r>
        <w:rPr>
          <w:spacing w:val="-5"/>
          <w:sz w:val="20"/>
        </w:rPr>
        <w:t xml:space="preserve"> </w:t>
      </w:r>
      <w:r>
        <w:rPr>
          <w:sz w:val="20"/>
        </w:rPr>
        <w:t>any</w:t>
      </w:r>
      <w:r>
        <w:rPr>
          <w:spacing w:val="-4"/>
          <w:sz w:val="20"/>
        </w:rPr>
        <w:t xml:space="preserve"> </w:t>
      </w:r>
      <w:r>
        <w:rPr>
          <w:sz w:val="20"/>
        </w:rPr>
        <w:t>tier or otherwise assisting the Contractor for the Works.</w:t>
      </w:r>
    </w:p>
    <w:p w14:paraId="5766FB8C" w14:textId="77777777" w:rsidR="001B78D6" w:rsidRDefault="00646A8C">
      <w:pPr>
        <w:pStyle w:val="ListParagraph"/>
        <w:numPr>
          <w:ilvl w:val="2"/>
          <w:numId w:val="5"/>
        </w:numPr>
        <w:tabs>
          <w:tab w:val="left" w:pos="1874"/>
        </w:tabs>
        <w:spacing w:before="42"/>
        <w:ind w:right="96"/>
        <w:rPr>
          <w:sz w:val="20"/>
        </w:rPr>
      </w:pPr>
      <w:r>
        <w:rPr>
          <w:b/>
          <w:sz w:val="20"/>
        </w:rPr>
        <w:t>Data</w:t>
      </w:r>
      <w:r>
        <w:rPr>
          <w:b/>
          <w:spacing w:val="-5"/>
          <w:sz w:val="20"/>
        </w:rPr>
        <w:t xml:space="preserve"> </w:t>
      </w:r>
      <w:r>
        <w:rPr>
          <w:b/>
          <w:sz w:val="20"/>
        </w:rPr>
        <w:t>Protection</w:t>
      </w:r>
      <w:r>
        <w:rPr>
          <w:b/>
          <w:spacing w:val="-4"/>
          <w:sz w:val="20"/>
        </w:rPr>
        <w:t xml:space="preserve"> </w:t>
      </w:r>
      <w:r>
        <w:rPr>
          <w:b/>
          <w:sz w:val="20"/>
        </w:rPr>
        <w:t xml:space="preserve">Law </w:t>
      </w:r>
      <w:r>
        <w:rPr>
          <w:sz w:val="20"/>
        </w:rPr>
        <w:t>is</w:t>
      </w:r>
      <w:r>
        <w:rPr>
          <w:spacing w:val="-4"/>
          <w:sz w:val="20"/>
        </w:rPr>
        <w:t xml:space="preserve"> </w:t>
      </w:r>
      <w:r>
        <w:rPr>
          <w:sz w:val="20"/>
        </w:rPr>
        <w:t>all</w:t>
      </w:r>
      <w:r>
        <w:rPr>
          <w:spacing w:val="-4"/>
          <w:sz w:val="20"/>
        </w:rPr>
        <w:t xml:space="preserve"> </w:t>
      </w:r>
      <w:r>
        <w:rPr>
          <w:sz w:val="20"/>
        </w:rPr>
        <w:t>applicable</w:t>
      </w:r>
      <w:r>
        <w:rPr>
          <w:spacing w:val="-3"/>
          <w:sz w:val="20"/>
        </w:rPr>
        <w:t xml:space="preserve"> </w:t>
      </w:r>
      <w:r>
        <w:rPr>
          <w:sz w:val="20"/>
        </w:rPr>
        <w:t>data</w:t>
      </w:r>
      <w:r>
        <w:rPr>
          <w:spacing w:val="-5"/>
          <w:sz w:val="20"/>
        </w:rPr>
        <w:t xml:space="preserve"> </w:t>
      </w:r>
      <w:r>
        <w:rPr>
          <w:sz w:val="20"/>
        </w:rPr>
        <w:t>protection</w:t>
      </w:r>
      <w:r>
        <w:rPr>
          <w:spacing w:val="-5"/>
          <w:sz w:val="20"/>
        </w:rPr>
        <w:t xml:space="preserve"> </w:t>
      </w:r>
      <w:r>
        <w:rPr>
          <w:sz w:val="20"/>
        </w:rPr>
        <w:t>Law,</w:t>
      </w:r>
      <w:r>
        <w:rPr>
          <w:spacing w:val="-5"/>
          <w:sz w:val="20"/>
        </w:rPr>
        <w:t xml:space="preserve"> </w:t>
      </w:r>
      <w:r>
        <w:rPr>
          <w:sz w:val="20"/>
        </w:rPr>
        <w:t>including</w:t>
      </w:r>
      <w:r>
        <w:rPr>
          <w:spacing w:val="-5"/>
          <w:sz w:val="20"/>
        </w:rPr>
        <w:t xml:space="preserve"> </w:t>
      </w:r>
      <w:r>
        <w:rPr>
          <w:sz w:val="20"/>
        </w:rPr>
        <w:t>the</w:t>
      </w:r>
      <w:r>
        <w:rPr>
          <w:spacing w:val="-5"/>
          <w:sz w:val="20"/>
        </w:rPr>
        <w:t xml:space="preserve"> </w:t>
      </w:r>
      <w:r>
        <w:rPr>
          <w:sz w:val="20"/>
        </w:rPr>
        <w:t>General</w:t>
      </w:r>
      <w:r>
        <w:rPr>
          <w:spacing w:val="-1"/>
          <w:sz w:val="20"/>
        </w:rPr>
        <w:t xml:space="preserve"> </w:t>
      </w:r>
      <w:r>
        <w:rPr>
          <w:sz w:val="20"/>
        </w:rPr>
        <w:t>Data</w:t>
      </w:r>
      <w:r>
        <w:rPr>
          <w:spacing w:val="-4"/>
          <w:sz w:val="20"/>
        </w:rPr>
        <w:t xml:space="preserve"> </w:t>
      </w:r>
      <w:r>
        <w:rPr>
          <w:sz w:val="20"/>
        </w:rPr>
        <w:t>Protection Regulation (Regulation (EU) 2016/679).</w:t>
      </w:r>
    </w:p>
    <w:p w14:paraId="24CD0905" w14:textId="77777777" w:rsidR="001B78D6" w:rsidRDefault="00646A8C">
      <w:pPr>
        <w:pStyle w:val="ListParagraph"/>
        <w:numPr>
          <w:ilvl w:val="2"/>
          <w:numId w:val="5"/>
        </w:numPr>
        <w:tabs>
          <w:tab w:val="left" w:pos="1873"/>
        </w:tabs>
        <w:spacing w:before="80"/>
        <w:ind w:left="1873" w:hanging="369"/>
        <w:rPr>
          <w:sz w:val="20"/>
        </w:rPr>
      </w:pPr>
      <w:r>
        <w:rPr>
          <w:sz w:val="20"/>
        </w:rPr>
        <w:t>The</w:t>
      </w:r>
      <w:r>
        <w:rPr>
          <w:spacing w:val="-7"/>
          <w:sz w:val="20"/>
        </w:rPr>
        <w:t xml:space="preserve"> </w:t>
      </w:r>
      <w:r>
        <w:rPr>
          <w:b/>
          <w:sz w:val="20"/>
        </w:rPr>
        <w:t>Employer</w:t>
      </w:r>
      <w:r>
        <w:rPr>
          <w:b/>
          <w:spacing w:val="-6"/>
          <w:sz w:val="20"/>
        </w:rPr>
        <w:t xml:space="preserve"> </w:t>
      </w:r>
      <w:r>
        <w:rPr>
          <w:sz w:val="20"/>
        </w:rPr>
        <w:t>is</w:t>
      </w:r>
      <w:r>
        <w:rPr>
          <w:spacing w:val="-6"/>
          <w:sz w:val="20"/>
        </w:rPr>
        <w:t xml:space="preserve"> </w:t>
      </w:r>
      <w:r>
        <w:rPr>
          <w:sz w:val="20"/>
        </w:rPr>
        <w:t>as</w:t>
      </w:r>
      <w:r>
        <w:rPr>
          <w:spacing w:val="-4"/>
          <w:sz w:val="20"/>
        </w:rPr>
        <w:t xml:space="preserve"> </w:t>
      </w:r>
      <w:r>
        <w:rPr>
          <w:sz w:val="20"/>
        </w:rPr>
        <w:t>named</w:t>
      </w:r>
      <w:r>
        <w:rPr>
          <w:spacing w:val="-4"/>
          <w:sz w:val="20"/>
        </w:rPr>
        <w:t xml:space="preserve"> </w:t>
      </w:r>
      <w:r>
        <w:rPr>
          <w:sz w:val="20"/>
        </w:rPr>
        <w:t>in</w:t>
      </w:r>
      <w:r>
        <w:rPr>
          <w:spacing w:val="-7"/>
          <w:sz w:val="20"/>
        </w:rPr>
        <w:t xml:space="preserve"> </w:t>
      </w:r>
      <w:r>
        <w:rPr>
          <w:sz w:val="20"/>
        </w:rPr>
        <w:t>the</w:t>
      </w:r>
      <w:r>
        <w:rPr>
          <w:spacing w:val="-6"/>
          <w:sz w:val="20"/>
        </w:rPr>
        <w:t xml:space="preserve"> </w:t>
      </w:r>
      <w:r>
        <w:rPr>
          <w:sz w:val="20"/>
        </w:rPr>
        <w:t>accepted</w:t>
      </w:r>
      <w:r>
        <w:rPr>
          <w:spacing w:val="-4"/>
          <w:sz w:val="20"/>
        </w:rPr>
        <w:t xml:space="preserve"> </w:t>
      </w:r>
      <w:r>
        <w:rPr>
          <w:spacing w:val="-2"/>
          <w:sz w:val="20"/>
        </w:rPr>
        <w:t>Tender.</w:t>
      </w:r>
    </w:p>
    <w:p w14:paraId="68DFD284" w14:textId="77777777" w:rsidR="001B78D6" w:rsidRDefault="00646A8C">
      <w:pPr>
        <w:pStyle w:val="ListParagraph"/>
        <w:numPr>
          <w:ilvl w:val="2"/>
          <w:numId w:val="5"/>
        </w:numPr>
        <w:tabs>
          <w:tab w:val="left" w:pos="1874"/>
        </w:tabs>
        <w:spacing w:before="80"/>
        <w:ind w:right="74"/>
        <w:rPr>
          <w:sz w:val="20"/>
        </w:rPr>
      </w:pPr>
      <w:r>
        <w:rPr>
          <w:sz w:val="20"/>
        </w:rPr>
        <w:t>The</w:t>
      </w:r>
      <w:r>
        <w:rPr>
          <w:spacing w:val="-5"/>
          <w:sz w:val="20"/>
        </w:rPr>
        <w:t xml:space="preserve"> </w:t>
      </w:r>
      <w:r>
        <w:rPr>
          <w:b/>
          <w:sz w:val="20"/>
        </w:rPr>
        <w:t>Employer’s</w:t>
      </w:r>
      <w:r>
        <w:rPr>
          <w:b/>
          <w:spacing w:val="-5"/>
          <w:sz w:val="20"/>
        </w:rPr>
        <w:t xml:space="preserve"> </w:t>
      </w:r>
      <w:r>
        <w:rPr>
          <w:b/>
          <w:sz w:val="20"/>
        </w:rPr>
        <w:t>Representative</w:t>
      </w:r>
      <w:r>
        <w:rPr>
          <w:b/>
          <w:spacing w:val="-3"/>
          <w:sz w:val="20"/>
        </w:rPr>
        <w:t xml:space="preserve"> </w:t>
      </w:r>
      <w:r>
        <w:rPr>
          <w:sz w:val="20"/>
        </w:rPr>
        <w:t>an</w:t>
      </w:r>
      <w:r>
        <w:rPr>
          <w:spacing w:val="-5"/>
          <w:sz w:val="20"/>
        </w:rPr>
        <w:t xml:space="preserve"> </w:t>
      </w:r>
      <w:r>
        <w:rPr>
          <w:sz w:val="20"/>
        </w:rPr>
        <w:t>engineer,</w:t>
      </w:r>
      <w:r>
        <w:rPr>
          <w:spacing w:val="-2"/>
          <w:sz w:val="20"/>
        </w:rPr>
        <w:t xml:space="preserve"> </w:t>
      </w:r>
      <w:r>
        <w:rPr>
          <w:sz w:val="20"/>
        </w:rPr>
        <w:t>architect,</w:t>
      </w:r>
      <w:r>
        <w:rPr>
          <w:spacing w:val="-5"/>
          <w:sz w:val="20"/>
        </w:rPr>
        <w:t xml:space="preserve"> </w:t>
      </w:r>
      <w:r>
        <w:rPr>
          <w:sz w:val="20"/>
        </w:rPr>
        <w:t>surveyor,</w:t>
      </w:r>
      <w:r>
        <w:rPr>
          <w:spacing w:val="-5"/>
          <w:sz w:val="20"/>
        </w:rPr>
        <w:t xml:space="preserve"> </w:t>
      </w:r>
      <w:r>
        <w:rPr>
          <w:sz w:val="20"/>
        </w:rPr>
        <w:t>or</w:t>
      </w:r>
      <w:r>
        <w:rPr>
          <w:spacing w:val="-4"/>
          <w:sz w:val="20"/>
        </w:rPr>
        <w:t xml:space="preserve"> </w:t>
      </w:r>
      <w:r>
        <w:rPr>
          <w:sz w:val="20"/>
        </w:rPr>
        <w:t>other</w:t>
      </w:r>
      <w:r>
        <w:rPr>
          <w:spacing w:val="-5"/>
          <w:sz w:val="20"/>
        </w:rPr>
        <w:t xml:space="preserve"> </w:t>
      </w:r>
      <w:r>
        <w:rPr>
          <w:sz w:val="20"/>
        </w:rPr>
        <w:t>person</w:t>
      </w:r>
      <w:r>
        <w:rPr>
          <w:spacing w:val="-3"/>
          <w:sz w:val="20"/>
        </w:rPr>
        <w:t xml:space="preserve"> </w:t>
      </w:r>
      <w:r>
        <w:rPr>
          <w:sz w:val="20"/>
        </w:rPr>
        <w:t>notified</w:t>
      </w:r>
      <w:r>
        <w:rPr>
          <w:spacing w:val="-5"/>
          <w:sz w:val="20"/>
        </w:rPr>
        <w:t xml:space="preserve"> </w:t>
      </w:r>
      <w:r>
        <w:rPr>
          <w:sz w:val="20"/>
        </w:rPr>
        <w:t>by</w:t>
      </w:r>
      <w:r>
        <w:rPr>
          <w:spacing w:val="-4"/>
          <w:sz w:val="20"/>
        </w:rPr>
        <w:t xml:space="preserve"> </w:t>
      </w:r>
      <w:r>
        <w:rPr>
          <w:sz w:val="20"/>
        </w:rPr>
        <w:t>the Employer, or if none, the Employer.</w:t>
      </w:r>
    </w:p>
    <w:p w14:paraId="6D9BF9A7" w14:textId="77777777" w:rsidR="001B78D6" w:rsidRDefault="00646A8C">
      <w:pPr>
        <w:pStyle w:val="ListParagraph"/>
        <w:numPr>
          <w:ilvl w:val="2"/>
          <w:numId w:val="5"/>
        </w:numPr>
        <w:tabs>
          <w:tab w:val="left" w:pos="1873"/>
        </w:tabs>
        <w:spacing w:before="80"/>
        <w:ind w:left="1873" w:hanging="369"/>
        <w:rPr>
          <w:sz w:val="20"/>
        </w:rPr>
      </w:pPr>
      <w:r>
        <w:rPr>
          <w:sz w:val="20"/>
        </w:rPr>
        <w:t>The</w:t>
      </w:r>
      <w:r>
        <w:rPr>
          <w:spacing w:val="-7"/>
          <w:sz w:val="20"/>
        </w:rPr>
        <w:t xml:space="preserve"> </w:t>
      </w:r>
      <w:r>
        <w:rPr>
          <w:b/>
          <w:sz w:val="20"/>
        </w:rPr>
        <w:t>Maximum</w:t>
      </w:r>
      <w:r>
        <w:rPr>
          <w:b/>
          <w:spacing w:val="-3"/>
          <w:sz w:val="20"/>
        </w:rPr>
        <w:t xml:space="preserve"> </w:t>
      </w:r>
      <w:r>
        <w:rPr>
          <w:b/>
          <w:sz w:val="20"/>
        </w:rPr>
        <w:t>Payment</w:t>
      </w:r>
      <w:r>
        <w:rPr>
          <w:b/>
          <w:spacing w:val="-4"/>
          <w:sz w:val="20"/>
        </w:rPr>
        <w:t xml:space="preserve"> </w:t>
      </w:r>
      <w:r>
        <w:rPr>
          <w:sz w:val="20"/>
        </w:rPr>
        <w:t>is</w:t>
      </w:r>
      <w:r>
        <w:rPr>
          <w:spacing w:val="-3"/>
          <w:sz w:val="20"/>
        </w:rPr>
        <w:t xml:space="preserve"> </w:t>
      </w:r>
      <w:r>
        <w:rPr>
          <w:sz w:val="20"/>
        </w:rPr>
        <w:t>the</w:t>
      </w:r>
      <w:r>
        <w:rPr>
          <w:spacing w:val="-4"/>
          <w:sz w:val="20"/>
        </w:rPr>
        <w:t xml:space="preserve"> </w:t>
      </w:r>
      <w:r>
        <w:rPr>
          <w:sz w:val="20"/>
        </w:rPr>
        <w:t>amount</w:t>
      </w:r>
      <w:r>
        <w:rPr>
          <w:spacing w:val="-6"/>
          <w:sz w:val="20"/>
        </w:rPr>
        <w:t xml:space="preserve"> </w:t>
      </w:r>
      <w:r>
        <w:rPr>
          <w:sz w:val="20"/>
        </w:rPr>
        <w:t>stated</w:t>
      </w:r>
      <w:r>
        <w:rPr>
          <w:spacing w:val="-6"/>
          <w:sz w:val="20"/>
        </w:rPr>
        <w:t xml:space="preserve"> </w:t>
      </w:r>
      <w:r>
        <w:rPr>
          <w:sz w:val="20"/>
        </w:rPr>
        <w:t>as</w:t>
      </w:r>
      <w:r>
        <w:rPr>
          <w:spacing w:val="-5"/>
          <w:sz w:val="20"/>
        </w:rPr>
        <w:t xml:space="preserve"> </w:t>
      </w:r>
      <w:r>
        <w:rPr>
          <w:sz w:val="20"/>
        </w:rPr>
        <w:t>such</w:t>
      </w:r>
      <w:r>
        <w:rPr>
          <w:spacing w:val="-5"/>
          <w:sz w:val="20"/>
        </w:rPr>
        <w:t xml:space="preserve"> </w:t>
      </w:r>
      <w:r>
        <w:rPr>
          <w:sz w:val="20"/>
        </w:rPr>
        <w:t>in</w:t>
      </w:r>
      <w:r>
        <w:rPr>
          <w:spacing w:val="-6"/>
          <w:sz w:val="20"/>
        </w:rPr>
        <w:t xml:space="preserve"> </w:t>
      </w:r>
      <w:r>
        <w:rPr>
          <w:sz w:val="20"/>
        </w:rPr>
        <w:t>the</w:t>
      </w:r>
      <w:r>
        <w:rPr>
          <w:spacing w:val="-6"/>
          <w:sz w:val="20"/>
        </w:rPr>
        <w:t xml:space="preserve"> </w:t>
      </w:r>
      <w:r>
        <w:rPr>
          <w:spacing w:val="-2"/>
          <w:sz w:val="20"/>
        </w:rPr>
        <w:t>Schedule.</w:t>
      </w:r>
    </w:p>
    <w:p w14:paraId="13C5647F" w14:textId="77777777" w:rsidR="001B78D6" w:rsidRDefault="00646A8C">
      <w:pPr>
        <w:pStyle w:val="ListParagraph"/>
        <w:numPr>
          <w:ilvl w:val="2"/>
          <w:numId w:val="5"/>
        </w:numPr>
        <w:tabs>
          <w:tab w:val="left" w:pos="1874"/>
        </w:tabs>
        <w:spacing w:before="80"/>
        <w:ind w:right="600"/>
        <w:rPr>
          <w:sz w:val="20"/>
        </w:rPr>
      </w:pPr>
      <w:r>
        <w:rPr>
          <w:b/>
          <w:sz w:val="20"/>
        </w:rPr>
        <w:t>Personal</w:t>
      </w:r>
      <w:r>
        <w:rPr>
          <w:b/>
          <w:spacing w:val="-4"/>
          <w:sz w:val="20"/>
        </w:rPr>
        <w:t xml:space="preserve"> </w:t>
      </w:r>
      <w:r>
        <w:rPr>
          <w:b/>
          <w:sz w:val="20"/>
        </w:rPr>
        <w:t>Data</w:t>
      </w:r>
      <w:r>
        <w:rPr>
          <w:b/>
          <w:spacing w:val="-3"/>
          <w:sz w:val="20"/>
        </w:rPr>
        <w:t xml:space="preserve"> </w:t>
      </w:r>
      <w:r>
        <w:rPr>
          <w:sz w:val="20"/>
        </w:rPr>
        <w:t>shall</w:t>
      </w:r>
      <w:r>
        <w:rPr>
          <w:spacing w:val="-3"/>
          <w:sz w:val="20"/>
        </w:rPr>
        <w:t xml:space="preserve"> </w:t>
      </w:r>
      <w:r>
        <w:rPr>
          <w:sz w:val="20"/>
        </w:rPr>
        <w:t>have</w:t>
      </w:r>
      <w:r>
        <w:rPr>
          <w:spacing w:val="-2"/>
          <w:sz w:val="20"/>
        </w:rPr>
        <w:t xml:space="preserve"> </w:t>
      </w:r>
      <w:r>
        <w:rPr>
          <w:sz w:val="20"/>
        </w:rPr>
        <w:t>the</w:t>
      </w:r>
      <w:r>
        <w:rPr>
          <w:spacing w:val="-5"/>
          <w:sz w:val="20"/>
        </w:rPr>
        <w:t xml:space="preserve"> </w:t>
      </w:r>
      <w:r>
        <w:rPr>
          <w:sz w:val="20"/>
        </w:rPr>
        <w:t>meaning</w:t>
      </w:r>
      <w:r>
        <w:rPr>
          <w:spacing w:val="-4"/>
          <w:sz w:val="20"/>
        </w:rPr>
        <w:t xml:space="preserve"> </w:t>
      </w:r>
      <w:r>
        <w:rPr>
          <w:sz w:val="20"/>
        </w:rPr>
        <w:t>set</w:t>
      </w:r>
      <w:r>
        <w:rPr>
          <w:spacing w:val="-4"/>
          <w:sz w:val="20"/>
        </w:rPr>
        <w:t xml:space="preserve"> </w:t>
      </w:r>
      <w:r>
        <w:rPr>
          <w:sz w:val="20"/>
        </w:rPr>
        <w:t>out</w:t>
      </w:r>
      <w:r>
        <w:rPr>
          <w:spacing w:val="-2"/>
          <w:sz w:val="20"/>
        </w:rPr>
        <w:t xml:space="preserve"> </w:t>
      </w:r>
      <w:r>
        <w:rPr>
          <w:sz w:val="20"/>
        </w:rPr>
        <w:t>in</w:t>
      </w:r>
      <w:r>
        <w:rPr>
          <w:spacing w:val="-4"/>
          <w:sz w:val="20"/>
        </w:rPr>
        <w:t xml:space="preserve"> </w:t>
      </w:r>
      <w:r>
        <w:rPr>
          <w:sz w:val="20"/>
        </w:rPr>
        <w:t>the</w:t>
      </w:r>
      <w:r>
        <w:rPr>
          <w:spacing w:val="-3"/>
          <w:sz w:val="20"/>
        </w:rPr>
        <w:t xml:space="preserve"> </w:t>
      </w:r>
      <w:r>
        <w:rPr>
          <w:sz w:val="20"/>
        </w:rPr>
        <w:t>General</w:t>
      </w:r>
      <w:r>
        <w:rPr>
          <w:spacing w:val="-2"/>
          <w:sz w:val="20"/>
        </w:rPr>
        <w:t xml:space="preserve"> </w:t>
      </w:r>
      <w:r>
        <w:rPr>
          <w:sz w:val="20"/>
        </w:rPr>
        <w:t>Data</w:t>
      </w:r>
      <w:r>
        <w:rPr>
          <w:spacing w:val="-4"/>
          <w:sz w:val="20"/>
        </w:rPr>
        <w:t xml:space="preserve"> </w:t>
      </w:r>
      <w:r>
        <w:rPr>
          <w:sz w:val="20"/>
        </w:rPr>
        <w:t>Protection</w:t>
      </w:r>
      <w:r>
        <w:rPr>
          <w:spacing w:val="-5"/>
          <w:sz w:val="20"/>
        </w:rPr>
        <w:t xml:space="preserve"> </w:t>
      </w:r>
      <w:r>
        <w:rPr>
          <w:sz w:val="20"/>
        </w:rPr>
        <w:t>Regulation</w:t>
      </w:r>
      <w:r>
        <w:rPr>
          <w:spacing w:val="-3"/>
          <w:sz w:val="20"/>
        </w:rPr>
        <w:t xml:space="preserve"> </w:t>
      </w:r>
      <w:r>
        <w:rPr>
          <w:sz w:val="20"/>
        </w:rPr>
        <w:t>in respect of any such personal data processed on behalf of the Employer.</w:t>
      </w:r>
    </w:p>
    <w:p w14:paraId="16AD141C" w14:textId="77777777" w:rsidR="001B78D6" w:rsidRDefault="00646A8C">
      <w:pPr>
        <w:pStyle w:val="ListParagraph"/>
        <w:numPr>
          <w:ilvl w:val="2"/>
          <w:numId w:val="5"/>
        </w:numPr>
        <w:tabs>
          <w:tab w:val="left" w:pos="1873"/>
        </w:tabs>
        <w:spacing w:before="80"/>
        <w:ind w:left="1873" w:hanging="369"/>
        <w:rPr>
          <w:sz w:val="20"/>
        </w:rPr>
      </w:pPr>
      <w:r>
        <w:rPr>
          <w:sz w:val="20"/>
        </w:rPr>
        <w:t>The</w:t>
      </w:r>
      <w:r>
        <w:rPr>
          <w:spacing w:val="-7"/>
          <w:sz w:val="20"/>
        </w:rPr>
        <w:t xml:space="preserve"> </w:t>
      </w:r>
      <w:r>
        <w:rPr>
          <w:b/>
          <w:sz w:val="20"/>
        </w:rPr>
        <w:t>Pricing</w:t>
      </w:r>
      <w:r>
        <w:rPr>
          <w:b/>
          <w:spacing w:val="-4"/>
          <w:sz w:val="20"/>
        </w:rPr>
        <w:t xml:space="preserve"> </w:t>
      </w:r>
      <w:r>
        <w:rPr>
          <w:b/>
          <w:sz w:val="20"/>
        </w:rPr>
        <w:t>Document</w:t>
      </w:r>
      <w:r>
        <w:rPr>
          <w:b/>
          <w:spacing w:val="-1"/>
          <w:sz w:val="20"/>
        </w:rPr>
        <w:t xml:space="preserve"> </w:t>
      </w:r>
      <w:r>
        <w:rPr>
          <w:sz w:val="20"/>
        </w:rPr>
        <w:t>is</w:t>
      </w:r>
      <w:r>
        <w:rPr>
          <w:spacing w:val="-6"/>
          <w:sz w:val="20"/>
        </w:rPr>
        <w:t xml:space="preserve"> </w:t>
      </w:r>
      <w:r>
        <w:rPr>
          <w:sz w:val="20"/>
        </w:rPr>
        <w:t>the</w:t>
      </w:r>
      <w:r>
        <w:rPr>
          <w:spacing w:val="-8"/>
          <w:sz w:val="20"/>
        </w:rPr>
        <w:t xml:space="preserve"> </w:t>
      </w:r>
      <w:r>
        <w:rPr>
          <w:sz w:val="20"/>
        </w:rPr>
        <w:t>document</w:t>
      </w:r>
      <w:r>
        <w:rPr>
          <w:spacing w:val="-4"/>
          <w:sz w:val="20"/>
        </w:rPr>
        <w:t xml:space="preserve"> </w:t>
      </w:r>
      <w:r>
        <w:rPr>
          <w:sz w:val="20"/>
        </w:rPr>
        <w:t>identified</w:t>
      </w:r>
      <w:r>
        <w:rPr>
          <w:spacing w:val="-7"/>
          <w:sz w:val="20"/>
        </w:rPr>
        <w:t xml:space="preserve"> </w:t>
      </w:r>
      <w:r>
        <w:rPr>
          <w:sz w:val="20"/>
        </w:rPr>
        <w:t>as</w:t>
      </w:r>
      <w:r>
        <w:rPr>
          <w:spacing w:val="-6"/>
          <w:sz w:val="20"/>
        </w:rPr>
        <w:t xml:space="preserve"> </w:t>
      </w:r>
      <w:r>
        <w:rPr>
          <w:sz w:val="20"/>
        </w:rPr>
        <w:t>such</w:t>
      </w:r>
      <w:r>
        <w:rPr>
          <w:spacing w:val="-6"/>
          <w:sz w:val="20"/>
        </w:rPr>
        <w:t xml:space="preserve"> </w:t>
      </w:r>
      <w:r>
        <w:rPr>
          <w:sz w:val="20"/>
        </w:rPr>
        <w:t>in</w:t>
      </w:r>
      <w:r>
        <w:rPr>
          <w:spacing w:val="-5"/>
          <w:sz w:val="20"/>
        </w:rPr>
        <w:t xml:space="preserve"> </w:t>
      </w:r>
      <w:r>
        <w:rPr>
          <w:sz w:val="20"/>
        </w:rPr>
        <w:t>the</w:t>
      </w:r>
      <w:r>
        <w:rPr>
          <w:spacing w:val="-5"/>
          <w:sz w:val="20"/>
        </w:rPr>
        <w:t xml:space="preserve"> </w:t>
      </w:r>
      <w:r>
        <w:rPr>
          <w:spacing w:val="-2"/>
          <w:sz w:val="20"/>
        </w:rPr>
        <w:t>Schedules.</w:t>
      </w:r>
    </w:p>
    <w:p w14:paraId="08E943F3" w14:textId="77777777" w:rsidR="001B78D6" w:rsidRDefault="00646A8C">
      <w:pPr>
        <w:pStyle w:val="ListParagraph"/>
        <w:numPr>
          <w:ilvl w:val="2"/>
          <w:numId w:val="5"/>
        </w:numPr>
        <w:tabs>
          <w:tab w:val="left" w:pos="1874"/>
        </w:tabs>
        <w:spacing w:before="79"/>
        <w:ind w:right="625"/>
        <w:rPr>
          <w:sz w:val="20"/>
        </w:rPr>
      </w:pPr>
      <w:r>
        <w:rPr>
          <w:sz w:val="20"/>
        </w:rPr>
        <w:t>A</w:t>
      </w:r>
      <w:r>
        <w:rPr>
          <w:spacing w:val="-5"/>
          <w:sz w:val="20"/>
        </w:rPr>
        <w:t xml:space="preserve"> </w:t>
      </w:r>
      <w:r>
        <w:rPr>
          <w:b/>
          <w:sz w:val="20"/>
        </w:rPr>
        <w:t>Site</w:t>
      </w:r>
      <w:r>
        <w:rPr>
          <w:b/>
          <w:spacing w:val="-4"/>
          <w:sz w:val="20"/>
        </w:rPr>
        <w:t xml:space="preserve"> </w:t>
      </w:r>
      <w:r>
        <w:rPr>
          <w:sz w:val="20"/>
        </w:rPr>
        <w:t>is</w:t>
      </w:r>
      <w:r>
        <w:rPr>
          <w:spacing w:val="-3"/>
          <w:sz w:val="20"/>
        </w:rPr>
        <w:t xml:space="preserve"> </w:t>
      </w:r>
      <w:r>
        <w:rPr>
          <w:sz w:val="20"/>
        </w:rPr>
        <w:t>a</w:t>
      </w:r>
      <w:r>
        <w:rPr>
          <w:spacing w:val="-2"/>
          <w:sz w:val="20"/>
        </w:rPr>
        <w:t xml:space="preserve"> </w:t>
      </w:r>
      <w:r>
        <w:rPr>
          <w:sz w:val="20"/>
        </w:rPr>
        <w:t>place</w:t>
      </w:r>
      <w:r>
        <w:rPr>
          <w:spacing w:val="-4"/>
          <w:sz w:val="20"/>
        </w:rPr>
        <w:t xml:space="preserve"> </w:t>
      </w:r>
      <w:r>
        <w:rPr>
          <w:sz w:val="20"/>
        </w:rPr>
        <w:t>where</w:t>
      </w:r>
      <w:r>
        <w:rPr>
          <w:spacing w:val="-4"/>
          <w:sz w:val="20"/>
        </w:rPr>
        <w:t xml:space="preserve"> </w:t>
      </w:r>
      <w:r>
        <w:rPr>
          <w:sz w:val="20"/>
        </w:rPr>
        <w:t>the</w:t>
      </w:r>
      <w:r>
        <w:rPr>
          <w:spacing w:val="-3"/>
          <w:sz w:val="20"/>
        </w:rPr>
        <w:t xml:space="preserve"> </w:t>
      </w:r>
      <w:r>
        <w:rPr>
          <w:sz w:val="20"/>
        </w:rPr>
        <w:t>Contractor</w:t>
      </w:r>
      <w:r>
        <w:rPr>
          <w:spacing w:val="-1"/>
          <w:sz w:val="20"/>
        </w:rPr>
        <w:t xml:space="preserve"> </w:t>
      </w:r>
      <w:r>
        <w:rPr>
          <w:sz w:val="20"/>
        </w:rPr>
        <w:t>is</w:t>
      </w:r>
      <w:r>
        <w:rPr>
          <w:spacing w:val="-3"/>
          <w:sz w:val="20"/>
        </w:rPr>
        <w:t xml:space="preserve"> </w:t>
      </w:r>
      <w:r>
        <w:rPr>
          <w:sz w:val="20"/>
        </w:rPr>
        <w:t>to</w:t>
      </w:r>
      <w:r>
        <w:rPr>
          <w:spacing w:val="-5"/>
          <w:sz w:val="20"/>
        </w:rPr>
        <w:t xml:space="preserve"> </w:t>
      </w:r>
      <w:r>
        <w:rPr>
          <w:sz w:val="20"/>
        </w:rPr>
        <w:t>carry</w:t>
      </w:r>
      <w:r>
        <w:rPr>
          <w:spacing w:val="-3"/>
          <w:sz w:val="20"/>
        </w:rPr>
        <w:t xml:space="preserve"> </w:t>
      </w:r>
      <w:r>
        <w:rPr>
          <w:sz w:val="20"/>
        </w:rPr>
        <w:t>out</w:t>
      </w:r>
      <w:r>
        <w:rPr>
          <w:spacing w:val="-2"/>
          <w:sz w:val="20"/>
        </w:rPr>
        <w:t xml:space="preserve"> </w:t>
      </w:r>
      <w:r>
        <w:rPr>
          <w:sz w:val="20"/>
        </w:rPr>
        <w:t>a</w:t>
      </w:r>
      <w:r>
        <w:rPr>
          <w:spacing w:val="-2"/>
          <w:sz w:val="20"/>
        </w:rPr>
        <w:t xml:space="preserve"> </w:t>
      </w:r>
      <w:r>
        <w:rPr>
          <w:sz w:val="20"/>
        </w:rPr>
        <w:t>Task</w:t>
      </w:r>
      <w:r>
        <w:rPr>
          <w:spacing w:val="-3"/>
          <w:sz w:val="20"/>
        </w:rPr>
        <w:t xml:space="preserve"> </w:t>
      </w:r>
      <w:r>
        <w:rPr>
          <w:sz w:val="20"/>
        </w:rPr>
        <w:t>according</w:t>
      </w:r>
      <w:r>
        <w:rPr>
          <w:spacing w:val="-5"/>
          <w:sz w:val="20"/>
        </w:rPr>
        <w:t xml:space="preserve"> </w:t>
      </w:r>
      <w:r>
        <w:rPr>
          <w:sz w:val="20"/>
        </w:rPr>
        <w:t>to</w:t>
      </w:r>
      <w:r>
        <w:rPr>
          <w:spacing w:val="-4"/>
          <w:sz w:val="20"/>
        </w:rPr>
        <w:t xml:space="preserve"> </w:t>
      </w:r>
      <w:r>
        <w:rPr>
          <w:sz w:val="20"/>
        </w:rPr>
        <w:t>a</w:t>
      </w:r>
      <w:r>
        <w:rPr>
          <w:spacing w:val="-5"/>
          <w:sz w:val="20"/>
        </w:rPr>
        <w:t xml:space="preserve"> </w:t>
      </w:r>
      <w:r>
        <w:rPr>
          <w:sz w:val="20"/>
        </w:rPr>
        <w:t>Task</w:t>
      </w:r>
      <w:r>
        <w:rPr>
          <w:spacing w:val="-3"/>
          <w:sz w:val="20"/>
        </w:rPr>
        <w:t xml:space="preserve"> </w:t>
      </w:r>
      <w:r>
        <w:rPr>
          <w:sz w:val="20"/>
        </w:rPr>
        <w:t>Order</w:t>
      </w:r>
      <w:r>
        <w:rPr>
          <w:spacing w:val="-3"/>
          <w:sz w:val="20"/>
        </w:rPr>
        <w:t xml:space="preserve"> </w:t>
      </w:r>
      <w:r>
        <w:rPr>
          <w:sz w:val="20"/>
        </w:rPr>
        <w:t>and anywhere else a Task Order says is part of a Site.</w:t>
      </w:r>
    </w:p>
    <w:p w14:paraId="77E08994" w14:textId="77777777" w:rsidR="001B78D6" w:rsidRDefault="00646A8C">
      <w:pPr>
        <w:pStyle w:val="ListParagraph"/>
        <w:numPr>
          <w:ilvl w:val="2"/>
          <w:numId w:val="5"/>
        </w:numPr>
        <w:tabs>
          <w:tab w:val="left" w:pos="1874"/>
        </w:tabs>
        <w:spacing w:before="80"/>
        <w:ind w:right="346"/>
        <w:rPr>
          <w:sz w:val="20"/>
        </w:rPr>
      </w:pPr>
      <w:r>
        <w:rPr>
          <w:sz w:val="20"/>
        </w:rPr>
        <w:t>The</w:t>
      </w:r>
      <w:r>
        <w:rPr>
          <w:spacing w:val="-4"/>
          <w:sz w:val="20"/>
        </w:rPr>
        <w:t xml:space="preserve"> </w:t>
      </w:r>
      <w:r>
        <w:rPr>
          <w:b/>
          <w:sz w:val="20"/>
        </w:rPr>
        <w:t>Schedule</w:t>
      </w:r>
      <w:r>
        <w:rPr>
          <w:b/>
          <w:spacing w:val="-1"/>
          <w:sz w:val="20"/>
        </w:rPr>
        <w:t xml:space="preserve"> </w:t>
      </w:r>
      <w:r>
        <w:rPr>
          <w:sz w:val="20"/>
        </w:rPr>
        <w:t>is</w:t>
      </w:r>
      <w:r>
        <w:rPr>
          <w:spacing w:val="-3"/>
          <w:sz w:val="20"/>
        </w:rPr>
        <w:t xml:space="preserve"> </w:t>
      </w:r>
      <w:r>
        <w:rPr>
          <w:sz w:val="20"/>
        </w:rPr>
        <w:t>the</w:t>
      </w:r>
      <w:r>
        <w:rPr>
          <w:spacing w:val="-4"/>
          <w:sz w:val="20"/>
        </w:rPr>
        <w:t xml:space="preserve"> </w:t>
      </w:r>
      <w:r>
        <w:rPr>
          <w:sz w:val="20"/>
        </w:rPr>
        <w:t>schedule</w:t>
      </w:r>
      <w:r>
        <w:rPr>
          <w:spacing w:val="-2"/>
          <w:sz w:val="20"/>
        </w:rPr>
        <w:t xml:space="preserve"> </w:t>
      </w:r>
      <w:r>
        <w:rPr>
          <w:sz w:val="20"/>
        </w:rPr>
        <w:t>attached</w:t>
      </w:r>
      <w:r>
        <w:rPr>
          <w:spacing w:val="-5"/>
          <w:sz w:val="20"/>
        </w:rPr>
        <w:t xml:space="preserve"> </w:t>
      </w:r>
      <w:r>
        <w:rPr>
          <w:sz w:val="20"/>
        </w:rPr>
        <w:t>to</w:t>
      </w:r>
      <w:r>
        <w:rPr>
          <w:spacing w:val="-4"/>
          <w:sz w:val="20"/>
        </w:rPr>
        <w:t xml:space="preserve"> </w:t>
      </w:r>
      <w:r>
        <w:rPr>
          <w:sz w:val="20"/>
        </w:rPr>
        <w:t>the</w:t>
      </w:r>
      <w:r>
        <w:rPr>
          <w:spacing w:val="-4"/>
          <w:sz w:val="20"/>
        </w:rPr>
        <w:t xml:space="preserve"> </w:t>
      </w:r>
      <w:r>
        <w:rPr>
          <w:sz w:val="20"/>
        </w:rPr>
        <w:t>Contractor's</w:t>
      </w:r>
      <w:r>
        <w:rPr>
          <w:spacing w:val="-3"/>
          <w:sz w:val="20"/>
        </w:rPr>
        <w:t xml:space="preserve"> </w:t>
      </w:r>
      <w:r>
        <w:rPr>
          <w:sz w:val="20"/>
        </w:rPr>
        <w:t>Tender,</w:t>
      </w:r>
      <w:r>
        <w:rPr>
          <w:spacing w:val="-2"/>
          <w:sz w:val="20"/>
        </w:rPr>
        <w:t xml:space="preserve"> </w:t>
      </w:r>
      <w:r>
        <w:rPr>
          <w:sz w:val="20"/>
        </w:rPr>
        <w:t>and</w:t>
      </w:r>
      <w:r>
        <w:rPr>
          <w:spacing w:val="-2"/>
          <w:sz w:val="20"/>
        </w:rPr>
        <w:t xml:space="preserve"> </w:t>
      </w:r>
      <w:r>
        <w:rPr>
          <w:sz w:val="20"/>
        </w:rPr>
        <w:t>"</w:t>
      </w:r>
      <w:r>
        <w:rPr>
          <w:b/>
          <w:sz w:val="20"/>
        </w:rPr>
        <w:t>Scheduled</w:t>
      </w:r>
      <w:r>
        <w:rPr>
          <w:sz w:val="20"/>
        </w:rPr>
        <w:t>"</w:t>
      </w:r>
      <w:r>
        <w:rPr>
          <w:spacing w:val="-3"/>
          <w:sz w:val="20"/>
        </w:rPr>
        <w:t xml:space="preserve"> </w:t>
      </w:r>
      <w:r>
        <w:rPr>
          <w:sz w:val="20"/>
        </w:rPr>
        <w:t>refers</w:t>
      </w:r>
      <w:r>
        <w:rPr>
          <w:spacing w:val="-3"/>
          <w:sz w:val="20"/>
        </w:rPr>
        <w:t xml:space="preserve"> </w:t>
      </w:r>
      <w:r>
        <w:rPr>
          <w:sz w:val="20"/>
        </w:rPr>
        <w:t>to the Schedule.</w:t>
      </w:r>
    </w:p>
    <w:p w14:paraId="7C0AFDD4" w14:textId="77777777" w:rsidR="001B78D6" w:rsidRDefault="00646A8C">
      <w:pPr>
        <w:pStyle w:val="ListParagraph"/>
        <w:numPr>
          <w:ilvl w:val="2"/>
          <w:numId w:val="5"/>
        </w:numPr>
        <w:tabs>
          <w:tab w:val="left" w:pos="1873"/>
        </w:tabs>
        <w:spacing w:before="81"/>
        <w:ind w:left="1873" w:hanging="369"/>
        <w:rPr>
          <w:sz w:val="20"/>
        </w:rPr>
      </w:pPr>
      <w:r>
        <w:rPr>
          <w:sz w:val="20"/>
        </w:rPr>
        <w:t>A</w:t>
      </w:r>
      <w:r>
        <w:rPr>
          <w:spacing w:val="-6"/>
          <w:sz w:val="20"/>
        </w:rPr>
        <w:t xml:space="preserve"> </w:t>
      </w:r>
      <w:r>
        <w:rPr>
          <w:b/>
          <w:sz w:val="20"/>
        </w:rPr>
        <w:t>Task</w:t>
      </w:r>
      <w:r>
        <w:rPr>
          <w:b/>
          <w:spacing w:val="-4"/>
          <w:sz w:val="20"/>
        </w:rPr>
        <w:t xml:space="preserve"> </w:t>
      </w:r>
      <w:r>
        <w:rPr>
          <w:sz w:val="20"/>
        </w:rPr>
        <w:t>is</w:t>
      </w:r>
      <w:r>
        <w:rPr>
          <w:spacing w:val="-4"/>
          <w:sz w:val="20"/>
        </w:rPr>
        <w:t xml:space="preserve"> </w:t>
      </w:r>
      <w:r>
        <w:rPr>
          <w:sz w:val="20"/>
        </w:rPr>
        <w:t>work</w:t>
      </w:r>
      <w:r>
        <w:rPr>
          <w:spacing w:val="-3"/>
          <w:sz w:val="20"/>
        </w:rPr>
        <w:t xml:space="preserve"> </w:t>
      </w:r>
      <w:r>
        <w:rPr>
          <w:sz w:val="20"/>
        </w:rPr>
        <w:t>described</w:t>
      </w:r>
      <w:r>
        <w:rPr>
          <w:spacing w:val="-4"/>
          <w:sz w:val="20"/>
        </w:rPr>
        <w:t xml:space="preserve"> </w:t>
      </w:r>
      <w:r>
        <w:rPr>
          <w:sz w:val="20"/>
        </w:rPr>
        <w:t>in</w:t>
      </w:r>
      <w:r>
        <w:rPr>
          <w:spacing w:val="-5"/>
          <w:sz w:val="20"/>
        </w:rPr>
        <w:t xml:space="preserve"> </w:t>
      </w:r>
      <w:r>
        <w:rPr>
          <w:sz w:val="20"/>
        </w:rPr>
        <w:t>a</w:t>
      </w:r>
      <w:r>
        <w:rPr>
          <w:spacing w:val="-5"/>
          <w:sz w:val="20"/>
        </w:rPr>
        <w:t xml:space="preserve"> </w:t>
      </w:r>
      <w:r>
        <w:rPr>
          <w:sz w:val="20"/>
        </w:rPr>
        <w:t>Task</w:t>
      </w:r>
      <w:r>
        <w:rPr>
          <w:spacing w:val="-4"/>
          <w:sz w:val="20"/>
        </w:rPr>
        <w:t xml:space="preserve"> </w:t>
      </w:r>
      <w:r>
        <w:rPr>
          <w:spacing w:val="-2"/>
          <w:sz w:val="20"/>
        </w:rPr>
        <w:t>Order.</w:t>
      </w:r>
    </w:p>
    <w:p w14:paraId="4CB8B303" w14:textId="77777777" w:rsidR="001B78D6" w:rsidRDefault="00646A8C">
      <w:pPr>
        <w:pStyle w:val="ListParagraph"/>
        <w:numPr>
          <w:ilvl w:val="2"/>
          <w:numId w:val="5"/>
        </w:numPr>
        <w:tabs>
          <w:tab w:val="left" w:pos="1874"/>
        </w:tabs>
        <w:spacing w:before="79"/>
        <w:ind w:right="266"/>
        <w:rPr>
          <w:sz w:val="20"/>
        </w:rPr>
      </w:pPr>
      <w:r>
        <w:rPr>
          <w:sz w:val="20"/>
        </w:rPr>
        <w:t>A</w:t>
      </w:r>
      <w:r>
        <w:rPr>
          <w:spacing w:val="-5"/>
          <w:sz w:val="20"/>
        </w:rPr>
        <w:t xml:space="preserve"> </w:t>
      </w:r>
      <w:r>
        <w:rPr>
          <w:b/>
          <w:sz w:val="20"/>
        </w:rPr>
        <w:t>Task</w:t>
      </w:r>
      <w:r>
        <w:rPr>
          <w:b/>
          <w:spacing w:val="-4"/>
          <w:sz w:val="20"/>
        </w:rPr>
        <w:t xml:space="preserve"> </w:t>
      </w:r>
      <w:r>
        <w:rPr>
          <w:b/>
          <w:sz w:val="20"/>
        </w:rPr>
        <w:t>Order</w:t>
      </w:r>
      <w:r>
        <w:rPr>
          <w:b/>
          <w:spacing w:val="-3"/>
          <w:sz w:val="20"/>
        </w:rPr>
        <w:t xml:space="preserve"> </w:t>
      </w:r>
      <w:r>
        <w:rPr>
          <w:sz w:val="20"/>
        </w:rPr>
        <w:t>is</w:t>
      </w:r>
      <w:r>
        <w:rPr>
          <w:spacing w:val="-1"/>
          <w:sz w:val="20"/>
        </w:rPr>
        <w:t xml:space="preserve"> </w:t>
      </w:r>
      <w:r>
        <w:rPr>
          <w:sz w:val="20"/>
        </w:rPr>
        <w:t>a</w:t>
      </w:r>
      <w:r>
        <w:rPr>
          <w:spacing w:val="-4"/>
          <w:sz w:val="20"/>
        </w:rPr>
        <w:t xml:space="preserve"> </w:t>
      </w:r>
      <w:r>
        <w:rPr>
          <w:sz w:val="20"/>
        </w:rPr>
        <w:t>written</w:t>
      </w:r>
      <w:r>
        <w:rPr>
          <w:spacing w:val="-3"/>
          <w:sz w:val="20"/>
        </w:rPr>
        <w:t xml:space="preserve"> </w:t>
      </w:r>
      <w:r>
        <w:rPr>
          <w:sz w:val="20"/>
        </w:rPr>
        <w:t>order</w:t>
      </w:r>
      <w:r>
        <w:rPr>
          <w:spacing w:val="-3"/>
          <w:sz w:val="20"/>
        </w:rPr>
        <w:t xml:space="preserve"> </w:t>
      </w:r>
      <w:r>
        <w:rPr>
          <w:sz w:val="20"/>
        </w:rPr>
        <w:t>given</w:t>
      </w:r>
      <w:r>
        <w:rPr>
          <w:spacing w:val="-4"/>
          <w:sz w:val="20"/>
        </w:rPr>
        <w:t xml:space="preserve"> </w:t>
      </w:r>
      <w:r>
        <w:rPr>
          <w:sz w:val="20"/>
        </w:rPr>
        <w:t>to</w:t>
      </w:r>
      <w:r>
        <w:rPr>
          <w:spacing w:val="-2"/>
          <w:sz w:val="20"/>
        </w:rPr>
        <w:t xml:space="preserve"> </w:t>
      </w:r>
      <w:r>
        <w:rPr>
          <w:sz w:val="20"/>
        </w:rPr>
        <w:t>the</w:t>
      </w:r>
      <w:r>
        <w:rPr>
          <w:spacing w:val="-3"/>
          <w:sz w:val="20"/>
        </w:rPr>
        <w:t xml:space="preserve"> </w:t>
      </w:r>
      <w:r>
        <w:rPr>
          <w:sz w:val="20"/>
        </w:rPr>
        <w:t>Contractor</w:t>
      </w:r>
      <w:r>
        <w:rPr>
          <w:spacing w:val="-4"/>
          <w:sz w:val="20"/>
        </w:rPr>
        <w:t xml:space="preserve"> </w:t>
      </w:r>
      <w:r>
        <w:rPr>
          <w:sz w:val="20"/>
        </w:rPr>
        <w:t>under</w:t>
      </w:r>
      <w:r>
        <w:rPr>
          <w:spacing w:val="-4"/>
          <w:sz w:val="20"/>
        </w:rPr>
        <w:t xml:space="preserve"> </w:t>
      </w:r>
      <w:r>
        <w:rPr>
          <w:sz w:val="20"/>
        </w:rPr>
        <w:t>clause</w:t>
      </w:r>
      <w:r>
        <w:rPr>
          <w:spacing w:val="-2"/>
          <w:sz w:val="20"/>
        </w:rPr>
        <w:t xml:space="preserve"> </w:t>
      </w:r>
      <w:r>
        <w:rPr>
          <w:sz w:val="20"/>
        </w:rPr>
        <w:t>3.1</w:t>
      </w:r>
      <w:r>
        <w:rPr>
          <w:spacing w:val="-2"/>
          <w:sz w:val="20"/>
        </w:rPr>
        <w:t xml:space="preserve"> </w:t>
      </w:r>
      <w:r>
        <w:rPr>
          <w:sz w:val="20"/>
        </w:rPr>
        <w:t>in</w:t>
      </w:r>
      <w:r>
        <w:rPr>
          <w:spacing w:val="-2"/>
          <w:sz w:val="20"/>
        </w:rPr>
        <w:t xml:space="preserve"> </w:t>
      </w:r>
      <w:r>
        <w:rPr>
          <w:sz w:val="20"/>
        </w:rPr>
        <w:t>the</w:t>
      </w:r>
      <w:r>
        <w:rPr>
          <w:spacing w:val="-2"/>
          <w:sz w:val="20"/>
        </w:rPr>
        <w:t xml:space="preserve"> </w:t>
      </w:r>
      <w:r>
        <w:rPr>
          <w:sz w:val="20"/>
        </w:rPr>
        <w:t>form</w:t>
      </w:r>
      <w:r>
        <w:rPr>
          <w:spacing w:val="-4"/>
          <w:sz w:val="20"/>
        </w:rPr>
        <w:t xml:space="preserve"> </w:t>
      </w:r>
      <w:r>
        <w:rPr>
          <w:sz w:val="20"/>
        </w:rPr>
        <w:t>included</w:t>
      </w:r>
      <w:r>
        <w:rPr>
          <w:spacing w:val="-3"/>
          <w:sz w:val="20"/>
        </w:rPr>
        <w:t xml:space="preserve"> </w:t>
      </w:r>
      <w:r>
        <w:rPr>
          <w:sz w:val="20"/>
        </w:rPr>
        <w:t>in this contract.</w:t>
      </w:r>
    </w:p>
    <w:p w14:paraId="64B863D0" w14:textId="77777777" w:rsidR="001B78D6" w:rsidRDefault="00646A8C">
      <w:pPr>
        <w:pStyle w:val="ListParagraph"/>
        <w:numPr>
          <w:ilvl w:val="2"/>
          <w:numId w:val="5"/>
        </w:numPr>
        <w:tabs>
          <w:tab w:val="left" w:pos="1873"/>
        </w:tabs>
        <w:spacing w:before="80"/>
        <w:ind w:left="1873" w:hanging="369"/>
        <w:rPr>
          <w:sz w:val="20"/>
        </w:rPr>
      </w:pPr>
      <w:r>
        <w:rPr>
          <w:sz w:val="20"/>
        </w:rPr>
        <w:t>The</w:t>
      </w:r>
      <w:r>
        <w:rPr>
          <w:spacing w:val="-6"/>
          <w:sz w:val="20"/>
        </w:rPr>
        <w:t xml:space="preserve"> </w:t>
      </w:r>
      <w:r>
        <w:rPr>
          <w:b/>
          <w:sz w:val="20"/>
        </w:rPr>
        <w:t>Term</w:t>
      </w:r>
      <w:r>
        <w:rPr>
          <w:b/>
          <w:spacing w:val="-5"/>
          <w:sz w:val="20"/>
        </w:rPr>
        <w:t xml:space="preserve"> </w:t>
      </w:r>
      <w:r>
        <w:rPr>
          <w:sz w:val="20"/>
        </w:rPr>
        <w:t>is</w:t>
      </w:r>
      <w:r>
        <w:rPr>
          <w:spacing w:val="-5"/>
          <w:sz w:val="20"/>
        </w:rPr>
        <w:t xml:space="preserve"> </w:t>
      </w:r>
      <w:r>
        <w:rPr>
          <w:sz w:val="20"/>
        </w:rPr>
        <w:t>the</w:t>
      </w:r>
      <w:r>
        <w:rPr>
          <w:spacing w:val="-7"/>
          <w:sz w:val="20"/>
        </w:rPr>
        <w:t xml:space="preserve"> </w:t>
      </w:r>
      <w:r>
        <w:rPr>
          <w:sz w:val="20"/>
        </w:rPr>
        <w:t>period</w:t>
      </w:r>
      <w:r>
        <w:rPr>
          <w:spacing w:val="-6"/>
          <w:sz w:val="20"/>
        </w:rPr>
        <w:t xml:space="preserve"> </w:t>
      </w:r>
      <w:r>
        <w:rPr>
          <w:sz w:val="20"/>
        </w:rPr>
        <w:t>delimited</w:t>
      </w:r>
      <w:r>
        <w:rPr>
          <w:spacing w:val="-6"/>
          <w:sz w:val="20"/>
        </w:rPr>
        <w:t xml:space="preserve"> </w:t>
      </w:r>
      <w:r>
        <w:rPr>
          <w:sz w:val="20"/>
        </w:rPr>
        <w:t>in</w:t>
      </w:r>
      <w:r>
        <w:rPr>
          <w:spacing w:val="-6"/>
          <w:sz w:val="20"/>
        </w:rPr>
        <w:t xml:space="preserve"> </w:t>
      </w:r>
      <w:r>
        <w:rPr>
          <w:sz w:val="20"/>
        </w:rPr>
        <w:t>clause</w:t>
      </w:r>
      <w:r>
        <w:rPr>
          <w:spacing w:val="-6"/>
          <w:sz w:val="20"/>
        </w:rPr>
        <w:t xml:space="preserve"> </w:t>
      </w:r>
      <w:r>
        <w:rPr>
          <w:spacing w:val="-5"/>
          <w:sz w:val="20"/>
        </w:rPr>
        <w:t>2.1</w:t>
      </w:r>
    </w:p>
    <w:p w14:paraId="10DA07B8" w14:textId="77777777" w:rsidR="001B78D6" w:rsidRDefault="00646A8C">
      <w:pPr>
        <w:pStyle w:val="ListParagraph"/>
        <w:numPr>
          <w:ilvl w:val="2"/>
          <w:numId w:val="5"/>
        </w:numPr>
        <w:tabs>
          <w:tab w:val="left" w:pos="1874"/>
        </w:tabs>
        <w:spacing w:before="80"/>
        <w:ind w:right="245"/>
        <w:rPr>
          <w:sz w:val="20"/>
        </w:rPr>
      </w:pPr>
      <w:r>
        <w:rPr>
          <w:sz w:val="20"/>
        </w:rPr>
        <w:t>The</w:t>
      </w:r>
      <w:r>
        <w:rPr>
          <w:spacing w:val="-4"/>
          <w:sz w:val="20"/>
        </w:rPr>
        <w:t xml:space="preserve"> </w:t>
      </w:r>
      <w:r>
        <w:rPr>
          <w:b/>
          <w:sz w:val="20"/>
        </w:rPr>
        <w:t>Works</w:t>
      </w:r>
      <w:r>
        <w:rPr>
          <w:b/>
          <w:spacing w:val="-2"/>
          <w:sz w:val="20"/>
        </w:rPr>
        <w:t xml:space="preserve"> </w:t>
      </w:r>
      <w:r>
        <w:rPr>
          <w:sz w:val="20"/>
        </w:rPr>
        <w:t>are</w:t>
      </w:r>
      <w:r>
        <w:rPr>
          <w:spacing w:val="-4"/>
          <w:sz w:val="20"/>
        </w:rPr>
        <w:t xml:space="preserve"> </w:t>
      </w:r>
      <w:r>
        <w:rPr>
          <w:sz w:val="20"/>
        </w:rPr>
        <w:t>what</w:t>
      </w:r>
      <w:r>
        <w:rPr>
          <w:spacing w:val="-2"/>
          <w:sz w:val="20"/>
        </w:rPr>
        <w:t xml:space="preserve"> </w:t>
      </w:r>
      <w:r>
        <w:rPr>
          <w:sz w:val="20"/>
        </w:rPr>
        <w:t>the</w:t>
      </w:r>
      <w:r>
        <w:rPr>
          <w:spacing w:val="-3"/>
          <w:sz w:val="20"/>
        </w:rPr>
        <w:t xml:space="preserve"> </w:t>
      </w:r>
      <w:r>
        <w:rPr>
          <w:sz w:val="20"/>
        </w:rPr>
        <w:t>Contractor</w:t>
      </w:r>
      <w:r>
        <w:rPr>
          <w:spacing w:val="-1"/>
          <w:sz w:val="20"/>
        </w:rPr>
        <w:t xml:space="preserve"> </w:t>
      </w:r>
      <w:r>
        <w:rPr>
          <w:sz w:val="20"/>
        </w:rPr>
        <w:t>is</w:t>
      </w:r>
      <w:r>
        <w:rPr>
          <w:spacing w:val="-3"/>
          <w:sz w:val="20"/>
        </w:rPr>
        <w:t xml:space="preserve"> </w:t>
      </w:r>
      <w:r>
        <w:rPr>
          <w:sz w:val="20"/>
        </w:rPr>
        <w:t>to</w:t>
      </w:r>
      <w:r>
        <w:rPr>
          <w:spacing w:val="-5"/>
          <w:sz w:val="20"/>
        </w:rPr>
        <w:t xml:space="preserve"> </w:t>
      </w:r>
      <w:r>
        <w:rPr>
          <w:sz w:val="20"/>
        </w:rPr>
        <w:t>complete</w:t>
      </w:r>
      <w:r>
        <w:rPr>
          <w:spacing w:val="-3"/>
          <w:sz w:val="20"/>
        </w:rPr>
        <w:t xml:space="preserve"> </w:t>
      </w:r>
      <w:r>
        <w:rPr>
          <w:sz w:val="20"/>
        </w:rPr>
        <w:t>and</w:t>
      </w:r>
      <w:r>
        <w:rPr>
          <w:spacing w:val="-4"/>
          <w:sz w:val="20"/>
        </w:rPr>
        <w:t xml:space="preserve"> </w:t>
      </w:r>
      <w:r>
        <w:rPr>
          <w:sz w:val="20"/>
        </w:rPr>
        <w:t>hand</w:t>
      </w:r>
      <w:r>
        <w:rPr>
          <w:spacing w:val="-5"/>
          <w:sz w:val="20"/>
        </w:rPr>
        <w:t xml:space="preserve"> </w:t>
      </w:r>
      <w:r>
        <w:rPr>
          <w:sz w:val="20"/>
        </w:rPr>
        <w:t>over</w:t>
      </w:r>
      <w:r>
        <w:rPr>
          <w:spacing w:val="-4"/>
          <w:sz w:val="20"/>
        </w:rPr>
        <w:t xml:space="preserve"> </w:t>
      </w:r>
      <w:r>
        <w:rPr>
          <w:sz w:val="20"/>
        </w:rPr>
        <w:t>to</w:t>
      </w:r>
      <w:r>
        <w:rPr>
          <w:spacing w:val="-4"/>
          <w:sz w:val="20"/>
        </w:rPr>
        <w:t xml:space="preserve"> </w:t>
      </w:r>
      <w:r>
        <w:rPr>
          <w:sz w:val="20"/>
        </w:rPr>
        <w:t>the</w:t>
      </w:r>
      <w:r>
        <w:rPr>
          <w:spacing w:val="-2"/>
          <w:sz w:val="20"/>
        </w:rPr>
        <w:t xml:space="preserve"> </w:t>
      </w:r>
      <w:r>
        <w:rPr>
          <w:sz w:val="20"/>
        </w:rPr>
        <w:t>Employer</w:t>
      </w:r>
      <w:r>
        <w:rPr>
          <w:spacing w:val="-3"/>
          <w:sz w:val="20"/>
        </w:rPr>
        <w:t xml:space="preserve"> </w:t>
      </w:r>
      <w:r>
        <w:rPr>
          <w:sz w:val="20"/>
        </w:rPr>
        <w:t>as</w:t>
      </w:r>
      <w:r>
        <w:rPr>
          <w:spacing w:val="-3"/>
          <w:sz w:val="20"/>
        </w:rPr>
        <w:t xml:space="preserve"> </w:t>
      </w:r>
      <w:r>
        <w:rPr>
          <w:sz w:val="20"/>
        </w:rPr>
        <w:t>described in Task Orders.</w:t>
      </w:r>
    </w:p>
    <w:p w14:paraId="1766D990" w14:textId="77777777" w:rsidR="001B78D6" w:rsidRDefault="00646A8C">
      <w:pPr>
        <w:pStyle w:val="ListParagraph"/>
        <w:numPr>
          <w:ilvl w:val="2"/>
          <w:numId w:val="5"/>
        </w:numPr>
        <w:tabs>
          <w:tab w:val="left" w:pos="1873"/>
        </w:tabs>
        <w:spacing w:before="80"/>
        <w:ind w:left="1873" w:hanging="369"/>
        <w:rPr>
          <w:sz w:val="20"/>
        </w:rPr>
      </w:pPr>
      <w:r>
        <w:rPr>
          <w:sz w:val="20"/>
        </w:rPr>
        <w:t>The</w:t>
      </w:r>
      <w:r>
        <w:rPr>
          <w:spacing w:val="-7"/>
          <w:sz w:val="20"/>
        </w:rPr>
        <w:t xml:space="preserve"> </w:t>
      </w:r>
      <w:r>
        <w:rPr>
          <w:b/>
          <w:sz w:val="20"/>
        </w:rPr>
        <w:t>Works</w:t>
      </w:r>
      <w:r>
        <w:rPr>
          <w:b/>
          <w:spacing w:val="-5"/>
          <w:sz w:val="20"/>
        </w:rPr>
        <w:t xml:space="preserve"> </w:t>
      </w:r>
      <w:r>
        <w:rPr>
          <w:b/>
          <w:sz w:val="20"/>
        </w:rPr>
        <w:t>Requirements</w:t>
      </w:r>
      <w:r>
        <w:rPr>
          <w:b/>
          <w:spacing w:val="-5"/>
          <w:sz w:val="20"/>
        </w:rPr>
        <w:t xml:space="preserve"> </w:t>
      </w:r>
      <w:r>
        <w:rPr>
          <w:sz w:val="20"/>
        </w:rPr>
        <w:t>are</w:t>
      </w:r>
      <w:r>
        <w:rPr>
          <w:spacing w:val="-6"/>
          <w:sz w:val="20"/>
        </w:rPr>
        <w:t xml:space="preserve"> </w:t>
      </w:r>
      <w:r>
        <w:rPr>
          <w:sz w:val="20"/>
        </w:rPr>
        <w:t>the</w:t>
      </w:r>
      <w:r>
        <w:rPr>
          <w:spacing w:val="-7"/>
          <w:sz w:val="20"/>
        </w:rPr>
        <w:t xml:space="preserve"> </w:t>
      </w:r>
      <w:r>
        <w:rPr>
          <w:sz w:val="20"/>
        </w:rPr>
        <w:t>documents</w:t>
      </w:r>
      <w:r>
        <w:rPr>
          <w:spacing w:val="-6"/>
          <w:sz w:val="20"/>
        </w:rPr>
        <w:t xml:space="preserve"> </w:t>
      </w:r>
      <w:r>
        <w:rPr>
          <w:sz w:val="20"/>
        </w:rPr>
        <w:t>identified</w:t>
      </w:r>
      <w:r>
        <w:rPr>
          <w:spacing w:val="-8"/>
          <w:sz w:val="20"/>
        </w:rPr>
        <w:t xml:space="preserve"> </w:t>
      </w:r>
      <w:r>
        <w:rPr>
          <w:sz w:val="20"/>
        </w:rPr>
        <w:t>as</w:t>
      </w:r>
      <w:r>
        <w:rPr>
          <w:spacing w:val="-6"/>
          <w:sz w:val="20"/>
        </w:rPr>
        <w:t xml:space="preserve"> </w:t>
      </w:r>
      <w:r>
        <w:rPr>
          <w:sz w:val="20"/>
        </w:rPr>
        <w:t>such</w:t>
      </w:r>
      <w:r>
        <w:rPr>
          <w:spacing w:val="-5"/>
          <w:sz w:val="20"/>
        </w:rPr>
        <w:t xml:space="preserve"> </w:t>
      </w:r>
      <w:r>
        <w:rPr>
          <w:sz w:val="20"/>
        </w:rPr>
        <w:t>in</w:t>
      </w:r>
      <w:r>
        <w:rPr>
          <w:spacing w:val="-7"/>
          <w:sz w:val="20"/>
        </w:rPr>
        <w:t xml:space="preserve"> </w:t>
      </w:r>
      <w:r>
        <w:rPr>
          <w:sz w:val="20"/>
        </w:rPr>
        <w:t>the</w:t>
      </w:r>
      <w:r>
        <w:rPr>
          <w:spacing w:val="-6"/>
          <w:sz w:val="20"/>
        </w:rPr>
        <w:t xml:space="preserve"> </w:t>
      </w:r>
      <w:r>
        <w:rPr>
          <w:sz w:val="20"/>
        </w:rPr>
        <w:t>Schedule,</w:t>
      </w:r>
      <w:r>
        <w:rPr>
          <w:spacing w:val="-6"/>
          <w:sz w:val="20"/>
        </w:rPr>
        <w:t xml:space="preserve"> </w:t>
      </w:r>
      <w:r>
        <w:rPr>
          <w:sz w:val="20"/>
        </w:rPr>
        <w:t>as</w:t>
      </w:r>
      <w:r>
        <w:rPr>
          <w:spacing w:val="-6"/>
          <w:sz w:val="20"/>
        </w:rPr>
        <w:t xml:space="preserve"> </w:t>
      </w:r>
      <w:r>
        <w:rPr>
          <w:sz w:val="20"/>
        </w:rPr>
        <w:t>may</w:t>
      </w:r>
      <w:r>
        <w:rPr>
          <w:spacing w:val="-6"/>
          <w:sz w:val="20"/>
        </w:rPr>
        <w:t xml:space="preserve"> </w:t>
      </w:r>
      <w:r>
        <w:rPr>
          <w:spacing w:val="-5"/>
          <w:sz w:val="20"/>
        </w:rPr>
        <w:t>be</w:t>
      </w:r>
    </w:p>
    <w:p w14:paraId="5FB53A3C" w14:textId="77777777" w:rsidR="001B78D6" w:rsidRDefault="00646A8C">
      <w:pPr>
        <w:pStyle w:val="BodyText"/>
        <w:spacing w:before="1"/>
        <w:ind w:left="1874"/>
      </w:pPr>
      <w:r>
        <w:t>amended</w:t>
      </w:r>
      <w:r>
        <w:rPr>
          <w:spacing w:val="-8"/>
        </w:rPr>
        <w:t xml:space="preserve"> </w:t>
      </w:r>
      <w:r>
        <w:t>by</w:t>
      </w:r>
      <w:r>
        <w:rPr>
          <w:spacing w:val="-8"/>
        </w:rPr>
        <w:t xml:space="preserve"> </w:t>
      </w:r>
      <w:r>
        <w:t>instruction</w:t>
      </w:r>
      <w:r>
        <w:rPr>
          <w:spacing w:val="-7"/>
        </w:rPr>
        <w:t xml:space="preserve"> </w:t>
      </w:r>
      <w:r>
        <w:t>of</w:t>
      </w:r>
      <w:r>
        <w:rPr>
          <w:spacing w:val="-7"/>
        </w:rPr>
        <w:t xml:space="preserve"> </w:t>
      </w:r>
      <w:r>
        <w:t>the</w:t>
      </w:r>
      <w:r>
        <w:rPr>
          <w:spacing w:val="-8"/>
        </w:rPr>
        <w:t xml:space="preserve"> </w:t>
      </w:r>
      <w:r>
        <w:t>Employer’s</w:t>
      </w:r>
      <w:r>
        <w:rPr>
          <w:spacing w:val="-8"/>
        </w:rPr>
        <w:t xml:space="preserve"> </w:t>
      </w:r>
      <w:r>
        <w:t>Representative</w:t>
      </w:r>
      <w:r>
        <w:rPr>
          <w:spacing w:val="-7"/>
        </w:rPr>
        <w:t xml:space="preserve"> </w:t>
      </w:r>
      <w:r>
        <w:t>according</w:t>
      </w:r>
      <w:r>
        <w:rPr>
          <w:spacing w:val="-9"/>
        </w:rPr>
        <w:t xml:space="preserve"> </w:t>
      </w:r>
      <w:r>
        <w:t>to</w:t>
      </w:r>
      <w:r>
        <w:rPr>
          <w:spacing w:val="-8"/>
        </w:rPr>
        <w:t xml:space="preserve"> </w:t>
      </w:r>
      <w:r>
        <w:t>this</w:t>
      </w:r>
      <w:r>
        <w:rPr>
          <w:spacing w:val="-7"/>
        </w:rPr>
        <w:t xml:space="preserve"> </w:t>
      </w:r>
      <w:r>
        <w:rPr>
          <w:spacing w:val="-2"/>
        </w:rPr>
        <w:t>contract.</w:t>
      </w:r>
    </w:p>
    <w:p w14:paraId="4687F03B" w14:textId="77777777" w:rsidR="001B78D6" w:rsidRDefault="00646A8C">
      <w:pPr>
        <w:pStyle w:val="ListParagraph"/>
        <w:numPr>
          <w:ilvl w:val="2"/>
          <w:numId w:val="5"/>
        </w:numPr>
        <w:tabs>
          <w:tab w:val="left" w:pos="1874"/>
        </w:tabs>
        <w:spacing w:before="79"/>
        <w:ind w:right="832"/>
        <w:rPr>
          <w:sz w:val="20"/>
        </w:rPr>
      </w:pPr>
      <w:r>
        <w:rPr>
          <w:b/>
          <w:sz w:val="20"/>
        </w:rPr>
        <w:t>Covid-19</w:t>
      </w:r>
      <w:r>
        <w:rPr>
          <w:b/>
          <w:spacing w:val="-2"/>
          <w:sz w:val="20"/>
        </w:rPr>
        <w:t xml:space="preserve"> </w:t>
      </w:r>
      <w:r>
        <w:rPr>
          <w:sz w:val="20"/>
        </w:rPr>
        <w:t>means</w:t>
      </w:r>
      <w:r>
        <w:rPr>
          <w:spacing w:val="-3"/>
          <w:sz w:val="20"/>
        </w:rPr>
        <w:t xml:space="preserve"> </w:t>
      </w:r>
      <w:r>
        <w:rPr>
          <w:sz w:val="20"/>
        </w:rPr>
        <w:t>Covid-19</w:t>
      </w:r>
      <w:r>
        <w:rPr>
          <w:spacing w:val="-3"/>
          <w:sz w:val="20"/>
        </w:rPr>
        <w:t xml:space="preserve"> </w:t>
      </w:r>
      <w:r>
        <w:rPr>
          <w:sz w:val="20"/>
        </w:rPr>
        <w:t>or</w:t>
      </w:r>
      <w:r>
        <w:rPr>
          <w:spacing w:val="-4"/>
          <w:sz w:val="20"/>
        </w:rPr>
        <w:t xml:space="preserve"> </w:t>
      </w:r>
      <w:r>
        <w:rPr>
          <w:sz w:val="20"/>
        </w:rPr>
        <w:t>such</w:t>
      </w:r>
      <w:r>
        <w:rPr>
          <w:spacing w:val="-4"/>
          <w:sz w:val="20"/>
        </w:rPr>
        <w:t xml:space="preserve"> </w:t>
      </w:r>
      <w:r>
        <w:rPr>
          <w:sz w:val="20"/>
        </w:rPr>
        <w:t>variant</w:t>
      </w:r>
      <w:r>
        <w:rPr>
          <w:spacing w:val="-4"/>
          <w:sz w:val="20"/>
        </w:rPr>
        <w:t xml:space="preserve"> </w:t>
      </w:r>
      <w:r>
        <w:rPr>
          <w:sz w:val="20"/>
        </w:rPr>
        <w:t>thereof</w:t>
      </w:r>
      <w:r>
        <w:rPr>
          <w:spacing w:val="-2"/>
          <w:sz w:val="20"/>
        </w:rPr>
        <w:t xml:space="preserve"> </w:t>
      </w:r>
      <w:r>
        <w:rPr>
          <w:sz w:val="20"/>
        </w:rPr>
        <w:t>as</w:t>
      </w:r>
      <w:r>
        <w:rPr>
          <w:spacing w:val="-3"/>
          <w:sz w:val="20"/>
        </w:rPr>
        <w:t xml:space="preserve"> </w:t>
      </w:r>
      <w:r>
        <w:rPr>
          <w:sz w:val="20"/>
        </w:rPr>
        <w:t>each</w:t>
      </w:r>
      <w:r>
        <w:rPr>
          <w:spacing w:val="-4"/>
          <w:sz w:val="20"/>
        </w:rPr>
        <w:t xml:space="preserve"> </w:t>
      </w:r>
      <w:r>
        <w:rPr>
          <w:sz w:val="20"/>
        </w:rPr>
        <w:t>is</w:t>
      </w:r>
      <w:r>
        <w:rPr>
          <w:spacing w:val="-3"/>
          <w:sz w:val="20"/>
        </w:rPr>
        <w:t xml:space="preserve"> </w:t>
      </w:r>
      <w:r>
        <w:rPr>
          <w:sz w:val="20"/>
        </w:rPr>
        <w:t>listed</w:t>
      </w:r>
      <w:r>
        <w:rPr>
          <w:spacing w:val="-2"/>
          <w:sz w:val="20"/>
        </w:rPr>
        <w:t xml:space="preserve"> </w:t>
      </w:r>
      <w:r>
        <w:rPr>
          <w:sz w:val="20"/>
        </w:rPr>
        <w:t>in</w:t>
      </w:r>
      <w:r>
        <w:rPr>
          <w:spacing w:val="-2"/>
          <w:sz w:val="20"/>
        </w:rPr>
        <w:t xml:space="preserve"> </w:t>
      </w:r>
      <w:r>
        <w:rPr>
          <w:sz w:val="20"/>
        </w:rPr>
        <w:t>the</w:t>
      </w:r>
      <w:r>
        <w:rPr>
          <w:spacing w:val="-2"/>
          <w:sz w:val="20"/>
        </w:rPr>
        <w:t xml:space="preserve"> </w:t>
      </w:r>
      <w:r>
        <w:rPr>
          <w:sz w:val="20"/>
        </w:rPr>
        <w:t>schedule</w:t>
      </w:r>
      <w:r>
        <w:rPr>
          <w:spacing w:val="-2"/>
          <w:sz w:val="20"/>
        </w:rPr>
        <w:t xml:space="preserve"> </w:t>
      </w:r>
      <w:r>
        <w:rPr>
          <w:sz w:val="20"/>
        </w:rPr>
        <w:t>to</w:t>
      </w:r>
      <w:r>
        <w:rPr>
          <w:spacing w:val="-5"/>
          <w:sz w:val="20"/>
        </w:rPr>
        <w:t xml:space="preserve"> </w:t>
      </w:r>
      <w:r>
        <w:rPr>
          <w:sz w:val="20"/>
        </w:rPr>
        <w:t>the Infectious Diseases Regulations 1981.</w:t>
      </w:r>
    </w:p>
    <w:p w14:paraId="6817D881" w14:textId="77777777" w:rsidR="001B78D6" w:rsidRDefault="00646A8C">
      <w:pPr>
        <w:pStyle w:val="ListParagraph"/>
        <w:numPr>
          <w:ilvl w:val="2"/>
          <w:numId w:val="5"/>
        </w:numPr>
        <w:tabs>
          <w:tab w:val="left" w:pos="1872"/>
          <w:tab w:val="left" w:pos="1874"/>
        </w:tabs>
        <w:spacing w:before="102"/>
        <w:ind w:right="273"/>
        <w:jc w:val="both"/>
        <w:rPr>
          <w:sz w:val="20"/>
        </w:rPr>
      </w:pPr>
      <w:r>
        <w:rPr>
          <w:b/>
          <w:sz w:val="20"/>
        </w:rPr>
        <w:t>Covid-19</w:t>
      </w:r>
      <w:r>
        <w:rPr>
          <w:b/>
          <w:spacing w:val="-3"/>
          <w:sz w:val="20"/>
        </w:rPr>
        <w:t xml:space="preserve"> </w:t>
      </w:r>
      <w:r>
        <w:rPr>
          <w:b/>
          <w:sz w:val="20"/>
        </w:rPr>
        <w:t>Mandatory</w:t>
      </w:r>
      <w:r>
        <w:rPr>
          <w:b/>
          <w:spacing w:val="-2"/>
          <w:sz w:val="20"/>
        </w:rPr>
        <w:t xml:space="preserve"> </w:t>
      </w:r>
      <w:r>
        <w:rPr>
          <w:b/>
          <w:sz w:val="20"/>
        </w:rPr>
        <w:t>Closure</w:t>
      </w:r>
      <w:r>
        <w:rPr>
          <w:b/>
          <w:spacing w:val="-2"/>
          <w:sz w:val="20"/>
        </w:rPr>
        <w:t xml:space="preserve"> </w:t>
      </w:r>
      <w:r>
        <w:rPr>
          <w:sz w:val="20"/>
        </w:rPr>
        <w:t>means</w:t>
      </w:r>
      <w:r>
        <w:rPr>
          <w:spacing w:val="-3"/>
          <w:sz w:val="20"/>
        </w:rPr>
        <w:t xml:space="preserve"> </w:t>
      </w:r>
      <w:r>
        <w:rPr>
          <w:sz w:val="20"/>
        </w:rPr>
        <w:t>the</w:t>
      </w:r>
      <w:r>
        <w:rPr>
          <w:spacing w:val="-5"/>
          <w:sz w:val="20"/>
        </w:rPr>
        <w:t xml:space="preserve"> </w:t>
      </w:r>
      <w:r>
        <w:rPr>
          <w:sz w:val="20"/>
        </w:rPr>
        <w:t>closure</w:t>
      </w:r>
      <w:r>
        <w:rPr>
          <w:spacing w:val="-4"/>
          <w:sz w:val="20"/>
        </w:rPr>
        <w:t xml:space="preserve"> </w:t>
      </w:r>
      <w:r>
        <w:rPr>
          <w:sz w:val="20"/>
        </w:rPr>
        <w:t>of</w:t>
      </w:r>
      <w:r>
        <w:rPr>
          <w:spacing w:val="-2"/>
          <w:sz w:val="20"/>
        </w:rPr>
        <w:t xml:space="preserve"> </w:t>
      </w:r>
      <w:r>
        <w:rPr>
          <w:sz w:val="20"/>
        </w:rPr>
        <w:t>the</w:t>
      </w:r>
      <w:r>
        <w:rPr>
          <w:spacing w:val="-4"/>
          <w:sz w:val="20"/>
        </w:rPr>
        <w:t xml:space="preserve"> </w:t>
      </w:r>
      <w:r>
        <w:rPr>
          <w:sz w:val="20"/>
        </w:rPr>
        <w:t>Site</w:t>
      </w:r>
      <w:r>
        <w:rPr>
          <w:spacing w:val="-2"/>
          <w:sz w:val="20"/>
        </w:rPr>
        <w:t xml:space="preserve"> </w:t>
      </w:r>
      <w:r>
        <w:rPr>
          <w:sz w:val="20"/>
        </w:rPr>
        <w:t>due</w:t>
      </w:r>
      <w:r>
        <w:rPr>
          <w:spacing w:val="-2"/>
          <w:sz w:val="20"/>
        </w:rPr>
        <w:t xml:space="preserve"> </w:t>
      </w:r>
      <w:r>
        <w:rPr>
          <w:sz w:val="20"/>
        </w:rPr>
        <w:t>to</w:t>
      </w:r>
      <w:r>
        <w:rPr>
          <w:spacing w:val="-5"/>
          <w:sz w:val="20"/>
        </w:rPr>
        <w:t xml:space="preserve"> </w:t>
      </w:r>
      <w:r>
        <w:rPr>
          <w:sz w:val="20"/>
        </w:rPr>
        <w:t>Covid-19</w:t>
      </w:r>
      <w:r>
        <w:rPr>
          <w:spacing w:val="-4"/>
          <w:sz w:val="20"/>
        </w:rPr>
        <w:t xml:space="preserve"> </w:t>
      </w:r>
      <w:r>
        <w:rPr>
          <w:sz w:val="20"/>
        </w:rPr>
        <w:t>mandated</w:t>
      </w:r>
      <w:r>
        <w:rPr>
          <w:spacing w:val="-4"/>
          <w:sz w:val="20"/>
        </w:rPr>
        <w:t xml:space="preserve"> </w:t>
      </w:r>
      <w:r>
        <w:rPr>
          <w:sz w:val="20"/>
        </w:rPr>
        <w:t>by</w:t>
      </w:r>
      <w:r>
        <w:rPr>
          <w:spacing w:val="-3"/>
          <w:sz w:val="20"/>
        </w:rPr>
        <w:t xml:space="preserve"> </w:t>
      </w:r>
      <w:r>
        <w:rPr>
          <w:sz w:val="20"/>
        </w:rPr>
        <w:t>law and/or</w:t>
      </w:r>
      <w:r>
        <w:rPr>
          <w:spacing w:val="-3"/>
          <w:sz w:val="20"/>
        </w:rPr>
        <w:t xml:space="preserve"> </w:t>
      </w:r>
      <w:r>
        <w:rPr>
          <w:sz w:val="20"/>
        </w:rPr>
        <w:t>mandated</w:t>
      </w:r>
      <w:r>
        <w:rPr>
          <w:spacing w:val="-2"/>
          <w:sz w:val="20"/>
        </w:rPr>
        <w:t xml:space="preserve"> </w:t>
      </w:r>
      <w:r>
        <w:rPr>
          <w:sz w:val="20"/>
        </w:rPr>
        <w:t>by</w:t>
      </w:r>
      <w:r>
        <w:rPr>
          <w:spacing w:val="-2"/>
          <w:sz w:val="20"/>
        </w:rPr>
        <w:t xml:space="preserve"> </w:t>
      </w:r>
      <w:r>
        <w:rPr>
          <w:sz w:val="20"/>
        </w:rPr>
        <w:t>order of</w:t>
      </w:r>
      <w:r>
        <w:rPr>
          <w:spacing w:val="-3"/>
          <w:sz w:val="20"/>
        </w:rPr>
        <w:t xml:space="preserve"> </w:t>
      </w:r>
      <w:r>
        <w:rPr>
          <w:sz w:val="20"/>
        </w:rPr>
        <w:t>a</w:t>
      </w:r>
      <w:r>
        <w:rPr>
          <w:spacing w:val="-1"/>
          <w:sz w:val="20"/>
        </w:rPr>
        <w:t xml:space="preserve"> </w:t>
      </w:r>
      <w:r>
        <w:rPr>
          <w:sz w:val="20"/>
        </w:rPr>
        <w:t>public</w:t>
      </w:r>
      <w:r>
        <w:rPr>
          <w:spacing w:val="-2"/>
          <w:sz w:val="20"/>
        </w:rPr>
        <w:t xml:space="preserve"> </w:t>
      </w:r>
      <w:r>
        <w:rPr>
          <w:sz w:val="20"/>
        </w:rPr>
        <w:t>authority</w:t>
      </w:r>
      <w:r>
        <w:rPr>
          <w:spacing w:val="-2"/>
          <w:sz w:val="20"/>
        </w:rPr>
        <w:t xml:space="preserve"> </w:t>
      </w:r>
      <w:r>
        <w:rPr>
          <w:sz w:val="20"/>
        </w:rPr>
        <w:t>exercising</w:t>
      </w:r>
      <w:r>
        <w:rPr>
          <w:spacing w:val="-2"/>
          <w:sz w:val="20"/>
        </w:rPr>
        <w:t xml:space="preserve"> </w:t>
      </w:r>
      <w:r>
        <w:rPr>
          <w:sz w:val="20"/>
        </w:rPr>
        <w:t>authority under</w:t>
      </w:r>
      <w:r>
        <w:rPr>
          <w:spacing w:val="-3"/>
          <w:sz w:val="20"/>
        </w:rPr>
        <w:t xml:space="preserve"> </w:t>
      </w:r>
      <w:r>
        <w:rPr>
          <w:sz w:val="20"/>
        </w:rPr>
        <w:t>law,</w:t>
      </w:r>
      <w:r>
        <w:rPr>
          <w:spacing w:val="-3"/>
          <w:sz w:val="20"/>
        </w:rPr>
        <w:t xml:space="preserve"> </w:t>
      </w:r>
      <w:r>
        <w:rPr>
          <w:sz w:val="20"/>
        </w:rPr>
        <w:t>that</w:t>
      </w:r>
      <w:r>
        <w:rPr>
          <w:spacing w:val="-3"/>
          <w:sz w:val="20"/>
        </w:rPr>
        <w:t xml:space="preserve"> </w:t>
      </w:r>
      <w:r>
        <w:rPr>
          <w:sz w:val="20"/>
        </w:rPr>
        <w:t>did</w:t>
      </w:r>
      <w:r>
        <w:rPr>
          <w:spacing w:val="-3"/>
          <w:sz w:val="20"/>
        </w:rPr>
        <w:t xml:space="preserve"> </w:t>
      </w:r>
      <w:r>
        <w:rPr>
          <w:sz w:val="20"/>
        </w:rPr>
        <w:t>not</w:t>
      </w:r>
      <w:r>
        <w:rPr>
          <w:spacing w:val="-3"/>
          <w:sz w:val="20"/>
        </w:rPr>
        <w:t xml:space="preserve"> </w:t>
      </w:r>
      <w:r>
        <w:rPr>
          <w:sz w:val="20"/>
        </w:rPr>
        <w:t>arise as a result of or in connection with an act, omission or breach of law of the Contractor or the</w:t>
      </w:r>
    </w:p>
    <w:p w14:paraId="75D9BB3B" w14:textId="77777777" w:rsidR="001B78D6" w:rsidRDefault="00646A8C">
      <w:pPr>
        <w:pStyle w:val="BodyText"/>
        <w:spacing w:line="229" w:lineRule="exact"/>
        <w:ind w:left="1874"/>
        <w:jc w:val="both"/>
      </w:pPr>
      <w:r>
        <w:t>Contractor’s</w:t>
      </w:r>
      <w:r>
        <w:rPr>
          <w:spacing w:val="-5"/>
        </w:rPr>
        <w:t xml:space="preserve"> </w:t>
      </w:r>
      <w:r>
        <w:t>Personnel</w:t>
      </w:r>
      <w:r>
        <w:rPr>
          <w:spacing w:val="-7"/>
        </w:rPr>
        <w:t xml:space="preserve"> </w:t>
      </w:r>
      <w:r>
        <w:t>or</w:t>
      </w:r>
      <w:r>
        <w:rPr>
          <w:spacing w:val="-5"/>
        </w:rPr>
        <w:t xml:space="preserve"> </w:t>
      </w:r>
      <w:r>
        <w:t>a</w:t>
      </w:r>
      <w:r>
        <w:rPr>
          <w:spacing w:val="-4"/>
        </w:rPr>
        <w:t xml:space="preserve"> </w:t>
      </w:r>
      <w:r>
        <w:t>breach</w:t>
      </w:r>
      <w:r>
        <w:rPr>
          <w:spacing w:val="-5"/>
        </w:rPr>
        <w:t xml:space="preserve"> </w:t>
      </w:r>
      <w:r>
        <w:t>of</w:t>
      </w:r>
      <w:r>
        <w:rPr>
          <w:spacing w:val="-6"/>
        </w:rPr>
        <w:t xml:space="preserve"> </w:t>
      </w:r>
      <w:r>
        <w:t>the</w:t>
      </w:r>
      <w:r>
        <w:rPr>
          <w:spacing w:val="-6"/>
        </w:rPr>
        <w:t xml:space="preserve"> </w:t>
      </w:r>
      <w:r>
        <w:t>Contract</w:t>
      </w:r>
      <w:r>
        <w:rPr>
          <w:spacing w:val="-5"/>
        </w:rPr>
        <w:t xml:space="preserve"> </w:t>
      </w:r>
      <w:r>
        <w:t>by</w:t>
      </w:r>
      <w:r>
        <w:rPr>
          <w:spacing w:val="-5"/>
        </w:rPr>
        <w:t xml:space="preserve"> </w:t>
      </w:r>
      <w:r>
        <w:t>the</w:t>
      </w:r>
      <w:r>
        <w:rPr>
          <w:spacing w:val="-6"/>
        </w:rPr>
        <w:t xml:space="preserve"> </w:t>
      </w:r>
      <w:r>
        <w:rPr>
          <w:spacing w:val="-2"/>
        </w:rPr>
        <w:t>Contractor.</w:t>
      </w:r>
    </w:p>
    <w:p w14:paraId="3CF0B5A1" w14:textId="77777777" w:rsidR="001B78D6" w:rsidRDefault="00646A8C">
      <w:pPr>
        <w:pStyle w:val="ListParagraph"/>
        <w:numPr>
          <w:ilvl w:val="2"/>
          <w:numId w:val="5"/>
        </w:numPr>
        <w:tabs>
          <w:tab w:val="left" w:pos="1873"/>
        </w:tabs>
        <w:spacing w:before="101"/>
        <w:ind w:left="1873" w:hanging="369"/>
        <w:rPr>
          <w:sz w:val="20"/>
        </w:rPr>
      </w:pPr>
      <w:r>
        <w:rPr>
          <w:b/>
          <w:sz w:val="20"/>
        </w:rPr>
        <w:t>Site</w:t>
      </w:r>
      <w:r>
        <w:rPr>
          <w:b/>
          <w:spacing w:val="-6"/>
          <w:sz w:val="20"/>
        </w:rPr>
        <w:t xml:space="preserve"> </w:t>
      </w:r>
      <w:r>
        <w:rPr>
          <w:b/>
          <w:sz w:val="20"/>
        </w:rPr>
        <w:t>Closure</w:t>
      </w:r>
      <w:r>
        <w:rPr>
          <w:b/>
          <w:spacing w:val="-5"/>
          <w:sz w:val="20"/>
        </w:rPr>
        <w:t xml:space="preserve"> </w:t>
      </w:r>
      <w:r>
        <w:rPr>
          <w:b/>
          <w:sz w:val="20"/>
        </w:rPr>
        <w:t>Costs</w:t>
      </w:r>
      <w:r>
        <w:rPr>
          <w:b/>
          <w:spacing w:val="-4"/>
          <w:sz w:val="20"/>
        </w:rPr>
        <w:t xml:space="preserve"> </w:t>
      </w:r>
      <w:r>
        <w:rPr>
          <w:sz w:val="20"/>
        </w:rPr>
        <w:t>has</w:t>
      </w:r>
      <w:r>
        <w:rPr>
          <w:spacing w:val="-5"/>
          <w:sz w:val="20"/>
        </w:rPr>
        <w:t xml:space="preserve"> </w:t>
      </w:r>
      <w:r>
        <w:rPr>
          <w:sz w:val="20"/>
        </w:rPr>
        <w:t>the</w:t>
      </w:r>
      <w:r>
        <w:rPr>
          <w:spacing w:val="-6"/>
          <w:sz w:val="20"/>
        </w:rPr>
        <w:t xml:space="preserve"> </w:t>
      </w:r>
      <w:r>
        <w:rPr>
          <w:sz w:val="20"/>
        </w:rPr>
        <w:t>meaning</w:t>
      </w:r>
      <w:r>
        <w:rPr>
          <w:spacing w:val="-6"/>
          <w:sz w:val="20"/>
        </w:rPr>
        <w:t xml:space="preserve"> </w:t>
      </w:r>
      <w:r>
        <w:rPr>
          <w:sz w:val="20"/>
        </w:rPr>
        <w:t>set</w:t>
      </w:r>
      <w:r>
        <w:rPr>
          <w:spacing w:val="-6"/>
          <w:sz w:val="20"/>
        </w:rPr>
        <w:t xml:space="preserve"> </w:t>
      </w:r>
      <w:r>
        <w:rPr>
          <w:sz w:val="20"/>
        </w:rPr>
        <w:t>out</w:t>
      </w:r>
      <w:r>
        <w:rPr>
          <w:spacing w:val="-6"/>
          <w:sz w:val="20"/>
        </w:rPr>
        <w:t xml:space="preserve"> </w:t>
      </w:r>
      <w:r>
        <w:rPr>
          <w:sz w:val="20"/>
        </w:rPr>
        <w:t>in</w:t>
      </w:r>
      <w:r>
        <w:rPr>
          <w:spacing w:val="-6"/>
          <w:sz w:val="20"/>
        </w:rPr>
        <w:t xml:space="preserve"> </w:t>
      </w:r>
      <w:r>
        <w:rPr>
          <w:sz w:val="20"/>
        </w:rPr>
        <w:t>the</w:t>
      </w:r>
      <w:r>
        <w:rPr>
          <w:spacing w:val="-5"/>
          <w:sz w:val="20"/>
        </w:rPr>
        <w:t xml:space="preserve"> </w:t>
      </w:r>
      <w:r>
        <w:rPr>
          <w:sz w:val="20"/>
        </w:rPr>
        <w:t>Site</w:t>
      </w:r>
      <w:r>
        <w:rPr>
          <w:spacing w:val="-6"/>
          <w:sz w:val="20"/>
        </w:rPr>
        <w:t xml:space="preserve"> </w:t>
      </w:r>
      <w:r>
        <w:rPr>
          <w:sz w:val="20"/>
        </w:rPr>
        <w:t>Closure</w:t>
      </w:r>
      <w:r>
        <w:rPr>
          <w:spacing w:val="-6"/>
          <w:sz w:val="20"/>
        </w:rPr>
        <w:t xml:space="preserve"> </w:t>
      </w:r>
      <w:r>
        <w:rPr>
          <w:sz w:val="20"/>
        </w:rPr>
        <w:t>Costs</w:t>
      </w:r>
      <w:r>
        <w:rPr>
          <w:spacing w:val="-3"/>
          <w:sz w:val="20"/>
        </w:rPr>
        <w:t xml:space="preserve"> </w:t>
      </w:r>
      <w:r>
        <w:rPr>
          <w:spacing w:val="-2"/>
          <w:sz w:val="20"/>
        </w:rPr>
        <w:t>Supplement.</w:t>
      </w:r>
    </w:p>
    <w:p w14:paraId="7974AA3E" w14:textId="77777777" w:rsidR="001B78D6" w:rsidRDefault="00646A8C">
      <w:pPr>
        <w:pStyle w:val="ListParagraph"/>
        <w:numPr>
          <w:ilvl w:val="2"/>
          <w:numId w:val="5"/>
        </w:numPr>
        <w:tabs>
          <w:tab w:val="left" w:pos="1874"/>
        </w:tabs>
        <w:ind w:right="82"/>
        <w:rPr>
          <w:sz w:val="20"/>
        </w:rPr>
      </w:pPr>
      <w:r>
        <w:rPr>
          <w:b/>
          <w:sz w:val="20"/>
        </w:rPr>
        <w:t>Site</w:t>
      </w:r>
      <w:r>
        <w:rPr>
          <w:b/>
          <w:spacing w:val="-4"/>
          <w:sz w:val="20"/>
        </w:rPr>
        <w:t xml:space="preserve"> </w:t>
      </w:r>
      <w:r>
        <w:rPr>
          <w:b/>
          <w:sz w:val="20"/>
        </w:rPr>
        <w:t>Closure</w:t>
      </w:r>
      <w:r>
        <w:rPr>
          <w:b/>
          <w:spacing w:val="-3"/>
          <w:sz w:val="20"/>
        </w:rPr>
        <w:t xml:space="preserve"> </w:t>
      </w:r>
      <w:r>
        <w:rPr>
          <w:b/>
          <w:sz w:val="20"/>
        </w:rPr>
        <w:t>Costs</w:t>
      </w:r>
      <w:r>
        <w:rPr>
          <w:b/>
          <w:spacing w:val="-2"/>
          <w:sz w:val="20"/>
        </w:rPr>
        <w:t xml:space="preserve"> </w:t>
      </w:r>
      <w:r>
        <w:rPr>
          <w:b/>
          <w:sz w:val="20"/>
        </w:rPr>
        <w:t xml:space="preserve">Supplement </w:t>
      </w:r>
      <w:r>
        <w:rPr>
          <w:sz w:val="20"/>
        </w:rPr>
        <w:t>means</w:t>
      </w:r>
      <w:r>
        <w:rPr>
          <w:spacing w:val="-3"/>
          <w:sz w:val="20"/>
        </w:rPr>
        <w:t xml:space="preserve"> </w:t>
      </w:r>
      <w:r>
        <w:rPr>
          <w:sz w:val="20"/>
        </w:rPr>
        <w:t>the</w:t>
      </w:r>
      <w:r>
        <w:rPr>
          <w:spacing w:val="-4"/>
          <w:sz w:val="20"/>
        </w:rPr>
        <w:t xml:space="preserve"> </w:t>
      </w:r>
      <w:r>
        <w:rPr>
          <w:sz w:val="20"/>
        </w:rPr>
        <w:t>document</w:t>
      </w:r>
      <w:r>
        <w:rPr>
          <w:spacing w:val="-4"/>
          <w:sz w:val="20"/>
        </w:rPr>
        <w:t xml:space="preserve"> </w:t>
      </w:r>
      <w:r>
        <w:rPr>
          <w:sz w:val="20"/>
        </w:rPr>
        <w:t>of</w:t>
      </w:r>
      <w:r>
        <w:rPr>
          <w:spacing w:val="-4"/>
          <w:sz w:val="20"/>
        </w:rPr>
        <w:t xml:space="preserve"> </w:t>
      </w:r>
      <w:r>
        <w:rPr>
          <w:sz w:val="20"/>
        </w:rPr>
        <w:t>the</w:t>
      </w:r>
      <w:r>
        <w:rPr>
          <w:spacing w:val="-5"/>
          <w:sz w:val="20"/>
        </w:rPr>
        <w:t xml:space="preserve"> </w:t>
      </w:r>
      <w:r>
        <w:rPr>
          <w:sz w:val="20"/>
        </w:rPr>
        <w:t>same</w:t>
      </w:r>
      <w:r>
        <w:rPr>
          <w:spacing w:val="-2"/>
          <w:sz w:val="20"/>
        </w:rPr>
        <w:t xml:space="preserve"> </w:t>
      </w:r>
      <w:r>
        <w:rPr>
          <w:sz w:val="20"/>
        </w:rPr>
        <w:t>name</w:t>
      </w:r>
      <w:r>
        <w:rPr>
          <w:spacing w:val="-4"/>
          <w:sz w:val="20"/>
        </w:rPr>
        <w:t xml:space="preserve"> </w:t>
      </w:r>
      <w:r>
        <w:rPr>
          <w:sz w:val="20"/>
        </w:rPr>
        <w:t>listed</w:t>
      </w:r>
      <w:r>
        <w:rPr>
          <w:spacing w:val="-2"/>
          <w:sz w:val="20"/>
        </w:rPr>
        <w:t xml:space="preserve"> </w:t>
      </w:r>
      <w:r>
        <w:rPr>
          <w:sz w:val="20"/>
        </w:rPr>
        <w:t>in</w:t>
      </w:r>
      <w:r>
        <w:rPr>
          <w:spacing w:val="-4"/>
          <w:sz w:val="20"/>
        </w:rPr>
        <w:t xml:space="preserve"> </w:t>
      </w:r>
      <w:r>
        <w:rPr>
          <w:sz w:val="20"/>
        </w:rPr>
        <w:t>part</w:t>
      </w:r>
      <w:r>
        <w:rPr>
          <w:spacing w:val="-1"/>
          <w:sz w:val="20"/>
        </w:rPr>
        <w:t xml:space="preserve"> </w:t>
      </w:r>
      <w:r>
        <w:rPr>
          <w:sz w:val="20"/>
        </w:rPr>
        <w:t>1.4</w:t>
      </w:r>
      <w:r>
        <w:rPr>
          <w:spacing w:val="-2"/>
          <w:sz w:val="20"/>
        </w:rPr>
        <w:t xml:space="preserve"> </w:t>
      </w:r>
      <w:r>
        <w:rPr>
          <w:sz w:val="20"/>
        </w:rPr>
        <w:t>of</w:t>
      </w:r>
      <w:r>
        <w:rPr>
          <w:spacing w:val="-4"/>
          <w:sz w:val="20"/>
        </w:rPr>
        <w:t xml:space="preserve"> </w:t>
      </w:r>
      <w:r>
        <w:rPr>
          <w:sz w:val="20"/>
        </w:rPr>
        <w:t>the Schedule or, if there is none, the version of the document of the same name published on the Capital</w:t>
      </w:r>
      <w:r>
        <w:rPr>
          <w:spacing w:val="-1"/>
          <w:sz w:val="20"/>
        </w:rPr>
        <w:t xml:space="preserve"> </w:t>
      </w:r>
      <w:r>
        <w:rPr>
          <w:sz w:val="20"/>
        </w:rPr>
        <w:t>Works</w:t>
      </w:r>
      <w:r>
        <w:rPr>
          <w:spacing w:val="-1"/>
          <w:sz w:val="20"/>
        </w:rPr>
        <w:t xml:space="preserve"> </w:t>
      </w:r>
      <w:r>
        <w:rPr>
          <w:sz w:val="20"/>
        </w:rPr>
        <w:t>Management</w:t>
      </w:r>
      <w:r>
        <w:rPr>
          <w:spacing w:val="-2"/>
          <w:sz w:val="20"/>
        </w:rPr>
        <w:t xml:space="preserve"> </w:t>
      </w:r>
      <w:r>
        <w:rPr>
          <w:sz w:val="20"/>
        </w:rPr>
        <w:t>Framework website</w:t>
      </w:r>
      <w:r>
        <w:rPr>
          <w:spacing w:val="-1"/>
          <w:sz w:val="20"/>
        </w:rPr>
        <w:t xml:space="preserve"> </w:t>
      </w:r>
      <w:r>
        <w:rPr>
          <w:sz w:val="20"/>
        </w:rPr>
        <w:t>most</w:t>
      </w:r>
      <w:r>
        <w:rPr>
          <w:spacing w:val="-2"/>
          <w:sz w:val="20"/>
        </w:rPr>
        <w:t xml:space="preserve"> </w:t>
      </w:r>
      <w:r>
        <w:rPr>
          <w:sz w:val="20"/>
        </w:rPr>
        <w:t>recently before</w:t>
      </w:r>
      <w:r>
        <w:rPr>
          <w:spacing w:val="-2"/>
          <w:sz w:val="20"/>
        </w:rPr>
        <w:t xml:space="preserve"> </w:t>
      </w:r>
      <w:r>
        <w:rPr>
          <w:sz w:val="20"/>
        </w:rPr>
        <w:t>the</w:t>
      </w:r>
      <w:r>
        <w:rPr>
          <w:spacing w:val="-2"/>
          <w:sz w:val="20"/>
        </w:rPr>
        <w:t xml:space="preserve"> </w:t>
      </w:r>
      <w:r>
        <w:rPr>
          <w:sz w:val="20"/>
        </w:rPr>
        <w:t>day 10</w:t>
      </w:r>
      <w:r>
        <w:rPr>
          <w:spacing w:val="-3"/>
          <w:sz w:val="20"/>
        </w:rPr>
        <w:t xml:space="preserve"> </w:t>
      </w:r>
      <w:r>
        <w:rPr>
          <w:sz w:val="20"/>
        </w:rPr>
        <w:t>days</w:t>
      </w:r>
      <w:r>
        <w:rPr>
          <w:spacing w:val="-1"/>
          <w:sz w:val="20"/>
        </w:rPr>
        <w:t xml:space="preserve"> </w:t>
      </w:r>
      <w:r>
        <w:rPr>
          <w:sz w:val="20"/>
        </w:rPr>
        <w:t>before</w:t>
      </w:r>
      <w:r>
        <w:rPr>
          <w:spacing w:val="-2"/>
          <w:sz w:val="20"/>
        </w:rPr>
        <w:t xml:space="preserve"> </w:t>
      </w:r>
      <w:r>
        <w:rPr>
          <w:sz w:val="20"/>
        </w:rPr>
        <w:t>the final date for submission of tenders for this contract.</w:t>
      </w:r>
    </w:p>
    <w:p w14:paraId="0BB3F4AD" w14:textId="77777777" w:rsidR="001B78D6" w:rsidRDefault="001B78D6">
      <w:pPr>
        <w:pStyle w:val="ListParagraph"/>
        <w:rPr>
          <w:sz w:val="20"/>
        </w:rPr>
        <w:sectPr w:rsidR="001B78D6">
          <w:type w:val="continuous"/>
          <w:pgSz w:w="12240" w:h="15840"/>
          <w:pgMar w:top="1940" w:right="708" w:bottom="280" w:left="992" w:header="693" w:footer="1046" w:gutter="0"/>
          <w:cols w:space="720"/>
        </w:sectPr>
      </w:pPr>
    </w:p>
    <w:p w14:paraId="11BE56E9" w14:textId="77777777" w:rsidR="001B78D6" w:rsidRDefault="00646A8C">
      <w:pPr>
        <w:pStyle w:val="ListParagraph"/>
        <w:numPr>
          <w:ilvl w:val="1"/>
          <w:numId w:val="5"/>
        </w:numPr>
        <w:tabs>
          <w:tab w:val="left" w:pos="1504"/>
        </w:tabs>
        <w:spacing w:before="89"/>
        <w:rPr>
          <w:sz w:val="20"/>
        </w:rPr>
      </w:pPr>
      <w:r>
        <w:rPr>
          <w:sz w:val="20"/>
        </w:rPr>
        <w:lastRenderedPageBreak/>
        <w:t>Unless</w:t>
      </w:r>
      <w:r>
        <w:rPr>
          <w:spacing w:val="-8"/>
          <w:sz w:val="20"/>
        </w:rPr>
        <w:t xml:space="preserve"> </w:t>
      </w:r>
      <w:r>
        <w:rPr>
          <w:sz w:val="20"/>
        </w:rPr>
        <w:t>the</w:t>
      </w:r>
      <w:r>
        <w:rPr>
          <w:spacing w:val="-8"/>
          <w:sz w:val="20"/>
        </w:rPr>
        <w:t xml:space="preserve"> </w:t>
      </w:r>
      <w:r>
        <w:rPr>
          <w:sz w:val="20"/>
        </w:rPr>
        <w:t>context</w:t>
      </w:r>
      <w:r>
        <w:rPr>
          <w:spacing w:val="-8"/>
          <w:sz w:val="20"/>
        </w:rPr>
        <w:t xml:space="preserve"> </w:t>
      </w:r>
      <w:r>
        <w:rPr>
          <w:sz w:val="20"/>
        </w:rPr>
        <w:t>indicates</w:t>
      </w:r>
      <w:r>
        <w:rPr>
          <w:spacing w:val="-8"/>
          <w:sz w:val="20"/>
        </w:rPr>
        <w:t xml:space="preserve"> </w:t>
      </w:r>
      <w:r>
        <w:rPr>
          <w:spacing w:val="-2"/>
          <w:sz w:val="20"/>
        </w:rPr>
        <w:t>otherwise</w:t>
      </w:r>
    </w:p>
    <w:p w14:paraId="4E18D5C0" w14:textId="77777777" w:rsidR="001B78D6" w:rsidRDefault="00646A8C">
      <w:pPr>
        <w:pStyle w:val="ListParagraph"/>
        <w:numPr>
          <w:ilvl w:val="2"/>
          <w:numId w:val="5"/>
        </w:numPr>
        <w:tabs>
          <w:tab w:val="left" w:pos="1873"/>
        </w:tabs>
        <w:spacing w:before="1"/>
        <w:ind w:left="1873" w:hanging="369"/>
        <w:rPr>
          <w:sz w:val="20"/>
        </w:rPr>
      </w:pPr>
      <w:r>
        <w:rPr>
          <w:sz w:val="20"/>
        </w:rPr>
        <w:t>References</w:t>
      </w:r>
      <w:r>
        <w:rPr>
          <w:spacing w:val="-6"/>
          <w:sz w:val="20"/>
        </w:rPr>
        <w:t xml:space="preserve"> </w:t>
      </w:r>
      <w:r>
        <w:rPr>
          <w:sz w:val="20"/>
        </w:rPr>
        <w:t>to</w:t>
      </w:r>
      <w:r>
        <w:rPr>
          <w:spacing w:val="-6"/>
          <w:sz w:val="20"/>
        </w:rPr>
        <w:t xml:space="preserve"> </w:t>
      </w:r>
      <w:r>
        <w:rPr>
          <w:sz w:val="20"/>
        </w:rPr>
        <w:t>clause</w:t>
      </w:r>
      <w:r>
        <w:rPr>
          <w:spacing w:val="-6"/>
          <w:sz w:val="20"/>
        </w:rPr>
        <w:t xml:space="preserve"> </w:t>
      </w:r>
      <w:r>
        <w:rPr>
          <w:sz w:val="20"/>
        </w:rPr>
        <w:t>numbers</w:t>
      </w:r>
      <w:r>
        <w:rPr>
          <w:spacing w:val="-5"/>
          <w:sz w:val="20"/>
        </w:rPr>
        <w:t xml:space="preserve"> </w:t>
      </w:r>
      <w:r>
        <w:rPr>
          <w:sz w:val="20"/>
        </w:rPr>
        <w:t>are</w:t>
      </w:r>
      <w:r>
        <w:rPr>
          <w:spacing w:val="-6"/>
          <w:sz w:val="20"/>
        </w:rPr>
        <w:t xml:space="preserve"> </w:t>
      </w:r>
      <w:r>
        <w:rPr>
          <w:sz w:val="20"/>
        </w:rPr>
        <w:t>to</w:t>
      </w:r>
      <w:r>
        <w:rPr>
          <w:spacing w:val="-7"/>
          <w:sz w:val="20"/>
        </w:rPr>
        <w:t xml:space="preserve"> </w:t>
      </w:r>
      <w:r>
        <w:rPr>
          <w:sz w:val="20"/>
        </w:rPr>
        <w:t>the</w:t>
      </w:r>
      <w:r>
        <w:rPr>
          <w:spacing w:val="-6"/>
          <w:sz w:val="20"/>
        </w:rPr>
        <w:t xml:space="preserve"> </w:t>
      </w:r>
      <w:r>
        <w:rPr>
          <w:sz w:val="20"/>
        </w:rPr>
        <w:t>clauses</w:t>
      </w:r>
      <w:r>
        <w:rPr>
          <w:spacing w:val="-5"/>
          <w:sz w:val="20"/>
        </w:rPr>
        <w:t xml:space="preserve"> </w:t>
      </w:r>
      <w:r>
        <w:rPr>
          <w:sz w:val="20"/>
        </w:rPr>
        <w:t>of</w:t>
      </w:r>
      <w:r>
        <w:rPr>
          <w:spacing w:val="-5"/>
          <w:sz w:val="20"/>
        </w:rPr>
        <w:t xml:space="preserve"> </w:t>
      </w:r>
      <w:r>
        <w:rPr>
          <w:sz w:val="20"/>
        </w:rPr>
        <w:t>these</w:t>
      </w:r>
      <w:r>
        <w:rPr>
          <w:spacing w:val="-6"/>
          <w:sz w:val="20"/>
        </w:rPr>
        <w:t xml:space="preserve"> </w:t>
      </w:r>
      <w:r>
        <w:rPr>
          <w:spacing w:val="-2"/>
          <w:sz w:val="20"/>
        </w:rPr>
        <w:t>Conditions.</w:t>
      </w:r>
    </w:p>
    <w:p w14:paraId="29CD0DEE" w14:textId="77777777" w:rsidR="001B78D6" w:rsidRDefault="00646A8C">
      <w:pPr>
        <w:pStyle w:val="ListParagraph"/>
        <w:numPr>
          <w:ilvl w:val="2"/>
          <w:numId w:val="5"/>
        </w:numPr>
        <w:tabs>
          <w:tab w:val="left" w:pos="1873"/>
        </w:tabs>
        <w:spacing w:before="101"/>
        <w:ind w:left="1873" w:hanging="369"/>
        <w:rPr>
          <w:sz w:val="20"/>
        </w:rPr>
      </w:pPr>
      <w:r>
        <w:rPr>
          <w:sz w:val="20"/>
        </w:rPr>
        <w:t>Words</w:t>
      </w:r>
      <w:r>
        <w:rPr>
          <w:spacing w:val="-4"/>
          <w:sz w:val="20"/>
        </w:rPr>
        <w:t xml:space="preserve"> </w:t>
      </w:r>
      <w:r>
        <w:rPr>
          <w:sz w:val="20"/>
        </w:rPr>
        <w:t>in</w:t>
      </w:r>
      <w:r>
        <w:rPr>
          <w:spacing w:val="-6"/>
          <w:sz w:val="20"/>
        </w:rPr>
        <w:t xml:space="preserve"> </w:t>
      </w:r>
      <w:r>
        <w:rPr>
          <w:sz w:val="20"/>
        </w:rPr>
        <w:t>the</w:t>
      </w:r>
      <w:r>
        <w:rPr>
          <w:spacing w:val="-6"/>
          <w:sz w:val="20"/>
        </w:rPr>
        <w:t xml:space="preserve"> </w:t>
      </w:r>
      <w:r>
        <w:rPr>
          <w:sz w:val="20"/>
        </w:rPr>
        <w:t>singular</w:t>
      </w:r>
      <w:r>
        <w:rPr>
          <w:spacing w:val="-6"/>
          <w:sz w:val="20"/>
        </w:rPr>
        <w:t xml:space="preserve"> </w:t>
      </w:r>
      <w:r>
        <w:rPr>
          <w:sz w:val="20"/>
        </w:rPr>
        <w:t>also</w:t>
      </w:r>
      <w:r>
        <w:rPr>
          <w:spacing w:val="-3"/>
          <w:sz w:val="20"/>
        </w:rPr>
        <w:t xml:space="preserve"> </w:t>
      </w:r>
      <w:r>
        <w:rPr>
          <w:sz w:val="20"/>
        </w:rPr>
        <w:t>mean</w:t>
      </w:r>
      <w:r>
        <w:rPr>
          <w:spacing w:val="-4"/>
          <w:sz w:val="20"/>
        </w:rPr>
        <w:t xml:space="preserve"> </w:t>
      </w:r>
      <w:r>
        <w:rPr>
          <w:sz w:val="20"/>
        </w:rPr>
        <w:t>the</w:t>
      </w:r>
      <w:r>
        <w:rPr>
          <w:spacing w:val="-4"/>
          <w:sz w:val="20"/>
        </w:rPr>
        <w:t xml:space="preserve"> </w:t>
      </w:r>
      <w:r>
        <w:rPr>
          <w:sz w:val="20"/>
        </w:rPr>
        <w:t>plural</w:t>
      </w:r>
      <w:r>
        <w:rPr>
          <w:spacing w:val="-4"/>
          <w:sz w:val="20"/>
        </w:rPr>
        <w:t xml:space="preserve"> </w:t>
      </w:r>
      <w:r>
        <w:rPr>
          <w:sz w:val="20"/>
        </w:rPr>
        <w:t>and</w:t>
      </w:r>
      <w:r>
        <w:rPr>
          <w:spacing w:val="-6"/>
          <w:sz w:val="20"/>
        </w:rPr>
        <w:t xml:space="preserve"> </w:t>
      </w:r>
      <w:r>
        <w:rPr>
          <w:sz w:val="20"/>
        </w:rPr>
        <w:t>the</w:t>
      </w:r>
      <w:r>
        <w:rPr>
          <w:spacing w:val="-6"/>
          <w:sz w:val="20"/>
        </w:rPr>
        <w:t xml:space="preserve"> </w:t>
      </w:r>
      <w:r>
        <w:rPr>
          <w:sz w:val="20"/>
        </w:rPr>
        <w:t>other</w:t>
      </w:r>
      <w:r>
        <w:rPr>
          <w:spacing w:val="-5"/>
          <w:sz w:val="20"/>
        </w:rPr>
        <w:t xml:space="preserve"> </w:t>
      </w:r>
      <w:r>
        <w:rPr>
          <w:sz w:val="20"/>
        </w:rPr>
        <w:t>way</w:t>
      </w:r>
      <w:r>
        <w:rPr>
          <w:spacing w:val="-4"/>
          <w:sz w:val="20"/>
        </w:rPr>
        <w:t xml:space="preserve"> </w:t>
      </w:r>
      <w:r>
        <w:rPr>
          <w:spacing w:val="-2"/>
          <w:sz w:val="20"/>
        </w:rPr>
        <w:t>around.</w:t>
      </w:r>
    </w:p>
    <w:p w14:paraId="3A9C1B82" w14:textId="77777777" w:rsidR="001B78D6" w:rsidRDefault="00646A8C">
      <w:pPr>
        <w:pStyle w:val="ListParagraph"/>
        <w:numPr>
          <w:ilvl w:val="2"/>
          <w:numId w:val="5"/>
        </w:numPr>
        <w:tabs>
          <w:tab w:val="left" w:pos="1873"/>
        </w:tabs>
        <w:ind w:left="1873" w:hanging="369"/>
        <w:rPr>
          <w:sz w:val="20"/>
        </w:rPr>
      </w:pPr>
      <w:r>
        <w:rPr>
          <w:sz w:val="20"/>
        </w:rPr>
        <w:t>Words</w:t>
      </w:r>
      <w:r>
        <w:rPr>
          <w:spacing w:val="-4"/>
          <w:sz w:val="20"/>
        </w:rPr>
        <w:t xml:space="preserve"> </w:t>
      </w:r>
      <w:r>
        <w:rPr>
          <w:sz w:val="20"/>
        </w:rPr>
        <w:t>in</w:t>
      </w:r>
      <w:r>
        <w:rPr>
          <w:spacing w:val="-6"/>
          <w:sz w:val="20"/>
        </w:rPr>
        <w:t xml:space="preserve"> </w:t>
      </w:r>
      <w:r>
        <w:rPr>
          <w:sz w:val="20"/>
        </w:rPr>
        <w:t>a</w:t>
      </w:r>
      <w:r>
        <w:rPr>
          <w:spacing w:val="-4"/>
          <w:sz w:val="20"/>
        </w:rPr>
        <w:t xml:space="preserve"> </w:t>
      </w:r>
      <w:r>
        <w:rPr>
          <w:sz w:val="20"/>
        </w:rPr>
        <w:t>gender</w:t>
      </w:r>
      <w:r>
        <w:rPr>
          <w:spacing w:val="-6"/>
          <w:sz w:val="20"/>
        </w:rPr>
        <w:t xml:space="preserve"> </w:t>
      </w:r>
      <w:r>
        <w:rPr>
          <w:sz w:val="20"/>
        </w:rPr>
        <w:t>also</w:t>
      </w:r>
      <w:r>
        <w:rPr>
          <w:spacing w:val="-3"/>
          <w:sz w:val="20"/>
        </w:rPr>
        <w:t xml:space="preserve"> </w:t>
      </w:r>
      <w:r>
        <w:rPr>
          <w:sz w:val="20"/>
        </w:rPr>
        <w:t>mean</w:t>
      </w:r>
      <w:r>
        <w:rPr>
          <w:spacing w:val="-7"/>
          <w:sz w:val="20"/>
        </w:rPr>
        <w:t xml:space="preserve"> </w:t>
      </w:r>
      <w:r>
        <w:rPr>
          <w:sz w:val="20"/>
        </w:rPr>
        <w:t>other</w:t>
      </w:r>
      <w:r>
        <w:rPr>
          <w:spacing w:val="-4"/>
          <w:sz w:val="20"/>
        </w:rPr>
        <w:t xml:space="preserve"> </w:t>
      </w:r>
      <w:r>
        <w:rPr>
          <w:spacing w:val="-2"/>
          <w:sz w:val="20"/>
        </w:rPr>
        <w:t>genders.</w:t>
      </w:r>
    </w:p>
    <w:p w14:paraId="11D81EF9" w14:textId="77777777" w:rsidR="001B78D6" w:rsidRDefault="00646A8C">
      <w:pPr>
        <w:pStyle w:val="ListParagraph"/>
        <w:numPr>
          <w:ilvl w:val="2"/>
          <w:numId w:val="5"/>
        </w:numPr>
        <w:tabs>
          <w:tab w:val="left" w:pos="1873"/>
        </w:tabs>
        <w:spacing w:before="102"/>
        <w:ind w:left="1873" w:hanging="369"/>
        <w:rPr>
          <w:sz w:val="20"/>
        </w:rPr>
      </w:pPr>
      <w:r>
        <w:rPr>
          <w:b/>
          <w:sz w:val="20"/>
        </w:rPr>
        <w:t>Person</w:t>
      </w:r>
      <w:r>
        <w:rPr>
          <w:b/>
          <w:spacing w:val="-10"/>
          <w:sz w:val="20"/>
        </w:rPr>
        <w:t xml:space="preserve"> </w:t>
      </w:r>
      <w:r>
        <w:rPr>
          <w:sz w:val="20"/>
        </w:rPr>
        <w:t>includes</w:t>
      </w:r>
      <w:r>
        <w:rPr>
          <w:spacing w:val="-9"/>
          <w:sz w:val="20"/>
        </w:rPr>
        <w:t xml:space="preserve"> </w:t>
      </w:r>
      <w:r>
        <w:rPr>
          <w:sz w:val="20"/>
        </w:rPr>
        <w:t>incorporated</w:t>
      </w:r>
      <w:r>
        <w:rPr>
          <w:spacing w:val="-11"/>
          <w:sz w:val="20"/>
        </w:rPr>
        <w:t xml:space="preserve"> </w:t>
      </w:r>
      <w:r>
        <w:rPr>
          <w:sz w:val="20"/>
        </w:rPr>
        <w:t>and</w:t>
      </w:r>
      <w:r>
        <w:rPr>
          <w:spacing w:val="-11"/>
          <w:sz w:val="20"/>
        </w:rPr>
        <w:t xml:space="preserve"> </w:t>
      </w:r>
      <w:r>
        <w:rPr>
          <w:sz w:val="20"/>
        </w:rPr>
        <w:t>unincorporated</w:t>
      </w:r>
      <w:r>
        <w:rPr>
          <w:spacing w:val="-9"/>
          <w:sz w:val="20"/>
        </w:rPr>
        <w:t xml:space="preserve"> </w:t>
      </w:r>
      <w:r>
        <w:rPr>
          <w:spacing w:val="-2"/>
          <w:sz w:val="20"/>
        </w:rPr>
        <w:t>organisations.</w:t>
      </w:r>
    </w:p>
    <w:p w14:paraId="2B28FAA5" w14:textId="77777777" w:rsidR="001B78D6" w:rsidRDefault="00646A8C">
      <w:pPr>
        <w:pStyle w:val="ListParagraph"/>
        <w:numPr>
          <w:ilvl w:val="2"/>
          <w:numId w:val="5"/>
        </w:numPr>
        <w:tabs>
          <w:tab w:val="left" w:pos="1873"/>
        </w:tabs>
        <w:spacing w:before="98"/>
        <w:ind w:left="1873" w:hanging="369"/>
        <w:rPr>
          <w:sz w:val="20"/>
        </w:rPr>
      </w:pPr>
      <w:r>
        <w:rPr>
          <w:sz w:val="20"/>
        </w:rPr>
        <w:t>References</w:t>
      </w:r>
      <w:r>
        <w:rPr>
          <w:spacing w:val="-5"/>
          <w:sz w:val="20"/>
        </w:rPr>
        <w:t xml:space="preserve"> </w:t>
      </w:r>
      <w:r>
        <w:rPr>
          <w:sz w:val="20"/>
        </w:rPr>
        <w:t>to</w:t>
      </w:r>
      <w:r>
        <w:rPr>
          <w:spacing w:val="-6"/>
          <w:sz w:val="20"/>
        </w:rPr>
        <w:t xml:space="preserve"> </w:t>
      </w:r>
      <w:r>
        <w:rPr>
          <w:sz w:val="20"/>
        </w:rPr>
        <w:t>a</w:t>
      </w:r>
      <w:r>
        <w:rPr>
          <w:spacing w:val="-1"/>
          <w:sz w:val="20"/>
        </w:rPr>
        <w:t xml:space="preserve"> </w:t>
      </w:r>
      <w:r>
        <w:rPr>
          <w:b/>
          <w:sz w:val="20"/>
        </w:rPr>
        <w:t>month</w:t>
      </w:r>
      <w:r>
        <w:rPr>
          <w:b/>
          <w:spacing w:val="-4"/>
          <w:sz w:val="20"/>
        </w:rPr>
        <w:t xml:space="preserve"> </w:t>
      </w:r>
      <w:r>
        <w:rPr>
          <w:sz w:val="20"/>
        </w:rPr>
        <w:t>are</w:t>
      </w:r>
      <w:r>
        <w:rPr>
          <w:spacing w:val="-2"/>
          <w:sz w:val="20"/>
        </w:rPr>
        <w:t xml:space="preserve"> </w:t>
      </w:r>
      <w:r>
        <w:rPr>
          <w:sz w:val="20"/>
        </w:rPr>
        <w:t>to</w:t>
      </w:r>
      <w:r>
        <w:rPr>
          <w:spacing w:val="-6"/>
          <w:sz w:val="20"/>
        </w:rPr>
        <w:t xml:space="preserve"> </w:t>
      </w:r>
      <w:r>
        <w:rPr>
          <w:sz w:val="20"/>
        </w:rPr>
        <w:t>a</w:t>
      </w:r>
      <w:r>
        <w:rPr>
          <w:spacing w:val="-6"/>
          <w:sz w:val="20"/>
        </w:rPr>
        <w:t xml:space="preserve"> </w:t>
      </w:r>
      <w:r>
        <w:rPr>
          <w:sz w:val="20"/>
        </w:rPr>
        <w:t>calendar</w:t>
      </w:r>
      <w:r>
        <w:rPr>
          <w:spacing w:val="-3"/>
          <w:sz w:val="20"/>
        </w:rPr>
        <w:t xml:space="preserve"> </w:t>
      </w:r>
      <w:r>
        <w:rPr>
          <w:sz w:val="20"/>
        </w:rPr>
        <w:t>month</w:t>
      </w:r>
      <w:r>
        <w:rPr>
          <w:spacing w:val="-5"/>
          <w:sz w:val="20"/>
        </w:rPr>
        <w:t xml:space="preserve"> </w:t>
      </w:r>
      <w:r>
        <w:rPr>
          <w:sz w:val="20"/>
        </w:rPr>
        <w:t>and</w:t>
      </w:r>
      <w:r>
        <w:rPr>
          <w:spacing w:val="-6"/>
          <w:sz w:val="20"/>
        </w:rPr>
        <w:t xml:space="preserve"> </w:t>
      </w:r>
      <w:r>
        <w:rPr>
          <w:sz w:val="20"/>
        </w:rPr>
        <w:t>to</w:t>
      </w:r>
      <w:r>
        <w:rPr>
          <w:spacing w:val="-3"/>
          <w:sz w:val="20"/>
        </w:rPr>
        <w:t xml:space="preserve"> </w:t>
      </w:r>
      <w:r>
        <w:rPr>
          <w:sz w:val="20"/>
        </w:rPr>
        <w:t>a</w:t>
      </w:r>
      <w:r>
        <w:rPr>
          <w:spacing w:val="-3"/>
          <w:sz w:val="20"/>
        </w:rPr>
        <w:t xml:space="preserve"> </w:t>
      </w:r>
      <w:r>
        <w:rPr>
          <w:b/>
          <w:sz w:val="20"/>
        </w:rPr>
        <w:t>day</w:t>
      </w:r>
      <w:r>
        <w:rPr>
          <w:b/>
          <w:spacing w:val="-4"/>
          <w:sz w:val="20"/>
        </w:rPr>
        <w:t xml:space="preserve"> </w:t>
      </w:r>
      <w:r>
        <w:rPr>
          <w:sz w:val="20"/>
        </w:rPr>
        <w:t>are</w:t>
      </w:r>
      <w:r>
        <w:rPr>
          <w:spacing w:val="-5"/>
          <w:sz w:val="20"/>
        </w:rPr>
        <w:t xml:space="preserve"> </w:t>
      </w:r>
      <w:r>
        <w:rPr>
          <w:sz w:val="20"/>
        </w:rPr>
        <w:t>to</w:t>
      </w:r>
      <w:r>
        <w:rPr>
          <w:spacing w:val="-5"/>
          <w:sz w:val="20"/>
        </w:rPr>
        <w:t xml:space="preserve"> </w:t>
      </w:r>
      <w:r>
        <w:rPr>
          <w:sz w:val="20"/>
        </w:rPr>
        <w:t>a</w:t>
      </w:r>
      <w:r>
        <w:rPr>
          <w:spacing w:val="-6"/>
          <w:sz w:val="20"/>
        </w:rPr>
        <w:t xml:space="preserve"> </w:t>
      </w:r>
      <w:r>
        <w:rPr>
          <w:sz w:val="20"/>
        </w:rPr>
        <w:t>calendar</w:t>
      </w:r>
      <w:r>
        <w:rPr>
          <w:spacing w:val="-4"/>
          <w:sz w:val="20"/>
        </w:rPr>
        <w:t xml:space="preserve"> day.</w:t>
      </w:r>
    </w:p>
    <w:p w14:paraId="5E244AA8" w14:textId="77777777" w:rsidR="001B78D6" w:rsidRDefault="00646A8C">
      <w:pPr>
        <w:pStyle w:val="ListParagraph"/>
        <w:numPr>
          <w:ilvl w:val="2"/>
          <w:numId w:val="5"/>
        </w:numPr>
        <w:tabs>
          <w:tab w:val="left" w:pos="1873"/>
        </w:tabs>
        <w:spacing w:before="102"/>
        <w:ind w:left="1873" w:hanging="369"/>
        <w:rPr>
          <w:sz w:val="20"/>
        </w:rPr>
      </w:pPr>
      <w:r>
        <w:rPr>
          <w:sz w:val="20"/>
        </w:rPr>
        <w:t>References</w:t>
      </w:r>
      <w:r>
        <w:rPr>
          <w:spacing w:val="-6"/>
          <w:sz w:val="20"/>
        </w:rPr>
        <w:t xml:space="preserve"> </w:t>
      </w:r>
      <w:r>
        <w:rPr>
          <w:sz w:val="20"/>
        </w:rPr>
        <w:t>to</w:t>
      </w:r>
      <w:r>
        <w:rPr>
          <w:spacing w:val="-7"/>
          <w:sz w:val="20"/>
        </w:rPr>
        <w:t xml:space="preserve"> </w:t>
      </w:r>
      <w:r>
        <w:rPr>
          <w:sz w:val="20"/>
        </w:rPr>
        <w:t>the</w:t>
      </w:r>
      <w:r>
        <w:rPr>
          <w:spacing w:val="-6"/>
          <w:sz w:val="20"/>
        </w:rPr>
        <w:t xml:space="preserve"> </w:t>
      </w:r>
      <w:r>
        <w:rPr>
          <w:sz w:val="20"/>
        </w:rPr>
        <w:t>parties</w:t>
      </w:r>
      <w:r>
        <w:rPr>
          <w:spacing w:val="-3"/>
          <w:sz w:val="20"/>
        </w:rPr>
        <w:t xml:space="preserve"> </w:t>
      </w:r>
      <w:r>
        <w:rPr>
          <w:sz w:val="20"/>
        </w:rPr>
        <w:t>are</w:t>
      </w:r>
      <w:r>
        <w:rPr>
          <w:spacing w:val="-6"/>
          <w:sz w:val="20"/>
        </w:rPr>
        <w:t xml:space="preserve"> </w:t>
      </w:r>
      <w:r>
        <w:rPr>
          <w:sz w:val="20"/>
        </w:rPr>
        <w:t>to</w:t>
      </w:r>
      <w:r>
        <w:rPr>
          <w:spacing w:val="-6"/>
          <w:sz w:val="20"/>
        </w:rPr>
        <w:t xml:space="preserve"> </w:t>
      </w:r>
      <w:r>
        <w:rPr>
          <w:sz w:val="20"/>
        </w:rPr>
        <w:t>the</w:t>
      </w:r>
      <w:r>
        <w:rPr>
          <w:spacing w:val="-5"/>
          <w:sz w:val="20"/>
        </w:rPr>
        <w:t xml:space="preserve"> </w:t>
      </w:r>
      <w:r>
        <w:rPr>
          <w:sz w:val="20"/>
        </w:rPr>
        <w:t>Employer</w:t>
      </w:r>
      <w:r>
        <w:rPr>
          <w:spacing w:val="-6"/>
          <w:sz w:val="20"/>
        </w:rPr>
        <w:t xml:space="preserve"> </w:t>
      </w:r>
      <w:r>
        <w:rPr>
          <w:sz w:val="20"/>
        </w:rPr>
        <w:t>and</w:t>
      </w:r>
      <w:r>
        <w:rPr>
          <w:spacing w:val="-7"/>
          <w:sz w:val="20"/>
        </w:rPr>
        <w:t xml:space="preserve"> </w:t>
      </w:r>
      <w:r>
        <w:rPr>
          <w:sz w:val="20"/>
        </w:rPr>
        <w:t>the</w:t>
      </w:r>
      <w:r>
        <w:rPr>
          <w:spacing w:val="-5"/>
          <w:sz w:val="20"/>
        </w:rPr>
        <w:t xml:space="preserve"> </w:t>
      </w:r>
      <w:r>
        <w:rPr>
          <w:spacing w:val="-2"/>
          <w:sz w:val="20"/>
        </w:rPr>
        <w:t>Contractor.</w:t>
      </w:r>
    </w:p>
    <w:p w14:paraId="3150EA25" w14:textId="77777777" w:rsidR="001B78D6" w:rsidRDefault="00646A8C">
      <w:pPr>
        <w:pStyle w:val="ListParagraph"/>
        <w:numPr>
          <w:ilvl w:val="2"/>
          <w:numId w:val="5"/>
        </w:numPr>
        <w:tabs>
          <w:tab w:val="left" w:pos="1873"/>
        </w:tabs>
        <w:spacing w:before="98"/>
        <w:ind w:left="1873" w:hanging="369"/>
        <w:rPr>
          <w:sz w:val="20"/>
        </w:rPr>
      </w:pPr>
      <w:r>
        <w:rPr>
          <w:sz w:val="20"/>
        </w:rPr>
        <w:t>References</w:t>
      </w:r>
      <w:r>
        <w:rPr>
          <w:spacing w:val="-7"/>
          <w:sz w:val="20"/>
        </w:rPr>
        <w:t xml:space="preserve"> </w:t>
      </w:r>
      <w:r>
        <w:rPr>
          <w:sz w:val="20"/>
        </w:rPr>
        <w:t>to</w:t>
      </w:r>
      <w:r>
        <w:rPr>
          <w:spacing w:val="-9"/>
          <w:sz w:val="20"/>
        </w:rPr>
        <w:t xml:space="preserve"> </w:t>
      </w:r>
      <w:r>
        <w:rPr>
          <w:sz w:val="20"/>
        </w:rPr>
        <w:t>a</w:t>
      </w:r>
      <w:r>
        <w:rPr>
          <w:spacing w:val="-6"/>
          <w:sz w:val="20"/>
        </w:rPr>
        <w:t xml:space="preserve"> </w:t>
      </w:r>
      <w:r>
        <w:rPr>
          <w:sz w:val="20"/>
        </w:rPr>
        <w:t>law</w:t>
      </w:r>
      <w:r>
        <w:rPr>
          <w:spacing w:val="-7"/>
          <w:sz w:val="20"/>
        </w:rPr>
        <w:t xml:space="preserve"> </w:t>
      </w:r>
      <w:r>
        <w:rPr>
          <w:sz w:val="20"/>
        </w:rPr>
        <w:t>include</w:t>
      </w:r>
      <w:r>
        <w:rPr>
          <w:spacing w:val="-8"/>
          <w:sz w:val="20"/>
        </w:rPr>
        <w:t xml:space="preserve"> </w:t>
      </w:r>
      <w:r>
        <w:rPr>
          <w:sz w:val="20"/>
        </w:rPr>
        <w:t>amendments</w:t>
      </w:r>
      <w:r>
        <w:rPr>
          <w:spacing w:val="-7"/>
          <w:sz w:val="20"/>
        </w:rPr>
        <w:t xml:space="preserve"> </w:t>
      </w:r>
      <w:r>
        <w:rPr>
          <w:sz w:val="20"/>
        </w:rPr>
        <w:t>and</w:t>
      </w:r>
      <w:r>
        <w:rPr>
          <w:spacing w:val="-6"/>
          <w:sz w:val="20"/>
        </w:rPr>
        <w:t xml:space="preserve"> </w:t>
      </w:r>
      <w:r>
        <w:rPr>
          <w:spacing w:val="-2"/>
          <w:sz w:val="20"/>
        </w:rPr>
        <w:t>replacements.</w:t>
      </w:r>
    </w:p>
    <w:p w14:paraId="0833627D" w14:textId="77777777" w:rsidR="001B78D6" w:rsidRDefault="00646A8C">
      <w:pPr>
        <w:pStyle w:val="ListParagraph"/>
        <w:numPr>
          <w:ilvl w:val="1"/>
          <w:numId w:val="5"/>
        </w:numPr>
        <w:tabs>
          <w:tab w:val="left" w:pos="1504"/>
        </w:tabs>
        <w:spacing w:before="102" w:line="229" w:lineRule="exact"/>
        <w:rPr>
          <w:sz w:val="20"/>
        </w:rPr>
      </w:pPr>
      <w:r>
        <w:rPr>
          <w:sz w:val="20"/>
        </w:rPr>
        <w:t>This</w:t>
      </w:r>
      <w:r>
        <w:rPr>
          <w:spacing w:val="-7"/>
          <w:sz w:val="20"/>
        </w:rPr>
        <w:t xml:space="preserve"> </w:t>
      </w:r>
      <w:r>
        <w:rPr>
          <w:sz w:val="20"/>
        </w:rPr>
        <w:t>contract</w:t>
      </w:r>
      <w:r>
        <w:rPr>
          <w:spacing w:val="-5"/>
          <w:sz w:val="20"/>
        </w:rPr>
        <w:t xml:space="preserve"> </w:t>
      </w:r>
      <w:r>
        <w:rPr>
          <w:sz w:val="20"/>
        </w:rPr>
        <w:t>is</w:t>
      </w:r>
      <w:r>
        <w:rPr>
          <w:spacing w:val="-6"/>
          <w:sz w:val="20"/>
        </w:rPr>
        <w:t xml:space="preserve"> </w:t>
      </w:r>
      <w:r>
        <w:rPr>
          <w:sz w:val="20"/>
        </w:rPr>
        <w:t>the</w:t>
      </w:r>
      <w:r>
        <w:rPr>
          <w:spacing w:val="-6"/>
          <w:sz w:val="20"/>
        </w:rPr>
        <w:t xml:space="preserve"> </w:t>
      </w:r>
      <w:r>
        <w:rPr>
          <w:sz w:val="20"/>
        </w:rPr>
        <w:t>entire</w:t>
      </w:r>
      <w:r>
        <w:rPr>
          <w:spacing w:val="-5"/>
          <w:sz w:val="20"/>
        </w:rPr>
        <w:t xml:space="preserve"> </w:t>
      </w:r>
      <w:r>
        <w:rPr>
          <w:sz w:val="20"/>
        </w:rPr>
        <w:t>agreement</w:t>
      </w:r>
      <w:r>
        <w:rPr>
          <w:spacing w:val="-5"/>
          <w:sz w:val="20"/>
        </w:rPr>
        <w:t xml:space="preserve"> </w:t>
      </w:r>
      <w:r>
        <w:rPr>
          <w:sz w:val="20"/>
        </w:rPr>
        <w:t>between</w:t>
      </w:r>
      <w:r>
        <w:rPr>
          <w:spacing w:val="-6"/>
          <w:sz w:val="20"/>
        </w:rPr>
        <w:t xml:space="preserve"> </w:t>
      </w:r>
      <w:r>
        <w:rPr>
          <w:sz w:val="20"/>
        </w:rPr>
        <w:t>the</w:t>
      </w:r>
      <w:r>
        <w:rPr>
          <w:spacing w:val="-6"/>
          <w:sz w:val="20"/>
        </w:rPr>
        <w:t xml:space="preserve"> </w:t>
      </w:r>
      <w:r>
        <w:rPr>
          <w:sz w:val="20"/>
        </w:rPr>
        <w:t>parties</w:t>
      </w:r>
      <w:r>
        <w:rPr>
          <w:spacing w:val="-6"/>
          <w:sz w:val="20"/>
        </w:rPr>
        <w:t xml:space="preserve"> </w:t>
      </w:r>
      <w:r>
        <w:rPr>
          <w:sz w:val="20"/>
        </w:rPr>
        <w:t>about</w:t>
      </w:r>
      <w:r>
        <w:rPr>
          <w:spacing w:val="-8"/>
          <w:sz w:val="20"/>
        </w:rPr>
        <w:t xml:space="preserve"> </w:t>
      </w:r>
      <w:r>
        <w:rPr>
          <w:sz w:val="20"/>
        </w:rPr>
        <w:t>the</w:t>
      </w:r>
      <w:r>
        <w:rPr>
          <w:spacing w:val="-5"/>
          <w:sz w:val="20"/>
        </w:rPr>
        <w:t xml:space="preserve"> </w:t>
      </w:r>
      <w:r>
        <w:rPr>
          <w:sz w:val="20"/>
        </w:rPr>
        <w:t>Works</w:t>
      </w:r>
      <w:r>
        <w:rPr>
          <w:spacing w:val="-6"/>
          <w:sz w:val="20"/>
        </w:rPr>
        <w:t xml:space="preserve"> </w:t>
      </w:r>
      <w:r>
        <w:rPr>
          <w:sz w:val="20"/>
        </w:rPr>
        <w:t>and</w:t>
      </w:r>
      <w:r>
        <w:rPr>
          <w:spacing w:val="-7"/>
          <w:sz w:val="20"/>
        </w:rPr>
        <w:t xml:space="preserve"> </w:t>
      </w:r>
      <w:r>
        <w:rPr>
          <w:sz w:val="20"/>
        </w:rPr>
        <w:t>consists</w:t>
      </w:r>
      <w:r>
        <w:rPr>
          <w:spacing w:val="-7"/>
          <w:sz w:val="20"/>
        </w:rPr>
        <w:t xml:space="preserve"> </w:t>
      </w:r>
      <w:r>
        <w:rPr>
          <w:spacing w:val="-5"/>
          <w:sz w:val="20"/>
        </w:rPr>
        <w:t>of:</w:t>
      </w:r>
    </w:p>
    <w:p w14:paraId="36560F1B" w14:textId="77777777" w:rsidR="001B78D6" w:rsidRDefault="00646A8C">
      <w:pPr>
        <w:pStyle w:val="ListParagraph"/>
        <w:numPr>
          <w:ilvl w:val="2"/>
          <w:numId w:val="5"/>
        </w:numPr>
        <w:tabs>
          <w:tab w:val="left" w:pos="1873"/>
        </w:tabs>
        <w:spacing w:before="0" w:line="229" w:lineRule="exact"/>
        <w:ind w:left="1873" w:hanging="369"/>
        <w:rPr>
          <w:sz w:val="20"/>
        </w:rPr>
      </w:pPr>
      <w:r>
        <w:rPr>
          <w:sz w:val="20"/>
        </w:rPr>
        <w:t>these</w:t>
      </w:r>
      <w:r>
        <w:rPr>
          <w:spacing w:val="-8"/>
          <w:sz w:val="20"/>
        </w:rPr>
        <w:t xml:space="preserve"> </w:t>
      </w:r>
      <w:r>
        <w:rPr>
          <w:sz w:val="20"/>
        </w:rPr>
        <w:t>conditions</w:t>
      </w:r>
      <w:r>
        <w:rPr>
          <w:spacing w:val="-7"/>
          <w:sz w:val="20"/>
        </w:rPr>
        <w:t xml:space="preserve"> </w:t>
      </w:r>
      <w:r>
        <w:rPr>
          <w:sz w:val="20"/>
        </w:rPr>
        <w:t>and</w:t>
      </w:r>
      <w:r>
        <w:rPr>
          <w:spacing w:val="-7"/>
          <w:sz w:val="20"/>
        </w:rPr>
        <w:t xml:space="preserve"> </w:t>
      </w:r>
      <w:r>
        <w:rPr>
          <w:sz w:val="20"/>
        </w:rPr>
        <w:t>the</w:t>
      </w:r>
      <w:r>
        <w:rPr>
          <w:spacing w:val="-8"/>
          <w:sz w:val="20"/>
        </w:rPr>
        <w:t xml:space="preserve"> </w:t>
      </w:r>
      <w:r>
        <w:rPr>
          <w:sz w:val="20"/>
        </w:rPr>
        <w:t>appended</w:t>
      </w:r>
      <w:r>
        <w:rPr>
          <w:spacing w:val="-9"/>
          <w:sz w:val="20"/>
        </w:rPr>
        <w:t xml:space="preserve"> </w:t>
      </w:r>
      <w:r>
        <w:rPr>
          <w:sz w:val="20"/>
        </w:rPr>
        <w:t>forms</w:t>
      </w:r>
      <w:r>
        <w:rPr>
          <w:spacing w:val="-5"/>
          <w:sz w:val="20"/>
        </w:rPr>
        <w:t xml:space="preserve"> and</w:t>
      </w:r>
    </w:p>
    <w:p w14:paraId="1E8E5368" w14:textId="77777777" w:rsidR="001B78D6" w:rsidRDefault="00646A8C">
      <w:pPr>
        <w:pStyle w:val="ListParagraph"/>
        <w:numPr>
          <w:ilvl w:val="2"/>
          <w:numId w:val="5"/>
        </w:numPr>
        <w:tabs>
          <w:tab w:val="left" w:pos="1873"/>
        </w:tabs>
        <w:spacing w:before="101"/>
        <w:ind w:left="1873" w:hanging="369"/>
        <w:rPr>
          <w:sz w:val="20"/>
        </w:rPr>
      </w:pPr>
      <w:r>
        <w:rPr>
          <w:sz w:val="20"/>
        </w:rPr>
        <w:t>the</w:t>
      </w:r>
      <w:r>
        <w:rPr>
          <w:spacing w:val="-9"/>
          <w:sz w:val="20"/>
        </w:rPr>
        <w:t xml:space="preserve"> </w:t>
      </w:r>
      <w:r>
        <w:rPr>
          <w:sz w:val="20"/>
        </w:rPr>
        <w:t>appended</w:t>
      </w:r>
      <w:r>
        <w:rPr>
          <w:spacing w:val="-8"/>
          <w:sz w:val="20"/>
        </w:rPr>
        <w:t xml:space="preserve"> </w:t>
      </w:r>
      <w:r>
        <w:rPr>
          <w:sz w:val="20"/>
        </w:rPr>
        <w:t>executed</w:t>
      </w:r>
      <w:r>
        <w:rPr>
          <w:spacing w:val="-8"/>
          <w:sz w:val="20"/>
        </w:rPr>
        <w:t xml:space="preserve"> </w:t>
      </w:r>
      <w:r>
        <w:rPr>
          <w:sz w:val="20"/>
        </w:rPr>
        <w:t>agreement</w:t>
      </w:r>
      <w:r>
        <w:rPr>
          <w:spacing w:val="-8"/>
          <w:sz w:val="20"/>
        </w:rPr>
        <w:t xml:space="preserve"> </w:t>
      </w:r>
      <w:r>
        <w:rPr>
          <w:sz w:val="20"/>
        </w:rPr>
        <w:t>(referred</w:t>
      </w:r>
      <w:r>
        <w:rPr>
          <w:spacing w:val="-8"/>
          <w:sz w:val="20"/>
        </w:rPr>
        <w:t xml:space="preserve"> </w:t>
      </w:r>
      <w:r>
        <w:rPr>
          <w:sz w:val="20"/>
        </w:rPr>
        <w:t>to</w:t>
      </w:r>
      <w:r>
        <w:rPr>
          <w:spacing w:val="-6"/>
          <w:sz w:val="20"/>
        </w:rPr>
        <w:t xml:space="preserve"> </w:t>
      </w:r>
      <w:r>
        <w:rPr>
          <w:sz w:val="20"/>
        </w:rPr>
        <w:t>in</w:t>
      </w:r>
      <w:r>
        <w:rPr>
          <w:spacing w:val="-6"/>
          <w:sz w:val="20"/>
        </w:rPr>
        <w:t xml:space="preserve"> </w:t>
      </w:r>
      <w:r>
        <w:rPr>
          <w:sz w:val="20"/>
        </w:rPr>
        <w:t>clause</w:t>
      </w:r>
      <w:r>
        <w:rPr>
          <w:spacing w:val="-8"/>
          <w:sz w:val="20"/>
        </w:rPr>
        <w:t xml:space="preserve"> </w:t>
      </w:r>
      <w:r>
        <w:rPr>
          <w:sz w:val="20"/>
        </w:rPr>
        <w:t>1.11)</w:t>
      </w:r>
      <w:r>
        <w:rPr>
          <w:spacing w:val="-8"/>
          <w:sz w:val="20"/>
        </w:rPr>
        <w:t xml:space="preserve"> </w:t>
      </w:r>
      <w:r>
        <w:rPr>
          <w:spacing w:val="-5"/>
          <w:sz w:val="20"/>
        </w:rPr>
        <w:t>and</w:t>
      </w:r>
    </w:p>
    <w:p w14:paraId="55227307" w14:textId="77777777" w:rsidR="001B78D6" w:rsidRDefault="00646A8C">
      <w:pPr>
        <w:pStyle w:val="ListParagraph"/>
        <w:numPr>
          <w:ilvl w:val="2"/>
          <w:numId w:val="5"/>
        </w:numPr>
        <w:tabs>
          <w:tab w:val="left" w:pos="1873"/>
        </w:tabs>
        <w:ind w:left="1873" w:hanging="369"/>
        <w:rPr>
          <w:sz w:val="20"/>
        </w:rPr>
      </w:pPr>
      <w:r>
        <w:rPr>
          <w:sz w:val="20"/>
        </w:rPr>
        <w:t>the</w:t>
      </w:r>
      <w:r>
        <w:rPr>
          <w:spacing w:val="-11"/>
          <w:sz w:val="20"/>
        </w:rPr>
        <w:t xml:space="preserve"> </w:t>
      </w:r>
      <w:r>
        <w:rPr>
          <w:sz w:val="20"/>
        </w:rPr>
        <w:t>completed</w:t>
      </w:r>
      <w:r>
        <w:rPr>
          <w:spacing w:val="-9"/>
          <w:sz w:val="20"/>
        </w:rPr>
        <w:t xml:space="preserve"> </w:t>
      </w:r>
      <w:r>
        <w:rPr>
          <w:sz w:val="20"/>
        </w:rPr>
        <w:t>tender,</w:t>
      </w:r>
      <w:r>
        <w:rPr>
          <w:spacing w:val="-7"/>
          <w:sz w:val="20"/>
        </w:rPr>
        <w:t xml:space="preserve"> </w:t>
      </w:r>
      <w:r>
        <w:rPr>
          <w:sz w:val="20"/>
        </w:rPr>
        <w:t>acceptance,</w:t>
      </w:r>
      <w:r>
        <w:rPr>
          <w:spacing w:val="-8"/>
          <w:sz w:val="20"/>
        </w:rPr>
        <w:t xml:space="preserve"> </w:t>
      </w:r>
      <w:r>
        <w:rPr>
          <w:sz w:val="20"/>
        </w:rPr>
        <w:t>and</w:t>
      </w:r>
      <w:r>
        <w:rPr>
          <w:spacing w:val="-9"/>
          <w:sz w:val="20"/>
        </w:rPr>
        <w:t xml:space="preserve"> </w:t>
      </w:r>
      <w:r>
        <w:rPr>
          <w:sz w:val="20"/>
        </w:rPr>
        <w:t>Schedule</w:t>
      </w:r>
      <w:r>
        <w:rPr>
          <w:spacing w:val="-8"/>
          <w:sz w:val="20"/>
        </w:rPr>
        <w:t xml:space="preserve"> </w:t>
      </w:r>
      <w:r>
        <w:rPr>
          <w:spacing w:val="-5"/>
          <w:sz w:val="20"/>
        </w:rPr>
        <w:t>and</w:t>
      </w:r>
    </w:p>
    <w:p w14:paraId="25A3C0DE" w14:textId="77777777" w:rsidR="001B78D6" w:rsidRDefault="00646A8C">
      <w:pPr>
        <w:pStyle w:val="ListParagraph"/>
        <w:numPr>
          <w:ilvl w:val="2"/>
          <w:numId w:val="5"/>
        </w:numPr>
        <w:tabs>
          <w:tab w:val="left" w:pos="1873"/>
        </w:tabs>
        <w:spacing w:before="101"/>
        <w:ind w:left="1873" w:hanging="369"/>
        <w:rPr>
          <w:sz w:val="20"/>
        </w:rPr>
      </w:pPr>
      <w:r>
        <w:rPr>
          <w:sz w:val="20"/>
        </w:rPr>
        <w:t>the</w:t>
      </w:r>
      <w:r>
        <w:rPr>
          <w:spacing w:val="-10"/>
          <w:sz w:val="20"/>
        </w:rPr>
        <w:t xml:space="preserve"> </w:t>
      </w:r>
      <w:r>
        <w:rPr>
          <w:sz w:val="20"/>
        </w:rPr>
        <w:t>Works</w:t>
      </w:r>
      <w:r>
        <w:rPr>
          <w:spacing w:val="-9"/>
          <w:sz w:val="20"/>
        </w:rPr>
        <w:t xml:space="preserve"> </w:t>
      </w:r>
      <w:r>
        <w:rPr>
          <w:sz w:val="20"/>
        </w:rPr>
        <w:t>Requirements</w:t>
      </w:r>
      <w:r>
        <w:rPr>
          <w:spacing w:val="-7"/>
          <w:sz w:val="20"/>
        </w:rPr>
        <w:t xml:space="preserve"> </w:t>
      </w:r>
      <w:r>
        <w:rPr>
          <w:spacing w:val="-5"/>
          <w:sz w:val="20"/>
        </w:rPr>
        <w:t>and</w:t>
      </w:r>
    </w:p>
    <w:p w14:paraId="162AB8A7" w14:textId="77777777" w:rsidR="001B78D6" w:rsidRDefault="00646A8C">
      <w:pPr>
        <w:pStyle w:val="ListParagraph"/>
        <w:numPr>
          <w:ilvl w:val="2"/>
          <w:numId w:val="5"/>
        </w:numPr>
        <w:tabs>
          <w:tab w:val="left" w:pos="1873"/>
        </w:tabs>
        <w:ind w:left="1873" w:hanging="369"/>
        <w:rPr>
          <w:sz w:val="20"/>
        </w:rPr>
      </w:pPr>
      <w:r>
        <w:rPr>
          <w:sz w:val="20"/>
        </w:rPr>
        <w:t>the</w:t>
      </w:r>
      <w:r>
        <w:rPr>
          <w:spacing w:val="-7"/>
          <w:sz w:val="20"/>
        </w:rPr>
        <w:t xml:space="preserve"> </w:t>
      </w:r>
      <w:r>
        <w:rPr>
          <w:sz w:val="20"/>
        </w:rPr>
        <w:t>Pricing</w:t>
      </w:r>
      <w:r>
        <w:rPr>
          <w:spacing w:val="-8"/>
          <w:sz w:val="20"/>
        </w:rPr>
        <w:t xml:space="preserve"> </w:t>
      </w:r>
      <w:r>
        <w:rPr>
          <w:spacing w:val="-2"/>
          <w:sz w:val="20"/>
        </w:rPr>
        <w:t>Document.</w:t>
      </w:r>
    </w:p>
    <w:p w14:paraId="7FFA9463" w14:textId="77777777" w:rsidR="001B78D6" w:rsidRDefault="00646A8C">
      <w:pPr>
        <w:pStyle w:val="ListParagraph"/>
        <w:numPr>
          <w:ilvl w:val="1"/>
          <w:numId w:val="5"/>
        </w:numPr>
        <w:tabs>
          <w:tab w:val="left" w:pos="1504"/>
        </w:tabs>
        <w:spacing w:before="101"/>
        <w:ind w:right="107"/>
        <w:rPr>
          <w:sz w:val="20"/>
        </w:rPr>
      </w:pPr>
      <w:r>
        <w:rPr>
          <w:sz w:val="20"/>
        </w:rPr>
        <w:t>If there is a discrepancy between these conditions and other documents in this contract, these conditions prevail. If there is a discrepancy between the Works Requirements and the Pricing Document, the Works Requirements prevail. If there is a discrepancy between the Works Requirements and a Task Order, or the Pricing Document and a Task Order, the Task Order prevails.</w:t>
      </w:r>
      <w:r>
        <w:rPr>
          <w:spacing w:val="-4"/>
          <w:sz w:val="20"/>
        </w:rPr>
        <w:t xml:space="preserve"> </w:t>
      </w:r>
      <w:r>
        <w:rPr>
          <w:sz w:val="20"/>
        </w:rPr>
        <w:t>If</w:t>
      </w:r>
      <w:r>
        <w:rPr>
          <w:spacing w:val="-4"/>
          <w:sz w:val="20"/>
        </w:rPr>
        <w:t xml:space="preserve"> </w:t>
      </w:r>
      <w:r>
        <w:rPr>
          <w:sz w:val="20"/>
        </w:rPr>
        <w:t>a</w:t>
      </w:r>
      <w:r>
        <w:rPr>
          <w:spacing w:val="-3"/>
          <w:sz w:val="20"/>
        </w:rPr>
        <w:t xml:space="preserve"> </w:t>
      </w:r>
      <w:r>
        <w:rPr>
          <w:sz w:val="20"/>
        </w:rPr>
        <w:t>party</w:t>
      </w:r>
      <w:r>
        <w:rPr>
          <w:spacing w:val="-4"/>
          <w:sz w:val="20"/>
        </w:rPr>
        <w:t xml:space="preserve"> </w:t>
      </w:r>
      <w:r>
        <w:rPr>
          <w:sz w:val="20"/>
        </w:rPr>
        <w:t>discovers</w:t>
      </w:r>
      <w:r>
        <w:rPr>
          <w:spacing w:val="-3"/>
          <w:sz w:val="20"/>
        </w:rPr>
        <w:t xml:space="preserve"> </w:t>
      </w:r>
      <w:r>
        <w:rPr>
          <w:sz w:val="20"/>
        </w:rPr>
        <w:t>a</w:t>
      </w:r>
      <w:r>
        <w:rPr>
          <w:spacing w:val="-5"/>
          <w:sz w:val="20"/>
        </w:rPr>
        <w:t xml:space="preserve"> </w:t>
      </w:r>
      <w:r>
        <w:rPr>
          <w:sz w:val="20"/>
        </w:rPr>
        <w:t>discrepancy</w:t>
      </w:r>
      <w:r>
        <w:rPr>
          <w:spacing w:val="-4"/>
          <w:sz w:val="20"/>
        </w:rPr>
        <w:t xml:space="preserve"> </w:t>
      </w:r>
      <w:r>
        <w:rPr>
          <w:sz w:val="20"/>
        </w:rPr>
        <w:t>within</w:t>
      </w:r>
      <w:r>
        <w:rPr>
          <w:spacing w:val="-3"/>
          <w:sz w:val="20"/>
        </w:rPr>
        <w:t xml:space="preserve"> </w:t>
      </w:r>
      <w:r>
        <w:rPr>
          <w:sz w:val="20"/>
        </w:rPr>
        <w:t>the</w:t>
      </w:r>
      <w:r>
        <w:rPr>
          <w:spacing w:val="-4"/>
          <w:sz w:val="20"/>
        </w:rPr>
        <w:t xml:space="preserve"> </w:t>
      </w:r>
      <w:r>
        <w:rPr>
          <w:sz w:val="20"/>
        </w:rPr>
        <w:t>Works</w:t>
      </w:r>
      <w:r>
        <w:rPr>
          <w:spacing w:val="-4"/>
          <w:sz w:val="20"/>
        </w:rPr>
        <w:t xml:space="preserve"> </w:t>
      </w:r>
      <w:r>
        <w:rPr>
          <w:sz w:val="20"/>
        </w:rPr>
        <w:t>Requirements,</w:t>
      </w:r>
      <w:r>
        <w:rPr>
          <w:spacing w:val="-3"/>
          <w:sz w:val="20"/>
        </w:rPr>
        <w:t xml:space="preserve"> </w:t>
      </w:r>
      <w:r>
        <w:rPr>
          <w:sz w:val="20"/>
        </w:rPr>
        <w:t>it</w:t>
      </w:r>
      <w:r>
        <w:rPr>
          <w:spacing w:val="-3"/>
          <w:sz w:val="20"/>
        </w:rPr>
        <w:t xml:space="preserve"> </w:t>
      </w:r>
      <w:r>
        <w:rPr>
          <w:sz w:val="20"/>
        </w:rPr>
        <w:t>must</w:t>
      </w:r>
      <w:r>
        <w:rPr>
          <w:spacing w:val="-4"/>
          <w:sz w:val="20"/>
        </w:rPr>
        <w:t xml:space="preserve"> </w:t>
      </w:r>
      <w:r>
        <w:rPr>
          <w:sz w:val="20"/>
        </w:rPr>
        <w:t>notify</w:t>
      </w:r>
      <w:r>
        <w:rPr>
          <w:spacing w:val="-4"/>
          <w:sz w:val="20"/>
        </w:rPr>
        <w:t xml:space="preserve"> </w:t>
      </w:r>
      <w:r>
        <w:rPr>
          <w:sz w:val="20"/>
        </w:rPr>
        <w:t>the</w:t>
      </w:r>
      <w:r>
        <w:rPr>
          <w:spacing w:val="-3"/>
          <w:sz w:val="20"/>
        </w:rPr>
        <w:t xml:space="preserve"> </w:t>
      </w:r>
      <w:r>
        <w:rPr>
          <w:sz w:val="20"/>
        </w:rPr>
        <w:t>other</w:t>
      </w:r>
      <w:r>
        <w:rPr>
          <w:spacing w:val="-4"/>
          <w:sz w:val="20"/>
        </w:rPr>
        <w:t xml:space="preserve"> </w:t>
      </w:r>
      <w:r>
        <w:rPr>
          <w:sz w:val="20"/>
        </w:rPr>
        <w:t xml:space="preserve">as soon as practicable, and the Employer’s Representative may resolve the discrepancy by an </w:t>
      </w:r>
      <w:r>
        <w:rPr>
          <w:spacing w:val="-2"/>
          <w:sz w:val="20"/>
        </w:rPr>
        <w:t>instruction.</w:t>
      </w:r>
    </w:p>
    <w:p w14:paraId="4B1BA33C" w14:textId="77777777" w:rsidR="001B78D6" w:rsidRDefault="00646A8C">
      <w:pPr>
        <w:pStyle w:val="ListParagraph"/>
        <w:numPr>
          <w:ilvl w:val="1"/>
          <w:numId w:val="5"/>
        </w:numPr>
        <w:tabs>
          <w:tab w:val="left" w:pos="1504"/>
        </w:tabs>
        <w:ind w:right="703"/>
        <w:rPr>
          <w:sz w:val="20"/>
        </w:rPr>
      </w:pPr>
      <w:r>
        <w:rPr>
          <w:sz w:val="20"/>
        </w:rPr>
        <w:t>Any quantities in the Pricing Document are notional quantities only, included only for tender assessment</w:t>
      </w:r>
      <w:r>
        <w:rPr>
          <w:spacing w:val="-4"/>
          <w:sz w:val="20"/>
        </w:rPr>
        <w:t xml:space="preserve"> </w:t>
      </w:r>
      <w:r>
        <w:rPr>
          <w:sz w:val="20"/>
        </w:rPr>
        <w:t>purposes.</w:t>
      </w:r>
      <w:r>
        <w:rPr>
          <w:spacing w:val="-4"/>
          <w:sz w:val="20"/>
        </w:rPr>
        <w:t xml:space="preserve"> </w:t>
      </w:r>
      <w:r>
        <w:rPr>
          <w:sz w:val="20"/>
        </w:rPr>
        <w:t>They</w:t>
      </w:r>
      <w:r>
        <w:rPr>
          <w:spacing w:val="-3"/>
          <w:sz w:val="20"/>
        </w:rPr>
        <w:t xml:space="preserve"> </w:t>
      </w:r>
      <w:r>
        <w:rPr>
          <w:sz w:val="20"/>
        </w:rPr>
        <w:t>do</w:t>
      </w:r>
      <w:r>
        <w:rPr>
          <w:spacing w:val="-5"/>
          <w:sz w:val="20"/>
        </w:rPr>
        <w:t xml:space="preserve"> </w:t>
      </w:r>
      <w:r>
        <w:rPr>
          <w:sz w:val="20"/>
        </w:rPr>
        <w:t>not</w:t>
      </w:r>
      <w:r>
        <w:rPr>
          <w:spacing w:val="-4"/>
          <w:sz w:val="20"/>
        </w:rPr>
        <w:t xml:space="preserve"> </w:t>
      </w:r>
      <w:r>
        <w:rPr>
          <w:sz w:val="20"/>
        </w:rPr>
        <w:t>describe</w:t>
      </w:r>
      <w:r>
        <w:rPr>
          <w:spacing w:val="-4"/>
          <w:sz w:val="20"/>
        </w:rPr>
        <w:t xml:space="preserve"> </w:t>
      </w:r>
      <w:r>
        <w:rPr>
          <w:sz w:val="20"/>
        </w:rPr>
        <w:t>the</w:t>
      </w:r>
      <w:r>
        <w:rPr>
          <w:spacing w:val="-4"/>
          <w:sz w:val="20"/>
        </w:rPr>
        <w:t xml:space="preserve"> </w:t>
      </w:r>
      <w:r>
        <w:rPr>
          <w:sz w:val="20"/>
        </w:rPr>
        <w:t>extent</w:t>
      </w:r>
      <w:r>
        <w:rPr>
          <w:spacing w:val="-4"/>
          <w:sz w:val="20"/>
        </w:rPr>
        <w:t xml:space="preserve"> </w:t>
      </w:r>
      <w:r>
        <w:rPr>
          <w:sz w:val="20"/>
        </w:rPr>
        <w:t>of</w:t>
      </w:r>
      <w:r>
        <w:rPr>
          <w:spacing w:val="-4"/>
          <w:sz w:val="20"/>
        </w:rPr>
        <w:t xml:space="preserve"> </w:t>
      </w:r>
      <w:r>
        <w:rPr>
          <w:sz w:val="20"/>
        </w:rPr>
        <w:t>the</w:t>
      </w:r>
      <w:r>
        <w:rPr>
          <w:spacing w:val="-2"/>
          <w:sz w:val="20"/>
        </w:rPr>
        <w:t xml:space="preserve"> </w:t>
      </w:r>
      <w:r>
        <w:rPr>
          <w:sz w:val="20"/>
        </w:rPr>
        <w:t>Works</w:t>
      </w:r>
      <w:r>
        <w:rPr>
          <w:spacing w:val="-3"/>
          <w:sz w:val="20"/>
        </w:rPr>
        <w:t xml:space="preserve"> </w:t>
      </w:r>
      <w:r>
        <w:rPr>
          <w:sz w:val="20"/>
        </w:rPr>
        <w:t>to</w:t>
      </w:r>
      <w:r>
        <w:rPr>
          <w:spacing w:val="-5"/>
          <w:sz w:val="20"/>
        </w:rPr>
        <w:t xml:space="preserve"> </w:t>
      </w:r>
      <w:r>
        <w:rPr>
          <w:sz w:val="20"/>
        </w:rPr>
        <w:t>be</w:t>
      </w:r>
      <w:r>
        <w:rPr>
          <w:spacing w:val="-4"/>
          <w:sz w:val="20"/>
        </w:rPr>
        <w:t xml:space="preserve"> </w:t>
      </w:r>
      <w:r>
        <w:rPr>
          <w:sz w:val="20"/>
        </w:rPr>
        <w:t>executed</w:t>
      </w:r>
      <w:r>
        <w:rPr>
          <w:spacing w:val="-5"/>
          <w:sz w:val="20"/>
        </w:rPr>
        <w:t xml:space="preserve"> </w:t>
      </w:r>
      <w:r>
        <w:rPr>
          <w:sz w:val="20"/>
        </w:rPr>
        <w:t>under</w:t>
      </w:r>
      <w:r>
        <w:rPr>
          <w:spacing w:val="-4"/>
          <w:sz w:val="20"/>
        </w:rPr>
        <w:t xml:space="preserve"> </w:t>
      </w:r>
      <w:r>
        <w:rPr>
          <w:sz w:val="20"/>
        </w:rPr>
        <w:t xml:space="preserve">this </w:t>
      </w:r>
      <w:r>
        <w:rPr>
          <w:spacing w:val="-2"/>
          <w:sz w:val="20"/>
        </w:rPr>
        <w:t>contract.</w:t>
      </w:r>
    </w:p>
    <w:p w14:paraId="7E5205A4" w14:textId="77777777" w:rsidR="001B78D6" w:rsidRDefault="00646A8C">
      <w:pPr>
        <w:pStyle w:val="ListParagraph"/>
        <w:numPr>
          <w:ilvl w:val="1"/>
          <w:numId w:val="5"/>
        </w:numPr>
        <w:tabs>
          <w:tab w:val="left" w:pos="1504"/>
        </w:tabs>
        <w:spacing w:before="100"/>
        <w:rPr>
          <w:sz w:val="20"/>
        </w:rPr>
      </w:pPr>
      <w:r>
        <w:rPr>
          <w:sz w:val="20"/>
        </w:rPr>
        <w:t>This</w:t>
      </w:r>
      <w:r>
        <w:rPr>
          <w:spacing w:val="-7"/>
          <w:sz w:val="20"/>
        </w:rPr>
        <w:t xml:space="preserve"> </w:t>
      </w:r>
      <w:r>
        <w:rPr>
          <w:sz w:val="20"/>
        </w:rPr>
        <w:t>contract</w:t>
      </w:r>
      <w:r>
        <w:rPr>
          <w:spacing w:val="-7"/>
          <w:sz w:val="20"/>
        </w:rPr>
        <w:t xml:space="preserve"> </w:t>
      </w:r>
      <w:r>
        <w:rPr>
          <w:sz w:val="20"/>
        </w:rPr>
        <w:t>comes</w:t>
      </w:r>
      <w:r>
        <w:rPr>
          <w:spacing w:val="-7"/>
          <w:sz w:val="20"/>
        </w:rPr>
        <w:t xml:space="preserve"> </w:t>
      </w:r>
      <w:r>
        <w:rPr>
          <w:sz w:val="20"/>
        </w:rPr>
        <w:t>into</w:t>
      </w:r>
      <w:r>
        <w:rPr>
          <w:spacing w:val="-7"/>
          <w:sz w:val="20"/>
        </w:rPr>
        <w:t xml:space="preserve"> </w:t>
      </w:r>
      <w:r>
        <w:rPr>
          <w:sz w:val="20"/>
        </w:rPr>
        <w:t>effect</w:t>
      </w:r>
      <w:r>
        <w:rPr>
          <w:spacing w:val="-7"/>
          <w:sz w:val="20"/>
        </w:rPr>
        <w:t xml:space="preserve"> </w:t>
      </w:r>
      <w:r>
        <w:rPr>
          <w:sz w:val="20"/>
        </w:rPr>
        <w:t>when</w:t>
      </w:r>
      <w:r>
        <w:rPr>
          <w:spacing w:val="-8"/>
          <w:sz w:val="20"/>
        </w:rPr>
        <w:t xml:space="preserve"> </w:t>
      </w:r>
      <w:r>
        <w:rPr>
          <w:sz w:val="20"/>
        </w:rPr>
        <w:t>the</w:t>
      </w:r>
      <w:r>
        <w:rPr>
          <w:spacing w:val="-7"/>
          <w:sz w:val="20"/>
        </w:rPr>
        <w:t xml:space="preserve"> </w:t>
      </w:r>
      <w:r>
        <w:rPr>
          <w:sz w:val="20"/>
        </w:rPr>
        <w:t>Employer</w:t>
      </w:r>
      <w:r>
        <w:rPr>
          <w:spacing w:val="-7"/>
          <w:sz w:val="20"/>
        </w:rPr>
        <w:t xml:space="preserve"> </w:t>
      </w:r>
      <w:r>
        <w:rPr>
          <w:sz w:val="20"/>
        </w:rPr>
        <w:t>sends</w:t>
      </w:r>
      <w:r>
        <w:rPr>
          <w:spacing w:val="-7"/>
          <w:sz w:val="20"/>
        </w:rPr>
        <w:t xml:space="preserve"> </w:t>
      </w:r>
      <w:r>
        <w:rPr>
          <w:sz w:val="20"/>
        </w:rPr>
        <w:t>the</w:t>
      </w:r>
      <w:r>
        <w:rPr>
          <w:spacing w:val="-7"/>
          <w:sz w:val="20"/>
        </w:rPr>
        <w:t xml:space="preserve"> </w:t>
      </w:r>
      <w:r>
        <w:rPr>
          <w:sz w:val="20"/>
        </w:rPr>
        <w:t>Contractor</w:t>
      </w:r>
      <w:r>
        <w:rPr>
          <w:spacing w:val="-5"/>
          <w:sz w:val="20"/>
        </w:rPr>
        <w:t xml:space="preserve"> </w:t>
      </w:r>
      <w:r>
        <w:rPr>
          <w:sz w:val="20"/>
        </w:rPr>
        <w:t>written</w:t>
      </w:r>
      <w:r>
        <w:rPr>
          <w:spacing w:val="-9"/>
          <w:sz w:val="20"/>
        </w:rPr>
        <w:t xml:space="preserve"> </w:t>
      </w:r>
      <w:r>
        <w:rPr>
          <w:sz w:val="20"/>
        </w:rPr>
        <w:t>acceptance</w:t>
      </w:r>
      <w:r>
        <w:rPr>
          <w:spacing w:val="-5"/>
          <w:sz w:val="20"/>
        </w:rPr>
        <w:t xml:space="preserve"> </w:t>
      </w:r>
      <w:r>
        <w:rPr>
          <w:sz w:val="20"/>
        </w:rPr>
        <w:t>of</w:t>
      </w:r>
      <w:r>
        <w:rPr>
          <w:spacing w:val="-8"/>
          <w:sz w:val="20"/>
        </w:rPr>
        <w:t xml:space="preserve"> </w:t>
      </w:r>
      <w:r>
        <w:rPr>
          <w:spacing w:val="-5"/>
          <w:sz w:val="20"/>
        </w:rPr>
        <w:t>the</w:t>
      </w:r>
    </w:p>
    <w:p w14:paraId="2BAF6468" w14:textId="77777777" w:rsidR="001B78D6" w:rsidRDefault="00646A8C">
      <w:pPr>
        <w:pStyle w:val="BodyText"/>
        <w:spacing w:before="1"/>
        <w:ind w:left="1504"/>
      </w:pPr>
      <w:r>
        <w:t>Contractor’s</w:t>
      </w:r>
      <w:r>
        <w:rPr>
          <w:spacing w:val="-8"/>
        </w:rPr>
        <w:t xml:space="preserve"> </w:t>
      </w:r>
      <w:r>
        <w:t>tender</w:t>
      </w:r>
      <w:r>
        <w:rPr>
          <w:spacing w:val="-7"/>
        </w:rPr>
        <w:t xml:space="preserve"> </w:t>
      </w:r>
      <w:r>
        <w:t>for</w:t>
      </w:r>
      <w:r>
        <w:rPr>
          <w:spacing w:val="-8"/>
        </w:rPr>
        <w:t xml:space="preserve"> </w:t>
      </w:r>
      <w:r>
        <w:t>this</w:t>
      </w:r>
      <w:r>
        <w:rPr>
          <w:spacing w:val="-5"/>
        </w:rPr>
        <w:t xml:space="preserve"> </w:t>
      </w:r>
      <w:r>
        <w:rPr>
          <w:spacing w:val="-2"/>
        </w:rPr>
        <w:t>contract.</w:t>
      </w:r>
    </w:p>
    <w:p w14:paraId="02ABBF21" w14:textId="77777777" w:rsidR="001B78D6" w:rsidRDefault="00646A8C">
      <w:pPr>
        <w:pStyle w:val="ListParagraph"/>
        <w:numPr>
          <w:ilvl w:val="1"/>
          <w:numId w:val="5"/>
        </w:numPr>
        <w:tabs>
          <w:tab w:val="left" w:pos="1504"/>
        </w:tabs>
        <w:spacing w:before="101"/>
        <w:rPr>
          <w:sz w:val="20"/>
        </w:rPr>
      </w:pPr>
      <w:r>
        <w:rPr>
          <w:sz w:val="20"/>
        </w:rPr>
        <w:t>The</w:t>
      </w:r>
      <w:r>
        <w:rPr>
          <w:spacing w:val="-8"/>
          <w:sz w:val="20"/>
        </w:rPr>
        <w:t xml:space="preserve"> </w:t>
      </w:r>
      <w:r>
        <w:rPr>
          <w:sz w:val="20"/>
        </w:rPr>
        <w:t>Contractor</w:t>
      </w:r>
      <w:r>
        <w:rPr>
          <w:spacing w:val="-7"/>
          <w:sz w:val="20"/>
        </w:rPr>
        <w:t xml:space="preserve"> </w:t>
      </w:r>
      <w:r>
        <w:rPr>
          <w:sz w:val="20"/>
        </w:rPr>
        <w:t>must</w:t>
      </w:r>
      <w:r>
        <w:rPr>
          <w:spacing w:val="-7"/>
          <w:sz w:val="20"/>
        </w:rPr>
        <w:t xml:space="preserve"> </w:t>
      </w:r>
      <w:r>
        <w:rPr>
          <w:sz w:val="20"/>
        </w:rPr>
        <w:t>perform</w:t>
      </w:r>
      <w:r>
        <w:rPr>
          <w:spacing w:val="-7"/>
          <w:sz w:val="20"/>
        </w:rPr>
        <w:t xml:space="preserve"> </w:t>
      </w:r>
      <w:r>
        <w:rPr>
          <w:sz w:val="20"/>
        </w:rPr>
        <w:t>this</w:t>
      </w:r>
      <w:r>
        <w:rPr>
          <w:spacing w:val="-6"/>
          <w:sz w:val="20"/>
        </w:rPr>
        <w:t xml:space="preserve"> </w:t>
      </w:r>
      <w:r>
        <w:rPr>
          <w:sz w:val="20"/>
        </w:rPr>
        <w:t>contract</w:t>
      </w:r>
      <w:r>
        <w:rPr>
          <w:spacing w:val="-6"/>
          <w:sz w:val="20"/>
        </w:rPr>
        <w:t xml:space="preserve"> </w:t>
      </w:r>
      <w:r>
        <w:rPr>
          <w:sz w:val="20"/>
        </w:rPr>
        <w:t>at</w:t>
      </w:r>
      <w:r>
        <w:rPr>
          <w:spacing w:val="-7"/>
          <w:sz w:val="20"/>
        </w:rPr>
        <w:t xml:space="preserve"> </w:t>
      </w:r>
      <w:r>
        <w:rPr>
          <w:sz w:val="20"/>
        </w:rPr>
        <w:t>its</w:t>
      </w:r>
      <w:r>
        <w:rPr>
          <w:spacing w:val="-4"/>
          <w:sz w:val="20"/>
        </w:rPr>
        <w:t xml:space="preserve"> </w:t>
      </w:r>
      <w:r>
        <w:rPr>
          <w:sz w:val="20"/>
        </w:rPr>
        <w:t>own</w:t>
      </w:r>
      <w:r>
        <w:rPr>
          <w:spacing w:val="-5"/>
          <w:sz w:val="20"/>
        </w:rPr>
        <w:t xml:space="preserve"> </w:t>
      </w:r>
      <w:r>
        <w:rPr>
          <w:sz w:val="20"/>
        </w:rPr>
        <w:t>expense,</w:t>
      </w:r>
      <w:r>
        <w:rPr>
          <w:spacing w:val="-7"/>
          <w:sz w:val="20"/>
        </w:rPr>
        <w:t xml:space="preserve"> </w:t>
      </w:r>
      <w:r>
        <w:rPr>
          <w:sz w:val="20"/>
        </w:rPr>
        <w:t>complying</w:t>
      </w:r>
      <w:r>
        <w:rPr>
          <w:spacing w:val="-6"/>
          <w:sz w:val="20"/>
        </w:rPr>
        <w:t xml:space="preserve"> </w:t>
      </w:r>
      <w:r>
        <w:rPr>
          <w:sz w:val="20"/>
        </w:rPr>
        <w:t>with</w:t>
      </w:r>
      <w:r>
        <w:rPr>
          <w:spacing w:val="-7"/>
          <w:sz w:val="20"/>
        </w:rPr>
        <w:t xml:space="preserve"> </w:t>
      </w:r>
      <w:r>
        <w:rPr>
          <w:sz w:val="20"/>
        </w:rPr>
        <w:t>this</w:t>
      </w:r>
      <w:r>
        <w:rPr>
          <w:spacing w:val="-6"/>
          <w:sz w:val="20"/>
        </w:rPr>
        <w:t xml:space="preserve"> </w:t>
      </w:r>
      <w:r>
        <w:rPr>
          <w:sz w:val="20"/>
        </w:rPr>
        <w:t>contract,</w:t>
      </w:r>
      <w:r>
        <w:rPr>
          <w:spacing w:val="-7"/>
          <w:sz w:val="20"/>
        </w:rPr>
        <w:t xml:space="preserve"> </w:t>
      </w:r>
      <w:r>
        <w:rPr>
          <w:spacing w:val="-4"/>
          <w:sz w:val="20"/>
        </w:rPr>
        <w:t>each</w:t>
      </w:r>
    </w:p>
    <w:p w14:paraId="11D00432" w14:textId="77777777" w:rsidR="001B78D6" w:rsidRDefault="00646A8C">
      <w:pPr>
        <w:pStyle w:val="BodyText"/>
        <w:spacing w:before="1"/>
        <w:ind w:left="1504"/>
      </w:pPr>
      <w:r>
        <w:t>Task</w:t>
      </w:r>
      <w:r>
        <w:rPr>
          <w:spacing w:val="-9"/>
        </w:rPr>
        <w:t xml:space="preserve"> </w:t>
      </w:r>
      <w:r>
        <w:t>Order,</w:t>
      </w:r>
      <w:r>
        <w:rPr>
          <w:spacing w:val="-9"/>
        </w:rPr>
        <w:t xml:space="preserve"> </w:t>
      </w:r>
      <w:r>
        <w:t>the</w:t>
      </w:r>
      <w:r>
        <w:rPr>
          <w:spacing w:val="-8"/>
        </w:rPr>
        <w:t xml:space="preserve"> </w:t>
      </w:r>
      <w:r>
        <w:t>Employer’s</w:t>
      </w:r>
      <w:r>
        <w:rPr>
          <w:spacing w:val="-9"/>
        </w:rPr>
        <w:t xml:space="preserve"> </w:t>
      </w:r>
      <w:r>
        <w:t>Representative’s</w:t>
      </w:r>
      <w:r>
        <w:rPr>
          <w:spacing w:val="-8"/>
        </w:rPr>
        <w:t xml:space="preserve"> </w:t>
      </w:r>
      <w:r>
        <w:t>written</w:t>
      </w:r>
      <w:r>
        <w:rPr>
          <w:spacing w:val="-10"/>
        </w:rPr>
        <w:t xml:space="preserve"> </w:t>
      </w:r>
      <w:r>
        <w:t>instructions,</w:t>
      </w:r>
      <w:r>
        <w:rPr>
          <w:spacing w:val="-9"/>
        </w:rPr>
        <w:t xml:space="preserve"> </w:t>
      </w:r>
      <w:r>
        <w:t>and</w:t>
      </w:r>
      <w:r>
        <w:rPr>
          <w:spacing w:val="-10"/>
        </w:rPr>
        <w:t xml:space="preserve"> </w:t>
      </w:r>
      <w:r>
        <w:t>the</w:t>
      </w:r>
      <w:r>
        <w:rPr>
          <w:spacing w:val="-9"/>
        </w:rPr>
        <w:t xml:space="preserve"> </w:t>
      </w:r>
      <w:r>
        <w:rPr>
          <w:spacing w:val="-4"/>
        </w:rPr>
        <w:t>law.</w:t>
      </w:r>
    </w:p>
    <w:p w14:paraId="743DB646" w14:textId="77777777" w:rsidR="001B78D6" w:rsidRDefault="00646A8C">
      <w:pPr>
        <w:pStyle w:val="ListParagraph"/>
        <w:numPr>
          <w:ilvl w:val="1"/>
          <w:numId w:val="5"/>
        </w:numPr>
        <w:tabs>
          <w:tab w:val="left" w:pos="1504"/>
        </w:tabs>
        <w:spacing w:before="98"/>
        <w:rPr>
          <w:sz w:val="20"/>
        </w:rPr>
      </w:pPr>
      <w:r>
        <w:rPr>
          <w:sz w:val="20"/>
        </w:rPr>
        <w:t>The</w:t>
      </w:r>
      <w:r>
        <w:rPr>
          <w:spacing w:val="-8"/>
          <w:sz w:val="20"/>
        </w:rPr>
        <w:t xml:space="preserve"> </w:t>
      </w:r>
      <w:r>
        <w:rPr>
          <w:sz w:val="20"/>
        </w:rPr>
        <w:t>Contractor</w:t>
      </w:r>
      <w:r>
        <w:rPr>
          <w:spacing w:val="-6"/>
          <w:sz w:val="20"/>
        </w:rPr>
        <w:t xml:space="preserve"> </w:t>
      </w:r>
      <w:r>
        <w:rPr>
          <w:sz w:val="20"/>
        </w:rPr>
        <w:t>may</w:t>
      </w:r>
      <w:r>
        <w:rPr>
          <w:spacing w:val="-5"/>
          <w:sz w:val="20"/>
        </w:rPr>
        <w:t xml:space="preserve"> </w:t>
      </w:r>
      <w:r>
        <w:rPr>
          <w:sz w:val="20"/>
        </w:rPr>
        <w:t>not</w:t>
      </w:r>
      <w:r>
        <w:rPr>
          <w:spacing w:val="-4"/>
          <w:sz w:val="20"/>
        </w:rPr>
        <w:t xml:space="preserve"> </w:t>
      </w:r>
      <w:r>
        <w:rPr>
          <w:sz w:val="20"/>
        </w:rPr>
        <w:t>assign</w:t>
      </w:r>
      <w:r>
        <w:rPr>
          <w:spacing w:val="-7"/>
          <w:sz w:val="20"/>
        </w:rPr>
        <w:t xml:space="preserve"> </w:t>
      </w:r>
      <w:r>
        <w:rPr>
          <w:sz w:val="20"/>
        </w:rPr>
        <w:t>this</w:t>
      </w:r>
      <w:r>
        <w:rPr>
          <w:spacing w:val="-5"/>
          <w:sz w:val="20"/>
        </w:rPr>
        <w:t xml:space="preserve"> </w:t>
      </w:r>
      <w:r>
        <w:rPr>
          <w:sz w:val="20"/>
        </w:rPr>
        <w:t>contract</w:t>
      </w:r>
      <w:r>
        <w:rPr>
          <w:spacing w:val="-6"/>
          <w:sz w:val="20"/>
        </w:rPr>
        <w:t xml:space="preserve"> </w:t>
      </w:r>
      <w:r>
        <w:rPr>
          <w:sz w:val="20"/>
        </w:rPr>
        <w:t>or</w:t>
      </w:r>
      <w:r>
        <w:rPr>
          <w:spacing w:val="-6"/>
          <w:sz w:val="20"/>
        </w:rPr>
        <w:t xml:space="preserve"> </w:t>
      </w:r>
      <w:r>
        <w:rPr>
          <w:sz w:val="20"/>
        </w:rPr>
        <w:t>any</w:t>
      </w:r>
      <w:r>
        <w:rPr>
          <w:spacing w:val="-3"/>
          <w:sz w:val="20"/>
        </w:rPr>
        <w:t xml:space="preserve"> </w:t>
      </w:r>
      <w:r>
        <w:rPr>
          <w:sz w:val="20"/>
        </w:rPr>
        <w:t>part</w:t>
      </w:r>
      <w:r>
        <w:rPr>
          <w:spacing w:val="-6"/>
          <w:sz w:val="20"/>
        </w:rPr>
        <w:t xml:space="preserve"> </w:t>
      </w:r>
      <w:r>
        <w:rPr>
          <w:sz w:val="20"/>
        </w:rPr>
        <w:t>of</w:t>
      </w:r>
      <w:r>
        <w:rPr>
          <w:spacing w:val="-6"/>
          <w:sz w:val="20"/>
        </w:rPr>
        <w:t xml:space="preserve"> </w:t>
      </w:r>
      <w:r>
        <w:rPr>
          <w:sz w:val="20"/>
        </w:rPr>
        <w:t>it</w:t>
      </w:r>
      <w:r>
        <w:rPr>
          <w:spacing w:val="-5"/>
          <w:sz w:val="20"/>
        </w:rPr>
        <w:t xml:space="preserve"> </w:t>
      </w:r>
      <w:r>
        <w:rPr>
          <w:sz w:val="20"/>
        </w:rPr>
        <w:t>without</w:t>
      </w:r>
      <w:r>
        <w:rPr>
          <w:spacing w:val="-6"/>
          <w:sz w:val="20"/>
        </w:rPr>
        <w:t xml:space="preserve"> </w:t>
      </w:r>
      <w:r>
        <w:rPr>
          <w:sz w:val="20"/>
        </w:rPr>
        <w:t>the</w:t>
      </w:r>
      <w:r>
        <w:rPr>
          <w:spacing w:val="-6"/>
          <w:sz w:val="20"/>
        </w:rPr>
        <w:t xml:space="preserve"> </w:t>
      </w:r>
      <w:r>
        <w:rPr>
          <w:sz w:val="20"/>
        </w:rPr>
        <w:t>Employer’s</w:t>
      </w:r>
      <w:r>
        <w:rPr>
          <w:spacing w:val="-5"/>
          <w:sz w:val="20"/>
        </w:rPr>
        <w:t xml:space="preserve"> </w:t>
      </w:r>
      <w:r>
        <w:rPr>
          <w:spacing w:val="-2"/>
          <w:sz w:val="20"/>
        </w:rPr>
        <w:t>consent.</w:t>
      </w:r>
    </w:p>
    <w:p w14:paraId="7E86908A" w14:textId="77777777" w:rsidR="001B78D6" w:rsidRDefault="00646A8C">
      <w:pPr>
        <w:pStyle w:val="ListParagraph"/>
        <w:numPr>
          <w:ilvl w:val="1"/>
          <w:numId w:val="5"/>
        </w:numPr>
        <w:tabs>
          <w:tab w:val="left" w:pos="1504"/>
        </w:tabs>
        <w:spacing w:before="102" w:line="229" w:lineRule="exact"/>
        <w:rPr>
          <w:sz w:val="20"/>
        </w:rPr>
      </w:pPr>
      <w:r>
        <w:rPr>
          <w:sz w:val="20"/>
        </w:rPr>
        <w:t>The</w:t>
      </w:r>
      <w:r>
        <w:rPr>
          <w:spacing w:val="-8"/>
          <w:sz w:val="20"/>
        </w:rPr>
        <w:t xml:space="preserve"> </w:t>
      </w:r>
      <w:r>
        <w:rPr>
          <w:sz w:val="20"/>
        </w:rPr>
        <w:t>Contractor</w:t>
      </w:r>
      <w:r>
        <w:rPr>
          <w:spacing w:val="-8"/>
          <w:sz w:val="20"/>
        </w:rPr>
        <w:t xml:space="preserve"> </w:t>
      </w:r>
      <w:r>
        <w:rPr>
          <w:sz w:val="20"/>
        </w:rPr>
        <w:t>should</w:t>
      </w:r>
      <w:r>
        <w:rPr>
          <w:spacing w:val="-7"/>
          <w:sz w:val="20"/>
        </w:rPr>
        <w:t xml:space="preserve"> </w:t>
      </w:r>
      <w:r>
        <w:rPr>
          <w:sz w:val="20"/>
        </w:rPr>
        <w:t>have</w:t>
      </w:r>
      <w:r>
        <w:rPr>
          <w:spacing w:val="-7"/>
          <w:sz w:val="20"/>
        </w:rPr>
        <w:t xml:space="preserve"> </w:t>
      </w:r>
      <w:r>
        <w:rPr>
          <w:sz w:val="20"/>
        </w:rPr>
        <w:t>given</w:t>
      </w:r>
      <w:r>
        <w:rPr>
          <w:spacing w:val="-7"/>
          <w:sz w:val="20"/>
        </w:rPr>
        <w:t xml:space="preserve"> </w:t>
      </w:r>
      <w:r>
        <w:rPr>
          <w:sz w:val="20"/>
        </w:rPr>
        <w:t>the</w:t>
      </w:r>
      <w:r>
        <w:rPr>
          <w:spacing w:val="-7"/>
          <w:sz w:val="20"/>
        </w:rPr>
        <w:t xml:space="preserve"> </w:t>
      </w:r>
      <w:r>
        <w:rPr>
          <w:sz w:val="20"/>
        </w:rPr>
        <w:t>Employer</w:t>
      </w:r>
      <w:r>
        <w:rPr>
          <w:spacing w:val="-7"/>
          <w:sz w:val="20"/>
        </w:rPr>
        <w:t xml:space="preserve"> </w:t>
      </w:r>
      <w:r>
        <w:rPr>
          <w:sz w:val="20"/>
        </w:rPr>
        <w:t>the</w:t>
      </w:r>
      <w:r>
        <w:rPr>
          <w:spacing w:val="-8"/>
          <w:sz w:val="20"/>
        </w:rPr>
        <w:t xml:space="preserve"> </w:t>
      </w:r>
      <w:r>
        <w:rPr>
          <w:sz w:val="20"/>
        </w:rPr>
        <w:t>documents</w:t>
      </w:r>
      <w:r>
        <w:rPr>
          <w:spacing w:val="-6"/>
          <w:sz w:val="20"/>
        </w:rPr>
        <w:t xml:space="preserve"> </w:t>
      </w:r>
      <w:r>
        <w:rPr>
          <w:sz w:val="20"/>
        </w:rPr>
        <w:t>listed</w:t>
      </w:r>
      <w:r>
        <w:rPr>
          <w:spacing w:val="-6"/>
          <w:sz w:val="20"/>
        </w:rPr>
        <w:t xml:space="preserve"> </w:t>
      </w:r>
      <w:r>
        <w:rPr>
          <w:sz w:val="20"/>
        </w:rPr>
        <w:t>below</w:t>
      </w:r>
      <w:r>
        <w:rPr>
          <w:spacing w:val="-8"/>
          <w:sz w:val="20"/>
        </w:rPr>
        <w:t xml:space="preserve"> </w:t>
      </w:r>
      <w:r>
        <w:rPr>
          <w:sz w:val="20"/>
        </w:rPr>
        <w:t>before</w:t>
      </w:r>
      <w:r>
        <w:rPr>
          <w:spacing w:val="-7"/>
          <w:sz w:val="20"/>
        </w:rPr>
        <w:t xml:space="preserve"> </w:t>
      </w:r>
      <w:r>
        <w:rPr>
          <w:spacing w:val="-5"/>
          <w:sz w:val="20"/>
        </w:rPr>
        <w:t>the</w:t>
      </w:r>
    </w:p>
    <w:p w14:paraId="0B63FABE" w14:textId="77777777" w:rsidR="001B78D6" w:rsidRDefault="00646A8C">
      <w:pPr>
        <w:pStyle w:val="BodyText"/>
        <w:ind w:left="1504"/>
      </w:pPr>
      <w:r>
        <w:t>Employer</w:t>
      </w:r>
      <w:r>
        <w:rPr>
          <w:spacing w:val="-4"/>
        </w:rPr>
        <w:t xml:space="preserve"> </w:t>
      </w:r>
      <w:r>
        <w:t>sends</w:t>
      </w:r>
      <w:r>
        <w:rPr>
          <w:spacing w:val="-4"/>
        </w:rPr>
        <w:t xml:space="preserve"> </w:t>
      </w:r>
      <w:r>
        <w:t>the</w:t>
      </w:r>
      <w:r>
        <w:rPr>
          <w:spacing w:val="-4"/>
        </w:rPr>
        <w:t xml:space="preserve"> </w:t>
      </w:r>
      <w:r>
        <w:t>Contractor</w:t>
      </w:r>
      <w:r>
        <w:rPr>
          <w:spacing w:val="-4"/>
        </w:rPr>
        <w:t xml:space="preserve"> </w:t>
      </w:r>
      <w:r>
        <w:t>written</w:t>
      </w:r>
      <w:r>
        <w:rPr>
          <w:spacing w:val="-4"/>
        </w:rPr>
        <w:t xml:space="preserve"> </w:t>
      </w:r>
      <w:r>
        <w:t>acceptance</w:t>
      </w:r>
      <w:r>
        <w:rPr>
          <w:spacing w:val="-4"/>
        </w:rPr>
        <w:t xml:space="preserve"> </w:t>
      </w:r>
      <w:r>
        <w:t>of</w:t>
      </w:r>
      <w:r>
        <w:rPr>
          <w:spacing w:val="-4"/>
        </w:rPr>
        <w:t xml:space="preserve"> </w:t>
      </w:r>
      <w:r>
        <w:t>the</w:t>
      </w:r>
      <w:r>
        <w:rPr>
          <w:spacing w:val="-5"/>
        </w:rPr>
        <w:t xml:space="preserve"> </w:t>
      </w:r>
      <w:r>
        <w:t>Contractor’s</w:t>
      </w:r>
      <w:r>
        <w:rPr>
          <w:spacing w:val="-4"/>
        </w:rPr>
        <w:t xml:space="preserve"> </w:t>
      </w:r>
      <w:r>
        <w:t>tender</w:t>
      </w:r>
      <w:r>
        <w:rPr>
          <w:spacing w:val="-4"/>
        </w:rPr>
        <w:t xml:space="preserve"> </w:t>
      </w:r>
      <w:r>
        <w:t>for</w:t>
      </w:r>
      <w:r>
        <w:rPr>
          <w:spacing w:val="-4"/>
        </w:rPr>
        <w:t xml:space="preserve"> </w:t>
      </w:r>
      <w:r>
        <w:t>this</w:t>
      </w:r>
      <w:r>
        <w:rPr>
          <w:spacing w:val="-4"/>
        </w:rPr>
        <w:t xml:space="preserve"> </w:t>
      </w:r>
      <w:r>
        <w:t>contract,</w:t>
      </w:r>
      <w:r>
        <w:rPr>
          <w:spacing w:val="-3"/>
        </w:rPr>
        <w:t xml:space="preserve"> </w:t>
      </w:r>
      <w:r>
        <w:t>failing which the Contractor must do so within 7 days after the Employer has sent the Contractor written acceptance of the Contractor’s tender:</w:t>
      </w:r>
    </w:p>
    <w:p w14:paraId="15970133" w14:textId="77777777" w:rsidR="001B78D6" w:rsidRDefault="00646A8C">
      <w:pPr>
        <w:pStyle w:val="ListParagraph"/>
        <w:numPr>
          <w:ilvl w:val="2"/>
          <w:numId w:val="5"/>
        </w:numPr>
        <w:tabs>
          <w:tab w:val="left" w:pos="1874"/>
        </w:tabs>
        <w:spacing w:before="0"/>
        <w:ind w:right="77"/>
        <w:rPr>
          <w:sz w:val="20"/>
        </w:rPr>
      </w:pPr>
      <w:r>
        <w:rPr>
          <w:sz w:val="20"/>
        </w:rPr>
        <w:t>The appointment of project supervisor for the construction stage in the form included in this contract,</w:t>
      </w:r>
      <w:r>
        <w:rPr>
          <w:spacing w:val="-4"/>
          <w:sz w:val="20"/>
        </w:rPr>
        <w:t xml:space="preserve"> </w:t>
      </w:r>
      <w:r>
        <w:rPr>
          <w:sz w:val="20"/>
        </w:rPr>
        <w:t>executed</w:t>
      </w:r>
      <w:r>
        <w:rPr>
          <w:spacing w:val="-3"/>
          <w:sz w:val="20"/>
        </w:rPr>
        <w:t xml:space="preserve"> </w:t>
      </w:r>
      <w:r>
        <w:rPr>
          <w:sz w:val="20"/>
        </w:rPr>
        <w:t>by</w:t>
      </w:r>
      <w:r>
        <w:rPr>
          <w:spacing w:val="-3"/>
          <w:sz w:val="20"/>
        </w:rPr>
        <w:t xml:space="preserve"> </w:t>
      </w:r>
      <w:r>
        <w:rPr>
          <w:sz w:val="20"/>
        </w:rPr>
        <w:t>the</w:t>
      </w:r>
      <w:r>
        <w:rPr>
          <w:spacing w:val="-2"/>
          <w:sz w:val="20"/>
        </w:rPr>
        <w:t xml:space="preserve"> </w:t>
      </w:r>
      <w:r>
        <w:rPr>
          <w:sz w:val="20"/>
        </w:rPr>
        <w:t>Contractor</w:t>
      </w:r>
      <w:r>
        <w:rPr>
          <w:spacing w:val="-4"/>
          <w:sz w:val="20"/>
        </w:rPr>
        <w:t xml:space="preserve"> </w:t>
      </w:r>
      <w:r>
        <w:rPr>
          <w:sz w:val="20"/>
        </w:rPr>
        <w:t>(if</w:t>
      </w:r>
      <w:r>
        <w:rPr>
          <w:spacing w:val="-2"/>
          <w:sz w:val="20"/>
        </w:rPr>
        <w:t xml:space="preserve"> </w:t>
      </w:r>
      <w:r>
        <w:rPr>
          <w:sz w:val="20"/>
        </w:rPr>
        <w:t>the</w:t>
      </w:r>
      <w:r>
        <w:rPr>
          <w:spacing w:val="-2"/>
          <w:sz w:val="20"/>
        </w:rPr>
        <w:t xml:space="preserve"> </w:t>
      </w:r>
      <w:r>
        <w:rPr>
          <w:sz w:val="20"/>
        </w:rPr>
        <w:t>tender</w:t>
      </w:r>
      <w:r>
        <w:rPr>
          <w:spacing w:val="-3"/>
          <w:sz w:val="20"/>
        </w:rPr>
        <w:t xml:space="preserve"> </w:t>
      </w:r>
      <w:r>
        <w:rPr>
          <w:sz w:val="20"/>
        </w:rPr>
        <w:t>provides</w:t>
      </w:r>
      <w:r>
        <w:rPr>
          <w:spacing w:val="-3"/>
          <w:sz w:val="20"/>
        </w:rPr>
        <w:t xml:space="preserve"> </w:t>
      </w:r>
      <w:r>
        <w:rPr>
          <w:sz w:val="20"/>
        </w:rPr>
        <w:t>for</w:t>
      </w:r>
      <w:r>
        <w:rPr>
          <w:spacing w:val="-4"/>
          <w:sz w:val="20"/>
        </w:rPr>
        <w:t xml:space="preserve"> </w:t>
      </w:r>
      <w:r>
        <w:rPr>
          <w:sz w:val="20"/>
        </w:rPr>
        <w:t>the</w:t>
      </w:r>
      <w:r>
        <w:rPr>
          <w:spacing w:val="-2"/>
          <w:sz w:val="20"/>
        </w:rPr>
        <w:t xml:space="preserve"> </w:t>
      </w:r>
      <w:r>
        <w:rPr>
          <w:sz w:val="20"/>
        </w:rPr>
        <w:t>Contractor</w:t>
      </w:r>
      <w:r>
        <w:rPr>
          <w:spacing w:val="-4"/>
          <w:sz w:val="20"/>
        </w:rPr>
        <w:t xml:space="preserve"> </w:t>
      </w:r>
      <w:r>
        <w:rPr>
          <w:sz w:val="20"/>
        </w:rPr>
        <w:t>to</w:t>
      </w:r>
      <w:r>
        <w:rPr>
          <w:spacing w:val="-2"/>
          <w:sz w:val="20"/>
        </w:rPr>
        <w:t xml:space="preserve"> </w:t>
      </w:r>
      <w:r>
        <w:rPr>
          <w:sz w:val="20"/>
        </w:rPr>
        <w:t>be</w:t>
      </w:r>
      <w:r>
        <w:rPr>
          <w:spacing w:val="-4"/>
          <w:sz w:val="20"/>
        </w:rPr>
        <w:t xml:space="preserve"> </w:t>
      </w:r>
      <w:r>
        <w:rPr>
          <w:sz w:val="20"/>
        </w:rPr>
        <w:t>so</w:t>
      </w:r>
      <w:r>
        <w:rPr>
          <w:spacing w:val="-4"/>
          <w:sz w:val="20"/>
        </w:rPr>
        <w:t xml:space="preserve"> </w:t>
      </w:r>
      <w:r>
        <w:rPr>
          <w:sz w:val="20"/>
        </w:rPr>
        <w:t>appointed)</w:t>
      </w:r>
    </w:p>
    <w:p w14:paraId="5D15C184" w14:textId="77777777" w:rsidR="001B78D6" w:rsidRDefault="00646A8C">
      <w:pPr>
        <w:pStyle w:val="ListParagraph"/>
        <w:numPr>
          <w:ilvl w:val="2"/>
          <w:numId w:val="5"/>
        </w:numPr>
        <w:tabs>
          <w:tab w:val="left" w:pos="1873"/>
        </w:tabs>
        <w:ind w:left="1873" w:hanging="369"/>
        <w:rPr>
          <w:sz w:val="20"/>
        </w:rPr>
      </w:pPr>
      <w:r>
        <w:rPr>
          <w:sz w:val="20"/>
        </w:rPr>
        <w:t>Evidence</w:t>
      </w:r>
      <w:r>
        <w:rPr>
          <w:spacing w:val="-8"/>
          <w:sz w:val="20"/>
        </w:rPr>
        <w:t xml:space="preserve"> </w:t>
      </w:r>
      <w:r>
        <w:rPr>
          <w:sz w:val="20"/>
        </w:rPr>
        <w:t>of</w:t>
      </w:r>
      <w:r>
        <w:rPr>
          <w:spacing w:val="-6"/>
          <w:sz w:val="20"/>
        </w:rPr>
        <w:t xml:space="preserve"> </w:t>
      </w:r>
      <w:r>
        <w:rPr>
          <w:sz w:val="20"/>
        </w:rPr>
        <w:t>insurance</w:t>
      </w:r>
      <w:r>
        <w:rPr>
          <w:spacing w:val="-7"/>
          <w:sz w:val="20"/>
        </w:rPr>
        <w:t xml:space="preserve"> </w:t>
      </w:r>
      <w:r>
        <w:rPr>
          <w:sz w:val="20"/>
        </w:rPr>
        <w:t>as</w:t>
      </w:r>
      <w:r>
        <w:rPr>
          <w:spacing w:val="-6"/>
          <w:sz w:val="20"/>
        </w:rPr>
        <w:t xml:space="preserve"> </w:t>
      </w:r>
      <w:r>
        <w:rPr>
          <w:sz w:val="20"/>
        </w:rPr>
        <w:t>required</w:t>
      </w:r>
      <w:r>
        <w:rPr>
          <w:spacing w:val="-7"/>
          <w:sz w:val="20"/>
        </w:rPr>
        <w:t xml:space="preserve"> </w:t>
      </w:r>
      <w:r>
        <w:rPr>
          <w:sz w:val="20"/>
        </w:rPr>
        <w:t>under</w:t>
      </w:r>
      <w:r>
        <w:rPr>
          <w:spacing w:val="-8"/>
          <w:sz w:val="20"/>
        </w:rPr>
        <w:t xml:space="preserve"> </w:t>
      </w:r>
      <w:r>
        <w:rPr>
          <w:sz w:val="20"/>
        </w:rPr>
        <w:t>clause</w:t>
      </w:r>
      <w:r>
        <w:rPr>
          <w:spacing w:val="-6"/>
          <w:sz w:val="20"/>
        </w:rPr>
        <w:t xml:space="preserve"> </w:t>
      </w:r>
      <w:r>
        <w:rPr>
          <w:spacing w:val="-4"/>
          <w:sz w:val="20"/>
        </w:rPr>
        <w:t>11.5</w:t>
      </w:r>
    </w:p>
    <w:p w14:paraId="26ADC371" w14:textId="77777777" w:rsidR="001B78D6" w:rsidRDefault="00646A8C">
      <w:pPr>
        <w:pStyle w:val="ListParagraph"/>
        <w:numPr>
          <w:ilvl w:val="2"/>
          <w:numId w:val="5"/>
        </w:numPr>
        <w:tabs>
          <w:tab w:val="left" w:pos="1874"/>
        </w:tabs>
        <w:spacing w:before="101"/>
        <w:ind w:right="512"/>
        <w:rPr>
          <w:sz w:val="20"/>
        </w:rPr>
      </w:pPr>
      <w:r>
        <w:rPr>
          <w:sz w:val="20"/>
        </w:rPr>
        <w:t>Confirmation</w:t>
      </w:r>
      <w:r>
        <w:rPr>
          <w:spacing w:val="-3"/>
          <w:sz w:val="20"/>
        </w:rPr>
        <w:t xml:space="preserve"> </w:t>
      </w:r>
      <w:r>
        <w:rPr>
          <w:sz w:val="20"/>
        </w:rPr>
        <w:t>that</w:t>
      </w:r>
      <w:r>
        <w:rPr>
          <w:spacing w:val="-5"/>
          <w:sz w:val="20"/>
        </w:rPr>
        <w:t xml:space="preserve"> </w:t>
      </w:r>
      <w:r>
        <w:rPr>
          <w:sz w:val="20"/>
        </w:rPr>
        <w:t>the</w:t>
      </w:r>
      <w:r>
        <w:rPr>
          <w:spacing w:val="-5"/>
          <w:sz w:val="20"/>
        </w:rPr>
        <w:t xml:space="preserve"> </w:t>
      </w:r>
      <w:r>
        <w:rPr>
          <w:sz w:val="20"/>
        </w:rPr>
        <w:t>Contractor</w:t>
      </w:r>
      <w:r>
        <w:rPr>
          <w:spacing w:val="-5"/>
          <w:sz w:val="20"/>
        </w:rPr>
        <w:t xml:space="preserve"> </w:t>
      </w:r>
      <w:r>
        <w:rPr>
          <w:sz w:val="20"/>
        </w:rPr>
        <w:t>has</w:t>
      </w:r>
      <w:r>
        <w:rPr>
          <w:spacing w:val="-4"/>
          <w:sz w:val="20"/>
        </w:rPr>
        <w:t xml:space="preserve"> </w:t>
      </w:r>
      <w:r>
        <w:rPr>
          <w:sz w:val="20"/>
        </w:rPr>
        <w:t>entered</w:t>
      </w:r>
      <w:r>
        <w:rPr>
          <w:spacing w:val="-5"/>
          <w:sz w:val="20"/>
        </w:rPr>
        <w:t xml:space="preserve"> </w:t>
      </w:r>
      <w:r>
        <w:rPr>
          <w:sz w:val="20"/>
        </w:rPr>
        <w:t>subcontracts</w:t>
      </w:r>
      <w:r>
        <w:rPr>
          <w:spacing w:val="-4"/>
          <w:sz w:val="20"/>
        </w:rPr>
        <w:t xml:space="preserve"> </w:t>
      </w:r>
      <w:r>
        <w:rPr>
          <w:sz w:val="20"/>
        </w:rPr>
        <w:t>with</w:t>
      </w:r>
      <w:r>
        <w:rPr>
          <w:spacing w:val="-3"/>
          <w:sz w:val="20"/>
        </w:rPr>
        <w:t xml:space="preserve"> </w:t>
      </w:r>
      <w:r>
        <w:rPr>
          <w:sz w:val="20"/>
        </w:rPr>
        <w:t>any</w:t>
      </w:r>
      <w:r>
        <w:rPr>
          <w:spacing w:val="-4"/>
          <w:sz w:val="20"/>
        </w:rPr>
        <w:t xml:space="preserve"> </w:t>
      </w:r>
      <w:r>
        <w:rPr>
          <w:sz w:val="20"/>
        </w:rPr>
        <w:t>Specialists</w:t>
      </w:r>
      <w:r>
        <w:rPr>
          <w:spacing w:val="-4"/>
          <w:sz w:val="20"/>
        </w:rPr>
        <w:t xml:space="preserve"> </w:t>
      </w:r>
      <w:r>
        <w:rPr>
          <w:sz w:val="20"/>
        </w:rPr>
        <w:t>named</w:t>
      </w:r>
      <w:r>
        <w:rPr>
          <w:spacing w:val="-3"/>
          <w:sz w:val="20"/>
        </w:rPr>
        <w:t xml:space="preserve"> </w:t>
      </w:r>
      <w:r>
        <w:rPr>
          <w:sz w:val="20"/>
        </w:rPr>
        <w:t>in</w:t>
      </w:r>
      <w:r>
        <w:rPr>
          <w:spacing w:val="-5"/>
          <w:sz w:val="20"/>
        </w:rPr>
        <w:t xml:space="preserve"> </w:t>
      </w:r>
      <w:r>
        <w:rPr>
          <w:sz w:val="20"/>
        </w:rPr>
        <w:t>the Schedule for the work referred to</w:t>
      </w:r>
    </w:p>
    <w:p w14:paraId="732F7B66" w14:textId="77777777" w:rsidR="001B78D6" w:rsidRDefault="00646A8C">
      <w:pPr>
        <w:pStyle w:val="ListParagraph"/>
        <w:numPr>
          <w:ilvl w:val="2"/>
          <w:numId w:val="5"/>
        </w:numPr>
        <w:tabs>
          <w:tab w:val="left" w:pos="1873"/>
        </w:tabs>
        <w:spacing w:before="100"/>
        <w:ind w:left="1873" w:hanging="369"/>
        <w:rPr>
          <w:sz w:val="20"/>
        </w:rPr>
      </w:pPr>
      <w:r>
        <w:rPr>
          <w:sz w:val="20"/>
        </w:rPr>
        <w:t>The</w:t>
      </w:r>
      <w:r>
        <w:rPr>
          <w:spacing w:val="-10"/>
          <w:sz w:val="20"/>
        </w:rPr>
        <w:t xml:space="preserve"> </w:t>
      </w:r>
      <w:r>
        <w:rPr>
          <w:sz w:val="20"/>
        </w:rPr>
        <w:t>Contractor’s</w:t>
      </w:r>
      <w:r>
        <w:rPr>
          <w:spacing w:val="-8"/>
          <w:sz w:val="20"/>
        </w:rPr>
        <w:t xml:space="preserve"> </w:t>
      </w:r>
      <w:r>
        <w:rPr>
          <w:sz w:val="20"/>
        </w:rPr>
        <w:t>tax</w:t>
      </w:r>
      <w:r>
        <w:rPr>
          <w:spacing w:val="-8"/>
          <w:sz w:val="20"/>
        </w:rPr>
        <w:t xml:space="preserve"> </w:t>
      </w:r>
      <w:r>
        <w:rPr>
          <w:sz w:val="20"/>
        </w:rPr>
        <w:t>clearance</w:t>
      </w:r>
      <w:r>
        <w:rPr>
          <w:spacing w:val="-8"/>
          <w:sz w:val="20"/>
        </w:rPr>
        <w:t xml:space="preserve"> </w:t>
      </w:r>
      <w:r>
        <w:rPr>
          <w:sz w:val="20"/>
        </w:rPr>
        <w:t>certificate</w:t>
      </w:r>
      <w:r>
        <w:rPr>
          <w:spacing w:val="-8"/>
          <w:sz w:val="20"/>
        </w:rPr>
        <w:t xml:space="preserve"> </w:t>
      </w:r>
      <w:r>
        <w:rPr>
          <w:sz w:val="20"/>
        </w:rPr>
        <w:t>and</w:t>
      </w:r>
      <w:r>
        <w:rPr>
          <w:spacing w:val="-7"/>
          <w:sz w:val="20"/>
        </w:rPr>
        <w:t xml:space="preserve"> </w:t>
      </w:r>
      <w:r>
        <w:rPr>
          <w:sz w:val="20"/>
        </w:rPr>
        <w:t>C2</w:t>
      </w:r>
      <w:r>
        <w:rPr>
          <w:spacing w:val="-9"/>
          <w:sz w:val="20"/>
        </w:rPr>
        <w:t xml:space="preserve"> </w:t>
      </w:r>
      <w:r>
        <w:rPr>
          <w:spacing w:val="-2"/>
          <w:sz w:val="20"/>
        </w:rPr>
        <w:t>certificate.</w:t>
      </w:r>
    </w:p>
    <w:p w14:paraId="7F9DDE7A" w14:textId="77777777" w:rsidR="001B78D6" w:rsidRDefault="00646A8C">
      <w:pPr>
        <w:pStyle w:val="ListParagraph"/>
        <w:numPr>
          <w:ilvl w:val="1"/>
          <w:numId w:val="5"/>
        </w:numPr>
        <w:tabs>
          <w:tab w:val="left" w:pos="1504"/>
        </w:tabs>
        <w:spacing w:before="101" w:line="229" w:lineRule="exact"/>
        <w:rPr>
          <w:sz w:val="20"/>
        </w:rPr>
      </w:pPr>
      <w:r>
        <w:rPr>
          <w:sz w:val="20"/>
        </w:rPr>
        <w:t>Within</w:t>
      </w:r>
      <w:r>
        <w:rPr>
          <w:spacing w:val="-8"/>
          <w:sz w:val="20"/>
        </w:rPr>
        <w:t xml:space="preserve"> </w:t>
      </w:r>
      <w:r>
        <w:rPr>
          <w:sz w:val="20"/>
        </w:rPr>
        <w:t>14</w:t>
      </w:r>
      <w:r>
        <w:rPr>
          <w:spacing w:val="-5"/>
          <w:sz w:val="20"/>
        </w:rPr>
        <w:t xml:space="preserve"> </w:t>
      </w:r>
      <w:r>
        <w:rPr>
          <w:sz w:val="20"/>
        </w:rPr>
        <w:t>days</w:t>
      </w:r>
      <w:r>
        <w:rPr>
          <w:spacing w:val="-6"/>
          <w:sz w:val="20"/>
        </w:rPr>
        <w:t xml:space="preserve"> </w:t>
      </w:r>
      <w:r>
        <w:rPr>
          <w:sz w:val="20"/>
        </w:rPr>
        <w:t>after</w:t>
      </w:r>
      <w:r>
        <w:rPr>
          <w:spacing w:val="-7"/>
          <w:sz w:val="20"/>
        </w:rPr>
        <w:t xml:space="preserve"> </w:t>
      </w:r>
      <w:r>
        <w:rPr>
          <w:sz w:val="20"/>
        </w:rPr>
        <w:t>the</w:t>
      </w:r>
      <w:r>
        <w:rPr>
          <w:spacing w:val="-7"/>
          <w:sz w:val="20"/>
        </w:rPr>
        <w:t xml:space="preserve"> </w:t>
      </w:r>
      <w:r>
        <w:rPr>
          <w:sz w:val="20"/>
        </w:rPr>
        <w:t>Employer</w:t>
      </w:r>
      <w:r>
        <w:rPr>
          <w:spacing w:val="-7"/>
          <w:sz w:val="20"/>
        </w:rPr>
        <w:t xml:space="preserve"> </w:t>
      </w:r>
      <w:r>
        <w:rPr>
          <w:sz w:val="20"/>
        </w:rPr>
        <w:t>sends</w:t>
      </w:r>
      <w:r>
        <w:rPr>
          <w:spacing w:val="-7"/>
          <w:sz w:val="20"/>
        </w:rPr>
        <w:t xml:space="preserve"> </w:t>
      </w:r>
      <w:r>
        <w:rPr>
          <w:sz w:val="20"/>
        </w:rPr>
        <w:t>the</w:t>
      </w:r>
      <w:r>
        <w:rPr>
          <w:spacing w:val="-8"/>
          <w:sz w:val="20"/>
        </w:rPr>
        <w:t xml:space="preserve"> </w:t>
      </w:r>
      <w:r>
        <w:rPr>
          <w:sz w:val="20"/>
        </w:rPr>
        <w:t>Contractor</w:t>
      </w:r>
      <w:r>
        <w:rPr>
          <w:spacing w:val="-7"/>
          <w:sz w:val="20"/>
        </w:rPr>
        <w:t xml:space="preserve"> </w:t>
      </w:r>
      <w:r>
        <w:rPr>
          <w:sz w:val="20"/>
        </w:rPr>
        <w:t>written</w:t>
      </w:r>
      <w:r>
        <w:rPr>
          <w:spacing w:val="-7"/>
          <w:sz w:val="20"/>
        </w:rPr>
        <w:t xml:space="preserve"> </w:t>
      </w:r>
      <w:r>
        <w:rPr>
          <w:sz w:val="20"/>
        </w:rPr>
        <w:t>acceptance</w:t>
      </w:r>
      <w:r>
        <w:rPr>
          <w:spacing w:val="-5"/>
          <w:sz w:val="20"/>
        </w:rPr>
        <w:t xml:space="preserve"> </w:t>
      </w:r>
      <w:r>
        <w:rPr>
          <w:sz w:val="20"/>
        </w:rPr>
        <w:t>of</w:t>
      </w:r>
      <w:r>
        <w:rPr>
          <w:spacing w:val="-7"/>
          <w:sz w:val="20"/>
        </w:rPr>
        <w:t xml:space="preserve"> </w:t>
      </w:r>
      <w:r>
        <w:rPr>
          <w:sz w:val="20"/>
        </w:rPr>
        <w:t>the</w:t>
      </w:r>
      <w:r>
        <w:rPr>
          <w:spacing w:val="-7"/>
          <w:sz w:val="20"/>
        </w:rPr>
        <w:t xml:space="preserve"> </w:t>
      </w:r>
      <w:r>
        <w:rPr>
          <w:sz w:val="20"/>
        </w:rPr>
        <w:t>Contractor’s</w:t>
      </w:r>
      <w:r>
        <w:rPr>
          <w:spacing w:val="-7"/>
          <w:sz w:val="20"/>
        </w:rPr>
        <w:t xml:space="preserve"> </w:t>
      </w:r>
      <w:r>
        <w:rPr>
          <w:spacing w:val="-2"/>
          <w:sz w:val="20"/>
        </w:rPr>
        <w:t>tender</w:t>
      </w:r>
    </w:p>
    <w:p w14:paraId="666CFA36" w14:textId="77777777" w:rsidR="001B78D6" w:rsidRDefault="00646A8C">
      <w:pPr>
        <w:pStyle w:val="BodyText"/>
        <w:spacing w:line="229" w:lineRule="exact"/>
        <w:ind w:left="1504"/>
      </w:pPr>
      <w:r>
        <w:t>for</w:t>
      </w:r>
      <w:r>
        <w:rPr>
          <w:spacing w:val="-7"/>
        </w:rPr>
        <w:t xml:space="preserve"> </w:t>
      </w:r>
      <w:r>
        <w:t>this</w:t>
      </w:r>
      <w:r>
        <w:rPr>
          <w:spacing w:val="-5"/>
        </w:rPr>
        <w:t xml:space="preserve"> </w:t>
      </w:r>
      <w:r>
        <w:t>contract,</w:t>
      </w:r>
      <w:r>
        <w:rPr>
          <w:spacing w:val="-6"/>
        </w:rPr>
        <w:t xml:space="preserve"> </w:t>
      </w:r>
      <w:r>
        <w:t>the</w:t>
      </w:r>
      <w:r>
        <w:rPr>
          <w:spacing w:val="-7"/>
        </w:rPr>
        <w:t xml:space="preserve"> </w:t>
      </w:r>
      <w:r>
        <w:t>parties</w:t>
      </w:r>
      <w:r>
        <w:rPr>
          <w:spacing w:val="-4"/>
        </w:rPr>
        <w:t xml:space="preserve"> </w:t>
      </w:r>
      <w:r>
        <w:t>must</w:t>
      </w:r>
      <w:r>
        <w:rPr>
          <w:spacing w:val="-6"/>
        </w:rPr>
        <w:t xml:space="preserve"> </w:t>
      </w:r>
      <w:r>
        <w:t>execute</w:t>
      </w:r>
      <w:r>
        <w:rPr>
          <w:spacing w:val="-6"/>
        </w:rPr>
        <w:t xml:space="preserve"> </w:t>
      </w:r>
      <w:r>
        <w:t>the</w:t>
      </w:r>
      <w:r>
        <w:rPr>
          <w:spacing w:val="-6"/>
        </w:rPr>
        <w:t xml:space="preserve"> </w:t>
      </w:r>
      <w:r>
        <w:t>agreement</w:t>
      </w:r>
      <w:r>
        <w:rPr>
          <w:spacing w:val="-6"/>
        </w:rPr>
        <w:t xml:space="preserve"> </w:t>
      </w:r>
      <w:r>
        <w:t>in</w:t>
      </w:r>
      <w:r>
        <w:rPr>
          <w:spacing w:val="-7"/>
        </w:rPr>
        <w:t xml:space="preserve"> </w:t>
      </w:r>
      <w:r>
        <w:t>the</w:t>
      </w:r>
      <w:r>
        <w:rPr>
          <w:spacing w:val="-6"/>
        </w:rPr>
        <w:t xml:space="preserve"> </w:t>
      </w:r>
      <w:r>
        <w:t>form</w:t>
      </w:r>
      <w:r>
        <w:rPr>
          <w:spacing w:val="-3"/>
        </w:rPr>
        <w:t xml:space="preserve"> </w:t>
      </w:r>
      <w:r>
        <w:t>appended</w:t>
      </w:r>
      <w:r>
        <w:rPr>
          <w:spacing w:val="-5"/>
        </w:rPr>
        <w:t xml:space="preserve"> </w:t>
      </w:r>
      <w:r>
        <w:t>to</w:t>
      </w:r>
      <w:r>
        <w:rPr>
          <w:spacing w:val="-7"/>
        </w:rPr>
        <w:t xml:space="preserve"> </w:t>
      </w:r>
      <w:r>
        <w:t>these</w:t>
      </w:r>
      <w:r>
        <w:rPr>
          <w:spacing w:val="-6"/>
        </w:rPr>
        <w:t xml:space="preserve"> </w:t>
      </w:r>
      <w:r>
        <w:rPr>
          <w:spacing w:val="-2"/>
        </w:rPr>
        <w:t>conditions.</w:t>
      </w:r>
    </w:p>
    <w:p w14:paraId="7DC7C840" w14:textId="77777777" w:rsidR="001B78D6" w:rsidRDefault="00646A8C">
      <w:pPr>
        <w:pStyle w:val="ListParagraph"/>
        <w:numPr>
          <w:ilvl w:val="1"/>
          <w:numId w:val="5"/>
        </w:numPr>
        <w:tabs>
          <w:tab w:val="left" w:pos="1504"/>
        </w:tabs>
        <w:spacing w:before="102"/>
        <w:ind w:right="303"/>
        <w:rPr>
          <w:sz w:val="20"/>
        </w:rPr>
      </w:pPr>
      <w:r>
        <w:rPr>
          <w:sz w:val="20"/>
        </w:rPr>
        <w:t>Neither</w:t>
      </w:r>
      <w:r>
        <w:rPr>
          <w:spacing w:val="-4"/>
          <w:sz w:val="20"/>
        </w:rPr>
        <w:t xml:space="preserve"> </w:t>
      </w:r>
      <w:r>
        <w:rPr>
          <w:sz w:val="20"/>
        </w:rPr>
        <w:t>the</w:t>
      </w:r>
      <w:r>
        <w:rPr>
          <w:spacing w:val="-5"/>
          <w:sz w:val="20"/>
        </w:rPr>
        <w:t xml:space="preserve"> </w:t>
      </w:r>
      <w:r>
        <w:rPr>
          <w:sz w:val="20"/>
        </w:rPr>
        <w:t>Employer</w:t>
      </w:r>
      <w:r>
        <w:rPr>
          <w:spacing w:val="-5"/>
          <w:sz w:val="20"/>
        </w:rPr>
        <w:t xml:space="preserve"> </w:t>
      </w:r>
      <w:r>
        <w:rPr>
          <w:sz w:val="20"/>
        </w:rPr>
        <w:t>nor</w:t>
      </w:r>
      <w:r>
        <w:rPr>
          <w:spacing w:val="-5"/>
          <w:sz w:val="20"/>
        </w:rPr>
        <w:t xml:space="preserve"> </w:t>
      </w:r>
      <w:r>
        <w:rPr>
          <w:sz w:val="20"/>
        </w:rPr>
        <w:t>the</w:t>
      </w:r>
      <w:r>
        <w:rPr>
          <w:spacing w:val="-5"/>
          <w:sz w:val="20"/>
        </w:rPr>
        <w:t xml:space="preserve"> </w:t>
      </w:r>
      <w:r>
        <w:rPr>
          <w:sz w:val="20"/>
        </w:rPr>
        <w:t>Contractor</w:t>
      </w:r>
      <w:r>
        <w:rPr>
          <w:spacing w:val="-5"/>
          <w:sz w:val="20"/>
        </w:rPr>
        <w:t xml:space="preserve"> </w:t>
      </w:r>
      <w:r>
        <w:rPr>
          <w:sz w:val="20"/>
        </w:rPr>
        <w:t>has</w:t>
      </w:r>
      <w:r>
        <w:rPr>
          <w:spacing w:val="-4"/>
          <w:sz w:val="20"/>
        </w:rPr>
        <w:t xml:space="preserve"> </w:t>
      </w:r>
      <w:r>
        <w:rPr>
          <w:sz w:val="20"/>
        </w:rPr>
        <w:t>relied</w:t>
      </w:r>
      <w:r>
        <w:rPr>
          <w:spacing w:val="-4"/>
          <w:sz w:val="20"/>
        </w:rPr>
        <w:t xml:space="preserve"> </w:t>
      </w:r>
      <w:r>
        <w:rPr>
          <w:sz w:val="20"/>
        </w:rPr>
        <w:t>on</w:t>
      </w:r>
      <w:r>
        <w:rPr>
          <w:spacing w:val="-4"/>
          <w:sz w:val="20"/>
        </w:rPr>
        <w:t xml:space="preserve"> </w:t>
      </w:r>
      <w:r>
        <w:rPr>
          <w:sz w:val="20"/>
        </w:rPr>
        <w:t>any</w:t>
      </w:r>
      <w:r>
        <w:rPr>
          <w:spacing w:val="-4"/>
          <w:sz w:val="20"/>
        </w:rPr>
        <w:t xml:space="preserve"> </w:t>
      </w:r>
      <w:r>
        <w:rPr>
          <w:sz w:val="20"/>
        </w:rPr>
        <w:t>agreement,</w:t>
      </w:r>
      <w:r>
        <w:rPr>
          <w:spacing w:val="-3"/>
          <w:sz w:val="20"/>
        </w:rPr>
        <w:t xml:space="preserve"> </w:t>
      </w:r>
      <w:r>
        <w:rPr>
          <w:sz w:val="20"/>
        </w:rPr>
        <w:t>understanding,</w:t>
      </w:r>
      <w:r>
        <w:rPr>
          <w:spacing w:val="-3"/>
          <w:sz w:val="20"/>
        </w:rPr>
        <w:t xml:space="preserve"> </w:t>
      </w:r>
      <w:r>
        <w:rPr>
          <w:sz w:val="20"/>
        </w:rPr>
        <w:t>or</w:t>
      </w:r>
      <w:r>
        <w:rPr>
          <w:spacing w:val="-5"/>
          <w:sz w:val="20"/>
        </w:rPr>
        <w:t xml:space="preserve"> </w:t>
      </w:r>
      <w:r>
        <w:rPr>
          <w:sz w:val="20"/>
        </w:rPr>
        <w:t>statement that is not written or referred to in this contract.</w:t>
      </w:r>
    </w:p>
    <w:p w14:paraId="745A28E5" w14:textId="77777777" w:rsidR="001B78D6" w:rsidRDefault="00646A8C">
      <w:pPr>
        <w:pStyle w:val="ListParagraph"/>
        <w:numPr>
          <w:ilvl w:val="1"/>
          <w:numId w:val="5"/>
        </w:numPr>
        <w:tabs>
          <w:tab w:val="left" w:pos="1504"/>
        </w:tabs>
        <w:ind w:right="317"/>
        <w:rPr>
          <w:sz w:val="20"/>
        </w:rPr>
      </w:pPr>
      <w:r>
        <w:rPr>
          <w:sz w:val="20"/>
        </w:rPr>
        <w:t>This</w:t>
      </w:r>
      <w:r>
        <w:rPr>
          <w:spacing w:val="-3"/>
          <w:sz w:val="20"/>
        </w:rPr>
        <w:t xml:space="preserve"> </w:t>
      </w:r>
      <w:r>
        <w:rPr>
          <w:sz w:val="20"/>
        </w:rPr>
        <w:t>contract</w:t>
      </w:r>
      <w:r>
        <w:rPr>
          <w:spacing w:val="-4"/>
          <w:sz w:val="20"/>
        </w:rPr>
        <w:t xml:space="preserve"> </w:t>
      </w:r>
      <w:r>
        <w:rPr>
          <w:sz w:val="20"/>
        </w:rPr>
        <w:t>can</w:t>
      </w:r>
      <w:r>
        <w:rPr>
          <w:spacing w:val="-4"/>
          <w:sz w:val="20"/>
        </w:rPr>
        <w:t xml:space="preserve"> </w:t>
      </w:r>
      <w:r>
        <w:rPr>
          <w:sz w:val="20"/>
        </w:rPr>
        <w:t>only</w:t>
      </w:r>
      <w:r>
        <w:rPr>
          <w:spacing w:val="-3"/>
          <w:sz w:val="20"/>
        </w:rPr>
        <w:t xml:space="preserve"> </w:t>
      </w:r>
      <w:r>
        <w:rPr>
          <w:sz w:val="20"/>
        </w:rPr>
        <w:t>be</w:t>
      </w:r>
      <w:r>
        <w:rPr>
          <w:spacing w:val="-3"/>
          <w:sz w:val="20"/>
        </w:rPr>
        <w:t xml:space="preserve"> </w:t>
      </w:r>
      <w:r>
        <w:rPr>
          <w:sz w:val="20"/>
        </w:rPr>
        <w:t>changed</w:t>
      </w:r>
      <w:r>
        <w:rPr>
          <w:spacing w:val="-3"/>
          <w:sz w:val="20"/>
        </w:rPr>
        <w:t xml:space="preserve"> </w:t>
      </w:r>
      <w:r>
        <w:rPr>
          <w:sz w:val="20"/>
        </w:rPr>
        <w:t>in</w:t>
      </w:r>
      <w:r>
        <w:rPr>
          <w:spacing w:val="-4"/>
          <w:sz w:val="20"/>
        </w:rPr>
        <w:t xml:space="preserve"> </w:t>
      </w:r>
      <w:r>
        <w:rPr>
          <w:sz w:val="20"/>
        </w:rPr>
        <w:t>writing,</w:t>
      </w:r>
      <w:r>
        <w:rPr>
          <w:spacing w:val="-4"/>
          <w:sz w:val="20"/>
        </w:rPr>
        <w:t xml:space="preserve"> </w:t>
      </w:r>
      <w:r>
        <w:rPr>
          <w:sz w:val="20"/>
        </w:rPr>
        <w:t>signed</w:t>
      </w:r>
      <w:r>
        <w:rPr>
          <w:spacing w:val="-5"/>
          <w:sz w:val="20"/>
        </w:rPr>
        <w:t xml:space="preserve"> </w:t>
      </w:r>
      <w:r>
        <w:rPr>
          <w:sz w:val="20"/>
        </w:rPr>
        <w:t>by</w:t>
      </w:r>
      <w:r>
        <w:rPr>
          <w:spacing w:val="-3"/>
          <w:sz w:val="20"/>
        </w:rPr>
        <w:t xml:space="preserve"> </w:t>
      </w:r>
      <w:r>
        <w:rPr>
          <w:sz w:val="20"/>
        </w:rPr>
        <w:t>authorised</w:t>
      </w:r>
      <w:r>
        <w:rPr>
          <w:spacing w:val="-5"/>
          <w:sz w:val="20"/>
        </w:rPr>
        <w:t xml:space="preserve"> </w:t>
      </w:r>
      <w:r>
        <w:rPr>
          <w:sz w:val="20"/>
        </w:rPr>
        <w:t>representatives</w:t>
      </w:r>
      <w:r>
        <w:rPr>
          <w:spacing w:val="-3"/>
          <w:sz w:val="20"/>
        </w:rPr>
        <w:t xml:space="preserve"> </w:t>
      </w:r>
      <w:r>
        <w:rPr>
          <w:sz w:val="20"/>
        </w:rPr>
        <w:t>of</w:t>
      </w:r>
      <w:r>
        <w:rPr>
          <w:spacing w:val="-4"/>
          <w:sz w:val="20"/>
        </w:rPr>
        <w:t xml:space="preserve"> </w:t>
      </w:r>
      <w:r>
        <w:rPr>
          <w:sz w:val="20"/>
        </w:rPr>
        <w:t>the</w:t>
      </w:r>
      <w:r>
        <w:rPr>
          <w:spacing w:val="-3"/>
          <w:sz w:val="20"/>
        </w:rPr>
        <w:t xml:space="preserve"> </w:t>
      </w:r>
      <w:r>
        <w:rPr>
          <w:sz w:val="20"/>
        </w:rPr>
        <w:t>Employer and the Contractor.</w:t>
      </w:r>
    </w:p>
    <w:p w14:paraId="41DFDDE4" w14:textId="77777777" w:rsidR="001B78D6" w:rsidRDefault="00646A8C">
      <w:pPr>
        <w:pStyle w:val="ListParagraph"/>
        <w:numPr>
          <w:ilvl w:val="1"/>
          <w:numId w:val="5"/>
        </w:numPr>
        <w:tabs>
          <w:tab w:val="left" w:pos="1504"/>
        </w:tabs>
        <w:ind w:right="193"/>
        <w:rPr>
          <w:sz w:val="20"/>
        </w:rPr>
      </w:pPr>
      <w:r>
        <w:rPr>
          <w:sz w:val="20"/>
        </w:rPr>
        <w:t>The</w:t>
      </w:r>
      <w:r>
        <w:rPr>
          <w:spacing w:val="-5"/>
          <w:sz w:val="20"/>
        </w:rPr>
        <w:t xml:space="preserve"> </w:t>
      </w:r>
      <w:r>
        <w:rPr>
          <w:sz w:val="20"/>
        </w:rPr>
        <w:t>Contractor</w:t>
      </w:r>
      <w:r>
        <w:rPr>
          <w:spacing w:val="-4"/>
          <w:sz w:val="20"/>
        </w:rPr>
        <w:t xml:space="preserve"> </w:t>
      </w:r>
      <w:r>
        <w:rPr>
          <w:sz w:val="20"/>
        </w:rPr>
        <w:t>must</w:t>
      </w:r>
      <w:r>
        <w:rPr>
          <w:spacing w:val="-4"/>
          <w:sz w:val="20"/>
        </w:rPr>
        <w:t xml:space="preserve"> </w:t>
      </w:r>
      <w:r>
        <w:rPr>
          <w:sz w:val="20"/>
        </w:rPr>
        <w:t>inform</w:t>
      </w:r>
      <w:r>
        <w:rPr>
          <w:spacing w:val="-2"/>
          <w:sz w:val="20"/>
        </w:rPr>
        <w:t xml:space="preserve"> </w:t>
      </w:r>
      <w:r>
        <w:rPr>
          <w:sz w:val="20"/>
        </w:rPr>
        <w:t>the</w:t>
      </w:r>
      <w:r>
        <w:rPr>
          <w:spacing w:val="-2"/>
          <w:sz w:val="20"/>
        </w:rPr>
        <w:t xml:space="preserve"> </w:t>
      </w:r>
      <w:r>
        <w:rPr>
          <w:sz w:val="20"/>
        </w:rPr>
        <w:t>Employer</w:t>
      </w:r>
      <w:r>
        <w:rPr>
          <w:spacing w:val="-1"/>
          <w:sz w:val="20"/>
        </w:rPr>
        <w:t xml:space="preserve"> </w:t>
      </w:r>
      <w:r>
        <w:rPr>
          <w:sz w:val="20"/>
        </w:rPr>
        <w:t>if</w:t>
      </w:r>
      <w:r>
        <w:rPr>
          <w:spacing w:val="-4"/>
          <w:sz w:val="20"/>
        </w:rPr>
        <w:t xml:space="preserve"> </w:t>
      </w:r>
      <w:r>
        <w:rPr>
          <w:sz w:val="20"/>
        </w:rPr>
        <w:t>there</w:t>
      </w:r>
      <w:r>
        <w:rPr>
          <w:spacing w:val="-2"/>
          <w:sz w:val="20"/>
        </w:rPr>
        <w:t xml:space="preserve"> </w:t>
      </w:r>
      <w:r>
        <w:rPr>
          <w:sz w:val="20"/>
        </w:rPr>
        <w:t>is</w:t>
      </w:r>
      <w:r>
        <w:rPr>
          <w:spacing w:val="-3"/>
          <w:sz w:val="20"/>
        </w:rPr>
        <w:t xml:space="preserve"> </w:t>
      </w:r>
      <w:r>
        <w:rPr>
          <w:sz w:val="20"/>
        </w:rPr>
        <w:t>any</w:t>
      </w:r>
      <w:r>
        <w:rPr>
          <w:spacing w:val="-3"/>
          <w:sz w:val="20"/>
        </w:rPr>
        <w:t xml:space="preserve"> </w:t>
      </w:r>
      <w:r>
        <w:rPr>
          <w:sz w:val="20"/>
        </w:rPr>
        <w:t>material</w:t>
      </w:r>
      <w:r>
        <w:rPr>
          <w:spacing w:val="-5"/>
          <w:sz w:val="20"/>
        </w:rPr>
        <w:t xml:space="preserve"> </w:t>
      </w:r>
      <w:r>
        <w:rPr>
          <w:sz w:val="20"/>
        </w:rPr>
        <w:t>change</w:t>
      </w:r>
      <w:r>
        <w:rPr>
          <w:spacing w:val="-4"/>
          <w:sz w:val="20"/>
        </w:rPr>
        <w:t xml:space="preserve"> </w:t>
      </w:r>
      <w:r>
        <w:rPr>
          <w:sz w:val="20"/>
        </w:rPr>
        <w:t>in</w:t>
      </w:r>
      <w:r>
        <w:rPr>
          <w:spacing w:val="-4"/>
          <w:sz w:val="20"/>
        </w:rPr>
        <w:t xml:space="preserve"> </w:t>
      </w:r>
      <w:r>
        <w:rPr>
          <w:sz w:val="20"/>
        </w:rPr>
        <w:t>any</w:t>
      </w:r>
      <w:r>
        <w:rPr>
          <w:spacing w:val="-3"/>
          <w:sz w:val="20"/>
        </w:rPr>
        <w:t xml:space="preserve"> </w:t>
      </w:r>
      <w:r>
        <w:rPr>
          <w:sz w:val="20"/>
        </w:rPr>
        <w:t>information</w:t>
      </w:r>
      <w:r>
        <w:rPr>
          <w:spacing w:val="-3"/>
          <w:sz w:val="20"/>
        </w:rPr>
        <w:t xml:space="preserve"> </w:t>
      </w:r>
      <w:r>
        <w:rPr>
          <w:sz w:val="20"/>
        </w:rPr>
        <w:t>provided by the Contractor to the Employer in connection with the award procedure for this contract.</w:t>
      </w:r>
      <w:r>
        <w:rPr>
          <w:spacing w:val="40"/>
          <w:sz w:val="20"/>
        </w:rPr>
        <w:t xml:space="preserve"> </w:t>
      </w:r>
      <w:r>
        <w:rPr>
          <w:sz w:val="20"/>
        </w:rPr>
        <w:t>The</w:t>
      </w:r>
    </w:p>
    <w:p w14:paraId="445041AE" w14:textId="77777777" w:rsidR="001B78D6" w:rsidRDefault="001B78D6">
      <w:pPr>
        <w:pStyle w:val="ListParagraph"/>
        <w:rPr>
          <w:sz w:val="20"/>
        </w:rPr>
        <w:sectPr w:rsidR="001B78D6">
          <w:pgSz w:w="12240" w:h="15840"/>
          <w:pgMar w:top="1200" w:right="708" w:bottom="1240" w:left="992" w:header="693" w:footer="1046" w:gutter="0"/>
          <w:cols w:space="720"/>
        </w:sectPr>
      </w:pPr>
    </w:p>
    <w:p w14:paraId="55F47F7C" w14:textId="77777777" w:rsidR="001B78D6" w:rsidRDefault="00646A8C">
      <w:pPr>
        <w:pStyle w:val="BodyText"/>
        <w:spacing w:before="89"/>
        <w:ind w:left="1504"/>
      </w:pPr>
      <w:r>
        <w:lastRenderedPageBreak/>
        <w:t>Contractor</w:t>
      </w:r>
      <w:r>
        <w:rPr>
          <w:spacing w:val="-5"/>
        </w:rPr>
        <w:t xml:space="preserve"> </w:t>
      </w:r>
      <w:r>
        <w:t>must</w:t>
      </w:r>
      <w:r>
        <w:rPr>
          <w:spacing w:val="-7"/>
        </w:rPr>
        <w:t xml:space="preserve"> </w:t>
      </w:r>
      <w:r>
        <w:t>provide</w:t>
      </w:r>
      <w:r>
        <w:rPr>
          <w:spacing w:val="-7"/>
        </w:rPr>
        <w:t xml:space="preserve"> </w:t>
      </w:r>
      <w:r>
        <w:t>any</w:t>
      </w:r>
      <w:r>
        <w:rPr>
          <w:spacing w:val="-6"/>
        </w:rPr>
        <w:t xml:space="preserve"> </w:t>
      </w:r>
      <w:r>
        <w:t>updates</w:t>
      </w:r>
      <w:r>
        <w:rPr>
          <w:spacing w:val="-6"/>
        </w:rPr>
        <w:t xml:space="preserve"> </w:t>
      </w:r>
      <w:r>
        <w:t>to</w:t>
      </w:r>
      <w:r>
        <w:rPr>
          <w:spacing w:val="-8"/>
        </w:rPr>
        <w:t xml:space="preserve"> </w:t>
      </w:r>
      <w:r>
        <w:t>such</w:t>
      </w:r>
      <w:r>
        <w:rPr>
          <w:spacing w:val="-6"/>
        </w:rPr>
        <w:t xml:space="preserve"> </w:t>
      </w:r>
      <w:r>
        <w:t>information</w:t>
      </w:r>
      <w:r>
        <w:rPr>
          <w:spacing w:val="-8"/>
        </w:rPr>
        <w:t xml:space="preserve"> </w:t>
      </w:r>
      <w:r>
        <w:t>requested</w:t>
      </w:r>
      <w:r>
        <w:rPr>
          <w:spacing w:val="-7"/>
        </w:rPr>
        <w:t xml:space="preserve"> </w:t>
      </w:r>
      <w:r>
        <w:t>by</w:t>
      </w:r>
      <w:r>
        <w:rPr>
          <w:spacing w:val="-6"/>
        </w:rPr>
        <w:t xml:space="preserve"> </w:t>
      </w:r>
      <w:r>
        <w:t>the</w:t>
      </w:r>
      <w:r>
        <w:rPr>
          <w:spacing w:val="-8"/>
        </w:rPr>
        <w:t xml:space="preserve"> </w:t>
      </w:r>
      <w:r>
        <w:rPr>
          <w:spacing w:val="-2"/>
        </w:rPr>
        <w:t>Employer.</w:t>
      </w:r>
    </w:p>
    <w:p w14:paraId="1FCB98A2" w14:textId="77777777" w:rsidR="001B78D6" w:rsidRDefault="00646A8C">
      <w:pPr>
        <w:pStyle w:val="ListParagraph"/>
        <w:numPr>
          <w:ilvl w:val="1"/>
          <w:numId w:val="5"/>
        </w:numPr>
        <w:tabs>
          <w:tab w:val="left" w:pos="1504"/>
        </w:tabs>
        <w:spacing w:before="102"/>
        <w:rPr>
          <w:sz w:val="20"/>
        </w:rPr>
      </w:pPr>
      <w:r>
        <w:rPr>
          <w:sz w:val="20"/>
        </w:rPr>
        <w:t>The</w:t>
      </w:r>
      <w:r>
        <w:rPr>
          <w:spacing w:val="-8"/>
          <w:sz w:val="20"/>
        </w:rPr>
        <w:t xml:space="preserve"> </w:t>
      </w:r>
      <w:r>
        <w:rPr>
          <w:sz w:val="20"/>
        </w:rPr>
        <w:t>Contractor</w:t>
      </w:r>
      <w:r>
        <w:rPr>
          <w:spacing w:val="-7"/>
          <w:sz w:val="20"/>
        </w:rPr>
        <w:t xml:space="preserve"> </w:t>
      </w:r>
      <w:r>
        <w:rPr>
          <w:sz w:val="20"/>
        </w:rPr>
        <w:t>agrees</w:t>
      </w:r>
      <w:r>
        <w:rPr>
          <w:spacing w:val="-6"/>
          <w:sz w:val="20"/>
        </w:rPr>
        <w:t xml:space="preserve"> </w:t>
      </w:r>
      <w:r>
        <w:rPr>
          <w:spacing w:val="-4"/>
          <w:sz w:val="20"/>
        </w:rPr>
        <w:t>that:</w:t>
      </w:r>
    </w:p>
    <w:p w14:paraId="60AB377F" w14:textId="77777777" w:rsidR="001B78D6" w:rsidRDefault="00646A8C">
      <w:pPr>
        <w:pStyle w:val="ListParagraph"/>
        <w:numPr>
          <w:ilvl w:val="0"/>
          <w:numId w:val="4"/>
        </w:numPr>
        <w:tabs>
          <w:tab w:val="left" w:pos="2006"/>
        </w:tabs>
        <w:spacing w:before="228"/>
        <w:ind w:right="579"/>
        <w:rPr>
          <w:sz w:val="20"/>
        </w:rPr>
      </w:pPr>
      <w:r>
        <w:rPr>
          <w:sz w:val="20"/>
        </w:rPr>
        <w:t>the</w:t>
      </w:r>
      <w:r>
        <w:rPr>
          <w:spacing w:val="-5"/>
          <w:sz w:val="20"/>
        </w:rPr>
        <w:t xml:space="preserve"> </w:t>
      </w:r>
      <w:r>
        <w:rPr>
          <w:sz w:val="20"/>
        </w:rPr>
        <w:t>Contractor</w:t>
      </w:r>
      <w:r>
        <w:rPr>
          <w:spacing w:val="-4"/>
          <w:sz w:val="20"/>
        </w:rPr>
        <w:t xml:space="preserve"> </w:t>
      </w:r>
      <w:r>
        <w:rPr>
          <w:sz w:val="20"/>
        </w:rPr>
        <w:t>shall</w:t>
      </w:r>
      <w:r>
        <w:rPr>
          <w:spacing w:val="-5"/>
          <w:sz w:val="20"/>
        </w:rPr>
        <w:t xml:space="preserve"> </w:t>
      </w:r>
      <w:r>
        <w:rPr>
          <w:sz w:val="20"/>
        </w:rPr>
        <w:t>process</w:t>
      </w:r>
      <w:r>
        <w:rPr>
          <w:spacing w:val="-3"/>
          <w:sz w:val="20"/>
        </w:rPr>
        <w:t xml:space="preserve"> </w:t>
      </w:r>
      <w:r>
        <w:rPr>
          <w:sz w:val="20"/>
        </w:rPr>
        <w:t>Personal</w:t>
      </w:r>
      <w:r>
        <w:rPr>
          <w:spacing w:val="-5"/>
          <w:sz w:val="20"/>
        </w:rPr>
        <w:t xml:space="preserve"> </w:t>
      </w:r>
      <w:r>
        <w:rPr>
          <w:sz w:val="20"/>
        </w:rPr>
        <w:t>Data</w:t>
      </w:r>
      <w:r>
        <w:rPr>
          <w:spacing w:val="-5"/>
          <w:sz w:val="20"/>
        </w:rPr>
        <w:t xml:space="preserve"> </w:t>
      </w:r>
      <w:r>
        <w:rPr>
          <w:sz w:val="20"/>
        </w:rPr>
        <w:t>only</w:t>
      </w:r>
      <w:r>
        <w:rPr>
          <w:spacing w:val="-1"/>
          <w:sz w:val="20"/>
        </w:rPr>
        <w:t xml:space="preserve"> </w:t>
      </w:r>
      <w:r>
        <w:rPr>
          <w:sz w:val="20"/>
        </w:rPr>
        <w:t>in</w:t>
      </w:r>
      <w:r>
        <w:rPr>
          <w:spacing w:val="-2"/>
          <w:sz w:val="20"/>
        </w:rPr>
        <w:t xml:space="preserve"> </w:t>
      </w:r>
      <w:r>
        <w:rPr>
          <w:sz w:val="20"/>
        </w:rPr>
        <w:t>accordance</w:t>
      </w:r>
      <w:r>
        <w:rPr>
          <w:spacing w:val="-2"/>
          <w:sz w:val="20"/>
        </w:rPr>
        <w:t xml:space="preserve"> </w:t>
      </w:r>
      <w:r>
        <w:rPr>
          <w:sz w:val="20"/>
        </w:rPr>
        <w:t>with</w:t>
      </w:r>
      <w:r>
        <w:rPr>
          <w:spacing w:val="-4"/>
          <w:sz w:val="20"/>
        </w:rPr>
        <w:t xml:space="preserve"> </w:t>
      </w:r>
      <w:r>
        <w:rPr>
          <w:sz w:val="20"/>
        </w:rPr>
        <w:t>the</w:t>
      </w:r>
      <w:r>
        <w:rPr>
          <w:spacing w:val="-4"/>
          <w:sz w:val="20"/>
        </w:rPr>
        <w:t xml:space="preserve"> </w:t>
      </w:r>
      <w:r>
        <w:rPr>
          <w:sz w:val="20"/>
        </w:rPr>
        <w:t>Contract</w:t>
      </w:r>
      <w:r>
        <w:rPr>
          <w:spacing w:val="-4"/>
          <w:sz w:val="20"/>
        </w:rPr>
        <w:t xml:space="preserve"> </w:t>
      </w:r>
      <w:r>
        <w:rPr>
          <w:sz w:val="20"/>
        </w:rPr>
        <w:t>and</w:t>
      </w:r>
      <w:r>
        <w:rPr>
          <w:spacing w:val="-5"/>
          <w:sz w:val="20"/>
        </w:rPr>
        <w:t xml:space="preserve"> </w:t>
      </w:r>
      <w:r>
        <w:rPr>
          <w:sz w:val="20"/>
        </w:rPr>
        <w:t>Data Protection Law;</w:t>
      </w:r>
    </w:p>
    <w:p w14:paraId="237CE944" w14:textId="77777777" w:rsidR="001B78D6" w:rsidRDefault="001B78D6">
      <w:pPr>
        <w:pStyle w:val="BodyText"/>
        <w:spacing w:before="2"/>
      </w:pPr>
    </w:p>
    <w:p w14:paraId="0A0D9F49" w14:textId="77777777" w:rsidR="001B78D6" w:rsidRDefault="00646A8C">
      <w:pPr>
        <w:pStyle w:val="ListParagraph"/>
        <w:numPr>
          <w:ilvl w:val="0"/>
          <w:numId w:val="4"/>
        </w:numPr>
        <w:tabs>
          <w:tab w:val="left" w:pos="2006"/>
        </w:tabs>
        <w:spacing w:before="0"/>
        <w:ind w:right="147"/>
        <w:rPr>
          <w:sz w:val="20"/>
        </w:rPr>
      </w:pPr>
      <w:r>
        <w:rPr>
          <w:sz w:val="20"/>
        </w:rPr>
        <w:t>the</w:t>
      </w:r>
      <w:r>
        <w:rPr>
          <w:spacing w:val="-5"/>
          <w:sz w:val="20"/>
        </w:rPr>
        <w:t xml:space="preserve"> </w:t>
      </w:r>
      <w:r>
        <w:rPr>
          <w:sz w:val="20"/>
        </w:rPr>
        <w:t>Contractor</w:t>
      </w:r>
      <w:r>
        <w:rPr>
          <w:spacing w:val="-4"/>
          <w:sz w:val="20"/>
        </w:rPr>
        <w:t xml:space="preserve"> </w:t>
      </w:r>
      <w:r>
        <w:rPr>
          <w:sz w:val="20"/>
        </w:rPr>
        <w:t>shall</w:t>
      </w:r>
      <w:r>
        <w:rPr>
          <w:spacing w:val="-5"/>
          <w:sz w:val="20"/>
        </w:rPr>
        <w:t xml:space="preserve"> </w:t>
      </w:r>
      <w:r>
        <w:rPr>
          <w:sz w:val="20"/>
        </w:rPr>
        <w:t>ensure</w:t>
      </w:r>
      <w:r>
        <w:rPr>
          <w:spacing w:val="-1"/>
          <w:sz w:val="20"/>
        </w:rPr>
        <w:t xml:space="preserve"> </w:t>
      </w:r>
      <w:r>
        <w:rPr>
          <w:sz w:val="20"/>
        </w:rPr>
        <w:t>persons</w:t>
      </w:r>
      <w:r>
        <w:rPr>
          <w:spacing w:val="-3"/>
          <w:sz w:val="20"/>
        </w:rPr>
        <w:t xml:space="preserve"> </w:t>
      </w:r>
      <w:r>
        <w:rPr>
          <w:sz w:val="20"/>
        </w:rPr>
        <w:t>authorised</w:t>
      </w:r>
      <w:r>
        <w:rPr>
          <w:spacing w:val="-5"/>
          <w:sz w:val="20"/>
        </w:rPr>
        <w:t xml:space="preserve"> </w:t>
      </w:r>
      <w:r>
        <w:rPr>
          <w:sz w:val="20"/>
        </w:rPr>
        <w:t>by</w:t>
      </w:r>
      <w:r>
        <w:rPr>
          <w:spacing w:val="-3"/>
          <w:sz w:val="20"/>
        </w:rPr>
        <w:t xml:space="preserve"> </w:t>
      </w:r>
      <w:r>
        <w:rPr>
          <w:sz w:val="20"/>
        </w:rPr>
        <w:t>the</w:t>
      </w:r>
      <w:r>
        <w:rPr>
          <w:spacing w:val="-3"/>
          <w:sz w:val="20"/>
        </w:rPr>
        <w:t xml:space="preserve"> </w:t>
      </w:r>
      <w:r>
        <w:rPr>
          <w:sz w:val="20"/>
        </w:rPr>
        <w:t>Contractor</w:t>
      </w:r>
      <w:r>
        <w:rPr>
          <w:spacing w:val="-4"/>
          <w:sz w:val="20"/>
        </w:rPr>
        <w:t xml:space="preserve"> </w:t>
      </w:r>
      <w:r>
        <w:rPr>
          <w:sz w:val="20"/>
        </w:rPr>
        <w:t>to</w:t>
      </w:r>
      <w:r>
        <w:rPr>
          <w:spacing w:val="-4"/>
          <w:sz w:val="20"/>
        </w:rPr>
        <w:t xml:space="preserve"> </w:t>
      </w:r>
      <w:r>
        <w:rPr>
          <w:sz w:val="20"/>
        </w:rPr>
        <w:t>process</w:t>
      </w:r>
      <w:r>
        <w:rPr>
          <w:spacing w:val="-3"/>
          <w:sz w:val="20"/>
        </w:rPr>
        <w:t xml:space="preserve"> </w:t>
      </w:r>
      <w:r>
        <w:rPr>
          <w:sz w:val="20"/>
        </w:rPr>
        <w:t>Personal</w:t>
      </w:r>
      <w:r>
        <w:rPr>
          <w:spacing w:val="-5"/>
          <w:sz w:val="20"/>
        </w:rPr>
        <w:t xml:space="preserve"> </w:t>
      </w:r>
      <w:r>
        <w:rPr>
          <w:sz w:val="20"/>
        </w:rPr>
        <w:t>Data</w:t>
      </w:r>
      <w:r>
        <w:rPr>
          <w:spacing w:val="-4"/>
          <w:sz w:val="20"/>
        </w:rPr>
        <w:t xml:space="preserve"> </w:t>
      </w:r>
      <w:r>
        <w:rPr>
          <w:sz w:val="20"/>
        </w:rPr>
        <w:t>are subject to confidentiality obligations as provided under Data Protection Law;</w:t>
      </w:r>
    </w:p>
    <w:p w14:paraId="47A4753B" w14:textId="77777777" w:rsidR="001B78D6" w:rsidRDefault="00646A8C">
      <w:pPr>
        <w:pStyle w:val="ListParagraph"/>
        <w:numPr>
          <w:ilvl w:val="0"/>
          <w:numId w:val="4"/>
        </w:numPr>
        <w:tabs>
          <w:tab w:val="left" w:pos="2006"/>
        </w:tabs>
        <w:spacing w:before="229"/>
        <w:ind w:right="457"/>
        <w:rPr>
          <w:sz w:val="20"/>
        </w:rPr>
      </w:pPr>
      <w:r>
        <w:rPr>
          <w:sz w:val="20"/>
        </w:rPr>
        <w:t>the</w:t>
      </w:r>
      <w:r>
        <w:rPr>
          <w:spacing w:val="-6"/>
          <w:sz w:val="20"/>
        </w:rPr>
        <w:t xml:space="preserve"> </w:t>
      </w:r>
      <w:r>
        <w:rPr>
          <w:sz w:val="20"/>
        </w:rPr>
        <w:t>Contractor</w:t>
      </w:r>
      <w:r>
        <w:rPr>
          <w:spacing w:val="-3"/>
          <w:sz w:val="20"/>
        </w:rPr>
        <w:t xml:space="preserve"> </w:t>
      </w:r>
      <w:r>
        <w:rPr>
          <w:sz w:val="20"/>
        </w:rPr>
        <w:t>must</w:t>
      </w:r>
      <w:r>
        <w:rPr>
          <w:spacing w:val="-5"/>
          <w:sz w:val="20"/>
        </w:rPr>
        <w:t xml:space="preserve"> </w:t>
      </w:r>
      <w:r>
        <w:rPr>
          <w:sz w:val="20"/>
        </w:rPr>
        <w:t>take</w:t>
      </w:r>
      <w:r>
        <w:rPr>
          <w:spacing w:val="-5"/>
          <w:sz w:val="20"/>
        </w:rPr>
        <w:t xml:space="preserve"> </w:t>
      </w:r>
      <w:r>
        <w:rPr>
          <w:sz w:val="20"/>
        </w:rPr>
        <w:t>appropriate</w:t>
      </w:r>
      <w:r>
        <w:rPr>
          <w:spacing w:val="-4"/>
          <w:sz w:val="20"/>
        </w:rPr>
        <w:t xml:space="preserve"> </w:t>
      </w:r>
      <w:r>
        <w:rPr>
          <w:sz w:val="20"/>
        </w:rPr>
        <w:t>technical</w:t>
      </w:r>
      <w:r>
        <w:rPr>
          <w:spacing w:val="-4"/>
          <w:sz w:val="20"/>
        </w:rPr>
        <w:t xml:space="preserve"> </w:t>
      </w:r>
      <w:r>
        <w:rPr>
          <w:sz w:val="20"/>
        </w:rPr>
        <w:t>and</w:t>
      </w:r>
      <w:r>
        <w:rPr>
          <w:spacing w:val="-5"/>
          <w:sz w:val="20"/>
        </w:rPr>
        <w:t xml:space="preserve"> </w:t>
      </w:r>
      <w:r>
        <w:rPr>
          <w:sz w:val="20"/>
        </w:rPr>
        <w:t>organisational</w:t>
      </w:r>
      <w:r>
        <w:rPr>
          <w:spacing w:val="-6"/>
          <w:sz w:val="20"/>
        </w:rPr>
        <w:t xml:space="preserve"> </w:t>
      </w:r>
      <w:r>
        <w:rPr>
          <w:sz w:val="20"/>
        </w:rPr>
        <w:t>security</w:t>
      </w:r>
      <w:r>
        <w:rPr>
          <w:spacing w:val="-3"/>
          <w:sz w:val="20"/>
        </w:rPr>
        <w:t xml:space="preserve"> </w:t>
      </w:r>
      <w:r>
        <w:rPr>
          <w:sz w:val="20"/>
        </w:rPr>
        <w:t>measures</w:t>
      </w:r>
      <w:r>
        <w:rPr>
          <w:spacing w:val="-4"/>
          <w:sz w:val="20"/>
        </w:rPr>
        <w:t xml:space="preserve"> </w:t>
      </w:r>
      <w:r>
        <w:rPr>
          <w:sz w:val="20"/>
        </w:rPr>
        <w:t>as</w:t>
      </w:r>
      <w:r>
        <w:rPr>
          <w:spacing w:val="-4"/>
          <w:sz w:val="20"/>
        </w:rPr>
        <w:t xml:space="preserve"> </w:t>
      </w:r>
      <w:r>
        <w:rPr>
          <w:sz w:val="20"/>
        </w:rPr>
        <w:t>are required to comply with Data Protection Law;</w:t>
      </w:r>
    </w:p>
    <w:p w14:paraId="0B323DBD" w14:textId="77777777" w:rsidR="001B78D6" w:rsidRDefault="001B78D6">
      <w:pPr>
        <w:pStyle w:val="BodyText"/>
        <w:spacing w:before="1"/>
      </w:pPr>
    </w:p>
    <w:p w14:paraId="21774551" w14:textId="77777777" w:rsidR="001B78D6" w:rsidRDefault="00646A8C">
      <w:pPr>
        <w:pStyle w:val="ListParagraph"/>
        <w:numPr>
          <w:ilvl w:val="0"/>
          <w:numId w:val="4"/>
        </w:numPr>
        <w:tabs>
          <w:tab w:val="left" w:pos="2006"/>
        </w:tabs>
        <w:spacing w:before="0"/>
        <w:ind w:right="459"/>
        <w:rPr>
          <w:sz w:val="20"/>
        </w:rPr>
      </w:pPr>
      <w:r>
        <w:rPr>
          <w:sz w:val="20"/>
        </w:rPr>
        <w:t>the Contractor may engage sub-processors to perform processing on its behalf, provided it gives</w:t>
      </w:r>
      <w:r>
        <w:rPr>
          <w:spacing w:val="-3"/>
          <w:sz w:val="20"/>
        </w:rPr>
        <w:t xml:space="preserve"> </w:t>
      </w:r>
      <w:r>
        <w:rPr>
          <w:sz w:val="20"/>
        </w:rPr>
        <w:t>prior</w:t>
      </w:r>
      <w:r>
        <w:rPr>
          <w:spacing w:val="-4"/>
          <w:sz w:val="20"/>
        </w:rPr>
        <w:t xml:space="preserve"> </w:t>
      </w:r>
      <w:r>
        <w:rPr>
          <w:sz w:val="20"/>
        </w:rPr>
        <w:t>written</w:t>
      </w:r>
      <w:r>
        <w:rPr>
          <w:spacing w:val="-3"/>
          <w:sz w:val="20"/>
        </w:rPr>
        <w:t xml:space="preserve"> </w:t>
      </w:r>
      <w:r>
        <w:rPr>
          <w:sz w:val="20"/>
        </w:rPr>
        <w:t>notice</w:t>
      </w:r>
      <w:r>
        <w:rPr>
          <w:spacing w:val="-4"/>
          <w:sz w:val="20"/>
        </w:rPr>
        <w:t xml:space="preserve"> </w:t>
      </w:r>
      <w:r>
        <w:rPr>
          <w:sz w:val="20"/>
        </w:rPr>
        <w:t>and</w:t>
      </w:r>
      <w:r>
        <w:rPr>
          <w:spacing w:val="-4"/>
          <w:sz w:val="20"/>
        </w:rPr>
        <w:t xml:space="preserve"> </w:t>
      </w:r>
      <w:r>
        <w:rPr>
          <w:sz w:val="20"/>
        </w:rPr>
        <w:t>informs</w:t>
      </w:r>
      <w:r>
        <w:rPr>
          <w:spacing w:val="-3"/>
          <w:sz w:val="20"/>
        </w:rPr>
        <w:t xml:space="preserve"> </w:t>
      </w:r>
      <w:r>
        <w:rPr>
          <w:sz w:val="20"/>
        </w:rPr>
        <w:t>the</w:t>
      </w:r>
      <w:r>
        <w:rPr>
          <w:spacing w:val="-4"/>
          <w:sz w:val="20"/>
        </w:rPr>
        <w:t xml:space="preserve"> </w:t>
      </w:r>
      <w:r>
        <w:rPr>
          <w:sz w:val="20"/>
        </w:rPr>
        <w:t>Employer</w:t>
      </w:r>
      <w:r>
        <w:rPr>
          <w:spacing w:val="-4"/>
          <w:sz w:val="20"/>
        </w:rPr>
        <w:t xml:space="preserve"> </w:t>
      </w:r>
      <w:r>
        <w:rPr>
          <w:sz w:val="20"/>
        </w:rPr>
        <w:t>of</w:t>
      </w:r>
      <w:r>
        <w:rPr>
          <w:spacing w:val="-4"/>
          <w:sz w:val="20"/>
        </w:rPr>
        <w:t xml:space="preserve"> </w:t>
      </w:r>
      <w:r>
        <w:rPr>
          <w:sz w:val="20"/>
        </w:rPr>
        <w:t>any</w:t>
      </w:r>
      <w:r>
        <w:rPr>
          <w:spacing w:val="-3"/>
          <w:sz w:val="20"/>
        </w:rPr>
        <w:t xml:space="preserve"> </w:t>
      </w:r>
      <w:r>
        <w:rPr>
          <w:sz w:val="20"/>
        </w:rPr>
        <w:t>changes</w:t>
      </w:r>
      <w:r>
        <w:rPr>
          <w:spacing w:val="-3"/>
          <w:sz w:val="20"/>
        </w:rPr>
        <w:t xml:space="preserve"> </w:t>
      </w:r>
      <w:r>
        <w:rPr>
          <w:sz w:val="20"/>
        </w:rPr>
        <w:t>concerning</w:t>
      </w:r>
      <w:r>
        <w:rPr>
          <w:spacing w:val="-5"/>
          <w:sz w:val="20"/>
        </w:rPr>
        <w:t xml:space="preserve"> </w:t>
      </w:r>
      <w:r>
        <w:rPr>
          <w:sz w:val="20"/>
        </w:rPr>
        <w:t>the</w:t>
      </w:r>
      <w:r>
        <w:rPr>
          <w:spacing w:val="-3"/>
          <w:sz w:val="20"/>
        </w:rPr>
        <w:t xml:space="preserve"> </w:t>
      </w:r>
      <w:r>
        <w:rPr>
          <w:sz w:val="20"/>
        </w:rPr>
        <w:t>status</w:t>
      </w:r>
      <w:r>
        <w:rPr>
          <w:spacing w:val="-3"/>
          <w:sz w:val="20"/>
        </w:rPr>
        <w:t xml:space="preserve"> </w:t>
      </w:r>
      <w:r>
        <w:rPr>
          <w:sz w:val="20"/>
        </w:rPr>
        <w:t xml:space="preserve">of such sub-processors and allows the Employer reasonable opportunity to object to such </w:t>
      </w:r>
      <w:r>
        <w:rPr>
          <w:spacing w:val="-2"/>
          <w:sz w:val="20"/>
        </w:rPr>
        <w:t>changes;</w:t>
      </w:r>
    </w:p>
    <w:p w14:paraId="77AAFD1A" w14:textId="77777777" w:rsidR="001B78D6" w:rsidRDefault="001B78D6">
      <w:pPr>
        <w:pStyle w:val="BodyText"/>
      </w:pPr>
    </w:p>
    <w:p w14:paraId="75BCD5FD" w14:textId="77777777" w:rsidR="001B78D6" w:rsidRDefault="00646A8C">
      <w:pPr>
        <w:pStyle w:val="ListParagraph"/>
        <w:numPr>
          <w:ilvl w:val="0"/>
          <w:numId w:val="4"/>
        </w:numPr>
        <w:tabs>
          <w:tab w:val="left" w:pos="2006"/>
        </w:tabs>
        <w:spacing w:before="0"/>
        <w:ind w:right="357"/>
        <w:rPr>
          <w:sz w:val="20"/>
        </w:rPr>
      </w:pPr>
      <w:r>
        <w:rPr>
          <w:sz w:val="20"/>
        </w:rPr>
        <w:t>where</w:t>
      </w:r>
      <w:r>
        <w:rPr>
          <w:spacing w:val="-4"/>
          <w:sz w:val="20"/>
        </w:rPr>
        <w:t xml:space="preserve"> </w:t>
      </w:r>
      <w:r>
        <w:rPr>
          <w:sz w:val="20"/>
        </w:rPr>
        <w:t>any</w:t>
      </w:r>
      <w:r>
        <w:rPr>
          <w:spacing w:val="-3"/>
          <w:sz w:val="20"/>
        </w:rPr>
        <w:t xml:space="preserve"> </w:t>
      </w:r>
      <w:r>
        <w:rPr>
          <w:sz w:val="20"/>
        </w:rPr>
        <w:t>sub-processor</w:t>
      </w:r>
      <w:r>
        <w:rPr>
          <w:spacing w:val="-4"/>
          <w:sz w:val="20"/>
        </w:rPr>
        <w:t xml:space="preserve"> </w:t>
      </w:r>
      <w:r>
        <w:rPr>
          <w:sz w:val="20"/>
        </w:rPr>
        <w:t>of</w:t>
      </w:r>
      <w:r>
        <w:rPr>
          <w:spacing w:val="-4"/>
          <w:sz w:val="20"/>
        </w:rPr>
        <w:t xml:space="preserve"> </w:t>
      </w:r>
      <w:r>
        <w:rPr>
          <w:sz w:val="20"/>
        </w:rPr>
        <w:t>the</w:t>
      </w:r>
      <w:r>
        <w:rPr>
          <w:spacing w:val="-2"/>
          <w:sz w:val="20"/>
        </w:rPr>
        <w:t xml:space="preserve"> </w:t>
      </w:r>
      <w:r>
        <w:rPr>
          <w:sz w:val="20"/>
        </w:rPr>
        <w:t>Contractor</w:t>
      </w:r>
      <w:r>
        <w:rPr>
          <w:spacing w:val="-4"/>
          <w:sz w:val="20"/>
        </w:rPr>
        <w:t xml:space="preserve"> </w:t>
      </w:r>
      <w:r>
        <w:rPr>
          <w:sz w:val="20"/>
        </w:rPr>
        <w:t>will</w:t>
      </w:r>
      <w:r>
        <w:rPr>
          <w:spacing w:val="-3"/>
          <w:sz w:val="20"/>
        </w:rPr>
        <w:t xml:space="preserve"> </w:t>
      </w:r>
      <w:r>
        <w:rPr>
          <w:sz w:val="20"/>
        </w:rPr>
        <w:t>be</w:t>
      </w:r>
      <w:r>
        <w:rPr>
          <w:spacing w:val="-3"/>
          <w:sz w:val="20"/>
        </w:rPr>
        <w:t xml:space="preserve"> </w:t>
      </w:r>
      <w:r>
        <w:rPr>
          <w:sz w:val="20"/>
        </w:rPr>
        <w:t>processing</w:t>
      </w:r>
      <w:r>
        <w:rPr>
          <w:spacing w:val="-3"/>
          <w:sz w:val="20"/>
        </w:rPr>
        <w:t xml:space="preserve"> </w:t>
      </w:r>
      <w:r>
        <w:rPr>
          <w:sz w:val="20"/>
        </w:rPr>
        <w:t>Personal</w:t>
      </w:r>
      <w:r>
        <w:rPr>
          <w:spacing w:val="-5"/>
          <w:sz w:val="20"/>
        </w:rPr>
        <w:t xml:space="preserve"> </w:t>
      </w:r>
      <w:r>
        <w:rPr>
          <w:sz w:val="20"/>
        </w:rPr>
        <w:t>Data</w:t>
      </w:r>
      <w:r>
        <w:rPr>
          <w:spacing w:val="-3"/>
          <w:sz w:val="20"/>
        </w:rPr>
        <w:t xml:space="preserve"> </w:t>
      </w:r>
      <w:r>
        <w:rPr>
          <w:sz w:val="20"/>
        </w:rPr>
        <w:t>on</w:t>
      </w:r>
      <w:r>
        <w:rPr>
          <w:spacing w:val="-3"/>
          <w:sz w:val="20"/>
        </w:rPr>
        <w:t xml:space="preserve"> </w:t>
      </w:r>
      <w:r>
        <w:rPr>
          <w:sz w:val="20"/>
        </w:rPr>
        <w:t>behalf</w:t>
      </w:r>
      <w:r>
        <w:rPr>
          <w:spacing w:val="-4"/>
          <w:sz w:val="20"/>
        </w:rPr>
        <w:t xml:space="preserve"> </w:t>
      </w:r>
      <w:r>
        <w:rPr>
          <w:sz w:val="20"/>
        </w:rPr>
        <w:t>of</w:t>
      </w:r>
      <w:r>
        <w:rPr>
          <w:spacing w:val="-2"/>
          <w:sz w:val="20"/>
        </w:rPr>
        <w:t xml:space="preserve"> </w:t>
      </w:r>
      <w:r>
        <w:rPr>
          <w:sz w:val="20"/>
        </w:rPr>
        <w:t>the Employer, the Contractor shall ensure that a written contract exists between the Contractor and the sub-processor containing clauses equivalent to those imposed on the Contractor by the Contract;</w:t>
      </w:r>
    </w:p>
    <w:p w14:paraId="686A3B60" w14:textId="77777777" w:rsidR="001B78D6" w:rsidRDefault="001B78D6">
      <w:pPr>
        <w:pStyle w:val="BodyText"/>
      </w:pPr>
    </w:p>
    <w:p w14:paraId="4E74C471" w14:textId="77777777" w:rsidR="001B78D6" w:rsidRDefault="00646A8C">
      <w:pPr>
        <w:pStyle w:val="ListParagraph"/>
        <w:numPr>
          <w:ilvl w:val="0"/>
          <w:numId w:val="4"/>
        </w:numPr>
        <w:tabs>
          <w:tab w:val="left" w:pos="2006"/>
        </w:tabs>
        <w:spacing w:before="0"/>
        <w:ind w:right="167"/>
        <w:rPr>
          <w:sz w:val="20"/>
        </w:rPr>
      </w:pPr>
      <w:r>
        <w:rPr>
          <w:sz w:val="20"/>
        </w:rPr>
        <w:t>the Contractor shall delete or return all Personal Data as directed by the Employer’s Representative</w:t>
      </w:r>
      <w:r>
        <w:rPr>
          <w:spacing w:val="-5"/>
          <w:sz w:val="20"/>
        </w:rPr>
        <w:t xml:space="preserve"> </w:t>
      </w:r>
      <w:r>
        <w:rPr>
          <w:sz w:val="20"/>
        </w:rPr>
        <w:t>and</w:t>
      </w:r>
      <w:r>
        <w:rPr>
          <w:spacing w:val="-5"/>
          <w:sz w:val="20"/>
        </w:rPr>
        <w:t xml:space="preserve"> </w:t>
      </w:r>
      <w:r>
        <w:rPr>
          <w:sz w:val="20"/>
        </w:rPr>
        <w:t>not</w:t>
      </w:r>
      <w:r>
        <w:rPr>
          <w:spacing w:val="-5"/>
          <w:sz w:val="20"/>
        </w:rPr>
        <w:t xml:space="preserve"> </w:t>
      </w:r>
      <w:r>
        <w:rPr>
          <w:sz w:val="20"/>
        </w:rPr>
        <w:t>later</w:t>
      </w:r>
      <w:r>
        <w:rPr>
          <w:spacing w:val="-4"/>
          <w:sz w:val="20"/>
        </w:rPr>
        <w:t xml:space="preserve"> </w:t>
      </w:r>
      <w:r>
        <w:rPr>
          <w:sz w:val="20"/>
        </w:rPr>
        <w:t>than</w:t>
      </w:r>
      <w:r>
        <w:rPr>
          <w:spacing w:val="-6"/>
          <w:sz w:val="20"/>
        </w:rPr>
        <w:t xml:space="preserve"> </w:t>
      </w:r>
      <w:r>
        <w:rPr>
          <w:sz w:val="20"/>
        </w:rPr>
        <w:t>when</w:t>
      </w:r>
      <w:r>
        <w:rPr>
          <w:spacing w:val="-3"/>
          <w:sz w:val="20"/>
        </w:rPr>
        <w:t xml:space="preserve"> </w:t>
      </w:r>
      <w:r>
        <w:rPr>
          <w:sz w:val="20"/>
        </w:rPr>
        <w:t>the</w:t>
      </w:r>
      <w:r>
        <w:rPr>
          <w:spacing w:val="-5"/>
          <w:sz w:val="20"/>
        </w:rPr>
        <w:t xml:space="preserve"> </w:t>
      </w:r>
      <w:r>
        <w:rPr>
          <w:sz w:val="20"/>
        </w:rPr>
        <w:t>Contractor</w:t>
      </w:r>
      <w:r>
        <w:rPr>
          <w:spacing w:val="-2"/>
          <w:sz w:val="20"/>
        </w:rPr>
        <w:t xml:space="preserve"> </w:t>
      </w:r>
      <w:r>
        <w:rPr>
          <w:sz w:val="20"/>
        </w:rPr>
        <w:t>completes</w:t>
      </w:r>
      <w:r>
        <w:rPr>
          <w:spacing w:val="-2"/>
          <w:sz w:val="20"/>
        </w:rPr>
        <w:t xml:space="preserve"> </w:t>
      </w:r>
      <w:r>
        <w:rPr>
          <w:sz w:val="20"/>
        </w:rPr>
        <w:t>its</w:t>
      </w:r>
      <w:r>
        <w:rPr>
          <w:spacing w:val="-4"/>
          <w:sz w:val="20"/>
        </w:rPr>
        <w:t xml:space="preserve"> </w:t>
      </w:r>
      <w:r>
        <w:rPr>
          <w:sz w:val="20"/>
        </w:rPr>
        <w:t>contractual</w:t>
      </w:r>
      <w:r>
        <w:rPr>
          <w:spacing w:val="-4"/>
          <w:sz w:val="20"/>
        </w:rPr>
        <w:t xml:space="preserve"> </w:t>
      </w:r>
      <w:r>
        <w:rPr>
          <w:sz w:val="20"/>
        </w:rPr>
        <w:t>duties</w:t>
      </w:r>
      <w:r>
        <w:rPr>
          <w:spacing w:val="-4"/>
          <w:sz w:val="20"/>
        </w:rPr>
        <w:t xml:space="preserve"> </w:t>
      </w:r>
      <w:r>
        <w:rPr>
          <w:sz w:val="20"/>
        </w:rPr>
        <w:t>relating to such data processing;</w:t>
      </w:r>
    </w:p>
    <w:p w14:paraId="70A0F279" w14:textId="77777777" w:rsidR="001B78D6" w:rsidRDefault="00646A8C">
      <w:pPr>
        <w:pStyle w:val="ListParagraph"/>
        <w:numPr>
          <w:ilvl w:val="0"/>
          <w:numId w:val="4"/>
        </w:numPr>
        <w:tabs>
          <w:tab w:val="left" w:pos="2006"/>
        </w:tabs>
        <w:spacing w:before="229"/>
        <w:ind w:right="256"/>
        <w:rPr>
          <w:sz w:val="20"/>
        </w:rPr>
      </w:pPr>
      <w:r>
        <w:rPr>
          <w:sz w:val="20"/>
        </w:rPr>
        <w:t>the Contractor shall: (i) make available to the Employer all information necessary to demonstrate compliance with this Clause; and (ii) allow for and assist with audits, including inspections, conducted by or on behalf of the Employer, in order to ensure such compliance, provided</w:t>
      </w:r>
      <w:r>
        <w:rPr>
          <w:spacing w:val="-4"/>
          <w:sz w:val="20"/>
        </w:rPr>
        <w:t xml:space="preserve"> </w:t>
      </w:r>
      <w:r>
        <w:rPr>
          <w:sz w:val="20"/>
        </w:rPr>
        <w:t>however</w:t>
      </w:r>
      <w:r>
        <w:rPr>
          <w:spacing w:val="-4"/>
          <w:sz w:val="20"/>
        </w:rPr>
        <w:t xml:space="preserve"> </w:t>
      </w:r>
      <w:r>
        <w:rPr>
          <w:sz w:val="20"/>
        </w:rPr>
        <w:t>that</w:t>
      </w:r>
      <w:r>
        <w:rPr>
          <w:spacing w:val="-4"/>
          <w:sz w:val="20"/>
        </w:rPr>
        <w:t xml:space="preserve"> </w:t>
      </w:r>
      <w:r>
        <w:rPr>
          <w:sz w:val="20"/>
        </w:rPr>
        <w:t>the</w:t>
      </w:r>
      <w:r>
        <w:rPr>
          <w:spacing w:val="-3"/>
          <w:sz w:val="20"/>
        </w:rPr>
        <w:t xml:space="preserve"> </w:t>
      </w:r>
      <w:r>
        <w:rPr>
          <w:sz w:val="20"/>
        </w:rPr>
        <w:t>Employer</w:t>
      </w:r>
      <w:r>
        <w:rPr>
          <w:spacing w:val="-4"/>
          <w:sz w:val="20"/>
        </w:rPr>
        <w:t xml:space="preserve"> </w:t>
      </w:r>
      <w:r>
        <w:rPr>
          <w:sz w:val="20"/>
        </w:rPr>
        <w:t>shall</w:t>
      </w:r>
      <w:r>
        <w:rPr>
          <w:spacing w:val="-5"/>
          <w:sz w:val="20"/>
        </w:rPr>
        <w:t xml:space="preserve"> </w:t>
      </w:r>
      <w:r>
        <w:rPr>
          <w:sz w:val="20"/>
        </w:rPr>
        <w:t>be</w:t>
      </w:r>
      <w:r>
        <w:rPr>
          <w:spacing w:val="-3"/>
          <w:sz w:val="20"/>
        </w:rPr>
        <w:t xml:space="preserve"> </w:t>
      </w:r>
      <w:r>
        <w:rPr>
          <w:sz w:val="20"/>
        </w:rPr>
        <w:t>entitled,</w:t>
      </w:r>
      <w:r>
        <w:rPr>
          <w:spacing w:val="-1"/>
          <w:sz w:val="20"/>
        </w:rPr>
        <w:t xml:space="preserve"> </w:t>
      </w:r>
      <w:r>
        <w:rPr>
          <w:sz w:val="20"/>
        </w:rPr>
        <w:t>at</w:t>
      </w:r>
      <w:r>
        <w:rPr>
          <w:spacing w:val="-4"/>
          <w:sz w:val="20"/>
        </w:rPr>
        <w:t xml:space="preserve"> </w:t>
      </w:r>
      <w:r>
        <w:rPr>
          <w:sz w:val="20"/>
        </w:rPr>
        <w:t>its</w:t>
      </w:r>
      <w:r>
        <w:rPr>
          <w:spacing w:val="-2"/>
          <w:sz w:val="20"/>
        </w:rPr>
        <w:t xml:space="preserve"> </w:t>
      </w:r>
      <w:r>
        <w:rPr>
          <w:sz w:val="20"/>
        </w:rPr>
        <w:t>discretion,</w:t>
      </w:r>
      <w:r>
        <w:rPr>
          <w:spacing w:val="-4"/>
          <w:sz w:val="20"/>
        </w:rPr>
        <w:t xml:space="preserve"> </w:t>
      </w:r>
      <w:r>
        <w:rPr>
          <w:sz w:val="20"/>
        </w:rPr>
        <w:t>to</w:t>
      </w:r>
      <w:r>
        <w:rPr>
          <w:spacing w:val="-4"/>
          <w:sz w:val="20"/>
        </w:rPr>
        <w:t xml:space="preserve"> </w:t>
      </w:r>
      <w:r>
        <w:rPr>
          <w:sz w:val="20"/>
        </w:rPr>
        <w:t>accept</w:t>
      </w:r>
      <w:r>
        <w:rPr>
          <w:spacing w:val="-3"/>
          <w:sz w:val="20"/>
        </w:rPr>
        <w:t xml:space="preserve"> </w:t>
      </w:r>
      <w:r>
        <w:rPr>
          <w:sz w:val="20"/>
        </w:rPr>
        <w:t>adherence</w:t>
      </w:r>
      <w:r>
        <w:rPr>
          <w:spacing w:val="-4"/>
          <w:sz w:val="20"/>
        </w:rPr>
        <w:t xml:space="preserve"> </w:t>
      </w:r>
      <w:r>
        <w:rPr>
          <w:sz w:val="20"/>
        </w:rPr>
        <w:t>by the Contractor to an approved code of conduct or an approved certification mechanism to aid demonstration by the Contractor that it is compliant;</w:t>
      </w:r>
    </w:p>
    <w:p w14:paraId="6982FA79" w14:textId="77777777" w:rsidR="001B78D6" w:rsidRDefault="001B78D6">
      <w:pPr>
        <w:pStyle w:val="BodyText"/>
        <w:spacing w:before="1"/>
      </w:pPr>
    </w:p>
    <w:p w14:paraId="60CFF129" w14:textId="77777777" w:rsidR="001B78D6" w:rsidRDefault="00646A8C">
      <w:pPr>
        <w:pStyle w:val="ListParagraph"/>
        <w:numPr>
          <w:ilvl w:val="0"/>
          <w:numId w:val="4"/>
        </w:numPr>
        <w:tabs>
          <w:tab w:val="left" w:pos="2005"/>
        </w:tabs>
        <w:spacing w:before="0"/>
        <w:ind w:left="2005" w:hanging="501"/>
        <w:rPr>
          <w:sz w:val="20"/>
        </w:rPr>
      </w:pPr>
      <w:r>
        <w:rPr>
          <w:sz w:val="20"/>
        </w:rPr>
        <w:t>the</w:t>
      </w:r>
      <w:r>
        <w:rPr>
          <w:spacing w:val="-10"/>
          <w:sz w:val="20"/>
        </w:rPr>
        <w:t xml:space="preserve"> </w:t>
      </w:r>
      <w:r>
        <w:rPr>
          <w:sz w:val="20"/>
        </w:rPr>
        <w:t>Contractor</w:t>
      </w:r>
      <w:r>
        <w:rPr>
          <w:spacing w:val="-9"/>
          <w:sz w:val="20"/>
        </w:rPr>
        <w:t xml:space="preserve"> </w:t>
      </w:r>
      <w:r>
        <w:rPr>
          <w:sz w:val="20"/>
        </w:rPr>
        <w:t>shall</w:t>
      </w:r>
      <w:r>
        <w:rPr>
          <w:spacing w:val="-10"/>
          <w:sz w:val="20"/>
        </w:rPr>
        <w:t xml:space="preserve"> </w:t>
      </w:r>
      <w:r>
        <w:rPr>
          <w:sz w:val="20"/>
        </w:rPr>
        <w:t>inform</w:t>
      </w:r>
      <w:r>
        <w:rPr>
          <w:spacing w:val="-7"/>
          <w:sz w:val="20"/>
        </w:rPr>
        <w:t xml:space="preserve"> </w:t>
      </w:r>
      <w:r>
        <w:rPr>
          <w:sz w:val="20"/>
        </w:rPr>
        <w:t>the</w:t>
      </w:r>
      <w:r>
        <w:rPr>
          <w:spacing w:val="-8"/>
          <w:sz w:val="20"/>
        </w:rPr>
        <w:t xml:space="preserve"> </w:t>
      </w:r>
      <w:r>
        <w:rPr>
          <w:sz w:val="20"/>
        </w:rPr>
        <w:t>Employer’s</w:t>
      </w:r>
      <w:r>
        <w:rPr>
          <w:spacing w:val="-8"/>
          <w:sz w:val="20"/>
        </w:rPr>
        <w:t xml:space="preserve"> </w:t>
      </w:r>
      <w:r>
        <w:rPr>
          <w:sz w:val="20"/>
        </w:rPr>
        <w:t>Representative</w:t>
      </w:r>
      <w:r>
        <w:rPr>
          <w:spacing w:val="-9"/>
          <w:sz w:val="20"/>
        </w:rPr>
        <w:t xml:space="preserve"> </w:t>
      </w:r>
      <w:r>
        <w:rPr>
          <w:sz w:val="20"/>
        </w:rPr>
        <w:t>immediately</w:t>
      </w:r>
      <w:r>
        <w:rPr>
          <w:spacing w:val="-8"/>
          <w:sz w:val="20"/>
        </w:rPr>
        <w:t xml:space="preserve"> </w:t>
      </w:r>
      <w:r>
        <w:rPr>
          <w:sz w:val="20"/>
        </w:rPr>
        <w:t>if,</w:t>
      </w:r>
      <w:r>
        <w:rPr>
          <w:spacing w:val="-7"/>
          <w:sz w:val="20"/>
        </w:rPr>
        <w:t xml:space="preserve"> </w:t>
      </w:r>
      <w:r>
        <w:rPr>
          <w:sz w:val="20"/>
        </w:rPr>
        <w:t>in</w:t>
      </w:r>
      <w:r>
        <w:rPr>
          <w:spacing w:val="-7"/>
          <w:sz w:val="20"/>
        </w:rPr>
        <w:t xml:space="preserve"> </w:t>
      </w:r>
      <w:r>
        <w:rPr>
          <w:sz w:val="20"/>
        </w:rPr>
        <w:t>its</w:t>
      </w:r>
      <w:r>
        <w:rPr>
          <w:spacing w:val="-8"/>
          <w:sz w:val="20"/>
        </w:rPr>
        <w:t xml:space="preserve"> </w:t>
      </w:r>
      <w:r>
        <w:rPr>
          <w:sz w:val="20"/>
        </w:rPr>
        <w:t>opinion,</w:t>
      </w:r>
      <w:r>
        <w:rPr>
          <w:spacing w:val="-9"/>
          <w:sz w:val="20"/>
        </w:rPr>
        <w:t xml:space="preserve"> </w:t>
      </w:r>
      <w:r>
        <w:rPr>
          <w:spacing w:val="-5"/>
          <w:sz w:val="20"/>
        </w:rPr>
        <w:t>it</w:t>
      </w:r>
    </w:p>
    <w:p w14:paraId="24639FBE" w14:textId="77777777" w:rsidR="001B78D6" w:rsidRDefault="00646A8C">
      <w:pPr>
        <w:pStyle w:val="BodyText"/>
        <w:ind w:left="2006"/>
      </w:pPr>
      <w:r>
        <w:t>receives</w:t>
      </w:r>
      <w:r>
        <w:rPr>
          <w:spacing w:val="-9"/>
        </w:rPr>
        <w:t xml:space="preserve"> </w:t>
      </w:r>
      <w:r>
        <w:t>an</w:t>
      </w:r>
      <w:r>
        <w:rPr>
          <w:spacing w:val="-9"/>
        </w:rPr>
        <w:t xml:space="preserve"> </w:t>
      </w:r>
      <w:r>
        <w:t>direction</w:t>
      </w:r>
      <w:r>
        <w:rPr>
          <w:spacing w:val="-9"/>
        </w:rPr>
        <w:t xml:space="preserve"> </w:t>
      </w:r>
      <w:r>
        <w:t>which</w:t>
      </w:r>
      <w:r>
        <w:rPr>
          <w:spacing w:val="-8"/>
        </w:rPr>
        <w:t xml:space="preserve"> </w:t>
      </w:r>
      <w:r>
        <w:t>infringes</w:t>
      </w:r>
      <w:r>
        <w:rPr>
          <w:spacing w:val="-7"/>
        </w:rPr>
        <w:t xml:space="preserve"> </w:t>
      </w:r>
      <w:r>
        <w:t>Data</w:t>
      </w:r>
      <w:r>
        <w:rPr>
          <w:spacing w:val="-8"/>
        </w:rPr>
        <w:t xml:space="preserve"> </w:t>
      </w:r>
      <w:r>
        <w:t>Protection</w:t>
      </w:r>
      <w:r>
        <w:rPr>
          <w:spacing w:val="-10"/>
        </w:rPr>
        <w:t xml:space="preserve"> </w:t>
      </w:r>
      <w:r>
        <w:rPr>
          <w:spacing w:val="-4"/>
        </w:rPr>
        <w:t>Law;</w:t>
      </w:r>
    </w:p>
    <w:p w14:paraId="1CF3FA71" w14:textId="77777777" w:rsidR="001B78D6" w:rsidRDefault="001B78D6">
      <w:pPr>
        <w:pStyle w:val="BodyText"/>
        <w:spacing w:before="1"/>
      </w:pPr>
    </w:p>
    <w:p w14:paraId="56DB804A" w14:textId="77777777" w:rsidR="001B78D6" w:rsidRDefault="00646A8C">
      <w:pPr>
        <w:pStyle w:val="ListParagraph"/>
        <w:numPr>
          <w:ilvl w:val="0"/>
          <w:numId w:val="4"/>
        </w:numPr>
        <w:tabs>
          <w:tab w:val="left" w:pos="2006"/>
        </w:tabs>
        <w:spacing w:before="0"/>
        <w:ind w:right="151"/>
        <w:rPr>
          <w:sz w:val="20"/>
        </w:rPr>
      </w:pPr>
      <w:r>
        <w:rPr>
          <w:sz w:val="20"/>
        </w:rPr>
        <w:t>the Contractor shall notify the Employer’s Representative within 24 hours of becoming aware</w:t>
      </w:r>
      <w:r>
        <w:rPr>
          <w:spacing w:val="40"/>
          <w:sz w:val="20"/>
        </w:rPr>
        <w:t xml:space="preserve"> </w:t>
      </w:r>
      <w:r>
        <w:rPr>
          <w:sz w:val="20"/>
        </w:rPr>
        <w:t>of any act or omission [including breach of security] leading to the accidental or unlawful destruction,</w:t>
      </w:r>
      <w:r>
        <w:rPr>
          <w:spacing w:val="-5"/>
          <w:sz w:val="20"/>
        </w:rPr>
        <w:t xml:space="preserve"> </w:t>
      </w:r>
      <w:r>
        <w:rPr>
          <w:sz w:val="20"/>
        </w:rPr>
        <w:t>loss,</w:t>
      </w:r>
      <w:r>
        <w:rPr>
          <w:spacing w:val="-5"/>
          <w:sz w:val="20"/>
        </w:rPr>
        <w:t xml:space="preserve"> </w:t>
      </w:r>
      <w:r>
        <w:rPr>
          <w:sz w:val="20"/>
        </w:rPr>
        <w:t>alteration,</w:t>
      </w:r>
      <w:r>
        <w:rPr>
          <w:spacing w:val="-3"/>
          <w:sz w:val="20"/>
        </w:rPr>
        <w:t xml:space="preserve"> </w:t>
      </w:r>
      <w:r>
        <w:rPr>
          <w:sz w:val="20"/>
        </w:rPr>
        <w:t>unauthorised</w:t>
      </w:r>
      <w:r>
        <w:rPr>
          <w:spacing w:val="-4"/>
          <w:sz w:val="20"/>
        </w:rPr>
        <w:t xml:space="preserve"> </w:t>
      </w:r>
      <w:r>
        <w:rPr>
          <w:sz w:val="20"/>
        </w:rPr>
        <w:t>disclosure</w:t>
      </w:r>
      <w:r>
        <w:rPr>
          <w:spacing w:val="-2"/>
          <w:sz w:val="20"/>
        </w:rPr>
        <w:t xml:space="preserve"> </w:t>
      </w:r>
      <w:r>
        <w:rPr>
          <w:sz w:val="20"/>
        </w:rPr>
        <w:t>of</w:t>
      </w:r>
      <w:r>
        <w:rPr>
          <w:spacing w:val="-3"/>
          <w:sz w:val="20"/>
        </w:rPr>
        <w:t xml:space="preserve"> </w:t>
      </w:r>
      <w:r>
        <w:rPr>
          <w:sz w:val="20"/>
        </w:rPr>
        <w:t>or</w:t>
      </w:r>
      <w:r>
        <w:rPr>
          <w:spacing w:val="-5"/>
          <w:sz w:val="20"/>
        </w:rPr>
        <w:t xml:space="preserve"> </w:t>
      </w:r>
      <w:r>
        <w:rPr>
          <w:sz w:val="20"/>
        </w:rPr>
        <w:t>access</w:t>
      </w:r>
      <w:r>
        <w:rPr>
          <w:spacing w:val="-4"/>
          <w:sz w:val="20"/>
        </w:rPr>
        <w:t xml:space="preserve"> </w:t>
      </w:r>
      <w:r>
        <w:rPr>
          <w:sz w:val="20"/>
        </w:rPr>
        <w:t>to</w:t>
      </w:r>
      <w:r>
        <w:rPr>
          <w:spacing w:val="-6"/>
          <w:sz w:val="20"/>
        </w:rPr>
        <w:t xml:space="preserve"> </w:t>
      </w:r>
      <w:r>
        <w:rPr>
          <w:sz w:val="20"/>
        </w:rPr>
        <w:t>Personal</w:t>
      </w:r>
      <w:r>
        <w:rPr>
          <w:spacing w:val="-4"/>
          <w:sz w:val="20"/>
        </w:rPr>
        <w:t xml:space="preserve"> </w:t>
      </w:r>
      <w:r>
        <w:rPr>
          <w:sz w:val="20"/>
        </w:rPr>
        <w:t>Data</w:t>
      </w:r>
      <w:r>
        <w:rPr>
          <w:spacing w:val="-3"/>
          <w:sz w:val="20"/>
        </w:rPr>
        <w:t xml:space="preserve"> </w:t>
      </w:r>
      <w:r>
        <w:rPr>
          <w:sz w:val="20"/>
        </w:rPr>
        <w:t>transmitted, stored or otherwise processed and shall provide co-operation and assistance to the Employer as is required to mitigate the effects of, and comply with applicable reporting obligations in respect of, such act or omission; and</w:t>
      </w:r>
    </w:p>
    <w:p w14:paraId="3DD57C69" w14:textId="77777777" w:rsidR="001B78D6" w:rsidRDefault="00646A8C">
      <w:pPr>
        <w:pStyle w:val="ListParagraph"/>
        <w:numPr>
          <w:ilvl w:val="0"/>
          <w:numId w:val="4"/>
        </w:numPr>
        <w:tabs>
          <w:tab w:val="left" w:pos="2006"/>
        </w:tabs>
        <w:spacing w:before="228"/>
        <w:ind w:right="269"/>
        <w:rPr>
          <w:sz w:val="20"/>
        </w:rPr>
      </w:pPr>
      <w:r>
        <w:rPr>
          <w:sz w:val="20"/>
        </w:rPr>
        <w:t>no</w:t>
      </w:r>
      <w:r>
        <w:rPr>
          <w:spacing w:val="-5"/>
          <w:sz w:val="20"/>
        </w:rPr>
        <w:t xml:space="preserve"> </w:t>
      </w:r>
      <w:r>
        <w:rPr>
          <w:sz w:val="20"/>
        </w:rPr>
        <w:t>Personal</w:t>
      </w:r>
      <w:r>
        <w:rPr>
          <w:spacing w:val="-5"/>
          <w:sz w:val="20"/>
        </w:rPr>
        <w:t xml:space="preserve"> </w:t>
      </w:r>
      <w:r>
        <w:rPr>
          <w:sz w:val="20"/>
        </w:rPr>
        <w:t>Data</w:t>
      </w:r>
      <w:r>
        <w:rPr>
          <w:spacing w:val="-5"/>
          <w:sz w:val="20"/>
        </w:rPr>
        <w:t xml:space="preserve"> </w:t>
      </w:r>
      <w:r>
        <w:rPr>
          <w:sz w:val="20"/>
        </w:rPr>
        <w:t>shall</w:t>
      </w:r>
      <w:r>
        <w:rPr>
          <w:spacing w:val="-5"/>
          <w:sz w:val="20"/>
        </w:rPr>
        <w:t xml:space="preserve"> </w:t>
      </w:r>
      <w:r>
        <w:rPr>
          <w:sz w:val="20"/>
        </w:rPr>
        <w:t>be</w:t>
      </w:r>
      <w:r>
        <w:rPr>
          <w:spacing w:val="-2"/>
          <w:sz w:val="20"/>
        </w:rPr>
        <w:t xml:space="preserve"> </w:t>
      </w:r>
      <w:r>
        <w:rPr>
          <w:sz w:val="20"/>
        </w:rPr>
        <w:t>transferred</w:t>
      </w:r>
      <w:r>
        <w:rPr>
          <w:spacing w:val="-5"/>
          <w:sz w:val="20"/>
        </w:rPr>
        <w:t xml:space="preserve"> </w:t>
      </w:r>
      <w:r>
        <w:rPr>
          <w:sz w:val="20"/>
        </w:rPr>
        <w:t>outside</w:t>
      </w:r>
      <w:r>
        <w:rPr>
          <w:spacing w:val="-4"/>
          <w:sz w:val="20"/>
        </w:rPr>
        <w:t xml:space="preserve"> </w:t>
      </w:r>
      <w:r>
        <w:rPr>
          <w:sz w:val="20"/>
        </w:rPr>
        <w:t>the</w:t>
      </w:r>
      <w:r>
        <w:rPr>
          <w:spacing w:val="-4"/>
          <w:sz w:val="20"/>
        </w:rPr>
        <w:t xml:space="preserve"> </w:t>
      </w:r>
      <w:r>
        <w:rPr>
          <w:sz w:val="20"/>
        </w:rPr>
        <w:t>European</w:t>
      </w:r>
      <w:r>
        <w:rPr>
          <w:spacing w:val="-2"/>
          <w:sz w:val="20"/>
        </w:rPr>
        <w:t xml:space="preserve"> </w:t>
      </w:r>
      <w:r>
        <w:rPr>
          <w:sz w:val="20"/>
        </w:rPr>
        <w:t>Economic</w:t>
      </w:r>
      <w:r>
        <w:rPr>
          <w:spacing w:val="-3"/>
          <w:sz w:val="20"/>
        </w:rPr>
        <w:t xml:space="preserve"> </w:t>
      </w:r>
      <w:r>
        <w:rPr>
          <w:sz w:val="20"/>
        </w:rPr>
        <w:t>Area</w:t>
      </w:r>
      <w:r>
        <w:rPr>
          <w:spacing w:val="-4"/>
          <w:sz w:val="20"/>
        </w:rPr>
        <w:t xml:space="preserve"> </w:t>
      </w:r>
      <w:r>
        <w:rPr>
          <w:sz w:val="20"/>
        </w:rPr>
        <w:t>by</w:t>
      </w:r>
      <w:r>
        <w:rPr>
          <w:spacing w:val="-3"/>
          <w:sz w:val="20"/>
        </w:rPr>
        <w:t xml:space="preserve"> </w:t>
      </w:r>
      <w:r>
        <w:rPr>
          <w:sz w:val="20"/>
        </w:rPr>
        <w:t>the</w:t>
      </w:r>
      <w:r>
        <w:rPr>
          <w:spacing w:val="-4"/>
          <w:sz w:val="20"/>
        </w:rPr>
        <w:t xml:space="preserve"> </w:t>
      </w:r>
      <w:r>
        <w:rPr>
          <w:sz w:val="20"/>
        </w:rPr>
        <w:t>Contractor or any of its agents or sub-processors without the prior written consent of the Employer, and the Contractor shall comply with Data Protection Law in respect of Personal Data transfers outside the European Economic Area which the Employer has consented to.</w:t>
      </w:r>
    </w:p>
    <w:p w14:paraId="4212A6B4" w14:textId="77777777" w:rsidR="001B78D6" w:rsidRDefault="00646A8C">
      <w:pPr>
        <w:pStyle w:val="Heading6"/>
        <w:numPr>
          <w:ilvl w:val="0"/>
          <w:numId w:val="3"/>
        </w:numPr>
        <w:tabs>
          <w:tab w:val="left" w:pos="784"/>
        </w:tabs>
        <w:spacing w:before="185"/>
        <w:jc w:val="left"/>
      </w:pPr>
      <w:r>
        <w:t>Duration</w:t>
      </w:r>
      <w:r>
        <w:rPr>
          <w:spacing w:val="-6"/>
        </w:rPr>
        <w:t xml:space="preserve"> </w:t>
      </w:r>
      <w:r>
        <w:t>of</w:t>
      </w:r>
      <w:r>
        <w:rPr>
          <w:spacing w:val="-5"/>
        </w:rPr>
        <w:t xml:space="preserve"> </w:t>
      </w:r>
      <w:r>
        <w:rPr>
          <w:spacing w:val="-4"/>
        </w:rPr>
        <w:t>Term</w:t>
      </w:r>
    </w:p>
    <w:p w14:paraId="60922A12" w14:textId="77777777" w:rsidR="001B78D6" w:rsidRDefault="00646A8C">
      <w:pPr>
        <w:pStyle w:val="ListParagraph"/>
        <w:numPr>
          <w:ilvl w:val="1"/>
          <w:numId w:val="3"/>
        </w:numPr>
        <w:tabs>
          <w:tab w:val="left" w:pos="1504"/>
        </w:tabs>
        <w:spacing w:before="101"/>
        <w:rPr>
          <w:sz w:val="20"/>
        </w:rPr>
      </w:pPr>
      <w:r>
        <w:rPr>
          <w:sz w:val="20"/>
        </w:rPr>
        <w:t>The</w:t>
      </w:r>
      <w:r>
        <w:rPr>
          <w:spacing w:val="-8"/>
          <w:sz w:val="20"/>
        </w:rPr>
        <w:t xml:space="preserve"> </w:t>
      </w:r>
      <w:r>
        <w:rPr>
          <w:sz w:val="20"/>
        </w:rPr>
        <w:t>Term</w:t>
      </w:r>
      <w:r>
        <w:rPr>
          <w:spacing w:val="-6"/>
          <w:sz w:val="20"/>
        </w:rPr>
        <w:t xml:space="preserve"> </w:t>
      </w:r>
      <w:r>
        <w:rPr>
          <w:sz w:val="20"/>
        </w:rPr>
        <w:t>starts</w:t>
      </w:r>
      <w:r>
        <w:rPr>
          <w:spacing w:val="-4"/>
          <w:sz w:val="20"/>
        </w:rPr>
        <w:t xml:space="preserve"> </w:t>
      </w:r>
      <w:r>
        <w:rPr>
          <w:sz w:val="20"/>
        </w:rPr>
        <w:t>on</w:t>
      </w:r>
      <w:r>
        <w:rPr>
          <w:spacing w:val="-7"/>
          <w:sz w:val="20"/>
        </w:rPr>
        <w:t xml:space="preserve"> </w:t>
      </w:r>
      <w:r>
        <w:rPr>
          <w:sz w:val="20"/>
        </w:rPr>
        <w:t>the</w:t>
      </w:r>
      <w:r>
        <w:rPr>
          <w:spacing w:val="-7"/>
          <w:sz w:val="20"/>
        </w:rPr>
        <w:t xml:space="preserve"> </w:t>
      </w:r>
      <w:r>
        <w:rPr>
          <w:sz w:val="20"/>
        </w:rPr>
        <w:t>date</w:t>
      </w:r>
      <w:r>
        <w:rPr>
          <w:spacing w:val="-6"/>
          <w:sz w:val="20"/>
        </w:rPr>
        <w:t xml:space="preserve"> </w:t>
      </w:r>
      <w:r>
        <w:rPr>
          <w:sz w:val="20"/>
        </w:rPr>
        <w:t>the</w:t>
      </w:r>
      <w:r>
        <w:rPr>
          <w:spacing w:val="-4"/>
          <w:sz w:val="20"/>
        </w:rPr>
        <w:t xml:space="preserve"> </w:t>
      </w:r>
      <w:r>
        <w:rPr>
          <w:sz w:val="20"/>
        </w:rPr>
        <w:t>Employer</w:t>
      </w:r>
      <w:r>
        <w:rPr>
          <w:spacing w:val="-6"/>
          <w:sz w:val="20"/>
        </w:rPr>
        <w:t xml:space="preserve"> </w:t>
      </w:r>
      <w:r>
        <w:rPr>
          <w:sz w:val="20"/>
        </w:rPr>
        <w:t>accepts</w:t>
      </w:r>
      <w:r>
        <w:rPr>
          <w:spacing w:val="-6"/>
          <w:sz w:val="20"/>
        </w:rPr>
        <w:t xml:space="preserve"> </w:t>
      </w:r>
      <w:r>
        <w:rPr>
          <w:sz w:val="20"/>
        </w:rPr>
        <w:t>the</w:t>
      </w:r>
      <w:r>
        <w:rPr>
          <w:spacing w:val="-4"/>
          <w:sz w:val="20"/>
        </w:rPr>
        <w:t xml:space="preserve"> </w:t>
      </w:r>
      <w:r>
        <w:rPr>
          <w:sz w:val="20"/>
        </w:rPr>
        <w:t>Contractor’s</w:t>
      </w:r>
      <w:r>
        <w:rPr>
          <w:spacing w:val="-5"/>
          <w:sz w:val="20"/>
        </w:rPr>
        <w:t xml:space="preserve"> </w:t>
      </w:r>
      <w:r>
        <w:rPr>
          <w:sz w:val="20"/>
        </w:rPr>
        <w:t>Tender</w:t>
      </w:r>
      <w:r>
        <w:rPr>
          <w:spacing w:val="-5"/>
          <w:sz w:val="20"/>
        </w:rPr>
        <w:t xml:space="preserve"> </w:t>
      </w:r>
      <w:r>
        <w:rPr>
          <w:sz w:val="20"/>
        </w:rPr>
        <w:t>and</w:t>
      </w:r>
      <w:r>
        <w:rPr>
          <w:spacing w:val="-6"/>
          <w:sz w:val="20"/>
        </w:rPr>
        <w:t xml:space="preserve"> </w:t>
      </w:r>
      <w:r>
        <w:rPr>
          <w:sz w:val="20"/>
        </w:rPr>
        <w:t>ends</w:t>
      </w:r>
      <w:r>
        <w:rPr>
          <w:spacing w:val="-6"/>
          <w:sz w:val="20"/>
        </w:rPr>
        <w:t xml:space="preserve"> </w:t>
      </w:r>
      <w:r>
        <w:rPr>
          <w:sz w:val="20"/>
        </w:rPr>
        <w:t>on</w:t>
      </w:r>
      <w:r>
        <w:rPr>
          <w:spacing w:val="-5"/>
          <w:sz w:val="20"/>
        </w:rPr>
        <w:t xml:space="preserve"> </w:t>
      </w:r>
      <w:r>
        <w:rPr>
          <w:sz w:val="20"/>
        </w:rPr>
        <w:t>the</w:t>
      </w:r>
      <w:r>
        <w:rPr>
          <w:spacing w:val="-5"/>
          <w:sz w:val="20"/>
        </w:rPr>
        <w:t xml:space="preserve"> </w:t>
      </w:r>
      <w:r>
        <w:rPr>
          <w:spacing w:val="-2"/>
          <w:sz w:val="20"/>
        </w:rPr>
        <w:t>earliest</w:t>
      </w:r>
    </w:p>
    <w:p w14:paraId="6264D6D8" w14:textId="77777777" w:rsidR="001B78D6" w:rsidRDefault="00646A8C">
      <w:pPr>
        <w:pStyle w:val="BodyText"/>
        <w:spacing w:before="1"/>
        <w:ind w:left="1504"/>
      </w:pPr>
      <w:r>
        <w:rPr>
          <w:spacing w:val="-5"/>
        </w:rPr>
        <w:t>of</w:t>
      </w:r>
    </w:p>
    <w:p w14:paraId="5193024C" w14:textId="77777777" w:rsidR="001B78D6" w:rsidRDefault="00646A8C">
      <w:pPr>
        <w:pStyle w:val="ListParagraph"/>
        <w:numPr>
          <w:ilvl w:val="2"/>
          <w:numId w:val="3"/>
        </w:numPr>
        <w:tabs>
          <w:tab w:val="left" w:pos="1873"/>
        </w:tabs>
        <w:spacing w:before="0"/>
        <w:ind w:left="1873" w:hanging="369"/>
        <w:rPr>
          <w:sz w:val="20"/>
        </w:rPr>
      </w:pPr>
      <w:r>
        <w:rPr>
          <w:sz w:val="20"/>
        </w:rPr>
        <w:t>the</w:t>
      </w:r>
      <w:r>
        <w:rPr>
          <w:spacing w:val="-6"/>
          <w:sz w:val="20"/>
        </w:rPr>
        <w:t xml:space="preserve"> </w:t>
      </w:r>
      <w:r>
        <w:rPr>
          <w:sz w:val="20"/>
        </w:rPr>
        <w:t>end</w:t>
      </w:r>
      <w:r>
        <w:rPr>
          <w:spacing w:val="-4"/>
          <w:sz w:val="20"/>
        </w:rPr>
        <w:t xml:space="preserve"> </w:t>
      </w:r>
      <w:r>
        <w:rPr>
          <w:sz w:val="20"/>
        </w:rPr>
        <w:t>of</w:t>
      </w:r>
      <w:r>
        <w:rPr>
          <w:spacing w:val="-5"/>
          <w:sz w:val="20"/>
        </w:rPr>
        <w:t xml:space="preserve"> </w:t>
      </w:r>
      <w:r>
        <w:rPr>
          <w:sz w:val="20"/>
        </w:rPr>
        <w:t>the</w:t>
      </w:r>
      <w:r>
        <w:rPr>
          <w:spacing w:val="-5"/>
          <w:sz w:val="20"/>
        </w:rPr>
        <w:t xml:space="preserve"> </w:t>
      </w:r>
      <w:r>
        <w:rPr>
          <w:sz w:val="20"/>
        </w:rPr>
        <w:t>period</w:t>
      </w:r>
      <w:r>
        <w:rPr>
          <w:spacing w:val="-5"/>
          <w:sz w:val="20"/>
        </w:rPr>
        <w:t xml:space="preserve"> </w:t>
      </w:r>
      <w:r>
        <w:rPr>
          <w:sz w:val="20"/>
        </w:rPr>
        <w:t>stated</w:t>
      </w:r>
      <w:r>
        <w:rPr>
          <w:spacing w:val="-3"/>
          <w:sz w:val="20"/>
        </w:rPr>
        <w:t xml:space="preserve"> </w:t>
      </w:r>
      <w:r>
        <w:rPr>
          <w:sz w:val="20"/>
        </w:rPr>
        <w:t>in</w:t>
      </w:r>
      <w:r>
        <w:rPr>
          <w:spacing w:val="-4"/>
          <w:sz w:val="20"/>
        </w:rPr>
        <w:t xml:space="preserve"> </w:t>
      </w:r>
      <w:r>
        <w:rPr>
          <w:sz w:val="20"/>
        </w:rPr>
        <w:t>the</w:t>
      </w:r>
      <w:r>
        <w:rPr>
          <w:spacing w:val="-4"/>
          <w:sz w:val="20"/>
        </w:rPr>
        <w:t xml:space="preserve"> </w:t>
      </w:r>
      <w:r>
        <w:rPr>
          <w:spacing w:val="-2"/>
          <w:sz w:val="20"/>
        </w:rPr>
        <w:t>Schedule</w:t>
      </w:r>
    </w:p>
    <w:p w14:paraId="0FCBF1AF" w14:textId="77777777" w:rsidR="001B78D6" w:rsidRDefault="00646A8C">
      <w:pPr>
        <w:pStyle w:val="ListParagraph"/>
        <w:numPr>
          <w:ilvl w:val="2"/>
          <w:numId w:val="3"/>
        </w:numPr>
        <w:tabs>
          <w:tab w:val="left" w:pos="1873"/>
        </w:tabs>
        <w:ind w:left="1873" w:hanging="369"/>
        <w:rPr>
          <w:sz w:val="20"/>
        </w:rPr>
      </w:pPr>
      <w:r>
        <w:rPr>
          <w:sz w:val="20"/>
        </w:rPr>
        <w:t>the</w:t>
      </w:r>
      <w:r>
        <w:rPr>
          <w:spacing w:val="-9"/>
          <w:sz w:val="20"/>
        </w:rPr>
        <w:t xml:space="preserve"> </w:t>
      </w:r>
      <w:r>
        <w:rPr>
          <w:sz w:val="20"/>
        </w:rPr>
        <w:t>date</w:t>
      </w:r>
      <w:r>
        <w:rPr>
          <w:spacing w:val="-6"/>
          <w:sz w:val="20"/>
        </w:rPr>
        <w:t xml:space="preserve"> </w:t>
      </w:r>
      <w:r>
        <w:rPr>
          <w:sz w:val="20"/>
        </w:rPr>
        <w:t>of</w:t>
      </w:r>
      <w:r>
        <w:rPr>
          <w:spacing w:val="-7"/>
          <w:sz w:val="20"/>
        </w:rPr>
        <w:t xml:space="preserve"> </w:t>
      </w:r>
      <w:r>
        <w:rPr>
          <w:sz w:val="20"/>
        </w:rPr>
        <w:t>termination</w:t>
      </w:r>
      <w:r>
        <w:rPr>
          <w:spacing w:val="-7"/>
          <w:sz w:val="20"/>
        </w:rPr>
        <w:t xml:space="preserve"> </w:t>
      </w:r>
      <w:r>
        <w:rPr>
          <w:sz w:val="20"/>
        </w:rPr>
        <w:t>under</w:t>
      </w:r>
      <w:r>
        <w:rPr>
          <w:spacing w:val="-7"/>
          <w:sz w:val="20"/>
        </w:rPr>
        <w:t xml:space="preserve"> </w:t>
      </w:r>
      <w:r>
        <w:rPr>
          <w:sz w:val="20"/>
        </w:rPr>
        <w:t>clause</w:t>
      </w:r>
      <w:r>
        <w:rPr>
          <w:spacing w:val="-6"/>
          <w:sz w:val="20"/>
        </w:rPr>
        <w:t xml:space="preserve"> </w:t>
      </w:r>
      <w:r>
        <w:rPr>
          <w:spacing w:val="-5"/>
          <w:sz w:val="20"/>
        </w:rPr>
        <w:t>2.3</w:t>
      </w:r>
    </w:p>
    <w:p w14:paraId="1E037269" w14:textId="77777777" w:rsidR="001B78D6" w:rsidRDefault="00646A8C">
      <w:pPr>
        <w:pStyle w:val="ListParagraph"/>
        <w:numPr>
          <w:ilvl w:val="2"/>
          <w:numId w:val="3"/>
        </w:numPr>
        <w:tabs>
          <w:tab w:val="left" w:pos="1874"/>
        </w:tabs>
        <w:ind w:right="234"/>
        <w:rPr>
          <w:sz w:val="20"/>
        </w:rPr>
      </w:pPr>
      <w:r>
        <w:rPr>
          <w:sz w:val="20"/>
        </w:rPr>
        <w:t>the</w:t>
      </w:r>
      <w:r>
        <w:rPr>
          <w:spacing w:val="-5"/>
          <w:sz w:val="20"/>
        </w:rPr>
        <w:t xml:space="preserve"> </w:t>
      </w:r>
      <w:r>
        <w:rPr>
          <w:sz w:val="20"/>
        </w:rPr>
        <w:t>date</w:t>
      </w:r>
      <w:r>
        <w:rPr>
          <w:spacing w:val="-3"/>
          <w:sz w:val="20"/>
        </w:rPr>
        <w:t xml:space="preserve"> </w:t>
      </w:r>
      <w:r>
        <w:rPr>
          <w:sz w:val="20"/>
        </w:rPr>
        <w:t>on</w:t>
      </w:r>
      <w:r>
        <w:rPr>
          <w:spacing w:val="-5"/>
          <w:sz w:val="20"/>
        </w:rPr>
        <w:t xml:space="preserve"> </w:t>
      </w:r>
      <w:r>
        <w:rPr>
          <w:sz w:val="20"/>
        </w:rPr>
        <w:t>which</w:t>
      </w:r>
      <w:r>
        <w:rPr>
          <w:spacing w:val="-2"/>
          <w:sz w:val="20"/>
        </w:rPr>
        <w:t xml:space="preserve"> </w:t>
      </w:r>
      <w:r>
        <w:rPr>
          <w:sz w:val="20"/>
        </w:rPr>
        <w:t>the</w:t>
      </w:r>
      <w:r>
        <w:rPr>
          <w:spacing w:val="-5"/>
          <w:sz w:val="20"/>
        </w:rPr>
        <w:t xml:space="preserve"> </w:t>
      </w:r>
      <w:r>
        <w:rPr>
          <w:sz w:val="20"/>
        </w:rPr>
        <w:t>cumulative</w:t>
      </w:r>
      <w:r>
        <w:rPr>
          <w:spacing w:val="-4"/>
          <w:sz w:val="20"/>
        </w:rPr>
        <w:t xml:space="preserve"> </w:t>
      </w:r>
      <w:r>
        <w:rPr>
          <w:sz w:val="20"/>
        </w:rPr>
        <w:t>amount</w:t>
      </w:r>
      <w:r>
        <w:rPr>
          <w:spacing w:val="-4"/>
          <w:sz w:val="20"/>
        </w:rPr>
        <w:t xml:space="preserve"> </w:t>
      </w:r>
      <w:r>
        <w:rPr>
          <w:sz w:val="20"/>
        </w:rPr>
        <w:t>claimed</w:t>
      </w:r>
      <w:r>
        <w:rPr>
          <w:spacing w:val="-3"/>
          <w:sz w:val="20"/>
        </w:rPr>
        <w:t xml:space="preserve"> </w:t>
      </w:r>
      <w:r>
        <w:rPr>
          <w:sz w:val="20"/>
        </w:rPr>
        <w:t>by</w:t>
      </w:r>
      <w:r>
        <w:rPr>
          <w:spacing w:val="-3"/>
          <w:sz w:val="20"/>
        </w:rPr>
        <w:t xml:space="preserve"> </w:t>
      </w:r>
      <w:r>
        <w:rPr>
          <w:sz w:val="20"/>
        </w:rPr>
        <w:t>the</w:t>
      </w:r>
      <w:r>
        <w:rPr>
          <w:spacing w:val="-4"/>
          <w:sz w:val="20"/>
        </w:rPr>
        <w:t xml:space="preserve"> </w:t>
      </w:r>
      <w:r>
        <w:rPr>
          <w:sz w:val="20"/>
        </w:rPr>
        <w:t>Contractor</w:t>
      </w:r>
      <w:r>
        <w:rPr>
          <w:spacing w:val="-4"/>
          <w:sz w:val="20"/>
        </w:rPr>
        <w:t xml:space="preserve"> </w:t>
      </w:r>
      <w:r>
        <w:rPr>
          <w:sz w:val="20"/>
        </w:rPr>
        <w:t>under</w:t>
      </w:r>
      <w:r>
        <w:rPr>
          <w:spacing w:val="-3"/>
          <w:sz w:val="20"/>
        </w:rPr>
        <w:t xml:space="preserve"> </w:t>
      </w:r>
      <w:r>
        <w:rPr>
          <w:sz w:val="20"/>
        </w:rPr>
        <w:t>clause</w:t>
      </w:r>
      <w:r>
        <w:rPr>
          <w:spacing w:val="-2"/>
          <w:sz w:val="20"/>
        </w:rPr>
        <w:t xml:space="preserve"> </w:t>
      </w:r>
      <w:r>
        <w:rPr>
          <w:sz w:val="20"/>
        </w:rPr>
        <w:t>6</w:t>
      </w:r>
      <w:r>
        <w:rPr>
          <w:spacing w:val="-4"/>
          <w:sz w:val="20"/>
        </w:rPr>
        <w:t xml:space="preserve"> </w:t>
      </w:r>
      <w:r>
        <w:rPr>
          <w:sz w:val="20"/>
        </w:rPr>
        <w:t>reaches</w:t>
      </w:r>
      <w:r>
        <w:rPr>
          <w:spacing w:val="-3"/>
          <w:sz w:val="20"/>
        </w:rPr>
        <w:t xml:space="preserve"> </w:t>
      </w:r>
      <w:r>
        <w:rPr>
          <w:sz w:val="20"/>
        </w:rPr>
        <w:t>the Scheduled percentage of the Maximum Sum.</w:t>
      </w:r>
    </w:p>
    <w:p w14:paraId="0548E397" w14:textId="77777777" w:rsidR="001B78D6" w:rsidRDefault="001B78D6">
      <w:pPr>
        <w:pStyle w:val="ListParagraph"/>
        <w:rPr>
          <w:sz w:val="20"/>
        </w:rPr>
        <w:sectPr w:rsidR="001B78D6">
          <w:pgSz w:w="12240" w:h="15840"/>
          <w:pgMar w:top="1200" w:right="708" w:bottom="1300" w:left="992" w:header="693" w:footer="1046" w:gutter="0"/>
          <w:cols w:space="720"/>
        </w:sectPr>
      </w:pPr>
    </w:p>
    <w:p w14:paraId="584FC93B" w14:textId="77777777" w:rsidR="001B78D6" w:rsidRDefault="00646A8C">
      <w:pPr>
        <w:pStyle w:val="ListParagraph"/>
        <w:numPr>
          <w:ilvl w:val="1"/>
          <w:numId w:val="3"/>
        </w:numPr>
        <w:tabs>
          <w:tab w:val="left" w:pos="1504"/>
        </w:tabs>
        <w:spacing w:before="89"/>
        <w:rPr>
          <w:sz w:val="20"/>
        </w:rPr>
      </w:pPr>
      <w:r>
        <w:rPr>
          <w:sz w:val="20"/>
        </w:rPr>
        <w:lastRenderedPageBreak/>
        <w:t>When</w:t>
      </w:r>
      <w:r>
        <w:rPr>
          <w:spacing w:val="-8"/>
          <w:sz w:val="20"/>
        </w:rPr>
        <w:t xml:space="preserve"> </w:t>
      </w:r>
      <w:r>
        <w:rPr>
          <w:sz w:val="20"/>
        </w:rPr>
        <w:t>the</w:t>
      </w:r>
      <w:r>
        <w:rPr>
          <w:spacing w:val="-7"/>
          <w:sz w:val="20"/>
        </w:rPr>
        <w:t xml:space="preserve"> </w:t>
      </w:r>
      <w:r>
        <w:rPr>
          <w:sz w:val="20"/>
        </w:rPr>
        <w:t>Term</w:t>
      </w:r>
      <w:r>
        <w:rPr>
          <w:spacing w:val="-6"/>
          <w:sz w:val="20"/>
        </w:rPr>
        <w:t xml:space="preserve"> </w:t>
      </w:r>
      <w:r>
        <w:rPr>
          <w:sz w:val="20"/>
        </w:rPr>
        <w:t>ends</w:t>
      </w:r>
      <w:r>
        <w:rPr>
          <w:spacing w:val="-6"/>
          <w:sz w:val="20"/>
        </w:rPr>
        <w:t xml:space="preserve"> </w:t>
      </w:r>
      <w:r>
        <w:rPr>
          <w:sz w:val="20"/>
        </w:rPr>
        <w:t>the</w:t>
      </w:r>
      <w:r>
        <w:rPr>
          <w:spacing w:val="-5"/>
          <w:sz w:val="20"/>
        </w:rPr>
        <w:t xml:space="preserve"> </w:t>
      </w:r>
      <w:r>
        <w:rPr>
          <w:sz w:val="20"/>
        </w:rPr>
        <w:t>Contractor</w:t>
      </w:r>
      <w:r>
        <w:rPr>
          <w:spacing w:val="-8"/>
          <w:sz w:val="20"/>
        </w:rPr>
        <w:t xml:space="preserve"> </w:t>
      </w:r>
      <w:r>
        <w:rPr>
          <w:sz w:val="20"/>
        </w:rPr>
        <w:t>must</w:t>
      </w:r>
      <w:r>
        <w:rPr>
          <w:spacing w:val="-7"/>
          <w:sz w:val="20"/>
        </w:rPr>
        <w:t xml:space="preserve"> </w:t>
      </w:r>
      <w:r>
        <w:rPr>
          <w:sz w:val="20"/>
        </w:rPr>
        <w:t>complete</w:t>
      </w:r>
      <w:r>
        <w:rPr>
          <w:spacing w:val="-8"/>
          <w:sz w:val="20"/>
        </w:rPr>
        <w:t xml:space="preserve"> </w:t>
      </w:r>
      <w:r>
        <w:rPr>
          <w:sz w:val="20"/>
        </w:rPr>
        <w:t>any</w:t>
      </w:r>
      <w:r>
        <w:rPr>
          <w:spacing w:val="-7"/>
          <w:sz w:val="20"/>
        </w:rPr>
        <w:t xml:space="preserve"> </w:t>
      </w:r>
      <w:r>
        <w:rPr>
          <w:sz w:val="20"/>
        </w:rPr>
        <w:t>outstanding</w:t>
      </w:r>
      <w:r>
        <w:rPr>
          <w:spacing w:val="-7"/>
          <w:sz w:val="20"/>
        </w:rPr>
        <w:t xml:space="preserve"> </w:t>
      </w:r>
      <w:r>
        <w:rPr>
          <w:sz w:val="20"/>
        </w:rPr>
        <w:t>Task</w:t>
      </w:r>
      <w:r>
        <w:rPr>
          <w:spacing w:val="-6"/>
          <w:sz w:val="20"/>
        </w:rPr>
        <w:t xml:space="preserve"> </w:t>
      </w:r>
      <w:r>
        <w:rPr>
          <w:sz w:val="20"/>
        </w:rPr>
        <w:t>Orders</w:t>
      </w:r>
      <w:r>
        <w:rPr>
          <w:spacing w:val="-5"/>
          <w:sz w:val="20"/>
        </w:rPr>
        <w:t xml:space="preserve"> </w:t>
      </w:r>
      <w:r>
        <w:rPr>
          <w:sz w:val="20"/>
        </w:rPr>
        <w:t>given</w:t>
      </w:r>
      <w:r>
        <w:rPr>
          <w:spacing w:val="-6"/>
          <w:sz w:val="20"/>
        </w:rPr>
        <w:t xml:space="preserve"> </w:t>
      </w:r>
      <w:r>
        <w:rPr>
          <w:sz w:val="20"/>
        </w:rPr>
        <w:t>during</w:t>
      </w:r>
      <w:r>
        <w:rPr>
          <w:spacing w:val="-8"/>
          <w:sz w:val="20"/>
        </w:rPr>
        <w:t xml:space="preserve"> </w:t>
      </w:r>
      <w:r>
        <w:rPr>
          <w:spacing w:val="-5"/>
          <w:sz w:val="20"/>
        </w:rPr>
        <w:t>the</w:t>
      </w:r>
    </w:p>
    <w:p w14:paraId="07E7D12D" w14:textId="77777777" w:rsidR="001B78D6" w:rsidRDefault="00646A8C">
      <w:pPr>
        <w:pStyle w:val="BodyText"/>
        <w:spacing w:before="1"/>
        <w:ind w:left="1504"/>
      </w:pPr>
      <w:r>
        <w:t>Term</w:t>
      </w:r>
      <w:r>
        <w:rPr>
          <w:spacing w:val="-9"/>
        </w:rPr>
        <w:t xml:space="preserve"> </w:t>
      </w:r>
      <w:r>
        <w:t>unless</w:t>
      </w:r>
      <w:r>
        <w:rPr>
          <w:spacing w:val="-7"/>
        </w:rPr>
        <w:t xml:space="preserve"> </w:t>
      </w:r>
      <w:r>
        <w:t>otherwise</w:t>
      </w:r>
      <w:r>
        <w:rPr>
          <w:spacing w:val="-7"/>
        </w:rPr>
        <w:t xml:space="preserve"> </w:t>
      </w:r>
      <w:r>
        <w:t>instructed</w:t>
      </w:r>
      <w:r>
        <w:rPr>
          <w:spacing w:val="-9"/>
        </w:rPr>
        <w:t xml:space="preserve"> </w:t>
      </w:r>
      <w:r>
        <w:t>by</w:t>
      </w:r>
      <w:r>
        <w:rPr>
          <w:spacing w:val="-8"/>
        </w:rPr>
        <w:t xml:space="preserve"> </w:t>
      </w:r>
      <w:r>
        <w:t>the</w:t>
      </w:r>
      <w:r>
        <w:rPr>
          <w:spacing w:val="-7"/>
        </w:rPr>
        <w:t xml:space="preserve"> </w:t>
      </w:r>
      <w:r>
        <w:t>Employer’s</w:t>
      </w:r>
      <w:r>
        <w:rPr>
          <w:spacing w:val="-8"/>
        </w:rPr>
        <w:t xml:space="preserve"> </w:t>
      </w:r>
      <w:r>
        <w:rPr>
          <w:spacing w:val="-2"/>
        </w:rPr>
        <w:t>Representative.</w:t>
      </w:r>
    </w:p>
    <w:p w14:paraId="63505EAC" w14:textId="77777777" w:rsidR="001B78D6" w:rsidRDefault="00646A8C">
      <w:pPr>
        <w:pStyle w:val="ListParagraph"/>
        <w:numPr>
          <w:ilvl w:val="1"/>
          <w:numId w:val="3"/>
        </w:numPr>
        <w:tabs>
          <w:tab w:val="left" w:pos="1504"/>
        </w:tabs>
        <w:spacing w:before="101"/>
        <w:ind w:right="96"/>
        <w:rPr>
          <w:sz w:val="20"/>
        </w:rPr>
      </w:pPr>
      <w:r>
        <w:rPr>
          <w:sz w:val="20"/>
        </w:rPr>
        <w:t>The</w:t>
      </w:r>
      <w:r>
        <w:rPr>
          <w:spacing w:val="-5"/>
          <w:sz w:val="20"/>
        </w:rPr>
        <w:t xml:space="preserve"> </w:t>
      </w:r>
      <w:r>
        <w:rPr>
          <w:sz w:val="20"/>
        </w:rPr>
        <w:t>Employer</w:t>
      </w:r>
      <w:r>
        <w:rPr>
          <w:spacing w:val="-4"/>
          <w:sz w:val="20"/>
        </w:rPr>
        <w:t xml:space="preserve"> </w:t>
      </w:r>
      <w:r>
        <w:rPr>
          <w:sz w:val="20"/>
        </w:rPr>
        <w:t>may</w:t>
      </w:r>
      <w:r>
        <w:rPr>
          <w:spacing w:val="-3"/>
          <w:sz w:val="20"/>
        </w:rPr>
        <w:t xml:space="preserve"> </w:t>
      </w:r>
      <w:r>
        <w:rPr>
          <w:sz w:val="20"/>
        </w:rPr>
        <w:t>terminate</w:t>
      </w:r>
      <w:r>
        <w:rPr>
          <w:spacing w:val="-5"/>
          <w:sz w:val="20"/>
        </w:rPr>
        <w:t xml:space="preserve"> </w:t>
      </w:r>
      <w:r>
        <w:rPr>
          <w:sz w:val="20"/>
        </w:rPr>
        <w:t>the</w:t>
      </w:r>
      <w:r>
        <w:rPr>
          <w:spacing w:val="-4"/>
          <w:sz w:val="20"/>
        </w:rPr>
        <w:t xml:space="preserve"> </w:t>
      </w:r>
      <w:r>
        <w:rPr>
          <w:sz w:val="20"/>
        </w:rPr>
        <w:t>Term</w:t>
      </w:r>
      <w:r>
        <w:rPr>
          <w:spacing w:val="-2"/>
          <w:sz w:val="20"/>
        </w:rPr>
        <w:t xml:space="preserve"> </w:t>
      </w:r>
      <w:r>
        <w:rPr>
          <w:sz w:val="20"/>
        </w:rPr>
        <w:t>at</w:t>
      </w:r>
      <w:r>
        <w:rPr>
          <w:spacing w:val="-4"/>
          <w:sz w:val="20"/>
        </w:rPr>
        <w:t xml:space="preserve"> </w:t>
      </w:r>
      <w:r>
        <w:rPr>
          <w:sz w:val="20"/>
        </w:rPr>
        <w:t>any</w:t>
      </w:r>
      <w:r>
        <w:rPr>
          <w:spacing w:val="-3"/>
          <w:sz w:val="20"/>
        </w:rPr>
        <w:t xml:space="preserve"> </w:t>
      </w:r>
      <w:r>
        <w:rPr>
          <w:sz w:val="20"/>
        </w:rPr>
        <w:t>time,</w:t>
      </w:r>
      <w:r>
        <w:rPr>
          <w:spacing w:val="-4"/>
          <w:sz w:val="20"/>
        </w:rPr>
        <w:t xml:space="preserve"> </w:t>
      </w:r>
      <w:r>
        <w:rPr>
          <w:sz w:val="20"/>
        </w:rPr>
        <w:t>without</w:t>
      </w:r>
      <w:r>
        <w:rPr>
          <w:spacing w:val="-4"/>
          <w:sz w:val="20"/>
        </w:rPr>
        <w:t xml:space="preserve"> </w:t>
      </w:r>
      <w:r>
        <w:rPr>
          <w:sz w:val="20"/>
        </w:rPr>
        <w:t>cause,</w:t>
      </w:r>
      <w:r>
        <w:rPr>
          <w:spacing w:val="-4"/>
          <w:sz w:val="20"/>
        </w:rPr>
        <w:t xml:space="preserve"> </w:t>
      </w:r>
      <w:r>
        <w:rPr>
          <w:sz w:val="20"/>
        </w:rPr>
        <w:t>by</w:t>
      </w:r>
      <w:r>
        <w:rPr>
          <w:spacing w:val="-3"/>
          <w:sz w:val="20"/>
        </w:rPr>
        <w:t xml:space="preserve"> </w:t>
      </w:r>
      <w:r>
        <w:rPr>
          <w:sz w:val="20"/>
        </w:rPr>
        <w:t>written</w:t>
      </w:r>
      <w:r>
        <w:rPr>
          <w:spacing w:val="-4"/>
          <w:sz w:val="20"/>
        </w:rPr>
        <w:t xml:space="preserve"> </w:t>
      </w:r>
      <w:r>
        <w:rPr>
          <w:sz w:val="20"/>
        </w:rPr>
        <w:t>notice</w:t>
      </w:r>
      <w:r>
        <w:rPr>
          <w:spacing w:val="-4"/>
          <w:sz w:val="20"/>
        </w:rPr>
        <w:t xml:space="preserve"> </w:t>
      </w:r>
      <w:r>
        <w:rPr>
          <w:sz w:val="20"/>
        </w:rPr>
        <w:t>to</w:t>
      </w:r>
      <w:r>
        <w:rPr>
          <w:spacing w:val="-4"/>
          <w:sz w:val="20"/>
        </w:rPr>
        <w:t xml:space="preserve"> </w:t>
      </w:r>
      <w:r>
        <w:rPr>
          <w:sz w:val="20"/>
        </w:rPr>
        <w:t>the</w:t>
      </w:r>
      <w:r>
        <w:rPr>
          <w:spacing w:val="-5"/>
          <w:sz w:val="20"/>
        </w:rPr>
        <w:t xml:space="preserve"> </w:t>
      </w:r>
      <w:r>
        <w:rPr>
          <w:sz w:val="20"/>
        </w:rPr>
        <w:t>Contractor. The Term will end on the date stated in the notice. The Employer’s only liability on termination of the Term will be to pay amounts due under clause 6.</w:t>
      </w:r>
    </w:p>
    <w:p w14:paraId="1D4CD696" w14:textId="77777777" w:rsidR="001B78D6" w:rsidRDefault="00646A8C">
      <w:pPr>
        <w:pStyle w:val="Heading6"/>
        <w:numPr>
          <w:ilvl w:val="0"/>
          <w:numId w:val="3"/>
        </w:numPr>
        <w:tabs>
          <w:tab w:val="left" w:pos="784"/>
        </w:tabs>
        <w:spacing w:before="100"/>
        <w:jc w:val="left"/>
      </w:pPr>
      <w:r>
        <w:t>Task</w:t>
      </w:r>
      <w:r>
        <w:rPr>
          <w:spacing w:val="-7"/>
        </w:rPr>
        <w:t xml:space="preserve"> </w:t>
      </w:r>
      <w:r>
        <w:t>Orders</w:t>
      </w:r>
      <w:r>
        <w:rPr>
          <w:spacing w:val="-5"/>
        </w:rPr>
        <w:t xml:space="preserve"> </w:t>
      </w:r>
      <w:r>
        <w:t>and</w:t>
      </w:r>
      <w:r>
        <w:rPr>
          <w:spacing w:val="-6"/>
        </w:rPr>
        <w:t xml:space="preserve"> </w:t>
      </w:r>
      <w:r>
        <w:rPr>
          <w:spacing w:val="-2"/>
        </w:rPr>
        <w:t>Instructions</w:t>
      </w:r>
    </w:p>
    <w:p w14:paraId="27D0F3C3" w14:textId="77777777" w:rsidR="001B78D6" w:rsidRDefault="00646A8C">
      <w:pPr>
        <w:pStyle w:val="ListParagraph"/>
        <w:numPr>
          <w:ilvl w:val="1"/>
          <w:numId w:val="3"/>
        </w:numPr>
        <w:tabs>
          <w:tab w:val="left" w:pos="1538"/>
        </w:tabs>
        <w:ind w:left="1538" w:right="93" w:hanging="754"/>
        <w:rPr>
          <w:sz w:val="20"/>
        </w:rPr>
      </w:pPr>
      <w:r>
        <w:rPr>
          <w:sz w:val="20"/>
        </w:rPr>
        <w:t>If,</w:t>
      </w:r>
      <w:r>
        <w:rPr>
          <w:spacing w:val="-4"/>
          <w:sz w:val="20"/>
        </w:rPr>
        <w:t xml:space="preserve"> </w:t>
      </w:r>
      <w:r>
        <w:rPr>
          <w:sz w:val="20"/>
        </w:rPr>
        <w:t>during</w:t>
      </w:r>
      <w:r>
        <w:rPr>
          <w:spacing w:val="-3"/>
          <w:sz w:val="20"/>
        </w:rPr>
        <w:t xml:space="preserve"> </w:t>
      </w:r>
      <w:r>
        <w:rPr>
          <w:sz w:val="20"/>
        </w:rPr>
        <w:t>the</w:t>
      </w:r>
      <w:r>
        <w:rPr>
          <w:spacing w:val="-5"/>
          <w:sz w:val="20"/>
        </w:rPr>
        <w:t xml:space="preserve"> </w:t>
      </w:r>
      <w:r>
        <w:rPr>
          <w:sz w:val="20"/>
        </w:rPr>
        <w:t>Term,</w:t>
      </w:r>
      <w:r>
        <w:rPr>
          <w:spacing w:val="-4"/>
          <w:sz w:val="20"/>
        </w:rPr>
        <w:t xml:space="preserve"> </w:t>
      </w:r>
      <w:r>
        <w:rPr>
          <w:sz w:val="20"/>
        </w:rPr>
        <w:t>the</w:t>
      </w:r>
      <w:r>
        <w:rPr>
          <w:spacing w:val="-3"/>
          <w:sz w:val="20"/>
        </w:rPr>
        <w:t xml:space="preserve"> </w:t>
      </w:r>
      <w:r>
        <w:rPr>
          <w:sz w:val="20"/>
        </w:rPr>
        <w:t>Employer’s</w:t>
      </w:r>
      <w:r>
        <w:rPr>
          <w:spacing w:val="-3"/>
          <w:sz w:val="20"/>
        </w:rPr>
        <w:t xml:space="preserve"> </w:t>
      </w:r>
      <w:r>
        <w:rPr>
          <w:sz w:val="20"/>
        </w:rPr>
        <w:t>Representative</w:t>
      </w:r>
      <w:r>
        <w:rPr>
          <w:spacing w:val="-4"/>
          <w:sz w:val="20"/>
        </w:rPr>
        <w:t xml:space="preserve"> </w:t>
      </w:r>
      <w:r>
        <w:rPr>
          <w:sz w:val="20"/>
        </w:rPr>
        <w:t>gives</w:t>
      </w:r>
      <w:r>
        <w:rPr>
          <w:spacing w:val="-3"/>
          <w:sz w:val="20"/>
        </w:rPr>
        <w:t xml:space="preserve"> </w:t>
      </w:r>
      <w:r>
        <w:rPr>
          <w:sz w:val="20"/>
        </w:rPr>
        <w:t>the</w:t>
      </w:r>
      <w:r>
        <w:rPr>
          <w:spacing w:val="-4"/>
          <w:sz w:val="20"/>
        </w:rPr>
        <w:t xml:space="preserve"> </w:t>
      </w:r>
      <w:r>
        <w:rPr>
          <w:sz w:val="20"/>
        </w:rPr>
        <w:t>Contractor</w:t>
      </w:r>
      <w:r>
        <w:rPr>
          <w:spacing w:val="-2"/>
          <w:sz w:val="20"/>
        </w:rPr>
        <w:t xml:space="preserve"> </w:t>
      </w:r>
      <w:r>
        <w:rPr>
          <w:sz w:val="20"/>
        </w:rPr>
        <w:t>a</w:t>
      </w:r>
      <w:r>
        <w:rPr>
          <w:spacing w:val="-4"/>
          <w:sz w:val="20"/>
        </w:rPr>
        <w:t xml:space="preserve"> </w:t>
      </w:r>
      <w:r>
        <w:rPr>
          <w:sz w:val="20"/>
        </w:rPr>
        <w:t>Task</w:t>
      </w:r>
      <w:r>
        <w:rPr>
          <w:spacing w:val="-3"/>
          <w:sz w:val="20"/>
        </w:rPr>
        <w:t xml:space="preserve"> </w:t>
      </w:r>
      <w:r>
        <w:rPr>
          <w:sz w:val="20"/>
        </w:rPr>
        <w:t>Order,</w:t>
      </w:r>
      <w:r>
        <w:rPr>
          <w:spacing w:val="-4"/>
          <w:sz w:val="20"/>
        </w:rPr>
        <w:t xml:space="preserve"> </w:t>
      </w:r>
      <w:r>
        <w:rPr>
          <w:sz w:val="20"/>
        </w:rPr>
        <w:t>the</w:t>
      </w:r>
      <w:r>
        <w:rPr>
          <w:spacing w:val="-3"/>
          <w:sz w:val="20"/>
        </w:rPr>
        <w:t xml:space="preserve"> </w:t>
      </w:r>
      <w:r>
        <w:rPr>
          <w:sz w:val="20"/>
        </w:rPr>
        <w:t>Contractor must execute the Task as soon as practicable. If the Works Requirements or a Task Order states a time for starting or completing the Task or both, the Contractor must start and, as far as practicable, complete the Task within the time stated.</w:t>
      </w:r>
    </w:p>
    <w:p w14:paraId="16244D52" w14:textId="77777777" w:rsidR="001B78D6" w:rsidRDefault="00646A8C">
      <w:pPr>
        <w:pStyle w:val="ListParagraph"/>
        <w:numPr>
          <w:ilvl w:val="1"/>
          <w:numId w:val="3"/>
        </w:numPr>
        <w:tabs>
          <w:tab w:val="left" w:pos="1537"/>
        </w:tabs>
        <w:spacing w:before="100"/>
        <w:ind w:left="1537" w:hanging="753"/>
        <w:rPr>
          <w:sz w:val="20"/>
        </w:rPr>
      </w:pPr>
      <w:r>
        <w:rPr>
          <w:sz w:val="20"/>
        </w:rPr>
        <w:t>If</w:t>
      </w:r>
      <w:r>
        <w:rPr>
          <w:spacing w:val="-7"/>
          <w:sz w:val="20"/>
        </w:rPr>
        <w:t xml:space="preserve"> </w:t>
      </w:r>
      <w:r>
        <w:rPr>
          <w:sz w:val="20"/>
        </w:rPr>
        <w:t>the</w:t>
      </w:r>
      <w:r>
        <w:rPr>
          <w:spacing w:val="-7"/>
          <w:sz w:val="20"/>
        </w:rPr>
        <w:t xml:space="preserve"> </w:t>
      </w:r>
      <w:r>
        <w:rPr>
          <w:sz w:val="20"/>
        </w:rPr>
        <w:t>Employer’s</w:t>
      </w:r>
      <w:r>
        <w:rPr>
          <w:spacing w:val="-6"/>
          <w:sz w:val="20"/>
        </w:rPr>
        <w:t xml:space="preserve"> </w:t>
      </w:r>
      <w:r>
        <w:rPr>
          <w:sz w:val="20"/>
        </w:rPr>
        <w:t>Representative</w:t>
      </w:r>
      <w:r>
        <w:rPr>
          <w:spacing w:val="-5"/>
          <w:sz w:val="20"/>
        </w:rPr>
        <w:t xml:space="preserve"> </w:t>
      </w:r>
      <w:r>
        <w:rPr>
          <w:sz w:val="20"/>
        </w:rPr>
        <w:t>gives</w:t>
      </w:r>
      <w:r>
        <w:rPr>
          <w:spacing w:val="-6"/>
          <w:sz w:val="20"/>
        </w:rPr>
        <w:t xml:space="preserve"> </w:t>
      </w:r>
      <w:r>
        <w:rPr>
          <w:sz w:val="20"/>
        </w:rPr>
        <w:t>the</w:t>
      </w:r>
      <w:r>
        <w:rPr>
          <w:spacing w:val="-8"/>
          <w:sz w:val="20"/>
        </w:rPr>
        <w:t xml:space="preserve"> </w:t>
      </w:r>
      <w:r>
        <w:rPr>
          <w:sz w:val="20"/>
        </w:rPr>
        <w:t>Contractor</w:t>
      </w:r>
      <w:r>
        <w:rPr>
          <w:spacing w:val="-4"/>
          <w:sz w:val="20"/>
        </w:rPr>
        <w:t xml:space="preserve"> </w:t>
      </w:r>
      <w:r>
        <w:rPr>
          <w:sz w:val="20"/>
        </w:rPr>
        <w:t>an</w:t>
      </w:r>
      <w:r>
        <w:rPr>
          <w:spacing w:val="-8"/>
          <w:sz w:val="20"/>
        </w:rPr>
        <w:t xml:space="preserve"> </w:t>
      </w:r>
      <w:r>
        <w:rPr>
          <w:sz w:val="20"/>
        </w:rPr>
        <w:t>instruction</w:t>
      </w:r>
      <w:r>
        <w:rPr>
          <w:spacing w:val="-7"/>
          <w:sz w:val="20"/>
        </w:rPr>
        <w:t xml:space="preserve"> </w:t>
      </w:r>
      <w:r>
        <w:rPr>
          <w:sz w:val="20"/>
        </w:rPr>
        <w:t>in</w:t>
      </w:r>
      <w:r>
        <w:rPr>
          <w:spacing w:val="-7"/>
          <w:sz w:val="20"/>
        </w:rPr>
        <w:t xml:space="preserve"> </w:t>
      </w:r>
      <w:r>
        <w:rPr>
          <w:sz w:val="20"/>
        </w:rPr>
        <w:t>relation</w:t>
      </w:r>
      <w:r>
        <w:rPr>
          <w:spacing w:val="-6"/>
          <w:sz w:val="20"/>
        </w:rPr>
        <w:t xml:space="preserve"> </w:t>
      </w:r>
      <w:r>
        <w:rPr>
          <w:sz w:val="20"/>
        </w:rPr>
        <w:t>to</w:t>
      </w:r>
      <w:r>
        <w:rPr>
          <w:spacing w:val="-5"/>
          <w:sz w:val="20"/>
        </w:rPr>
        <w:t xml:space="preserve"> </w:t>
      </w:r>
      <w:r>
        <w:rPr>
          <w:sz w:val="20"/>
        </w:rPr>
        <w:t>a</w:t>
      </w:r>
      <w:r>
        <w:rPr>
          <w:spacing w:val="-7"/>
          <w:sz w:val="20"/>
        </w:rPr>
        <w:t xml:space="preserve"> </w:t>
      </w:r>
      <w:r>
        <w:rPr>
          <w:sz w:val="20"/>
        </w:rPr>
        <w:t>Task</w:t>
      </w:r>
      <w:r>
        <w:rPr>
          <w:spacing w:val="-6"/>
          <w:sz w:val="20"/>
        </w:rPr>
        <w:t xml:space="preserve"> </w:t>
      </w:r>
      <w:r>
        <w:rPr>
          <w:spacing w:val="-5"/>
          <w:sz w:val="20"/>
        </w:rPr>
        <w:t>the</w:t>
      </w:r>
    </w:p>
    <w:p w14:paraId="09B6EF3A" w14:textId="77777777" w:rsidR="001B78D6" w:rsidRDefault="00646A8C">
      <w:pPr>
        <w:pStyle w:val="BodyText"/>
        <w:ind w:left="1538"/>
      </w:pPr>
      <w:r>
        <w:t>Contractor</w:t>
      </w:r>
      <w:r>
        <w:rPr>
          <w:spacing w:val="-6"/>
        </w:rPr>
        <w:t xml:space="preserve"> </w:t>
      </w:r>
      <w:r>
        <w:t>must</w:t>
      </w:r>
      <w:r>
        <w:rPr>
          <w:spacing w:val="-8"/>
        </w:rPr>
        <w:t xml:space="preserve"> </w:t>
      </w:r>
      <w:r>
        <w:t>implement</w:t>
      </w:r>
      <w:r>
        <w:rPr>
          <w:spacing w:val="-6"/>
        </w:rPr>
        <w:t xml:space="preserve"> </w:t>
      </w:r>
      <w:r>
        <w:t>the</w:t>
      </w:r>
      <w:r>
        <w:rPr>
          <w:spacing w:val="-7"/>
        </w:rPr>
        <w:t xml:space="preserve"> </w:t>
      </w:r>
      <w:r>
        <w:t>instruction.</w:t>
      </w:r>
      <w:r>
        <w:rPr>
          <w:spacing w:val="-8"/>
        </w:rPr>
        <w:t xml:space="preserve"> </w:t>
      </w:r>
      <w:r>
        <w:t>This</w:t>
      </w:r>
      <w:r>
        <w:rPr>
          <w:spacing w:val="-7"/>
        </w:rPr>
        <w:t xml:space="preserve"> </w:t>
      </w:r>
      <w:r>
        <w:t>can</w:t>
      </w:r>
      <w:r>
        <w:rPr>
          <w:spacing w:val="-7"/>
        </w:rPr>
        <w:t xml:space="preserve"> </w:t>
      </w:r>
      <w:r>
        <w:t>include</w:t>
      </w:r>
      <w:r>
        <w:rPr>
          <w:spacing w:val="-7"/>
        </w:rPr>
        <w:t xml:space="preserve"> </w:t>
      </w:r>
      <w:r>
        <w:t>an</w:t>
      </w:r>
      <w:r>
        <w:rPr>
          <w:spacing w:val="-7"/>
        </w:rPr>
        <w:t xml:space="preserve"> </w:t>
      </w:r>
      <w:r>
        <w:t>instruction</w:t>
      </w:r>
      <w:r>
        <w:rPr>
          <w:spacing w:val="-9"/>
        </w:rPr>
        <w:t xml:space="preserve"> </w:t>
      </w:r>
      <w:r>
        <w:t>changing</w:t>
      </w:r>
      <w:r>
        <w:rPr>
          <w:spacing w:val="-9"/>
        </w:rPr>
        <w:t xml:space="preserve"> </w:t>
      </w:r>
      <w:r>
        <w:t>a</w:t>
      </w:r>
      <w:r>
        <w:rPr>
          <w:spacing w:val="-9"/>
        </w:rPr>
        <w:t xml:space="preserve"> </w:t>
      </w:r>
      <w:r>
        <w:t>Task</w:t>
      </w:r>
      <w:r>
        <w:rPr>
          <w:spacing w:val="-7"/>
        </w:rPr>
        <w:t xml:space="preserve"> </w:t>
      </w:r>
      <w:r>
        <w:rPr>
          <w:spacing w:val="-2"/>
        </w:rPr>
        <w:t>Order.</w:t>
      </w:r>
    </w:p>
    <w:p w14:paraId="4A042C88" w14:textId="77777777" w:rsidR="001B78D6" w:rsidRDefault="00646A8C">
      <w:pPr>
        <w:pStyle w:val="ListParagraph"/>
        <w:numPr>
          <w:ilvl w:val="1"/>
          <w:numId w:val="3"/>
        </w:numPr>
        <w:tabs>
          <w:tab w:val="left" w:pos="1538"/>
        </w:tabs>
        <w:spacing w:before="102"/>
        <w:ind w:left="1538" w:right="172" w:hanging="754"/>
        <w:rPr>
          <w:sz w:val="20"/>
        </w:rPr>
      </w:pPr>
      <w:r>
        <w:rPr>
          <w:sz w:val="20"/>
        </w:rPr>
        <w:t>The</w:t>
      </w:r>
      <w:r>
        <w:rPr>
          <w:spacing w:val="-3"/>
          <w:sz w:val="20"/>
        </w:rPr>
        <w:t xml:space="preserve"> </w:t>
      </w:r>
      <w:r>
        <w:rPr>
          <w:sz w:val="20"/>
        </w:rPr>
        <w:t>Employer’s</w:t>
      </w:r>
      <w:r>
        <w:rPr>
          <w:spacing w:val="-1"/>
          <w:sz w:val="20"/>
        </w:rPr>
        <w:t xml:space="preserve"> </w:t>
      </w:r>
      <w:r>
        <w:rPr>
          <w:sz w:val="20"/>
        </w:rPr>
        <w:t>Representative must</w:t>
      </w:r>
      <w:r>
        <w:rPr>
          <w:spacing w:val="-2"/>
          <w:sz w:val="20"/>
        </w:rPr>
        <w:t xml:space="preserve"> </w:t>
      </w:r>
      <w:r>
        <w:rPr>
          <w:sz w:val="20"/>
        </w:rPr>
        <w:t>give</w:t>
      </w:r>
      <w:r>
        <w:rPr>
          <w:spacing w:val="-2"/>
          <w:sz w:val="20"/>
        </w:rPr>
        <w:t xml:space="preserve"> </w:t>
      </w:r>
      <w:r>
        <w:rPr>
          <w:sz w:val="20"/>
        </w:rPr>
        <w:t>the</w:t>
      </w:r>
      <w:r>
        <w:rPr>
          <w:spacing w:val="-2"/>
          <w:sz w:val="20"/>
        </w:rPr>
        <w:t xml:space="preserve"> </w:t>
      </w:r>
      <w:r>
        <w:rPr>
          <w:sz w:val="20"/>
        </w:rPr>
        <w:t>Contractor</w:t>
      </w:r>
      <w:r>
        <w:rPr>
          <w:spacing w:val="-2"/>
          <w:sz w:val="20"/>
        </w:rPr>
        <w:t xml:space="preserve"> </w:t>
      </w:r>
      <w:r>
        <w:rPr>
          <w:sz w:val="20"/>
        </w:rPr>
        <w:t>any</w:t>
      </w:r>
      <w:r>
        <w:rPr>
          <w:spacing w:val="-1"/>
          <w:sz w:val="20"/>
        </w:rPr>
        <w:t xml:space="preserve"> </w:t>
      </w:r>
      <w:r>
        <w:rPr>
          <w:sz w:val="20"/>
        </w:rPr>
        <w:t>further</w:t>
      </w:r>
      <w:r>
        <w:rPr>
          <w:spacing w:val="-1"/>
          <w:sz w:val="20"/>
        </w:rPr>
        <w:t xml:space="preserve"> </w:t>
      </w:r>
      <w:r>
        <w:rPr>
          <w:sz w:val="20"/>
        </w:rPr>
        <w:t>instructions</w:t>
      </w:r>
      <w:r>
        <w:rPr>
          <w:spacing w:val="-1"/>
          <w:sz w:val="20"/>
        </w:rPr>
        <w:t xml:space="preserve"> </w:t>
      </w:r>
      <w:r>
        <w:rPr>
          <w:sz w:val="20"/>
        </w:rPr>
        <w:t>that</w:t>
      </w:r>
      <w:r>
        <w:rPr>
          <w:spacing w:val="-2"/>
          <w:sz w:val="20"/>
        </w:rPr>
        <w:t xml:space="preserve"> </w:t>
      </w:r>
      <w:r>
        <w:rPr>
          <w:sz w:val="20"/>
        </w:rPr>
        <w:t>are necessary for</w:t>
      </w:r>
      <w:r>
        <w:rPr>
          <w:spacing w:val="-4"/>
          <w:sz w:val="20"/>
        </w:rPr>
        <w:t xml:space="preserve"> </w:t>
      </w:r>
      <w:r>
        <w:rPr>
          <w:sz w:val="20"/>
        </w:rPr>
        <w:t>the</w:t>
      </w:r>
      <w:r>
        <w:rPr>
          <w:spacing w:val="-3"/>
          <w:sz w:val="20"/>
        </w:rPr>
        <w:t xml:space="preserve"> </w:t>
      </w:r>
      <w:r>
        <w:rPr>
          <w:sz w:val="20"/>
        </w:rPr>
        <w:t>Contractor</w:t>
      </w:r>
      <w:r>
        <w:rPr>
          <w:spacing w:val="-4"/>
          <w:sz w:val="20"/>
        </w:rPr>
        <w:t xml:space="preserve"> </w:t>
      </w:r>
      <w:r>
        <w:rPr>
          <w:sz w:val="20"/>
        </w:rPr>
        <w:t>to</w:t>
      </w:r>
      <w:r>
        <w:rPr>
          <w:spacing w:val="-2"/>
          <w:sz w:val="20"/>
        </w:rPr>
        <w:t xml:space="preserve"> </w:t>
      </w:r>
      <w:r>
        <w:rPr>
          <w:sz w:val="20"/>
        </w:rPr>
        <w:t>do</w:t>
      </w:r>
      <w:r>
        <w:rPr>
          <w:spacing w:val="-5"/>
          <w:sz w:val="20"/>
        </w:rPr>
        <w:t xml:space="preserve"> </w:t>
      </w:r>
      <w:r>
        <w:rPr>
          <w:sz w:val="20"/>
        </w:rPr>
        <w:t>the</w:t>
      </w:r>
      <w:r>
        <w:rPr>
          <w:spacing w:val="-3"/>
          <w:sz w:val="20"/>
        </w:rPr>
        <w:t xml:space="preserve"> </w:t>
      </w:r>
      <w:r>
        <w:rPr>
          <w:sz w:val="20"/>
        </w:rPr>
        <w:t>Works,</w:t>
      </w:r>
      <w:r>
        <w:rPr>
          <w:spacing w:val="-4"/>
          <w:sz w:val="20"/>
        </w:rPr>
        <w:t xml:space="preserve"> </w:t>
      </w:r>
      <w:r>
        <w:rPr>
          <w:sz w:val="20"/>
        </w:rPr>
        <w:t>if</w:t>
      </w:r>
      <w:r>
        <w:rPr>
          <w:spacing w:val="-4"/>
          <w:sz w:val="20"/>
        </w:rPr>
        <w:t xml:space="preserve"> </w:t>
      </w:r>
      <w:r>
        <w:rPr>
          <w:sz w:val="20"/>
        </w:rPr>
        <w:t>the</w:t>
      </w:r>
      <w:r>
        <w:rPr>
          <w:spacing w:val="-5"/>
          <w:sz w:val="20"/>
        </w:rPr>
        <w:t xml:space="preserve"> </w:t>
      </w:r>
      <w:r>
        <w:rPr>
          <w:sz w:val="20"/>
        </w:rPr>
        <w:t>Contractor</w:t>
      </w:r>
      <w:r>
        <w:rPr>
          <w:spacing w:val="-4"/>
          <w:sz w:val="20"/>
        </w:rPr>
        <w:t xml:space="preserve"> </w:t>
      </w:r>
      <w:r>
        <w:rPr>
          <w:sz w:val="20"/>
        </w:rPr>
        <w:t>asks</w:t>
      </w:r>
      <w:r>
        <w:rPr>
          <w:spacing w:val="-3"/>
          <w:sz w:val="20"/>
        </w:rPr>
        <w:t xml:space="preserve"> </w:t>
      </w:r>
      <w:r>
        <w:rPr>
          <w:sz w:val="20"/>
        </w:rPr>
        <w:t>for</w:t>
      </w:r>
      <w:r>
        <w:rPr>
          <w:spacing w:val="-3"/>
          <w:sz w:val="20"/>
        </w:rPr>
        <w:t xml:space="preserve"> </w:t>
      </w:r>
      <w:r>
        <w:rPr>
          <w:sz w:val="20"/>
        </w:rPr>
        <w:t>them</w:t>
      </w:r>
      <w:r>
        <w:rPr>
          <w:spacing w:val="-2"/>
          <w:sz w:val="20"/>
        </w:rPr>
        <w:t xml:space="preserve"> </w:t>
      </w:r>
      <w:r>
        <w:rPr>
          <w:sz w:val="20"/>
        </w:rPr>
        <w:t>in</w:t>
      </w:r>
      <w:r>
        <w:rPr>
          <w:spacing w:val="-2"/>
          <w:sz w:val="20"/>
        </w:rPr>
        <w:t xml:space="preserve"> </w:t>
      </w:r>
      <w:r>
        <w:rPr>
          <w:sz w:val="20"/>
        </w:rPr>
        <w:t>writing.</w:t>
      </w:r>
      <w:r>
        <w:rPr>
          <w:spacing w:val="-4"/>
          <w:sz w:val="20"/>
        </w:rPr>
        <w:t xml:space="preserve"> </w:t>
      </w:r>
      <w:r>
        <w:rPr>
          <w:sz w:val="20"/>
        </w:rPr>
        <w:t>The</w:t>
      </w:r>
      <w:r>
        <w:rPr>
          <w:spacing w:val="-3"/>
          <w:sz w:val="20"/>
        </w:rPr>
        <w:t xml:space="preserve"> </w:t>
      </w:r>
      <w:r>
        <w:rPr>
          <w:sz w:val="20"/>
        </w:rPr>
        <w:t>instruction</w:t>
      </w:r>
      <w:r>
        <w:rPr>
          <w:spacing w:val="-3"/>
          <w:sz w:val="20"/>
        </w:rPr>
        <w:t xml:space="preserve"> </w:t>
      </w:r>
      <w:r>
        <w:rPr>
          <w:sz w:val="20"/>
        </w:rPr>
        <w:t>must</w:t>
      </w:r>
      <w:r>
        <w:rPr>
          <w:spacing w:val="-2"/>
          <w:sz w:val="20"/>
        </w:rPr>
        <w:t xml:space="preserve"> </w:t>
      </w:r>
      <w:r>
        <w:rPr>
          <w:sz w:val="20"/>
        </w:rPr>
        <w:t>be given within a reasonable time, taking into account when the Contractor asked for it and when the Contractor needs it to avoid delay.</w:t>
      </w:r>
    </w:p>
    <w:p w14:paraId="1D2D3A8B" w14:textId="77777777" w:rsidR="001B78D6" w:rsidRDefault="00646A8C">
      <w:pPr>
        <w:pStyle w:val="ListParagraph"/>
        <w:numPr>
          <w:ilvl w:val="1"/>
          <w:numId w:val="3"/>
        </w:numPr>
        <w:tabs>
          <w:tab w:val="left" w:pos="1538"/>
        </w:tabs>
        <w:spacing w:before="100"/>
        <w:ind w:left="1538" w:right="115" w:hanging="754"/>
        <w:rPr>
          <w:sz w:val="20"/>
        </w:rPr>
      </w:pPr>
      <w:r>
        <w:rPr>
          <w:sz w:val="20"/>
        </w:rPr>
        <w:t>Instructions</w:t>
      </w:r>
      <w:r>
        <w:rPr>
          <w:spacing w:val="-2"/>
          <w:sz w:val="20"/>
        </w:rPr>
        <w:t xml:space="preserve"> </w:t>
      </w:r>
      <w:r>
        <w:rPr>
          <w:sz w:val="20"/>
        </w:rPr>
        <w:t>are</w:t>
      </w:r>
      <w:r>
        <w:rPr>
          <w:spacing w:val="-5"/>
          <w:sz w:val="20"/>
        </w:rPr>
        <w:t xml:space="preserve"> </w:t>
      </w:r>
      <w:r>
        <w:rPr>
          <w:sz w:val="20"/>
        </w:rPr>
        <w:t>normally</w:t>
      </w:r>
      <w:r>
        <w:rPr>
          <w:spacing w:val="-4"/>
          <w:sz w:val="20"/>
        </w:rPr>
        <w:t xml:space="preserve"> </w:t>
      </w:r>
      <w:r>
        <w:rPr>
          <w:sz w:val="20"/>
        </w:rPr>
        <w:t>given</w:t>
      </w:r>
      <w:r>
        <w:rPr>
          <w:spacing w:val="-6"/>
          <w:sz w:val="20"/>
        </w:rPr>
        <w:t xml:space="preserve"> </w:t>
      </w:r>
      <w:r>
        <w:rPr>
          <w:sz w:val="20"/>
        </w:rPr>
        <w:t>in</w:t>
      </w:r>
      <w:r>
        <w:rPr>
          <w:spacing w:val="-3"/>
          <w:sz w:val="20"/>
        </w:rPr>
        <w:t xml:space="preserve"> </w:t>
      </w:r>
      <w:r>
        <w:rPr>
          <w:sz w:val="20"/>
        </w:rPr>
        <w:t>writing</w:t>
      </w:r>
      <w:r>
        <w:rPr>
          <w:spacing w:val="-3"/>
          <w:sz w:val="20"/>
        </w:rPr>
        <w:t xml:space="preserve"> </w:t>
      </w:r>
      <w:r>
        <w:rPr>
          <w:sz w:val="20"/>
        </w:rPr>
        <w:t>(which</w:t>
      </w:r>
      <w:r>
        <w:rPr>
          <w:spacing w:val="-5"/>
          <w:sz w:val="20"/>
        </w:rPr>
        <w:t xml:space="preserve"> </w:t>
      </w:r>
      <w:r>
        <w:rPr>
          <w:sz w:val="20"/>
        </w:rPr>
        <w:t>can</w:t>
      </w:r>
      <w:r>
        <w:rPr>
          <w:spacing w:val="-4"/>
          <w:sz w:val="20"/>
        </w:rPr>
        <w:t xml:space="preserve"> </w:t>
      </w:r>
      <w:r>
        <w:rPr>
          <w:sz w:val="20"/>
        </w:rPr>
        <w:t>include</w:t>
      </w:r>
      <w:r>
        <w:rPr>
          <w:spacing w:val="-3"/>
          <w:sz w:val="20"/>
        </w:rPr>
        <w:t xml:space="preserve"> </w:t>
      </w:r>
      <w:r>
        <w:rPr>
          <w:sz w:val="20"/>
        </w:rPr>
        <w:t>email).</w:t>
      </w:r>
      <w:r>
        <w:rPr>
          <w:spacing w:val="-5"/>
          <w:sz w:val="20"/>
        </w:rPr>
        <w:t xml:space="preserve"> </w:t>
      </w:r>
      <w:r>
        <w:rPr>
          <w:sz w:val="20"/>
        </w:rPr>
        <w:t>In</w:t>
      </w:r>
      <w:r>
        <w:rPr>
          <w:spacing w:val="-4"/>
          <w:sz w:val="20"/>
        </w:rPr>
        <w:t xml:space="preserve"> </w:t>
      </w:r>
      <w:r>
        <w:rPr>
          <w:sz w:val="20"/>
        </w:rPr>
        <w:t>an</w:t>
      </w:r>
      <w:r>
        <w:rPr>
          <w:spacing w:val="-6"/>
          <w:sz w:val="20"/>
        </w:rPr>
        <w:t xml:space="preserve"> </w:t>
      </w:r>
      <w:r>
        <w:rPr>
          <w:sz w:val="20"/>
        </w:rPr>
        <w:t>emergency,</w:t>
      </w:r>
      <w:r>
        <w:rPr>
          <w:spacing w:val="-5"/>
          <w:sz w:val="20"/>
        </w:rPr>
        <w:t xml:space="preserve"> </w:t>
      </w:r>
      <w:r>
        <w:rPr>
          <w:sz w:val="20"/>
        </w:rPr>
        <w:t>the</w:t>
      </w:r>
      <w:r>
        <w:rPr>
          <w:spacing w:val="-3"/>
          <w:sz w:val="20"/>
        </w:rPr>
        <w:t xml:space="preserve"> </w:t>
      </w:r>
      <w:r>
        <w:rPr>
          <w:sz w:val="20"/>
        </w:rPr>
        <w:t>Employer’s Representative may give the Contractor an oral instruction, in which case the Employer's Representative must confirm it in writing within 48 hours after it was given, failing which the</w:t>
      </w:r>
    </w:p>
    <w:p w14:paraId="6B2BB7DE" w14:textId="77777777" w:rsidR="001B78D6" w:rsidRDefault="00646A8C">
      <w:pPr>
        <w:pStyle w:val="BodyText"/>
        <w:spacing w:line="229" w:lineRule="exact"/>
        <w:ind w:left="1538"/>
      </w:pPr>
      <w:r>
        <w:t>Contractor</w:t>
      </w:r>
      <w:r>
        <w:rPr>
          <w:spacing w:val="-5"/>
        </w:rPr>
        <w:t xml:space="preserve"> </w:t>
      </w:r>
      <w:r>
        <w:t>must</w:t>
      </w:r>
      <w:r>
        <w:rPr>
          <w:spacing w:val="-8"/>
        </w:rPr>
        <w:t xml:space="preserve"> </w:t>
      </w:r>
      <w:r>
        <w:t>confirm</w:t>
      </w:r>
      <w:r>
        <w:rPr>
          <w:spacing w:val="-8"/>
        </w:rPr>
        <w:t xml:space="preserve"> </w:t>
      </w:r>
      <w:r>
        <w:t>the</w:t>
      </w:r>
      <w:r>
        <w:rPr>
          <w:spacing w:val="-7"/>
        </w:rPr>
        <w:t xml:space="preserve"> </w:t>
      </w:r>
      <w:r>
        <w:t>instruction</w:t>
      </w:r>
      <w:r>
        <w:rPr>
          <w:spacing w:val="-7"/>
        </w:rPr>
        <w:t xml:space="preserve"> </w:t>
      </w:r>
      <w:r>
        <w:t>in</w:t>
      </w:r>
      <w:r>
        <w:rPr>
          <w:spacing w:val="-6"/>
        </w:rPr>
        <w:t xml:space="preserve"> </w:t>
      </w:r>
      <w:r>
        <w:t>writing</w:t>
      </w:r>
      <w:r>
        <w:rPr>
          <w:spacing w:val="-6"/>
        </w:rPr>
        <w:t xml:space="preserve"> </w:t>
      </w:r>
      <w:r>
        <w:t>to</w:t>
      </w:r>
      <w:r>
        <w:rPr>
          <w:spacing w:val="-9"/>
        </w:rPr>
        <w:t xml:space="preserve"> </w:t>
      </w:r>
      <w:r>
        <w:t>the</w:t>
      </w:r>
      <w:r>
        <w:rPr>
          <w:spacing w:val="-7"/>
        </w:rPr>
        <w:t xml:space="preserve"> </w:t>
      </w:r>
      <w:r>
        <w:t>Employer’s</w:t>
      </w:r>
      <w:r>
        <w:rPr>
          <w:spacing w:val="-7"/>
        </w:rPr>
        <w:t xml:space="preserve"> </w:t>
      </w:r>
      <w:r>
        <w:t>Representative</w:t>
      </w:r>
      <w:r>
        <w:rPr>
          <w:spacing w:val="-8"/>
        </w:rPr>
        <w:t xml:space="preserve"> </w:t>
      </w:r>
      <w:r>
        <w:t>within</w:t>
      </w:r>
      <w:r>
        <w:rPr>
          <w:spacing w:val="-7"/>
        </w:rPr>
        <w:t xml:space="preserve"> </w:t>
      </w:r>
      <w:r>
        <w:t>72</w:t>
      </w:r>
      <w:r>
        <w:rPr>
          <w:spacing w:val="-6"/>
        </w:rPr>
        <w:t xml:space="preserve"> </w:t>
      </w:r>
      <w:r>
        <w:rPr>
          <w:spacing w:val="-2"/>
        </w:rPr>
        <w:t>hours</w:t>
      </w:r>
    </w:p>
    <w:p w14:paraId="0739A388" w14:textId="77777777" w:rsidR="001B78D6" w:rsidRDefault="00646A8C">
      <w:pPr>
        <w:pStyle w:val="BodyText"/>
        <w:spacing w:before="1"/>
        <w:ind w:left="1538"/>
      </w:pPr>
      <w:r>
        <w:t>after</w:t>
      </w:r>
      <w:r>
        <w:rPr>
          <w:spacing w:val="-6"/>
        </w:rPr>
        <w:t xml:space="preserve"> </w:t>
      </w:r>
      <w:r>
        <w:t>the</w:t>
      </w:r>
      <w:r>
        <w:rPr>
          <w:spacing w:val="-6"/>
        </w:rPr>
        <w:t xml:space="preserve"> </w:t>
      </w:r>
      <w:r>
        <w:t>oral</w:t>
      </w:r>
      <w:r>
        <w:rPr>
          <w:spacing w:val="-5"/>
        </w:rPr>
        <w:t xml:space="preserve"> </w:t>
      </w:r>
      <w:r>
        <w:t>instruction</w:t>
      </w:r>
      <w:r>
        <w:rPr>
          <w:spacing w:val="-7"/>
        </w:rPr>
        <w:t xml:space="preserve"> </w:t>
      </w:r>
      <w:r>
        <w:t>was</w:t>
      </w:r>
      <w:r>
        <w:rPr>
          <w:spacing w:val="-5"/>
        </w:rPr>
        <w:t xml:space="preserve"> </w:t>
      </w:r>
      <w:r>
        <w:rPr>
          <w:spacing w:val="-2"/>
        </w:rPr>
        <w:t>given.</w:t>
      </w:r>
    </w:p>
    <w:p w14:paraId="494350D4" w14:textId="77777777" w:rsidR="001B78D6" w:rsidRDefault="00646A8C">
      <w:pPr>
        <w:pStyle w:val="ListParagraph"/>
        <w:numPr>
          <w:ilvl w:val="1"/>
          <w:numId w:val="3"/>
        </w:numPr>
        <w:tabs>
          <w:tab w:val="left" w:pos="1538"/>
        </w:tabs>
        <w:ind w:left="1538" w:right="374" w:hanging="754"/>
        <w:rPr>
          <w:sz w:val="20"/>
        </w:rPr>
      </w:pPr>
      <w:r>
        <w:rPr>
          <w:sz w:val="20"/>
        </w:rPr>
        <w:t>Except</w:t>
      </w:r>
      <w:r>
        <w:rPr>
          <w:spacing w:val="-4"/>
          <w:sz w:val="20"/>
        </w:rPr>
        <w:t xml:space="preserve"> </w:t>
      </w:r>
      <w:r>
        <w:rPr>
          <w:sz w:val="20"/>
        </w:rPr>
        <w:t>as</w:t>
      </w:r>
      <w:r>
        <w:rPr>
          <w:spacing w:val="-3"/>
          <w:sz w:val="20"/>
        </w:rPr>
        <w:t xml:space="preserve"> </w:t>
      </w:r>
      <w:r>
        <w:rPr>
          <w:sz w:val="20"/>
        </w:rPr>
        <w:t>this</w:t>
      </w:r>
      <w:r>
        <w:rPr>
          <w:spacing w:val="-3"/>
          <w:sz w:val="20"/>
        </w:rPr>
        <w:t xml:space="preserve"> </w:t>
      </w:r>
      <w:r>
        <w:rPr>
          <w:sz w:val="20"/>
        </w:rPr>
        <w:t>contract</w:t>
      </w:r>
      <w:r>
        <w:rPr>
          <w:spacing w:val="-4"/>
          <w:sz w:val="20"/>
        </w:rPr>
        <w:t xml:space="preserve"> </w:t>
      </w:r>
      <w:r>
        <w:rPr>
          <w:sz w:val="20"/>
        </w:rPr>
        <w:t>says</w:t>
      </w:r>
      <w:r>
        <w:rPr>
          <w:spacing w:val="-3"/>
          <w:sz w:val="20"/>
        </w:rPr>
        <w:t xml:space="preserve"> </w:t>
      </w:r>
      <w:r>
        <w:rPr>
          <w:sz w:val="20"/>
        </w:rPr>
        <w:t>otherwise,</w:t>
      </w:r>
      <w:r>
        <w:rPr>
          <w:spacing w:val="-4"/>
          <w:sz w:val="20"/>
        </w:rPr>
        <w:t xml:space="preserve"> </w:t>
      </w:r>
      <w:r>
        <w:rPr>
          <w:sz w:val="20"/>
        </w:rPr>
        <w:t>all</w:t>
      </w:r>
      <w:r>
        <w:rPr>
          <w:spacing w:val="-5"/>
          <w:sz w:val="20"/>
        </w:rPr>
        <w:t xml:space="preserve"> </w:t>
      </w:r>
      <w:r>
        <w:rPr>
          <w:sz w:val="20"/>
        </w:rPr>
        <w:t>communications</w:t>
      </w:r>
      <w:r>
        <w:rPr>
          <w:spacing w:val="-2"/>
          <w:sz w:val="20"/>
        </w:rPr>
        <w:t xml:space="preserve"> </w:t>
      </w:r>
      <w:r>
        <w:rPr>
          <w:sz w:val="20"/>
        </w:rPr>
        <w:t>provided</w:t>
      </w:r>
      <w:r>
        <w:rPr>
          <w:spacing w:val="-5"/>
          <w:sz w:val="20"/>
        </w:rPr>
        <w:t xml:space="preserve"> </w:t>
      </w:r>
      <w:r>
        <w:rPr>
          <w:sz w:val="20"/>
        </w:rPr>
        <w:t>for</w:t>
      </w:r>
      <w:r>
        <w:rPr>
          <w:spacing w:val="-4"/>
          <w:sz w:val="20"/>
        </w:rPr>
        <w:t xml:space="preserve"> </w:t>
      </w:r>
      <w:r>
        <w:rPr>
          <w:sz w:val="20"/>
        </w:rPr>
        <w:t>in</w:t>
      </w:r>
      <w:r>
        <w:rPr>
          <w:spacing w:val="-3"/>
          <w:sz w:val="20"/>
        </w:rPr>
        <w:t xml:space="preserve"> </w:t>
      </w:r>
      <w:r>
        <w:rPr>
          <w:sz w:val="20"/>
        </w:rPr>
        <w:t>this</w:t>
      </w:r>
      <w:r>
        <w:rPr>
          <w:spacing w:val="-3"/>
          <w:sz w:val="20"/>
        </w:rPr>
        <w:t xml:space="preserve"> </w:t>
      </w:r>
      <w:r>
        <w:rPr>
          <w:sz w:val="20"/>
        </w:rPr>
        <w:t>contract</w:t>
      </w:r>
      <w:r>
        <w:rPr>
          <w:spacing w:val="-4"/>
          <w:sz w:val="20"/>
        </w:rPr>
        <w:t xml:space="preserve"> </w:t>
      </w:r>
      <w:r>
        <w:rPr>
          <w:sz w:val="20"/>
        </w:rPr>
        <w:t>must</w:t>
      </w:r>
      <w:r>
        <w:rPr>
          <w:spacing w:val="-3"/>
          <w:sz w:val="20"/>
        </w:rPr>
        <w:t xml:space="preserve"> </w:t>
      </w:r>
      <w:r>
        <w:rPr>
          <w:sz w:val="20"/>
        </w:rPr>
        <w:t>be</w:t>
      </w:r>
      <w:r>
        <w:rPr>
          <w:spacing w:val="-3"/>
          <w:sz w:val="20"/>
        </w:rPr>
        <w:t xml:space="preserve"> </w:t>
      </w:r>
      <w:r>
        <w:rPr>
          <w:sz w:val="20"/>
        </w:rPr>
        <w:t>in English and in writing.</w:t>
      </w:r>
    </w:p>
    <w:p w14:paraId="3680A63D" w14:textId="77777777" w:rsidR="001B78D6" w:rsidRDefault="00646A8C">
      <w:pPr>
        <w:pStyle w:val="ListParagraph"/>
        <w:numPr>
          <w:ilvl w:val="1"/>
          <w:numId w:val="3"/>
        </w:numPr>
        <w:tabs>
          <w:tab w:val="left" w:pos="1538"/>
        </w:tabs>
        <w:spacing w:before="101"/>
        <w:ind w:left="1538" w:right="368" w:hanging="754"/>
        <w:rPr>
          <w:sz w:val="20"/>
        </w:rPr>
      </w:pPr>
      <w:r>
        <w:rPr>
          <w:sz w:val="20"/>
        </w:rPr>
        <w:t>Task Orders and instructions given according to order management procedures in the Works Requirements</w:t>
      </w:r>
      <w:r>
        <w:rPr>
          <w:spacing w:val="-4"/>
          <w:sz w:val="20"/>
        </w:rPr>
        <w:t xml:space="preserve"> </w:t>
      </w:r>
      <w:r>
        <w:rPr>
          <w:sz w:val="20"/>
        </w:rPr>
        <w:t>are</w:t>
      </w:r>
      <w:r>
        <w:rPr>
          <w:spacing w:val="-3"/>
          <w:sz w:val="20"/>
        </w:rPr>
        <w:t xml:space="preserve"> </w:t>
      </w:r>
      <w:r>
        <w:rPr>
          <w:sz w:val="20"/>
        </w:rPr>
        <w:t>considered</w:t>
      </w:r>
      <w:r>
        <w:rPr>
          <w:spacing w:val="-6"/>
          <w:sz w:val="20"/>
        </w:rPr>
        <w:t xml:space="preserve"> </w:t>
      </w:r>
      <w:r>
        <w:rPr>
          <w:sz w:val="20"/>
        </w:rPr>
        <w:t>to</w:t>
      </w:r>
      <w:r>
        <w:rPr>
          <w:spacing w:val="-3"/>
          <w:sz w:val="20"/>
        </w:rPr>
        <w:t xml:space="preserve"> </w:t>
      </w:r>
      <w:r>
        <w:rPr>
          <w:sz w:val="20"/>
        </w:rPr>
        <w:t>be</w:t>
      </w:r>
      <w:r>
        <w:rPr>
          <w:spacing w:val="-4"/>
          <w:sz w:val="20"/>
        </w:rPr>
        <w:t xml:space="preserve"> </w:t>
      </w:r>
      <w:r>
        <w:rPr>
          <w:sz w:val="20"/>
        </w:rPr>
        <w:t>given</w:t>
      </w:r>
      <w:r>
        <w:rPr>
          <w:spacing w:val="-5"/>
          <w:sz w:val="20"/>
        </w:rPr>
        <w:t xml:space="preserve"> </w:t>
      </w:r>
      <w:r>
        <w:rPr>
          <w:sz w:val="20"/>
        </w:rPr>
        <w:t>by</w:t>
      </w:r>
      <w:r>
        <w:rPr>
          <w:spacing w:val="-4"/>
          <w:sz w:val="20"/>
        </w:rPr>
        <w:t xml:space="preserve"> </w:t>
      </w:r>
      <w:r>
        <w:rPr>
          <w:sz w:val="20"/>
        </w:rPr>
        <w:t>the</w:t>
      </w:r>
      <w:r>
        <w:rPr>
          <w:spacing w:val="-3"/>
          <w:sz w:val="20"/>
        </w:rPr>
        <w:t xml:space="preserve"> </w:t>
      </w:r>
      <w:r>
        <w:rPr>
          <w:sz w:val="20"/>
        </w:rPr>
        <w:t>Employer’s</w:t>
      </w:r>
      <w:r>
        <w:rPr>
          <w:spacing w:val="-4"/>
          <w:sz w:val="20"/>
        </w:rPr>
        <w:t xml:space="preserve"> </w:t>
      </w:r>
      <w:r>
        <w:rPr>
          <w:sz w:val="20"/>
        </w:rPr>
        <w:t>Representative.</w:t>
      </w:r>
      <w:r>
        <w:rPr>
          <w:spacing w:val="-5"/>
          <w:sz w:val="20"/>
        </w:rPr>
        <w:t xml:space="preserve"> </w:t>
      </w:r>
      <w:r>
        <w:rPr>
          <w:sz w:val="20"/>
        </w:rPr>
        <w:t>The</w:t>
      </w:r>
      <w:r>
        <w:rPr>
          <w:spacing w:val="-4"/>
          <w:sz w:val="20"/>
        </w:rPr>
        <w:t xml:space="preserve"> </w:t>
      </w:r>
      <w:r>
        <w:rPr>
          <w:sz w:val="20"/>
        </w:rPr>
        <w:t>Contractor</w:t>
      </w:r>
      <w:r>
        <w:rPr>
          <w:spacing w:val="-2"/>
          <w:sz w:val="20"/>
        </w:rPr>
        <w:t xml:space="preserve"> </w:t>
      </w:r>
      <w:r>
        <w:rPr>
          <w:sz w:val="20"/>
        </w:rPr>
        <w:t>must comply with those procedures.</w:t>
      </w:r>
    </w:p>
    <w:p w14:paraId="0076481B" w14:textId="77777777" w:rsidR="001B78D6" w:rsidRDefault="001B78D6">
      <w:pPr>
        <w:pStyle w:val="BodyText"/>
        <w:spacing w:before="153"/>
      </w:pPr>
    </w:p>
    <w:p w14:paraId="54B8F465" w14:textId="77777777" w:rsidR="001B78D6" w:rsidRDefault="00646A8C">
      <w:pPr>
        <w:pStyle w:val="Heading6"/>
        <w:numPr>
          <w:ilvl w:val="0"/>
          <w:numId w:val="3"/>
        </w:numPr>
        <w:tabs>
          <w:tab w:val="left" w:pos="784"/>
        </w:tabs>
        <w:spacing w:before="1"/>
        <w:jc w:val="both"/>
      </w:pPr>
      <w:r>
        <w:t>Completing</w:t>
      </w:r>
      <w:r>
        <w:rPr>
          <w:spacing w:val="-10"/>
        </w:rPr>
        <w:t xml:space="preserve"> </w:t>
      </w:r>
      <w:r>
        <w:rPr>
          <w:spacing w:val="-4"/>
        </w:rPr>
        <w:t>Tasks</w:t>
      </w:r>
    </w:p>
    <w:p w14:paraId="5684B68F" w14:textId="77777777" w:rsidR="001B78D6" w:rsidRDefault="00646A8C">
      <w:pPr>
        <w:pStyle w:val="ListParagraph"/>
        <w:numPr>
          <w:ilvl w:val="1"/>
          <w:numId w:val="3"/>
        </w:numPr>
        <w:tabs>
          <w:tab w:val="left" w:pos="1536"/>
        </w:tabs>
        <w:spacing w:before="101" w:line="229" w:lineRule="exact"/>
        <w:ind w:left="1536" w:hanging="752"/>
        <w:jc w:val="both"/>
        <w:rPr>
          <w:sz w:val="20"/>
        </w:rPr>
      </w:pPr>
      <w:r>
        <w:rPr>
          <w:sz w:val="20"/>
        </w:rPr>
        <w:t>Promptly</w:t>
      </w:r>
      <w:r>
        <w:rPr>
          <w:spacing w:val="-6"/>
          <w:sz w:val="20"/>
        </w:rPr>
        <w:t xml:space="preserve"> </w:t>
      </w:r>
      <w:r>
        <w:rPr>
          <w:sz w:val="20"/>
        </w:rPr>
        <w:t>after</w:t>
      </w:r>
      <w:r>
        <w:rPr>
          <w:spacing w:val="-6"/>
          <w:sz w:val="20"/>
        </w:rPr>
        <w:t xml:space="preserve"> </w:t>
      </w:r>
      <w:r>
        <w:rPr>
          <w:sz w:val="20"/>
        </w:rPr>
        <w:t>completing</w:t>
      </w:r>
      <w:r>
        <w:rPr>
          <w:spacing w:val="-7"/>
          <w:sz w:val="20"/>
        </w:rPr>
        <w:t xml:space="preserve"> </w:t>
      </w:r>
      <w:r>
        <w:rPr>
          <w:sz w:val="20"/>
        </w:rPr>
        <w:t>a</w:t>
      </w:r>
      <w:r>
        <w:rPr>
          <w:spacing w:val="-4"/>
          <w:sz w:val="20"/>
        </w:rPr>
        <w:t xml:space="preserve"> </w:t>
      </w:r>
      <w:r>
        <w:rPr>
          <w:sz w:val="20"/>
        </w:rPr>
        <w:t>Task</w:t>
      </w:r>
      <w:r>
        <w:rPr>
          <w:spacing w:val="-5"/>
          <w:sz w:val="20"/>
        </w:rPr>
        <w:t xml:space="preserve"> </w:t>
      </w:r>
      <w:r>
        <w:rPr>
          <w:sz w:val="20"/>
        </w:rPr>
        <w:t>the</w:t>
      </w:r>
      <w:r>
        <w:rPr>
          <w:spacing w:val="-6"/>
          <w:sz w:val="20"/>
        </w:rPr>
        <w:t xml:space="preserve"> </w:t>
      </w:r>
      <w:r>
        <w:rPr>
          <w:sz w:val="20"/>
        </w:rPr>
        <w:t>Contractor</w:t>
      </w:r>
      <w:r>
        <w:rPr>
          <w:spacing w:val="-4"/>
          <w:sz w:val="20"/>
        </w:rPr>
        <w:t xml:space="preserve"> </w:t>
      </w:r>
      <w:r>
        <w:rPr>
          <w:sz w:val="20"/>
        </w:rPr>
        <w:t>must</w:t>
      </w:r>
      <w:r>
        <w:rPr>
          <w:spacing w:val="-6"/>
          <w:sz w:val="20"/>
        </w:rPr>
        <w:t xml:space="preserve"> </w:t>
      </w:r>
      <w:r>
        <w:rPr>
          <w:sz w:val="20"/>
        </w:rPr>
        <w:t>return</w:t>
      </w:r>
      <w:r>
        <w:rPr>
          <w:spacing w:val="-6"/>
          <w:sz w:val="20"/>
        </w:rPr>
        <w:t xml:space="preserve"> </w:t>
      </w:r>
      <w:r>
        <w:rPr>
          <w:sz w:val="20"/>
        </w:rPr>
        <w:t>the</w:t>
      </w:r>
      <w:r>
        <w:rPr>
          <w:spacing w:val="-7"/>
          <w:sz w:val="20"/>
        </w:rPr>
        <w:t xml:space="preserve"> </w:t>
      </w:r>
      <w:r>
        <w:rPr>
          <w:sz w:val="20"/>
        </w:rPr>
        <w:t>Task</w:t>
      </w:r>
      <w:r>
        <w:rPr>
          <w:spacing w:val="-5"/>
          <w:sz w:val="20"/>
        </w:rPr>
        <w:t xml:space="preserve"> </w:t>
      </w:r>
      <w:r>
        <w:rPr>
          <w:sz w:val="20"/>
        </w:rPr>
        <w:t>Order</w:t>
      </w:r>
      <w:r>
        <w:rPr>
          <w:spacing w:val="-5"/>
          <w:sz w:val="20"/>
        </w:rPr>
        <w:t xml:space="preserve"> </w:t>
      </w:r>
      <w:r>
        <w:rPr>
          <w:sz w:val="20"/>
        </w:rPr>
        <w:t>to</w:t>
      </w:r>
      <w:r>
        <w:rPr>
          <w:spacing w:val="-7"/>
          <w:sz w:val="20"/>
        </w:rPr>
        <w:t xml:space="preserve"> </w:t>
      </w:r>
      <w:r>
        <w:rPr>
          <w:sz w:val="20"/>
        </w:rPr>
        <w:t>the</w:t>
      </w:r>
      <w:r>
        <w:rPr>
          <w:spacing w:val="-4"/>
          <w:sz w:val="20"/>
        </w:rPr>
        <w:t xml:space="preserve"> </w:t>
      </w:r>
      <w:r>
        <w:rPr>
          <w:spacing w:val="-2"/>
          <w:sz w:val="20"/>
        </w:rPr>
        <w:t>Employer’s</w:t>
      </w:r>
    </w:p>
    <w:p w14:paraId="3C5C7885" w14:textId="77777777" w:rsidR="001B78D6" w:rsidRDefault="00646A8C">
      <w:pPr>
        <w:pStyle w:val="BodyText"/>
        <w:spacing w:line="229" w:lineRule="exact"/>
        <w:ind w:left="1538"/>
        <w:jc w:val="both"/>
      </w:pPr>
      <w:r>
        <w:t>Representative</w:t>
      </w:r>
      <w:r>
        <w:rPr>
          <w:spacing w:val="-8"/>
        </w:rPr>
        <w:t xml:space="preserve"> </w:t>
      </w:r>
      <w:r>
        <w:t>with</w:t>
      </w:r>
      <w:r>
        <w:rPr>
          <w:spacing w:val="-8"/>
        </w:rPr>
        <w:t xml:space="preserve"> </w:t>
      </w:r>
      <w:r>
        <w:t>the</w:t>
      </w:r>
      <w:r>
        <w:rPr>
          <w:spacing w:val="-8"/>
        </w:rPr>
        <w:t xml:space="preserve"> </w:t>
      </w:r>
      <w:r>
        <w:t>certificate</w:t>
      </w:r>
      <w:r>
        <w:rPr>
          <w:spacing w:val="-8"/>
        </w:rPr>
        <w:t xml:space="preserve"> </w:t>
      </w:r>
      <w:r>
        <w:t>of</w:t>
      </w:r>
      <w:r>
        <w:rPr>
          <w:spacing w:val="-7"/>
        </w:rPr>
        <w:t xml:space="preserve"> </w:t>
      </w:r>
      <w:r>
        <w:t>completion</w:t>
      </w:r>
      <w:r>
        <w:rPr>
          <w:spacing w:val="-7"/>
        </w:rPr>
        <w:t xml:space="preserve"> </w:t>
      </w:r>
      <w:r>
        <w:t>of</w:t>
      </w:r>
      <w:r>
        <w:rPr>
          <w:spacing w:val="-5"/>
        </w:rPr>
        <w:t xml:space="preserve"> </w:t>
      </w:r>
      <w:r>
        <w:t>the</w:t>
      </w:r>
      <w:r>
        <w:rPr>
          <w:spacing w:val="-4"/>
        </w:rPr>
        <w:t xml:space="preserve"> </w:t>
      </w:r>
      <w:r>
        <w:t>Task</w:t>
      </w:r>
      <w:r>
        <w:rPr>
          <w:spacing w:val="-6"/>
        </w:rPr>
        <w:t xml:space="preserve"> </w:t>
      </w:r>
      <w:r>
        <w:rPr>
          <w:spacing w:val="-2"/>
        </w:rPr>
        <w:t>completed.</w:t>
      </w:r>
    </w:p>
    <w:p w14:paraId="428867B9" w14:textId="77777777" w:rsidR="001B78D6" w:rsidRDefault="00646A8C">
      <w:pPr>
        <w:pStyle w:val="ListParagraph"/>
        <w:numPr>
          <w:ilvl w:val="1"/>
          <w:numId w:val="3"/>
        </w:numPr>
        <w:tabs>
          <w:tab w:val="left" w:pos="1536"/>
          <w:tab w:val="left" w:pos="1538"/>
        </w:tabs>
        <w:spacing w:before="101"/>
        <w:ind w:left="1538" w:right="972" w:hanging="754"/>
        <w:jc w:val="both"/>
        <w:rPr>
          <w:sz w:val="20"/>
        </w:rPr>
      </w:pPr>
      <w:r>
        <w:rPr>
          <w:sz w:val="20"/>
        </w:rPr>
        <w:t>Within</w:t>
      </w:r>
      <w:r>
        <w:rPr>
          <w:spacing w:val="-4"/>
          <w:sz w:val="20"/>
        </w:rPr>
        <w:t xml:space="preserve"> </w:t>
      </w:r>
      <w:r>
        <w:rPr>
          <w:sz w:val="20"/>
        </w:rPr>
        <w:t>7</w:t>
      </w:r>
      <w:r>
        <w:rPr>
          <w:spacing w:val="-3"/>
          <w:sz w:val="20"/>
        </w:rPr>
        <w:t xml:space="preserve"> </w:t>
      </w:r>
      <w:r>
        <w:rPr>
          <w:sz w:val="20"/>
        </w:rPr>
        <w:t>days</w:t>
      </w:r>
      <w:r>
        <w:rPr>
          <w:spacing w:val="-3"/>
          <w:sz w:val="20"/>
        </w:rPr>
        <w:t xml:space="preserve"> </w:t>
      </w:r>
      <w:r>
        <w:rPr>
          <w:sz w:val="20"/>
        </w:rPr>
        <w:t>after</w:t>
      </w:r>
      <w:r>
        <w:rPr>
          <w:spacing w:val="-4"/>
          <w:sz w:val="20"/>
        </w:rPr>
        <w:t xml:space="preserve"> </w:t>
      </w:r>
      <w:r>
        <w:rPr>
          <w:sz w:val="20"/>
        </w:rPr>
        <w:t>receiving</w:t>
      </w:r>
      <w:r>
        <w:rPr>
          <w:spacing w:val="-4"/>
          <w:sz w:val="20"/>
        </w:rPr>
        <w:t xml:space="preserve"> </w:t>
      </w:r>
      <w:r>
        <w:rPr>
          <w:sz w:val="20"/>
        </w:rPr>
        <w:t>the</w:t>
      </w:r>
      <w:r>
        <w:rPr>
          <w:spacing w:val="-2"/>
          <w:sz w:val="20"/>
        </w:rPr>
        <w:t xml:space="preserve"> </w:t>
      </w:r>
      <w:r>
        <w:rPr>
          <w:sz w:val="20"/>
        </w:rPr>
        <w:t>Task</w:t>
      </w:r>
      <w:r>
        <w:rPr>
          <w:spacing w:val="-3"/>
          <w:sz w:val="20"/>
        </w:rPr>
        <w:t xml:space="preserve"> </w:t>
      </w:r>
      <w:r>
        <w:rPr>
          <w:sz w:val="20"/>
        </w:rPr>
        <w:t>Order</w:t>
      </w:r>
      <w:r>
        <w:rPr>
          <w:spacing w:val="-3"/>
          <w:sz w:val="20"/>
        </w:rPr>
        <w:t xml:space="preserve"> </w:t>
      </w:r>
      <w:r>
        <w:rPr>
          <w:sz w:val="20"/>
        </w:rPr>
        <w:t>back</w:t>
      </w:r>
      <w:r>
        <w:rPr>
          <w:spacing w:val="-3"/>
          <w:sz w:val="20"/>
        </w:rPr>
        <w:t xml:space="preserve"> </w:t>
      </w:r>
      <w:r>
        <w:rPr>
          <w:sz w:val="20"/>
        </w:rPr>
        <w:t>from</w:t>
      </w:r>
      <w:r>
        <w:rPr>
          <w:spacing w:val="-2"/>
          <w:sz w:val="20"/>
        </w:rPr>
        <w:t xml:space="preserve"> </w:t>
      </w:r>
      <w:r>
        <w:rPr>
          <w:sz w:val="20"/>
        </w:rPr>
        <w:t>the</w:t>
      </w:r>
      <w:r>
        <w:rPr>
          <w:spacing w:val="-4"/>
          <w:sz w:val="20"/>
        </w:rPr>
        <w:t xml:space="preserve"> </w:t>
      </w:r>
      <w:r>
        <w:rPr>
          <w:sz w:val="20"/>
        </w:rPr>
        <w:t>Contractor</w:t>
      </w:r>
      <w:r>
        <w:rPr>
          <w:spacing w:val="-1"/>
          <w:sz w:val="20"/>
        </w:rPr>
        <w:t xml:space="preserve"> </w:t>
      </w:r>
      <w:r>
        <w:rPr>
          <w:sz w:val="20"/>
        </w:rPr>
        <w:t>with</w:t>
      </w:r>
      <w:r>
        <w:rPr>
          <w:spacing w:val="-4"/>
          <w:sz w:val="20"/>
        </w:rPr>
        <w:t xml:space="preserve"> </w:t>
      </w:r>
      <w:r>
        <w:rPr>
          <w:sz w:val="20"/>
        </w:rPr>
        <w:t>the</w:t>
      </w:r>
      <w:r>
        <w:rPr>
          <w:spacing w:val="-4"/>
          <w:sz w:val="20"/>
        </w:rPr>
        <w:t xml:space="preserve"> </w:t>
      </w:r>
      <w:r>
        <w:rPr>
          <w:sz w:val="20"/>
        </w:rPr>
        <w:t>certificate</w:t>
      </w:r>
      <w:r>
        <w:rPr>
          <w:spacing w:val="-5"/>
          <w:sz w:val="20"/>
        </w:rPr>
        <w:t xml:space="preserve"> </w:t>
      </w:r>
      <w:r>
        <w:rPr>
          <w:sz w:val="20"/>
        </w:rPr>
        <w:t>of completion of</w:t>
      </w:r>
      <w:r>
        <w:rPr>
          <w:spacing w:val="-2"/>
          <w:sz w:val="20"/>
        </w:rPr>
        <w:t xml:space="preserve"> </w:t>
      </w:r>
      <w:r>
        <w:rPr>
          <w:sz w:val="20"/>
        </w:rPr>
        <w:t>the</w:t>
      </w:r>
      <w:r>
        <w:rPr>
          <w:spacing w:val="-1"/>
          <w:sz w:val="20"/>
        </w:rPr>
        <w:t xml:space="preserve"> </w:t>
      </w:r>
      <w:r>
        <w:rPr>
          <w:sz w:val="20"/>
        </w:rPr>
        <w:t>Task</w:t>
      </w:r>
      <w:r>
        <w:rPr>
          <w:spacing w:val="-1"/>
          <w:sz w:val="20"/>
        </w:rPr>
        <w:t xml:space="preserve"> </w:t>
      </w:r>
      <w:r>
        <w:rPr>
          <w:sz w:val="20"/>
        </w:rPr>
        <w:t>completed, the Employer’s</w:t>
      </w:r>
      <w:r>
        <w:rPr>
          <w:spacing w:val="-1"/>
          <w:sz w:val="20"/>
        </w:rPr>
        <w:t xml:space="preserve"> </w:t>
      </w:r>
      <w:r>
        <w:rPr>
          <w:sz w:val="20"/>
        </w:rPr>
        <w:t>Representative</w:t>
      </w:r>
      <w:r>
        <w:rPr>
          <w:spacing w:val="-1"/>
          <w:sz w:val="20"/>
        </w:rPr>
        <w:t xml:space="preserve"> </w:t>
      </w:r>
      <w:r>
        <w:rPr>
          <w:sz w:val="20"/>
        </w:rPr>
        <w:t>must</w:t>
      </w:r>
      <w:r>
        <w:rPr>
          <w:spacing w:val="-2"/>
          <w:sz w:val="20"/>
        </w:rPr>
        <w:t xml:space="preserve"> </w:t>
      </w:r>
      <w:r>
        <w:rPr>
          <w:sz w:val="20"/>
        </w:rPr>
        <w:t>send it back to</w:t>
      </w:r>
      <w:r>
        <w:rPr>
          <w:spacing w:val="-3"/>
          <w:sz w:val="20"/>
        </w:rPr>
        <w:t xml:space="preserve"> </w:t>
      </w:r>
      <w:r>
        <w:rPr>
          <w:sz w:val="20"/>
        </w:rPr>
        <w:t>the Contractor with either</w:t>
      </w:r>
    </w:p>
    <w:p w14:paraId="06000325" w14:textId="77777777" w:rsidR="001B78D6" w:rsidRDefault="00646A8C">
      <w:pPr>
        <w:pStyle w:val="ListParagraph"/>
        <w:numPr>
          <w:ilvl w:val="2"/>
          <w:numId w:val="3"/>
        </w:numPr>
        <w:tabs>
          <w:tab w:val="left" w:pos="1906"/>
        </w:tabs>
        <w:spacing w:before="0" w:line="229" w:lineRule="exact"/>
        <w:ind w:left="1906" w:hanging="368"/>
        <w:jc w:val="both"/>
        <w:rPr>
          <w:sz w:val="20"/>
        </w:rPr>
      </w:pPr>
      <w:r>
        <w:rPr>
          <w:sz w:val="20"/>
        </w:rPr>
        <w:t>acknowledgement</w:t>
      </w:r>
      <w:r>
        <w:rPr>
          <w:spacing w:val="-9"/>
          <w:sz w:val="20"/>
        </w:rPr>
        <w:t xml:space="preserve"> </w:t>
      </w:r>
      <w:r>
        <w:rPr>
          <w:sz w:val="20"/>
        </w:rPr>
        <w:t>of</w:t>
      </w:r>
      <w:r>
        <w:rPr>
          <w:spacing w:val="-7"/>
          <w:sz w:val="20"/>
        </w:rPr>
        <w:t xml:space="preserve"> </w:t>
      </w:r>
      <w:r>
        <w:rPr>
          <w:sz w:val="20"/>
        </w:rPr>
        <w:t>receipt</w:t>
      </w:r>
      <w:r>
        <w:rPr>
          <w:spacing w:val="-8"/>
          <w:sz w:val="20"/>
        </w:rPr>
        <w:t xml:space="preserve"> </w:t>
      </w:r>
      <w:r>
        <w:rPr>
          <w:sz w:val="20"/>
        </w:rPr>
        <w:t>of</w:t>
      </w:r>
      <w:r>
        <w:rPr>
          <w:spacing w:val="-9"/>
          <w:sz w:val="20"/>
        </w:rPr>
        <w:t xml:space="preserve"> </w:t>
      </w:r>
      <w:r>
        <w:rPr>
          <w:sz w:val="20"/>
        </w:rPr>
        <w:t>the</w:t>
      </w:r>
      <w:r>
        <w:rPr>
          <w:spacing w:val="-8"/>
          <w:sz w:val="20"/>
        </w:rPr>
        <w:t xml:space="preserve"> </w:t>
      </w:r>
      <w:r>
        <w:rPr>
          <w:sz w:val="20"/>
        </w:rPr>
        <w:t>certificate</w:t>
      </w:r>
      <w:r>
        <w:rPr>
          <w:spacing w:val="-8"/>
          <w:sz w:val="20"/>
        </w:rPr>
        <w:t xml:space="preserve"> </w:t>
      </w:r>
      <w:r>
        <w:rPr>
          <w:sz w:val="20"/>
        </w:rPr>
        <w:t>of</w:t>
      </w:r>
      <w:r>
        <w:rPr>
          <w:spacing w:val="-9"/>
          <w:sz w:val="20"/>
        </w:rPr>
        <w:t xml:space="preserve"> </w:t>
      </w:r>
      <w:r>
        <w:rPr>
          <w:sz w:val="20"/>
        </w:rPr>
        <w:t>completion</w:t>
      </w:r>
      <w:r>
        <w:rPr>
          <w:spacing w:val="-7"/>
          <w:sz w:val="20"/>
        </w:rPr>
        <w:t xml:space="preserve"> </w:t>
      </w:r>
      <w:r>
        <w:rPr>
          <w:spacing w:val="-5"/>
          <w:sz w:val="20"/>
        </w:rPr>
        <w:t>or</w:t>
      </w:r>
    </w:p>
    <w:p w14:paraId="49855B3D" w14:textId="77777777" w:rsidR="001B78D6" w:rsidRDefault="00646A8C">
      <w:pPr>
        <w:pStyle w:val="ListParagraph"/>
        <w:numPr>
          <w:ilvl w:val="2"/>
          <w:numId w:val="3"/>
        </w:numPr>
        <w:tabs>
          <w:tab w:val="left" w:pos="1906"/>
        </w:tabs>
        <w:spacing w:before="101"/>
        <w:ind w:left="1906" w:hanging="368"/>
        <w:jc w:val="both"/>
        <w:rPr>
          <w:sz w:val="20"/>
        </w:rPr>
      </w:pPr>
      <w:r>
        <w:rPr>
          <w:sz w:val="20"/>
        </w:rPr>
        <w:t>notification</w:t>
      </w:r>
      <w:r>
        <w:rPr>
          <w:spacing w:val="-7"/>
          <w:sz w:val="20"/>
        </w:rPr>
        <w:t xml:space="preserve"> </w:t>
      </w:r>
      <w:r>
        <w:rPr>
          <w:sz w:val="20"/>
        </w:rPr>
        <w:t>that</w:t>
      </w:r>
      <w:r>
        <w:rPr>
          <w:spacing w:val="-9"/>
          <w:sz w:val="20"/>
        </w:rPr>
        <w:t xml:space="preserve"> </w:t>
      </w:r>
      <w:r>
        <w:rPr>
          <w:sz w:val="20"/>
        </w:rPr>
        <w:t>the</w:t>
      </w:r>
      <w:r>
        <w:rPr>
          <w:spacing w:val="-8"/>
          <w:sz w:val="20"/>
        </w:rPr>
        <w:t xml:space="preserve"> </w:t>
      </w:r>
      <w:r>
        <w:rPr>
          <w:sz w:val="20"/>
        </w:rPr>
        <w:t>Employer’s</w:t>
      </w:r>
      <w:r>
        <w:rPr>
          <w:spacing w:val="-8"/>
          <w:sz w:val="20"/>
        </w:rPr>
        <w:t xml:space="preserve"> </w:t>
      </w:r>
      <w:r>
        <w:rPr>
          <w:sz w:val="20"/>
        </w:rPr>
        <w:t>Representative</w:t>
      </w:r>
      <w:r>
        <w:rPr>
          <w:spacing w:val="-8"/>
          <w:sz w:val="20"/>
        </w:rPr>
        <w:t xml:space="preserve"> </w:t>
      </w:r>
      <w:r>
        <w:rPr>
          <w:sz w:val="20"/>
        </w:rPr>
        <w:t>does</w:t>
      </w:r>
      <w:r>
        <w:rPr>
          <w:spacing w:val="-8"/>
          <w:sz w:val="20"/>
        </w:rPr>
        <w:t xml:space="preserve"> </w:t>
      </w:r>
      <w:r>
        <w:rPr>
          <w:sz w:val="20"/>
        </w:rPr>
        <w:t>not</w:t>
      </w:r>
      <w:r>
        <w:rPr>
          <w:spacing w:val="-8"/>
          <w:sz w:val="20"/>
        </w:rPr>
        <w:t xml:space="preserve"> </w:t>
      </w:r>
      <w:r>
        <w:rPr>
          <w:sz w:val="20"/>
        </w:rPr>
        <w:t>consider</w:t>
      </w:r>
      <w:r>
        <w:rPr>
          <w:spacing w:val="-8"/>
          <w:sz w:val="20"/>
        </w:rPr>
        <w:t xml:space="preserve"> </w:t>
      </w:r>
      <w:r>
        <w:rPr>
          <w:sz w:val="20"/>
        </w:rPr>
        <w:t>the</w:t>
      </w:r>
      <w:r>
        <w:rPr>
          <w:spacing w:val="-8"/>
          <w:sz w:val="20"/>
        </w:rPr>
        <w:t xml:space="preserve"> </w:t>
      </w:r>
      <w:r>
        <w:rPr>
          <w:sz w:val="20"/>
        </w:rPr>
        <w:t>Task</w:t>
      </w:r>
      <w:r>
        <w:rPr>
          <w:spacing w:val="-8"/>
          <w:sz w:val="20"/>
        </w:rPr>
        <w:t xml:space="preserve"> </w:t>
      </w:r>
      <w:r>
        <w:rPr>
          <w:sz w:val="20"/>
        </w:rPr>
        <w:t>complete</w:t>
      </w:r>
      <w:r>
        <w:rPr>
          <w:spacing w:val="-9"/>
          <w:sz w:val="20"/>
        </w:rPr>
        <w:t xml:space="preserve"> </w:t>
      </w:r>
      <w:r>
        <w:rPr>
          <w:spacing w:val="-5"/>
          <w:sz w:val="20"/>
        </w:rPr>
        <w:t>or</w:t>
      </w:r>
    </w:p>
    <w:p w14:paraId="1C0A00DD" w14:textId="77777777" w:rsidR="001B78D6" w:rsidRDefault="00646A8C">
      <w:pPr>
        <w:pStyle w:val="BodyText"/>
        <w:spacing w:before="1"/>
        <w:ind w:left="1907"/>
        <w:jc w:val="both"/>
      </w:pPr>
      <w:r>
        <w:t>disagrees</w:t>
      </w:r>
      <w:r>
        <w:rPr>
          <w:spacing w:val="-7"/>
        </w:rPr>
        <w:t xml:space="preserve"> </w:t>
      </w:r>
      <w:r>
        <w:t>with</w:t>
      </w:r>
      <w:r>
        <w:rPr>
          <w:spacing w:val="-7"/>
        </w:rPr>
        <w:t xml:space="preserve"> </w:t>
      </w:r>
      <w:r>
        <w:t>the</w:t>
      </w:r>
      <w:r>
        <w:rPr>
          <w:spacing w:val="-7"/>
        </w:rPr>
        <w:t xml:space="preserve"> </w:t>
      </w:r>
      <w:r>
        <w:t>stated</w:t>
      </w:r>
      <w:r>
        <w:rPr>
          <w:spacing w:val="-9"/>
        </w:rPr>
        <w:t xml:space="preserve"> </w:t>
      </w:r>
      <w:r>
        <w:t>completion</w:t>
      </w:r>
      <w:r>
        <w:rPr>
          <w:spacing w:val="-5"/>
        </w:rPr>
        <w:t xml:space="preserve"> </w:t>
      </w:r>
      <w:r>
        <w:t>date,</w:t>
      </w:r>
      <w:r>
        <w:rPr>
          <w:spacing w:val="-7"/>
        </w:rPr>
        <w:t xml:space="preserve"> </w:t>
      </w:r>
      <w:r>
        <w:t>with</w:t>
      </w:r>
      <w:r>
        <w:rPr>
          <w:spacing w:val="-9"/>
        </w:rPr>
        <w:t xml:space="preserve"> </w:t>
      </w:r>
      <w:r>
        <w:rPr>
          <w:spacing w:val="-2"/>
        </w:rPr>
        <w:t>reasons.</w:t>
      </w:r>
    </w:p>
    <w:p w14:paraId="46CFDF9F" w14:textId="77777777" w:rsidR="001B78D6" w:rsidRDefault="00646A8C">
      <w:pPr>
        <w:pStyle w:val="BodyText"/>
        <w:spacing w:before="98"/>
        <w:ind w:left="1538" w:right="119"/>
      </w:pPr>
      <w:r>
        <w:t>Neither acknowledgement of receipt of the certificate nor notification that the Employer’s Representative</w:t>
      </w:r>
      <w:r>
        <w:rPr>
          <w:spacing w:val="-4"/>
        </w:rPr>
        <w:t xml:space="preserve"> </w:t>
      </w:r>
      <w:r>
        <w:t>does</w:t>
      </w:r>
      <w:r>
        <w:rPr>
          <w:spacing w:val="-3"/>
        </w:rPr>
        <w:t xml:space="preserve"> </w:t>
      </w:r>
      <w:r>
        <w:t>not</w:t>
      </w:r>
      <w:r>
        <w:rPr>
          <w:spacing w:val="-2"/>
        </w:rPr>
        <w:t xml:space="preserve"> </w:t>
      </w:r>
      <w:r>
        <w:t>consider</w:t>
      </w:r>
      <w:r>
        <w:rPr>
          <w:spacing w:val="-3"/>
        </w:rPr>
        <w:t xml:space="preserve"> </w:t>
      </w:r>
      <w:r>
        <w:t>the</w:t>
      </w:r>
      <w:r>
        <w:rPr>
          <w:spacing w:val="-5"/>
        </w:rPr>
        <w:t xml:space="preserve"> </w:t>
      </w:r>
      <w:r>
        <w:t>Task</w:t>
      </w:r>
      <w:r>
        <w:rPr>
          <w:spacing w:val="-3"/>
        </w:rPr>
        <w:t xml:space="preserve"> </w:t>
      </w:r>
      <w:r>
        <w:t>complete</w:t>
      </w:r>
      <w:r>
        <w:rPr>
          <w:spacing w:val="-5"/>
        </w:rPr>
        <w:t xml:space="preserve"> </w:t>
      </w:r>
      <w:r>
        <w:t>(or</w:t>
      </w:r>
      <w:r>
        <w:rPr>
          <w:spacing w:val="-4"/>
        </w:rPr>
        <w:t xml:space="preserve"> </w:t>
      </w:r>
      <w:r>
        <w:t>reasons</w:t>
      </w:r>
      <w:r>
        <w:rPr>
          <w:spacing w:val="-3"/>
        </w:rPr>
        <w:t xml:space="preserve"> </w:t>
      </w:r>
      <w:r>
        <w:t>given)</w:t>
      </w:r>
      <w:r>
        <w:rPr>
          <w:spacing w:val="-3"/>
        </w:rPr>
        <w:t xml:space="preserve"> </w:t>
      </w:r>
      <w:r>
        <w:t>relieves</w:t>
      </w:r>
      <w:r>
        <w:rPr>
          <w:spacing w:val="-3"/>
        </w:rPr>
        <w:t xml:space="preserve"> </w:t>
      </w:r>
      <w:r>
        <w:t>the</w:t>
      </w:r>
      <w:r>
        <w:rPr>
          <w:spacing w:val="-5"/>
        </w:rPr>
        <w:t xml:space="preserve"> </w:t>
      </w:r>
      <w:r>
        <w:t>Contractor</w:t>
      </w:r>
      <w:r>
        <w:rPr>
          <w:spacing w:val="-4"/>
        </w:rPr>
        <w:t xml:space="preserve"> </w:t>
      </w:r>
      <w:r>
        <w:t>of any responsibility or liability.</w:t>
      </w:r>
    </w:p>
    <w:p w14:paraId="2FC2BF96" w14:textId="77777777" w:rsidR="001B78D6" w:rsidRDefault="00646A8C">
      <w:pPr>
        <w:pStyle w:val="ListParagraph"/>
        <w:numPr>
          <w:ilvl w:val="1"/>
          <w:numId w:val="3"/>
        </w:numPr>
        <w:tabs>
          <w:tab w:val="left" w:pos="1538"/>
        </w:tabs>
        <w:spacing w:before="100"/>
        <w:ind w:left="1538" w:right="890" w:hanging="754"/>
        <w:rPr>
          <w:sz w:val="20"/>
        </w:rPr>
      </w:pPr>
      <w:r>
        <w:rPr>
          <w:sz w:val="20"/>
        </w:rPr>
        <w:t>If completion of a Task is or will be delayed, the Contractor must notify the Employer’s Representative</w:t>
      </w:r>
      <w:r>
        <w:rPr>
          <w:spacing w:val="-5"/>
          <w:sz w:val="20"/>
        </w:rPr>
        <w:t xml:space="preserve"> </w:t>
      </w:r>
      <w:r>
        <w:rPr>
          <w:sz w:val="20"/>
        </w:rPr>
        <w:t>of</w:t>
      </w:r>
      <w:r>
        <w:rPr>
          <w:spacing w:val="-3"/>
          <w:sz w:val="20"/>
        </w:rPr>
        <w:t xml:space="preserve"> </w:t>
      </w:r>
      <w:r>
        <w:rPr>
          <w:sz w:val="20"/>
        </w:rPr>
        <w:t>the</w:t>
      </w:r>
      <w:r>
        <w:rPr>
          <w:spacing w:val="-4"/>
          <w:sz w:val="20"/>
        </w:rPr>
        <w:t xml:space="preserve"> </w:t>
      </w:r>
      <w:r>
        <w:rPr>
          <w:sz w:val="20"/>
        </w:rPr>
        <w:t>delay</w:t>
      </w:r>
      <w:r>
        <w:rPr>
          <w:spacing w:val="-2"/>
          <w:sz w:val="20"/>
        </w:rPr>
        <w:t xml:space="preserve"> </w:t>
      </w:r>
      <w:r>
        <w:rPr>
          <w:sz w:val="20"/>
        </w:rPr>
        <w:t>within</w:t>
      </w:r>
      <w:r>
        <w:rPr>
          <w:spacing w:val="-3"/>
          <w:sz w:val="20"/>
        </w:rPr>
        <w:t xml:space="preserve"> </w:t>
      </w:r>
      <w:r>
        <w:rPr>
          <w:sz w:val="20"/>
        </w:rPr>
        <w:t>24</w:t>
      </w:r>
      <w:r>
        <w:rPr>
          <w:spacing w:val="-4"/>
          <w:sz w:val="20"/>
        </w:rPr>
        <w:t xml:space="preserve"> </w:t>
      </w:r>
      <w:r>
        <w:rPr>
          <w:sz w:val="20"/>
        </w:rPr>
        <w:t>hours</w:t>
      </w:r>
      <w:r>
        <w:rPr>
          <w:spacing w:val="-3"/>
          <w:sz w:val="20"/>
        </w:rPr>
        <w:t xml:space="preserve"> </w:t>
      </w:r>
      <w:r>
        <w:rPr>
          <w:sz w:val="20"/>
        </w:rPr>
        <w:t>after</w:t>
      </w:r>
      <w:r>
        <w:rPr>
          <w:spacing w:val="-5"/>
          <w:sz w:val="20"/>
        </w:rPr>
        <w:t xml:space="preserve"> </w:t>
      </w:r>
      <w:r>
        <w:rPr>
          <w:sz w:val="20"/>
        </w:rPr>
        <w:t>becoming</w:t>
      </w:r>
      <w:r>
        <w:rPr>
          <w:spacing w:val="-5"/>
          <w:sz w:val="20"/>
        </w:rPr>
        <w:t xml:space="preserve"> </w:t>
      </w:r>
      <w:r>
        <w:rPr>
          <w:sz w:val="20"/>
        </w:rPr>
        <w:t>aware</w:t>
      </w:r>
      <w:r>
        <w:rPr>
          <w:spacing w:val="-5"/>
          <w:sz w:val="20"/>
        </w:rPr>
        <w:t xml:space="preserve"> </w:t>
      </w:r>
      <w:r>
        <w:rPr>
          <w:sz w:val="20"/>
        </w:rPr>
        <w:t>of</w:t>
      </w:r>
      <w:r>
        <w:rPr>
          <w:spacing w:val="-3"/>
          <w:sz w:val="20"/>
        </w:rPr>
        <w:t xml:space="preserve"> </w:t>
      </w:r>
      <w:r>
        <w:rPr>
          <w:sz w:val="20"/>
        </w:rPr>
        <w:t>the</w:t>
      </w:r>
      <w:r>
        <w:rPr>
          <w:spacing w:val="-3"/>
          <w:sz w:val="20"/>
        </w:rPr>
        <w:t xml:space="preserve"> </w:t>
      </w:r>
      <w:r>
        <w:rPr>
          <w:sz w:val="20"/>
        </w:rPr>
        <w:t>delay</w:t>
      </w:r>
      <w:r>
        <w:rPr>
          <w:spacing w:val="-4"/>
          <w:sz w:val="20"/>
        </w:rPr>
        <w:t xml:space="preserve"> </w:t>
      </w:r>
      <w:r>
        <w:rPr>
          <w:sz w:val="20"/>
        </w:rPr>
        <w:t>and</w:t>
      </w:r>
      <w:r>
        <w:rPr>
          <w:spacing w:val="-5"/>
          <w:sz w:val="20"/>
        </w:rPr>
        <w:t xml:space="preserve"> </w:t>
      </w:r>
      <w:r>
        <w:rPr>
          <w:sz w:val="20"/>
        </w:rPr>
        <w:t>keep</w:t>
      </w:r>
      <w:r>
        <w:rPr>
          <w:spacing w:val="-3"/>
          <w:sz w:val="20"/>
        </w:rPr>
        <w:t xml:space="preserve"> </w:t>
      </w:r>
      <w:r>
        <w:rPr>
          <w:sz w:val="20"/>
        </w:rPr>
        <w:t>the Employer’s Representative informed of progress.</w:t>
      </w:r>
    </w:p>
    <w:p w14:paraId="5D3CBBC0" w14:textId="77777777" w:rsidR="001B78D6" w:rsidRDefault="00646A8C">
      <w:pPr>
        <w:pStyle w:val="ListParagraph"/>
        <w:numPr>
          <w:ilvl w:val="1"/>
          <w:numId w:val="3"/>
        </w:numPr>
        <w:tabs>
          <w:tab w:val="left" w:pos="1538"/>
        </w:tabs>
        <w:spacing w:before="100"/>
        <w:ind w:left="1538" w:right="114" w:hanging="754"/>
        <w:rPr>
          <w:sz w:val="20"/>
        </w:rPr>
      </w:pPr>
      <w:r>
        <w:rPr>
          <w:sz w:val="20"/>
        </w:rPr>
        <w:t xml:space="preserve">If the Contractor fails to comply with a Task Order or with this contract in relation to a Task, or if the Contractor ceases to meet the minimum requirements for selection for tender for this contract, or if an </w:t>
      </w:r>
      <w:r>
        <w:rPr>
          <w:b/>
          <w:sz w:val="20"/>
        </w:rPr>
        <w:t xml:space="preserve">insolvency event </w:t>
      </w:r>
      <w:r>
        <w:rPr>
          <w:sz w:val="20"/>
        </w:rPr>
        <w:t>occurs, the Employer may terminate any uncompleted Task Order and have the Task completed by others.</w:t>
      </w:r>
      <w:r>
        <w:rPr>
          <w:spacing w:val="40"/>
          <w:sz w:val="20"/>
        </w:rPr>
        <w:t xml:space="preserve"> </w:t>
      </w:r>
      <w:r>
        <w:rPr>
          <w:sz w:val="20"/>
        </w:rPr>
        <w:t>In this event no further payment for the Task will be due to the Contractor until the Task has been completed, and the Contractor will be liable for the Employer’s additional costs of completing the Task.</w:t>
      </w:r>
      <w:r>
        <w:rPr>
          <w:spacing w:val="40"/>
          <w:sz w:val="20"/>
        </w:rPr>
        <w:t xml:space="preserve"> </w:t>
      </w:r>
      <w:r>
        <w:rPr>
          <w:b/>
          <w:sz w:val="20"/>
        </w:rPr>
        <w:t xml:space="preserve">Insolvency event </w:t>
      </w:r>
      <w:r>
        <w:rPr>
          <w:sz w:val="20"/>
        </w:rPr>
        <w:t>means any of the following: a petition being</w:t>
      </w:r>
      <w:r>
        <w:rPr>
          <w:spacing w:val="-5"/>
          <w:sz w:val="20"/>
        </w:rPr>
        <w:t xml:space="preserve"> </w:t>
      </w:r>
      <w:r>
        <w:rPr>
          <w:sz w:val="20"/>
        </w:rPr>
        <w:t>presented</w:t>
      </w:r>
      <w:r>
        <w:rPr>
          <w:spacing w:val="-4"/>
          <w:sz w:val="20"/>
        </w:rPr>
        <w:t xml:space="preserve"> </w:t>
      </w:r>
      <w:r>
        <w:rPr>
          <w:sz w:val="20"/>
        </w:rPr>
        <w:t>to</w:t>
      </w:r>
      <w:r>
        <w:rPr>
          <w:spacing w:val="-2"/>
          <w:sz w:val="20"/>
        </w:rPr>
        <w:t xml:space="preserve"> </w:t>
      </w:r>
      <w:r>
        <w:rPr>
          <w:sz w:val="20"/>
        </w:rPr>
        <w:t>wind</w:t>
      </w:r>
      <w:r>
        <w:rPr>
          <w:spacing w:val="-5"/>
          <w:sz w:val="20"/>
        </w:rPr>
        <w:t xml:space="preserve"> </w:t>
      </w:r>
      <w:r>
        <w:rPr>
          <w:sz w:val="20"/>
        </w:rPr>
        <w:t>up</w:t>
      </w:r>
      <w:r>
        <w:rPr>
          <w:spacing w:val="-2"/>
          <w:sz w:val="20"/>
        </w:rPr>
        <w:t xml:space="preserve"> </w:t>
      </w:r>
      <w:r>
        <w:rPr>
          <w:sz w:val="20"/>
        </w:rPr>
        <w:t>the</w:t>
      </w:r>
      <w:r>
        <w:rPr>
          <w:spacing w:val="-4"/>
          <w:sz w:val="20"/>
        </w:rPr>
        <w:t xml:space="preserve"> </w:t>
      </w:r>
      <w:r>
        <w:rPr>
          <w:sz w:val="20"/>
        </w:rPr>
        <w:t>Contractor;</w:t>
      </w:r>
      <w:r>
        <w:rPr>
          <w:spacing w:val="-1"/>
          <w:sz w:val="20"/>
        </w:rPr>
        <w:t xml:space="preserve"> </w:t>
      </w:r>
      <w:r>
        <w:rPr>
          <w:sz w:val="20"/>
        </w:rPr>
        <w:t>a</w:t>
      </w:r>
      <w:r>
        <w:rPr>
          <w:spacing w:val="-5"/>
          <w:sz w:val="20"/>
        </w:rPr>
        <w:t xml:space="preserve"> </w:t>
      </w:r>
      <w:r>
        <w:rPr>
          <w:sz w:val="20"/>
        </w:rPr>
        <w:t>meeting</w:t>
      </w:r>
      <w:r>
        <w:rPr>
          <w:spacing w:val="-2"/>
          <w:sz w:val="20"/>
        </w:rPr>
        <w:t xml:space="preserve"> </w:t>
      </w:r>
      <w:r>
        <w:rPr>
          <w:sz w:val="20"/>
        </w:rPr>
        <w:t>of</w:t>
      </w:r>
      <w:r>
        <w:rPr>
          <w:spacing w:val="-4"/>
          <w:sz w:val="20"/>
        </w:rPr>
        <w:t xml:space="preserve"> </w:t>
      </w:r>
      <w:r>
        <w:rPr>
          <w:sz w:val="20"/>
        </w:rPr>
        <w:t>the</w:t>
      </w:r>
      <w:r>
        <w:rPr>
          <w:spacing w:val="-4"/>
          <w:sz w:val="20"/>
        </w:rPr>
        <w:t xml:space="preserve"> </w:t>
      </w:r>
      <w:r>
        <w:rPr>
          <w:sz w:val="20"/>
        </w:rPr>
        <w:t>Contractor’s</w:t>
      </w:r>
      <w:r>
        <w:rPr>
          <w:spacing w:val="-3"/>
          <w:sz w:val="20"/>
        </w:rPr>
        <w:t xml:space="preserve"> </w:t>
      </w:r>
      <w:r>
        <w:rPr>
          <w:sz w:val="20"/>
        </w:rPr>
        <w:t>creditors</w:t>
      </w:r>
      <w:r>
        <w:rPr>
          <w:spacing w:val="-3"/>
          <w:sz w:val="20"/>
        </w:rPr>
        <w:t xml:space="preserve"> </w:t>
      </w:r>
      <w:r>
        <w:rPr>
          <w:sz w:val="20"/>
        </w:rPr>
        <w:t>or</w:t>
      </w:r>
      <w:r>
        <w:rPr>
          <w:spacing w:val="-4"/>
          <w:sz w:val="20"/>
        </w:rPr>
        <w:t xml:space="preserve"> </w:t>
      </w:r>
      <w:r>
        <w:rPr>
          <w:sz w:val="20"/>
        </w:rPr>
        <w:t>members</w:t>
      </w:r>
      <w:r>
        <w:rPr>
          <w:spacing w:val="-3"/>
          <w:sz w:val="20"/>
        </w:rPr>
        <w:t xml:space="preserve"> </w:t>
      </w:r>
      <w:r>
        <w:rPr>
          <w:sz w:val="20"/>
        </w:rPr>
        <w:t>being held for the purpose of considering a petition to wind it up; the Contractor entering or proposing to</w:t>
      </w:r>
    </w:p>
    <w:p w14:paraId="7DFBA1EB" w14:textId="77777777" w:rsidR="001B78D6" w:rsidRDefault="001B78D6">
      <w:pPr>
        <w:pStyle w:val="ListParagraph"/>
        <w:rPr>
          <w:sz w:val="20"/>
        </w:rPr>
        <w:sectPr w:rsidR="001B78D6">
          <w:pgSz w:w="12240" w:h="15840"/>
          <w:pgMar w:top="1200" w:right="708" w:bottom="1300" w:left="992" w:header="693" w:footer="1046" w:gutter="0"/>
          <w:cols w:space="720"/>
        </w:sectPr>
      </w:pPr>
    </w:p>
    <w:p w14:paraId="397FA729" w14:textId="77777777" w:rsidR="001B78D6" w:rsidRDefault="00646A8C">
      <w:pPr>
        <w:pStyle w:val="BodyText"/>
        <w:spacing w:before="89"/>
        <w:ind w:left="1538" w:right="119"/>
      </w:pPr>
      <w:r>
        <w:lastRenderedPageBreak/>
        <w:t>enter an arrangement for the benefit of its creditors; a petition being presented to appoint an examiner of the Contractor; a liquidator, examiner, supervisor, receiver, administrative receiver, trustee, encumbrancer, or similar being appointed for the Contractor or any of its assets; the Contractor</w:t>
      </w:r>
      <w:r>
        <w:rPr>
          <w:spacing w:val="-4"/>
        </w:rPr>
        <w:t xml:space="preserve"> </w:t>
      </w:r>
      <w:r>
        <w:t>ceasing</w:t>
      </w:r>
      <w:r>
        <w:rPr>
          <w:spacing w:val="-3"/>
        </w:rPr>
        <w:t xml:space="preserve"> </w:t>
      </w:r>
      <w:r>
        <w:t>or</w:t>
      </w:r>
      <w:r>
        <w:rPr>
          <w:spacing w:val="-4"/>
        </w:rPr>
        <w:t xml:space="preserve"> </w:t>
      </w:r>
      <w:r>
        <w:t>threatening</w:t>
      </w:r>
      <w:r>
        <w:rPr>
          <w:spacing w:val="-5"/>
        </w:rPr>
        <w:t xml:space="preserve"> </w:t>
      </w:r>
      <w:r>
        <w:t>to</w:t>
      </w:r>
      <w:r>
        <w:rPr>
          <w:spacing w:val="-4"/>
        </w:rPr>
        <w:t xml:space="preserve"> </w:t>
      </w:r>
      <w:r>
        <w:t>cease</w:t>
      </w:r>
      <w:r>
        <w:rPr>
          <w:spacing w:val="-3"/>
        </w:rPr>
        <w:t xml:space="preserve"> </w:t>
      </w:r>
      <w:r>
        <w:t>its</w:t>
      </w:r>
      <w:r>
        <w:rPr>
          <w:spacing w:val="-4"/>
        </w:rPr>
        <w:t xml:space="preserve"> </w:t>
      </w:r>
      <w:r>
        <w:t>business</w:t>
      </w:r>
      <w:r>
        <w:rPr>
          <w:spacing w:val="-4"/>
        </w:rPr>
        <w:t xml:space="preserve"> </w:t>
      </w:r>
      <w:r>
        <w:t>or</w:t>
      </w:r>
      <w:r>
        <w:rPr>
          <w:spacing w:val="-4"/>
        </w:rPr>
        <w:t xml:space="preserve"> </w:t>
      </w:r>
      <w:r>
        <w:t>becoming</w:t>
      </w:r>
      <w:r>
        <w:rPr>
          <w:spacing w:val="-3"/>
        </w:rPr>
        <w:t xml:space="preserve"> </w:t>
      </w:r>
      <w:r>
        <w:t>insolvent</w:t>
      </w:r>
      <w:r>
        <w:rPr>
          <w:spacing w:val="-4"/>
        </w:rPr>
        <w:t xml:space="preserve"> </w:t>
      </w:r>
      <w:r>
        <w:t>or</w:t>
      </w:r>
      <w:r>
        <w:rPr>
          <w:spacing w:val="-2"/>
        </w:rPr>
        <w:t xml:space="preserve"> </w:t>
      </w:r>
      <w:r>
        <w:t>unable</w:t>
      </w:r>
      <w:r>
        <w:rPr>
          <w:spacing w:val="-3"/>
        </w:rPr>
        <w:t xml:space="preserve"> </w:t>
      </w:r>
      <w:r>
        <w:t>to</w:t>
      </w:r>
      <w:r>
        <w:rPr>
          <w:spacing w:val="-5"/>
        </w:rPr>
        <w:t xml:space="preserve"> </w:t>
      </w:r>
      <w:r>
        <w:t>pay</w:t>
      </w:r>
      <w:r>
        <w:rPr>
          <w:spacing w:val="-4"/>
        </w:rPr>
        <w:t xml:space="preserve"> </w:t>
      </w:r>
      <w:r>
        <w:t>its debts as due or becoming bankrupt or incapable of performing this contract.</w:t>
      </w:r>
    </w:p>
    <w:p w14:paraId="713CB439" w14:textId="77777777" w:rsidR="001B78D6" w:rsidRDefault="00646A8C">
      <w:pPr>
        <w:pStyle w:val="ListParagraph"/>
        <w:numPr>
          <w:ilvl w:val="1"/>
          <w:numId w:val="3"/>
        </w:numPr>
        <w:tabs>
          <w:tab w:val="left" w:pos="1538"/>
        </w:tabs>
        <w:spacing w:before="101"/>
        <w:ind w:left="1538" w:right="634" w:hanging="754"/>
        <w:rPr>
          <w:sz w:val="20"/>
        </w:rPr>
      </w:pPr>
      <w:r>
        <w:rPr>
          <w:sz w:val="20"/>
        </w:rPr>
        <w:t>Communications</w:t>
      </w:r>
      <w:r>
        <w:rPr>
          <w:spacing w:val="-4"/>
          <w:sz w:val="20"/>
        </w:rPr>
        <w:t xml:space="preserve"> </w:t>
      </w:r>
      <w:r>
        <w:rPr>
          <w:sz w:val="20"/>
        </w:rPr>
        <w:t>under</w:t>
      </w:r>
      <w:r>
        <w:rPr>
          <w:spacing w:val="-5"/>
          <w:sz w:val="20"/>
        </w:rPr>
        <w:t xml:space="preserve"> </w:t>
      </w:r>
      <w:r>
        <w:rPr>
          <w:sz w:val="20"/>
        </w:rPr>
        <w:t>this</w:t>
      </w:r>
      <w:r>
        <w:rPr>
          <w:spacing w:val="-2"/>
          <w:sz w:val="20"/>
        </w:rPr>
        <w:t xml:space="preserve"> </w:t>
      </w:r>
      <w:r>
        <w:rPr>
          <w:sz w:val="20"/>
        </w:rPr>
        <w:t>clause</w:t>
      </w:r>
      <w:r>
        <w:rPr>
          <w:spacing w:val="-3"/>
          <w:sz w:val="20"/>
        </w:rPr>
        <w:t xml:space="preserve"> </w:t>
      </w:r>
      <w:r>
        <w:rPr>
          <w:sz w:val="20"/>
        </w:rPr>
        <w:t>must</w:t>
      </w:r>
      <w:r>
        <w:rPr>
          <w:spacing w:val="-5"/>
          <w:sz w:val="20"/>
        </w:rPr>
        <w:t xml:space="preserve"> </w:t>
      </w:r>
      <w:r>
        <w:rPr>
          <w:sz w:val="20"/>
        </w:rPr>
        <w:t>comply</w:t>
      </w:r>
      <w:r>
        <w:rPr>
          <w:spacing w:val="-4"/>
          <w:sz w:val="20"/>
        </w:rPr>
        <w:t xml:space="preserve"> </w:t>
      </w:r>
      <w:r>
        <w:rPr>
          <w:sz w:val="20"/>
        </w:rPr>
        <w:t>with</w:t>
      </w:r>
      <w:r>
        <w:rPr>
          <w:spacing w:val="-3"/>
          <w:sz w:val="20"/>
        </w:rPr>
        <w:t xml:space="preserve"> </w:t>
      </w:r>
      <w:r>
        <w:rPr>
          <w:sz w:val="20"/>
        </w:rPr>
        <w:t>any</w:t>
      </w:r>
      <w:r>
        <w:rPr>
          <w:spacing w:val="-4"/>
          <w:sz w:val="20"/>
        </w:rPr>
        <w:t xml:space="preserve"> </w:t>
      </w:r>
      <w:r>
        <w:rPr>
          <w:sz w:val="20"/>
        </w:rPr>
        <w:t>order</w:t>
      </w:r>
      <w:r>
        <w:rPr>
          <w:spacing w:val="-5"/>
          <w:sz w:val="20"/>
        </w:rPr>
        <w:t xml:space="preserve"> </w:t>
      </w:r>
      <w:r>
        <w:rPr>
          <w:sz w:val="20"/>
        </w:rPr>
        <w:t>management</w:t>
      </w:r>
      <w:r>
        <w:rPr>
          <w:spacing w:val="-3"/>
          <w:sz w:val="20"/>
        </w:rPr>
        <w:t xml:space="preserve"> </w:t>
      </w:r>
      <w:r>
        <w:rPr>
          <w:sz w:val="20"/>
        </w:rPr>
        <w:t>procedures</w:t>
      </w:r>
      <w:r>
        <w:rPr>
          <w:spacing w:val="-3"/>
          <w:sz w:val="20"/>
        </w:rPr>
        <w:t xml:space="preserve"> </w:t>
      </w:r>
      <w:r>
        <w:rPr>
          <w:sz w:val="20"/>
        </w:rPr>
        <w:t>in</w:t>
      </w:r>
      <w:r>
        <w:rPr>
          <w:spacing w:val="-5"/>
          <w:sz w:val="20"/>
        </w:rPr>
        <w:t xml:space="preserve"> </w:t>
      </w:r>
      <w:r>
        <w:rPr>
          <w:sz w:val="20"/>
        </w:rPr>
        <w:t>the Works Requirements, including as to the timing and format.</w:t>
      </w:r>
    </w:p>
    <w:p w14:paraId="40DAD0DD" w14:textId="77777777" w:rsidR="001B78D6" w:rsidRDefault="00646A8C">
      <w:pPr>
        <w:pStyle w:val="ListParagraph"/>
        <w:numPr>
          <w:ilvl w:val="1"/>
          <w:numId w:val="3"/>
        </w:numPr>
        <w:tabs>
          <w:tab w:val="left" w:pos="1538"/>
        </w:tabs>
        <w:spacing w:before="100"/>
        <w:ind w:left="1538" w:right="184" w:hanging="754"/>
        <w:rPr>
          <w:sz w:val="20"/>
        </w:rPr>
      </w:pPr>
      <w:r>
        <w:rPr>
          <w:sz w:val="20"/>
        </w:rPr>
        <w:t>The Employer’s Representative will extend the time stated for completion of a Task by an amount corresponding</w:t>
      </w:r>
      <w:r>
        <w:rPr>
          <w:spacing w:val="-5"/>
          <w:sz w:val="20"/>
        </w:rPr>
        <w:t xml:space="preserve"> </w:t>
      </w:r>
      <w:r>
        <w:rPr>
          <w:sz w:val="20"/>
        </w:rPr>
        <w:t>to</w:t>
      </w:r>
      <w:r>
        <w:rPr>
          <w:spacing w:val="-4"/>
          <w:sz w:val="20"/>
        </w:rPr>
        <w:t xml:space="preserve"> </w:t>
      </w:r>
      <w:r>
        <w:rPr>
          <w:sz w:val="20"/>
        </w:rPr>
        <w:t>any</w:t>
      </w:r>
      <w:r>
        <w:rPr>
          <w:spacing w:val="-3"/>
          <w:sz w:val="20"/>
        </w:rPr>
        <w:t xml:space="preserve"> </w:t>
      </w:r>
      <w:r>
        <w:rPr>
          <w:sz w:val="20"/>
        </w:rPr>
        <w:t>delay</w:t>
      </w:r>
      <w:r>
        <w:rPr>
          <w:spacing w:val="-1"/>
          <w:sz w:val="20"/>
        </w:rPr>
        <w:t xml:space="preserve"> </w:t>
      </w:r>
      <w:r>
        <w:rPr>
          <w:sz w:val="20"/>
        </w:rPr>
        <w:t>to</w:t>
      </w:r>
      <w:r>
        <w:rPr>
          <w:spacing w:val="-5"/>
          <w:sz w:val="20"/>
        </w:rPr>
        <w:t xml:space="preserve"> </w:t>
      </w:r>
      <w:r>
        <w:rPr>
          <w:sz w:val="20"/>
        </w:rPr>
        <w:t>the</w:t>
      </w:r>
      <w:r>
        <w:rPr>
          <w:spacing w:val="-4"/>
          <w:sz w:val="20"/>
        </w:rPr>
        <w:t xml:space="preserve"> </w:t>
      </w:r>
      <w:r>
        <w:rPr>
          <w:sz w:val="20"/>
        </w:rPr>
        <w:t>completion</w:t>
      </w:r>
      <w:r>
        <w:rPr>
          <w:spacing w:val="-4"/>
          <w:sz w:val="20"/>
        </w:rPr>
        <w:t xml:space="preserve"> </w:t>
      </w:r>
      <w:r>
        <w:rPr>
          <w:sz w:val="20"/>
        </w:rPr>
        <w:t>of</w:t>
      </w:r>
      <w:r>
        <w:rPr>
          <w:spacing w:val="-4"/>
          <w:sz w:val="20"/>
        </w:rPr>
        <w:t xml:space="preserve"> </w:t>
      </w:r>
      <w:r>
        <w:rPr>
          <w:sz w:val="20"/>
        </w:rPr>
        <w:t>the Task</w:t>
      </w:r>
      <w:r>
        <w:rPr>
          <w:spacing w:val="-2"/>
          <w:sz w:val="20"/>
        </w:rPr>
        <w:t xml:space="preserve"> </w:t>
      </w:r>
      <w:r>
        <w:rPr>
          <w:sz w:val="20"/>
        </w:rPr>
        <w:t>caused</w:t>
      </w:r>
      <w:r>
        <w:rPr>
          <w:spacing w:val="-5"/>
          <w:sz w:val="20"/>
        </w:rPr>
        <w:t xml:space="preserve"> </w:t>
      </w:r>
      <w:r>
        <w:rPr>
          <w:sz w:val="20"/>
        </w:rPr>
        <w:t>by</w:t>
      </w:r>
      <w:r>
        <w:rPr>
          <w:spacing w:val="-3"/>
          <w:sz w:val="20"/>
        </w:rPr>
        <w:t xml:space="preserve"> </w:t>
      </w:r>
      <w:r>
        <w:rPr>
          <w:sz w:val="20"/>
        </w:rPr>
        <w:t>a</w:t>
      </w:r>
      <w:r>
        <w:rPr>
          <w:spacing w:val="-5"/>
          <w:sz w:val="20"/>
        </w:rPr>
        <w:t xml:space="preserve"> </w:t>
      </w:r>
      <w:r>
        <w:rPr>
          <w:sz w:val="20"/>
        </w:rPr>
        <w:t>Covid-19</w:t>
      </w:r>
      <w:r>
        <w:rPr>
          <w:spacing w:val="-4"/>
          <w:sz w:val="20"/>
        </w:rPr>
        <w:t xml:space="preserve"> </w:t>
      </w:r>
      <w:r>
        <w:rPr>
          <w:sz w:val="20"/>
        </w:rPr>
        <w:t>Mandatory</w:t>
      </w:r>
      <w:r>
        <w:rPr>
          <w:spacing w:val="-2"/>
          <w:sz w:val="20"/>
        </w:rPr>
        <w:t xml:space="preserve"> </w:t>
      </w:r>
      <w:r>
        <w:rPr>
          <w:sz w:val="20"/>
        </w:rPr>
        <w:t>Closure. The Employer’s Representative will assess the amount of any adjustment to the value of the completed Works stated in the Task Order in accordance with the Site Closure Costs Supplement and this sub-clause 4.6.</w:t>
      </w:r>
    </w:p>
    <w:p w14:paraId="258B8654" w14:textId="77777777" w:rsidR="001B78D6" w:rsidRDefault="001B78D6">
      <w:pPr>
        <w:pStyle w:val="BodyText"/>
        <w:spacing w:before="55"/>
      </w:pPr>
    </w:p>
    <w:p w14:paraId="74AD0866" w14:textId="77777777" w:rsidR="001B78D6" w:rsidRDefault="00646A8C">
      <w:pPr>
        <w:pStyle w:val="Heading6"/>
        <w:numPr>
          <w:ilvl w:val="0"/>
          <w:numId w:val="3"/>
        </w:numPr>
        <w:tabs>
          <w:tab w:val="left" w:pos="784"/>
        </w:tabs>
        <w:jc w:val="left"/>
      </w:pPr>
      <w:r>
        <w:t>Quotations</w:t>
      </w:r>
      <w:r>
        <w:rPr>
          <w:spacing w:val="-8"/>
        </w:rPr>
        <w:t xml:space="preserve"> </w:t>
      </w:r>
      <w:r>
        <w:t>for</w:t>
      </w:r>
      <w:r>
        <w:rPr>
          <w:spacing w:val="-8"/>
        </w:rPr>
        <w:t xml:space="preserve"> </w:t>
      </w:r>
      <w:r>
        <w:rPr>
          <w:spacing w:val="-4"/>
        </w:rPr>
        <w:t>Tasks</w:t>
      </w:r>
    </w:p>
    <w:p w14:paraId="2D2820A0" w14:textId="77777777" w:rsidR="001B78D6" w:rsidRDefault="00646A8C">
      <w:pPr>
        <w:pStyle w:val="ListParagraph"/>
        <w:numPr>
          <w:ilvl w:val="1"/>
          <w:numId w:val="3"/>
        </w:numPr>
        <w:tabs>
          <w:tab w:val="left" w:pos="1537"/>
        </w:tabs>
        <w:ind w:left="1537" w:hanging="753"/>
        <w:rPr>
          <w:sz w:val="20"/>
        </w:rPr>
      </w:pPr>
      <w:r>
        <w:rPr>
          <w:sz w:val="20"/>
        </w:rPr>
        <w:t>The</w:t>
      </w:r>
      <w:r>
        <w:rPr>
          <w:spacing w:val="-8"/>
          <w:sz w:val="20"/>
        </w:rPr>
        <w:t xml:space="preserve"> </w:t>
      </w:r>
      <w:r>
        <w:rPr>
          <w:sz w:val="20"/>
        </w:rPr>
        <w:t>Employer’s</w:t>
      </w:r>
      <w:r>
        <w:rPr>
          <w:spacing w:val="-7"/>
          <w:sz w:val="20"/>
        </w:rPr>
        <w:t xml:space="preserve"> </w:t>
      </w:r>
      <w:r>
        <w:rPr>
          <w:sz w:val="20"/>
        </w:rPr>
        <w:t>Representative</w:t>
      </w:r>
      <w:r>
        <w:rPr>
          <w:spacing w:val="-5"/>
          <w:sz w:val="20"/>
        </w:rPr>
        <w:t xml:space="preserve"> </w:t>
      </w:r>
      <w:r>
        <w:rPr>
          <w:sz w:val="20"/>
        </w:rPr>
        <w:t>may</w:t>
      </w:r>
      <w:r>
        <w:rPr>
          <w:spacing w:val="-6"/>
          <w:sz w:val="20"/>
        </w:rPr>
        <w:t xml:space="preserve"> </w:t>
      </w:r>
      <w:r>
        <w:rPr>
          <w:sz w:val="20"/>
        </w:rPr>
        <w:t>give</w:t>
      </w:r>
      <w:r>
        <w:rPr>
          <w:spacing w:val="-7"/>
          <w:sz w:val="20"/>
        </w:rPr>
        <w:t xml:space="preserve"> </w:t>
      </w:r>
      <w:r>
        <w:rPr>
          <w:sz w:val="20"/>
        </w:rPr>
        <w:t>the</w:t>
      </w:r>
      <w:r>
        <w:rPr>
          <w:spacing w:val="-7"/>
          <w:sz w:val="20"/>
        </w:rPr>
        <w:t xml:space="preserve"> </w:t>
      </w:r>
      <w:r>
        <w:rPr>
          <w:sz w:val="20"/>
        </w:rPr>
        <w:t>Contractor</w:t>
      </w:r>
      <w:r>
        <w:rPr>
          <w:spacing w:val="-7"/>
          <w:sz w:val="20"/>
        </w:rPr>
        <w:t xml:space="preserve"> </w:t>
      </w:r>
      <w:r>
        <w:rPr>
          <w:sz w:val="20"/>
        </w:rPr>
        <w:t>details</w:t>
      </w:r>
      <w:r>
        <w:rPr>
          <w:spacing w:val="-5"/>
          <w:sz w:val="20"/>
        </w:rPr>
        <w:t xml:space="preserve"> </w:t>
      </w:r>
      <w:r>
        <w:rPr>
          <w:sz w:val="20"/>
        </w:rPr>
        <w:t>of</w:t>
      </w:r>
      <w:r>
        <w:rPr>
          <w:spacing w:val="-7"/>
          <w:sz w:val="20"/>
        </w:rPr>
        <w:t xml:space="preserve"> </w:t>
      </w:r>
      <w:r>
        <w:rPr>
          <w:sz w:val="20"/>
        </w:rPr>
        <w:t>a</w:t>
      </w:r>
      <w:r>
        <w:rPr>
          <w:spacing w:val="-5"/>
          <w:sz w:val="20"/>
        </w:rPr>
        <w:t xml:space="preserve"> </w:t>
      </w:r>
      <w:r>
        <w:rPr>
          <w:sz w:val="20"/>
        </w:rPr>
        <w:t>proposed</w:t>
      </w:r>
      <w:r>
        <w:rPr>
          <w:spacing w:val="-8"/>
          <w:sz w:val="20"/>
        </w:rPr>
        <w:t xml:space="preserve"> </w:t>
      </w:r>
      <w:r>
        <w:rPr>
          <w:sz w:val="20"/>
        </w:rPr>
        <w:t>Task</w:t>
      </w:r>
      <w:r>
        <w:rPr>
          <w:spacing w:val="-6"/>
          <w:sz w:val="20"/>
        </w:rPr>
        <w:t xml:space="preserve"> </w:t>
      </w:r>
      <w:r>
        <w:rPr>
          <w:sz w:val="20"/>
        </w:rPr>
        <w:t>Order</w:t>
      </w:r>
      <w:r>
        <w:rPr>
          <w:spacing w:val="-7"/>
          <w:sz w:val="20"/>
        </w:rPr>
        <w:t xml:space="preserve"> </w:t>
      </w:r>
      <w:r>
        <w:rPr>
          <w:sz w:val="20"/>
        </w:rPr>
        <w:t>(or</w:t>
      </w:r>
      <w:r>
        <w:rPr>
          <w:spacing w:val="-7"/>
          <w:sz w:val="20"/>
        </w:rPr>
        <w:t xml:space="preserve"> </w:t>
      </w:r>
      <w:r>
        <w:rPr>
          <w:spacing w:val="-10"/>
          <w:sz w:val="20"/>
        </w:rPr>
        <w:t>a</w:t>
      </w:r>
    </w:p>
    <w:p w14:paraId="77785F6E" w14:textId="77777777" w:rsidR="001B78D6" w:rsidRDefault="00646A8C">
      <w:pPr>
        <w:pStyle w:val="BodyText"/>
        <w:spacing w:before="1"/>
        <w:ind w:left="1538"/>
      </w:pPr>
      <w:r>
        <w:t>proposed</w:t>
      </w:r>
      <w:r>
        <w:rPr>
          <w:spacing w:val="-7"/>
        </w:rPr>
        <w:t xml:space="preserve"> </w:t>
      </w:r>
      <w:r>
        <w:t>instruction</w:t>
      </w:r>
      <w:r>
        <w:rPr>
          <w:spacing w:val="-7"/>
        </w:rPr>
        <w:t xml:space="preserve"> </w:t>
      </w:r>
      <w:r>
        <w:t>changing</w:t>
      </w:r>
      <w:r>
        <w:rPr>
          <w:spacing w:val="-7"/>
        </w:rPr>
        <w:t xml:space="preserve"> </w:t>
      </w:r>
      <w:r>
        <w:t>a</w:t>
      </w:r>
      <w:r>
        <w:rPr>
          <w:spacing w:val="-8"/>
        </w:rPr>
        <w:t xml:space="preserve"> </w:t>
      </w:r>
      <w:r>
        <w:t>Task</w:t>
      </w:r>
      <w:r>
        <w:rPr>
          <w:spacing w:val="-6"/>
        </w:rPr>
        <w:t xml:space="preserve"> </w:t>
      </w:r>
      <w:r>
        <w:t>Order)</w:t>
      </w:r>
      <w:r>
        <w:rPr>
          <w:spacing w:val="-5"/>
        </w:rPr>
        <w:t xml:space="preserve"> </w:t>
      </w:r>
      <w:r>
        <w:t>with</w:t>
      </w:r>
      <w:r>
        <w:rPr>
          <w:spacing w:val="-5"/>
        </w:rPr>
        <w:t xml:space="preserve"> </w:t>
      </w:r>
      <w:r>
        <w:t>a</w:t>
      </w:r>
      <w:r>
        <w:rPr>
          <w:spacing w:val="-7"/>
        </w:rPr>
        <w:t xml:space="preserve"> </w:t>
      </w:r>
      <w:r>
        <w:t>request</w:t>
      </w:r>
      <w:r>
        <w:rPr>
          <w:spacing w:val="-6"/>
        </w:rPr>
        <w:t xml:space="preserve"> </w:t>
      </w:r>
      <w:r>
        <w:t>for</w:t>
      </w:r>
      <w:r>
        <w:rPr>
          <w:spacing w:val="-6"/>
        </w:rPr>
        <w:t xml:space="preserve"> </w:t>
      </w:r>
      <w:r>
        <w:t>a</w:t>
      </w:r>
      <w:r>
        <w:rPr>
          <w:spacing w:val="-5"/>
        </w:rPr>
        <w:t xml:space="preserve"> </w:t>
      </w:r>
      <w:r>
        <w:rPr>
          <w:spacing w:val="-2"/>
        </w:rPr>
        <w:t>quotation.</w:t>
      </w:r>
    </w:p>
    <w:p w14:paraId="5FF1FFD6" w14:textId="77777777" w:rsidR="001B78D6" w:rsidRDefault="00646A8C">
      <w:pPr>
        <w:pStyle w:val="ListParagraph"/>
        <w:numPr>
          <w:ilvl w:val="1"/>
          <w:numId w:val="3"/>
        </w:numPr>
        <w:tabs>
          <w:tab w:val="left" w:pos="1538"/>
        </w:tabs>
        <w:spacing w:before="101"/>
        <w:ind w:left="1538" w:right="275" w:hanging="754"/>
        <w:rPr>
          <w:sz w:val="20"/>
        </w:rPr>
      </w:pPr>
      <w:r>
        <w:rPr>
          <w:sz w:val="20"/>
        </w:rPr>
        <w:t>If so requested, the Contractor must give the Employer a lump sum fixed price quotation for the proposed Task described by the Employer, using Contract rates and prices if they apply, together with</w:t>
      </w:r>
      <w:r>
        <w:rPr>
          <w:spacing w:val="-3"/>
          <w:sz w:val="20"/>
        </w:rPr>
        <w:t xml:space="preserve"> </w:t>
      </w:r>
      <w:r>
        <w:rPr>
          <w:sz w:val="20"/>
        </w:rPr>
        <w:t>a</w:t>
      </w:r>
      <w:r>
        <w:rPr>
          <w:spacing w:val="-5"/>
          <w:sz w:val="20"/>
        </w:rPr>
        <w:t xml:space="preserve"> </w:t>
      </w:r>
      <w:r>
        <w:rPr>
          <w:sz w:val="20"/>
        </w:rPr>
        <w:t>detailed</w:t>
      </w:r>
      <w:r>
        <w:rPr>
          <w:spacing w:val="-5"/>
          <w:sz w:val="20"/>
        </w:rPr>
        <w:t xml:space="preserve"> </w:t>
      </w:r>
      <w:r>
        <w:rPr>
          <w:sz w:val="20"/>
        </w:rPr>
        <w:t>programme</w:t>
      </w:r>
      <w:r>
        <w:rPr>
          <w:spacing w:val="-3"/>
          <w:sz w:val="20"/>
        </w:rPr>
        <w:t xml:space="preserve"> </w:t>
      </w:r>
      <w:r>
        <w:rPr>
          <w:sz w:val="20"/>
        </w:rPr>
        <w:t>and</w:t>
      </w:r>
      <w:r>
        <w:rPr>
          <w:spacing w:val="-3"/>
          <w:sz w:val="20"/>
        </w:rPr>
        <w:t xml:space="preserve"> </w:t>
      </w:r>
      <w:r>
        <w:rPr>
          <w:sz w:val="20"/>
        </w:rPr>
        <w:t>any</w:t>
      </w:r>
      <w:r>
        <w:rPr>
          <w:spacing w:val="-4"/>
          <w:sz w:val="20"/>
        </w:rPr>
        <w:t xml:space="preserve"> </w:t>
      </w:r>
      <w:r>
        <w:rPr>
          <w:sz w:val="20"/>
        </w:rPr>
        <w:t>other</w:t>
      </w:r>
      <w:r>
        <w:rPr>
          <w:spacing w:val="-4"/>
          <w:sz w:val="20"/>
        </w:rPr>
        <w:t xml:space="preserve"> </w:t>
      </w:r>
      <w:r>
        <w:rPr>
          <w:sz w:val="20"/>
        </w:rPr>
        <w:t>information</w:t>
      </w:r>
      <w:r>
        <w:rPr>
          <w:spacing w:val="-5"/>
          <w:sz w:val="20"/>
        </w:rPr>
        <w:t xml:space="preserve"> </w:t>
      </w:r>
      <w:r>
        <w:rPr>
          <w:sz w:val="20"/>
        </w:rPr>
        <w:t>requested</w:t>
      </w:r>
      <w:r>
        <w:rPr>
          <w:spacing w:val="-5"/>
          <w:sz w:val="20"/>
        </w:rPr>
        <w:t xml:space="preserve"> </w:t>
      </w:r>
      <w:r>
        <w:rPr>
          <w:sz w:val="20"/>
        </w:rPr>
        <w:t>by</w:t>
      </w:r>
      <w:r>
        <w:rPr>
          <w:spacing w:val="-4"/>
          <w:sz w:val="20"/>
        </w:rPr>
        <w:t xml:space="preserve"> </w:t>
      </w:r>
      <w:r>
        <w:rPr>
          <w:sz w:val="20"/>
        </w:rPr>
        <w:t>the</w:t>
      </w:r>
      <w:r>
        <w:rPr>
          <w:spacing w:val="-4"/>
          <w:sz w:val="20"/>
        </w:rPr>
        <w:t xml:space="preserve"> </w:t>
      </w:r>
      <w:r>
        <w:rPr>
          <w:sz w:val="20"/>
        </w:rPr>
        <w:t>Employer’s</w:t>
      </w:r>
      <w:r>
        <w:rPr>
          <w:spacing w:val="-4"/>
          <w:sz w:val="20"/>
        </w:rPr>
        <w:t xml:space="preserve"> </w:t>
      </w:r>
      <w:r>
        <w:rPr>
          <w:sz w:val="20"/>
        </w:rPr>
        <w:t>Representative. The</w:t>
      </w:r>
      <w:r>
        <w:rPr>
          <w:spacing w:val="-1"/>
          <w:sz w:val="20"/>
        </w:rPr>
        <w:t xml:space="preserve"> </w:t>
      </w:r>
      <w:r>
        <w:rPr>
          <w:sz w:val="20"/>
        </w:rPr>
        <w:t>Contractor must give this quotation to the Employer’s Representative within the</w:t>
      </w:r>
      <w:r>
        <w:rPr>
          <w:spacing w:val="-1"/>
          <w:sz w:val="20"/>
        </w:rPr>
        <w:t xml:space="preserve"> </w:t>
      </w:r>
      <w:r>
        <w:rPr>
          <w:sz w:val="20"/>
        </w:rPr>
        <w:t>time specified by the Employer’s Representative and, if no time is specified, within 10 days after the Employer’s Representative sends the request.</w:t>
      </w:r>
    </w:p>
    <w:p w14:paraId="61F09EC4" w14:textId="77777777" w:rsidR="001B78D6" w:rsidRDefault="00646A8C">
      <w:pPr>
        <w:pStyle w:val="ListParagraph"/>
        <w:numPr>
          <w:ilvl w:val="1"/>
          <w:numId w:val="3"/>
        </w:numPr>
        <w:tabs>
          <w:tab w:val="left" w:pos="1537"/>
        </w:tabs>
        <w:spacing w:before="98"/>
        <w:ind w:left="1537" w:hanging="753"/>
        <w:rPr>
          <w:sz w:val="20"/>
        </w:rPr>
      </w:pPr>
      <w:r>
        <w:rPr>
          <w:sz w:val="20"/>
        </w:rPr>
        <w:t>After</w:t>
      </w:r>
      <w:r>
        <w:rPr>
          <w:spacing w:val="-7"/>
          <w:sz w:val="20"/>
        </w:rPr>
        <w:t xml:space="preserve"> </w:t>
      </w:r>
      <w:r>
        <w:rPr>
          <w:sz w:val="20"/>
        </w:rPr>
        <w:t>receiving</w:t>
      </w:r>
      <w:r>
        <w:rPr>
          <w:spacing w:val="-6"/>
          <w:sz w:val="20"/>
        </w:rPr>
        <w:t xml:space="preserve"> </w:t>
      </w:r>
      <w:r>
        <w:rPr>
          <w:sz w:val="20"/>
        </w:rPr>
        <w:t>the</w:t>
      </w:r>
      <w:r>
        <w:rPr>
          <w:spacing w:val="-7"/>
          <w:sz w:val="20"/>
        </w:rPr>
        <w:t xml:space="preserve"> </w:t>
      </w:r>
      <w:r>
        <w:rPr>
          <w:sz w:val="20"/>
        </w:rPr>
        <w:t>quotation</w:t>
      </w:r>
      <w:r>
        <w:rPr>
          <w:spacing w:val="-7"/>
          <w:sz w:val="20"/>
        </w:rPr>
        <w:t xml:space="preserve"> </w:t>
      </w:r>
      <w:r>
        <w:rPr>
          <w:sz w:val="20"/>
        </w:rPr>
        <w:t>the</w:t>
      </w:r>
      <w:r>
        <w:rPr>
          <w:spacing w:val="-6"/>
          <w:sz w:val="20"/>
        </w:rPr>
        <w:t xml:space="preserve"> </w:t>
      </w:r>
      <w:r>
        <w:rPr>
          <w:sz w:val="20"/>
        </w:rPr>
        <w:t>Employer’s</w:t>
      </w:r>
      <w:r>
        <w:rPr>
          <w:spacing w:val="-6"/>
          <w:sz w:val="20"/>
        </w:rPr>
        <w:t xml:space="preserve"> </w:t>
      </w:r>
      <w:r>
        <w:rPr>
          <w:sz w:val="20"/>
        </w:rPr>
        <w:t>Representative</w:t>
      </w:r>
      <w:r>
        <w:rPr>
          <w:spacing w:val="-5"/>
          <w:sz w:val="20"/>
        </w:rPr>
        <w:t xml:space="preserve"> </w:t>
      </w:r>
      <w:r>
        <w:rPr>
          <w:sz w:val="20"/>
        </w:rPr>
        <w:t>may</w:t>
      </w:r>
      <w:r>
        <w:rPr>
          <w:spacing w:val="-6"/>
          <w:sz w:val="20"/>
        </w:rPr>
        <w:t xml:space="preserve"> </w:t>
      </w:r>
      <w:r>
        <w:rPr>
          <w:sz w:val="20"/>
        </w:rPr>
        <w:t>do</w:t>
      </w:r>
      <w:r>
        <w:rPr>
          <w:spacing w:val="-7"/>
          <w:sz w:val="20"/>
        </w:rPr>
        <w:t xml:space="preserve"> </w:t>
      </w:r>
      <w:r>
        <w:rPr>
          <w:sz w:val="20"/>
        </w:rPr>
        <w:t>one</w:t>
      </w:r>
      <w:r>
        <w:rPr>
          <w:spacing w:val="-7"/>
          <w:sz w:val="20"/>
        </w:rPr>
        <w:t xml:space="preserve"> </w:t>
      </w:r>
      <w:r>
        <w:rPr>
          <w:sz w:val="20"/>
        </w:rPr>
        <w:t>or</w:t>
      </w:r>
      <w:r>
        <w:rPr>
          <w:spacing w:val="-4"/>
          <w:sz w:val="20"/>
        </w:rPr>
        <w:t xml:space="preserve"> </w:t>
      </w:r>
      <w:r>
        <w:rPr>
          <w:sz w:val="20"/>
        </w:rPr>
        <w:t>more</w:t>
      </w:r>
      <w:r>
        <w:rPr>
          <w:spacing w:val="-5"/>
          <w:sz w:val="20"/>
        </w:rPr>
        <w:t xml:space="preserve"> </w:t>
      </w:r>
      <w:r>
        <w:rPr>
          <w:sz w:val="20"/>
        </w:rPr>
        <w:t>of</w:t>
      </w:r>
      <w:r>
        <w:rPr>
          <w:spacing w:val="-7"/>
          <w:sz w:val="20"/>
        </w:rPr>
        <w:t xml:space="preserve"> </w:t>
      </w:r>
      <w:r>
        <w:rPr>
          <w:sz w:val="20"/>
        </w:rPr>
        <w:t>the</w:t>
      </w:r>
      <w:r>
        <w:rPr>
          <w:spacing w:val="-7"/>
          <w:sz w:val="20"/>
        </w:rPr>
        <w:t xml:space="preserve"> </w:t>
      </w:r>
      <w:r>
        <w:rPr>
          <w:spacing w:val="-2"/>
          <w:sz w:val="20"/>
        </w:rPr>
        <w:t>following:</w:t>
      </w:r>
    </w:p>
    <w:p w14:paraId="67079FDD" w14:textId="77777777" w:rsidR="001B78D6" w:rsidRDefault="00646A8C">
      <w:pPr>
        <w:pStyle w:val="ListParagraph"/>
        <w:numPr>
          <w:ilvl w:val="2"/>
          <w:numId w:val="3"/>
        </w:numPr>
        <w:tabs>
          <w:tab w:val="left" w:pos="1907"/>
        </w:tabs>
        <w:spacing w:before="1"/>
        <w:ind w:left="1907" w:hanging="369"/>
        <w:rPr>
          <w:sz w:val="20"/>
        </w:rPr>
      </w:pPr>
      <w:r>
        <w:rPr>
          <w:sz w:val="20"/>
        </w:rPr>
        <w:t>issue</w:t>
      </w:r>
      <w:r>
        <w:rPr>
          <w:spacing w:val="-9"/>
          <w:sz w:val="20"/>
        </w:rPr>
        <w:t xml:space="preserve"> </w:t>
      </w:r>
      <w:r>
        <w:rPr>
          <w:sz w:val="20"/>
        </w:rPr>
        <w:t>a</w:t>
      </w:r>
      <w:r>
        <w:rPr>
          <w:spacing w:val="-9"/>
          <w:sz w:val="20"/>
        </w:rPr>
        <w:t xml:space="preserve"> </w:t>
      </w:r>
      <w:r>
        <w:rPr>
          <w:sz w:val="20"/>
        </w:rPr>
        <w:t>Task</w:t>
      </w:r>
      <w:r>
        <w:rPr>
          <w:spacing w:val="-7"/>
          <w:sz w:val="20"/>
        </w:rPr>
        <w:t xml:space="preserve"> </w:t>
      </w:r>
      <w:r>
        <w:rPr>
          <w:sz w:val="20"/>
        </w:rPr>
        <w:t>Order</w:t>
      </w:r>
      <w:r>
        <w:rPr>
          <w:spacing w:val="-5"/>
          <w:sz w:val="20"/>
        </w:rPr>
        <w:t xml:space="preserve"> </w:t>
      </w:r>
      <w:r>
        <w:rPr>
          <w:sz w:val="20"/>
        </w:rPr>
        <w:t>including</w:t>
      </w:r>
      <w:r>
        <w:rPr>
          <w:spacing w:val="-7"/>
          <w:sz w:val="20"/>
        </w:rPr>
        <w:t xml:space="preserve"> </w:t>
      </w:r>
      <w:r>
        <w:rPr>
          <w:sz w:val="20"/>
        </w:rPr>
        <w:t>the</w:t>
      </w:r>
      <w:r>
        <w:rPr>
          <w:spacing w:val="-6"/>
          <w:sz w:val="20"/>
        </w:rPr>
        <w:t xml:space="preserve"> </w:t>
      </w:r>
      <w:r>
        <w:rPr>
          <w:sz w:val="20"/>
        </w:rPr>
        <w:t>Contractor’s</w:t>
      </w:r>
      <w:r>
        <w:rPr>
          <w:spacing w:val="-7"/>
          <w:sz w:val="20"/>
        </w:rPr>
        <w:t xml:space="preserve"> </w:t>
      </w:r>
      <w:r>
        <w:rPr>
          <w:spacing w:val="-2"/>
          <w:sz w:val="20"/>
        </w:rPr>
        <w:t>quotation</w:t>
      </w:r>
    </w:p>
    <w:p w14:paraId="2A8CD93F" w14:textId="77777777" w:rsidR="001B78D6" w:rsidRDefault="00646A8C">
      <w:pPr>
        <w:pStyle w:val="ListParagraph"/>
        <w:numPr>
          <w:ilvl w:val="2"/>
          <w:numId w:val="3"/>
        </w:numPr>
        <w:tabs>
          <w:tab w:val="left" w:pos="1907"/>
        </w:tabs>
        <w:ind w:left="1907" w:hanging="369"/>
        <w:rPr>
          <w:sz w:val="20"/>
        </w:rPr>
      </w:pPr>
      <w:r>
        <w:rPr>
          <w:sz w:val="20"/>
        </w:rPr>
        <w:t>request</w:t>
      </w:r>
      <w:r>
        <w:rPr>
          <w:spacing w:val="-9"/>
          <w:sz w:val="20"/>
        </w:rPr>
        <w:t xml:space="preserve"> </w:t>
      </w:r>
      <w:r>
        <w:rPr>
          <w:sz w:val="20"/>
        </w:rPr>
        <w:t>the</w:t>
      </w:r>
      <w:r>
        <w:rPr>
          <w:spacing w:val="-10"/>
          <w:sz w:val="20"/>
        </w:rPr>
        <w:t xml:space="preserve"> </w:t>
      </w:r>
      <w:r>
        <w:rPr>
          <w:sz w:val="20"/>
        </w:rPr>
        <w:t>Contractor</w:t>
      </w:r>
      <w:r>
        <w:rPr>
          <w:spacing w:val="-6"/>
          <w:sz w:val="20"/>
        </w:rPr>
        <w:t xml:space="preserve"> </w:t>
      </w:r>
      <w:r>
        <w:rPr>
          <w:sz w:val="20"/>
        </w:rPr>
        <w:t>to</w:t>
      </w:r>
      <w:r>
        <w:rPr>
          <w:spacing w:val="-10"/>
          <w:sz w:val="20"/>
        </w:rPr>
        <w:t xml:space="preserve"> </w:t>
      </w:r>
      <w:r>
        <w:rPr>
          <w:sz w:val="20"/>
        </w:rPr>
        <w:t>revise</w:t>
      </w:r>
      <w:r>
        <w:rPr>
          <w:spacing w:val="-9"/>
          <w:sz w:val="20"/>
        </w:rPr>
        <w:t xml:space="preserve"> </w:t>
      </w:r>
      <w:r>
        <w:rPr>
          <w:sz w:val="20"/>
        </w:rPr>
        <w:t>the</w:t>
      </w:r>
      <w:r>
        <w:rPr>
          <w:spacing w:val="-8"/>
          <w:sz w:val="20"/>
        </w:rPr>
        <w:t xml:space="preserve"> </w:t>
      </w:r>
      <w:r>
        <w:rPr>
          <w:sz w:val="20"/>
        </w:rPr>
        <w:t>quotation,</w:t>
      </w:r>
      <w:r>
        <w:rPr>
          <w:spacing w:val="-7"/>
          <w:sz w:val="20"/>
        </w:rPr>
        <w:t xml:space="preserve"> </w:t>
      </w:r>
      <w:r>
        <w:rPr>
          <w:sz w:val="20"/>
        </w:rPr>
        <w:t>following</w:t>
      </w:r>
      <w:r>
        <w:rPr>
          <w:spacing w:val="-9"/>
          <w:sz w:val="20"/>
        </w:rPr>
        <w:t xml:space="preserve"> </w:t>
      </w:r>
      <w:r>
        <w:rPr>
          <w:sz w:val="20"/>
        </w:rPr>
        <w:t>which</w:t>
      </w:r>
      <w:r>
        <w:rPr>
          <w:spacing w:val="-9"/>
          <w:sz w:val="20"/>
        </w:rPr>
        <w:t xml:space="preserve"> </w:t>
      </w:r>
      <w:r>
        <w:rPr>
          <w:sz w:val="20"/>
        </w:rPr>
        <w:t>Employer’s</w:t>
      </w:r>
      <w:r>
        <w:rPr>
          <w:spacing w:val="-8"/>
          <w:sz w:val="20"/>
        </w:rPr>
        <w:t xml:space="preserve"> </w:t>
      </w:r>
      <w:r>
        <w:rPr>
          <w:sz w:val="20"/>
        </w:rPr>
        <w:t>Representative</w:t>
      </w:r>
      <w:r>
        <w:rPr>
          <w:spacing w:val="-9"/>
          <w:sz w:val="20"/>
        </w:rPr>
        <w:t xml:space="preserve"> </w:t>
      </w:r>
      <w:r>
        <w:rPr>
          <w:spacing w:val="-5"/>
          <w:sz w:val="20"/>
        </w:rPr>
        <w:t>may</w:t>
      </w:r>
    </w:p>
    <w:p w14:paraId="7877184E" w14:textId="77777777" w:rsidR="001B78D6" w:rsidRDefault="00646A8C">
      <w:pPr>
        <w:pStyle w:val="BodyText"/>
        <w:ind w:left="1907"/>
      </w:pPr>
      <w:r>
        <w:t>take</w:t>
      </w:r>
      <w:r>
        <w:rPr>
          <w:spacing w:val="-6"/>
        </w:rPr>
        <w:t xml:space="preserve"> </w:t>
      </w:r>
      <w:r>
        <w:t>any</w:t>
      </w:r>
      <w:r>
        <w:rPr>
          <w:spacing w:val="-2"/>
        </w:rPr>
        <w:t xml:space="preserve"> </w:t>
      </w:r>
      <w:r>
        <w:t>of</w:t>
      </w:r>
      <w:r>
        <w:rPr>
          <w:spacing w:val="-5"/>
        </w:rPr>
        <w:t xml:space="preserve"> </w:t>
      </w:r>
      <w:r>
        <w:t>the</w:t>
      </w:r>
      <w:r>
        <w:rPr>
          <w:spacing w:val="-6"/>
        </w:rPr>
        <w:t xml:space="preserve"> </w:t>
      </w:r>
      <w:r>
        <w:t>other</w:t>
      </w:r>
      <w:r>
        <w:rPr>
          <w:spacing w:val="-4"/>
        </w:rPr>
        <w:t xml:space="preserve"> </w:t>
      </w:r>
      <w:r>
        <w:t>steps</w:t>
      </w:r>
      <w:r>
        <w:rPr>
          <w:spacing w:val="-4"/>
        </w:rPr>
        <w:t xml:space="preserve"> </w:t>
      </w:r>
      <w:r>
        <w:t>in</w:t>
      </w:r>
      <w:r>
        <w:rPr>
          <w:spacing w:val="-5"/>
        </w:rPr>
        <w:t xml:space="preserve"> </w:t>
      </w:r>
      <w:r>
        <w:t>this</w:t>
      </w:r>
      <w:r>
        <w:rPr>
          <w:spacing w:val="-5"/>
        </w:rPr>
        <w:t xml:space="preserve"> </w:t>
      </w:r>
      <w:r>
        <w:t>Clause</w:t>
      </w:r>
      <w:r>
        <w:rPr>
          <w:spacing w:val="-3"/>
        </w:rPr>
        <w:t xml:space="preserve"> </w:t>
      </w:r>
      <w:r>
        <w:rPr>
          <w:spacing w:val="-5"/>
        </w:rPr>
        <w:t>5.3</w:t>
      </w:r>
    </w:p>
    <w:p w14:paraId="0BEC610D" w14:textId="77777777" w:rsidR="001B78D6" w:rsidRDefault="00646A8C">
      <w:pPr>
        <w:pStyle w:val="ListParagraph"/>
        <w:numPr>
          <w:ilvl w:val="2"/>
          <w:numId w:val="3"/>
        </w:numPr>
        <w:tabs>
          <w:tab w:val="left" w:pos="1907"/>
        </w:tabs>
        <w:spacing w:before="101"/>
        <w:ind w:left="1907" w:hanging="369"/>
        <w:rPr>
          <w:sz w:val="20"/>
        </w:rPr>
      </w:pPr>
      <w:r>
        <w:rPr>
          <w:sz w:val="20"/>
        </w:rPr>
        <w:t>issue</w:t>
      </w:r>
      <w:r>
        <w:rPr>
          <w:spacing w:val="-7"/>
          <w:sz w:val="20"/>
        </w:rPr>
        <w:t xml:space="preserve"> </w:t>
      </w:r>
      <w:r>
        <w:rPr>
          <w:sz w:val="20"/>
        </w:rPr>
        <w:t>a</w:t>
      </w:r>
      <w:r>
        <w:rPr>
          <w:spacing w:val="-6"/>
          <w:sz w:val="20"/>
        </w:rPr>
        <w:t xml:space="preserve"> </w:t>
      </w:r>
      <w:r>
        <w:rPr>
          <w:sz w:val="20"/>
        </w:rPr>
        <w:t>Task</w:t>
      </w:r>
      <w:r>
        <w:rPr>
          <w:spacing w:val="-5"/>
          <w:sz w:val="20"/>
        </w:rPr>
        <w:t xml:space="preserve"> </w:t>
      </w:r>
      <w:r>
        <w:rPr>
          <w:sz w:val="20"/>
        </w:rPr>
        <w:t>Order</w:t>
      </w:r>
      <w:r>
        <w:rPr>
          <w:spacing w:val="-4"/>
          <w:sz w:val="20"/>
        </w:rPr>
        <w:t xml:space="preserve"> </w:t>
      </w:r>
      <w:r>
        <w:rPr>
          <w:sz w:val="20"/>
        </w:rPr>
        <w:t>as</w:t>
      </w:r>
      <w:r>
        <w:rPr>
          <w:spacing w:val="-4"/>
          <w:sz w:val="20"/>
        </w:rPr>
        <w:t xml:space="preserve"> </w:t>
      </w:r>
      <w:r>
        <w:rPr>
          <w:sz w:val="20"/>
        </w:rPr>
        <w:t>though</w:t>
      </w:r>
      <w:r>
        <w:rPr>
          <w:spacing w:val="-7"/>
          <w:sz w:val="20"/>
        </w:rPr>
        <w:t xml:space="preserve"> </w:t>
      </w:r>
      <w:r>
        <w:rPr>
          <w:sz w:val="20"/>
        </w:rPr>
        <w:t>there</w:t>
      </w:r>
      <w:r>
        <w:rPr>
          <w:spacing w:val="-5"/>
          <w:sz w:val="20"/>
        </w:rPr>
        <w:t xml:space="preserve"> </w:t>
      </w:r>
      <w:r>
        <w:rPr>
          <w:sz w:val="20"/>
        </w:rPr>
        <w:t>had</w:t>
      </w:r>
      <w:r>
        <w:rPr>
          <w:spacing w:val="-5"/>
          <w:sz w:val="20"/>
        </w:rPr>
        <w:t xml:space="preserve"> </w:t>
      </w:r>
      <w:r>
        <w:rPr>
          <w:sz w:val="20"/>
        </w:rPr>
        <w:t>been</w:t>
      </w:r>
      <w:r>
        <w:rPr>
          <w:spacing w:val="-5"/>
          <w:sz w:val="20"/>
        </w:rPr>
        <w:t xml:space="preserve"> </w:t>
      </w:r>
      <w:r>
        <w:rPr>
          <w:sz w:val="20"/>
        </w:rPr>
        <w:t>no</w:t>
      </w:r>
      <w:r>
        <w:rPr>
          <w:spacing w:val="-4"/>
          <w:sz w:val="20"/>
        </w:rPr>
        <w:t xml:space="preserve"> </w:t>
      </w:r>
      <w:r>
        <w:rPr>
          <w:spacing w:val="-2"/>
          <w:sz w:val="20"/>
        </w:rPr>
        <w:t>quotation</w:t>
      </w:r>
    </w:p>
    <w:p w14:paraId="0653D4D1" w14:textId="77777777" w:rsidR="001B78D6" w:rsidRDefault="00646A8C">
      <w:pPr>
        <w:pStyle w:val="ListParagraph"/>
        <w:numPr>
          <w:ilvl w:val="2"/>
          <w:numId w:val="3"/>
        </w:numPr>
        <w:tabs>
          <w:tab w:val="left" w:pos="1907"/>
        </w:tabs>
        <w:ind w:left="1907" w:hanging="369"/>
        <w:rPr>
          <w:sz w:val="20"/>
        </w:rPr>
      </w:pPr>
      <w:r>
        <w:rPr>
          <w:sz w:val="20"/>
        </w:rPr>
        <w:t>abandon</w:t>
      </w:r>
      <w:r>
        <w:rPr>
          <w:spacing w:val="-5"/>
          <w:sz w:val="20"/>
        </w:rPr>
        <w:t xml:space="preserve"> </w:t>
      </w:r>
      <w:r>
        <w:rPr>
          <w:sz w:val="20"/>
        </w:rPr>
        <w:t>the</w:t>
      </w:r>
      <w:r>
        <w:rPr>
          <w:spacing w:val="-4"/>
          <w:sz w:val="20"/>
        </w:rPr>
        <w:t xml:space="preserve"> </w:t>
      </w:r>
      <w:r>
        <w:rPr>
          <w:sz w:val="20"/>
        </w:rPr>
        <w:t>process</w:t>
      </w:r>
      <w:r>
        <w:rPr>
          <w:spacing w:val="-5"/>
          <w:sz w:val="20"/>
        </w:rPr>
        <w:t xml:space="preserve"> </w:t>
      </w:r>
      <w:r>
        <w:rPr>
          <w:sz w:val="20"/>
        </w:rPr>
        <w:t>and</w:t>
      </w:r>
      <w:r>
        <w:rPr>
          <w:spacing w:val="-6"/>
          <w:sz w:val="20"/>
        </w:rPr>
        <w:t xml:space="preserve"> </w:t>
      </w:r>
      <w:r>
        <w:rPr>
          <w:sz w:val="20"/>
        </w:rPr>
        <w:t>issue</w:t>
      </w:r>
      <w:r>
        <w:rPr>
          <w:spacing w:val="-7"/>
          <w:sz w:val="20"/>
        </w:rPr>
        <w:t xml:space="preserve"> </w:t>
      </w:r>
      <w:r>
        <w:rPr>
          <w:sz w:val="20"/>
        </w:rPr>
        <w:t>no</w:t>
      </w:r>
      <w:r>
        <w:rPr>
          <w:spacing w:val="-7"/>
          <w:sz w:val="20"/>
        </w:rPr>
        <w:t xml:space="preserve"> </w:t>
      </w:r>
      <w:r>
        <w:rPr>
          <w:sz w:val="20"/>
        </w:rPr>
        <w:t>Task</w:t>
      </w:r>
      <w:r>
        <w:rPr>
          <w:spacing w:val="-6"/>
          <w:sz w:val="20"/>
        </w:rPr>
        <w:t xml:space="preserve"> </w:t>
      </w:r>
      <w:r>
        <w:rPr>
          <w:spacing w:val="-2"/>
          <w:sz w:val="20"/>
        </w:rPr>
        <w:t>Order.</w:t>
      </w:r>
    </w:p>
    <w:p w14:paraId="59180607" w14:textId="77777777" w:rsidR="001B78D6" w:rsidRDefault="00646A8C">
      <w:pPr>
        <w:pStyle w:val="ListParagraph"/>
        <w:numPr>
          <w:ilvl w:val="1"/>
          <w:numId w:val="3"/>
        </w:numPr>
        <w:tabs>
          <w:tab w:val="left" w:pos="1538"/>
        </w:tabs>
        <w:spacing w:before="102"/>
        <w:ind w:left="1538" w:right="328" w:hanging="754"/>
        <w:rPr>
          <w:sz w:val="20"/>
        </w:rPr>
      </w:pPr>
      <w:r>
        <w:rPr>
          <w:sz w:val="20"/>
        </w:rPr>
        <w:t>After</w:t>
      </w:r>
      <w:r>
        <w:rPr>
          <w:spacing w:val="-4"/>
          <w:sz w:val="20"/>
        </w:rPr>
        <w:t xml:space="preserve"> </w:t>
      </w:r>
      <w:r>
        <w:rPr>
          <w:sz w:val="20"/>
        </w:rPr>
        <w:t>the</w:t>
      </w:r>
      <w:r>
        <w:rPr>
          <w:spacing w:val="-6"/>
          <w:sz w:val="20"/>
        </w:rPr>
        <w:t xml:space="preserve"> </w:t>
      </w:r>
      <w:r>
        <w:rPr>
          <w:sz w:val="20"/>
        </w:rPr>
        <w:t>cumulative</w:t>
      </w:r>
      <w:r>
        <w:rPr>
          <w:spacing w:val="-5"/>
          <w:sz w:val="20"/>
        </w:rPr>
        <w:t xml:space="preserve"> </w:t>
      </w:r>
      <w:r>
        <w:rPr>
          <w:sz w:val="20"/>
        </w:rPr>
        <w:t>amount</w:t>
      </w:r>
      <w:r>
        <w:rPr>
          <w:spacing w:val="-5"/>
          <w:sz w:val="20"/>
        </w:rPr>
        <w:t xml:space="preserve"> </w:t>
      </w:r>
      <w:r>
        <w:rPr>
          <w:sz w:val="20"/>
        </w:rPr>
        <w:t>claimed</w:t>
      </w:r>
      <w:r>
        <w:rPr>
          <w:spacing w:val="-3"/>
          <w:sz w:val="20"/>
        </w:rPr>
        <w:t xml:space="preserve"> </w:t>
      </w:r>
      <w:r>
        <w:rPr>
          <w:sz w:val="20"/>
        </w:rPr>
        <w:t>by</w:t>
      </w:r>
      <w:r>
        <w:rPr>
          <w:spacing w:val="-4"/>
          <w:sz w:val="20"/>
        </w:rPr>
        <w:t xml:space="preserve"> </w:t>
      </w:r>
      <w:r>
        <w:rPr>
          <w:sz w:val="20"/>
        </w:rPr>
        <w:t>the</w:t>
      </w:r>
      <w:r>
        <w:rPr>
          <w:spacing w:val="-5"/>
          <w:sz w:val="20"/>
        </w:rPr>
        <w:t xml:space="preserve"> </w:t>
      </w:r>
      <w:r>
        <w:rPr>
          <w:sz w:val="20"/>
        </w:rPr>
        <w:t>Contractor</w:t>
      </w:r>
      <w:r>
        <w:rPr>
          <w:spacing w:val="-2"/>
          <w:sz w:val="20"/>
        </w:rPr>
        <w:t xml:space="preserve"> </w:t>
      </w:r>
      <w:r>
        <w:rPr>
          <w:sz w:val="20"/>
        </w:rPr>
        <w:t>under</w:t>
      </w:r>
      <w:r>
        <w:rPr>
          <w:spacing w:val="-4"/>
          <w:sz w:val="20"/>
        </w:rPr>
        <w:t xml:space="preserve"> </w:t>
      </w:r>
      <w:r>
        <w:rPr>
          <w:sz w:val="20"/>
        </w:rPr>
        <w:t>clause</w:t>
      </w:r>
      <w:r>
        <w:rPr>
          <w:spacing w:val="-3"/>
          <w:sz w:val="20"/>
        </w:rPr>
        <w:t xml:space="preserve"> </w:t>
      </w:r>
      <w:r>
        <w:rPr>
          <w:sz w:val="20"/>
        </w:rPr>
        <w:t>6</w:t>
      </w:r>
      <w:r>
        <w:rPr>
          <w:spacing w:val="-5"/>
          <w:sz w:val="20"/>
        </w:rPr>
        <w:t xml:space="preserve"> </w:t>
      </w:r>
      <w:r>
        <w:rPr>
          <w:sz w:val="20"/>
        </w:rPr>
        <w:t>has</w:t>
      </w:r>
      <w:r>
        <w:rPr>
          <w:spacing w:val="-4"/>
          <w:sz w:val="20"/>
        </w:rPr>
        <w:t xml:space="preserve"> </w:t>
      </w:r>
      <w:r>
        <w:rPr>
          <w:sz w:val="20"/>
        </w:rPr>
        <w:t>reached</w:t>
      </w:r>
      <w:r>
        <w:rPr>
          <w:spacing w:val="-5"/>
          <w:sz w:val="20"/>
        </w:rPr>
        <w:t xml:space="preserve"> </w:t>
      </w:r>
      <w:r>
        <w:rPr>
          <w:sz w:val="20"/>
        </w:rPr>
        <w:t>the</w:t>
      </w:r>
      <w:r>
        <w:rPr>
          <w:spacing w:val="-3"/>
          <w:sz w:val="20"/>
        </w:rPr>
        <w:t xml:space="preserve"> </w:t>
      </w:r>
      <w:r>
        <w:rPr>
          <w:sz w:val="20"/>
        </w:rPr>
        <w:t>Scheduled percentage of the Maximum Sum, the Employer’s Representative may only give Task Orders that include an accepted quotation, and the accepted quotation may not exceed the Scheduled percentage of the Maximum Sum.</w:t>
      </w:r>
    </w:p>
    <w:p w14:paraId="09AC2BEA" w14:textId="77777777" w:rsidR="001B78D6" w:rsidRDefault="00646A8C">
      <w:pPr>
        <w:pStyle w:val="Heading6"/>
        <w:numPr>
          <w:ilvl w:val="0"/>
          <w:numId w:val="3"/>
        </w:numPr>
        <w:tabs>
          <w:tab w:val="left" w:pos="784"/>
        </w:tabs>
        <w:spacing w:before="184"/>
        <w:jc w:val="left"/>
      </w:pPr>
      <w:r>
        <w:rPr>
          <w:spacing w:val="-2"/>
        </w:rPr>
        <w:t>Payment</w:t>
      </w:r>
    </w:p>
    <w:p w14:paraId="2D1D5CAB" w14:textId="77777777" w:rsidR="001B78D6" w:rsidRDefault="00646A8C">
      <w:pPr>
        <w:pStyle w:val="ListParagraph"/>
        <w:numPr>
          <w:ilvl w:val="1"/>
          <w:numId w:val="3"/>
        </w:numPr>
        <w:tabs>
          <w:tab w:val="left" w:pos="1538"/>
        </w:tabs>
        <w:ind w:left="1538" w:right="871" w:hanging="754"/>
        <w:rPr>
          <w:sz w:val="20"/>
        </w:rPr>
      </w:pPr>
      <w:r>
        <w:rPr>
          <w:sz w:val="20"/>
        </w:rPr>
        <w:t>Subject</w:t>
      </w:r>
      <w:r>
        <w:rPr>
          <w:spacing w:val="-4"/>
          <w:sz w:val="20"/>
        </w:rPr>
        <w:t xml:space="preserve"> </w:t>
      </w:r>
      <w:r>
        <w:rPr>
          <w:sz w:val="20"/>
        </w:rPr>
        <w:t>to</w:t>
      </w:r>
      <w:r>
        <w:rPr>
          <w:spacing w:val="-4"/>
          <w:sz w:val="20"/>
        </w:rPr>
        <w:t xml:space="preserve"> </w:t>
      </w:r>
      <w:r>
        <w:rPr>
          <w:sz w:val="20"/>
        </w:rPr>
        <w:t>this</w:t>
      </w:r>
      <w:r>
        <w:rPr>
          <w:spacing w:val="-3"/>
          <w:sz w:val="20"/>
        </w:rPr>
        <w:t xml:space="preserve"> </w:t>
      </w:r>
      <w:r>
        <w:rPr>
          <w:sz w:val="20"/>
        </w:rPr>
        <w:t>contract</w:t>
      </w:r>
      <w:r>
        <w:rPr>
          <w:spacing w:val="-4"/>
          <w:sz w:val="20"/>
        </w:rPr>
        <w:t xml:space="preserve"> </w:t>
      </w:r>
      <w:r>
        <w:rPr>
          <w:sz w:val="20"/>
        </w:rPr>
        <w:t>the</w:t>
      </w:r>
      <w:r>
        <w:rPr>
          <w:spacing w:val="-3"/>
          <w:sz w:val="20"/>
        </w:rPr>
        <w:t xml:space="preserve"> </w:t>
      </w:r>
      <w:r>
        <w:rPr>
          <w:sz w:val="20"/>
        </w:rPr>
        <w:t>Employer</w:t>
      </w:r>
      <w:r>
        <w:rPr>
          <w:spacing w:val="-2"/>
          <w:sz w:val="20"/>
        </w:rPr>
        <w:t xml:space="preserve"> </w:t>
      </w:r>
      <w:r>
        <w:rPr>
          <w:sz w:val="20"/>
        </w:rPr>
        <w:t>must</w:t>
      </w:r>
      <w:r>
        <w:rPr>
          <w:spacing w:val="-4"/>
          <w:sz w:val="20"/>
        </w:rPr>
        <w:t xml:space="preserve"> </w:t>
      </w:r>
      <w:r>
        <w:rPr>
          <w:sz w:val="20"/>
        </w:rPr>
        <w:t>pay</w:t>
      </w:r>
      <w:r>
        <w:rPr>
          <w:spacing w:val="-3"/>
          <w:sz w:val="20"/>
        </w:rPr>
        <w:t xml:space="preserve"> </w:t>
      </w:r>
      <w:r>
        <w:rPr>
          <w:sz w:val="20"/>
        </w:rPr>
        <w:t>the</w:t>
      </w:r>
      <w:r>
        <w:rPr>
          <w:spacing w:val="-3"/>
          <w:sz w:val="20"/>
        </w:rPr>
        <w:t xml:space="preserve"> </w:t>
      </w:r>
      <w:r>
        <w:rPr>
          <w:sz w:val="20"/>
        </w:rPr>
        <w:t>Contractor</w:t>
      </w:r>
      <w:r>
        <w:rPr>
          <w:spacing w:val="-4"/>
          <w:sz w:val="20"/>
        </w:rPr>
        <w:t xml:space="preserve"> </w:t>
      </w:r>
      <w:r>
        <w:rPr>
          <w:sz w:val="20"/>
        </w:rPr>
        <w:t>the</w:t>
      </w:r>
      <w:r>
        <w:rPr>
          <w:spacing w:val="-4"/>
          <w:sz w:val="20"/>
        </w:rPr>
        <w:t xml:space="preserve"> </w:t>
      </w:r>
      <w:r>
        <w:rPr>
          <w:sz w:val="20"/>
        </w:rPr>
        <w:t>value</w:t>
      </w:r>
      <w:r>
        <w:rPr>
          <w:spacing w:val="-5"/>
          <w:sz w:val="20"/>
        </w:rPr>
        <w:t xml:space="preserve"> </w:t>
      </w:r>
      <w:r>
        <w:rPr>
          <w:sz w:val="20"/>
        </w:rPr>
        <w:t>of</w:t>
      </w:r>
      <w:r>
        <w:rPr>
          <w:spacing w:val="-4"/>
          <w:sz w:val="20"/>
        </w:rPr>
        <w:t xml:space="preserve"> </w:t>
      </w:r>
      <w:r>
        <w:rPr>
          <w:sz w:val="20"/>
        </w:rPr>
        <w:t>completed</w:t>
      </w:r>
      <w:r>
        <w:rPr>
          <w:spacing w:val="-3"/>
          <w:sz w:val="20"/>
        </w:rPr>
        <w:t xml:space="preserve"> </w:t>
      </w:r>
      <w:r>
        <w:rPr>
          <w:sz w:val="20"/>
        </w:rPr>
        <w:t>Works according to this contract, up to the Maximum Sum.</w:t>
      </w:r>
    </w:p>
    <w:p w14:paraId="5A78C97C" w14:textId="77777777" w:rsidR="001B78D6" w:rsidRDefault="00646A8C">
      <w:pPr>
        <w:pStyle w:val="ListParagraph"/>
        <w:numPr>
          <w:ilvl w:val="1"/>
          <w:numId w:val="3"/>
        </w:numPr>
        <w:tabs>
          <w:tab w:val="left" w:pos="1538"/>
        </w:tabs>
        <w:spacing w:before="101"/>
        <w:ind w:left="1538" w:right="90" w:hanging="754"/>
        <w:rPr>
          <w:sz w:val="20"/>
        </w:rPr>
      </w:pPr>
      <w:r>
        <w:rPr>
          <w:sz w:val="20"/>
        </w:rPr>
        <w:t>For Task Orders including a price quoted by the Contractor, the value of the Works is that price as stated in the Task Order. Works done by a specialist named in the Task Order are valued at rates in the</w:t>
      </w:r>
      <w:r>
        <w:rPr>
          <w:spacing w:val="-4"/>
          <w:sz w:val="20"/>
        </w:rPr>
        <w:t xml:space="preserve"> </w:t>
      </w:r>
      <w:r>
        <w:rPr>
          <w:sz w:val="20"/>
        </w:rPr>
        <w:t>Task</w:t>
      </w:r>
      <w:r>
        <w:rPr>
          <w:spacing w:val="-2"/>
          <w:sz w:val="20"/>
        </w:rPr>
        <w:t xml:space="preserve"> </w:t>
      </w:r>
      <w:r>
        <w:rPr>
          <w:sz w:val="20"/>
        </w:rPr>
        <w:t>Order.</w:t>
      </w:r>
      <w:r>
        <w:rPr>
          <w:spacing w:val="-3"/>
          <w:sz w:val="20"/>
        </w:rPr>
        <w:t xml:space="preserve"> </w:t>
      </w:r>
      <w:r>
        <w:rPr>
          <w:sz w:val="20"/>
        </w:rPr>
        <w:t>For other</w:t>
      </w:r>
      <w:r>
        <w:rPr>
          <w:spacing w:val="-3"/>
          <w:sz w:val="20"/>
        </w:rPr>
        <w:t xml:space="preserve"> </w:t>
      </w:r>
      <w:r>
        <w:rPr>
          <w:sz w:val="20"/>
        </w:rPr>
        <w:t>Task</w:t>
      </w:r>
      <w:r>
        <w:rPr>
          <w:spacing w:val="-2"/>
          <w:sz w:val="20"/>
        </w:rPr>
        <w:t xml:space="preserve"> </w:t>
      </w:r>
      <w:r>
        <w:rPr>
          <w:sz w:val="20"/>
        </w:rPr>
        <w:t>Orders</w:t>
      </w:r>
      <w:r>
        <w:rPr>
          <w:spacing w:val="-2"/>
          <w:sz w:val="20"/>
        </w:rPr>
        <w:t xml:space="preserve"> </w:t>
      </w:r>
      <w:r>
        <w:rPr>
          <w:sz w:val="20"/>
        </w:rPr>
        <w:t>the</w:t>
      </w:r>
      <w:r>
        <w:rPr>
          <w:spacing w:val="-3"/>
          <w:sz w:val="20"/>
        </w:rPr>
        <w:t xml:space="preserve"> </w:t>
      </w:r>
      <w:r>
        <w:rPr>
          <w:sz w:val="20"/>
        </w:rPr>
        <w:t>Works</w:t>
      </w:r>
      <w:r>
        <w:rPr>
          <w:spacing w:val="-2"/>
          <w:sz w:val="20"/>
        </w:rPr>
        <w:t xml:space="preserve"> </w:t>
      </w:r>
      <w:r>
        <w:rPr>
          <w:sz w:val="20"/>
        </w:rPr>
        <w:t>are</w:t>
      </w:r>
      <w:r>
        <w:rPr>
          <w:spacing w:val="-3"/>
          <w:sz w:val="20"/>
        </w:rPr>
        <w:t xml:space="preserve"> </w:t>
      </w:r>
      <w:r>
        <w:rPr>
          <w:sz w:val="20"/>
        </w:rPr>
        <w:t>valued</w:t>
      </w:r>
      <w:r>
        <w:rPr>
          <w:spacing w:val="-4"/>
          <w:sz w:val="20"/>
        </w:rPr>
        <w:t xml:space="preserve"> </w:t>
      </w:r>
      <w:r>
        <w:rPr>
          <w:sz w:val="20"/>
        </w:rPr>
        <w:t>using</w:t>
      </w:r>
      <w:r>
        <w:rPr>
          <w:spacing w:val="-2"/>
          <w:sz w:val="20"/>
        </w:rPr>
        <w:t xml:space="preserve"> </w:t>
      </w:r>
      <w:r>
        <w:rPr>
          <w:sz w:val="20"/>
        </w:rPr>
        <w:t>the</w:t>
      </w:r>
      <w:r>
        <w:rPr>
          <w:spacing w:val="-4"/>
          <w:sz w:val="20"/>
        </w:rPr>
        <w:t xml:space="preserve"> </w:t>
      </w:r>
      <w:r>
        <w:rPr>
          <w:sz w:val="20"/>
        </w:rPr>
        <w:t>rates</w:t>
      </w:r>
      <w:r>
        <w:rPr>
          <w:spacing w:val="-2"/>
          <w:sz w:val="20"/>
        </w:rPr>
        <w:t xml:space="preserve"> </w:t>
      </w:r>
      <w:r>
        <w:rPr>
          <w:sz w:val="20"/>
        </w:rPr>
        <w:t>and</w:t>
      </w:r>
      <w:r>
        <w:rPr>
          <w:spacing w:val="-4"/>
          <w:sz w:val="20"/>
        </w:rPr>
        <w:t xml:space="preserve"> </w:t>
      </w:r>
      <w:r>
        <w:rPr>
          <w:sz w:val="20"/>
        </w:rPr>
        <w:t>prices</w:t>
      </w:r>
      <w:r>
        <w:rPr>
          <w:spacing w:val="-2"/>
          <w:sz w:val="20"/>
        </w:rPr>
        <w:t xml:space="preserve"> </w:t>
      </w:r>
      <w:r>
        <w:rPr>
          <w:sz w:val="20"/>
        </w:rPr>
        <w:t>in</w:t>
      </w:r>
      <w:r>
        <w:rPr>
          <w:spacing w:val="-3"/>
          <w:sz w:val="20"/>
        </w:rPr>
        <w:t xml:space="preserve"> </w:t>
      </w:r>
      <w:r>
        <w:rPr>
          <w:sz w:val="20"/>
        </w:rPr>
        <w:t>the</w:t>
      </w:r>
      <w:r>
        <w:rPr>
          <w:spacing w:val="-2"/>
          <w:sz w:val="20"/>
        </w:rPr>
        <w:t xml:space="preserve"> </w:t>
      </w:r>
      <w:r>
        <w:rPr>
          <w:sz w:val="20"/>
        </w:rPr>
        <w:t>Pricing Document</w:t>
      </w:r>
      <w:r>
        <w:rPr>
          <w:spacing w:val="-3"/>
          <w:sz w:val="20"/>
        </w:rPr>
        <w:t xml:space="preserve"> </w:t>
      </w:r>
      <w:r>
        <w:rPr>
          <w:sz w:val="20"/>
        </w:rPr>
        <w:t>and</w:t>
      </w:r>
      <w:r>
        <w:rPr>
          <w:spacing w:val="-2"/>
          <w:sz w:val="20"/>
        </w:rPr>
        <w:t xml:space="preserve"> </w:t>
      </w:r>
      <w:r>
        <w:rPr>
          <w:sz w:val="20"/>
        </w:rPr>
        <w:t>if</w:t>
      </w:r>
      <w:r>
        <w:rPr>
          <w:spacing w:val="-3"/>
          <w:sz w:val="20"/>
        </w:rPr>
        <w:t xml:space="preserve"> </w:t>
      </w:r>
      <w:r>
        <w:rPr>
          <w:sz w:val="20"/>
        </w:rPr>
        <w:t>there</w:t>
      </w:r>
      <w:r>
        <w:rPr>
          <w:spacing w:val="-1"/>
          <w:sz w:val="20"/>
        </w:rPr>
        <w:t xml:space="preserve"> </w:t>
      </w:r>
      <w:r>
        <w:rPr>
          <w:sz w:val="20"/>
        </w:rPr>
        <w:t>is</w:t>
      </w:r>
      <w:r>
        <w:rPr>
          <w:spacing w:val="-2"/>
          <w:sz w:val="20"/>
        </w:rPr>
        <w:t xml:space="preserve"> </w:t>
      </w:r>
      <w:r>
        <w:rPr>
          <w:sz w:val="20"/>
        </w:rPr>
        <w:t>no</w:t>
      </w:r>
      <w:r>
        <w:rPr>
          <w:spacing w:val="-1"/>
          <w:sz w:val="20"/>
        </w:rPr>
        <w:t xml:space="preserve"> </w:t>
      </w:r>
      <w:r>
        <w:rPr>
          <w:sz w:val="20"/>
        </w:rPr>
        <w:t>rate</w:t>
      </w:r>
      <w:r>
        <w:rPr>
          <w:spacing w:val="-4"/>
          <w:sz w:val="20"/>
        </w:rPr>
        <w:t xml:space="preserve"> </w:t>
      </w:r>
      <w:r>
        <w:rPr>
          <w:sz w:val="20"/>
        </w:rPr>
        <w:t>or price</w:t>
      </w:r>
      <w:r>
        <w:rPr>
          <w:spacing w:val="-3"/>
          <w:sz w:val="20"/>
        </w:rPr>
        <w:t xml:space="preserve"> </w:t>
      </w:r>
      <w:r>
        <w:rPr>
          <w:sz w:val="20"/>
        </w:rPr>
        <w:t>in</w:t>
      </w:r>
      <w:r>
        <w:rPr>
          <w:spacing w:val="-3"/>
          <w:sz w:val="20"/>
        </w:rPr>
        <w:t xml:space="preserve"> </w:t>
      </w:r>
      <w:r>
        <w:rPr>
          <w:sz w:val="20"/>
        </w:rPr>
        <w:t>the</w:t>
      </w:r>
      <w:r>
        <w:rPr>
          <w:spacing w:val="-1"/>
          <w:sz w:val="20"/>
        </w:rPr>
        <w:t xml:space="preserve"> </w:t>
      </w:r>
      <w:r>
        <w:rPr>
          <w:sz w:val="20"/>
        </w:rPr>
        <w:t>Pricing</w:t>
      </w:r>
      <w:r>
        <w:rPr>
          <w:spacing w:val="-1"/>
          <w:sz w:val="20"/>
        </w:rPr>
        <w:t xml:space="preserve"> </w:t>
      </w:r>
      <w:r>
        <w:rPr>
          <w:sz w:val="20"/>
        </w:rPr>
        <w:t>Document,</w:t>
      </w:r>
      <w:r>
        <w:rPr>
          <w:spacing w:val="-3"/>
          <w:sz w:val="20"/>
        </w:rPr>
        <w:t xml:space="preserve"> </w:t>
      </w:r>
      <w:r>
        <w:rPr>
          <w:sz w:val="20"/>
        </w:rPr>
        <w:t>by making</w:t>
      </w:r>
      <w:r>
        <w:rPr>
          <w:spacing w:val="-4"/>
          <w:sz w:val="20"/>
        </w:rPr>
        <w:t xml:space="preserve"> </w:t>
      </w:r>
      <w:r>
        <w:rPr>
          <w:sz w:val="20"/>
        </w:rPr>
        <w:t>a</w:t>
      </w:r>
      <w:r>
        <w:rPr>
          <w:spacing w:val="-1"/>
          <w:sz w:val="20"/>
        </w:rPr>
        <w:t xml:space="preserve"> </w:t>
      </w:r>
      <w:r>
        <w:rPr>
          <w:sz w:val="20"/>
        </w:rPr>
        <w:t>fair</w:t>
      </w:r>
      <w:r>
        <w:rPr>
          <w:spacing w:val="-2"/>
          <w:sz w:val="20"/>
        </w:rPr>
        <w:t xml:space="preserve"> </w:t>
      </w:r>
      <w:r>
        <w:rPr>
          <w:sz w:val="20"/>
        </w:rPr>
        <w:t>valuation</w:t>
      </w:r>
      <w:r>
        <w:rPr>
          <w:spacing w:val="-3"/>
          <w:sz w:val="20"/>
        </w:rPr>
        <w:t xml:space="preserve"> </w:t>
      </w:r>
      <w:r>
        <w:rPr>
          <w:sz w:val="20"/>
        </w:rPr>
        <w:t>or,</w:t>
      </w:r>
      <w:r>
        <w:rPr>
          <w:spacing w:val="-1"/>
          <w:sz w:val="20"/>
        </w:rPr>
        <w:t xml:space="preserve"> </w:t>
      </w:r>
      <w:r>
        <w:rPr>
          <w:sz w:val="20"/>
        </w:rPr>
        <w:t>if</w:t>
      </w:r>
      <w:r>
        <w:rPr>
          <w:spacing w:val="-3"/>
          <w:sz w:val="20"/>
        </w:rPr>
        <w:t xml:space="preserve"> </w:t>
      </w:r>
      <w:r>
        <w:rPr>
          <w:sz w:val="20"/>
        </w:rPr>
        <w:t>the Employer’s Representative so instructs, on the basis of the labour rates tendered in the Pricing Document and the time properly spent by workers executing the Works, the reasonable cost of materials properly used plus the markup tendered in the Pricing Document, and the reasonable cost of plant properly used, all as documented to the Employer’s satisfaction.</w:t>
      </w:r>
    </w:p>
    <w:p w14:paraId="66D6912E" w14:textId="77777777" w:rsidR="001B78D6" w:rsidRDefault="00646A8C">
      <w:pPr>
        <w:pStyle w:val="ListParagraph"/>
        <w:numPr>
          <w:ilvl w:val="1"/>
          <w:numId w:val="3"/>
        </w:numPr>
        <w:tabs>
          <w:tab w:val="left" w:pos="1538"/>
        </w:tabs>
        <w:spacing w:before="100"/>
        <w:ind w:left="1538" w:right="191" w:hanging="754"/>
        <w:rPr>
          <w:sz w:val="20"/>
        </w:rPr>
      </w:pPr>
      <w:r>
        <w:rPr>
          <w:sz w:val="20"/>
        </w:rPr>
        <w:t>Each month and not later than 5 days after the date agreed between the parties to be the payment claim date the Contractor shall give the Employer’s Representative a payment claim notice, in the form of a detailed statement of the contract value of the Works in those Tasks for which the Contractor has received in the previous month an acknowledgement of receipt of the certificate of completion</w:t>
      </w:r>
      <w:r>
        <w:rPr>
          <w:spacing w:val="-2"/>
          <w:sz w:val="20"/>
        </w:rPr>
        <w:t xml:space="preserve"> </w:t>
      </w:r>
      <w:r>
        <w:rPr>
          <w:sz w:val="20"/>
        </w:rPr>
        <w:t>of</w:t>
      </w:r>
      <w:r>
        <w:rPr>
          <w:spacing w:val="-3"/>
          <w:sz w:val="20"/>
        </w:rPr>
        <w:t xml:space="preserve"> </w:t>
      </w:r>
      <w:r>
        <w:rPr>
          <w:sz w:val="20"/>
        </w:rPr>
        <w:t>the</w:t>
      </w:r>
      <w:r>
        <w:rPr>
          <w:spacing w:val="-3"/>
          <w:sz w:val="20"/>
        </w:rPr>
        <w:t xml:space="preserve"> </w:t>
      </w:r>
      <w:r>
        <w:rPr>
          <w:sz w:val="20"/>
        </w:rPr>
        <w:t>Task</w:t>
      </w:r>
      <w:r>
        <w:rPr>
          <w:spacing w:val="-2"/>
          <w:sz w:val="20"/>
        </w:rPr>
        <w:t xml:space="preserve"> </w:t>
      </w:r>
      <w:r>
        <w:rPr>
          <w:sz w:val="20"/>
        </w:rPr>
        <w:t>under</w:t>
      </w:r>
      <w:r>
        <w:rPr>
          <w:spacing w:val="-3"/>
          <w:sz w:val="20"/>
        </w:rPr>
        <w:t xml:space="preserve"> </w:t>
      </w:r>
      <w:r>
        <w:rPr>
          <w:sz w:val="20"/>
        </w:rPr>
        <w:t>clause</w:t>
      </w:r>
      <w:r>
        <w:rPr>
          <w:spacing w:val="-1"/>
          <w:sz w:val="20"/>
        </w:rPr>
        <w:t xml:space="preserve"> </w:t>
      </w:r>
      <w:r>
        <w:rPr>
          <w:sz w:val="20"/>
        </w:rPr>
        <w:t>4.2</w:t>
      </w:r>
      <w:r>
        <w:rPr>
          <w:spacing w:val="-4"/>
          <w:sz w:val="20"/>
        </w:rPr>
        <w:t xml:space="preserve"> </w:t>
      </w:r>
      <w:r>
        <w:rPr>
          <w:sz w:val="20"/>
        </w:rPr>
        <w:t>(less</w:t>
      </w:r>
      <w:r>
        <w:rPr>
          <w:spacing w:val="-2"/>
          <w:sz w:val="20"/>
        </w:rPr>
        <w:t xml:space="preserve"> </w:t>
      </w:r>
      <w:r>
        <w:rPr>
          <w:sz w:val="20"/>
        </w:rPr>
        <w:t>any</w:t>
      </w:r>
      <w:r>
        <w:rPr>
          <w:spacing w:val="-2"/>
          <w:sz w:val="20"/>
        </w:rPr>
        <w:t xml:space="preserve"> </w:t>
      </w:r>
      <w:r>
        <w:rPr>
          <w:sz w:val="20"/>
        </w:rPr>
        <w:t>interim</w:t>
      </w:r>
      <w:r>
        <w:rPr>
          <w:spacing w:val="-3"/>
          <w:sz w:val="20"/>
        </w:rPr>
        <w:t xml:space="preserve"> </w:t>
      </w:r>
      <w:r>
        <w:rPr>
          <w:sz w:val="20"/>
        </w:rPr>
        <w:t>payment</w:t>
      </w:r>
      <w:r>
        <w:rPr>
          <w:spacing w:val="-3"/>
          <w:sz w:val="20"/>
        </w:rPr>
        <w:t xml:space="preserve"> </w:t>
      </w:r>
      <w:r>
        <w:rPr>
          <w:sz w:val="20"/>
        </w:rPr>
        <w:t>for</w:t>
      </w:r>
      <w:r>
        <w:rPr>
          <w:spacing w:val="-3"/>
          <w:sz w:val="20"/>
        </w:rPr>
        <w:t xml:space="preserve"> </w:t>
      </w:r>
      <w:r>
        <w:rPr>
          <w:sz w:val="20"/>
        </w:rPr>
        <w:t>these</w:t>
      </w:r>
      <w:r>
        <w:rPr>
          <w:spacing w:val="-1"/>
          <w:sz w:val="20"/>
        </w:rPr>
        <w:t xml:space="preserve"> </w:t>
      </w:r>
      <w:r>
        <w:rPr>
          <w:sz w:val="20"/>
        </w:rPr>
        <w:t>Works).</w:t>
      </w:r>
      <w:r>
        <w:rPr>
          <w:spacing w:val="-3"/>
          <w:sz w:val="20"/>
        </w:rPr>
        <w:t xml:space="preserve"> </w:t>
      </w:r>
      <w:r>
        <w:rPr>
          <w:sz w:val="20"/>
        </w:rPr>
        <w:t>It</w:t>
      </w:r>
      <w:r>
        <w:rPr>
          <w:spacing w:val="-3"/>
          <w:sz w:val="20"/>
        </w:rPr>
        <w:t xml:space="preserve"> </w:t>
      </w:r>
      <w:r>
        <w:rPr>
          <w:sz w:val="20"/>
        </w:rPr>
        <w:t>must</w:t>
      </w:r>
      <w:r>
        <w:rPr>
          <w:spacing w:val="-3"/>
          <w:sz w:val="20"/>
        </w:rPr>
        <w:t xml:space="preserve"> </w:t>
      </w:r>
      <w:r>
        <w:rPr>
          <w:sz w:val="20"/>
        </w:rPr>
        <w:t>comply with</w:t>
      </w:r>
      <w:r>
        <w:rPr>
          <w:spacing w:val="-2"/>
          <w:sz w:val="20"/>
        </w:rPr>
        <w:t xml:space="preserve"> </w:t>
      </w:r>
      <w:r>
        <w:rPr>
          <w:sz w:val="20"/>
        </w:rPr>
        <w:t>any</w:t>
      </w:r>
      <w:r>
        <w:rPr>
          <w:spacing w:val="-3"/>
          <w:sz w:val="20"/>
        </w:rPr>
        <w:t xml:space="preserve"> </w:t>
      </w:r>
      <w:r>
        <w:rPr>
          <w:sz w:val="20"/>
        </w:rPr>
        <w:t>procedures</w:t>
      </w:r>
      <w:r>
        <w:rPr>
          <w:spacing w:val="-3"/>
          <w:sz w:val="20"/>
        </w:rPr>
        <w:t xml:space="preserve"> </w:t>
      </w:r>
      <w:r>
        <w:rPr>
          <w:sz w:val="20"/>
        </w:rPr>
        <w:t>in</w:t>
      </w:r>
      <w:r>
        <w:rPr>
          <w:spacing w:val="-4"/>
          <w:sz w:val="20"/>
        </w:rPr>
        <w:t xml:space="preserve"> </w:t>
      </w:r>
      <w:r>
        <w:rPr>
          <w:sz w:val="20"/>
        </w:rPr>
        <w:t>the</w:t>
      </w:r>
      <w:r>
        <w:rPr>
          <w:spacing w:val="-3"/>
          <w:sz w:val="20"/>
        </w:rPr>
        <w:t xml:space="preserve"> </w:t>
      </w:r>
      <w:r>
        <w:rPr>
          <w:sz w:val="20"/>
        </w:rPr>
        <w:t>Works</w:t>
      </w:r>
      <w:r>
        <w:rPr>
          <w:spacing w:val="-3"/>
          <w:sz w:val="20"/>
        </w:rPr>
        <w:t xml:space="preserve"> </w:t>
      </w:r>
      <w:r>
        <w:rPr>
          <w:sz w:val="20"/>
        </w:rPr>
        <w:t>Requirements.</w:t>
      </w:r>
      <w:r>
        <w:rPr>
          <w:spacing w:val="-4"/>
          <w:sz w:val="20"/>
        </w:rPr>
        <w:t xml:space="preserve"> </w:t>
      </w:r>
      <w:r>
        <w:rPr>
          <w:sz w:val="20"/>
        </w:rPr>
        <w:t>The</w:t>
      </w:r>
      <w:r>
        <w:rPr>
          <w:spacing w:val="-3"/>
          <w:sz w:val="20"/>
        </w:rPr>
        <w:t xml:space="preserve"> </w:t>
      </w:r>
      <w:r>
        <w:rPr>
          <w:sz w:val="20"/>
        </w:rPr>
        <w:t>statement</w:t>
      </w:r>
      <w:r>
        <w:rPr>
          <w:spacing w:val="-2"/>
          <w:sz w:val="20"/>
        </w:rPr>
        <w:t xml:space="preserve"> </w:t>
      </w:r>
      <w:r>
        <w:rPr>
          <w:sz w:val="20"/>
        </w:rPr>
        <w:t>must</w:t>
      </w:r>
      <w:r>
        <w:rPr>
          <w:spacing w:val="-4"/>
          <w:sz w:val="20"/>
        </w:rPr>
        <w:t xml:space="preserve"> </w:t>
      </w:r>
      <w:r>
        <w:rPr>
          <w:sz w:val="20"/>
        </w:rPr>
        <w:t>be</w:t>
      </w:r>
      <w:r>
        <w:rPr>
          <w:spacing w:val="-4"/>
          <w:sz w:val="20"/>
        </w:rPr>
        <w:t xml:space="preserve"> </w:t>
      </w:r>
      <w:r>
        <w:rPr>
          <w:sz w:val="20"/>
        </w:rPr>
        <w:t>broken</w:t>
      </w:r>
      <w:r>
        <w:rPr>
          <w:spacing w:val="-2"/>
          <w:sz w:val="20"/>
        </w:rPr>
        <w:t xml:space="preserve"> </w:t>
      </w:r>
      <w:r>
        <w:rPr>
          <w:sz w:val="20"/>
        </w:rPr>
        <w:t>down</w:t>
      </w:r>
      <w:r>
        <w:rPr>
          <w:spacing w:val="-2"/>
          <w:sz w:val="20"/>
        </w:rPr>
        <w:t xml:space="preserve"> </w:t>
      </w:r>
      <w:r>
        <w:rPr>
          <w:sz w:val="20"/>
        </w:rPr>
        <w:t>by</w:t>
      </w:r>
      <w:r>
        <w:rPr>
          <w:spacing w:val="-3"/>
          <w:sz w:val="20"/>
        </w:rPr>
        <w:t xml:space="preserve"> </w:t>
      </w:r>
      <w:r>
        <w:rPr>
          <w:sz w:val="20"/>
        </w:rPr>
        <w:t>Task,</w:t>
      </w:r>
      <w:r>
        <w:rPr>
          <w:spacing w:val="-4"/>
          <w:sz w:val="20"/>
        </w:rPr>
        <w:t xml:space="preserve"> </w:t>
      </w:r>
      <w:r>
        <w:rPr>
          <w:sz w:val="20"/>
        </w:rPr>
        <w:t>and show details of how the value is calculated.</w:t>
      </w:r>
    </w:p>
    <w:p w14:paraId="508C8A92" w14:textId="77777777" w:rsidR="001B78D6" w:rsidRDefault="001B78D6">
      <w:pPr>
        <w:pStyle w:val="ListParagraph"/>
        <w:rPr>
          <w:sz w:val="20"/>
        </w:rPr>
        <w:sectPr w:rsidR="001B78D6">
          <w:pgSz w:w="12240" w:h="15840"/>
          <w:pgMar w:top="1200" w:right="708" w:bottom="1300" w:left="992" w:header="693" w:footer="1046" w:gutter="0"/>
          <w:cols w:space="720"/>
        </w:sectPr>
      </w:pPr>
    </w:p>
    <w:p w14:paraId="3AACDC5B" w14:textId="77777777" w:rsidR="001B78D6" w:rsidRDefault="00646A8C">
      <w:pPr>
        <w:pStyle w:val="ListParagraph"/>
        <w:numPr>
          <w:ilvl w:val="1"/>
          <w:numId w:val="3"/>
        </w:numPr>
        <w:tabs>
          <w:tab w:val="left" w:pos="753"/>
        </w:tabs>
        <w:spacing w:before="89"/>
        <w:ind w:left="753" w:right="170" w:hanging="753"/>
        <w:jc w:val="right"/>
        <w:rPr>
          <w:sz w:val="20"/>
        </w:rPr>
      </w:pPr>
      <w:r>
        <w:rPr>
          <w:sz w:val="20"/>
        </w:rPr>
        <w:lastRenderedPageBreak/>
        <w:t>The</w:t>
      </w:r>
      <w:r>
        <w:rPr>
          <w:spacing w:val="-8"/>
          <w:sz w:val="20"/>
        </w:rPr>
        <w:t xml:space="preserve"> </w:t>
      </w:r>
      <w:r>
        <w:rPr>
          <w:sz w:val="20"/>
        </w:rPr>
        <w:t>Employer</w:t>
      </w:r>
      <w:r>
        <w:rPr>
          <w:spacing w:val="-7"/>
          <w:sz w:val="20"/>
        </w:rPr>
        <w:t xml:space="preserve"> </w:t>
      </w:r>
      <w:r>
        <w:rPr>
          <w:sz w:val="20"/>
        </w:rPr>
        <w:t>has</w:t>
      </w:r>
      <w:r>
        <w:rPr>
          <w:spacing w:val="-6"/>
          <w:sz w:val="20"/>
        </w:rPr>
        <w:t xml:space="preserve"> </w:t>
      </w:r>
      <w:r>
        <w:rPr>
          <w:sz w:val="20"/>
        </w:rPr>
        <w:t>no</w:t>
      </w:r>
      <w:r>
        <w:rPr>
          <w:spacing w:val="-6"/>
          <w:sz w:val="20"/>
        </w:rPr>
        <w:t xml:space="preserve"> </w:t>
      </w:r>
      <w:r>
        <w:rPr>
          <w:sz w:val="20"/>
        </w:rPr>
        <w:t>liability</w:t>
      </w:r>
      <w:r>
        <w:rPr>
          <w:spacing w:val="-6"/>
          <w:sz w:val="20"/>
        </w:rPr>
        <w:t xml:space="preserve"> </w:t>
      </w:r>
      <w:r>
        <w:rPr>
          <w:sz w:val="20"/>
        </w:rPr>
        <w:t>whatsoever</w:t>
      </w:r>
      <w:r>
        <w:rPr>
          <w:spacing w:val="-4"/>
          <w:sz w:val="20"/>
        </w:rPr>
        <w:t xml:space="preserve"> </w:t>
      </w:r>
      <w:r>
        <w:rPr>
          <w:sz w:val="20"/>
        </w:rPr>
        <w:t>in</w:t>
      </w:r>
      <w:r>
        <w:rPr>
          <w:spacing w:val="-7"/>
          <w:sz w:val="20"/>
        </w:rPr>
        <w:t xml:space="preserve"> </w:t>
      </w:r>
      <w:r>
        <w:rPr>
          <w:sz w:val="20"/>
        </w:rPr>
        <w:t>connection</w:t>
      </w:r>
      <w:r>
        <w:rPr>
          <w:spacing w:val="-7"/>
          <w:sz w:val="20"/>
        </w:rPr>
        <w:t xml:space="preserve"> </w:t>
      </w:r>
      <w:r>
        <w:rPr>
          <w:sz w:val="20"/>
        </w:rPr>
        <w:t>with</w:t>
      </w:r>
      <w:r>
        <w:rPr>
          <w:spacing w:val="-7"/>
          <w:sz w:val="20"/>
        </w:rPr>
        <w:t xml:space="preserve"> </w:t>
      </w:r>
      <w:r>
        <w:rPr>
          <w:sz w:val="20"/>
        </w:rPr>
        <w:t>any</w:t>
      </w:r>
      <w:r>
        <w:rPr>
          <w:spacing w:val="-6"/>
          <w:sz w:val="20"/>
        </w:rPr>
        <w:t xml:space="preserve"> </w:t>
      </w:r>
      <w:r>
        <w:rPr>
          <w:sz w:val="20"/>
        </w:rPr>
        <w:t>Task</w:t>
      </w:r>
      <w:r>
        <w:rPr>
          <w:spacing w:val="-5"/>
          <w:sz w:val="20"/>
        </w:rPr>
        <w:t xml:space="preserve"> </w:t>
      </w:r>
      <w:r>
        <w:rPr>
          <w:sz w:val="20"/>
        </w:rPr>
        <w:t>for</w:t>
      </w:r>
      <w:r>
        <w:rPr>
          <w:spacing w:val="-6"/>
          <w:sz w:val="20"/>
        </w:rPr>
        <w:t xml:space="preserve"> </w:t>
      </w:r>
      <w:r>
        <w:rPr>
          <w:sz w:val="20"/>
        </w:rPr>
        <w:t>any</w:t>
      </w:r>
      <w:r>
        <w:rPr>
          <w:spacing w:val="-6"/>
          <w:sz w:val="20"/>
        </w:rPr>
        <w:t xml:space="preserve"> </w:t>
      </w:r>
      <w:r>
        <w:rPr>
          <w:sz w:val="20"/>
        </w:rPr>
        <w:t>amount</w:t>
      </w:r>
      <w:r>
        <w:rPr>
          <w:spacing w:val="-5"/>
          <w:sz w:val="20"/>
        </w:rPr>
        <w:t xml:space="preserve"> </w:t>
      </w:r>
      <w:r>
        <w:rPr>
          <w:sz w:val="20"/>
        </w:rPr>
        <w:t>not</w:t>
      </w:r>
      <w:r>
        <w:rPr>
          <w:spacing w:val="-5"/>
          <w:sz w:val="20"/>
        </w:rPr>
        <w:t xml:space="preserve"> </w:t>
      </w:r>
      <w:r>
        <w:rPr>
          <w:sz w:val="20"/>
        </w:rPr>
        <w:t>detailed</w:t>
      </w:r>
      <w:r>
        <w:rPr>
          <w:spacing w:val="-6"/>
          <w:sz w:val="20"/>
        </w:rPr>
        <w:t xml:space="preserve"> </w:t>
      </w:r>
      <w:r>
        <w:rPr>
          <w:spacing w:val="-5"/>
          <w:sz w:val="20"/>
        </w:rPr>
        <w:t>in</w:t>
      </w:r>
    </w:p>
    <w:p w14:paraId="148E5652" w14:textId="77777777" w:rsidR="001B78D6" w:rsidRDefault="00646A8C">
      <w:pPr>
        <w:pStyle w:val="BodyText"/>
        <w:spacing w:before="1"/>
        <w:ind w:right="258"/>
        <w:jc w:val="right"/>
      </w:pPr>
      <w:r>
        <w:t>statements</w:t>
      </w:r>
      <w:r>
        <w:rPr>
          <w:spacing w:val="-6"/>
        </w:rPr>
        <w:t xml:space="preserve"> </w:t>
      </w:r>
      <w:r>
        <w:t>given</w:t>
      </w:r>
      <w:r>
        <w:rPr>
          <w:spacing w:val="-8"/>
        </w:rPr>
        <w:t xml:space="preserve"> </w:t>
      </w:r>
      <w:r>
        <w:t>to</w:t>
      </w:r>
      <w:r>
        <w:rPr>
          <w:spacing w:val="-7"/>
        </w:rPr>
        <w:t xml:space="preserve"> </w:t>
      </w:r>
      <w:r>
        <w:t>the</w:t>
      </w:r>
      <w:r>
        <w:rPr>
          <w:spacing w:val="-7"/>
        </w:rPr>
        <w:t xml:space="preserve"> </w:t>
      </w:r>
      <w:r>
        <w:t>Employer’s</w:t>
      </w:r>
      <w:r>
        <w:rPr>
          <w:spacing w:val="-6"/>
        </w:rPr>
        <w:t xml:space="preserve"> </w:t>
      </w:r>
      <w:r>
        <w:t>Representative</w:t>
      </w:r>
      <w:r>
        <w:rPr>
          <w:spacing w:val="-7"/>
        </w:rPr>
        <w:t xml:space="preserve"> </w:t>
      </w:r>
      <w:r>
        <w:t>within</w:t>
      </w:r>
      <w:r>
        <w:rPr>
          <w:spacing w:val="-5"/>
        </w:rPr>
        <w:t xml:space="preserve"> </w:t>
      </w:r>
      <w:r>
        <w:t>2</w:t>
      </w:r>
      <w:r>
        <w:rPr>
          <w:spacing w:val="-7"/>
        </w:rPr>
        <w:t xml:space="preserve"> </w:t>
      </w:r>
      <w:r>
        <w:t>months</w:t>
      </w:r>
      <w:r>
        <w:rPr>
          <w:spacing w:val="-4"/>
        </w:rPr>
        <w:t xml:space="preserve"> </w:t>
      </w:r>
      <w:r>
        <w:t>after</w:t>
      </w:r>
      <w:r>
        <w:rPr>
          <w:spacing w:val="-7"/>
        </w:rPr>
        <w:t xml:space="preserve"> </w:t>
      </w:r>
      <w:r>
        <w:t>work</w:t>
      </w:r>
      <w:r>
        <w:rPr>
          <w:spacing w:val="-5"/>
        </w:rPr>
        <w:t xml:space="preserve"> </w:t>
      </w:r>
      <w:r>
        <w:t>on</w:t>
      </w:r>
      <w:r>
        <w:rPr>
          <w:spacing w:val="-6"/>
        </w:rPr>
        <w:t xml:space="preserve"> </w:t>
      </w:r>
      <w:r>
        <w:t>the</w:t>
      </w:r>
      <w:r>
        <w:rPr>
          <w:spacing w:val="-7"/>
        </w:rPr>
        <w:t xml:space="preserve"> </w:t>
      </w:r>
      <w:r>
        <w:t>Task</w:t>
      </w:r>
      <w:r>
        <w:rPr>
          <w:spacing w:val="-6"/>
        </w:rPr>
        <w:t xml:space="preserve"> </w:t>
      </w:r>
      <w:r>
        <w:rPr>
          <w:spacing w:val="-2"/>
        </w:rPr>
        <w:t>ceased.</w:t>
      </w:r>
    </w:p>
    <w:p w14:paraId="3392314D" w14:textId="77777777" w:rsidR="001B78D6" w:rsidRDefault="00646A8C">
      <w:pPr>
        <w:pStyle w:val="ListParagraph"/>
        <w:numPr>
          <w:ilvl w:val="1"/>
          <w:numId w:val="3"/>
        </w:numPr>
        <w:tabs>
          <w:tab w:val="left" w:pos="1538"/>
        </w:tabs>
        <w:spacing w:before="101"/>
        <w:ind w:left="1538" w:right="206" w:hanging="754"/>
        <w:rPr>
          <w:sz w:val="20"/>
        </w:rPr>
      </w:pPr>
      <w:r>
        <w:rPr>
          <w:sz w:val="20"/>
        </w:rPr>
        <w:t>The Employer’s Representative may state in a Task Order that the Employer will make interim monthly</w:t>
      </w:r>
      <w:r>
        <w:rPr>
          <w:spacing w:val="-4"/>
          <w:sz w:val="20"/>
        </w:rPr>
        <w:t xml:space="preserve"> </w:t>
      </w:r>
      <w:r>
        <w:rPr>
          <w:sz w:val="20"/>
        </w:rPr>
        <w:t>payments.</w:t>
      </w:r>
      <w:r>
        <w:rPr>
          <w:spacing w:val="-5"/>
          <w:sz w:val="20"/>
        </w:rPr>
        <w:t xml:space="preserve"> </w:t>
      </w:r>
      <w:r>
        <w:rPr>
          <w:sz w:val="20"/>
        </w:rPr>
        <w:t>In</w:t>
      </w:r>
      <w:r>
        <w:rPr>
          <w:spacing w:val="-6"/>
          <w:sz w:val="20"/>
        </w:rPr>
        <w:t xml:space="preserve"> </w:t>
      </w:r>
      <w:r>
        <w:rPr>
          <w:sz w:val="20"/>
        </w:rPr>
        <w:t>that</w:t>
      </w:r>
      <w:r>
        <w:rPr>
          <w:spacing w:val="-5"/>
          <w:sz w:val="20"/>
        </w:rPr>
        <w:t xml:space="preserve"> </w:t>
      </w:r>
      <w:r>
        <w:rPr>
          <w:sz w:val="20"/>
        </w:rPr>
        <w:t>case</w:t>
      </w:r>
      <w:r>
        <w:rPr>
          <w:spacing w:val="-5"/>
          <w:sz w:val="20"/>
        </w:rPr>
        <w:t xml:space="preserve"> </w:t>
      </w:r>
      <w:r>
        <w:rPr>
          <w:sz w:val="20"/>
        </w:rPr>
        <w:t>the</w:t>
      </w:r>
      <w:r>
        <w:rPr>
          <w:spacing w:val="-3"/>
          <w:sz w:val="20"/>
        </w:rPr>
        <w:t xml:space="preserve"> </w:t>
      </w:r>
      <w:r>
        <w:rPr>
          <w:sz w:val="20"/>
        </w:rPr>
        <w:t>Contractor</w:t>
      </w:r>
      <w:r>
        <w:rPr>
          <w:spacing w:val="-5"/>
          <w:sz w:val="20"/>
        </w:rPr>
        <w:t xml:space="preserve"> </w:t>
      </w:r>
      <w:r>
        <w:rPr>
          <w:sz w:val="20"/>
        </w:rPr>
        <w:t>may</w:t>
      </w:r>
      <w:r>
        <w:rPr>
          <w:spacing w:val="-4"/>
          <w:sz w:val="20"/>
        </w:rPr>
        <w:t xml:space="preserve"> </w:t>
      </w:r>
      <w:r>
        <w:rPr>
          <w:sz w:val="20"/>
        </w:rPr>
        <w:t>include</w:t>
      </w:r>
      <w:r>
        <w:rPr>
          <w:spacing w:val="-3"/>
          <w:sz w:val="20"/>
        </w:rPr>
        <w:t xml:space="preserve"> </w:t>
      </w:r>
      <w:r>
        <w:rPr>
          <w:sz w:val="20"/>
        </w:rPr>
        <w:t>in</w:t>
      </w:r>
      <w:r>
        <w:rPr>
          <w:spacing w:val="-3"/>
          <w:sz w:val="20"/>
        </w:rPr>
        <w:t xml:space="preserve"> </w:t>
      </w:r>
      <w:r>
        <w:rPr>
          <w:sz w:val="20"/>
        </w:rPr>
        <w:t>its</w:t>
      </w:r>
      <w:r>
        <w:rPr>
          <w:spacing w:val="-4"/>
          <w:sz w:val="20"/>
        </w:rPr>
        <w:t xml:space="preserve"> </w:t>
      </w:r>
      <w:r>
        <w:rPr>
          <w:sz w:val="20"/>
        </w:rPr>
        <w:t>monthly</w:t>
      </w:r>
      <w:r>
        <w:rPr>
          <w:spacing w:val="-4"/>
          <w:sz w:val="20"/>
        </w:rPr>
        <w:t xml:space="preserve"> </w:t>
      </w:r>
      <w:r>
        <w:rPr>
          <w:sz w:val="20"/>
        </w:rPr>
        <w:t>statements</w:t>
      </w:r>
      <w:r>
        <w:rPr>
          <w:spacing w:val="-4"/>
          <w:sz w:val="20"/>
        </w:rPr>
        <w:t xml:space="preserve"> </w:t>
      </w:r>
      <w:r>
        <w:rPr>
          <w:sz w:val="20"/>
        </w:rPr>
        <w:t>the</w:t>
      </w:r>
      <w:r>
        <w:rPr>
          <w:spacing w:val="-3"/>
          <w:sz w:val="20"/>
        </w:rPr>
        <w:t xml:space="preserve"> </w:t>
      </w:r>
      <w:r>
        <w:rPr>
          <w:sz w:val="20"/>
        </w:rPr>
        <w:t>Scheduled percentage of</w:t>
      </w:r>
      <w:r>
        <w:rPr>
          <w:spacing w:val="-1"/>
          <w:sz w:val="20"/>
        </w:rPr>
        <w:t xml:space="preserve"> </w:t>
      </w:r>
      <w:r>
        <w:rPr>
          <w:sz w:val="20"/>
        </w:rPr>
        <w:t>the</w:t>
      </w:r>
      <w:r>
        <w:rPr>
          <w:spacing w:val="-1"/>
          <w:sz w:val="20"/>
        </w:rPr>
        <w:t xml:space="preserve"> </w:t>
      </w:r>
      <w:r>
        <w:rPr>
          <w:sz w:val="20"/>
        </w:rPr>
        <w:t>contract value of</w:t>
      </w:r>
      <w:r>
        <w:rPr>
          <w:spacing w:val="-1"/>
          <w:sz w:val="20"/>
        </w:rPr>
        <w:t xml:space="preserve"> </w:t>
      </w:r>
      <w:r>
        <w:rPr>
          <w:sz w:val="20"/>
        </w:rPr>
        <w:t>completed</w:t>
      </w:r>
      <w:r>
        <w:rPr>
          <w:spacing w:val="-1"/>
          <w:sz w:val="20"/>
        </w:rPr>
        <w:t xml:space="preserve"> </w:t>
      </w:r>
      <w:r>
        <w:rPr>
          <w:sz w:val="20"/>
        </w:rPr>
        <w:t>Works in</w:t>
      </w:r>
      <w:r>
        <w:rPr>
          <w:spacing w:val="-1"/>
          <w:sz w:val="20"/>
        </w:rPr>
        <w:t xml:space="preserve"> </w:t>
      </w:r>
      <w:r>
        <w:rPr>
          <w:sz w:val="20"/>
        </w:rPr>
        <w:t>the Task,</w:t>
      </w:r>
      <w:r>
        <w:rPr>
          <w:spacing w:val="-1"/>
          <w:sz w:val="20"/>
        </w:rPr>
        <w:t xml:space="preserve"> </w:t>
      </w:r>
      <w:r>
        <w:rPr>
          <w:sz w:val="20"/>
        </w:rPr>
        <w:t>less previous payments for</w:t>
      </w:r>
      <w:r>
        <w:rPr>
          <w:spacing w:val="-1"/>
          <w:sz w:val="20"/>
        </w:rPr>
        <w:t xml:space="preserve"> </w:t>
      </w:r>
      <w:r>
        <w:rPr>
          <w:sz w:val="20"/>
        </w:rPr>
        <w:t xml:space="preserve">those </w:t>
      </w:r>
      <w:r>
        <w:rPr>
          <w:spacing w:val="-2"/>
          <w:sz w:val="20"/>
        </w:rPr>
        <w:t>Works.</w:t>
      </w:r>
    </w:p>
    <w:p w14:paraId="0A7A2294" w14:textId="77777777" w:rsidR="001B78D6" w:rsidRDefault="00646A8C">
      <w:pPr>
        <w:pStyle w:val="ListParagraph"/>
        <w:numPr>
          <w:ilvl w:val="1"/>
          <w:numId w:val="3"/>
        </w:numPr>
        <w:tabs>
          <w:tab w:val="left" w:pos="1538"/>
        </w:tabs>
        <w:spacing w:before="101"/>
        <w:ind w:left="1538" w:right="165" w:hanging="754"/>
        <w:rPr>
          <w:sz w:val="20"/>
        </w:rPr>
      </w:pPr>
      <w:r>
        <w:rPr>
          <w:sz w:val="20"/>
        </w:rPr>
        <w:t>Within</w:t>
      </w:r>
      <w:r>
        <w:rPr>
          <w:spacing w:val="-4"/>
          <w:sz w:val="20"/>
        </w:rPr>
        <w:t xml:space="preserve"> </w:t>
      </w:r>
      <w:r>
        <w:rPr>
          <w:sz w:val="20"/>
        </w:rPr>
        <w:t>14</w:t>
      </w:r>
      <w:r>
        <w:rPr>
          <w:spacing w:val="-2"/>
          <w:sz w:val="20"/>
        </w:rPr>
        <w:t xml:space="preserve"> </w:t>
      </w:r>
      <w:r>
        <w:rPr>
          <w:sz w:val="20"/>
        </w:rPr>
        <w:t>days</w:t>
      </w:r>
      <w:r>
        <w:rPr>
          <w:spacing w:val="-3"/>
          <w:sz w:val="20"/>
        </w:rPr>
        <w:t xml:space="preserve"> </w:t>
      </w:r>
      <w:r>
        <w:rPr>
          <w:sz w:val="20"/>
        </w:rPr>
        <w:t>after</w:t>
      </w:r>
      <w:r>
        <w:rPr>
          <w:spacing w:val="-4"/>
          <w:sz w:val="20"/>
        </w:rPr>
        <w:t xml:space="preserve"> </w:t>
      </w:r>
      <w:r>
        <w:rPr>
          <w:sz w:val="20"/>
        </w:rPr>
        <w:t>receiving</w:t>
      </w:r>
      <w:r>
        <w:rPr>
          <w:spacing w:val="-2"/>
          <w:sz w:val="20"/>
        </w:rPr>
        <w:t xml:space="preserve"> </w:t>
      </w:r>
      <w:r>
        <w:rPr>
          <w:sz w:val="20"/>
        </w:rPr>
        <w:t>the</w:t>
      </w:r>
      <w:r>
        <w:rPr>
          <w:spacing w:val="-4"/>
          <w:sz w:val="20"/>
        </w:rPr>
        <w:t xml:space="preserve"> </w:t>
      </w:r>
      <w:r>
        <w:rPr>
          <w:sz w:val="20"/>
        </w:rPr>
        <w:t>payment</w:t>
      </w:r>
      <w:r>
        <w:rPr>
          <w:spacing w:val="-4"/>
          <w:sz w:val="20"/>
        </w:rPr>
        <w:t xml:space="preserve"> </w:t>
      </w:r>
      <w:r>
        <w:rPr>
          <w:sz w:val="20"/>
        </w:rPr>
        <w:t>claim</w:t>
      </w:r>
      <w:r>
        <w:rPr>
          <w:spacing w:val="-2"/>
          <w:sz w:val="20"/>
        </w:rPr>
        <w:t xml:space="preserve"> </w:t>
      </w:r>
      <w:r>
        <w:rPr>
          <w:sz w:val="20"/>
        </w:rPr>
        <w:t>notice</w:t>
      </w:r>
      <w:r>
        <w:rPr>
          <w:spacing w:val="-2"/>
          <w:sz w:val="20"/>
        </w:rPr>
        <w:t xml:space="preserve"> </w:t>
      </w:r>
      <w:r>
        <w:rPr>
          <w:sz w:val="20"/>
        </w:rPr>
        <w:t>the</w:t>
      </w:r>
      <w:r>
        <w:rPr>
          <w:spacing w:val="-2"/>
          <w:sz w:val="20"/>
        </w:rPr>
        <w:t xml:space="preserve"> </w:t>
      </w:r>
      <w:r>
        <w:rPr>
          <w:sz w:val="20"/>
        </w:rPr>
        <w:t>Employer’s</w:t>
      </w:r>
      <w:r>
        <w:rPr>
          <w:spacing w:val="-3"/>
          <w:sz w:val="20"/>
        </w:rPr>
        <w:t xml:space="preserve"> </w:t>
      </w:r>
      <w:r>
        <w:rPr>
          <w:sz w:val="20"/>
        </w:rPr>
        <w:t>Representative</w:t>
      </w:r>
      <w:r>
        <w:rPr>
          <w:spacing w:val="-2"/>
          <w:sz w:val="20"/>
        </w:rPr>
        <w:t xml:space="preserve"> </w:t>
      </w:r>
      <w:r>
        <w:rPr>
          <w:sz w:val="20"/>
        </w:rPr>
        <w:t>shall</w:t>
      </w:r>
      <w:r>
        <w:rPr>
          <w:spacing w:val="-5"/>
          <w:sz w:val="20"/>
        </w:rPr>
        <w:t xml:space="preserve"> </w:t>
      </w:r>
      <w:r>
        <w:rPr>
          <w:sz w:val="20"/>
        </w:rPr>
        <w:t>issue</w:t>
      </w:r>
      <w:r>
        <w:rPr>
          <w:spacing w:val="-2"/>
          <w:sz w:val="20"/>
        </w:rPr>
        <w:t xml:space="preserve"> </w:t>
      </w:r>
      <w:r>
        <w:rPr>
          <w:sz w:val="20"/>
        </w:rPr>
        <w:t>a response</w:t>
      </w:r>
      <w:r>
        <w:rPr>
          <w:spacing w:val="-4"/>
          <w:sz w:val="20"/>
        </w:rPr>
        <w:t xml:space="preserve"> </w:t>
      </w:r>
      <w:r>
        <w:rPr>
          <w:sz w:val="20"/>
        </w:rPr>
        <w:t>to</w:t>
      </w:r>
      <w:r>
        <w:rPr>
          <w:spacing w:val="-2"/>
          <w:sz w:val="20"/>
        </w:rPr>
        <w:t xml:space="preserve"> </w:t>
      </w:r>
      <w:r>
        <w:rPr>
          <w:sz w:val="20"/>
        </w:rPr>
        <w:t>the</w:t>
      </w:r>
      <w:r>
        <w:rPr>
          <w:spacing w:val="-4"/>
          <w:sz w:val="20"/>
        </w:rPr>
        <w:t xml:space="preserve"> </w:t>
      </w:r>
      <w:r>
        <w:rPr>
          <w:sz w:val="20"/>
        </w:rPr>
        <w:t>payment</w:t>
      </w:r>
      <w:r>
        <w:rPr>
          <w:spacing w:val="-4"/>
          <w:sz w:val="20"/>
        </w:rPr>
        <w:t xml:space="preserve"> </w:t>
      </w:r>
      <w:r>
        <w:rPr>
          <w:sz w:val="20"/>
        </w:rPr>
        <w:t>claim</w:t>
      </w:r>
      <w:r>
        <w:rPr>
          <w:spacing w:val="-2"/>
          <w:sz w:val="20"/>
        </w:rPr>
        <w:t xml:space="preserve"> </w:t>
      </w:r>
      <w:r>
        <w:rPr>
          <w:sz w:val="20"/>
        </w:rPr>
        <w:t>notice,</w:t>
      </w:r>
      <w:r>
        <w:rPr>
          <w:spacing w:val="-4"/>
          <w:sz w:val="20"/>
        </w:rPr>
        <w:t xml:space="preserve"> </w:t>
      </w:r>
      <w:r>
        <w:rPr>
          <w:sz w:val="20"/>
        </w:rPr>
        <w:t>to</w:t>
      </w:r>
      <w:r>
        <w:rPr>
          <w:spacing w:val="-4"/>
          <w:sz w:val="20"/>
        </w:rPr>
        <w:t xml:space="preserve"> </w:t>
      </w:r>
      <w:r>
        <w:rPr>
          <w:sz w:val="20"/>
        </w:rPr>
        <w:t>the</w:t>
      </w:r>
      <w:r>
        <w:rPr>
          <w:spacing w:val="-4"/>
          <w:sz w:val="20"/>
        </w:rPr>
        <w:t xml:space="preserve"> </w:t>
      </w:r>
      <w:r>
        <w:rPr>
          <w:sz w:val="20"/>
        </w:rPr>
        <w:t>Contractor and</w:t>
      </w:r>
      <w:r>
        <w:rPr>
          <w:spacing w:val="-4"/>
          <w:sz w:val="20"/>
        </w:rPr>
        <w:t xml:space="preserve"> </w:t>
      </w:r>
      <w:r>
        <w:rPr>
          <w:sz w:val="20"/>
        </w:rPr>
        <w:t>the</w:t>
      </w:r>
      <w:r>
        <w:rPr>
          <w:spacing w:val="-3"/>
          <w:sz w:val="20"/>
        </w:rPr>
        <w:t xml:space="preserve"> </w:t>
      </w:r>
      <w:r>
        <w:rPr>
          <w:sz w:val="20"/>
        </w:rPr>
        <w:t>Employer in</w:t>
      </w:r>
      <w:r>
        <w:rPr>
          <w:spacing w:val="-4"/>
          <w:sz w:val="20"/>
        </w:rPr>
        <w:t xml:space="preserve"> </w:t>
      </w:r>
      <w:r>
        <w:rPr>
          <w:sz w:val="20"/>
        </w:rPr>
        <w:t>the</w:t>
      </w:r>
      <w:r>
        <w:rPr>
          <w:spacing w:val="-5"/>
          <w:sz w:val="20"/>
        </w:rPr>
        <w:t xml:space="preserve"> </w:t>
      </w:r>
      <w:r>
        <w:rPr>
          <w:sz w:val="20"/>
        </w:rPr>
        <w:t>form</w:t>
      </w:r>
      <w:r>
        <w:rPr>
          <w:spacing w:val="-4"/>
          <w:sz w:val="20"/>
        </w:rPr>
        <w:t xml:space="preserve"> </w:t>
      </w:r>
      <w:r>
        <w:rPr>
          <w:sz w:val="20"/>
        </w:rPr>
        <w:t>of</w:t>
      </w:r>
      <w:r>
        <w:rPr>
          <w:spacing w:val="-2"/>
          <w:sz w:val="20"/>
        </w:rPr>
        <w:t xml:space="preserve"> </w:t>
      </w:r>
      <w:r>
        <w:rPr>
          <w:sz w:val="20"/>
        </w:rPr>
        <w:t>a</w:t>
      </w:r>
      <w:r>
        <w:rPr>
          <w:spacing w:val="-4"/>
          <w:sz w:val="20"/>
        </w:rPr>
        <w:t xml:space="preserve"> </w:t>
      </w:r>
      <w:r>
        <w:rPr>
          <w:sz w:val="20"/>
        </w:rPr>
        <w:t>certificate stating the amount that the Employer’s Representative considers due for the Works covered by the statement.</w:t>
      </w:r>
      <w:r>
        <w:rPr>
          <w:spacing w:val="-1"/>
          <w:sz w:val="20"/>
        </w:rPr>
        <w:t xml:space="preserve"> </w:t>
      </w:r>
      <w:r>
        <w:rPr>
          <w:sz w:val="20"/>
        </w:rPr>
        <w:t>If</w:t>
      </w:r>
      <w:r>
        <w:rPr>
          <w:spacing w:val="-1"/>
          <w:sz w:val="20"/>
        </w:rPr>
        <w:t xml:space="preserve"> </w:t>
      </w:r>
      <w:r>
        <w:rPr>
          <w:sz w:val="20"/>
        </w:rPr>
        <w:t>the</w:t>
      </w:r>
      <w:r>
        <w:rPr>
          <w:spacing w:val="-1"/>
          <w:sz w:val="20"/>
        </w:rPr>
        <w:t xml:space="preserve"> </w:t>
      </w:r>
      <w:r>
        <w:rPr>
          <w:sz w:val="20"/>
        </w:rPr>
        <w:t>certificate states that</w:t>
      </w:r>
      <w:r>
        <w:rPr>
          <w:spacing w:val="-1"/>
          <w:sz w:val="20"/>
        </w:rPr>
        <w:t xml:space="preserve"> </w:t>
      </w:r>
      <w:r>
        <w:rPr>
          <w:sz w:val="20"/>
        </w:rPr>
        <w:t>an amount is due</w:t>
      </w:r>
      <w:r>
        <w:rPr>
          <w:spacing w:val="-1"/>
          <w:sz w:val="20"/>
        </w:rPr>
        <w:t xml:space="preserve"> </w:t>
      </w:r>
      <w:r>
        <w:rPr>
          <w:sz w:val="20"/>
        </w:rPr>
        <w:t>to</w:t>
      </w:r>
      <w:r>
        <w:rPr>
          <w:spacing w:val="-1"/>
          <w:sz w:val="20"/>
        </w:rPr>
        <w:t xml:space="preserve"> </w:t>
      </w:r>
      <w:r>
        <w:rPr>
          <w:sz w:val="20"/>
        </w:rPr>
        <w:t>the</w:t>
      </w:r>
      <w:r>
        <w:rPr>
          <w:spacing w:val="-2"/>
          <w:sz w:val="20"/>
        </w:rPr>
        <w:t xml:space="preserve"> </w:t>
      </w:r>
      <w:r>
        <w:rPr>
          <w:sz w:val="20"/>
        </w:rPr>
        <w:t>Contractor, the Contractor</w:t>
      </w:r>
      <w:r>
        <w:rPr>
          <w:spacing w:val="-1"/>
          <w:sz w:val="20"/>
        </w:rPr>
        <w:t xml:space="preserve"> </w:t>
      </w:r>
      <w:r>
        <w:rPr>
          <w:sz w:val="20"/>
        </w:rPr>
        <w:t>shall</w:t>
      </w:r>
      <w:r>
        <w:rPr>
          <w:spacing w:val="-2"/>
          <w:sz w:val="20"/>
        </w:rPr>
        <w:t xml:space="preserve"> </w:t>
      </w:r>
      <w:r>
        <w:rPr>
          <w:sz w:val="20"/>
        </w:rPr>
        <w:t>send an invoice to the Employer for that sum. The Employer must pay the Contractor the amount due on the invoice within the Scheduled period after receiving the invoice.</w:t>
      </w:r>
    </w:p>
    <w:p w14:paraId="0A8D45CF" w14:textId="77777777" w:rsidR="001B78D6" w:rsidRDefault="00646A8C">
      <w:pPr>
        <w:pStyle w:val="ListParagraph"/>
        <w:numPr>
          <w:ilvl w:val="1"/>
          <w:numId w:val="3"/>
        </w:numPr>
        <w:tabs>
          <w:tab w:val="left" w:pos="1538"/>
        </w:tabs>
        <w:spacing w:before="98"/>
        <w:ind w:left="1538" w:right="139" w:hanging="754"/>
        <w:rPr>
          <w:sz w:val="20"/>
        </w:rPr>
      </w:pPr>
      <w:r>
        <w:rPr>
          <w:sz w:val="20"/>
        </w:rPr>
        <w:t>Within</w:t>
      </w:r>
      <w:r>
        <w:rPr>
          <w:spacing w:val="-1"/>
          <w:sz w:val="20"/>
        </w:rPr>
        <w:t xml:space="preserve"> </w:t>
      </w:r>
      <w:r>
        <w:rPr>
          <w:sz w:val="20"/>
        </w:rPr>
        <w:t>28 days after</w:t>
      </w:r>
      <w:r>
        <w:rPr>
          <w:spacing w:val="-1"/>
          <w:sz w:val="20"/>
        </w:rPr>
        <w:t xml:space="preserve"> </w:t>
      </w:r>
      <w:r>
        <w:rPr>
          <w:sz w:val="20"/>
        </w:rPr>
        <w:t>receiving</w:t>
      </w:r>
      <w:r>
        <w:rPr>
          <w:spacing w:val="-2"/>
          <w:sz w:val="20"/>
        </w:rPr>
        <w:t xml:space="preserve"> </w:t>
      </w:r>
      <w:r>
        <w:rPr>
          <w:sz w:val="20"/>
        </w:rPr>
        <w:t>the</w:t>
      </w:r>
      <w:r>
        <w:rPr>
          <w:spacing w:val="-1"/>
          <w:sz w:val="20"/>
        </w:rPr>
        <w:t xml:space="preserve"> </w:t>
      </w:r>
      <w:r>
        <w:rPr>
          <w:sz w:val="20"/>
        </w:rPr>
        <w:t>Employer’s Representative’s response</w:t>
      </w:r>
      <w:r>
        <w:rPr>
          <w:spacing w:val="-1"/>
          <w:sz w:val="20"/>
        </w:rPr>
        <w:t xml:space="preserve"> </w:t>
      </w:r>
      <w:r>
        <w:rPr>
          <w:sz w:val="20"/>
        </w:rPr>
        <w:t>under</w:t>
      </w:r>
      <w:r>
        <w:rPr>
          <w:spacing w:val="-1"/>
          <w:sz w:val="20"/>
        </w:rPr>
        <w:t xml:space="preserve"> </w:t>
      </w:r>
      <w:r>
        <w:rPr>
          <w:sz w:val="20"/>
        </w:rPr>
        <w:t>clause</w:t>
      </w:r>
      <w:r>
        <w:rPr>
          <w:spacing w:val="-1"/>
          <w:sz w:val="20"/>
        </w:rPr>
        <w:t xml:space="preserve"> </w:t>
      </w:r>
      <w:r>
        <w:rPr>
          <w:sz w:val="20"/>
        </w:rPr>
        <w:t>6.6</w:t>
      </w:r>
      <w:r>
        <w:rPr>
          <w:spacing w:val="-1"/>
          <w:sz w:val="20"/>
        </w:rPr>
        <w:t xml:space="preserve"> </w:t>
      </w:r>
      <w:r>
        <w:rPr>
          <w:sz w:val="20"/>
        </w:rPr>
        <w:t>(or within 28 days after the Employer’s Representative’s time to respond expired with no response given, in which case the</w:t>
      </w:r>
      <w:r>
        <w:rPr>
          <w:spacing w:val="-1"/>
          <w:sz w:val="20"/>
        </w:rPr>
        <w:t xml:space="preserve"> </w:t>
      </w:r>
      <w:r>
        <w:rPr>
          <w:sz w:val="20"/>
        </w:rPr>
        <w:t>response will be</w:t>
      </w:r>
      <w:r>
        <w:rPr>
          <w:spacing w:val="-1"/>
          <w:sz w:val="20"/>
        </w:rPr>
        <w:t xml:space="preserve"> </w:t>
      </w:r>
      <w:r>
        <w:rPr>
          <w:sz w:val="20"/>
        </w:rPr>
        <w:t>taken</w:t>
      </w:r>
      <w:r>
        <w:rPr>
          <w:spacing w:val="-1"/>
          <w:sz w:val="20"/>
        </w:rPr>
        <w:t xml:space="preserve"> </w:t>
      </w:r>
      <w:r>
        <w:rPr>
          <w:sz w:val="20"/>
        </w:rPr>
        <w:t>to be that no payment is due) the Contractor or the Employer may notify the other that it disputes the response and refer the disputed issue for resolution under clause</w:t>
      </w:r>
      <w:r>
        <w:rPr>
          <w:spacing w:val="-4"/>
          <w:sz w:val="20"/>
        </w:rPr>
        <w:t xml:space="preserve"> </w:t>
      </w:r>
      <w:r>
        <w:rPr>
          <w:sz w:val="20"/>
        </w:rPr>
        <w:t>14.</w:t>
      </w:r>
      <w:r>
        <w:rPr>
          <w:spacing w:val="-4"/>
          <w:sz w:val="20"/>
        </w:rPr>
        <w:t xml:space="preserve"> </w:t>
      </w:r>
      <w:r>
        <w:rPr>
          <w:sz w:val="20"/>
        </w:rPr>
        <w:t>If</w:t>
      </w:r>
      <w:r>
        <w:rPr>
          <w:spacing w:val="-3"/>
          <w:sz w:val="20"/>
        </w:rPr>
        <w:t xml:space="preserve"> </w:t>
      </w:r>
      <w:r>
        <w:rPr>
          <w:sz w:val="20"/>
        </w:rPr>
        <w:t>neither</w:t>
      </w:r>
      <w:r>
        <w:rPr>
          <w:spacing w:val="-4"/>
          <w:sz w:val="20"/>
        </w:rPr>
        <w:t xml:space="preserve"> </w:t>
      </w:r>
      <w:r>
        <w:rPr>
          <w:sz w:val="20"/>
        </w:rPr>
        <w:t>party</w:t>
      </w:r>
      <w:r>
        <w:rPr>
          <w:spacing w:val="-3"/>
          <w:sz w:val="20"/>
        </w:rPr>
        <w:t xml:space="preserve"> </w:t>
      </w:r>
      <w:r>
        <w:rPr>
          <w:sz w:val="20"/>
        </w:rPr>
        <w:t>does</w:t>
      </w:r>
      <w:r>
        <w:rPr>
          <w:spacing w:val="-4"/>
          <w:sz w:val="20"/>
        </w:rPr>
        <w:t xml:space="preserve"> </w:t>
      </w:r>
      <w:r>
        <w:rPr>
          <w:sz w:val="20"/>
        </w:rPr>
        <w:t>so</w:t>
      </w:r>
      <w:r>
        <w:rPr>
          <w:spacing w:val="-4"/>
          <w:sz w:val="20"/>
        </w:rPr>
        <w:t xml:space="preserve"> </w:t>
      </w:r>
      <w:r>
        <w:rPr>
          <w:sz w:val="20"/>
        </w:rPr>
        <w:t>within</w:t>
      </w:r>
      <w:r>
        <w:rPr>
          <w:spacing w:val="-4"/>
          <w:sz w:val="20"/>
        </w:rPr>
        <w:t xml:space="preserve"> </w:t>
      </w:r>
      <w:r>
        <w:rPr>
          <w:sz w:val="20"/>
        </w:rPr>
        <w:t>the</w:t>
      </w:r>
      <w:r>
        <w:rPr>
          <w:spacing w:val="-5"/>
          <w:sz w:val="20"/>
        </w:rPr>
        <w:t xml:space="preserve"> </w:t>
      </w:r>
      <w:r>
        <w:rPr>
          <w:sz w:val="20"/>
        </w:rPr>
        <w:t>time</w:t>
      </w:r>
      <w:r>
        <w:rPr>
          <w:spacing w:val="-3"/>
          <w:sz w:val="20"/>
        </w:rPr>
        <w:t xml:space="preserve"> </w:t>
      </w:r>
      <w:r>
        <w:rPr>
          <w:sz w:val="20"/>
        </w:rPr>
        <w:t>allowed</w:t>
      </w:r>
      <w:r>
        <w:rPr>
          <w:spacing w:val="-5"/>
          <w:sz w:val="20"/>
        </w:rPr>
        <w:t xml:space="preserve"> </w:t>
      </w:r>
      <w:r>
        <w:rPr>
          <w:sz w:val="20"/>
        </w:rPr>
        <w:t>the</w:t>
      </w:r>
      <w:r>
        <w:rPr>
          <w:spacing w:val="-4"/>
          <w:sz w:val="20"/>
        </w:rPr>
        <w:t xml:space="preserve"> </w:t>
      </w:r>
      <w:r>
        <w:rPr>
          <w:sz w:val="20"/>
        </w:rPr>
        <w:t>Employer’s</w:t>
      </w:r>
      <w:r>
        <w:rPr>
          <w:spacing w:val="-4"/>
          <w:sz w:val="20"/>
        </w:rPr>
        <w:t xml:space="preserve"> </w:t>
      </w:r>
      <w:r>
        <w:rPr>
          <w:sz w:val="20"/>
        </w:rPr>
        <w:t>Representative’s</w:t>
      </w:r>
      <w:r>
        <w:rPr>
          <w:spacing w:val="-4"/>
          <w:sz w:val="20"/>
        </w:rPr>
        <w:t xml:space="preserve"> </w:t>
      </w:r>
      <w:r>
        <w:rPr>
          <w:sz w:val="20"/>
        </w:rPr>
        <w:t>response is final and binding on the parties.</w:t>
      </w:r>
    </w:p>
    <w:p w14:paraId="68BBD8F5" w14:textId="77777777" w:rsidR="001B78D6" w:rsidRDefault="00646A8C">
      <w:pPr>
        <w:pStyle w:val="ListParagraph"/>
        <w:numPr>
          <w:ilvl w:val="1"/>
          <w:numId w:val="3"/>
        </w:numPr>
        <w:tabs>
          <w:tab w:val="left" w:pos="1538"/>
        </w:tabs>
        <w:spacing w:before="102"/>
        <w:ind w:left="1538" w:right="328" w:hanging="754"/>
        <w:rPr>
          <w:sz w:val="20"/>
        </w:rPr>
      </w:pPr>
      <w:r>
        <w:rPr>
          <w:sz w:val="20"/>
        </w:rPr>
        <w:t>If</w:t>
      </w:r>
      <w:r>
        <w:rPr>
          <w:spacing w:val="-4"/>
          <w:sz w:val="20"/>
        </w:rPr>
        <w:t xml:space="preserve"> </w:t>
      </w:r>
      <w:r>
        <w:rPr>
          <w:sz w:val="20"/>
        </w:rPr>
        <w:t>a</w:t>
      </w:r>
      <w:r>
        <w:rPr>
          <w:spacing w:val="-5"/>
          <w:sz w:val="20"/>
        </w:rPr>
        <w:t xml:space="preserve"> </w:t>
      </w:r>
      <w:r>
        <w:rPr>
          <w:sz w:val="20"/>
        </w:rPr>
        <w:t>payment</w:t>
      </w:r>
      <w:r>
        <w:rPr>
          <w:spacing w:val="-4"/>
          <w:sz w:val="20"/>
        </w:rPr>
        <w:t xml:space="preserve"> </w:t>
      </w:r>
      <w:r>
        <w:rPr>
          <w:sz w:val="20"/>
        </w:rPr>
        <w:t>is</w:t>
      </w:r>
      <w:r>
        <w:rPr>
          <w:spacing w:val="-3"/>
          <w:sz w:val="20"/>
        </w:rPr>
        <w:t xml:space="preserve"> </w:t>
      </w:r>
      <w:r>
        <w:rPr>
          <w:sz w:val="20"/>
        </w:rPr>
        <w:t>not</w:t>
      </w:r>
      <w:r>
        <w:rPr>
          <w:spacing w:val="-2"/>
          <w:sz w:val="20"/>
        </w:rPr>
        <w:t xml:space="preserve"> </w:t>
      </w:r>
      <w:r>
        <w:rPr>
          <w:sz w:val="20"/>
        </w:rPr>
        <w:t>made</w:t>
      </w:r>
      <w:r>
        <w:rPr>
          <w:spacing w:val="-4"/>
          <w:sz w:val="20"/>
        </w:rPr>
        <w:t xml:space="preserve"> </w:t>
      </w:r>
      <w:r>
        <w:rPr>
          <w:sz w:val="20"/>
        </w:rPr>
        <w:t>within</w:t>
      </w:r>
      <w:r>
        <w:rPr>
          <w:spacing w:val="-2"/>
          <w:sz w:val="20"/>
        </w:rPr>
        <w:t xml:space="preserve"> </w:t>
      </w:r>
      <w:r>
        <w:rPr>
          <w:sz w:val="20"/>
        </w:rPr>
        <w:t>the</w:t>
      </w:r>
      <w:r>
        <w:rPr>
          <w:spacing w:val="-2"/>
          <w:sz w:val="20"/>
        </w:rPr>
        <w:t xml:space="preserve"> </w:t>
      </w:r>
      <w:r>
        <w:rPr>
          <w:sz w:val="20"/>
        </w:rPr>
        <w:t>time</w:t>
      </w:r>
      <w:r>
        <w:rPr>
          <w:spacing w:val="-4"/>
          <w:sz w:val="20"/>
        </w:rPr>
        <w:t xml:space="preserve"> </w:t>
      </w:r>
      <w:r>
        <w:rPr>
          <w:sz w:val="20"/>
        </w:rPr>
        <w:t>allowed</w:t>
      </w:r>
      <w:r>
        <w:rPr>
          <w:spacing w:val="-4"/>
          <w:sz w:val="20"/>
        </w:rPr>
        <w:t xml:space="preserve"> </w:t>
      </w:r>
      <w:r>
        <w:rPr>
          <w:sz w:val="20"/>
        </w:rPr>
        <w:t>in</w:t>
      </w:r>
      <w:r>
        <w:rPr>
          <w:spacing w:val="-4"/>
          <w:sz w:val="20"/>
        </w:rPr>
        <w:t xml:space="preserve"> </w:t>
      </w:r>
      <w:r>
        <w:rPr>
          <w:sz w:val="20"/>
        </w:rPr>
        <w:t>this contract,</w:t>
      </w:r>
      <w:r>
        <w:rPr>
          <w:spacing w:val="-4"/>
          <w:sz w:val="20"/>
        </w:rPr>
        <w:t xml:space="preserve"> </w:t>
      </w:r>
      <w:r>
        <w:rPr>
          <w:sz w:val="20"/>
        </w:rPr>
        <w:t>it</w:t>
      </w:r>
      <w:r>
        <w:rPr>
          <w:spacing w:val="-4"/>
          <w:sz w:val="20"/>
        </w:rPr>
        <w:t xml:space="preserve"> </w:t>
      </w:r>
      <w:r>
        <w:rPr>
          <w:sz w:val="20"/>
        </w:rPr>
        <w:t>carries</w:t>
      </w:r>
      <w:r>
        <w:rPr>
          <w:spacing w:val="-3"/>
          <w:sz w:val="20"/>
        </w:rPr>
        <w:t xml:space="preserve"> </w:t>
      </w:r>
      <w:r>
        <w:rPr>
          <w:sz w:val="20"/>
        </w:rPr>
        <w:t>interest</w:t>
      </w:r>
      <w:r>
        <w:rPr>
          <w:spacing w:val="-2"/>
          <w:sz w:val="20"/>
        </w:rPr>
        <w:t xml:space="preserve"> </w:t>
      </w:r>
      <w:r>
        <w:rPr>
          <w:sz w:val="20"/>
        </w:rPr>
        <w:t>at</w:t>
      </w:r>
      <w:r>
        <w:rPr>
          <w:spacing w:val="-4"/>
          <w:sz w:val="20"/>
        </w:rPr>
        <w:t xml:space="preserve"> </w:t>
      </w:r>
      <w:r>
        <w:rPr>
          <w:sz w:val="20"/>
        </w:rPr>
        <w:t>the</w:t>
      </w:r>
      <w:r>
        <w:rPr>
          <w:spacing w:val="-4"/>
          <w:sz w:val="20"/>
        </w:rPr>
        <w:t xml:space="preserve"> </w:t>
      </w:r>
      <w:r>
        <w:rPr>
          <w:sz w:val="20"/>
        </w:rPr>
        <w:t>rate</w:t>
      </w:r>
      <w:r>
        <w:rPr>
          <w:spacing w:val="-2"/>
          <w:sz w:val="20"/>
        </w:rPr>
        <w:t xml:space="preserve"> </w:t>
      </w:r>
      <w:r>
        <w:rPr>
          <w:sz w:val="20"/>
        </w:rPr>
        <w:t>in</w:t>
      </w:r>
      <w:r>
        <w:rPr>
          <w:spacing w:val="-2"/>
          <w:sz w:val="20"/>
        </w:rPr>
        <w:t xml:space="preserve"> </w:t>
      </w:r>
      <w:r>
        <w:rPr>
          <w:sz w:val="20"/>
        </w:rPr>
        <w:t>the European Communities (Late Payment in Commercial Transactions) Regulations 2012.</w:t>
      </w:r>
    </w:p>
    <w:p w14:paraId="097F2924" w14:textId="77777777" w:rsidR="001B78D6" w:rsidRDefault="00646A8C">
      <w:pPr>
        <w:pStyle w:val="ListParagraph"/>
        <w:numPr>
          <w:ilvl w:val="1"/>
          <w:numId w:val="3"/>
        </w:numPr>
        <w:tabs>
          <w:tab w:val="left" w:pos="1538"/>
        </w:tabs>
        <w:ind w:left="1538" w:right="128" w:hanging="754"/>
        <w:rPr>
          <w:sz w:val="20"/>
        </w:rPr>
      </w:pPr>
      <w:r>
        <w:rPr>
          <w:sz w:val="20"/>
        </w:rPr>
        <w:t>The Maximum Sum and the rates and prices in the Pricing Document exclude VAT. The Employer must</w:t>
      </w:r>
      <w:r>
        <w:rPr>
          <w:spacing w:val="-4"/>
          <w:sz w:val="20"/>
        </w:rPr>
        <w:t xml:space="preserve"> </w:t>
      </w:r>
      <w:r>
        <w:rPr>
          <w:sz w:val="20"/>
        </w:rPr>
        <w:t>pay</w:t>
      </w:r>
      <w:r>
        <w:rPr>
          <w:spacing w:val="-3"/>
          <w:sz w:val="20"/>
        </w:rPr>
        <w:t xml:space="preserve"> </w:t>
      </w:r>
      <w:r>
        <w:rPr>
          <w:sz w:val="20"/>
        </w:rPr>
        <w:t>the</w:t>
      </w:r>
      <w:r>
        <w:rPr>
          <w:spacing w:val="-5"/>
          <w:sz w:val="20"/>
        </w:rPr>
        <w:t xml:space="preserve"> </w:t>
      </w:r>
      <w:r>
        <w:rPr>
          <w:sz w:val="20"/>
        </w:rPr>
        <w:t>Contractor</w:t>
      </w:r>
      <w:r>
        <w:rPr>
          <w:spacing w:val="-4"/>
          <w:sz w:val="20"/>
        </w:rPr>
        <w:t xml:space="preserve"> </w:t>
      </w:r>
      <w:r>
        <w:rPr>
          <w:sz w:val="20"/>
        </w:rPr>
        <w:t>(or</w:t>
      </w:r>
      <w:r>
        <w:rPr>
          <w:spacing w:val="-4"/>
          <w:sz w:val="20"/>
        </w:rPr>
        <w:t xml:space="preserve"> </w:t>
      </w:r>
      <w:r>
        <w:rPr>
          <w:sz w:val="20"/>
        </w:rPr>
        <w:t>the</w:t>
      </w:r>
      <w:r>
        <w:rPr>
          <w:spacing w:val="-5"/>
          <w:sz w:val="20"/>
        </w:rPr>
        <w:t xml:space="preserve"> </w:t>
      </w:r>
      <w:r>
        <w:rPr>
          <w:sz w:val="20"/>
        </w:rPr>
        <w:t>Revenue</w:t>
      </w:r>
      <w:r>
        <w:rPr>
          <w:spacing w:val="-4"/>
          <w:sz w:val="20"/>
        </w:rPr>
        <w:t xml:space="preserve"> </w:t>
      </w:r>
      <w:r>
        <w:rPr>
          <w:sz w:val="20"/>
        </w:rPr>
        <w:t>Commissioners</w:t>
      </w:r>
      <w:r>
        <w:rPr>
          <w:spacing w:val="-2"/>
          <w:sz w:val="20"/>
        </w:rPr>
        <w:t xml:space="preserve"> </w:t>
      </w:r>
      <w:r>
        <w:rPr>
          <w:sz w:val="20"/>
        </w:rPr>
        <w:t>when</w:t>
      </w:r>
      <w:r>
        <w:rPr>
          <w:spacing w:val="-4"/>
          <w:sz w:val="20"/>
        </w:rPr>
        <w:t xml:space="preserve"> </w:t>
      </w:r>
      <w:r>
        <w:rPr>
          <w:sz w:val="20"/>
        </w:rPr>
        <w:t>required</w:t>
      </w:r>
      <w:r>
        <w:rPr>
          <w:spacing w:val="-3"/>
          <w:sz w:val="20"/>
        </w:rPr>
        <w:t xml:space="preserve"> </w:t>
      </w:r>
      <w:r>
        <w:rPr>
          <w:sz w:val="20"/>
        </w:rPr>
        <w:t>by</w:t>
      </w:r>
      <w:r>
        <w:rPr>
          <w:spacing w:val="-3"/>
          <w:sz w:val="20"/>
        </w:rPr>
        <w:t xml:space="preserve"> </w:t>
      </w:r>
      <w:r>
        <w:rPr>
          <w:sz w:val="20"/>
        </w:rPr>
        <w:t>law</w:t>
      </w:r>
      <w:r>
        <w:rPr>
          <w:spacing w:val="-2"/>
          <w:sz w:val="20"/>
        </w:rPr>
        <w:t xml:space="preserve"> </w:t>
      </w:r>
      <w:r>
        <w:rPr>
          <w:sz w:val="20"/>
        </w:rPr>
        <w:t>or</w:t>
      </w:r>
      <w:r>
        <w:rPr>
          <w:spacing w:val="-3"/>
          <w:sz w:val="20"/>
        </w:rPr>
        <w:t xml:space="preserve"> </w:t>
      </w:r>
      <w:r>
        <w:rPr>
          <w:sz w:val="20"/>
        </w:rPr>
        <w:t>their</w:t>
      </w:r>
      <w:r>
        <w:rPr>
          <w:spacing w:val="-1"/>
          <w:sz w:val="20"/>
        </w:rPr>
        <w:t xml:space="preserve"> </w:t>
      </w:r>
      <w:r>
        <w:rPr>
          <w:sz w:val="20"/>
        </w:rPr>
        <w:t>practice)</w:t>
      </w:r>
      <w:r>
        <w:rPr>
          <w:spacing w:val="-4"/>
          <w:sz w:val="20"/>
        </w:rPr>
        <w:t xml:space="preserve"> </w:t>
      </w:r>
      <w:r>
        <w:rPr>
          <w:sz w:val="20"/>
        </w:rPr>
        <w:t>any VAT applicable to the Works.</w:t>
      </w:r>
    </w:p>
    <w:p w14:paraId="6E5A0066" w14:textId="77777777" w:rsidR="001B78D6" w:rsidRDefault="00646A8C">
      <w:pPr>
        <w:pStyle w:val="ListParagraph"/>
        <w:numPr>
          <w:ilvl w:val="1"/>
          <w:numId w:val="3"/>
        </w:numPr>
        <w:tabs>
          <w:tab w:val="left" w:pos="1538"/>
        </w:tabs>
        <w:ind w:left="1538" w:right="81" w:hanging="754"/>
        <w:rPr>
          <w:sz w:val="20"/>
        </w:rPr>
      </w:pPr>
      <w:r>
        <w:rPr>
          <w:sz w:val="20"/>
        </w:rPr>
        <w:t>The</w:t>
      </w:r>
      <w:r>
        <w:rPr>
          <w:spacing w:val="-5"/>
          <w:sz w:val="20"/>
        </w:rPr>
        <w:t xml:space="preserve"> </w:t>
      </w:r>
      <w:r>
        <w:rPr>
          <w:sz w:val="20"/>
        </w:rPr>
        <w:t>Employer</w:t>
      </w:r>
      <w:r>
        <w:rPr>
          <w:spacing w:val="-4"/>
          <w:sz w:val="20"/>
        </w:rPr>
        <w:t xml:space="preserve"> </w:t>
      </w:r>
      <w:r>
        <w:rPr>
          <w:sz w:val="20"/>
        </w:rPr>
        <w:t>may</w:t>
      </w:r>
      <w:r>
        <w:rPr>
          <w:spacing w:val="-3"/>
          <w:sz w:val="20"/>
        </w:rPr>
        <w:t xml:space="preserve"> </w:t>
      </w:r>
      <w:r>
        <w:rPr>
          <w:sz w:val="20"/>
        </w:rPr>
        <w:t>withhold</w:t>
      </w:r>
      <w:r>
        <w:rPr>
          <w:spacing w:val="-4"/>
          <w:sz w:val="20"/>
        </w:rPr>
        <w:t xml:space="preserve"> </w:t>
      </w:r>
      <w:r>
        <w:rPr>
          <w:sz w:val="20"/>
        </w:rPr>
        <w:t>and</w:t>
      </w:r>
      <w:r>
        <w:rPr>
          <w:spacing w:val="-4"/>
          <w:sz w:val="20"/>
        </w:rPr>
        <w:t xml:space="preserve"> </w:t>
      </w:r>
      <w:r>
        <w:rPr>
          <w:sz w:val="20"/>
        </w:rPr>
        <w:t>deduct</w:t>
      </w:r>
      <w:r>
        <w:rPr>
          <w:spacing w:val="-4"/>
          <w:sz w:val="20"/>
        </w:rPr>
        <w:t xml:space="preserve"> </w:t>
      </w:r>
      <w:r>
        <w:rPr>
          <w:sz w:val="20"/>
        </w:rPr>
        <w:t>any</w:t>
      </w:r>
      <w:r>
        <w:rPr>
          <w:spacing w:val="-3"/>
          <w:sz w:val="20"/>
        </w:rPr>
        <w:t xml:space="preserve"> </w:t>
      </w:r>
      <w:r>
        <w:rPr>
          <w:sz w:val="20"/>
        </w:rPr>
        <w:t>amount</w:t>
      </w:r>
      <w:r>
        <w:rPr>
          <w:spacing w:val="-4"/>
          <w:sz w:val="20"/>
        </w:rPr>
        <w:t xml:space="preserve"> </w:t>
      </w:r>
      <w:r>
        <w:rPr>
          <w:sz w:val="20"/>
        </w:rPr>
        <w:t>on</w:t>
      </w:r>
      <w:r>
        <w:rPr>
          <w:spacing w:val="-4"/>
          <w:sz w:val="20"/>
        </w:rPr>
        <w:t xml:space="preserve"> </w:t>
      </w:r>
      <w:r>
        <w:rPr>
          <w:sz w:val="20"/>
        </w:rPr>
        <w:t>account</w:t>
      </w:r>
      <w:r>
        <w:rPr>
          <w:spacing w:val="-2"/>
          <w:sz w:val="20"/>
        </w:rPr>
        <w:t xml:space="preserve"> </w:t>
      </w:r>
      <w:r>
        <w:rPr>
          <w:sz w:val="20"/>
        </w:rPr>
        <w:t>of</w:t>
      </w:r>
      <w:r>
        <w:rPr>
          <w:spacing w:val="-4"/>
          <w:sz w:val="20"/>
        </w:rPr>
        <w:t xml:space="preserve"> </w:t>
      </w:r>
      <w:r>
        <w:rPr>
          <w:sz w:val="20"/>
        </w:rPr>
        <w:t>tax</w:t>
      </w:r>
      <w:r>
        <w:rPr>
          <w:spacing w:val="-3"/>
          <w:sz w:val="20"/>
        </w:rPr>
        <w:t xml:space="preserve"> </w:t>
      </w:r>
      <w:r>
        <w:rPr>
          <w:sz w:val="20"/>
        </w:rPr>
        <w:t>required</w:t>
      </w:r>
      <w:r>
        <w:rPr>
          <w:spacing w:val="-3"/>
          <w:sz w:val="20"/>
        </w:rPr>
        <w:t xml:space="preserve"> </w:t>
      </w:r>
      <w:r>
        <w:rPr>
          <w:sz w:val="20"/>
        </w:rPr>
        <w:t>by</w:t>
      </w:r>
      <w:r>
        <w:rPr>
          <w:spacing w:val="-3"/>
          <w:sz w:val="20"/>
        </w:rPr>
        <w:t xml:space="preserve"> </w:t>
      </w:r>
      <w:r>
        <w:rPr>
          <w:sz w:val="20"/>
        </w:rPr>
        <w:t>law</w:t>
      </w:r>
      <w:r>
        <w:rPr>
          <w:spacing w:val="-4"/>
          <w:sz w:val="20"/>
        </w:rPr>
        <w:t xml:space="preserve"> </w:t>
      </w:r>
      <w:r>
        <w:rPr>
          <w:sz w:val="20"/>
        </w:rPr>
        <w:t>or</w:t>
      </w:r>
      <w:r>
        <w:rPr>
          <w:spacing w:val="-3"/>
          <w:sz w:val="20"/>
        </w:rPr>
        <w:t xml:space="preserve"> </w:t>
      </w:r>
      <w:r>
        <w:rPr>
          <w:sz w:val="20"/>
        </w:rPr>
        <w:t>the</w:t>
      </w:r>
      <w:r>
        <w:rPr>
          <w:spacing w:val="-3"/>
          <w:sz w:val="20"/>
        </w:rPr>
        <w:t xml:space="preserve"> </w:t>
      </w:r>
      <w:r>
        <w:rPr>
          <w:sz w:val="20"/>
        </w:rPr>
        <w:t>practice of the Revenue Commissioners</w:t>
      </w:r>
    </w:p>
    <w:p w14:paraId="0DCE3D59" w14:textId="77777777" w:rsidR="001B78D6" w:rsidRDefault="00646A8C">
      <w:pPr>
        <w:pStyle w:val="ListParagraph"/>
        <w:numPr>
          <w:ilvl w:val="1"/>
          <w:numId w:val="3"/>
        </w:numPr>
        <w:tabs>
          <w:tab w:val="left" w:pos="1538"/>
        </w:tabs>
        <w:spacing w:before="102"/>
        <w:ind w:left="1538" w:right="174" w:hanging="754"/>
        <w:rPr>
          <w:sz w:val="20"/>
        </w:rPr>
      </w:pPr>
      <w:r>
        <w:rPr>
          <w:sz w:val="20"/>
        </w:rPr>
        <w:t>The Employer may deduct from amounts due to the Contractor any amount that the Employer considers</w:t>
      </w:r>
      <w:r>
        <w:rPr>
          <w:spacing w:val="-3"/>
          <w:sz w:val="20"/>
        </w:rPr>
        <w:t xml:space="preserve"> </w:t>
      </w:r>
      <w:r>
        <w:rPr>
          <w:sz w:val="20"/>
        </w:rPr>
        <w:t>is</w:t>
      </w:r>
      <w:r>
        <w:rPr>
          <w:spacing w:val="-1"/>
          <w:sz w:val="20"/>
        </w:rPr>
        <w:t xml:space="preserve"> </w:t>
      </w:r>
      <w:r>
        <w:rPr>
          <w:sz w:val="20"/>
        </w:rPr>
        <w:t>due,</w:t>
      </w:r>
      <w:r>
        <w:rPr>
          <w:spacing w:val="-2"/>
          <w:sz w:val="20"/>
        </w:rPr>
        <w:t xml:space="preserve"> </w:t>
      </w:r>
      <w:r>
        <w:rPr>
          <w:sz w:val="20"/>
        </w:rPr>
        <w:t>or</w:t>
      </w:r>
      <w:r>
        <w:rPr>
          <w:spacing w:val="-4"/>
          <w:sz w:val="20"/>
        </w:rPr>
        <w:t xml:space="preserve"> </w:t>
      </w:r>
      <w:r>
        <w:rPr>
          <w:sz w:val="20"/>
        </w:rPr>
        <w:t>likely</w:t>
      </w:r>
      <w:r>
        <w:rPr>
          <w:spacing w:val="-3"/>
          <w:sz w:val="20"/>
        </w:rPr>
        <w:t xml:space="preserve"> </w:t>
      </w:r>
      <w:r>
        <w:rPr>
          <w:sz w:val="20"/>
        </w:rPr>
        <w:t>to</w:t>
      </w:r>
      <w:r>
        <w:rPr>
          <w:spacing w:val="-4"/>
          <w:sz w:val="20"/>
        </w:rPr>
        <w:t xml:space="preserve"> </w:t>
      </w:r>
      <w:r>
        <w:rPr>
          <w:sz w:val="20"/>
        </w:rPr>
        <w:t>become</w:t>
      </w:r>
      <w:r>
        <w:rPr>
          <w:spacing w:val="-4"/>
          <w:sz w:val="20"/>
        </w:rPr>
        <w:t xml:space="preserve"> </w:t>
      </w:r>
      <w:r>
        <w:rPr>
          <w:sz w:val="20"/>
        </w:rPr>
        <w:t>due,</w:t>
      </w:r>
      <w:r>
        <w:rPr>
          <w:spacing w:val="-2"/>
          <w:sz w:val="20"/>
        </w:rPr>
        <w:t xml:space="preserve"> </w:t>
      </w:r>
      <w:r>
        <w:rPr>
          <w:sz w:val="20"/>
        </w:rPr>
        <w:t>to</w:t>
      </w:r>
      <w:r>
        <w:rPr>
          <w:spacing w:val="-5"/>
          <w:sz w:val="20"/>
        </w:rPr>
        <w:t xml:space="preserve"> </w:t>
      </w:r>
      <w:r>
        <w:rPr>
          <w:sz w:val="20"/>
        </w:rPr>
        <w:t>the</w:t>
      </w:r>
      <w:r>
        <w:rPr>
          <w:spacing w:val="-3"/>
          <w:sz w:val="20"/>
        </w:rPr>
        <w:t xml:space="preserve"> </w:t>
      </w:r>
      <w:r>
        <w:rPr>
          <w:sz w:val="20"/>
        </w:rPr>
        <w:t>Employer</w:t>
      </w:r>
      <w:r>
        <w:rPr>
          <w:spacing w:val="-4"/>
          <w:sz w:val="20"/>
        </w:rPr>
        <w:t xml:space="preserve"> </w:t>
      </w:r>
      <w:r>
        <w:rPr>
          <w:sz w:val="20"/>
        </w:rPr>
        <w:t>from</w:t>
      </w:r>
      <w:r>
        <w:rPr>
          <w:spacing w:val="-4"/>
          <w:sz w:val="20"/>
        </w:rPr>
        <w:t xml:space="preserve"> </w:t>
      </w:r>
      <w:r>
        <w:rPr>
          <w:sz w:val="20"/>
        </w:rPr>
        <w:t>the</w:t>
      </w:r>
      <w:r>
        <w:rPr>
          <w:spacing w:val="-5"/>
          <w:sz w:val="20"/>
        </w:rPr>
        <w:t xml:space="preserve"> </w:t>
      </w:r>
      <w:r>
        <w:rPr>
          <w:sz w:val="20"/>
        </w:rPr>
        <w:t>Contractor</w:t>
      </w:r>
      <w:r>
        <w:rPr>
          <w:spacing w:val="-1"/>
          <w:sz w:val="20"/>
        </w:rPr>
        <w:t xml:space="preserve"> </w:t>
      </w:r>
      <w:r>
        <w:rPr>
          <w:sz w:val="20"/>
        </w:rPr>
        <w:t>under</w:t>
      </w:r>
      <w:r>
        <w:rPr>
          <w:spacing w:val="-3"/>
          <w:sz w:val="20"/>
        </w:rPr>
        <w:t xml:space="preserve"> </w:t>
      </w:r>
      <w:r>
        <w:rPr>
          <w:sz w:val="20"/>
        </w:rPr>
        <w:t>this</w:t>
      </w:r>
      <w:r>
        <w:rPr>
          <w:spacing w:val="-3"/>
          <w:sz w:val="20"/>
        </w:rPr>
        <w:t xml:space="preserve"> </w:t>
      </w:r>
      <w:r>
        <w:rPr>
          <w:sz w:val="20"/>
        </w:rPr>
        <w:t>contract</w:t>
      </w:r>
      <w:r>
        <w:rPr>
          <w:spacing w:val="-4"/>
          <w:sz w:val="20"/>
        </w:rPr>
        <w:t xml:space="preserve"> </w:t>
      </w:r>
      <w:r>
        <w:rPr>
          <w:sz w:val="20"/>
        </w:rPr>
        <w:t>or another contract.</w:t>
      </w:r>
    </w:p>
    <w:p w14:paraId="3C142F36" w14:textId="77777777" w:rsidR="001B78D6" w:rsidRDefault="001B78D6">
      <w:pPr>
        <w:pStyle w:val="BodyText"/>
        <w:spacing w:before="52"/>
      </w:pPr>
    </w:p>
    <w:p w14:paraId="6D640714" w14:textId="77777777" w:rsidR="001B78D6" w:rsidRDefault="00646A8C">
      <w:pPr>
        <w:pStyle w:val="Heading6"/>
        <w:numPr>
          <w:ilvl w:val="0"/>
          <w:numId w:val="3"/>
        </w:numPr>
        <w:tabs>
          <w:tab w:val="left" w:pos="784"/>
        </w:tabs>
        <w:spacing w:before="1"/>
        <w:jc w:val="left"/>
      </w:pPr>
      <w:r>
        <w:t>Site</w:t>
      </w:r>
      <w:r>
        <w:rPr>
          <w:spacing w:val="-8"/>
        </w:rPr>
        <w:t xml:space="preserve"> </w:t>
      </w:r>
      <w:r>
        <w:t>operations</w:t>
      </w:r>
      <w:r>
        <w:rPr>
          <w:spacing w:val="-5"/>
        </w:rPr>
        <w:t xml:space="preserve"> </w:t>
      </w:r>
      <w:r>
        <w:t>and</w:t>
      </w:r>
      <w:r>
        <w:rPr>
          <w:spacing w:val="-6"/>
        </w:rPr>
        <w:t xml:space="preserve"> </w:t>
      </w:r>
      <w:r>
        <w:rPr>
          <w:spacing w:val="-4"/>
        </w:rPr>
        <w:t>Works</w:t>
      </w:r>
    </w:p>
    <w:p w14:paraId="317069A7" w14:textId="77777777" w:rsidR="001B78D6" w:rsidRDefault="00646A8C">
      <w:pPr>
        <w:pStyle w:val="ListParagraph"/>
        <w:numPr>
          <w:ilvl w:val="1"/>
          <w:numId w:val="3"/>
        </w:numPr>
        <w:tabs>
          <w:tab w:val="left" w:pos="1538"/>
        </w:tabs>
        <w:spacing w:before="101"/>
        <w:ind w:left="1538" w:right="127" w:hanging="754"/>
        <w:rPr>
          <w:sz w:val="20"/>
        </w:rPr>
      </w:pPr>
      <w:r>
        <w:rPr>
          <w:sz w:val="20"/>
        </w:rPr>
        <w:t>The</w:t>
      </w:r>
      <w:r>
        <w:rPr>
          <w:spacing w:val="-5"/>
          <w:sz w:val="20"/>
        </w:rPr>
        <w:t xml:space="preserve"> </w:t>
      </w:r>
      <w:r>
        <w:rPr>
          <w:sz w:val="20"/>
        </w:rPr>
        <w:t>Employer</w:t>
      </w:r>
      <w:r>
        <w:rPr>
          <w:spacing w:val="-4"/>
          <w:sz w:val="20"/>
        </w:rPr>
        <w:t xml:space="preserve"> </w:t>
      </w:r>
      <w:r>
        <w:rPr>
          <w:sz w:val="20"/>
        </w:rPr>
        <w:t>must</w:t>
      </w:r>
      <w:r>
        <w:rPr>
          <w:spacing w:val="-4"/>
          <w:sz w:val="20"/>
        </w:rPr>
        <w:t xml:space="preserve"> </w:t>
      </w:r>
      <w:r>
        <w:rPr>
          <w:sz w:val="20"/>
        </w:rPr>
        <w:t>allow</w:t>
      </w:r>
      <w:r>
        <w:rPr>
          <w:spacing w:val="-4"/>
          <w:sz w:val="20"/>
        </w:rPr>
        <w:t xml:space="preserve"> </w:t>
      </w:r>
      <w:r>
        <w:rPr>
          <w:sz w:val="20"/>
        </w:rPr>
        <w:t>the</w:t>
      </w:r>
      <w:r>
        <w:rPr>
          <w:spacing w:val="-5"/>
          <w:sz w:val="20"/>
        </w:rPr>
        <w:t xml:space="preserve"> </w:t>
      </w:r>
      <w:r>
        <w:rPr>
          <w:sz w:val="20"/>
        </w:rPr>
        <w:t>Contractor</w:t>
      </w:r>
      <w:r>
        <w:rPr>
          <w:spacing w:val="-4"/>
          <w:sz w:val="20"/>
        </w:rPr>
        <w:t xml:space="preserve"> </w:t>
      </w:r>
      <w:r>
        <w:rPr>
          <w:sz w:val="20"/>
        </w:rPr>
        <w:t>access</w:t>
      </w:r>
      <w:r>
        <w:rPr>
          <w:spacing w:val="-3"/>
          <w:sz w:val="20"/>
        </w:rPr>
        <w:t xml:space="preserve"> </w:t>
      </w:r>
      <w:r>
        <w:rPr>
          <w:sz w:val="20"/>
        </w:rPr>
        <w:t>to</w:t>
      </w:r>
      <w:r>
        <w:rPr>
          <w:spacing w:val="-5"/>
          <w:sz w:val="20"/>
        </w:rPr>
        <w:t xml:space="preserve"> </w:t>
      </w:r>
      <w:r>
        <w:rPr>
          <w:sz w:val="20"/>
        </w:rPr>
        <w:t>the</w:t>
      </w:r>
      <w:r>
        <w:rPr>
          <w:spacing w:val="-2"/>
          <w:sz w:val="20"/>
        </w:rPr>
        <w:t xml:space="preserve"> </w:t>
      </w:r>
      <w:r>
        <w:rPr>
          <w:sz w:val="20"/>
        </w:rPr>
        <w:t>relevant</w:t>
      </w:r>
      <w:r>
        <w:rPr>
          <w:spacing w:val="-4"/>
          <w:sz w:val="20"/>
        </w:rPr>
        <w:t xml:space="preserve"> </w:t>
      </w:r>
      <w:r>
        <w:rPr>
          <w:sz w:val="20"/>
        </w:rPr>
        <w:t>parts of</w:t>
      </w:r>
      <w:r>
        <w:rPr>
          <w:spacing w:val="-4"/>
          <w:sz w:val="20"/>
        </w:rPr>
        <w:t xml:space="preserve"> </w:t>
      </w:r>
      <w:r>
        <w:rPr>
          <w:sz w:val="20"/>
        </w:rPr>
        <w:t>the</w:t>
      </w:r>
      <w:r>
        <w:rPr>
          <w:spacing w:val="-4"/>
          <w:sz w:val="20"/>
        </w:rPr>
        <w:t xml:space="preserve"> </w:t>
      </w:r>
      <w:r>
        <w:rPr>
          <w:sz w:val="20"/>
        </w:rPr>
        <w:t>Site</w:t>
      </w:r>
      <w:r>
        <w:rPr>
          <w:spacing w:val="-4"/>
          <w:sz w:val="20"/>
        </w:rPr>
        <w:t xml:space="preserve"> </w:t>
      </w:r>
      <w:r>
        <w:rPr>
          <w:sz w:val="20"/>
        </w:rPr>
        <w:t>as</w:t>
      </w:r>
      <w:r>
        <w:rPr>
          <w:spacing w:val="-3"/>
          <w:sz w:val="20"/>
        </w:rPr>
        <w:t xml:space="preserve"> </w:t>
      </w:r>
      <w:r>
        <w:rPr>
          <w:sz w:val="20"/>
        </w:rPr>
        <w:t>necessary</w:t>
      </w:r>
      <w:r>
        <w:rPr>
          <w:spacing w:val="-2"/>
          <w:sz w:val="20"/>
        </w:rPr>
        <w:t xml:space="preserve"> </w:t>
      </w:r>
      <w:r>
        <w:rPr>
          <w:sz w:val="20"/>
        </w:rPr>
        <w:t>for</w:t>
      </w:r>
      <w:r>
        <w:rPr>
          <w:spacing w:val="-3"/>
          <w:sz w:val="20"/>
        </w:rPr>
        <w:t xml:space="preserve"> </w:t>
      </w:r>
      <w:r>
        <w:rPr>
          <w:sz w:val="20"/>
        </w:rPr>
        <w:t>the Contractor to execute a Task</w:t>
      </w:r>
    </w:p>
    <w:p w14:paraId="4091E7FC" w14:textId="77777777" w:rsidR="001B78D6" w:rsidRDefault="00646A8C">
      <w:pPr>
        <w:pStyle w:val="ListParagraph"/>
        <w:numPr>
          <w:ilvl w:val="1"/>
          <w:numId w:val="3"/>
        </w:numPr>
        <w:tabs>
          <w:tab w:val="left" w:pos="1538"/>
        </w:tabs>
        <w:ind w:left="1538" w:right="370" w:hanging="754"/>
        <w:rPr>
          <w:sz w:val="20"/>
        </w:rPr>
      </w:pPr>
      <w:r>
        <w:rPr>
          <w:sz w:val="20"/>
        </w:rPr>
        <w:t>The</w:t>
      </w:r>
      <w:r>
        <w:rPr>
          <w:spacing w:val="-5"/>
          <w:sz w:val="20"/>
        </w:rPr>
        <w:t xml:space="preserve"> </w:t>
      </w:r>
      <w:r>
        <w:rPr>
          <w:sz w:val="20"/>
        </w:rPr>
        <w:t>Contractor</w:t>
      </w:r>
      <w:r>
        <w:rPr>
          <w:spacing w:val="-4"/>
          <w:sz w:val="20"/>
        </w:rPr>
        <w:t xml:space="preserve"> </w:t>
      </w:r>
      <w:r>
        <w:rPr>
          <w:sz w:val="20"/>
        </w:rPr>
        <w:t>is</w:t>
      </w:r>
      <w:r>
        <w:rPr>
          <w:spacing w:val="-3"/>
          <w:sz w:val="20"/>
        </w:rPr>
        <w:t xml:space="preserve"> </w:t>
      </w:r>
      <w:r>
        <w:rPr>
          <w:sz w:val="20"/>
        </w:rPr>
        <w:t>responsible</w:t>
      </w:r>
      <w:r>
        <w:rPr>
          <w:spacing w:val="-2"/>
          <w:sz w:val="20"/>
        </w:rPr>
        <w:t xml:space="preserve"> </w:t>
      </w:r>
      <w:r>
        <w:rPr>
          <w:sz w:val="20"/>
        </w:rPr>
        <w:t>for</w:t>
      </w:r>
      <w:r>
        <w:rPr>
          <w:spacing w:val="-4"/>
          <w:sz w:val="20"/>
        </w:rPr>
        <w:t xml:space="preserve"> </w:t>
      </w:r>
      <w:r>
        <w:rPr>
          <w:sz w:val="20"/>
        </w:rPr>
        <w:t>the</w:t>
      </w:r>
      <w:r>
        <w:rPr>
          <w:spacing w:val="-4"/>
          <w:sz w:val="20"/>
        </w:rPr>
        <w:t xml:space="preserve"> </w:t>
      </w:r>
      <w:r>
        <w:rPr>
          <w:sz w:val="20"/>
        </w:rPr>
        <w:t>safety</w:t>
      </w:r>
      <w:r>
        <w:rPr>
          <w:spacing w:val="-1"/>
          <w:sz w:val="20"/>
        </w:rPr>
        <w:t xml:space="preserve"> </w:t>
      </w:r>
      <w:r>
        <w:rPr>
          <w:sz w:val="20"/>
        </w:rPr>
        <w:t>and</w:t>
      </w:r>
      <w:r>
        <w:rPr>
          <w:spacing w:val="-4"/>
          <w:sz w:val="20"/>
        </w:rPr>
        <w:t xml:space="preserve"> </w:t>
      </w:r>
      <w:r>
        <w:rPr>
          <w:sz w:val="20"/>
        </w:rPr>
        <w:t>stability</w:t>
      </w:r>
      <w:r>
        <w:rPr>
          <w:spacing w:val="-3"/>
          <w:sz w:val="20"/>
        </w:rPr>
        <w:t xml:space="preserve"> </w:t>
      </w:r>
      <w:r>
        <w:rPr>
          <w:sz w:val="20"/>
        </w:rPr>
        <w:t>of</w:t>
      </w:r>
      <w:r>
        <w:rPr>
          <w:spacing w:val="-4"/>
          <w:sz w:val="20"/>
        </w:rPr>
        <w:t xml:space="preserve"> </w:t>
      </w:r>
      <w:r>
        <w:rPr>
          <w:sz w:val="20"/>
        </w:rPr>
        <w:t>the</w:t>
      </w:r>
      <w:r>
        <w:rPr>
          <w:spacing w:val="-2"/>
          <w:sz w:val="20"/>
        </w:rPr>
        <w:t xml:space="preserve"> </w:t>
      </w:r>
      <w:r>
        <w:rPr>
          <w:sz w:val="20"/>
        </w:rPr>
        <w:t>Works,</w:t>
      </w:r>
      <w:r>
        <w:rPr>
          <w:spacing w:val="-4"/>
          <w:sz w:val="20"/>
        </w:rPr>
        <w:t xml:space="preserve"> </w:t>
      </w:r>
      <w:r>
        <w:rPr>
          <w:sz w:val="20"/>
        </w:rPr>
        <w:t>and</w:t>
      </w:r>
      <w:r>
        <w:rPr>
          <w:spacing w:val="-3"/>
          <w:sz w:val="20"/>
        </w:rPr>
        <w:t xml:space="preserve"> </w:t>
      </w:r>
      <w:r>
        <w:rPr>
          <w:sz w:val="20"/>
        </w:rPr>
        <w:t>of</w:t>
      </w:r>
      <w:r>
        <w:rPr>
          <w:spacing w:val="-4"/>
          <w:sz w:val="20"/>
        </w:rPr>
        <w:t xml:space="preserve"> </w:t>
      </w:r>
      <w:r>
        <w:rPr>
          <w:sz w:val="20"/>
        </w:rPr>
        <w:t>all</w:t>
      </w:r>
      <w:r>
        <w:rPr>
          <w:spacing w:val="-3"/>
          <w:sz w:val="20"/>
        </w:rPr>
        <w:t xml:space="preserve"> </w:t>
      </w:r>
      <w:r>
        <w:rPr>
          <w:sz w:val="20"/>
        </w:rPr>
        <w:t>operations</w:t>
      </w:r>
      <w:r>
        <w:rPr>
          <w:spacing w:val="-3"/>
          <w:sz w:val="20"/>
        </w:rPr>
        <w:t xml:space="preserve"> </w:t>
      </w:r>
      <w:r>
        <w:rPr>
          <w:sz w:val="20"/>
        </w:rPr>
        <w:t>on</w:t>
      </w:r>
      <w:r>
        <w:rPr>
          <w:spacing w:val="-4"/>
          <w:sz w:val="20"/>
        </w:rPr>
        <w:t xml:space="preserve"> </w:t>
      </w:r>
      <w:r>
        <w:rPr>
          <w:sz w:val="20"/>
        </w:rPr>
        <w:t>the Site connected with the Works, including temporary works.</w:t>
      </w:r>
    </w:p>
    <w:p w14:paraId="387D90DB" w14:textId="77777777" w:rsidR="001B78D6" w:rsidRDefault="00646A8C">
      <w:pPr>
        <w:pStyle w:val="ListParagraph"/>
        <w:numPr>
          <w:ilvl w:val="1"/>
          <w:numId w:val="3"/>
        </w:numPr>
        <w:tabs>
          <w:tab w:val="left" w:pos="1538"/>
        </w:tabs>
        <w:spacing w:before="102"/>
        <w:ind w:left="1538" w:right="107" w:hanging="754"/>
        <w:rPr>
          <w:sz w:val="20"/>
        </w:rPr>
      </w:pPr>
      <w:r>
        <w:rPr>
          <w:sz w:val="20"/>
        </w:rPr>
        <w:t>The Contractor (including Contractor’s Personnel) must carry out the Works according to good practice in conformance with the Building Regulations, and must only use goods and materials that are</w:t>
      </w:r>
      <w:r>
        <w:rPr>
          <w:spacing w:val="-4"/>
          <w:sz w:val="20"/>
        </w:rPr>
        <w:t xml:space="preserve"> </w:t>
      </w:r>
      <w:r>
        <w:rPr>
          <w:sz w:val="20"/>
        </w:rPr>
        <w:t>of</w:t>
      </w:r>
      <w:r>
        <w:rPr>
          <w:spacing w:val="-2"/>
          <w:sz w:val="20"/>
        </w:rPr>
        <w:t xml:space="preserve"> </w:t>
      </w:r>
      <w:r>
        <w:rPr>
          <w:sz w:val="20"/>
        </w:rPr>
        <w:t>good</w:t>
      </w:r>
      <w:r>
        <w:rPr>
          <w:spacing w:val="-4"/>
          <w:sz w:val="20"/>
        </w:rPr>
        <w:t xml:space="preserve"> </w:t>
      </w:r>
      <w:r>
        <w:rPr>
          <w:sz w:val="20"/>
        </w:rPr>
        <w:t>quality</w:t>
      </w:r>
      <w:r>
        <w:rPr>
          <w:spacing w:val="-3"/>
          <w:sz w:val="20"/>
        </w:rPr>
        <w:t xml:space="preserve"> </w:t>
      </w:r>
      <w:r>
        <w:rPr>
          <w:sz w:val="20"/>
        </w:rPr>
        <w:t>and</w:t>
      </w:r>
      <w:r>
        <w:rPr>
          <w:spacing w:val="-5"/>
          <w:sz w:val="20"/>
        </w:rPr>
        <w:t xml:space="preserve"> </w:t>
      </w:r>
      <w:r>
        <w:rPr>
          <w:sz w:val="20"/>
        </w:rPr>
        <w:t>(unless</w:t>
      </w:r>
      <w:r>
        <w:rPr>
          <w:spacing w:val="-3"/>
          <w:sz w:val="20"/>
        </w:rPr>
        <w:t xml:space="preserve"> </w:t>
      </w:r>
      <w:r>
        <w:rPr>
          <w:sz w:val="20"/>
        </w:rPr>
        <w:t>this</w:t>
      </w:r>
      <w:r>
        <w:rPr>
          <w:spacing w:val="-3"/>
          <w:sz w:val="20"/>
        </w:rPr>
        <w:t xml:space="preserve"> </w:t>
      </w:r>
      <w:r>
        <w:rPr>
          <w:sz w:val="20"/>
        </w:rPr>
        <w:t>contract</w:t>
      </w:r>
      <w:r>
        <w:rPr>
          <w:spacing w:val="-2"/>
          <w:sz w:val="20"/>
        </w:rPr>
        <w:t xml:space="preserve"> </w:t>
      </w:r>
      <w:r>
        <w:rPr>
          <w:sz w:val="20"/>
        </w:rPr>
        <w:t>or</w:t>
      </w:r>
      <w:r>
        <w:rPr>
          <w:spacing w:val="-4"/>
          <w:sz w:val="20"/>
        </w:rPr>
        <w:t xml:space="preserve"> </w:t>
      </w:r>
      <w:r>
        <w:rPr>
          <w:sz w:val="20"/>
        </w:rPr>
        <w:t>a</w:t>
      </w:r>
      <w:r>
        <w:rPr>
          <w:spacing w:val="-4"/>
          <w:sz w:val="20"/>
        </w:rPr>
        <w:t xml:space="preserve"> </w:t>
      </w:r>
      <w:r>
        <w:rPr>
          <w:sz w:val="20"/>
        </w:rPr>
        <w:t>Task</w:t>
      </w:r>
      <w:r>
        <w:rPr>
          <w:spacing w:val="-1"/>
          <w:sz w:val="20"/>
        </w:rPr>
        <w:t xml:space="preserve"> </w:t>
      </w:r>
      <w:r>
        <w:rPr>
          <w:sz w:val="20"/>
        </w:rPr>
        <w:t>Order</w:t>
      </w:r>
      <w:r>
        <w:rPr>
          <w:spacing w:val="-3"/>
          <w:sz w:val="20"/>
        </w:rPr>
        <w:t xml:space="preserve"> </w:t>
      </w:r>
      <w:r>
        <w:rPr>
          <w:sz w:val="20"/>
        </w:rPr>
        <w:t>says</w:t>
      </w:r>
      <w:r>
        <w:rPr>
          <w:spacing w:val="-3"/>
          <w:sz w:val="20"/>
        </w:rPr>
        <w:t xml:space="preserve"> </w:t>
      </w:r>
      <w:r>
        <w:rPr>
          <w:sz w:val="20"/>
        </w:rPr>
        <w:t>otherwise)</w:t>
      </w:r>
      <w:r>
        <w:rPr>
          <w:spacing w:val="-1"/>
          <w:sz w:val="20"/>
        </w:rPr>
        <w:t xml:space="preserve"> </w:t>
      </w:r>
      <w:r>
        <w:rPr>
          <w:sz w:val="20"/>
        </w:rPr>
        <w:t>new.</w:t>
      </w:r>
      <w:r>
        <w:rPr>
          <w:spacing w:val="40"/>
          <w:sz w:val="20"/>
        </w:rPr>
        <w:t xml:space="preserve"> </w:t>
      </w:r>
      <w:r>
        <w:rPr>
          <w:sz w:val="20"/>
        </w:rPr>
        <w:t>Where</w:t>
      </w:r>
      <w:r>
        <w:rPr>
          <w:spacing w:val="-4"/>
          <w:sz w:val="20"/>
        </w:rPr>
        <w:t xml:space="preserve"> </w:t>
      </w:r>
      <w:r>
        <w:rPr>
          <w:sz w:val="20"/>
        </w:rPr>
        <w:t>requested by the Employer’s Representative, the Contractor shall provide the certification necessary to comply with the Building Control Regulations.</w:t>
      </w:r>
    </w:p>
    <w:p w14:paraId="442AE106" w14:textId="77777777" w:rsidR="001B78D6" w:rsidRDefault="00646A8C">
      <w:pPr>
        <w:pStyle w:val="ListParagraph"/>
        <w:numPr>
          <w:ilvl w:val="1"/>
          <w:numId w:val="3"/>
        </w:numPr>
        <w:tabs>
          <w:tab w:val="left" w:pos="1538"/>
        </w:tabs>
        <w:spacing w:before="98"/>
        <w:ind w:left="1538" w:right="337" w:hanging="754"/>
        <w:rPr>
          <w:sz w:val="20"/>
        </w:rPr>
      </w:pPr>
      <w:r>
        <w:rPr>
          <w:sz w:val="20"/>
        </w:rPr>
        <w:t>From</w:t>
      </w:r>
      <w:r>
        <w:rPr>
          <w:spacing w:val="-4"/>
          <w:sz w:val="20"/>
        </w:rPr>
        <w:t xml:space="preserve"> </w:t>
      </w:r>
      <w:r>
        <w:rPr>
          <w:sz w:val="20"/>
        </w:rPr>
        <w:t>when</w:t>
      </w:r>
      <w:r>
        <w:rPr>
          <w:spacing w:val="-4"/>
          <w:sz w:val="20"/>
        </w:rPr>
        <w:t xml:space="preserve"> </w:t>
      </w:r>
      <w:r>
        <w:rPr>
          <w:sz w:val="20"/>
        </w:rPr>
        <w:t>the</w:t>
      </w:r>
      <w:r>
        <w:rPr>
          <w:spacing w:val="-2"/>
          <w:sz w:val="20"/>
        </w:rPr>
        <w:t xml:space="preserve"> </w:t>
      </w:r>
      <w:r>
        <w:rPr>
          <w:sz w:val="20"/>
        </w:rPr>
        <w:t>Employer</w:t>
      </w:r>
      <w:r>
        <w:rPr>
          <w:spacing w:val="-4"/>
          <w:sz w:val="20"/>
        </w:rPr>
        <w:t xml:space="preserve"> </w:t>
      </w:r>
      <w:r>
        <w:rPr>
          <w:sz w:val="20"/>
        </w:rPr>
        <w:t>allows</w:t>
      </w:r>
      <w:r>
        <w:rPr>
          <w:spacing w:val="-3"/>
          <w:sz w:val="20"/>
        </w:rPr>
        <w:t xml:space="preserve"> </w:t>
      </w:r>
      <w:r>
        <w:rPr>
          <w:sz w:val="20"/>
        </w:rPr>
        <w:t>the</w:t>
      </w:r>
      <w:r>
        <w:rPr>
          <w:spacing w:val="-4"/>
          <w:sz w:val="20"/>
        </w:rPr>
        <w:t xml:space="preserve"> </w:t>
      </w:r>
      <w:r>
        <w:rPr>
          <w:sz w:val="20"/>
        </w:rPr>
        <w:t>Contractor</w:t>
      </w:r>
      <w:r>
        <w:rPr>
          <w:spacing w:val="-4"/>
          <w:sz w:val="20"/>
        </w:rPr>
        <w:t xml:space="preserve"> </w:t>
      </w:r>
      <w:r>
        <w:rPr>
          <w:sz w:val="20"/>
        </w:rPr>
        <w:t>access</w:t>
      </w:r>
      <w:r>
        <w:rPr>
          <w:spacing w:val="-3"/>
          <w:sz w:val="20"/>
        </w:rPr>
        <w:t xml:space="preserve"> </w:t>
      </w:r>
      <w:r>
        <w:rPr>
          <w:sz w:val="20"/>
        </w:rPr>
        <w:t>to</w:t>
      </w:r>
      <w:r>
        <w:rPr>
          <w:spacing w:val="-5"/>
          <w:sz w:val="20"/>
        </w:rPr>
        <w:t xml:space="preserve"> </w:t>
      </w:r>
      <w:r>
        <w:rPr>
          <w:sz w:val="20"/>
        </w:rPr>
        <w:t>any</w:t>
      </w:r>
      <w:r>
        <w:rPr>
          <w:spacing w:val="-3"/>
          <w:sz w:val="20"/>
        </w:rPr>
        <w:t xml:space="preserve"> </w:t>
      </w:r>
      <w:r>
        <w:rPr>
          <w:sz w:val="20"/>
        </w:rPr>
        <w:t>part</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Site,</w:t>
      </w:r>
      <w:r>
        <w:rPr>
          <w:spacing w:val="-4"/>
          <w:sz w:val="20"/>
        </w:rPr>
        <w:t xml:space="preserve"> </w:t>
      </w:r>
      <w:r>
        <w:rPr>
          <w:sz w:val="20"/>
        </w:rPr>
        <w:t>the</w:t>
      </w:r>
      <w:r>
        <w:rPr>
          <w:spacing w:val="-2"/>
          <w:sz w:val="20"/>
        </w:rPr>
        <w:t xml:space="preserve"> </w:t>
      </w:r>
      <w:r>
        <w:rPr>
          <w:sz w:val="20"/>
        </w:rPr>
        <w:t>Contractor</w:t>
      </w:r>
      <w:r>
        <w:rPr>
          <w:spacing w:val="-1"/>
          <w:sz w:val="20"/>
        </w:rPr>
        <w:t xml:space="preserve"> </w:t>
      </w:r>
      <w:r>
        <w:rPr>
          <w:sz w:val="20"/>
        </w:rPr>
        <w:t>must (in relation to parts to which access is allowed):</w:t>
      </w:r>
    </w:p>
    <w:p w14:paraId="3C077740" w14:textId="77777777" w:rsidR="001B78D6" w:rsidRDefault="00646A8C">
      <w:pPr>
        <w:pStyle w:val="ListParagraph"/>
        <w:numPr>
          <w:ilvl w:val="2"/>
          <w:numId w:val="3"/>
        </w:numPr>
        <w:tabs>
          <w:tab w:val="left" w:pos="1907"/>
        </w:tabs>
        <w:spacing w:before="1"/>
        <w:ind w:left="1907" w:hanging="369"/>
        <w:rPr>
          <w:sz w:val="20"/>
        </w:rPr>
      </w:pPr>
      <w:r>
        <w:rPr>
          <w:sz w:val="20"/>
        </w:rPr>
        <w:t>as</w:t>
      </w:r>
      <w:r>
        <w:rPr>
          <w:spacing w:val="-5"/>
          <w:sz w:val="20"/>
        </w:rPr>
        <w:t xml:space="preserve"> </w:t>
      </w:r>
      <w:r>
        <w:rPr>
          <w:sz w:val="20"/>
        </w:rPr>
        <w:t>far</w:t>
      </w:r>
      <w:r>
        <w:rPr>
          <w:spacing w:val="-5"/>
          <w:sz w:val="20"/>
        </w:rPr>
        <w:t xml:space="preserve"> </w:t>
      </w:r>
      <w:r>
        <w:rPr>
          <w:sz w:val="20"/>
        </w:rPr>
        <w:t>as</w:t>
      </w:r>
      <w:r>
        <w:rPr>
          <w:spacing w:val="-4"/>
          <w:sz w:val="20"/>
        </w:rPr>
        <w:t xml:space="preserve"> </w:t>
      </w:r>
      <w:r>
        <w:rPr>
          <w:sz w:val="20"/>
        </w:rPr>
        <w:t>practicable,</w:t>
      </w:r>
      <w:r>
        <w:rPr>
          <w:spacing w:val="-6"/>
          <w:sz w:val="20"/>
        </w:rPr>
        <w:t xml:space="preserve"> </w:t>
      </w:r>
      <w:r>
        <w:rPr>
          <w:sz w:val="20"/>
        </w:rPr>
        <w:t>secure</w:t>
      </w:r>
      <w:r>
        <w:rPr>
          <w:spacing w:val="-5"/>
          <w:sz w:val="20"/>
        </w:rPr>
        <w:t xml:space="preserve"> </w:t>
      </w:r>
      <w:r>
        <w:rPr>
          <w:sz w:val="20"/>
        </w:rPr>
        <w:t>the</w:t>
      </w:r>
      <w:r>
        <w:rPr>
          <w:spacing w:val="-4"/>
          <w:sz w:val="20"/>
        </w:rPr>
        <w:t xml:space="preserve"> </w:t>
      </w:r>
      <w:r>
        <w:rPr>
          <w:sz w:val="20"/>
        </w:rPr>
        <w:t>Site</w:t>
      </w:r>
      <w:r>
        <w:rPr>
          <w:spacing w:val="-4"/>
          <w:sz w:val="20"/>
        </w:rPr>
        <w:t xml:space="preserve"> </w:t>
      </w:r>
      <w:r>
        <w:rPr>
          <w:sz w:val="20"/>
        </w:rPr>
        <w:t>and</w:t>
      </w:r>
      <w:r>
        <w:rPr>
          <w:spacing w:val="-5"/>
          <w:sz w:val="20"/>
        </w:rPr>
        <w:t xml:space="preserve"> </w:t>
      </w:r>
      <w:r>
        <w:rPr>
          <w:sz w:val="20"/>
        </w:rPr>
        <w:t>keep</w:t>
      </w:r>
      <w:r>
        <w:rPr>
          <w:spacing w:val="-5"/>
          <w:sz w:val="20"/>
        </w:rPr>
        <w:t xml:space="preserve"> </w:t>
      </w:r>
      <w:r>
        <w:rPr>
          <w:sz w:val="20"/>
        </w:rPr>
        <w:t>off</w:t>
      </w:r>
      <w:r>
        <w:rPr>
          <w:spacing w:val="-5"/>
          <w:sz w:val="20"/>
        </w:rPr>
        <w:t xml:space="preserve"> </w:t>
      </w:r>
      <w:r>
        <w:rPr>
          <w:sz w:val="20"/>
        </w:rPr>
        <w:t>the</w:t>
      </w:r>
      <w:r>
        <w:rPr>
          <w:spacing w:val="-5"/>
          <w:sz w:val="20"/>
        </w:rPr>
        <w:t xml:space="preserve"> </w:t>
      </w:r>
      <w:r>
        <w:rPr>
          <w:sz w:val="20"/>
        </w:rPr>
        <w:t>Site</w:t>
      </w:r>
      <w:r>
        <w:rPr>
          <w:spacing w:val="-5"/>
          <w:sz w:val="20"/>
        </w:rPr>
        <w:t xml:space="preserve"> </w:t>
      </w:r>
      <w:r>
        <w:rPr>
          <w:sz w:val="20"/>
        </w:rPr>
        <w:t>persons</w:t>
      </w:r>
      <w:r>
        <w:rPr>
          <w:spacing w:val="-5"/>
          <w:sz w:val="20"/>
        </w:rPr>
        <w:t xml:space="preserve"> </w:t>
      </w:r>
      <w:r>
        <w:rPr>
          <w:sz w:val="20"/>
        </w:rPr>
        <w:t>not</w:t>
      </w:r>
      <w:r>
        <w:rPr>
          <w:spacing w:val="-3"/>
          <w:sz w:val="20"/>
        </w:rPr>
        <w:t xml:space="preserve"> </w:t>
      </w:r>
      <w:r>
        <w:rPr>
          <w:sz w:val="20"/>
        </w:rPr>
        <w:t>entitled</w:t>
      </w:r>
      <w:r>
        <w:rPr>
          <w:spacing w:val="-7"/>
          <w:sz w:val="20"/>
        </w:rPr>
        <w:t xml:space="preserve"> </w:t>
      </w:r>
      <w:r>
        <w:rPr>
          <w:sz w:val="20"/>
        </w:rPr>
        <w:t>to</w:t>
      </w:r>
      <w:r>
        <w:rPr>
          <w:spacing w:val="-4"/>
          <w:sz w:val="20"/>
        </w:rPr>
        <w:t xml:space="preserve"> </w:t>
      </w:r>
      <w:r>
        <w:rPr>
          <w:sz w:val="20"/>
        </w:rPr>
        <w:t>be</w:t>
      </w:r>
      <w:r>
        <w:rPr>
          <w:spacing w:val="-6"/>
          <w:sz w:val="20"/>
        </w:rPr>
        <w:t xml:space="preserve"> </w:t>
      </w:r>
      <w:r>
        <w:rPr>
          <w:sz w:val="20"/>
        </w:rPr>
        <w:t>there</w:t>
      </w:r>
      <w:r>
        <w:rPr>
          <w:spacing w:val="-5"/>
          <w:sz w:val="20"/>
        </w:rPr>
        <w:t xml:space="preserve"> and</w:t>
      </w:r>
    </w:p>
    <w:p w14:paraId="0576A473" w14:textId="77777777" w:rsidR="001B78D6" w:rsidRDefault="00646A8C">
      <w:pPr>
        <w:pStyle w:val="ListParagraph"/>
        <w:numPr>
          <w:ilvl w:val="2"/>
          <w:numId w:val="3"/>
        </w:numPr>
        <w:tabs>
          <w:tab w:val="left" w:pos="1907"/>
        </w:tabs>
        <w:ind w:left="1907" w:hanging="369"/>
        <w:rPr>
          <w:sz w:val="20"/>
        </w:rPr>
      </w:pPr>
      <w:r>
        <w:rPr>
          <w:sz w:val="20"/>
        </w:rPr>
        <w:t>keep</w:t>
      </w:r>
      <w:r>
        <w:rPr>
          <w:spacing w:val="-7"/>
          <w:sz w:val="20"/>
        </w:rPr>
        <w:t xml:space="preserve"> </w:t>
      </w:r>
      <w:r>
        <w:rPr>
          <w:sz w:val="20"/>
        </w:rPr>
        <w:t>the</w:t>
      </w:r>
      <w:r>
        <w:rPr>
          <w:spacing w:val="-7"/>
          <w:sz w:val="20"/>
        </w:rPr>
        <w:t xml:space="preserve"> </w:t>
      </w:r>
      <w:r>
        <w:rPr>
          <w:sz w:val="20"/>
        </w:rPr>
        <w:t>Site</w:t>
      </w:r>
      <w:r>
        <w:rPr>
          <w:spacing w:val="-5"/>
          <w:sz w:val="20"/>
        </w:rPr>
        <w:t xml:space="preserve"> </w:t>
      </w:r>
      <w:r>
        <w:rPr>
          <w:sz w:val="20"/>
        </w:rPr>
        <w:t>in</w:t>
      </w:r>
      <w:r>
        <w:rPr>
          <w:spacing w:val="-7"/>
          <w:sz w:val="20"/>
        </w:rPr>
        <w:t xml:space="preserve"> </w:t>
      </w:r>
      <w:r>
        <w:rPr>
          <w:sz w:val="20"/>
        </w:rPr>
        <w:t>good</w:t>
      </w:r>
      <w:r>
        <w:rPr>
          <w:spacing w:val="-6"/>
          <w:sz w:val="20"/>
        </w:rPr>
        <w:t xml:space="preserve"> </w:t>
      </w:r>
      <w:r>
        <w:rPr>
          <w:sz w:val="20"/>
        </w:rPr>
        <w:t>order</w:t>
      </w:r>
      <w:r>
        <w:rPr>
          <w:spacing w:val="-4"/>
          <w:sz w:val="20"/>
        </w:rPr>
        <w:t xml:space="preserve"> </w:t>
      </w:r>
      <w:r>
        <w:rPr>
          <w:sz w:val="20"/>
        </w:rPr>
        <w:t>and</w:t>
      </w:r>
      <w:r>
        <w:rPr>
          <w:spacing w:val="-5"/>
          <w:sz w:val="20"/>
        </w:rPr>
        <w:t xml:space="preserve"> </w:t>
      </w:r>
      <w:r>
        <w:rPr>
          <w:sz w:val="20"/>
        </w:rPr>
        <w:t>free</w:t>
      </w:r>
      <w:r>
        <w:rPr>
          <w:spacing w:val="-8"/>
          <w:sz w:val="20"/>
        </w:rPr>
        <w:t xml:space="preserve"> </w:t>
      </w:r>
      <w:r>
        <w:rPr>
          <w:sz w:val="20"/>
        </w:rPr>
        <w:t>from</w:t>
      </w:r>
      <w:r>
        <w:rPr>
          <w:spacing w:val="-7"/>
          <w:sz w:val="20"/>
        </w:rPr>
        <w:t xml:space="preserve"> </w:t>
      </w:r>
      <w:r>
        <w:rPr>
          <w:sz w:val="20"/>
        </w:rPr>
        <w:t>unnecessary</w:t>
      </w:r>
      <w:r>
        <w:rPr>
          <w:spacing w:val="-5"/>
          <w:sz w:val="20"/>
        </w:rPr>
        <w:t xml:space="preserve"> </w:t>
      </w:r>
      <w:r>
        <w:rPr>
          <w:sz w:val="20"/>
        </w:rPr>
        <w:t>obstructions</w:t>
      </w:r>
      <w:r>
        <w:rPr>
          <w:spacing w:val="-6"/>
          <w:sz w:val="20"/>
        </w:rPr>
        <w:t xml:space="preserve"> </w:t>
      </w:r>
      <w:r>
        <w:rPr>
          <w:spacing w:val="-5"/>
          <w:sz w:val="20"/>
        </w:rPr>
        <w:t>and</w:t>
      </w:r>
    </w:p>
    <w:p w14:paraId="338F8D38" w14:textId="77777777" w:rsidR="001B78D6" w:rsidRDefault="00646A8C">
      <w:pPr>
        <w:pStyle w:val="ListParagraph"/>
        <w:numPr>
          <w:ilvl w:val="2"/>
          <w:numId w:val="3"/>
        </w:numPr>
        <w:tabs>
          <w:tab w:val="left" w:pos="1907"/>
        </w:tabs>
        <w:spacing w:before="101"/>
        <w:ind w:left="1907" w:right="666"/>
        <w:rPr>
          <w:sz w:val="20"/>
        </w:rPr>
      </w:pPr>
      <w:r>
        <w:rPr>
          <w:sz w:val="20"/>
        </w:rPr>
        <w:t>as</w:t>
      </w:r>
      <w:r>
        <w:rPr>
          <w:spacing w:val="-3"/>
          <w:sz w:val="20"/>
        </w:rPr>
        <w:t xml:space="preserve"> </w:t>
      </w:r>
      <w:r>
        <w:rPr>
          <w:sz w:val="20"/>
        </w:rPr>
        <w:t>far</w:t>
      </w:r>
      <w:r>
        <w:rPr>
          <w:spacing w:val="-3"/>
          <w:sz w:val="20"/>
        </w:rPr>
        <w:t xml:space="preserve"> </w:t>
      </w:r>
      <w:r>
        <w:rPr>
          <w:sz w:val="20"/>
        </w:rPr>
        <w:t>as</w:t>
      </w:r>
      <w:r>
        <w:rPr>
          <w:spacing w:val="-3"/>
          <w:sz w:val="20"/>
        </w:rPr>
        <w:t xml:space="preserve"> </w:t>
      </w:r>
      <w:r>
        <w:rPr>
          <w:sz w:val="20"/>
        </w:rPr>
        <w:t>practicable,</w:t>
      </w:r>
      <w:r>
        <w:rPr>
          <w:spacing w:val="-4"/>
          <w:sz w:val="20"/>
        </w:rPr>
        <w:t xml:space="preserve"> </w:t>
      </w:r>
      <w:r>
        <w:rPr>
          <w:sz w:val="20"/>
        </w:rPr>
        <w:t>secure</w:t>
      </w:r>
      <w:r>
        <w:rPr>
          <w:spacing w:val="-4"/>
          <w:sz w:val="20"/>
        </w:rPr>
        <w:t xml:space="preserve"> </w:t>
      </w:r>
      <w:r>
        <w:rPr>
          <w:sz w:val="20"/>
        </w:rPr>
        <w:t>the</w:t>
      </w:r>
      <w:r>
        <w:rPr>
          <w:spacing w:val="-2"/>
          <w:sz w:val="20"/>
        </w:rPr>
        <w:t xml:space="preserve"> </w:t>
      </w:r>
      <w:r>
        <w:rPr>
          <w:sz w:val="20"/>
        </w:rPr>
        <w:t>safety</w:t>
      </w:r>
      <w:r>
        <w:rPr>
          <w:spacing w:val="-3"/>
          <w:sz w:val="20"/>
        </w:rPr>
        <w:t xml:space="preserve"> </w:t>
      </w:r>
      <w:r>
        <w:rPr>
          <w:sz w:val="20"/>
        </w:rPr>
        <w:t>of</w:t>
      </w:r>
      <w:r>
        <w:rPr>
          <w:spacing w:val="-4"/>
          <w:sz w:val="20"/>
        </w:rPr>
        <w:t xml:space="preserve"> </w:t>
      </w:r>
      <w:r>
        <w:rPr>
          <w:sz w:val="20"/>
        </w:rPr>
        <w:t>persons</w:t>
      </w:r>
      <w:r>
        <w:rPr>
          <w:spacing w:val="-1"/>
          <w:sz w:val="20"/>
        </w:rPr>
        <w:t xml:space="preserve"> </w:t>
      </w:r>
      <w:r>
        <w:rPr>
          <w:sz w:val="20"/>
        </w:rPr>
        <w:t>on</w:t>
      </w:r>
      <w:r>
        <w:rPr>
          <w:spacing w:val="-5"/>
          <w:sz w:val="20"/>
        </w:rPr>
        <w:t xml:space="preserve"> </w:t>
      </w:r>
      <w:r>
        <w:rPr>
          <w:sz w:val="20"/>
        </w:rPr>
        <w:t>the</w:t>
      </w:r>
      <w:r>
        <w:rPr>
          <w:spacing w:val="-5"/>
          <w:sz w:val="20"/>
        </w:rPr>
        <w:t xml:space="preserve"> </w:t>
      </w:r>
      <w:r>
        <w:rPr>
          <w:sz w:val="20"/>
        </w:rPr>
        <w:t>Site</w:t>
      </w:r>
      <w:r>
        <w:rPr>
          <w:spacing w:val="-2"/>
          <w:sz w:val="20"/>
        </w:rPr>
        <w:t xml:space="preserve"> </w:t>
      </w:r>
      <w:r>
        <w:rPr>
          <w:sz w:val="20"/>
        </w:rPr>
        <w:t>and</w:t>
      </w:r>
      <w:r>
        <w:rPr>
          <w:spacing w:val="-4"/>
          <w:sz w:val="20"/>
        </w:rPr>
        <w:t xml:space="preserve"> </w:t>
      </w:r>
      <w:r>
        <w:rPr>
          <w:sz w:val="20"/>
        </w:rPr>
        <w:t>protect</w:t>
      </w:r>
      <w:r>
        <w:rPr>
          <w:spacing w:val="-4"/>
          <w:sz w:val="20"/>
        </w:rPr>
        <w:t xml:space="preserve"> </w:t>
      </w:r>
      <w:r>
        <w:rPr>
          <w:sz w:val="20"/>
        </w:rPr>
        <w:t>them</w:t>
      </w:r>
      <w:r>
        <w:rPr>
          <w:spacing w:val="-2"/>
          <w:sz w:val="20"/>
        </w:rPr>
        <w:t xml:space="preserve"> </w:t>
      </w:r>
      <w:r>
        <w:rPr>
          <w:sz w:val="20"/>
        </w:rPr>
        <w:t>and</w:t>
      </w:r>
      <w:r>
        <w:rPr>
          <w:spacing w:val="-5"/>
          <w:sz w:val="20"/>
        </w:rPr>
        <w:t xml:space="preserve"> </w:t>
      </w:r>
      <w:r>
        <w:rPr>
          <w:sz w:val="20"/>
        </w:rPr>
        <w:t>users, owners and nearby areas from hazards and interference resulting from the Works.</w:t>
      </w:r>
    </w:p>
    <w:p w14:paraId="25297516" w14:textId="77777777" w:rsidR="001B78D6" w:rsidRDefault="00646A8C">
      <w:pPr>
        <w:pStyle w:val="ListParagraph"/>
        <w:numPr>
          <w:ilvl w:val="1"/>
          <w:numId w:val="3"/>
        </w:numPr>
        <w:tabs>
          <w:tab w:val="left" w:pos="1537"/>
        </w:tabs>
        <w:spacing w:before="100"/>
        <w:ind w:left="1537" w:hanging="753"/>
        <w:rPr>
          <w:sz w:val="20"/>
        </w:rPr>
      </w:pPr>
      <w:r>
        <w:rPr>
          <w:sz w:val="20"/>
        </w:rPr>
        <w:t>As</w:t>
      </w:r>
      <w:r>
        <w:rPr>
          <w:spacing w:val="-6"/>
          <w:sz w:val="20"/>
        </w:rPr>
        <w:t xml:space="preserve"> </w:t>
      </w:r>
      <w:r>
        <w:rPr>
          <w:sz w:val="20"/>
        </w:rPr>
        <w:t>far</w:t>
      </w:r>
      <w:r>
        <w:rPr>
          <w:spacing w:val="-6"/>
          <w:sz w:val="20"/>
        </w:rPr>
        <w:t xml:space="preserve"> </w:t>
      </w:r>
      <w:r>
        <w:rPr>
          <w:sz w:val="20"/>
        </w:rPr>
        <w:t>as</w:t>
      </w:r>
      <w:r>
        <w:rPr>
          <w:spacing w:val="-5"/>
          <w:sz w:val="20"/>
        </w:rPr>
        <w:t xml:space="preserve"> </w:t>
      </w:r>
      <w:r>
        <w:rPr>
          <w:sz w:val="20"/>
        </w:rPr>
        <w:t>practicable,</w:t>
      </w:r>
      <w:r>
        <w:rPr>
          <w:spacing w:val="-7"/>
          <w:sz w:val="20"/>
        </w:rPr>
        <w:t xml:space="preserve"> </w:t>
      </w:r>
      <w:r>
        <w:rPr>
          <w:sz w:val="20"/>
        </w:rPr>
        <w:t>the</w:t>
      </w:r>
      <w:r>
        <w:rPr>
          <w:spacing w:val="-5"/>
          <w:sz w:val="20"/>
        </w:rPr>
        <w:t xml:space="preserve"> </w:t>
      </w:r>
      <w:r>
        <w:rPr>
          <w:sz w:val="20"/>
        </w:rPr>
        <w:t>Contractor</w:t>
      </w:r>
      <w:r>
        <w:rPr>
          <w:spacing w:val="-7"/>
          <w:sz w:val="20"/>
        </w:rPr>
        <w:t xml:space="preserve"> </w:t>
      </w:r>
      <w:r>
        <w:rPr>
          <w:sz w:val="20"/>
        </w:rPr>
        <w:t>must</w:t>
      </w:r>
      <w:r>
        <w:rPr>
          <w:spacing w:val="-6"/>
          <w:sz w:val="20"/>
        </w:rPr>
        <w:t xml:space="preserve"> </w:t>
      </w:r>
      <w:r>
        <w:rPr>
          <w:sz w:val="20"/>
        </w:rPr>
        <w:t>not,</w:t>
      </w:r>
      <w:r>
        <w:rPr>
          <w:spacing w:val="-7"/>
          <w:sz w:val="20"/>
        </w:rPr>
        <w:t xml:space="preserve"> </w:t>
      </w:r>
      <w:r>
        <w:rPr>
          <w:sz w:val="20"/>
        </w:rPr>
        <w:t>and</w:t>
      </w:r>
      <w:r>
        <w:rPr>
          <w:spacing w:val="-5"/>
          <w:sz w:val="20"/>
        </w:rPr>
        <w:t xml:space="preserve"> </w:t>
      </w:r>
      <w:r>
        <w:rPr>
          <w:sz w:val="20"/>
        </w:rPr>
        <w:t>must</w:t>
      </w:r>
      <w:r>
        <w:rPr>
          <w:spacing w:val="-7"/>
          <w:sz w:val="20"/>
        </w:rPr>
        <w:t xml:space="preserve"> </w:t>
      </w:r>
      <w:r>
        <w:rPr>
          <w:sz w:val="20"/>
        </w:rPr>
        <w:t>ensure</w:t>
      </w:r>
      <w:r>
        <w:rPr>
          <w:spacing w:val="-6"/>
          <w:sz w:val="20"/>
        </w:rPr>
        <w:t xml:space="preserve"> </w:t>
      </w:r>
      <w:r>
        <w:rPr>
          <w:sz w:val="20"/>
        </w:rPr>
        <w:t>that</w:t>
      </w:r>
      <w:r>
        <w:rPr>
          <w:spacing w:val="-7"/>
          <w:sz w:val="20"/>
        </w:rPr>
        <w:t xml:space="preserve"> </w:t>
      </w:r>
      <w:r>
        <w:rPr>
          <w:sz w:val="20"/>
        </w:rPr>
        <w:t>Contractor’s</w:t>
      </w:r>
      <w:r>
        <w:rPr>
          <w:spacing w:val="-3"/>
          <w:sz w:val="20"/>
        </w:rPr>
        <w:t xml:space="preserve"> </w:t>
      </w:r>
      <w:r>
        <w:rPr>
          <w:sz w:val="20"/>
        </w:rPr>
        <w:t>Personnel</w:t>
      </w:r>
      <w:r>
        <w:rPr>
          <w:spacing w:val="-6"/>
          <w:sz w:val="20"/>
        </w:rPr>
        <w:t xml:space="preserve"> </w:t>
      </w:r>
      <w:r>
        <w:rPr>
          <w:sz w:val="20"/>
        </w:rPr>
        <w:t>and</w:t>
      </w:r>
      <w:r>
        <w:rPr>
          <w:spacing w:val="-5"/>
          <w:sz w:val="20"/>
        </w:rPr>
        <w:t xml:space="preserve"> the</w:t>
      </w:r>
    </w:p>
    <w:p w14:paraId="427D9B5E" w14:textId="77777777" w:rsidR="001B78D6" w:rsidRDefault="00646A8C">
      <w:pPr>
        <w:pStyle w:val="BodyText"/>
        <w:ind w:left="1538"/>
      </w:pPr>
      <w:r>
        <w:t>Works</w:t>
      </w:r>
      <w:r>
        <w:rPr>
          <w:spacing w:val="-6"/>
        </w:rPr>
        <w:t xml:space="preserve"> </w:t>
      </w:r>
      <w:r>
        <w:t>do</w:t>
      </w:r>
      <w:r>
        <w:rPr>
          <w:spacing w:val="-7"/>
        </w:rPr>
        <w:t xml:space="preserve"> </w:t>
      </w:r>
      <w:r>
        <w:t>not</w:t>
      </w:r>
      <w:r>
        <w:rPr>
          <w:spacing w:val="-6"/>
        </w:rPr>
        <w:t xml:space="preserve"> </w:t>
      </w:r>
      <w:r>
        <w:t>unnecessarily</w:t>
      </w:r>
      <w:r>
        <w:rPr>
          <w:spacing w:val="-5"/>
        </w:rPr>
        <w:t xml:space="preserve"> </w:t>
      </w:r>
      <w:r>
        <w:t>or</w:t>
      </w:r>
      <w:r>
        <w:rPr>
          <w:spacing w:val="-6"/>
        </w:rPr>
        <w:t xml:space="preserve"> </w:t>
      </w:r>
      <w:r>
        <w:rPr>
          <w:spacing w:val="-2"/>
        </w:rPr>
        <w:t>improperly</w:t>
      </w:r>
    </w:p>
    <w:p w14:paraId="67BE3ED6" w14:textId="77777777" w:rsidR="001B78D6" w:rsidRDefault="00646A8C">
      <w:pPr>
        <w:pStyle w:val="ListParagraph"/>
        <w:numPr>
          <w:ilvl w:val="2"/>
          <w:numId w:val="3"/>
        </w:numPr>
        <w:tabs>
          <w:tab w:val="left" w:pos="1907"/>
        </w:tabs>
        <w:spacing w:before="0"/>
        <w:ind w:left="1907" w:right="324"/>
        <w:rPr>
          <w:sz w:val="20"/>
        </w:rPr>
      </w:pPr>
      <w:r>
        <w:rPr>
          <w:sz w:val="20"/>
        </w:rPr>
        <w:t>cause</w:t>
      </w:r>
      <w:r>
        <w:rPr>
          <w:spacing w:val="-4"/>
          <w:sz w:val="20"/>
        </w:rPr>
        <w:t xml:space="preserve"> </w:t>
      </w:r>
      <w:r>
        <w:rPr>
          <w:sz w:val="20"/>
        </w:rPr>
        <w:t>a</w:t>
      </w:r>
      <w:r>
        <w:rPr>
          <w:spacing w:val="-5"/>
          <w:sz w:val="20"/>
        </w:rPr>
        <w:t xml:space="preserve"> </w:t>
      </w:r>
      <w:r>
        <w:rPr>
          <w:sz w:val="20"/>
        </w:rPr>
        <w:t>nuisance</w:t>
      </w:r>
      <w:r>
        <w:rPr>
          <w:spacing w:val="-4"/>
          <w:sz w:val="20"/>
        </w:rPr>
        <w:t xml:space="preserve"> </w:t>
      </w:r>
      <w:r>
        <w:rPr>
          <w:sz w:val="20"/>
        </w:rPr>
        <w:t>or</w:t>
      </w:r>
      <w:r>
        <w:rPr>
          <w:spacing w:val="-1"/>
          <w:sz w:val="20"/>
        </w:rPr>
        <w:t xml:space="preserve"> </w:t>
      </w:r>
      <w:r>
        <w:rPr>
          <w:sz w:val="20"/>
        </w:rPr>
        <w:t>inconvenience</w:t>
      </w:r>
      <w:r>
        <w:rPr>
          <w:spacing w:val="-4"/>
          <w:sz w:val="20"/>
        </w:rPr>
        <w:t xml:space="preserve"> </w:t>
      </w:r>
      <w:r>
        <w:rPr>
          <w:sz w:val="20"/>
        </w:rPr>
        <w:t>to</w:t>
      </w:r>
      <w:r>
        <w:rPr>
          <w:spacing w:val="-4"/>
          <w:sz w:val="20"/>
        </w:rPr>
        <w:t xml:space="preserve"> </w:t>
      </w:r>
      <w:r>
        <w:rPr>
          <w:sz w:val="20"/>
        </w:rPr>
        <w:t>the</w:t>
      </w:r>
      <w:r>
        <w:rPr>
          <w:spacing w:val="-4"/>
          <w:sz w:val="20"/>
        </w:rPr>
        <w:t xml:space="preserve"> </w:t>
      </w:r>
      <w:r>
        <w:rPr>
          <w:sz w:val="20"/>
        </w:rPr>
        <w:t>public</w:t>
      </w:r>
      <w:r>
        <w:rPr>
          <w:spacing w:val="-3"/>
          <w:sz w:val="20"/>
        </w:rPr>
        <w:t xml:space="preserve"> </w:t>
      </w:r>
      <w:r>
        <w:rPr>
          <w:sz w:val="20"/>
        </w:rPr>
        <w:t>or</w:t>
      </w:r>
      <w:r>
        <w:rPr>
          <w:spacing w:val="-4"/>
          <w:sz w:val="20"/>
        </w:rPr>
        <w:t xml:space="preserve"> </w:t>
      </w:r>
      <w:r>
        <w:rPr>
          <w:sz w:val="20"/>
        </w:rPr>
        <w:t>users,</w:t>
      </w:r>
      <w:r>
        <w:rPr>
          <w:spacing w:val="-4"/>
          <w:sz w:val="20"/>
        </w:rPr>
        <w:t xml:space="preserve"> </w:t>
      </w:r>
      <w:r>
        <w:rPr>
          <w:sz w:val="20"/>
        </w:rPr>
        <w:t>owners,</w:t>
      </w:r>
      <w:r>
        <w:rPr>
          <w:spacing w:val="-4"/>
          <w:sz w:val="20"/>
        </w:rPr>
        <w:t xml:space="preserve"> </w:t>
      </w:r>
      <w:r>
        <w:rPr>
          <w:sz w:val="20"/>
        </w:rPr>
        <w:t>occupiers</w:t>
      </w:r>
      <w:r>
        <w:rPr>
          <w:spacing w:val="-2"/>
          <w:sz w:val="20"/>
        </w:rPr>
        <w:t xml:space="preserve"> </w:t>
      </w:r>
      <w:r>
        <w:rPr>
          <w:sz w:val="20"/>
        </w:rPr>
        <w:t>of</w:t>
      </w:r>
      <w:r>
        <w:rPr>
          <w:spacing w:val="-2"/>
          <w:sz w:val="20"/>
        </w:rPr>
        <w:t xml:space="preserve"> </w:t>
      </w:r>
      <w:r>
        <w:rPr>
          <w:sz w:val="20"/>
        </w:rPr>
        <w:t>land,</w:t>
      </w:r>
      <w:r>
        <w:rPr>
          <w:spacing w:val="-4"/>
          <w:sz w:val="20"/>
        </w:rPr>
        <w:t xml:space="preserve"> </w:t>
      </w:r>
      <w:r>
        <w:rPr>
          <w:sz w:val="20"/>
        </w:rPr>
        <w:t>roads,</w:t>
      </w:r>
      <w:r>
        <w:rPr>
          <w:spacing w:val="-2"/>
          <w:sz w:val="20"/>
        </w:rPr>
        <w:t xml:space="preserve"> </w:t>
      </w:r>
      <w:r>
        <w:rPr>
          <w:sz w:val="20"/>
        </w:rPr>
        <w:t>or footpaths on or near the Site, or</w:t>
      </w:r>
    </w:p>
    <w:p w14:paraId="087D81D8" w14:textId="77777777" w:rsidR="001B78D6" w:rsidRDefault="00646A8C">
      <w:pPr>
        <w:pStyle w:val="ListParagraph"/>
        <w:numPr>
          <w:ilvl w:val="2"/>
          <w:numId w:val="3"/>
        </w:numPr>
        <w:tabs>
          <w:tab w:val="left" w:pos="1907"/>
        </w:tabs>
        <w:spacing w:before="100"/>
        <w:ind w:left="1907" w:hanging="369"/>
        <w:rPr>
          <w:sz w:val="20"/>
        </w:rPr>
      </w:pPr>
      <w:r>
        <w:rPr>
          <w:sz w:val="20"/>
        </w:rPr>
        <w:t>interfere</w:t>
      </w:r>
      <w:r>
        <w:rPr>
          <w:spacing w:val="-6"/>
          <w:sz w:val="20"/>
        </w:rPr>
        <w:t xml:space="preserve"> </w:t>
      </w:r>
      <w:r>
        <w:rPr>
          <w:sz w:val="20"/>
        </w:rPr>
        <w:t>with</w:t>
      </w:r>
      <w:r>
        <w:rPr>
          <w:spacing w:val="-7"/>
          <w:sz w:val="20"/>
        </w:rPr>
        <w:t xml:space="preserve"> </w:t>
      </w:r>
      <w:r>
        <w:rPr>
          <w:sz w:val="20"/>
        </w:rPr>
        <w:t>the</w:t>
      </w:r>
      <w:r>
        <w:rPr>
          <w:spacing w:val="-5"/>
          <w:sz w:val="20"/>
        </w:rPr>
        <w:t xml:space="preserve"> </w:t>
      </w:r>
      <w:r>
        <w:rPr>
          <w:sz w:val="20"/>
        </w:rPr>
        <w:t>use</w:t>
      </w:r>
      <w:r>
        <w:rPr>
          <w:spacing w:val="-5"/>
          <w:sz w:val="20"/>
        </w:rPr>
        <w:t xml:space="preserve"> </w:t>
      </w:r>
      <w:r>
        <w:rPr>
          <w:sz w:val="20"/>
        </w:rPr>
        <w:t>of</w:t>
      </w:r>
      <w:r>
        <w:rPr>
          <w:spacing w:val="-4"/>
          <w:sz w:val="20"/>
        </w:rPr>
        <w:t xml:space="preserve"> </w:t>
      </w:r>
      <w:r>
        <w:rPr>
          <w:sz w:val="20"/>
        </w:rPr>
        <w:t>land,</w:t>
      </w:r>
      <w:r>
        <w:rPr>
          <w:spacing w:val="-6"/>
          <w:sz w:val="20"/>
        </w:rPr>
        <w:t xml:space="preserve"> </w:t>
      </w:r>
      <w:r>
        <w:rPr>
          <w:sz w:val="20"/>
        </w:rPr>
        <w:t>roads,</w:t>
      </w:r>
      <w:r>
        <w:rPr>
          <w:spacing w:val="-4"/>
          <w:sz w:val="20"/>
        </w:rPr>
        <w:t xml:space="preserve"> </w:t>
      </w:r>
      <w:r>
        <w:rPr>
          <w:sz w:val="20"/>
        </w:rPr>
        <w:t>or</w:t>
      </w:r>
      <w:r>
        <w:rPr>
          <w:spacing w:val="-6"/>
          <w:sz w:val="20"/>
        </w:rPr>
        <w:t xml:space="preserve"> </w:t>
      </w:r>
      <w:r>
        <w:rPr>
          <w:spacing w:val="-2"/>
          <w:sz w:val="20"/>
        </w:rPr>
        <w:t>footpaths.</w:t>
      </w:r>
    </w:p>
    <w:p w14:paraId="51EAF6BC" w14:textId="77777777" w:rsidR="001B78D6" w:rsidRDefault="001B78D6">
      <w:pPr>
        <w:pStyle w:val="ListParagraph"/>
        <w:rPr>
          <w:sz w:val="20"/>
        </w:rPr>
        <w:sectPr w:rsidR="001B78D6">
          <w:pgSz w:w="12240" w:h="15840"/>
          <w:pgMar w:top="1200" w:right="708" w:bottom="1300" w:left="992" w:header="693" w:footer="1046" w:gutter="0"/>
          <w:cols w:space="720"/>
        </w:sectPr>
      </w:pPr>
    </w:p>
    <w:p w14:paraId="3E087E23" w14:textId="77777777" w:rsidR="001B78D6" w:rsidRDefault="00646A8C">
      <w:pPr>
        <w:pStyle w:val="ListParagraph"/>
        <w:numPr>
          <w:ilvl w:val="1"/>
          <w:numId w:val="3"/>
        </w:numPr>
        <w:tabs>
          <w:tab w:val="left" w:pos="1537"/>
        </w:tabs>
        <w:spacing w:before="89"/>
        <w:ind w:left="1537" w:hanging="753"/>
        <w:rPr>
          <w:sz w:val="20"/>
        </w:rPr>
      </w:pPr>
      <w:r>
        <w:rPr>
          <w:sz w:val="20"/>
        </w:rPr>
        <w:lastRenderedPageBreak/>
        <w:t>The</w:t>
      </w:r>
      <w:r>
        <w:rPr>
          <w:spacing w:val="-8"/>
          <w:sz w:val="20"/>
        </w:rPr>
        <w:t xml:space="preserve"> </w:t>
      </w:r>
      <w:r>
        <w:rPr>
          <w:sz w:val="20"/>
        </w:rPr>
        <w:t>Contractor</w:t>
      </w:r>
      <w:r>
        <w:rPr>
          <w:spacing w:val="-7"/>
          <w:sz w:val="20"/>
        </w:rPr>
        <w:t xml:space="preserve"> </w:t>
      </w:r>
      <w:r>
        <w:rPr>
          <w:sz w:val="20"/>
        </w:rPr>
        <w:t>must</w:t>
      </w:r>
      <w:r>
        <w:rPr>
          <w:spacing w:val="-7"/>
          <w:sz w:val="20"/>
        </w:rPr>
        <w:t xml:space="preserve"> </w:t>
      </w:r>
      <w:r>
        <w:rPr>
          <w:sz w:val="20"/>
        </w:rPr>
        <w:t>not,</w:t>
      </w:r>
      <w:r>
        <w:rPr>
          <w:spacing w:val="-7"/>
          <w:sz w:val="20"/>
        </w:rPr>
        <w:t xml:space="preserve"> </w:t>
      </w:r>
      <w:r>
        <w:rPr>
          <w:sz w:val="20"/>
        </w:rPr>
        <w:t>and</w:t>
      </w:r>
      <w:r>
        <w:rPr>
          <w:spacing w:val="-8"/>
          <w:sz w:val="20"/>
        </w:rPr>
        <w:t xml:space="preserve"> </w:t>
      </w:r>
      <w:r>
        <w:rPr>
          <w:sz w:val="20"/>
        </w:rPr>
        <w:t>must</w:t>
      </w:r>
      <w:r>
        <w:rPr>
          <w:spacing w:val="-7"/>
          <w:sz w:val="20"/>
        </w:rPr>
        <w:t xml:space="preserve"> </w:t>
      </w:r>
      <w:r>
        <w:rPr>
          <w:sz w:val="20"/>
        </w:rPr>
        <w:t>ensure</w:t>
      </w:r>
      <w:r>
        <w:rPr>
          <w:spacing w:val="-4"/>
          <w:sz w:val="20"/>
        </w:rPr>
        <w:t xml:space="preserve"> </w:t>
      </w:r>
      <w:r>
        <w:rPr>
          <w:sz w:val="20"/>
        </w:rPr>
        <w:t>that</w:t>
      </w:r>
      <w:r>
        <w:rPr>
          <w:spacing w:val="-7"/>
          <w:sz w:val="20"/>
        </w:rPr>
        <w:t xml:space="preserve"> </w:t>
      </w:r>
      <w:r>
        <w:rPr>
          <w:sz w:val="20"/>
        </w:rPr>
        <w:t>Contractor’s</w:t>
      </w:r>
      <w:r>
        <w:rPr>
          <w:spacing w:val="-6"/>
          <w:sz w:val="20"/>
        </w:rPr>
        <w:t xml:space="preserve"> </w:t>
      </w:r>
      <w:r>
        <w:rPr>
          <w:sz w:val="20"/>
        </w:rPr>
        <w:t>Personnel</w:t>
      </w:r>
      <w:r>
        <w:rPr>
          <w:spacing w:val="-8"/>
          <w:sz w:val="20"/>
        </w:rPr>
        <w:t xml:space="preserve"> </w:t>
      </w:r>
      <w:r>
        <w:rPr>
          <w:sz w:val="20"/>
        </w:rPr>
        <w:t>do</w:t>
      </w:r>
      <w:r>
        <w:rPr>
          <w:spacing w:val="-5"/>
          <w:sz w:val="20"/>
        </w:rPr>
        <w:t xml:space="preserve"> </w:t>
      </w:r>
      <w:r>
        <w:rPr>
          <w:sz w:val="20"/>
        </w:rPr>
        <w:t>not,</w:t>
      </w:r>
      <w:r>
        <w:rPr>
          <w:spacing w:val="-7"/>
          <w:sz w:val="20"/>
        </w:rPr>
        <w:t xml:space="preserve"> </w:t>
      </w:r>
      <w:r>
        <w:rPr>
          <w:sz w:val="20"/>
        </w:rPr>
        <w:t>damage</w:t>
      </w:r>
      <w:r>
        <w:rPr>
          <w:spacing w:val="-5"/>
          <w:sz w:val="20"/>
        </w:rPr>
        <w:t xml:space="preserve"> </w:t>
      </w:r>
      <w:r>
        <w:rPr>
          <w:sz w:val="20"/>
        </w:rPr>
        <w:t>the</w:t>
      </w:r>
      <w:r>
        <w:rPr>
          <w:spacing w:val="-5"/>
          <w:sz w:val="20"/>
        </w:rPr>
        <w:t xml:space="preserve"> </w:t>
      </w:r>
      <w:r>
        <w:rPr>
          <w:sz w:val="20"/>
        </w:rPr>
        <w:t>Site</w:t>
      </w:r>
      <w:r>
        <w:rPr>
          <w:spacing w:val="-5"/>
          <w:sz w:val="20"/>
        </w:rPr>
        <w:t xml:space="preserve"> or</w:t>
      </w:r>
    </w:p>
    <w:p w14:paraId="66DBD782" w14:textId="77777777" w:rsidR="001B78D6" w:rsidRDefault="00646A8C">
      <w:pPr>
        <w:pStyle w:val="BodyText"/>
        <w:spacing w:before="1"/>
        <w:ind w:left="1538"/>
      </w:pPr>
      <w:r>
        <w:t>property</w:t>
      </w:r>
      <w:r>
        <w:rPr>
          <w:spacing w:val="-5"/>
        </w:rPr>
        <w:t xml:space="preserve"> </w:t>
      </w:r>
      <w:r>
        <w:t>on</w:t>
      </w:r>
      <w:r>
        <w:rPr>
          <w:spacing w:val="-7"/>
        </w:rPr>
        <w:t xml:space="preserve"> </w:t>
      </w:r>
      <w:r>
        <w:t>or</w:t>
      </w:r>
      <w:r>
        <w:rPr>
          <w:spacing w:val="-5"/>
        </w:rPr>
        <w:t xml:space="preserve"> </w:t>
      </w:r>
      <w:r>
        <w:t>near</w:t>
      </w:r>
      <w:r>
        <w:rPr>
          <w:spacing w:val="-6"/>
        </w:rPr>
        <w:t xml:space="preserve"> </w:t>
      </w:r>
      <w:r>
        <w:t>the</w:t>
      </w:r>
      <w:r>
        <w:rPr>
          <w:spacing w:val="-4"/>
        </w:rPr>
        <w:t xml:space="preserve"> </w:t>
      </w:r>
      <w:r>
        <w:t>Site,</w:t>
      </w:r>
      <w:r>
        <w:rPr>
          <w:spacing w:val="-7"/>
        </w:rPr>
        <w:t xml:space="preserve"> </w:t>
      </w:r>
      <w:r>
        <w:t>unless</w:t>
      </w:r>
      <w:r>
        <w:rPr>
          <w:spacing w:val="-5"/>
        </w:rPr>
        <w:t xml:space="preserve"> </w:t>
      </w:r>
      <w:r>
        <w:t>that</w:t>
      </w:r>
      <w:r>
        <w:rPr>
          <w:spacing w:val="-5"/>
        </w:rPr>
        <w:t xml:space="preserve"> </w:t>
      </w:r>
      <w:r>
        <w:t>is</w:t>
      </w:r>
      <w:r>
        <w:rPr>
          <w:spacing w:val="-5"/>
        </w:rPr>
        <w:t xml:space="preserve"> </w:t>
      </w:r>
      <w:r>
        <w:t>the</w:t>
      </w:r>
      <w:r>
        <w:rPr>
          <w:spacing w:val="-7"/>
        </w:rPr>
        <w:t xml:space="preserve"> </w:t>
      </w:r>
      <w:r>
        <w:t>unavoidable</w:t>
      </w:r>
      <w:r>
        <w:rPr>
          <w:spacing w:val="-6"/>
        </w:rPr>
        <w:t xml:space="preserve"> </w:t>
      </w:r>
      <w:r>
        <w:t>consequence</w:t>
      </w:r>
      <w:r>
        <w:rPr>
          <w:spacing w:val="-6"/>
        </w:rPr>
        <w:t xml:space="preserve"> </w:t>
      </w:r>
      <w:r>
        <w:t>of</w:t>
      </w:r>
      <w:r>
        <w:rPr>
          <w:spacing w:val="-5"/>
        </w:rPr>
        <w:t xml:space="preserve"> </w:t>
      </w:r>
      <w:r>
        <w:t>executing</w:t>
      </w:r>
      <w:r>
        <w:rPr>
          <w:spacing w:val="-5"/>
        </w:rPr>
        <w:t xml:space="preserve"> </w:t>
      </w:r>
      <w:r>
        <w:t>a</w:t>
      </w:r>
      <w:r>
        <w:rPr>
          <w:spacing w:val="-7"/>
        </w:rPr>
        <w:t xml:space="preserve"> </w:t>
      </w:r>
      <w:r>
        <w:rPr>
          <w:spacing w:val="-2"/>
        </w:rPr>
        <w:t>Task.</w:t>
      </w:r>
    </w:p>
    <w:p w14:paraId="1AE78B6B" w14:textId="77777777" w:rsidR="001B78D6" w:rsidRDefault="00646A8C">
      <w:pPr>
        <w:pStyle w:val="ListParagraph"/>
        <w:numPr>
          <w:ilvl w:val="1"/>
          <w:numId w:val="3"/>
        </w:numPr>
        <w:tabs>
          <w:tab w:val="left" w:pos="1538"/>
        </w:tabs>
        <w:spacing w:before="101"/>
        <w:ind w:left="1538" w:right="121" w:hanging="754"/>
        <w:rPr>
          <w:sz w:val="20"/>
        </w:rPr>
      </w:pPr>
      <w:r>
        <w:rPr>
          <w:sz w:val="20"/>
        </w:rPr>
        <w:t>The Contractor must set out the Works by reference to any points, lines, and levels in a Task Order or instructions of the Employer’s Representative. Before setting out the Works, the Contractor must make</w:t>
      </w:r>
      <w:r>
        <w:rPr>
          <w:spacing w:val="-4"/>
          <w:sz w:val="20"/>
        </w:rPr>
        <w:t xml:space="preserve"> </w:t>
      </w:r>
      <w:r>
        <w:rPr>
          <w:sz w:val="20"/>
        </w:rPr>
        <w:t>all</w:t>
      </w:r>
      <w:r>
        <w:rPr>
          <w:spacing w:val="-5"/>
          <w:sz w:val="20"/>
        </w:rPr>
        <w:t xml:space="preserve"> </w:t>
      </w:r>
      <w:r>
        <w:rPr>
          <w:sz w:val="20"/>
        </w:rPr>
        <w:t>reasonable</w:t>
      </w:r>
      <w:r>
        <w:rPr>
          <w:spacing w:val="-4"/>
          <w:sz w:val="20"/>
        </w:rPr>
        <w:t xml:space="preserve"> </w:t>
      </w:r>
      <w:r>
        <w:rPr>
          <w:sz w:val="20"/>
        </w:rPr>
        <w:t>efforts to</w:t>
      </w:r>
      <w:r>
        <w:rPr>
          <w:spacing w:val="-5"/>
          <w:sz w:val="20"/>
        </w:rPr>
        <w:t xml:space="preserve"> </w:t>
      </w:r>
      <w:r>
        <w:rPr>
          <w:sz w:val="20"/>
        </w:rPr>
        <w:t>verify</w:t>
      </w:r>
      <w:r>
        <w:rPr>
          <w:spacing w:val="-3"/>
          <w:sz w:val="20"/>
        </w:rPr>
        <w:t xml:space="preserve"> </w:t>
      </w:r>
      <w:r>
        <w:rPr>
          <w:sz w:val="20"/>
        </w:rPr>
        <w:t>the</w:t>
      </w:r>
      <w:r>
        <w:rPr>
          <w:spacing w:val="-5"/>
          <w:sz w:val="20"/>
        </w:rPr>
        <w:t xml:space="preserve"> </w:t>
      </w:r>
      <w:r>
        <w:rPr>
          <w:sz w:val="20"/>
        </w:rPr>
        <w:t>accuracy</w:t>
      </w:r>
      <w:r>
        <w:rPr>
          <w:spacing w:val="-3"/>
          <w:sz w:val="20"/>
        </w:rPr>
        <w:t xml:space="preserve"> </w:t>
      </w:r>
      <w:r>
        <w:rPr>
          <w:sz w:val="20"/>
        </w:rPr>
        <w:t>of</w:t>
      </w:r>
      <w:r>
        <w:rPr>
          <w:spacing w:val="-2"/>
          <w:sz w:val="20"/>
        </w:rPr>
        <w:t xml:space="preserve"> </w:t>
      </w:r>
      <w:r>
        <w:rPr>
          <w:sz w:val="20"/>
        </w:rPr>
        <w:t>these</w:t>
      </w:r>
      <w:r>
        <w:rPr>
          <w:spacing w:val="-4"/>
          <w:sz w:val="20"/>
        </w:rPr>
        <w:t xml:space="preserve"> </w:t>
      </w:r>
      <w:r>
        <w:rPr>
          <w:sz w:val="20"/>
        </w:rPr>
        <w:t>points,</w:t>
      </w:r>
      <w:r>
        <w:rPr>
          <w:spacing w:val="-2"/>
          <w:sz w:val="20"/>
        </w:rPr>
        <w:t xml:space="preserve"> </w:t>
      </w:r>
      <w:r>
        <w:rPr>
          <w:sz w:val="20"/>
        </w:rPr>
        <w:t>lines,</w:t>
      </w:r>
      <w:r>
        <w:rPr>
          <w:spacing w:val="-4"/>
          <w:sz w:val="20"/>
        </w:rPr>
        <w:t xml:space="preserve"> </w:t>
      </w:r>
      <w:r>
        <w:rPr>
          <w:sz w:val="20"/>
        </w:rPr>
        <w:t>and</w:t>
      </w:r>
      <w:r>
        <w:rPr>
          <w:spacing w:val="-3"/>
          <w:sz w:val="20"/>
        </w:rPr>
        <w:t xml:space="preserve"> </w:t>
      </w:r>
      <w:r>
        <w:rPr>
          <w:sz w:val="20"/>
        </w:rPr>
        <w:t>levels.</w:t>
      </w:r>
      <w:r>
        <w:rPr>
          <w:spacing w:val="-4"/>
          <w:sz w:val="20"/>
        </w:rPr>
        <w:t xml:space="preserve"> </w:t>
      </w:r>
      <w:r>
        <w:rPr>
          <w:sz w:val="20"/>
        </w:rPr>
        <w:t>The</w:t>
      </w:r>
      <w:r>
        <w:rPr>
          <w:spacing w:val="-4"/>
          <w:sz w:val="20"/>
        </w:rPr>
        <w:t xml:space="preserve"> </w:t>
      </w:r>
      <w:r>
        <w:rPr>
          <w:sz w:val="20"/>
        </w:rPr>
        <w:t>Contractor</w:t>
      </w:r>
      <w:r>
        <w:rPr>
          <w:spacing w:val="-1"/>
          <w:sz w:val="20"/>
        </w:rPr>
        <w:t xml:space="preserve"> </w:t>
      </w:r>
      <w:r>
        <w:rPr>
          <w:sz w:val="20"/>
        </w:rPr>
        <w:t>is responsible for the correct positioning of all parts of the Works.</w:t>
      </w:r>
    </w:p>
    <w:p w14:paraId="3FDC3EA5" w14:textId="77777777" w:rsidR="001B78D6" w:rsidRDefault="00646A8C">
      <w:pPr>
        <w:pStyle w:val="ListParagraph"/>
        <w:numPr>
          <w:ilvl w:val="1"/>
          <w:numId w:val="3"/>
        </w:numPr>
        <w:tabs>
          <w:tab w:val="left" w:pos="1538"/>
        </w:tabs>
        <w:spacing w:before="101"/>
        <w:ind w:left="1538" w:right="135" w:hanging="754"/>
        <w:rPr>
          <w:sz w:val="20"/>
        </w:rPr>
      </w:pPr>
      <w:r>
        <w:rPr>
          <w:sz w:val="20"/>
        </w:rPr>
        <w:t>The</w:t>
      </w:r>
      <w:r>
        <w:rPr>
          <w:spacing w:val="-5"/>
          <w:sz w:val="20"/>
        </w:rPr>
        <w:t xml:space="preserve"> </w:t>
      </w:r>
      <w:r>
        <w:rPr>
          <w:sz w:val="20"/>
        </w:rPr>
        <w:t>Contractor</w:t>
      </w:r>
      <w:r>
        <w:rPr>
          <w:spacing w:val="-4"/>
          <w:sz w:val="20"/>
        </w:rPr>
        <w:t xml:space="preserve"> </w:t>
      </w:r>
      <w:r>
        <w:rPr>
          <w:sz w:val="20"/>
        </w:rPr>
        <w:t>must</w:t>
      </w:r>
      <w:r>
        <w:rPr>
          <w:spacing w:val="-4"/>
          <w:sz w:val="20"/>
        </w:rPr>
        <w:t xml:space="preserve"> </w:t>
      </w:r>
      <w:r>
        <w:rPr>
          <w:sz w:val="20"/>
        </w:rPr>
        <w:t>ensure</w:t>
      </w:r>
      <w:r>
        <w:rPr>
          <w:spacing w:val="-4"/>
          <w:sz w:val="20"/>
        </w:rPr>
        <w:t xml:space="preserve"> </w:t>
      </w:r>
      <w:r>
        <w:rPr>
          <w:sz w:val="20"/>
        </w:rPr>
        <w:t>that</w:t>
      </w:r>
      <w:r>
        <w:rPr>
          <w:spacing w:val="-4"/>
          <w:sz w:val="20"/>
        </w:rPr>
        <w:t xml:space="preserve"> </w:t>
      </w:r>
      <w:r>
        <w:rPr>
          <w:sz w:val="20"/>
        </w:rPr>
        <w:t>the</w:t>
      </w:r>
      <w:r>
        <w:rPr>
          <w:spacing w:val="-4"/>
          <w:sz w:val="20"/>
        </w:rPr>
        <w:t xml:space="preserve"> </w:t>
      </w:r>
      <w:r>
        <w:rPr>
          <w:sz w:val="20"/>
        </w:rPr>
        <w:t>Employer,</w:t>
      </w:r>
      <w:r>
        <w:rPr>
          <w:spacing w:val="-4"/>
          <w:sz w:val="20"/>
        </w:rPr>
        <w:t xml:space="preserve"> </w:t>
      </w:r>
      <w:r>
        <w:rPr>
          <w:sz w:val="20"/>
        </w:rPr>
        <w:t>and</w:t>
      </w:r>
      <w:r>
        <w:rPr>
          <w:spacing w:val="-3"/>
          <w:sz w:val="20"/>
        </w:rPr>
        <w:t xml:space="preserve"> </w:t>
      </w:r>
      <w:r>
        <w:rPr>
          <w:sz w:val="20"/>
        </w:rPr>
        <w:t>persons</w:t>
      </w:r>
      <w:r>
        <w:rPr>
          <w:spacing w:val="-3"/>
          <w:sz w:val="20"/>
        </w:rPr>
        <w:t xml:space="preserve"> </w:t>
      </w:r>
      <w:r>
        <w:rPr>
          <w:sz w:val="20"/>
        </w:rPr>
        <w:t>authorised</w:t>
      </w:r>
      <w:r>
        <w:rPr>
          <w:spacing w:val="-2"/>
          <w:sz w:val="20"/>
        </w:rPr>
        <w:t xml:space="preserve"> </w:t>
      </w:r>
      <w:r>
        <w:rPr>
          <w:sz w:val="20"/>
        </w:rPr>
        <w:t>by</w:t>
      </w:r>
      <w:r>
        <w:rPr>
          <w:spacing w:val="-3"/>
          <w:sz w:val="20"/>
        </w:rPr>
        <w:t xml:space="preserve"> </w:t>
      </w:r>
      <w:r>
        <w:rPr>
          <w:sz w:val="20"/>
        </w:rPr>
        <w:t>the</w:t>
      </w:r>
      <w:r>
        <w:rPr>
          <w:spacing w:val="-4"/>
          <w:sz w:val="20"/>
        </w:rPr>
        <w:t xml:space="preserve"> </w:t>
      </w:r>
      <w:r>
        <w:rPr>
          <w:sz w:val="20"/>
        </w:rPr>
        <w:t>Employer,</w:t>
      </w:r>
      <w:r>
        <w:rPr>
          <w:spacing w:val="-4"/>
          <w:sz w:val="20"/>
        </w:rPr>
        <w:t xml:space="preserve"> </w:t>
      </w:r>
      <w:r>
        <w:rPr>
          <w:sz w:val="20"/>
        </w:rPr>
        <w:t>are</w:t>
      </w:r>
      <w:r>
        <w:rPr>
          <w:spacing w:val="-2"/>
          <w:sz w:val="20"/>
        </w:rPr>
        <w:t xml:space="preserve"> </w:t>
      </w:r>
      <w:r>
        <w:rPr>
          <w:sz w:val="20"/>
        </w:rPr>
        <w:t>able</w:t>
      </w:r>
      <w:r>
        <w:rPr>
          <w:spacing w:val="-4"/>
          <w:sz w:val="20"/>
        </w:rPr>
        <w:t xml:space="preserve"> </w:t>
      </w:r>
      <w:r>
        <w:rPr>
          <w:sz w:val="20"/>
        </w:rPr>
        <w:t>to have access to the Site and other places where the Works are being done or goods or materials for or from the Works are produced, stored, extracted, or prepared, and there to inspect, test, and observe the Works, goods, materials, and activities. The Contractor must give the Employer the information the Employer’s Representative requires or requests to do this.</w:t>
      </w:r>
    </w:p>
    <w:p w14:paraId="7F5C114F" w14:textId="77777777" w:rsidR="001B78D6" w:rsidRDefault="00646A8C">
      <w:pPr>
        <w:pStyle w:val="ListParagraph"/>
        <w:numPr>
          <w:ilvl w:val="1"/>
          <w:numId w:val="3"/>
        </w:numPr>
        <w:tabs>
          <w:tab w:val="left" w:pos="1538"/>
        </w:tabs>
        <w:spacing w:before="98"/>
        <w:ind w:left="1538" w:right="313" w:hanging="754"/>
        <w:rPr>
          <w:sz w:val="20"/>
        </w:rPr>
      </w:pPr>
      <w:r>
        <w:rPr>
          <w:sz w:val="20"/>
        </w:rPr>
        <w:t>The Contractor must inform the Employer’s Representative in good time before any part of the Works</w:t>
      </w:r>
      <w:r>
        <w:rPr>
          <w:spacing w:val="-3"/>
          <w:sz w:val="20"/>
        </w:rPr>
        <w:t xml:space="preserve"> </w:t>
      </w:r>
      <w:r>
        <w:rPr>
          <w:sz w:val="20"/>
        </w:rPr>
        <w:t>is</w:t>
      </w:r>
      <w:r>
        <w:rPr>
          <w:spacing w:val="-3"/>
          <w:sz w:val="20"/>
        </w:rPr>
        <w:t xml:space="preserve"> </w:t>
      </w:r>
      <w:r>
        <w:rPr>
          <w:sz w:val="20"/>
        </w:rPr>
        <w:t>covered</w:t>
      </w:r>
      <w:r>
        <w:rPr>
          <w:spacing w:val="-2"/>
          <w:sz w:val="20"/>
        </w:rPr>
        <w:t xml:space="preserve"> </w:t>
      </w:r>
      <w:r>
        <w:rPr>
          <w:sz w:val="20"/>
        </w:rPr>
        <w:t>or</w:t>
      </w:r>
      <w:r>
        <w:rPr>
          <w:spacing w:val="-4"/>
          <w:sz w:val="20"/>
        </w:rPr>
        <w:t xml:space="preserve"> </w:t>
      </w:r>
      <w:r>
        <w:rPr>
          <w:sz w:val="20"/>
        </w:rPr>
        <w:t>goods</w:t>
      </w:r>
      <w:r>
        <w:rPr>
          <w:spacing w:val="-1"/>
          <w:sz w:val="20"/>
        </w:rPr>
        <w:t xml:space="preserve"> </w:t>
      </w:r>
      <w:r>
        <w:rPr>
          <w:sz w:val="20"/>
        </w:rPr>
        <w:t>or</w:t>
      </w:r>
      <w:r>
        <w:rPr>
          <w:spacing w:val="-4"/>
          <w:sz w:val="20"/>
        </w:rPr>
        <w:t xml:space="preserve"> </w:t>
      </w:r>
      <w:r>
        <w:rPr>
          <w:sz w:val="20"/>
        </w:rPr>
        <w:t>materials</w:t>
      </w:r>
      <w:r>
        <w:rPr>
          <w:spacing w:val="-3"/>
          <w:sz w:val="20"/>
        </w:rPr>
        <w:t xml:space="preserve"> </w:t>
      </w:r>
      <w:r>
        <w:rPr>
          <w:sz w:val="20"/>
        </w:rPr>
        <w:t>for</w:t>
      </w:r>
      <w:r>
        <w:rPr>
          <w:spacing w:val="-3"/>
          <w:sz w:val="20"/>
        </w:rPr>
        <w:t xml:space="preserve"> </w:t>
      </w:r>
      <w:r>
        <w:rPr>
          <w:sz w:val="20"/>
        </w:rPr>
        <w:t>the</w:t>
      </w:r>
      <w:r>
        <w:rPr>
          <w:spacing w:val="-2"/>
          <w:sz w:val="20"/>
        </w:rPr>
        <w:t xml:space="preserve"> </w:t>
      </w:r>
      <w:r>
        <w:rPr>
          <w:sz w:val="20"/>
        </w:rPr>
        <w:t>Works</w:t>
      </w:r>
      <w:r>
        <w:rPr>
          <w:spacing w:val="-3"/>
          <w:sz w:val="20"/>
        </w:rPr>
        <w:t xml:space="preserve"> </w:t>
      </w:r>
      <w:r>
        <w:rPr>
          <w:sz w:val="20"/>
        </w:rPr>
        <w:t>that</w:t>
      </w:r>
      <w:r>
        <w:rPr>
          <w:spacing w:val="-4"/>
          <w:sz w:val="20"/>
        </w:rPr>
        <w:t xml:space="preserve"> </w:t>
      </w:r>
      <w:r>
        <w:rPr>
          <w:sz w:val="20"/>
        </w:rPr>
        <w:t>are</w:t>
      </w:r>
      <w:r>
        <w:rPr>
          <w:spacing w:val="-1"/>
          <w:sz w:val="20"/>
        </w:rPr>
        <w:t xml:space="preserve"> </w:t>
      </w:r>
      <w:r>
        <w:rPr>
          <w:sz w:val="20"/>
        </w:rPr>
        <w:t>to</w:t>
      </w:r>
      <w:r>
        <w:rPr>
          <w:spacing w:val="-3"/>
          <w:sz w:val="20"/>
        </w:rPr>
        <w:t xml:space="preserve"> </w:t>
      </w:r>
      <w:r>
        <w:rPr>
          <w:sz w:val="20"/>
        </w:rPr>
        <w:t>be</w:t>
      </w:r>
      <w:r>
        <w:rPr>
          <w:spacing w:val="-3"/>
          <w:sz w:val="20"/>
        </w:rPr>
        <w:t xml:space="preserve"> </w:t>
      </w:r>
      <w:r>
        <w:rPr>
          <w:sz w:val="20"/>
        </w:rPr>
        <w:t>inspected</w:t>
      </w:r>
      <w:r>
        <w:rPr>
          <w:spacing w:val="-5"/>
          <w:sz w:val="20"/>
        </w:rPr>
        <w:t xml:space="preserve"> </w:t>
      </w:r>
      <w:r>
        <w:rPr>
          <w:sz w:val="20"/>
        </w:rPr>
        <w:t>are packed</w:t>
      </w:r>
      <w:r>
        <w:rPr>
          <w:spacing w:val="-5"/>
          <w:sz w:val="20"/>
        </w:rPr>
        <w:t xml:space="preserve"> </w:t>
      </w:r>
      <w:r>
        <w:rPr>
          <w:sz w:val="20"/>
        </w:rPr>
        <w:t>or</w:t>
      </w:r>
      <w:r>
        <w:rPr>
          <w:spacing w:val="-1"/>
          <w:sz w:val="20"/>
        </w:rPr>
        <w:t xml:space="preserve"> </w:t>
      </w:r>
      <w:r>
        <w:rPr>
          <w:sz w:val="20"/>
        </w:rPr>
        <w:t>made difficult or impossible to inspect, and in each case give the Employer’s Representative a proper opportunity to inspect them.</w:t>
      </w:r>
    </w:p>
    <w:p w14:paraId="0A110DF2" w14:textId="77777777" w:rsidR="001B78D6" w:rsidRDefault="00646A8C">
      <w:pPr>
        <w:pStyle w:val="ListParagraph"/>
        <w:numPr>
          <w:ilvl w:val="1"/>
          <w:numId w:val="3"/>
        </w:numPr>
        <w:tabs>
          <w:tab w:val="left" w:pos="1537"/>
        </w:tabs>
        <w:spacing w:before="100"/>
        <w:ind w:left="1537" w:hanging="753"/>
        <w:rPr>
          <w:sz w:val="20"/>
        </w:rPr>
      </w:pPr>
      <w:r>
        <w:rPr>
          <w:sz w:val="20"/>
        </w:rPr>
        <w:t>The</w:t>
      </w:r>
      <w:r>
        <w:rPr>
          <w:spacing w:val="-7"/>
          <w:sz w:val="20"/>
        </w:rPr>
        <w:t xml:space="preserve"> </w:t>
      </w:r>
      <w:r>
        <w:rPr>
          <w:sz w:val="20"/>
        </w:rPr>
        <w:t>Employer</w:t>
      </w:r>
      <w:r>
        <w:rPr>
          <w:spacing w:val="-6"/>
          <w:sz w:val="20"/>
        </w:rPr>
        <w:t xml:space="preserve"> </w:t>
      </w:r>
      <w:r>
        <w:rPr>
          <w:sz w:val="20"/>
        </w:rPr>
        <w:t>may</w:t>
      </w:r>
      <w:r>
        <w:rPr>
          <w:spacing w:val="-6"/>
          <w:sz w:val="20"/>
        </w:rPr>
        <w:t xml:space="preserve"> </w:t>
      </w:r>
      <w:r>
        <w:rPr>
          <w:sz w:val="20"/>
        </w:rPr>
        <w:t>arrange</w:t>
      </w:r>
      <w:r>
        <w:rPr>
          <w:spacing w:val="-4"/>
          <w:sz w:val="20"/>
        </w:rPr>
        <w:t xml:space="preserve"> </w:t>
      </w:r>
      <w:r>
        <w:rPr>
          <w:sz w:val="20"/>
        </w:rPr>
        <w:t>for</w:t>
      </w:r>
      <w:r>
        <w:rPr>
          <w:spacing w:val="-5"/>
          <w:sz w:val="20"/>
        </w:rPr>
        <w:t xml:space="preserve"> </w:t>
      </w:r>
      <w:r>
        <w:rPr>
          <w:sz w:val="20"/>
        </w:rPr>
        <w:t>work</w:t>
      </w:r>
      <w:r>
        <w:rPr>
          <w:spacing w:val="-4"/>
          <w:sz w:val="20"/>
        </w:rPr>
        <w:t xml:space="preserve"> </w:t>
      </w:r>
      <w:r>
        <w:rPr>
          <w:sz w:val="20"/>
        </w:rPr>
        <w:t>to</w:t>
      </w:r>
      <w:r>
        <w:rPr>
          <w:spacing w:val="-5"/>
          <w:sz w:val="20"/>
        </w:rPr>
        <w:t xml:space="preserve"> </w:t>
      </w:r>
      <w:r>
        <w:rPr>
          <w:sz w:val="20"/>
        </w:rPr>
        <w:t>be</w:t>
      </w:r>
      <w:r>
        <w:rPr>
          <w:spacing w:val="-5"/>
          <w:sz w:val="20"/>
        </w:rPr>
        <w:t xml:space="preserve"> </w:t>
      </w:r>
      <w:r>
        <w:rPr>
          <w:sz w:val="20"/>
        </w:rPr>
        <w:t>done</w:t>
      </w:r>
      <w:r>
        <w:rPr>
          <w:spacing w:val="-6"/>
          <w:sz w:val="20"/>
        </w:rPr>
        <w:t xml:space="preserve"> </w:t>
      </w:r>
      <w:r>
        <w:rPr>
          <w:sz w:val="20"/>
        </w:rPr>
        <w:t>on</w:t>
      </w:r>
      <w:r>
        <w:rPr>
          <w:spacing w:val="-5"/>
          <w:sz w:val="20"/>
        </w:rPr>
        <w:t xml:space="preserve"> </w:t>
      </w:r>
      <w:r>
        <w:rPr>
          <w:sz w:val="20"/>
        </w:rPr>
        <w:t>the</w:t>
      </w:r>
      <w:r>
        <w:rPr>
          <w:spacing w:val="-2"/>
          <w:sz w:val="20"/>
        </w:rPr>
        <w:t xml:space="preserve"> </w:t>
      </w:r>
      <w:r>
        <w:rPr>
          <w:sz w:val="20"/>
        </w:rPr>
        <w:t>Site</w:t>
      </w:r>
      <w:r>
        <w:rPr>
          <w:spacing w:val="-6"/>
          <w:sz w:val="20"/>
        </w:rPr>
        <w:t xml:space="preserve"> </w:t>
      </w:r>
      <w:r>
        <w:rPr>
          <w:sz w:val="20"/>
        </w:rPr>
        <w:t>by</w:t>
      </w:r>
      <w:r>
        <w:rPr>
          <w:spacing w:val="-5"/>
          <w:sz w:val="20"/>
        </w:rPr>
        <w:t xml:space="preserve"> </w:t>
      </w:r>
      <w:r>
        <w:rPr>
          <w:sz w:val="20"/>
        </w:rPr>
        <w:t>the</w:t>
      </w:r>
      <w:r>
        <w:rPr>
          <w:spacing w:val="-4"/>
          <w:sz w:val="20"/>
        </w:rPr>
        <w:t xml:space="preserve"> </w:t>
      </w:r>
      <w:r>
        <w:rPr>
          <w:sz w:val="20"/>
        </w:rPr>
        <w:t>Employer’s</w:t>
      </w:r>
      <w:r>
        <w:rPr>
          <w:spacing w:val="-4"/>
          <w:sz w:val="20"/>
        </w:rPr>
        <w:t xml:space="preserve"> </w:t>
      </w:r>
      <w:r>
        <w:rPr>
          <w:sz w:val="20"/>
        </w:rPr>
        <w:t>personnel</w:t>
      </w:r>
      <w:r>
        <w:rPr>
          <w:spacing w:val="-6"/>
          <w:sz w:val="20"/>
        </w:rPr>
        <w:t xml:space="preserve"> </w:t>
      </w:r>
      <w:r>
        <w:rPr>
          <w:sz w:val="20"/>
        </w:rPr>
        <w:t>or</w:t>
      </w:r>
      <w:r>
        <w:rPr>
          <w:spacing w:val="-4"/>
          <w:sz w:val="20"/>
        </w:rPr>
        <w:t xml:space="preserve"> </w:t>
      </w:r>
      <w:r>
        <w:rPr>
          <w:spacing w:val="-2"/>
          <w:sz w:val="20"/>
        </w:rPr>
        <w:t>other</w:t>
      </w:r>
    </w:p>
    <w:p w14:paraId="4B50B556" w14:textId="77777777" w:rsidR="001B78D6" w:rsidRDefault="00646A8C">
      <w:pPr>
        <w:pStyle w:val="BodyText"/>
        <w:spacing w:before="1"/>
        <w:ind w:left="1538"/>
      </w:pPr>
      <w:r>
        <w:rPr>
          <w:spacing w:val="-2"/>
        </w:rPr>
        <w:t>contractors.</w:t>
      </w:r>
    </w:p>
    <w:p w14:paraId="72497576" w14:textId="77777777" w:rsidR="001B78D6" w:rsidRDefault="00646A8C">
      <w:pPr>
        <w:pStyle w:val="ListParagraph"/>
        <w:numPr>
          <w:ilvl w:val="1"/>
          <w:numId w:val="3"/>
        </w:numPr>
        <w:tabs>
          <w:tab w:val="left" w:pos="1538"/>
        </w:tabs>
        <w:spacing w:before="101"/>
        <w:ind w:left="1538" w:right="211" w:hanging="754"/>
        <w:rPr>
          <w:sz w:val="20"/>
        </w:rPr>
      </w:pPr>
      <w:r>
        <w:rPr>
          <w:sz w:val="20"/>
        </w:rPr>
        <w:t>At</w:t>
      </w:r>
      <w:r>
        <w:rPr>
          <w:spacing w:val="-1"/>
          <w:sz w:val="20"/>
        </w:rPr>
        <w:t xml:space="preserve"> </w:t>
      </w:r>
      <w:r>
        <w:rPr>
          <w:sz w:val="20"/>
        </w:rPr>
        <w:t>any time</w:t>
      </w:r>
      <w:r>
        <w:rPr>
          <w:spacing w:val="-1"/>
          <w:sz w:val="20"/>
        </w:rPr>
        <w:t xml:space="preserve"> </w:t>
      </w:r>
      <w:r>
        <w:rPr>
          <w:sz w:val="20"/>
        </w:rPr>
        <w:t>during</w:t>
      </w:r>
      <w:r>
        <w:rPr>
          <w:spacing w:val="-1"/>
          <w:sz w:val="20"/>
        </w:rPr>
        <w:t xml:space="preserve"> </w:t>
      </w:r>
      <w:r>
        <w:rPr>
          <w:sz w:val="20"/>
        </w:rPr>
        <w:t>the</w:t>
      </w:r>
      <w:r>
        <w:rPr>
          <w:spacing w:val="-1"/>
          <w:sz w:val="20"/>
        </w:rPr>
        <w:t xml:space="preserve"> </w:t>
      </w:r>
      <w:r>
        <w:rPr>
          <w:sz w:val="20"/>
        </w:rPr>
        <w:t>Term</w:t>
      </w:r>
      <w:r>
        <w:rPr>
          <w:spacing w:val="-1"/>
          <w:sz w:val="20"/>
        </w:rPr>
        <w:t xml:space="preserve"> </w:t>
      </w:r>
      <w:r>
        <w:rPr>
          <w:sz w:val="20"/>
        </w:rPr>
        <w:t>the Employer’s Representative</w:t>
      </w:r>
      <w:r>
        <w:rPr>
          <w:spacing w:val="-1"/>
          <w:sz w:val="20"/>
        </w:rPr>
        <w:t xml:space="preserve"> </w:t>
      </w:r>
      <w:r>
        <w:rPr>
          <w:sz w:val="20"/>
        </w:rPr>
        <w:t>may instruct</w:t>
      </w:r>
      <w:r>
        <w:rPr>
          <w:spacing w:val="-1"/>
          <w:sz w:val="20"/>
        </w:rPr>
        <w:t xml:space="preserve"> </w:t>
      </w:r>
      <w:r>
        <w:rPr>
          <w:sz w:val="20"/>
        </w:rPr>
        <w:t>the</w:t>
      </w:r>
      <w:r>
        <w:rPr>
          <w:spacing w:val="-2"/>
          <w:sz w:val="20"/>
        </w:rPr>
        <w:t xml:space="preserve"> </w:t>
      </w:r>
      <w:r>
        <w:rPr>
          <w:sz w:val="20"/>
        </w:rPr>
        <w:t>Contractor</w:t>
      </w:r>
      <w:r>
        <w:rPr>
          <w:spacing w:val="-1"/>
          <w:sz w:val="20"/>
        </w:rPr>
        <w:t xml:space="preserve"> </w:t>
      </w:r>
      <w:r>
        <w:rPr>
          <w:sz w:val="20"/>
        </w:rPr>
        <w:t>to uncover, dismantle, re-cover, or re-erect work, test, inspect, or provide facilities for testing and inspection, or any</w:t>
      </w:r>
      <w:r>
        <w:rPr>
          <w:spacing w:val="-2"/>
          <w:sz w:val="20"/>
        </w:rPr>
        <w:t xml:space="preserve"> </w:t>
      </w:r>
      <w:r>
        <w:rPr>
          <w:sz w:val="20"/>
        </w:rPr>
        <w:t>combination</w:t>
      </w:r>
      <w:r>
        <w:rPr>
          <w:spacing w:val="-4"/>
          <w:sz w:val="20"/>
        </w:rPr>
        <w:t xml:space="preserve"> </w:t>
      </w:r>
      <w:r>
        <w:rPr>
          <w:sz w:val="20"/>
        </w:rPr>
        <w:t>of</w:t>
      </w:r>
      <w:r>
        <w:rPr>
          <w:spacing w:val="-3"/>
          <w:sz w:val="20"/>
        </w:rPr>
        <w:t xml:space="preserve"> </w:t>
      </w:r>
      <w:r>
        <w:rPr>
          <w:sz w:val="20"/>
        </w:rPr>
        <w:t>these.</w:t>
      </w:r>
      <w:r>
        <w:rPr>
          <w:spacing w:val="-3"/>
          <w:sz w:val="20"/>
        </w:rPr>
        <w:t xml:space="preserve"> </w:t>
      </w:r>
      <w:r>
        <w:rPr>
          <w:sz w:val="20"/>
        </w:rPr>
        <w:t>If</w:t>
      </w:r>
      <w:r>
        <w:rPr>
          <w:spacing w:val="-1"/>
          <w:sz w:val="20"/>
        </w:rPr>
        <w:t xml:space="preserve"> </w:t>
      </w:r>
      <w:r>
        <w:rPr>
          <w:sz w:val="20"/>
        </w:rPr>
        <w:t>it</w:t>
      </w:r>
      <w:r>
        <w:rPr>
          <w:spacing w:val="-3"/>
          <w:sz w:val="20"/>
        </w:rPr>
        <w:t xml:space="preserve"> </w:t>
      </w:r>
      <w:r>
        <w:rPr>
          <w:sz w:val="20"/>
        </w:rPr>
        <w:t>is</w:t>
      </w:r>
      <w:r>
        <w:rPr>
          <w:spacing w:val="-2"/>
          <w:sz w:val="20"/>
        </w:rPr>
        <w:t xml:space="preserve"> </w:t>
      </w:r>
      <w:r>
        <w:rPr>
          <w:sz w:val="20"/>
        </w:rPr>
        <w:t>found</w:t>
      </w:r>
      <w:r>
        <w:rPr>
          <w:spacing w:val="-4"/>
          <w:sz w:val="20"/>
        </w:rPr>
        <w:t xml:space="preserve"> </w:t>
      </w:r>
      <w:r>
        <w:rPr>
          <w:sz w:val="20"/>
        </w:rPr>
        <w:t>that</w:t>
      </w:r>
      <w:r>
        <w:rPr>
          <w:spacing w:val="-3"/>
          <w:sz w:val="20"/>
        </w:rPr>
        <w:t xml:space="preserve"> </w:t>
      </w:r>
      <w:r>
        <w:rPr>
          <w:sz w:val="20"/>
        </w:rPr>
        <w:t>the</w:t>
      </w:r>
      <w:r>
        <w:rPr>
          <w:spacing w:val="-2"/>
          <w:sz w:val="20"/>
        </w:rPr>
        <w:t xml:space="preserve"> </w:t>
      </w:r>
      <w:r>
        <w:rPr>
          <w:sz w:val="20"/>
        </w:rPr>
        <w:t>Works</w:t>
      </w:r>
      <w:r>
        <w:rPr>
          <w:spacing w:val="-2"/>
          <w:sz w:val="20"/>
        </w:rPr>
        <w:t xml:space="preserve"> </w:t>
      </w:r>
      <w:r>
        <w:rPr>
          <w:sz w:val="20"/>
        </w:rPr>
        <w:t>complied</w:t>
      </w:r>
      <w:r>
        <w:rPr>
          <w:spacing w:val="-4"/>
          <w:sz w:val="20"/>
        </w:rPr>
        <w:t xml:space="preserve"> </w:t>
      </w:r>
      <w:r>
        <w:rPr>
          <w:sz w:val="20"/>
        </w:rPr>
        <w:t>with</w:t>
      </w:r>
      <w:r>
        <w:rPr>
          <w:spacing w:val="-1"/>
          <w:sz w:val="20"/>
        </w:rPr>
        <w:t xml:space="preserve"> </w:t>
      </w:r>
      <w:r>
        <w:rPr>
          <w:sz w:val="20"/>
        </w:rPr>
        <w:t>this</w:t>
      </w:r>
      <w:r>
        <w:rPr>
          <w:spacing w:val="-2"/>
          <w:sz w:val="20"/>
        </w:rPr>
        <w:t xml:space="preserve"> </w:t>
      </w:r>
      <w:r>
        <w:rPr>
          <w:sz w:val="20"/>
        </w:rPr>
        <w:t>contract</w:t>
      </w:r>
      <w:r>
        <w:rPr>
          <w:spacing w:val="-3"/>
          <w:sz w:val="20"/>
        </w:rPr>
        <w:t xml:space="preserve"> </w:t>
      </w:r>
      <w:r>
        <w:rPr>
          <w:sz w:val="20"/>
        </w:rPr>
        <w:t>and</w:t>
      </w:r>
      <w:r>
        <w:rPr>
          <w:spacing w:val="-4"/>
          <w:sz w:val="20"/>
        </w:rPr>
        <w:t xml:space="preserve"> </w:t>
      </w:r>
      <w:r>
        <w:rPr>
          <w:sz w:val="20"/>
        </w:rPr>
        <w:t>the</w:t>
      </w:r>
      <w:r>
        <w:rPr>
          <w:spacing w:val="-3"/>
          <w:sz w:val="20"/>
        </w:rPr>
        <w:t xml:space="preserve"> </w:t>
      </w:r>
      <w:r>
        <w:rPr>
          <w:sz w:val="20"/>
        </w:rPr>
        <w:t>instruction was not required because of the Contractor’s breach of this contract the instruction will be considered an instruction changing the Task Order, otherwise the Contractor must bear the cost of complying with the instruction.</w:t>
      </w:r>
    </w:p>
    <w:p w14:paraId="072C2C2D" w14:textId="77777777" w:rsidR="001B78D6" w:rsidRDefault="00646A8C">
      <w:pPr>
        <w:pStyle w:val="ListParagraph"/>
        <w:numPr>
          <w:ilvl w:val="1"/>
          <w:numId w:val="3"/>
        </w:numPr>
        <w:tabs>
          <w:tab w:val="left" w:pos="1538"/>
        </w:tabs>
        <w:spacing w:before="98"/>
        <w:ind w:left="1538" w:right="135" w:hanging="754"/>
        <w:rPr>
          <w:sz w:val="20"/>
        </w:rPr>
      </w:pPr>
      <w:r>
        <w:rPr>
          <w:sz w:val="20"/>
        </w:rPr>
        <w:t>At any time during the Term the Employer’s Representative may instruct the Contractor to remove from the Site and replace any Works, or goods or materials for the Works, that do not comply with this</w:t>
      </w:r>
      <w:r>
        <w:rPr>
          <w:spacing w:val="-3"/>
          <w:sz w:val="20"/>
        </w:rPr>
        <w:t xml:space="preserve"> </w:t>
      </w:r>
      <w:r>
        <w:rPr>
          <w:sz w:val="20"/>
        </w:rPr>
        <w:t>contract,</w:t>
      </w:r>
      <w:r>
        <w:rPr>
          <w:spacing w:val="-2"/>
          <w:sz w:val="20"/>
        </w:rPr>
        <w:t xml:space="preserve"> </w:t>
      </w:r>
      <w:r>
        <w:rPr>
          <w:sz w:val="20"/>
        </w:rPr>
        <w:t>or</w:t>
      </w:r>
      <w:r>
        <w:rPr>
          <w:spacing w:val="-4"/>
          <w:sz w:val="20"/>
        </w:rPr>
        <w:t xml:space="preserve"> </w:t>
      </w:r>
      <w:r>
        <w:rPr>
          <w:sz w:val="20"/>
        </w:rPr>
        <w:t>otherwise</w:t>
      </w:r>
      <w:r>
        <w:rPr>
          <w:spacing w:val="-4"/>
          <w:sz w:val="20"/>
        </w:rPr>
        <w:t xml:space="preserve"> </w:t>
      </w:r>
      <w:r>
        <w:rPr>
          <w:sz w:val="20"/>
        </w:rPr>
        <w:t>to</w:t>
      </w:r>
      <w:r>
        <w:rPr>
          <w:spacing w:val="-4"/>
          <w:sz w:val="20"/>
        </w:rPr>
        <w:t xml:space="preserve"> </w:t>
      </w:r>
      <w:r>
        <w:rPr>
          <w:sz w:val="20"/>
        </w:rPr>
        <w:t>put</w:t>
      </w:r>
      <w:r>
        <w:rPr>
          <w:spacing w:val="-2"/>
          <w:sz w:val="20"/>
        </w:rPr>
        <w:t xml:space="preserve"> </w:t>
      </w:r>
      <w:r>
        <w:rPr>
          <w:sz w:val="20"/>
        </w:rPr>
        <w:t>right</w:t>
      </w:r>
      <w:r>
        <w:rPr>
          <w:spacing w:val="-4"/>
          <w:sz w:val="20"/>
        </w:rPr>
        <w:t xml:space="preserve"> </w:t>
      </w:r>
      <w:r>
        <w:rPr>
          <w:sz w:val="20"/>
        </w:rPr>
        <w:t>(in</w:t>
      </w:r>
      <w:r>
        <w:rPr>
          <w:spacing w:val="-2"/>
          <w:sz w:val="20"/>
        </w:rPr>
        <w:t xml:space="preserve"> </w:t>
      </w:r>
      <w:r>
        <w:rPr>
          <w:sz w:val="20"/>
        </w:rPr>
        <w:t>a</w:t>
      </w:r>
      <w:r>
        <w:rPr>
          <w:spacing w:val="-5"/>
          <w:sz w:val="20"/>
        </w:rPr>
        <w:t xml:space="preserve"> </w:t>
      </w:r>
      <w:r>
        <w:rPr>
          <w:sz w:val="20"/>
        </w:rPr>
        <w:t>manner</w:t>
      </w:r>
      <w:r>
        <w:rPr>
          <w:spacing w:val="-3"/>
          <w:sz w:val="20"/>
        </w:rPr>
        <w:t xml:space="preserve"> </w:t>
      </w:r>
      <w:r>
        <w:rPr>
          <w:sz w:val="20"/>
        </w:rPr>
        <w:t>instructed</w:t>
      </w:r>
      <w:r>
        <w:rPr>
          <w:spacing w:val="-5"/>
          <w:sz w:val="20"/>
        </w:rPr>
        <w:t xml:space="preserve"> </w:t>
      </w:r>
      <w:r>
        <w:rPr>
          <w:sz w:val="20"/>
        </w:rPr>
        <w:t>by</w:t>
      </w:r>
      <w:r>
        <w:rPr>
          <w:spacing w:val="-3"/>
          <w:sz w:val="20"/>
        </w:rPr>
        <w:t xml:space="preserve"> </w:t>
      </w:r>
      <w:r>
        <w:rPr>
          <w:sz w:val="20"/>
        </w:rPr>
        <w:t>the</w:t>
      </w:r>
      <w:r>
        <w:rPr>
          <w:spacing w:val="-2"/>
          <w:sz w:val="20"/>
        </w:rPr>
        <w:t xml:space="preserve"> </w:t>
      </w:r>
      <w:r>
        <w:rPr>
          <w:sz w:val="20"/>
        </w:rPr>
        <w:t>Employer’s</w:t>
      </w:r>
      <w:r>
        <w:rPr>
          <w:spacing w:val="-3"/>
          <w:sz w:val="20"/>
        </w:rPr>
        <w:t xml:space="preserve"> </w:t>
      </w:r>
      <w:r>
        <w:rPr>
          <w:sz w:val="20"/>
        </w:rPr>
        <w:t>Representative)</w:t>
      </w:r>
      <w:r>
        <w:rPr>
          <w:spacing w:val="-1"/>
          <w:sz w:val="20"/>
        </w:rPr>
        <w:t xml:space="preserve"> </w:t>
      </w:r>
      <w:r>
        <w:rPr>
          <w:sz w:val="20"/>
        </w:rPr>
        <w:t>any part of the Works that do not comply with this contract. The Contractor must bear the cost of complying with</w:t>
      </w:r>
      <w:r>
        <w:rPr>
          <w:spacing w:val="-1"/>
          <w:sz w:val="20"/>
        </w:rPr>
        <w:t xml:space="preserve"> </w:t>
      </w:r>
      <w:r>
        <w:rPr>
          <w:sz w:val="20"/>
        </w:rPr>
        <w:t>such</w:t>
      </w:r>
      <w:r>
        <w:rPr>
          <w:spacing w:val="-1"/>
          <w:sz w:val="20"/>
        </w:rPr>
        <w:t xml:space="preserve"> </w:t>
      </w:r>
      <w:r>
        <w:rPr>
          <w:sz w:val="20"/>
        </w:rPr>
        <w:t>an</w:t>
      </w:r>
      <w:r>
        <w:rPr>
          <w:spacing w:val="-1"/>
          <w:sz w:val="20"/>
        </w:rPr>
        <w:t xml:space="preserve"> </w:t>
      </w:r>
      <w:r>
        <w:rPr>
          <w:sz w:val="20"/>
        </w:rPr>
        <w:t>instruction. If</w:t>
      </w:r>
      <w:r>
        <w:rPr>
          <w:spacing w:val="-1"/>
          <w:sz w:val="20"/>
        </w:rPr>
        <w:t xml:space="preserve"> </w:t>
      </w:r>
      <w:r>
        <w:rPr>
          <w:sz w:val="20"/>
        </w:rPr>
        <w:t>the</w:t>
      </w:r>
      <w:r>
        <w:rPr>
          <w:spacing w:val="-1"/>
          <w:sz w:val="20"/>
        </w:rPr>
        <w:t xml:space="preserve"> </w:t>
      </w:r>
      <w:r>
        <w:rPr>
          <w:sz w:val="20"/>
        </w:rPr>
        <w:t>Contractor</w:t>
      </w:r>
      <w:r>
        <w:rPr>
          <w:spacing w:val="-1"/>
          <w:sz w:val="20"/>
        </w:rPr>
        <w:t xml:space="preserve"> </w:t>
      </w:r>
      <w:r>
        <w:rPr>
          <w:sz w:val="20"/>
        </w:rPr>
        <w:t>fails to</w:t>
      </w:r>
      <w:r>
        <w:rPr>
          <w:spacing w:val="-2"/>
          <w:sz w:val="20"/>
        </w:rPr>
        <w:t xml:space="preserve"> </w:t>
      </w:r>
      <w:r>
        <w:rPr>
          <w:sz w:val="20"/>
        </w:rPr>
        <w:t>comply with the instruction promptly, the Employer may</w:t>
      </w:r>
      <w:r>
        <w:rPr>
          <w:spacing w:val="-2"/>
          <w:sz w:val="20"/>
        </w:rPr>
        <w:t xml:space="preserve"> </w:t>
      </w:r>
      <w:r>
        <w:rPr>
          <w:sz w:val="20"/>
        </w:rPr>
        <w:t>do the</w:t>
      </w:r>
      <w:r>
        <w:rPr>
          <w:spacing w:val="-1"/>
          <w:sz w:val="20"/>
        </w:rPr>
        <w:t xml:space="preserve"> </w:t>
      </w:r>
      <w:r>
        <w:rPr>
          <w:sz w:val="20"/>
        </w:rPr>
        <w:t>work itself,</w:t>
      </w:r>
      <w:r>
        <w:rPr>
          <w:spacing w:val="-3"/>
          <w:sz w:val="20"/>
        </w:rPr>
        <w:t xml:space="preserve"> </w:t>
      </w:r>
      <w:r>
        <w:rPr>
          <w:sz w:val="20"/>
        </w:rPr>
        <w:t>or</w:t>
      </w:r>
      <w:r>
        <w:rPr>
          <w:spacing w:val="-2"/>
          <w:sz w:val="20"/>
        </w:rPr>
        <w:t xml:space="preserve"> </w:t>
      </w:r>
      <w:r>
        <w:rPr>
          <w:sz w:val="20"/>
        </w:rPr>
        <w:t>have</w:t>
      </w:r>
      <w:r>
        <w:rPr>
          <w:spacing w:val="-3"/>
          <w:sz w:val="20"/>
        </w:rPr>
        <w:t xml:space="preserve"> </w:t>
      </w:r>
      <w:r>
        <w:rPr>
          <w:sz w:val="20"/>
        </w:rPr>
        <w:t>it</w:t>
      </w:r>
      <w:r>
        <w:rPr>
          <w:spacing w:val="-1"/>
          <w:sz w:val="20"/>
        </w:rPr>
        <w:t xml:space="preserve"> </w:t>
      </w:r>
      <w:r>
        <w:rPr>
          <w:sz w:val="20"/>
        </w:rPr>
        <w:t>done</w:t>
      </w:r>
      <w:r>
        <w:rPr>
          <w:spacing w:val="-2"/>
          <w:sz w:val="20"/>
        </w:rPr>
        <w:t xml:space="preserve"> </w:t>
      </w:r>
      <w:r>
        <w:rPr>
          <w:sz w:val="20"/>
        </w:rPr>
        <w:t>by</w:t>
      </w:r>
      <w:r>
        <w:rPr>
          <w:spacing w:val="-2"/>
          <w:sz w:val="20"/>
        </w:rPr>
        <w:t xml:space="preserve"> </w:t>
      </w:r>
      <w:r>
        <w:rPr>
          <w:sz w:val="20"/>
        </w:rPr>
        <w:t>others,</w:t>
      </w:r>
      <w:r>
        <w:rPr>
          <w:spacing w:val="-3"/>
          <w:sz w:val="20"/>
        </w:rPr>
        <w:t xml:space="preserve"> </w:t>
      </w:r>
      <w:r>
        <w:rPr>
          <w:sz w:val="20"/>
        </w:rPr>
        <w:t>and</w:t>
      </w:r>
      <w:r>
        <w:rPr>
          <w:spacing w:val="-4"/>
          <w:sz w:val="20"/>
        </w:rPr>
        <w:t xml:space="preserve"> </w:t>
      </w:r>
      <w:r>
        <w:rPr>
          <w:sz w:val="20"/>
        </w:rPr>
        <w:t>the</w:t>
      </w:r>
      <w:r>
        <w:rPr>
          <w:spacing w:val="-4"/>
          <w:sz w:val="20"/>
        </w:rPr>
        <w:t xml:space="preserve"> </w:t>
      </w:r>
      <w:r>
        <w:rPr>
          <w:sz w:val="20"/>
        </w:rPr>
        <w:t>Contractor</w:t>
      </w:r>
      <w:r>
        <w:rPr>
          <w:spacing w:val="-3"/>
          <w:sz w:val="20"/>
        </w:rPr>
        <w:t xml:space="preserve"> </w:t>
      </w:r>
      <w:r>
        <w:rPr>
          <w:sz w:val="20"/>
        </w:rPr>
        <w:t>must</w:t>
      </w:r>
      <w:r>
        <w:rPr>
          <w:spacing w:val="-3"/>
          <w:sz w:val="20"/>
        </w:rPr>
        <w:t xml:space="preserve"> </w:t>
      </w:r>
      <w:r>
        <w:rPr>
          <w:sz w:val="20"/>
        </w:rPr>
        <w:t>pay</w:t>
      </w:r>
      <w:r>
        <w:rPr>
          <w:spacing w:val="-2"/>
          <w:sz w:val="20"/>
        </w:rPr>
        <w:t xml:space="preserve"> </w:t>
      </w:r>
      <w:r>
        <w:rPr>
          <w:sz w:val="20"/>
        </w:rPr>
        <w:t>or</w:t>
      </w:r>
      <w:r>
        <w:rPr>
          <w:spacing w:val="-3"/>
          <w:sz w:val="20"/>
        </w:rPr>
        <w:t xml:space="preserve"> </w:t>
      </w:r>
      <w:r>
        <w:rPr>
          <w:sz w:val="20"/>
        </w:rPr>
        <w:t>allow</w:t>
      </w:r>
      <w:r>
        <w:rPr>
          <w:spacing w:val="-3"/>
          <w:sz w:val="20"/>
        </w:rPr>
        <w:t xml:space="preserve"> </w:t>
      </w:r>
      <w:r>
        <w:rPr>
          <w:sz w:val="20"/>
        </w:rPr>
        <w:t>the Employer’s cost of the work.</w:t>
      </w:r>
    </w:p>
    <w:p w14:paraId="44A77B03" w14:textId="77777777" w:rsidR="001B78D6" w:rsidRDefault="00646A8C">
      <w:pPr>
        <w:pStyle w:val="ListParagraph"/>
        <w:numPr>
          <w:ilvl w:val="1"/>
          <w:numId w:val="3"/>
        </w:numPr>
        <w:tabs>
          <w:tab w:val="left" w:pos="1538"/>
        </w:tabs>
        <w:spacing w:before="102"/>
        <w:ind w:left="1538" w:right="226" w:hanging="754"/>
        <w:rPr>
          <w:sz w:val="20"/>
        </w:rPr>
      </w:pPr>
      <w:r>
        <w:rPr>
          <w:sz w:val="20"/>
        </w:rPr>
        <w:t>If the Contractor discovers a national monument or archaeological object (each as defined in the National</w:t>
      </w:r>
      <w:r>
        <w:rPr>
          <w:spacing w:val="-5"/>
          <w:sz w:val="20"/>
        </w:rPr>
        <w:t xml:space="preserve"> </w:t>
      </w:r>
      <w:r>
        <w:rPr>
          <w:sz w:val="20"/>
        </w:rPr>
        <w:t>Monuments</w:t>
      </w:r>
      <w:r>
        <w:rPr>
          <w:spacing w:val="-3"/>
          <w:sz w:val="20"/>
        </w:rPr>
        <w:t xml:space="preserve"> </w:t>
      </w:r>
      <w:r>
        <w:rPr>
          <w:sz w:val="20"/>
        </w:rPr>
        <w:t>Act</w:t>
      </w:r>
      <w:r>
        <w:rPr>
          <w:spacing w:val="-4"/>
          <w:sz w:val="20"/>
        </w:rPr>
        <w:t xml:space="preserve"> </w:t>
      </w:r>
      <w:r>
        <w:rPr>
          <w:sz w:val="20"/>
        </w:rPr>
        <w:t>1930</w:t>
      </w:r>
      <w:r>
        <w:rPr>
          <w:spacing w:val="-2"/>
          <w:sz w:val="20"/>
        </w:rPr>
        <w:t xml:space="preserve"> </w:t>
      </w:r>
      <w:r>
        <w:rPr>
          <w:sz w:val="20"/>
        </w:rPr>
        <w:t>as</w:t>
      </w:r>
      <w:r>
        <w:rPr>
          <w:spacing w:val="-3"/>
          <w:sz w:val="20"/>
        </w:rPr>
        <w:t xml:space="preserve"> </w:t>
      </w:r>
      <w:r>
        <w:rPr>
          <w:sz w:val="20"/>
        </w:rPr>
        <w:t>amended)</w:t>
      </w:r>
      <w:r>
        <w:rPr>
          <w:spacing w:val="-3"/>
          <w:sz w:val="20"/>
        </w:rPr>
        <w:t xml:space="preserve"> </w:t>
      </w:r>
      <w:r>
        <w:rPr>
          <w:sz w:val="20"/>
        </w:rPr>
        <w:t>or</w:t>
      </w:r>
      <w:r>
        <w:rPr>
          <w:spacing w:val="-4"/>
          <w:sz w:val="20"/>
        </w:rPr>
        <w:t xml:space="preserve"> </w:t>
      </w:r>
      <w:r>
        <w:rPr>
          <w:sz w:val="20"/>
        </w:rPr>
        <w:t>human</w:t>
      </w:r>
      <w:r>
        <w:rPr>
          <w:spacing w:val="-4"/>
          <w:sz w:val="20"/>
        </w:rPr>
        <w:t xml:space="preserve"> </w:t>
      </w:r>
      <w:r>
        <w:rPr>
          <w:sz w:val="20"/>
        </w:rPr>
        <w:t>remains</w:t>
      </w:r>
      <w:r>
        <w:rPr>
          <w:spacing w:val="-3"/>
          <w:sz w:val="20"/>
        </w:rPr>
        <w:t xml:space="preserve"> </w:t>
      </w:r>
      <w:r>
        <w:rPr>
          <w:sz w:val="20"/>
        </w:rPr>
        <w:t>on</w:t>
      </w:r>
      <w:r>
        <w:rPr>
          <w:spacing w:val="-4"/>
          <w:sz w:val="20"/>
        </w:rPr>
        <w:t xml:space="preserve"> </w:t>
      </w:r>
      <w:r>
        <w:rPr>
          <w:sz w:val="20"/>
        </w:rPr>
        <w:t>the</w:t>
      </w:r>
      <w:r>
        <w:rPr>
          <w:spacing w:val="-2"/>
          <w:sz w:val="20"/>
        </w:rPr>
        <w:t xml:space="preserve"> </w:t>
      </w:r>
      <w:r>
        <w:rPr>
          <w:sz w:val="20"/>
        </w:rPr>
        <w:t>Site,</w:t>
      </w:r>
      <w:r>
        <w:rPr>
          <w:spacing w:val="-4"/>
          <w:sz w:val="20"/>
        </w:rPr>
        <w:t xml:space="preserve"> </w:t>
      </w:r>
      <w:r>
        <w:rPr>
          <w:sz w:val="20"/>
        </w:rPr>
        <w:t>the</w:t>
      </w:r>
      <w:r>
        <w:rPr>
          <w:spacing w:val="-2"/>
          <w:sz w:val="20"/>
        </w:rPr>
        <w:t xml:space="preserve"> </w:t>
      </w:r>
      <w:r>
        <w:rPr>
          <w:sz w:val="20"/>
        </w:rPr>
        <w:t>Contractor</w:t>
      </w:r>
      <w:r>
        <w:rPr>
          <w:spacing w:val="-2"/>
          <w:sz w:val="20"/>
        </w:rPr>
        <w:t xml:space="preserve"> </w:t>
      </w:r>
      <w:r>
        <w:rPr>
          <w:sz w:val="20"/>
        </w:rPr>
        <w:t>must</w:t>
      </w:r>
      <w:r>
        <w:rPr>
          <w:spacing w:val="-4"/>
          <w:sz w:val="20"/>
        </w:rPr>
        <w:t xml:space="preserve"> </w:t>
      </w:r>
      <w:r>
        <w:rPr>
          <w:sz w:val="20"/>
        </w:rPr>
        <w:t>not disturb them, and must take all necessary steps to preserve them, and promptly notify the Employer’s Representative and comply with the Employer’s Representative’s instructions. As between the parties, these items are the Employer’s property.</w:t>
      </w:r>
    </w:p>
    <w:p w14:paraId="6826F290" w14:textId="77777777" w:rsidR="001B78D6" w:rsidRDefault="00646A8C">
      <w:pPr>
        <w:pStyle w:val="ListParagraph"/>
        <w:numPr>
          <w:ilvl w:val="1"/>
          <w:numId w:val="3"/>
        </w:numPr>
        <w:tabs>
          <w:tab w:val="left" w:pos="1538"/>
        </w:tabs>
        <w:spacing w:before="101"/>
        <w:ind w:left="1538" w:right="223" w:hanging="754"/>
        <w:rPr>
          <w:sz w:val="20"/>
        </w:rPr>
      </w:pPr>
      <w:r>
        <w:rPr>
          <w:sz w:val="20"/>
        </w:rPr>
        <w:t>If</w:t>
      </w:r>
      <w:r>
        <w:rPr>
          <w:spacing w:val="-3"/>
          <w:sz w:val="20"/>
        </w:rPr>
        <w:t xml:space="preserve"> </w:t>
      </w:r>
      <w:r>
        <w:rPr>
          <w:sz w:val="20"/>
        </w:rPr>
        <w:t>the</w:t>
      </w:r>
      <w:r>
        <w:rPr>
          <w:spacing w:val="-2"/>
          <w:sz w:val="20"/>
        </w:rPr>
        <w:t xml:space="preserve"> </w:t>
      </w:r>
      <w:r>
        <w:rPr>
          <w:sz w:val="20"/>
        </w:rPr>
        <w:t>Contractor</w:t>
      </w:r>
      <w:r>
        <w:rPr>
          <w:spacing w:val="-3"/>
          <w:sz w:val="20"/>
        </w:rPr>
        <w:t xml:space="preserve"> </w:t>
      </w:r>
      <w:r>
        <w:rPr>
          <w:sz w:val="20"/>
        </w:rPr>
        <w:t>encounters</w:t>
      </w:r>
      <w:r>
        <w:rPr>
          <w:spacing w:val="-1"/>
          <w:sz w:val="20"/>
        </w:rPr>
        <w:t xml:space="preserve"> </w:t>
      </w:r>
      <w:r>
        <w:rPr>
          <w:sz w:val="20"/>
        </w:rPr>
        <w:t>physical</w:t>
      </w:r>
      <w:r>
        <w:rPr>
          <w:spacing w:val="-4"/>
          <w:sz w:val="20"/>
        </w:rPr>
        <w:t xml:space="preserve"> </w:t>
      </w:r>
      <w:r>
        <w:rPr>
          <w:sz w:val="20"/>
        </w:rPr>
        <w:t>conditions</w:t>
      </w:r>
      <w:r>
        <w:rPr>
          <w:spacing w:val="-2"/>
          <w:sz w:val="20"/>
        </w:rPr>
        <w:t xml:space="preserve"> </w:t>
      </w:r>
      <w:r>
        <w:rPr>
          <w:sz w:val="20"/>
        </w:rPr>
        <w:t>(including</w:t>
      </w:r>
      <w:r>
        <w:rPr>
          <w:spacing w:val="-3"/>
          <w:sz w:val="20"/>
        </w:rPr>
        <w:t xml:space="preserve"> </w:t>
      </w:r>
      <w:r>
        <w:rPr>
          <w:sz w:val="20"/>
        </w:rPr>
        <w:t>contamination)</w:t>
      </w:r>
      <w:r>
        <w:rPr>
          <w:spacing w:val="-3"/>
          <w:sz w:val="20"/>
        </w:rPr>
        <w:t xml:space="preserve"> </w:t>
      </w:r>
      <w:r>
        <w:rPr>
          <w:sz w:val="20"/>
        </w:rPr>
        <w:t>on</w:t>
      </w:r>
      <w:r>
        <w:rPr>
          <w:spacing w:val="-1"/>
          <w:sz w:val="20"/>
        </w:rPr>
        <w:t xml:space="preserve"> </w:t>
      </w:r>
      <w:r>
        <w:rPr>
          <w:sz w:val="20"/>
        </w:rPr>
        <w:t>the</w:t>
      </w:r>
      <w:r>
        <w:rPr>
          <w:spacing w:val="-2"/>
          <w:sz w:val="20"/>
        </w:rPr>
        <w:t xml:space="preserve"> </w:t>
      </w:r>
      <w:r>
        <w:rPr>
          <w:sz w:val="20"/>
        </w:rPr>
        <w:t>Site</w:t>
      </w:r>
      <w:r>
        <w:rPr>
          <w:spacing w:val="-3"/>
          <w:sz w:val="20"/>
        </w:rPr>
        <w:t xml:space="preserve"> </w:t>
      </w:r>
      <w:r>
        <w:rPr>
          <w:sz w:val="20"/>
        </w:rPr>
        <w:t>that</w:t>
      </w:r>
      <w:r>
        <w:rPr>
          <w:spacing w:val="-3"/>
          <w:sz w:val="20"/>
        </w:rPr>
        <w:t xml:space="preserve"> </w:t>
      </w:r>
      <w:r>
        <w:rPr>
          <w:sz w:val="20"/>
        </w:rPr>
        <w:t>could</w:t>
      </w:r>
      <w:r>
        <w:rPr>
          <w:spacing w:val="-1"/>
          <w:sz w:val="20"/>
        </w:rPr>
        <w:t xml:space="preserve"> </w:t>
      </w:r>
      <w:r>
        <w:rPr>
          <w:sz w:val="20"/>
        </w:rPr>
        <w:t>not reasonably have been foreseen by an experienced contractor, taking into account the information about</w:t>
      </w:r>
      <w:r>
        <w:rPr>
          <w:spacing w:val="-4"/>
          <w:sz w:val="20"/>
        </w:rPr>
        <w:t xml:space="preserve"> </w:t>
      </w:r>
      <w:r>
        <w:rPr>
          <w:sz w:val="20"/>
        </w:rPr>
        <w:t>the</w:t>
      </w:r>
      <w:r>
        <w:rPr>
          <w:spacing w:val="-4"/>
          <w:sz w:val="20"/>
        </w:rPr>
        <w:t xml:space="preserve"> </w:t>
      </w:r>
      <w:r>
        <w:rPr>
          <w:sz w:val="20"/>
        </w:rPr>
        <w:t>Site</w:t>
      </w:r>
      <w:r>
        <w:rPr>
          <w:spacing w:val="-2"/>
          <w:sz w:val="20"/>
        </w:rPr>
        <w:t xml:space="preserve"> </w:t>
      </w:r>
      <w:r>
        <w:rPr>
          <w:sz w:val="20"/>
        </w:rPr>
        <w:t>in</w:t>
      </w:r>
      <w:r>
        <w:rPr>
          <w:spacing w:val="-2"/>
          <w:sz w:val="20"/>
        </w:rPr>
        <w:t xml:space="preserve"> </w:t>
      </w:r>
      <w:r>
        <w:rPr>
          <w:sz w:val="20"/>
        </w:rPr>
        <w:t>this</w:t>
      </w:r>
      <w:r>
        <w:rPr>
          <w:spacing w:val="-3"/>
          <w:sz w:val="20"/>
        </w:rPr>
        <w:t xml:space="preserve"> </w:t>
      </w:r>
      <w:r>
        <w:rPr>
          <w:sz w:val="20"/>
        </w:rPr>
        <w:t>contract,</w:t>
      </w:r>
      <w:r>
        <w:rPr>
          <w:spacing w:val="-4"/>
          <w:sz w:val="20"/>
        </w:rPr>
        <w:t xml:space="preserve"> </w:t>
      </w:r>
      <w:r>
        <w:rPr>
          <w:sz w:val="20"/>
        </w:rPr>
        <w:t>the</w:t>
      </w:r>
      <w:r>
        <w:rPr>
          <w:spacing w:val="-5"/>
          <w:sz w:val="20"/>
        </w:rPr>
        <w:t xml:space="preserve"> </w:t>
      </w:r>
      <w:r>
        <w:rPr>
          <w:sz w:val="20"/>
        </w:rPr>
        <w:t>Contractor</w:t>
      </w:r>
      <w:r>
        <w:rPr>
          <w:spacing w:val="-1"/>
          <w:sz w:val="20"/>
        </w:rPr>
        <w:t xml:space="preserve"> </w:t>
      </w:r>
      <w:r>
        <w:rPr>
          <w:sz w:val="20"/>
        </w:rPr>
        <w:t>must</w:t>
      </w:r>
      <w:r>
        <w:rPr>
          <w:spacing w:val="-4"/>
          <w:sz w:val="20"/>
        </w:rPr>
        <w:t xml:space="preserve"> </w:t>
      </w:r>
      <w:r>
        <w:rPr>
          <w:sz w:val="20"/>
        </w:rPr>
        <w:t>notify</w:t>
      </w:r>
      <w:r>
        <w:rPr>
          <w:spacing w:val="-3"/>
          <w:sz w:val="20"/>
        </w:rPr>
        <w:t xml:space="preserve"> </w:t>
      </w:r>
      <w:r>
        <w:rPr>
          <w:sz w:val="20"/>
        </w:rPr>
        <w:t>the</w:t>
      </w:r>
      <w:r>
        <w:rPr>
          <w:spacing w:val="-2"/>
          <w:sz w:val="20"/>
        </w:rPr>
        <w:t xml:space="preserve"> </w:t>
      </w:r>
      <w:r>
        <w:rPr>
          <w:sz w:val="20"/>
        </w:rPr>
        <w:t>Employer’s</w:t>
      </w:r>
      <w:r>
        <w:rPr>
          <w:spacing w:val="-1"/>
          <w:sz w:val="20"/>
        </w:rPr>
        <w:t xml:space="preserve"> </w:t>
      </w:r>
      <w:r>
        <w:rPr>
          <w:sz w:val="20"/>
        </w:rPr>
        <w:t>Representative</w:t>
      </w:r>
      <w:r>
        <w:rPr>
          <w:spacing w:val="-4"/>
          <w:sz w:val="20"/>
        </w:rPr>
        <w:t xml:space="preserve"> </w:t>
      </w:r>
      <w:r>
        <w:rPr>
          <w:sz w:val="20"/>
        </w:rPr>
        <w:t>as</w:t>
      </w:r>
      <w:r>
        <w:rPr>
          <w:spacing w:val="-3"/>
          <w:sz w:val="20"/>
        </w:rPr>
        <w:t xml:space="preserve"> </w:t>
      </w:r>
      <w:r>
        <w:rPr>
          <w:sz w:val="20"/>
        </w:rPr>
        <w:t>soon</w:t>
      </w:r>
      <w:r>
        <w:rPr>
          <w:spacing w:val="-4"/>
          <w:sz w:val="20"/>
        </w:rPr>
        <w:t xml:space="preserve"> </w:t>
      </w:r>
      <w:r>
        <w:rPr>
          <w:sz w:val="20"/>
        </w:rPr>
        <w:t>as practicable, and give the Employer’s Representative details of any anticipated effects of the condition, and how the Contractor proposes to deal with them.</w:t>
      </w:r>
    </w:p>
    <w:p w14:paraId="39345B4D" w14:textId="77777777" w:rsidR="001B78D6" w:rsidRDefault="00646A8C">
      <w:pPr>
        <w:pStyle w:val="ListParagraph"/>
        <w:numPr>
          <w:ilvl w:val="1"/>
          <w:numId w:val="3"/>
        </w:numPr>
        <w:tabs>
          <w:tab w:val="left" w:pos="1538"/>
        </w:tabs>
        <w:spacing w:before="98"/>
        <w:ind w:left="1538" w:right="103" w:hanging="754"/>
        <w:rPr>
          <w:sz w:val="20"/>
        </w:rPr>
      </w:pPr>
      <w:r>
        <w:rPr>
          <w:sz w:val="20"/>
        </w:rPr>
        <w:t>Unless</w:t>
      </w:r>
      <w:r>
        <w:rPr>
          <w:spacing w:val="-3"/>
          <w:sz w:val="20"/>
        </w:rPr>
        <w:t xml:space="preserve"> </w:t>
      </w:r>
      <w:r>
        <w:rPr>
          <w:sz w:val="20"/>
        </w:rPr>
        <w:t>otherwise</w:t>
      </w:r>
      <w:r>
        <w:rPr>
          <w:spacing w:val="-4"/>
          <w:sz w:val="20"/>
        </w:rPr>
        <w:t xml:space="preserve"> </w:t>
      </w:r>
      <w:r>
        <w:rPr>
          <w:sz w:val="20"/>
        </w:rPr>
        <w:t>stated</w:t>
      </w:r>
      <w:r>
        <w:rPr>
          <w:spacing w:val="-4"/>
          <w:sz w:val="20"/>
        </w:rPr>
        <w:t xml:space="preserve"> </w:t>
      </w:r>
      <w:r>
        <w:rPr>
          <w:sz w:val="20"/>
        </w:rPr>
        <w:t>in</w:t>
      </w:r>
      <w:r>
        <w:rPr>
          <w:spacing w:val="-3"/>
          <w:sz w:val="20"/>
        </w:rPr>
        <w:t xml:space="preserve"> </w:t>
      </w:r>
      <w:r>
        <w:rPr>
          <w:sz w:val="20"/>
        </w:rPr>
        <w:t>a</w:t>
      </w:r>
      <w:r>
        <w:rPr>
          <w:spacing w:val="-4"/>
          <w:sz w:val="20"/>
        </w:rPr>
        <w:t xml:space="preserve"> </w:t>
      </w:r>
      <w:r>
        <w:rPr>
          <w:sz w:val="20"/>
        </w:rPr>
        <w:t>Task</w:t>
      </w:r>
      <w:r>
        <w:rPr>
          <w:spacing w:val="-3"/>
          <w:sz w:val="20"/>
        </w:rPr>
        <w:t xml:space="preserve"> </w:t>
      </w:r>
      <w:r>
        <w:rPr>
          <w:sz w:val="20"/>
        </w:rPr>
        <w:t>Order,</w:t>
      </w:r>
      <w:r>
        <w:rPr>
          <w:spacing w:val="-4"/>
          <w:sz w:val="20"/>
        </w:rPr>
        <w:t xml:space="preserve"> </w:t>
      </w:r>
      <w:r>
        <w:rPr>
          <w:sz w:val="20"/>
        </w:rPr>
        <w:t>the</w:t>
      </w:r>
      <w:r>
        <w:rPr>
          <w:spacing w:val="-3"/>
          <w:sz w:val="20"/>
        </w:rPr>
        <w:t xml:space="preserve"> </w:t>
      </w:r>
      <w:r>
        <w:rPr>
          <w:sz w:val="20"/>
        </w:rPr>
        <w:t>Contractor,</w:t>
      </w:r>
      <w:r>
        <w:rPr>
          <w:spacing w:val="-4"/>
          <w:sz w:val="20"/>
        </w:rPr>
        <w:t xml:space="preserve"> </w:t>
      </w:r>
      <w:r>
        <w:rPr>
          <w:sz w:val="20"/>
        </w:rPr>
        <w:t>and</w:t>
      </w:r>
      <w:r>
        <w:rPr>
          <w:spacing w:val="-3"/>
          <w:sz w:val="20"/>
        </w:rPr>
        <w:t xml:space="preserve"> </w:t>
      </w:r>
      <w:r>
        <w:rPr>
          <w:sz w:val="20"/>
        </w:rPr>
        <w:t>not</w:t>
      </w:r>
      <w:r>
        <w:rPr>
          <w:spacing w:val="-3"/>
          <w:sz w:val="20"/>
        </w:rPr>
        <w:t xml:space="preserve"> </w:t>
      </w:r>
      <w:r>
        <w:rPr>
          <w:sz w:val="20"/>
        </w:rPr>
        <w:t>the</w:t>
      </w:r>
      <w:r>
        <w:rPr>
          <w:spacing w:val="-3"/>
          <w:sz w:val="20"/>
        </w:rPr>
        <w:t xml:space="preserve"> </w:t>
      </w:r>
      <w:r>
        <w:rPr>
          <w:sz w:val="20"/>
        </w:rPr>
        <w:t>Employer,</w:t>
      </w:r>
      <w:r>
        <w:rPr>
          <w:spacing w:val="-4"/>
          <w:sz w:val="20"/>
        </w:rPr>
        <w:t xml:space="preserve"> </w:t>
      </w:r>
      <w:r>
        <w:rPr>
          <w:sz w:val="20"/>
        </w:rPr>
        <w:t>is</w:t>
      </w:r>
      <w:r>
        <w:rPr>
          <w:spacing w:val="-1"/>
          <w:sz w:val="20"/>
        </w:rPr>
        <w:t xml:space="preserve"> </w:t>
      </w:r>
      <w:r>
        <w:rPr>
          <w:sz w:val="20"/>
        </w:rPr>
        <w:t>responsible</w:t>
      </w:r>
      <w:r>
        <w:rPr>
          <w:spacing w:val="-3"/>
          <w:sz w:val="20"/>
        </w:rPr>
        <w:t xml:space="preserve"> </w:t>
      </w:r>
      <w:r>
        <w:rPr>
          <w:sz w:val="20"/>
        </w:rPr>
        <w:t>for</w:t>
      </w:r>
      <w:r>
        <w:rPr>
          <w:spacing w:val="-3"/>
          <w:sz w:val="20"/>
        </w:rPr>
        <w:t xml:space="preserve"> </w:t>
      </w:r>
      <w:r>
        <w:rPr>
          <w:sz w:val="20"/>
        </w:rPr>
        <w:t>the suitability and availability of access routes to and through the Site, and any required maintenance and upgrading of them, and charges for their use. The Contractor is also responsible for obtaining and providing all facilities, power, water, and other services it requires to complete the Works, other than those a Task Order states the Employer will provide.</w:t>
      </w:r>
    </w:p>
    <w:p w14:paraId="289F5C69" w14:textId="77777777" w:rsidR="001B78D6" w:rsidRDefault="001B78D6">
      <w:pPr>
        <w:pStyle w:val="BodyText"/>
        <w:spacing w:before="56"/>
      </w:pPr>
    </w:p>
    <w:p w14:paraId="04A8EDE8" w14:textId="77777777" w:rsidR="001B78D6" w:rsidRDefault="00646A8C">
      <w:pPr>
        <w:pStyle w:val="Heading6"/>
        <w:numPr>
          <w:ilvl w:val="0"/>
          <w:numId w:val="3"/>
        </w:numPr>
        <w:tabs>
          <w:tab w:val="left" w:pos="784"/>
        </w:tabs>
        <w:jc w:val="left"/>
      </w:pPr>
      <w:r>
        <w:rPr>
          <w:spacing w:val="-2"/>
        </w:rPr>
        <w:t>Contractor’s</w:t>
      </w:r>
      <w:r>
        <w:rPr>
          <w:spacing w:val="8"/>
        </w:rPr>
        <w:t xml:space="preserve"> </w:t>
      </w:r>
      <w:r>
        <w:rPr>
          <w:spacing w:val="-2"/>
        </w:rPr>
        <w:t>Personnel</w:t>
      </w:r>
    </w:p>
    <w:p w14:paraId="5FBB94E0" w14:textId="77777777" w:rsidR="001B78D6" w:rsidRDefault="00646A8C">
      <w:pPr>
        <w:pStyle w:val="ListParagraph"/>
        <w:numPr>
          <w:ilvl w:val="1"/>
          <w:numId w:val="3"/>
        </w:numPr>
        <w:tabs>
          <w:tab w:val="left" w:pos="1538"/>
        </w:tabs>
        <w:ind w:left="1538" w:right="217" w:hanging="754"/>
        <w:rPr>
          <w:sz w:val="20"/>
        </w:rPr>
      </w:pPr>
      <w:r>
        <w:rPr>
          <w:sz w:val="20"/>
        </w:rPr>
        <w:t>The Contractor must ensure that Contractor’s Personnel are suitably qualified, trained, and experienced,</w:t>
      </w:r>
      <w:r>
        <w:rPr>
          <w:spacing w:val="-2"/>
          <w:sz w:val="20"/>
        </w:rPr>
        <w:t xml:space="preserve"> </w:t>
      </w:r>
      <w:r>
        <w:rPr>
          <w:sz w:val="20"/>
        </w:rPr>
        <w:t>are</w:t>
      </w:r>
      <w:r>
        <w:rPr>
          <w:spacing w:val="-4"/>
          <w:sz w:val="20"/>
        </w:rPr>
        <w:t xml:space="preserve"> </w:t>
      </w:r>
      <w:r>
        <w:rPr>
          <w:sz w:val="20"/>
        </w:rPr>
        <w:t>competent</w:t>
      </w:r>
      <w:r>
        <w:rPr>
          <w:spacing w:val="-4"/>
          <w:sz w:val="20"/>
        </w:rPr>
        <w:t xml:space="preserve"> </w:t>
      </w:r>
      <w:r>
        <w:rPr>
          <w:sz w:val="20"/>
        </w:rPr>
        <w:t>to</w:t>
      </w:r>
      <w:r>
        <w:rPr>
          <w:spacing w:val="-5"/>
          <w:sz w:val="20"/>
        </w:rPr>
        <w:t xml:space="preserve"> </w:t>
      </w:r>
      <w:r>
        <w:rPr>
          <w:sz w:val="20"/>
        </w:rPr>
        <w:t>carry</w:t>
      </w:r>
      <w:r>
        <w:rPr>
          <w:spacing w:val="-3"/>
          <w:sz w:val="20"/>
        </w:rPr>
        <w:t xml:space="preserve"> </w:t>
      </w:r>
      <w:r>
        <w:rPr>
          <w:sz w:val="20"/>
        </w:rPr>
        <w:t>out</w:t>
      </w:r>
      <w:r>
        <w:rPr>
          <w:spacing w:val="-4"/>
          <w:sz w:val="20"/>
        </w:rPr>
        <w:t xml:space="preserve"> </w:t>
      </w:r>
      <w:r>
        <w:rPr>
          <w:sz w:val="20"/>
        </w:rPr>
        <w:t>their</w:t>
      </w:r>
      <w:r>
        <w:rPr>
          <w:spacing w:val="-3"/>
          <w:sz w:val="20"/>
        </w:rPr>
        <w:t xml:space="preserve"> </w:t>
      </w:r>
      <w:r>
        <w:rPr>
          <w:sz w:val="20"/>
        </w:rPr>
        <w:t>tasks</w:t>
      </w:r>
      <w:r>
        <w:rPr>
          <w:spacing w:val="-3"/>
          <w:sz w:val="20"/>
        </w:rPr>
        <w:t xml:space="preserve"> </w:t>
      </w:r>
      <w:r>
        <w:rPr>
          <w:sz w:val="20"/>
        </w:rPr>
        <w:t>and,</w:t>
      </w:r>
      <w:r>
        <w:rPr>
          <w:spacing w:val="-4"/>
          <w:sz w:val="20"/>
        </w:rPr>
        <w:t xml:space="preserve"> </w:t>
      </w:r>
      <w:r>
        <w:rPr>
          <w:sz w:val="20"/>
        </w:rPr>
        <w:t>when</w:t>
      </w:r>
      <w:r>
        <w:rPr>
          <w:spacing w:val="-5"/>
          <w:sz w:val="20"/>
        </w:rPr>
        <w:t xml:space="preserve"> </w:t>
      </w:r>
      <w:r>
        <w:rPr>
          <w:sz w:val="20"/>
        </w:rPr>
        <w:t>required</w:t>
      </w:r>
      <w:r>
        <w:rPr>
          <w:spacing w:val="-4"/>
          <w:sz w:val="20"/>
        </w:rPr>
        <w:t xml:space="preserve"> </w:t>
      </w:r>
      <w:r>
        <w:rPr>
          <w:sz w:val="20"/>
        </w:rPr>
        <w:t>by</w:t>
      </w:r>
      <w:r>
        <w:rPr>
          <w:spacing w:val="-3"/>
          <w:sz w:val="20"/>
        </w:rPr>
        <w:t xml:space="preserve"> </w:t>
      </w:r>
      <w:r>
        <w:rPr>
          <w:sz w:val="20"/>
        </w:rPr>
        <w:t>the</w:t>
      </w:r>
      <w:r>
        <w:rPr>
          <w:spacing w:val="-3"/>
          <w:sz w:val="20"/>
        </w:rPr>
        <w:t xml:space="preserve"> </w:t>
      </w:r>
      <w:r>
        <w:rPr>
          <w:sz w:val="20"/>
        </w:rPr>
        <w:t>Works</w:t>
      </w:r>
      <w:r>
        <w:rPr>
          <w:spacing w:val="-3"/>
          <w:sz w:val="20"/>
        </w:rPr>
        <w:t xml:space="preserve"> </w:t>
      </w:r>
      <w:r>
        <w:rPr>
          <w:sz w:val="20"/>
        </w:rPr>
        <w:t>Requirements or Task Order, have Garda Síochána clearance. The Contractor must ensure that Contractor’s Personnel carry out their tasks in compliance with the Contractor’s obligations under this contract. The Contractor is liable for acts and omissions of Contractor’s Personnel as if they were acts or</w:t>
      </w:r>
    </w:p>
    <w:p w14:paraId="3A4B4D09" w14:textId="77777777" w:rsidR="001B78D6" w:rsidRDefault="001B78D6">
      <w:pPr>
        <w:pStyle w:val="ListParagraph"/>
        <w:rPr>
          <w:sz w:val="20"/>
        </w:rPr>
        <w:sectPr w:rsidR="001B78D6">
          <w:pgSz w:w="12240" w:h="15840"/>
          <w:pgMar w:top="1200" w:right="708" w:bottom="1300" w:left="992" w:header="693" w:footer="1046" w:gutter="0"/>
          <w:cols w:space="720"/>
        </w:sectPr>
      </w:pPr>
    </w:p>
    <w:p w14:paraId="75D72F2D" w14:textId="77777777" w:rsidR="001B78D6" w:rsidRDefault="00646A8C">
      <w:pPr>
        <w:pStyle w:val="BodyText"/>
        <w:spacing w:before="89"/>
        <w:ind w:left="1538"/>
      </w:pPr>
      <w:r>
        <w:lastRenderedPageBreak/>
        <w:t>omissions</w:t>
      </w:r>
      <w:r>
        <w:rPr>
          <w:spacing w:val="-6"/>
        </w:rPr>
        <w:t xml:space="preserve"> </w:t>
      </w:r>
      <w:r>
        <w:t>of</w:t>
      </w:r>
      <w:r>
        <w:rPr>
          <w:spacing w:val="-6"/>
        </w:rPr>
        <w:t xml:space="preserve"> </w:t>
      </w:r>
      <w:r>
        <w:t>the</w:t>
      </w:r>
      <w:r>
        <w:rPr>
          <w:spacing w:val="-5"/>
        </w:rPr>
        <w:t xml:space="preserve"> </w:t>
      </w:r>
      <w:r>
        <w:rPr>
          <w:spacing w:val="-2"/>
        </w:rPr>
        <w:t>Contractor.</w:t>
      </w:r>
    </w:p>
    <w:p w14:paraId="5B39DA8A" w14:textId="77777777" w:rsidR="001B78D6" w:rsidRDefault="00646A8C">
      <w:pPr>
        <w:pStyle w:val="ListParagraph"/>
        <w:numPr>
          <w:ilvl w:val="1"/>
          <w:numId w:val="3"/>
        </w:numPr>
        <w:tabs>
          <w:tab w:val="left" w:pos="1538"/>
        </w:tabs>
        <w:spacing w:before="102"/>
        <w:ind w:left="1538" w:right="88" w:hanging="754"/>
        <w:rPr>
          <w:sz w:val="20"/>
        </w:rPr>
      </w:pPr>
      <w:r>
        <w:rPr>
          <w:sz w:val="20"/>
        </w:rPr>
        <w:t>The</w:t>
      </w:r>
      <w:r>
        <w:rPr>
          <w:spacing w:val="-3"/>
          <w:sz w:val="20"/>
        </w:rPr>
        <w:t xml:space="preserve"> </w:t>
      </w:r>
      <w:r>
        <w:rPr>
          <w:sz w:val="20"/>
        </w:rPr>
        <w:t>Contractor</w:t>
      </w:r>
      <w:r>
        <w:rPr>
          <w:spacing w:val="-2"/>
          <w:sz w:val="20"/>
        </w:rPr>
        <w:t xml:space="preserve"> </w:t>
      </w:r>
      <w:r>
        <w:rPr>
          <w:sz w:val="20"/>
        </w:rPr>
        <w:t>must</w:t>
      </w:r>
      <w:r>
        <w:rPr>
          <w:spacing w:val="-2"/>
          <w:sz w:val="20"/>
        </w:rPr>
        <w:t xml:space="preserve"> </w:t>
      </w:r>
      <w:r>
        <w:rPr>
          <w:sz w:val="20"/>
        </w:rPr>
        <w:t>ensure</w:t>
      </w:r>
      <w:r>
        <w:rPr>
          <w:spacing w:val="-2"/>
          <w:sz w:val="20"/>
        </w:rPr>
        <w:t xml:space="preserve"> </w:t>
      </w:r>
      <w:r>
        <w:rPr>
          <w:sz w:val="20"/>
        </w:rPr>
        <w:t>that</w:t>
      </w:r>
      <w:r>
        <w:rPr>
          <w:spacing w:val="-2"/>
          <w:sz w:val="20"/>
        </w:rPr>
        <w:t xml:space="preserve"> </w:t>
      </w:r>
      <w:r>
        <w:rPr>
          <w:sz w:val="20"/>
        </w:rPr>
        <w:t>the</w:t>
      </w:r>
      <w:r>
        <w:rPr>
          <w:spacing w:val="-2"/>
          <w:sz w:val="20"/>
        </w:rPr>
        <w:t xml:space="preserve"> </w:t>
      </w:r>
      <w:r>
        <w:rPr>
          <w:sz w:val="20"/>
        </w:rPr>
        <w:t>specialists</w:t>
      </w:r>
      <w:r>
        <w:rPr>
          <w:spacing w:val="-1"/>
          <w:sz w:val="20"/>
        </w:rPr>
        <w:t xml:space="preserve"> </w:t>
      </w:r>
      <w:r>
        <w:rPr>
          <w:sz w:val="20"/>
        </w:rPr>
        <w:t>named</w:t>
      </w:r>
      <w:r>
        <w:rPr>
          <w:spacing w:val="-2"/>
          <w:sz w:val="20"/>
        </w:rPr>
        <w:t xml:space="preserve"> </w:t>
      </w:r>
      <w:r>
        <w:rPr>
          <w:sz w:val="20"/>
        </w:rPr>
        <w:t>in the Schedule or</w:t>
      </w:r>
      <w:r>
        <w:rPr>
          <w:spacing w:val="-2"/>
          <w:sz w:val="20"/>
        </w:rPr>
        <w:t xml:space="preserve"> </w:t>
      </w:r>
      <w:r>
        <w:rPr>
          <w:sz w:val="20"/>
        </w:rPr>
        <w:t>a</w:t>
      </w:r>
      <w:r>
        <w:rPr>
          <w:spacing w:val="-2"/>
          <w:sz w:val="20"/>
        </w:rPr>
        <w:t xml:space="preserve"> </w:t>
      </w:r>
      <w:r>
        <w:rPr>
          <w:sz w:val="20"/>
        </w:rPr>
        <w:t>Task Order</w:t>
      </w:r>
      <w:r>
        <w:rPr>
          <w:spacing w:val="-1"/>
          <w:sz w:val="20"/>
        </w:rPr>
        <w:t xml:space="preserve"> </w:t>
      </w:r>
      <w:r>
        <w:rPr>
          <w:sz w:val="20"/>
        </w:rPr>
        <w:t>(or</w:t>
      </w:r>
      <w:r>
        <w:rPr>
          <w:spacing w:val="-2"/>
          <w:sz w:val="20"/>
        </w:rPr>
        <w:t xml:space="preserve"> </w:t>
      </w:r>
      <w:r>
        <w:rPr>
          <w:sz w:val="20"/>
        </w:rPr>
        <w:t>others to whom the Employer’s Representative has agreed in advance) perform the work types for which they are named. If so required by the Employer’s Representative, the Contractor must ensure that specialists named in the Schedule enter into collateral warranties with the Employer. The collateral warranties</w:t>
      </w:r>
      <w:r>
        <w:rPr>
          <w:spacing w:val="-4"/>
          <w:sz w:val="20"/>
        </w:rPr>
        <w:t xml:space="preserve"> </w:t>
      </w:r>
      <w:r>
        <w:rPr>
          <w:sz w:val="20"/>
        </w:rPr>
        <w:t>must</w:t>
      </w:r>
      <w:r>
        <w:rPr>
          <w:spacing w:val="-3"/>
          <w:sz w:val="20"/>
        </w:rPr>
        <w:t xml:space="preserve"> </w:t>
      </w:r>
      <w:r>
        <w:rPr>
          <w:sz w:val="20"/>
        </w:rPr>
        <w:t>be</w:t>
      </w:r>
      <w:r>
        <w:rPr>
          <w:spacing w:val="-4"/>
          <w:sz w:val="20"/>
        </w:rPr>
        <w:t xml:space="preserve"> </w:t>
      </w:r>
      <w:r>
        <w:rPr>
          <w:sz w:val="20"/>
        </w:rPr>
        <w:t>in</w:t>
      </w:r>
      <w:r>
        <w:rPr>
          <w:spacing w:val="-5"/>
          <w:sz w:val="20"/>
        </w:rPr>
        <w:t xml:space="preserve"> </w:t>
      </w:r>
      <w:r>
        <w:rPr>
          <w:sz w:val="20"/>
        </w:rPr>
        <w:t>the</w:t>
      </w:r>
      <w:r>
        <w:rPr>
          <w:spacing w:val="-6"/>
          <w:sz w:val="20"/>
        </w:rPr>
        <w:t xml:space="preserve"> </w:t>
      </w:r>
      <w:r>
        <w:rPr>
          <w:sz w:val="20"/>
        </w:rPr>
        <w:t>form</w:t>
      </w:r>
      <w:r>
        <w:rPr>
          <w:spacing w:val="-5"/>
          <w:sz w:val="20"/>
        </w:rPr>
        <w:t xml:space="preserve"> </w:t>
      </w:r>
      <w:r>
        <w:rPr>
          <w:sz w:val="20"/>
        </w:rPr>
        <w:t>published</w:t>
      </w:r>
      <w:r>
        <w:rPr>
          <w:spacing w:val="-3"/>
          <w:sz w:val="20"/>
        </w:rPr>
        <w:t xml:space="preserve"> </w:t>
      </w:r>
      <w:r>
        <w:rPr>
          <w:sz w:val="20"/>
        </w:rPr>
        <w:t>in</w:t>
      </w:r>
      <w:r>
        <w:rPr>
          <w:spacing w:val="-3"/>
          <w:sz w:val="20"/>
        </w:rPr>
        <w:t xml:space="preserve"> </w:t>
      </w:r>
      <w:r>
        <w:rPr>
          <w:sz w:val="20"/>
        </w:rPr>
        <w:t>the</w:t>
      </w:r>
      <w:r>
        <w:rPr>
          <w:spacing w:val="-5"/>
          <w:sz w:val="20"/>
        </w:rPr>
        <w:t xml:space="preserve"> </w:t>
      </w:r>
      <w:r>
        <w:rPr>
          <w:sz w:val="20"/>
        </w:rPr>
        <w:t>model</w:t>
      </w:r>
      <w:r>
        <w:rPr>
          <w:spacing w:val="-4"/>
          <w:sz w:val="20"/>
        </w:rPr>
        <w:t xml:space="preserve"> </w:t>
      </w:r>
      <w:r>
        <w:rPr>
          <w:sz w:val="20"/>
        </w:rPr>
        <w:t>forms</w:t>
      </w:r>
      <w:r>
        <w:rPr>
          <w:spacing w:val="-4"/>
          <w:sz w:val="20"/>
        </w:rPr>
        <w:t xml:space="preserve"> </w:t>
      </w:r>
      <w:r>
        <w:rPr>
          <w:sz w:val="20"/>
        </w:rPr>
        <w:t xml:space="preserve">on </w:t>
      </w:r>
      <w:hyperlink r:id="rId12">
        <w:r>
          <w:rPr>
            <w:sz w:val="20"/>
            <w:u w:val="single"/>
          </w:rPr>
          <w:t>www.constructionprocurement.gov.ie</w:t>
        </w:r>
      </w:hyperlink>
      <w:r>
        <w:rPr>
          <w:sz w:val="20"/>
        </w:rPr>
        <w:t xml:space="preserve"> or another form required by the Employer. They must require the specialist to have professional indemnity insurance as Scheduled.</w:t>
      </w:r>
    </w:p>
    <w:p w14:paraId="5581D073" w14:textId="77777777" w:rsidR="001B78D6" w:rsidRDefault="00646A8C">
      <w:pPr>
        <w:pStyle w:val="ListParagraph"/>
        <w:numPr>
          <w:ilvl w:val="1"/>
          <w:numId w:val="3"/>
        </w:numPr>
        <w:tabs>
          <w:tab w:val="left" w:pos="1538"/>
        </w:tabs>
        <w:ind w:left="1538" w:right="771" w:hanging="754"/>
        <w:rPr>
          <w:sz w:val="20"/>
        </w:rPr>
      </w:pPr>
      <w:r>
        <w:rPr>
          <w:sz w:val="20"/>
        </w:rPr>
        <w:t>The</w:t>
      </w:r>
      <w:r>
        <w:rPr>
          <w:spacing w:val="-5"/>
          <w:sz w:val="20"/>
        </w:rPr>
        <w:t xml:space="preserve"> </w:t>
      </w:r>
      <w:r>
        <w:rPr>
          <w:sz w:val="20"/>
        </w:rPr>
        <w:t>Contractor</w:t>
      </w:r>
      <w:r>
        <w:rPr>
          <w:spacing w:val="-4"/>
          <w:sz w:val="20"/>
        </w:rPr>
        <w:t xml:space="preserve"> </w:t>
      </w:r>
      <w:r>
        <w:rPr>
          <w:sz w:val="20"/>
        </w:rPr>
        <w:t>must</w:t>
      </w:r>
      <w:r>
        <w:rPr>
          <w:spacing w:val="-4"/>
          <w:sz w:val="20"/>
        </w:rPr>
        <w:t xml:space="preserve"> </w:t>
      </w:r>
      <w:r>
        <w:rPr>
          <w:sz w:val="20"/>
        </w:rPr>
        <w:t>remove</w:t>
      </w:r>
      <w:r>
        <w:rPr>
          <w:spacing w:val="-4"/>
          <w:sz w:val="20"/>
        </w:rPr>
        <w:t xml:space="preserve"> </w:t>
      </w:r>
      <w:r>
        <w:rPr>
          <w:sz w:val="20"/>
        </w:rPr>
        <w:t>from</w:t>
      </w:r>
      <w:r>
        <w:rPr>
          <w:spacing w:val="-4"/>
          <w:sz w:val="20"/>
        </w:rPr>
        <w:t xml:space="preserve"> </w:t>
      </w:r>
      <w:r>
        <w:rPr>
          <w:sz w:val="20"/>
        </w:rPr>
        <w:t>the</w:t>
      </w:r>
      <w:r>
        <w:rPr>
          <w:spacing w:val="-5"/>
          <w:sz w:val="20"/>
        </w:rPr>
        <w:t xml:space="preserve"> </w:t>
      </w:r>
      <w:r>
        <w:rPr>
          <w:sz w:val="20"/>
        </w:rPr>
        <w:t>Tasks</w:t>
      </w:r>
      <w:r>
        <w:rPr>
          <w:spacing w:val="-3"/>
          <w:sz w:val="20"/>
        </w:rPr>
        <w:t xml:space="preserve"> </w:t>
      </w:r>
      <w:r>
        <w:rPr>
          <w:sz w:val="20"/>
        </w:rPr>
        <w:t>and</w:t>
      </w:r>
      <w:r>
        <w:rPr>
          <w:spacing w:val="-4"/>
          <w:sz w:val="20"/>
        </w:rPr>
        <w:t xml:space="preserve"> </w:t>
      </w:r>
      <w:r>
        <w:rPr>
          <w:sz w:val="20"/>
        </w:rPr>
        <w:t>the</w:t>
      </w:r>
      <w:r>
        <w:rPr>
          <w:spacing w:val="-2"/>
          <w:sz w:val="20"/>
        </w:rPr>
        <w:t xml:space="preserve"> </w:t>
      </w:r>
      <w:r>
        <w:rPr>
          <w:sz w:val="20"/>
        </w:rPr>
        <w:t>Site</w:t>
      </w:r>
      <w:r>
        <w:rPr>
          <w:spacing w:val="-5"/>
          <w:sz w:val="20"/>
        </w:rPr>
        <w:t xml:space="preserve"> </w:t>
      </w:r>
      <w:r>
        <w:rPr>
          <w:sz w:val="20"/>
        </w:rPr>
        <w:t>any</w:t>
      </w:r>
      <w:r>
        <w:rPr>
          <w:spacing w:val="-3"/>
          <w:sz w:val="20"/>
        </w:rPr>
        <w:t xml:space="preserve"> </w:t>
      </w:r>
      <w:r>
        <w:rPr>
          <w:sz w:val="20"/>
        </w:rPr>
        <w:t>Contractor’s</w:t>
      </w:r>
      <w:r>
        <w:rPr>
          <w:spacing w:val="-3"/>
          <w:sz w:val="20"/>
        </w:rPr>
        <w:t xml:space="preserve"> </w:t>
      </w:r>
      <w:r>
        <w:rPr>
          <w:sz w:val="20"/>
        </w:rPr>
        <w:t>Personnel</w:t>
      </w:r>
      <w:r>
        <w:rPr>
          <w:spacing w:val="-3"/>
          <w:sz w:val="20"/>
        </w:rPr>
        <w:t xml:space="preserve"> </w:t>
      </w:r>
      <w:r>
        <w:rPr>
          <w:sz w:val="20"/>
        </w:rPr>
        <w:t>that</w:t>
      </w:r>
      <w:r>
        <w:rPr>
          <w:spacing w:val="-2"/>
          <w:sz w:val="20"/>
        </w:rPr>
        <w:t xml:space="preserve"> </w:t>
      </w:r>
      <w:r>
        <w:rPr>
          <w:sz w:val="20"/>
        </w:rPr>
        <w:t>the Employer’s Representative instructs be removed.</w:t>
      </w:r>
    </w:p>
    <w:p w14:paraId="7026B054" w14:textId="77777777" w:rsidR="001B78D6" w:rsidRDefault="001B78D6">
      <w:pPr>
        <w:pStyle w:val="BodyText"/>
        <w:spacing w:before="200"/>
      </w:pPr>
    </w:p>
    <w:p w14:paraId="17477D94" w14:textId="77777777" w:rsidR="001B78D6" w:rsidRDefault="00646A8C">
      <w:pPr>
        <w:pStyle w:val="ListParagraph"/>
        <w:numPr>
          <w:ilvl w:val="1"/>
          <w:numId w:val="3"/>
        </w:numPr>
        <w:tabs>
          <w:tab w:val="left" w:pos="1537"/>
        </w:tabs>
        <w:spacing w:before="0"/>
        <w:ind w:left="1537" w:hanging="753"/>
        <w:rPr>
          <w:sz w:val="20"/>
        </w:rPr>
      </w:pPr>
      <w:r>
        <w:rPr>
          <w:sz w:val="20"/>
        </w:rPr>
        <w:t>The</w:t>
      </w:r>
      <w:r>
        <w:rPr>
          <w:spacing w:val="-8"/>
          <w:sz w:val="20"/>
        </w:rPr>
        <w:t xml:space="preserve"> </w:t>
      </w:r>
      <w:r>
        <w:rPr>
          <w:sz w:val="20"/>
        </w:rPr>
        <w:t>Contractor</w:t>
      </w:r>
      <w:r>
        <w:rPr>
          <w:spacing w:val="-6"/>
          <w:sz w:val="20"/>
        </w:rPr>
        <w:t xml:space="preserve"> </w:t>
      </w:r>
      <w:r>
        <w:rPr>
          <w:sz w:val="20"/>
        </w:rPr>
        <w:t>may</w:t>
      </w:r>
      <w:r>
        <w:rPr>
          <w:spacing w:val="-6"/>
          <w:sz w:val="20"/>
        </w:rPr>
        <w:t xml:space="preserve"> </w:t>
      </w:r>
      <w:r>
        <w:rPr>
          <w:sz w:val="20"/>
        </w:rPr>
        <w:t>not</w:t>
      </w:r>
      <w:r>
        <w:rPr>
          <w:spacing w:val="-4"/>
          <w:sz w:val="20"/>
        </w:rPr>
        <w:t xml:space="preserve"> </w:t>
      </w:r>
      <w:r>
        <w:rPr>
          <w:sz w:val="20"/>
        </w:rPr>
        <w:t>subcontract</w:t>
      </w:r>
      <w:r>
        <w:rPr>
          <w:spacing w:val="-7"/>
          <w:sz w:val="20"/>
        </w:rPr>
        <w:t xml:space="preserve"> </w:t>
      </w:r>
      <w:r>
        <w:rPr>
          <w:sz w:val="20"/>
        </w:rPr>
        <w:t>the</w:t>
      </w:r>
      <w:r>
        <w:rPr>
          <w:spacing w:val="-6"/>
          <w:sz w:val="20"/>
        </w:rPr>
        <w:t xml:space="preserve"> </w:t>
      </w:r>
      <w:r>
        <w:rPr>
          <w:sz w:val="20"/>
        </w:rPr>
        <w:t>whole</w:t>
      </w:r>
      <w:r>
        <w:rPr>
          <w:spacing w:val="-7"/>
          <w:sz w:val="20"/>
        </w:rPr>
        <w:t xml:space="preserve"> </w:t>
      </w:r>
      <w:r>
        <w:rPr>
          <w:sz w:val="20"/>
        </w:rPr>
        <w:t>of</w:t>
      </w:r>
      <w:r>
        <w:rPr>
          <w:spacing w:val="-4"/>
          <w:sz w:val="20"/>
        </w:rPr>
        <w:t xml:space="preserve"> </w:t>
      </w:r>
      <w:r>
        <w:rPr>
          <w:sz w:val="20"/>
        </w:rPr>
        <w:t>the</w:t>
      </w:r>
      <w:r>
        <w:rPr>
          <w:spacing w:val="-3"/>
          <w:sz w:val="20"/>
        </w:rPr>
        <w:t xml:space="preserve"> </w:t>
      </w:r>
      <w:r>
        <w:rPr>
          <w:sz w:val="20"/>
        </w:rPr>
        <w:t>Tasks</w:t>
      </w:r>
      <w:r>
        <w:rPr>
          <w:spacing w:val="-6"/>
          <w:sz w:val="20"/>
        </w:rPr>
        <w:t xml:space="preserve"> </w:t>
      </w:r>
      <w:r>
        <w:rPr>
          <w:sz w:val="20"/>
        </w:rPr>
        <w:t>to</w:t>
      </w:r>
      <w:r>
        <w:rPr>
          <w:spacing w:val="-7"/>
          <w:sz w:val="20"/>
        </w:rPr>
        <w:t xml:space="preserve"> </w:t>
      </w:r>
      <w:r>
        <w:rPr>
          <w:sz w:val="20"/>
        </w:rPr>
        <w:t>one</w:t>
      </w:r>
      <w:r>
        <w:rPr>
          <w:spacing w:val="-4"/>
          <w:sz w:val="20"/>
        </w:rPr>
        <w:t xml:space="preserve"> </w:t>
      </w:r>
      <w:r>
        <w:rPr>
          <w:sz w:val="20"/>
        </w:rPr>
        <w:t>or</w:t>
      </w:r>
      <w:r>
        <w:rPr>
          <w:spacing w:val="-7"/>
          <w:sz w:val="20"/>
        </w:rPr>
        <w:t xml:space="preserve"> </w:t>
      </w:r>
      <w:r>
        <w:rPr>
          <w:sz w:val="20"/>
        </w:rPr>
        <w:t>more</w:t>
      </w:r>
      <w:r>
        <w:rPr>
          <w:spacing w:val="-4"/>
          <w:sz w:val="20"/>
        </w:rPr>
        <w:t xml:space="preserve"> </w:t>
      </w:r>
      <w:r>
        <w:rPr>
          <w:sz w:val="20"/>
        </w:rPr>
        <w:t>subcontractors.</w:t>
      </w:r>
      <w:r>
        <w:rPr>
          <w:spacing w:val="-6"/>
          <w:sz w:val="20"/>
        </w:rPr>
        <w:t xml:space="preserve"> </w:t>
      </w:r>
      <w:r>
        <w:rPr>
          <w:spacing w:val="-5"/>
          <w:sz w:val="20"/>
        </w:rPr>
        <w:t>The</w:t>
      </w:r>
    </w:p>
    <w:p w14:paraId="2CA9625F" w14:textId="77777777" w:rsidR="001B78D6" w:rsidRDefault="00646A8C">
      <w:pPr>
        <w:pStyle w:val="BodyText"/>
        <w:spacing w:before="1"/>
        <w:ind w:left="1538"/>
      </w:pPr>
      <w:r>
        <w:t>Contractor</w:t>
      </w:r>
      <w:r>
        <w:rPr>
          <w:spacing w:val="-6"/>
        </w:rPr>
        <w:t xml:space="preserve"> </w:t>
      </w:r>
      <w:r>
        <w:t>may</w:t>
      </w:r>
      <w:r>
        <w:rPr>
          <w:spacing w:val="-7"/>
        </w:rPr>
        <w:t xml:space="preserve"> </w:t>
      </w:r>
      <w:r>
        <w:t>not</w:t>
      </w:r>
      <w:r>
        <w:rPr>
          <w:spacing w:val="-8"/>
        </w:rPr>
        <w:t xml:space="preserve"> </w:t>
      </w:r>
      <w:r>
        <w:t>subcontract</w:t>
      </w:r>
      <w:r>
        <w:rPr>
          <w:spacing w:val="-9"/>
        </w:rPr>
        <w:t xml:space="preserve"> </w:t>
      </w:r>
      <w:r>
        <w:t>part</w:t>
      </w:r>
      <w:r>
        <w:rPr>
          <w:spacing w:val="-8"/>
        </w:rPr>
        <w:t xml:space="preserve"> </w:t>
      </w:r>
      <w:r>
        <w:t>of</w:t>
      </w:r>
      <w:r>
        <w:rPr>
          <w:spacing w:val="-8"/>
        </w:rPr>
        <w:t xml:space="preserve"> </w:t>
      </w:r>
      <w:r>
        <w:t>the</w:t>
      </w:r>
      <w:r>
        <w:rPr>
          <w:spacing w:val="-8"/>
        </w:rPr>
        <w:t xml:space="preserve"> </w:t>
      </w:r>
      <w:r>
        <w:t>Works</w:t>
      </w:r>
      <w:r>
        <w:rPr>
          <w:spacing w:val="-7"/>
        </w:rPr>
        <w:t xml:space="preserve"> </w:t>
      </w:r>
      <w:r>
        <w:t>without</w:t>
      </w:r>
      <w:r>
        <w:rPr>
          <w:spacing w:val="-8"/>
        </w:rPr>
        <w:t xml:space="preserve"> </w:t>
      </w:r>
      <w:r>
        <w:t>the</w:t>
      </w:r>
      <w:r>
        <w:rPr>
          <w:spacing w:val="-8"/>
        </w:rPr>
        <w:t xml:space="preserve"> </w:t>
      </w:r>
      <w:r>
        <w:t>Employer’s</w:t>
      </w:r>
      <w:r>
        <w:rPr>
          <w:spacing w:val="-7"/>
        </w:rPr>
        <w:t xml:space="preserve"> </w:t>
      </w:r>
      <w:r>
        <w:t>Representative’s</w:t>
      </w:r>
      <w:r>
        <w:rPr>
          <w:spacing w:val="-7"/>
        </w:rPr>
        <w:t xml:space="preserve"> </w:t>
      </w:r>
      <w:r>
        <w:rPr>
          <w:spacing w:val="-2"/>
        </w:rPr>
        <w:t>consent,</w:t>
      </w:r>
    </w:p>
    <w:p w14:paraId="792F948D" w14:textId="77777777" w:rsidR="001B78D6" w:rsidRDefault="00646A8C">
      <w:pPr>
        <w:pStyle w:val="BodyText"/>
        <w:ind w:left="1538"/>
      </w:pPr>
      <w:r>
        <w:t>unless</w:t>
      </w:r>
      <w:r>
        <w:rPr>
          <w:spacing w:val="-7"/>
        </w:rPr>
        <w:t xml:space="preserve"> </w:t>
      </w:r>
      <w:r>
        <w:t>the</w:t>
      </w:r>
      <w:r>
        <w:rPr>
          <w:spacing w:val="-6"/>
        </w:rPr>
        <w:t xml:space="preserve"> </w:t>
      </w:r>
      <w:r>
        <w:t>subcontracting</w:t>
      </w:r>
      <w:r>
        <w:rPr>
          <w:spacing w:val="-6"/>
        </w:rPr>
        <w:t xml:space="preserve"> </w:t>
      </w:r>
      <w:r>
        <w:t>is</w:t>
      </w:r>
      <w:r>
        <w:rPr>
          <w:spacing w:val="-7"/>
        </w:rPr>
        <w:t xml:space="preserve"> </w:t>
      </w:r>
      <w:r>
        <w:t>allowed</w:t>
      </w:r>
      <w:r>
        <w:rPr>
          <w:spacing w:val="-5"/>
        </w:rPr>
        <w:t xml:space="preserve"> </w:t>
      </w:r>
      <w:r>
        <w:t>or</w:t>
      </w:r>
      <w:r>
        <w:rPr>
          <w:spacing w:val="-7"/>
        </w:rPr>
        <w:t xml:space="preserve"> </w:t>
      </w:r>
      <w:r>
        <w:t>required</w:t>
      </w:r>
      <w:r>
        <w:rPr>
          <w:spacing w:val="-7"/>
        </w:rPr>
        <w:t xml:space="preserve"> </w:t>
      </w:r>
      <w:r>
        <w:t>by</w:t>
      </w:r>
      <w:r>
        <w:rPr>
          <w:spacing w:val="-6"/>
        </w:rPr>
        <w:t xml:space="preserve"> </w:t>
      </w:r>
      <w:r>
        <w:t>this</w:t>
      </w:r>
      <w:r>
        <w:rPr>
          <w:spacing w:val="-6"/>
        </w:rPr>
        <w:t xml:space="preserve"> </w:t>
      </w:r>
      <w:r>
        <w:rPr>
          <w:spacing w:val="-2"/>
        </w:rPr>
        <w:t>contract.</w:t>
      </w:r>
    </w:p>
    <w:p w14:paraId="3162CE59" w14:textId="77777777" w:rsidR="001B78D6" w:rsidRDefault="00646A8C">
      <w:pPr>
        <w:pStyle w:val="ListParagraph"/>
        <w:numPr>
          <w:ilvl w:val="1"/>
          <w:numId w:val="3"/>
        </w:numPr>
        <w:tabs>
          <w:tab w:val="left" w:pos="1538"/>
        </w:tabs>
        <w:spacing w:before="100"/>
        <w:ind w:left="1538" w:right="113" w:hanging="754"/>
        <w:rPr>
          <w:sz w:val="20"/>
        </w:rPr>
      </w:pPr>
      <w:r>
        <w:rPr>
          <w:sz w:val="20"/>
        </w:rPr>
        <w:t>The</w:t>
      </w:r>
      <w:r>
        <w:rPr>
          <w:spacing w:val="-3"/>
          <w:sz w:val="20"/>
        </w:rPr>
        <w:t xml:space="preserve"> </w:t>
      </w:r>
      <w:r>
        <w:rPr>
          <w:sz w:val="20"/>
        </w:rPr>
        <w:t>Contractor</w:t>
      </w:r>
      <w:r>
        <w:rPr>
          <w:spacing w:val="-2"/>
          <w:sz w:val="20"/>
        </w:rPr>
        <w:t xml:space="preserve"> </w:t>
      </w:r>
      <w:r>
        <w:rPr>
          <w:sz w:val="20"/>
        </w:rPr>
        <w:t>must</w:t>
      </w:r>
      <w:r>
        <w:rPr>
          <w:spacing w:val="-2"/>
          <w:sz w:val="20"/>
        </w:rPr>
        <w:t xml:space="preserve"> </w:t>
      </w:r>
      <w:r>
        <w:rPr>
          <w:sz w:val="20"/>
        </w:rPr>
        <w:t>indemnify</w:t>
      </w:r>
      <w:r>
        <w:rPr>
          <w:spacing w:val="-1"/>
          <w:sz w:val="20"/>
        </w:rPr>
        <w:t xml:space="preserve"> </w:t>
      </w:r>
      <w:r>
        <w:rPr>
          <w:sz w:val="20"/>
        </w:rPr>
        <w:t>the</w:t>
      </w:r>
      <w:r>
        <w:rPr>
          <w:spacing w:val="-2"/>
          <w:sz w:val="20"/>
        </w:rPr>
        <w:t xml:space="preserve"> </w:t>
      </w:r>
      <w:r>
        <w:rPr>
          <w:sz w:val="20"/>
        </w:rPr>
        <w:t>Employer</w:t>
      </w:r>
      <w:r>
        <w:rPr>
          <w:spacing w:val="-2"/>
          <w:sz w:val="20"/>
        </w:rPr>
        <w:t xml:space="preserve"> </w:t>
      </w:r>
      <w:r>
        <w:rPr>
          <w:sz w:val="20"/>
        </w:rPr>
        <w:t>against</w:t>
      </w:r>
      <w:r>
        <w:rPr>
          <w:spacing w:val="-2"/>
          <w:sz w:val="20"/>
        </w:rPr>
        <w:t xml:space="preserve"> </w:t>
      </w:r>
      <w:r>
        <w:rPr>
          <w:sz w:val="20"/>
        </w:rPr>
        <w:t>claims, liability,</w:t>
      </w:r>
      <w:r>
        <w:rPr>
          <w:spacing w:val="-2"/>
          <w:sz w:val="20"/>
        </w:rPr>
        <w:t xml:space="preserve"> </w:t>
      </w:r>
      <w:r>
        <w:rPr>
          <w:sz w:val="20"/>
        </w:rPr>
        <w:t>and</w:t>
      </w:r>
      <w:r>
        <w:rPr>
          <w:spacing w:val="-2"/>
          <w:sz w:val="20"/>
        </w:rPr>
        <w:t xml:space="preserve"> </w:t>
      </w:r>
      <w:r>
        <w:rPr>
          <w:sz w:val="20"/>
        </w:rPr>
        <w:t>proceedings</w:t>
      </w:r>
      <w:r>
        <w:rPr>
          <w:spacing w:val="-1"/>
          <w:sz w:val="20"/>
        </w:rPr>
        <w:t xml:space="preserve"> </w:t>
      </w:r>
      <w:r>
        <w:rPr>
          <w:sz w:val="20"/>
        </w:rPr>
        <w:t>resulting</w:t>
      </w:r>
      <w:r>
        <w:rPr>
          <w:spacing w:val="-2"/>
          <w:sz w:val="20"/>
        </w:rPr>
        <w:t xml:space="preserve"> </w:t>
      </w:r>
      <w:r>
        <w:rPr>
          <w:sz w:val="20"/>
        </w:rPr>
        <w:t>from any worker or other person claiming to be an employee or former employee of the Contractor or Contractor's Personnel relating to employment or non-employment or engagement or non-engagement by the Contractor or Contractor's Personnel, including claims for breach of contract, wrongful</w:t>
      </w:r>
      <w:r>
        <w:rPr>
          <w:spacing w:val="-3"/>
          <w:sz w:val="20"/>
        </w:rPr>
        <w:t xml:space="preserve"> </w:t>
      </w:r>
      <w:r>
        <w:rPr>
          <w:sz w:val="20"/>
        </w:rPr>
        <w:t>or</w:t>
      </w:r>
      <w:r>
        <w:rPr>
          <w:spacing w:val="-4"/>
          <w:sz w:val="20"/>
        </w:rPr>
        <w:t xml:space="preserve"> </w:t>
      </w:r>
      <w:r>
        <w:rPr>
          <w:sz w:val="20"/>
        </w:rPr>
        <w:t>unfair</w:t>
      </w:r>
      <w:r>
        <w:rPr>
          <w:spacing w:val="-3"/>
          <w:sz w:val="20"/>
        </w:rPr>
        <w:t xml:space="preserve"> </w:t>
      </w:r>
      <w:r>
        <w:rPr>
          <w:sz w:val="20"/>
        </w:rPr>
        <w:t>dismissal,</w:t>
      </w:r>
      <w:r>
        <w:rPr>
          <w:spacing w:val="-4"/>
          <w:sz w:val="20"/>
        </w:rPr>
        <w:t xml:space="preserve"> </w:t>
      </w:r>
      <w:r>
        <w:rPr>
          <w:sz w:val="20"/>
        </w:rPr>
        <w:t>loss</w:t>
      </w:r>
      <w:r>
        <w:rPr>
          <w:spacing w:val="-3"/>
          <w:sz w:val="20"/>
        </w:rPr>
        <w:t xml:space="preserve"> </w:t>
      </w:r>
      <w:r>
        <w:rPr>
          <w:sz w:val="20"/>
        </w:rPr>
        <w:t>of</w:t>
      </w:r>
      <w:r>
        <w:rPr>
          <w:spacing w:val="-2"/>
          <w:sz w:val="20"/>
        </w:rPr>
        <w:t xml:space="preserve"> </w:t>
      </w:r>
      <w:r>
        <w:rPr>
          <w:sz w:val="20"/>
        </w:rPr>
        <w:t>office,</w:t>
      </w:r>
      <w:r>
        <w:rPr>
          <w:spacing w:val="-4"/>
          <w:sz w:val="20"/>
        </w:rPr>
        <w:t xml:space="preserve"> </w:t>
      </w:r>
      <w:r>
        <w:rPr>
          <w:sz w:val="20"/>
        </w:rPr>
        <w:t>redundancy,</w:t>
      </w:r>
      <w:r>
        <w:rPr>
          <w:spacing w:val="-2"/>
          <w:sz w:val="20"/>
        </w:rPr>
        <w:t xml:space="preserve"> </w:t>
      </w:r>
      <w:r>
        <w:rPr>
          <w:sz w:val="20"/>
        </w:rPr>
        <w:t>or</w:t>
      </w:r>
      <w:r>
        <w:rPr>
          <w:spacing w:val="-4"/>
          <w:sz w:val="20"/>
        </w:rPr>
        <w:t xml:space="preserve"> </w:t>
      </w:r>
      <w:r>
        <w:rPr>
          <w:sz w:val="20"/>
        </w:rPr>
        <w:t>loss</w:t>
      </w:r>
      <w:r>
        <w:rPr>
          <w:spacing w:val="-3"/>
          <w:sz w:val="20"/>
        </w:rPr>
        <w:t xml:space="preserve"> </w:t>
      </w:r>
      <w:r>
        <w:rPr>
          <w:sz w:val="20"/>
        </w:rPr>
        <w:t>or</w:t>
      </w:r>
      <w:r>
        <w:rPr>
          <w:spacing w:val="-4"/>
          <w:sz w:val="20"/>
        </w:rPr>
        <w:t xml:space="preserve"> </w:t>
      </w:r>
      <w:r>
        <w:rPr>
          <w:sz w:val="20"/>
        </w:rPr>
        <w:t>earnings</w:t>
      </w:r>
      <w:r>
        <w:rPr>
          <w:spacing w:val="-3"/>
          <w:sz w:val="20"/>
        </w:rPr>
        <w:t xml:space="preserve"> </w:t>
      </w:r>
      <w:r>
        <w:rPr>
          <w:sz w:val="20"/>
        </w:rPr>
        <w:t>and</w:t>
      </w:r>
      <w:r>
        <w:rPr>
          <w:spacing w:val="-5"/>
          <w:sz w:val="20"/>
        </w:rPr>
        <w:t xml:space="preserve"> </w:t>
      </w:r>
      <w:r>
        <w:rPr>
          <w:sz w:val="20"/>
        </w:rPr>
        <w:t>also</w:t>
      </w:r>
      <w:r>
        <w:rPr>
          <w:spacing w:val="-4"/>
          <w:sz w:val="20"/>
        </w:rPr>
        <w:t xml:space="preserve"> </w:t>
      </w:r>
      <w:r>
        <w:rPr>
          <w:sz w:val="20"/>
        </w:rPr>
        <w:t>including</w:t>
      </w:r>
      <w:r>
        <w:rPr>
          <w:spacing w:val="-2"/>
          <w:sz w:val="20"/>
        </w:rPr>
        <w:t xml:space="preserve"> </w:t>
      </w:r>
      <w:r>
        <w:rPr>
          <w:sz w:val="20"/>
        </w:rPr>
        <w:t>claims, liability, and proceedings of any kind under the European</w:t>
      </w:r>
      <w:r>
        <w:rPr>
          <w:spacing w:val="-1"/>
          <w:sz w:val="20"/>
        </w:rPr>
        <w:t xml:space="preserve"> </w:t>
      </w:r>
      <w:r>
        <w:rPr>
          <w:sz w:val="20"/>
        </w:rPr>
        <w:t>Communities (Protection of Employees on Transfer of Undertakings) Regulations 2003.</w:t>
      </w:r>
      <w:r>
        <w:rPr>
          <w:spacing w:val="40"/>
          <w:sz w:val="20"/>
        </w:rPr>
        <w:t xml:space="preserve"> </w:t>
      </w:r>
      <w:r>
        <w:rPr>
          <w:sz w:val="20"/>
        </w:rPr>
        <w:t>The Employer holds this indemnity for the benefit of itself and any other contractor it appoints to replace the Contractor.</w:t>
      </w:r>
    </w:p>
    <w:p w14:paraId="3693002D" w14:textId="77777777" w:rsidR="001B78D6" w:rsidRDefault="00646A8C">
      <w:pPr>
        <w:pStyle w:val="ListParagraph"/>
        <w:numPr>
          <w:ilvl w:val="1"/>
          <w:numId w:val="3"/>
        </w:numPr>
        <w:tabs>
          <w:tab w:val="left" w:pos="1536"/>
          <w:tab w:val="left" w:pos="1538"/>
        </w:tabs>
        <w:ind w:left="1538" w:right="661" w:hanging="754"/>
        <w:jc w:val="both"/>
        <w:rPr>
          <w:sz w:val="20"/>
        </w:rPr>
      </w:pPr>
      <w:r>
        <w:rPr>
          <w:sz w:val="20"/>
        </w:rPr>
        <w:t>When</w:t>
      </w:r>
      <w:r>
        <w:rPr>
          <w:spacing w:val="-3"/>
          <w:sz w:val="20"/>
        </w:rPr>
        <w:t xml:space="preserve"> </w:t>
      </w:r>
      <w:r>
        <w:rPr>
          <w:sz w:val="20"/>
        </w:rPr>
        <w:t>so</w:t>
      </w:r>
      <w:r>
        <w:rPr>
          <w:spacing w:val="-3"/>
          <w:sz w:val="20"/>
        </w:rPr>
        <w:t xml:space="preserve"> </w:t>
      </w:r>
      <w:r>
        <w:rPr>
          <w:sz w:val="20"/>
        </w:rPr>
        <w:t>required</w:t>
      </w:r>
      <w:r>
        <w:rPr>
          <w:spacing w:val="-3"/>
          <w:sz w:val="20"/>
        </w:rPr>
        <w:t xml:space="preserve"> </w:t>
      </w:r>
      <w:r>
        <w:rPr>
          <w:sz w:val="20"/>
        </w:rPr>
        <w:t>by</w:t>
      </w:r>
      <w:r>
        <w:rPr>
          <w:spacing w:val="-2"/>
          <w:sz w:val="20"/>
        </w:rPr>
        <w:t xml:space="preserve"> </w:t>
      </w:r>
      <w:r>
        <w:rPr>
          <w:sz w:val="20"/>
        </w:rPr>
        <w:t>the</w:t>
      </w:r>
      <w:r>
        <w:rPr>
          <w:spacing w:val="-2"/>
          <w:sz w:val="20"/>
        </w:rPr>
        <w:t xml:space="preserve"> </w:t>
      </w:r>
      <w:r>
        <w:rPr>
          <w:sz w:val="20"/>
        </w:rPr>
        <w:t>Employer,</w:t>
      </w:r>
      <w:r>
        <w:rPr>
          <w:spacing w:val="-3"/>
          <w:sz w:val="20"/>
        </w:rPr>
        <w:t xml:space="preserve"> </w:t>
      </w:r>
      <w:r>
        <w:rPr>
          <w:sz w:val="20"/>
        </w:rPr>
        <w:t>the</w:t>
      </w:r>
      <w:r>
        <w:rPr>
          <w:spacing w:val="-3"/>
          <w:sz w:val="20"/>
        </w:rPr>
        <w:t xml:space="preserve"> </w:t>
      </w:r>
      <w:r>
        <w:rPr>
          <w:sz w:val="20"/>
        </w:rPr>
        <w:t>Contractor</w:t>
      </w:r>
      <w:r>
        <w:rPr>
          <w:spacing w:val="-3"/>
          <w:sz w:val="20"/>
        </w:rPr>
        <w:t xml:space="preserve"> </w:t>
      </w:r>
      <w:r>
        <w:rPr>
          <w:sz w:val="20"/>
        </w:rPr>
        <w:t>must,</w:t>
      </w:r>
      <w:r>
        <w:rPr>
          <w:spacing w:val="-3"/>
          <w:sz w:val="20"/>
        </w:rPr>
        <w:t xml:space="preserve"> </w:t>
      </w:r>
      <w:r>
        <w:rPr>
          <w:sz w:val="20"/>
        </w:rPr>
        <w:t>to</w:t>
      </w:r>
      <w:r>
        <w:rPr>
          <w:spacing w:val="-3"/>
          <w:sz w:val="20"/>
        </w:rPr>
        <w:t xml:space="preserve"> </w:t>
      </w:r>
      <w:r>
        <w:rPr>
          <w:sz w:val="20"/>
        </w:rPr>
        <w:t>the</w:t>
      </w:r>
      <w:r>
        <w:rPr>
          <w:spacing w:val="-3"/>
          <w:sz w:val="20"/>
        </w:rPr>
        <w:t xml:space="preserve"> </w:t>
      </w:r>
      <w:r>
        <w:rPr>
          <w:sz w:val="20"/>
        </w:rPr>
        <w:t>extent</w:t>
      </w:r>
      <w:r>
        <w:rPr>
          <w:spacing w:val="-3"/>
          <w:sz w:val="20"/>
        </w:rPr>
        <w:t xml:space="preserve"> </w:t>
      </w:r>
      <w:r>
        <w:rPr>
          <w:sz w:val="20"/>
        </w:rPr>
        <w:t>allowed</w:t>
      </w:r>
      <w:r>
        <w:rPr>
          <w:spacing w:val="-3"/>
          <w:sz w:val="20"/>
        </w:rPr>
        <w:t xml:space="preserve"> </w:t>
      </w:r>
      <w:r>
        <w:rPr>
          <w:sz w:val="20"/>
        </w:rPr>
        <w:t>by law,</w:t>
      </w:r>
      <w:r>
        <w:rPr>
          <w:spacing w:val="-1"/>
          <w:sz w:val="20"/>
        </w:rPr>
        <w:t xml:space="preserve"> </w:t>
      </w:r>
      <w:r>
        <w:rPr>
          <w:sz w:val="20"/>
        </w:rPr>
        <w:t>give</w:t>
      </w:r>
      <w:r>
        <w:rPr>
          <w:spacing w:val="-1"/>
          <w:sz w:val="20"/>
        </w:rPr>
        <w:t xml:space="preserve"> </w:t>
      </w:r>
      <w:r>
        <w:rPr>
          <w:sz w:val="20"/>
        </w:rPr>
        <w:t>the Employer</w:t>
      </w:r>
      <w:r>
        <w:rPr>
          <w:spacing w:val="-2"/>
          <w:sz w:val="20"/>
        </w:rPr>
        <w:t xml:space="preserve"> </w:t>
      </w:r>
      <w:r>
        <w:rPr>
          <w:sz w:val="20"/>
        </w:rPr>
        <w:t>details</w:t>
      </w:r>
      <w:r>
        <w:rPr>
          <w:spacing w:val="-2"/>
          <w:sz w:val="20"/>
        </w:rPr>
        <w:t xml:space="preserve"> </w:t>
      </w:r>
      <w:r>
        <w:rPr>
          <w:sz w:val="20"/>
        </w:rPr>
        <w:t>of</w:t>
      </w:r>
      <w:r>
        <w:rPr>
          <w:spacing w:val="-5"/>
          <w:sz w:val="20"/>
        </w:rPr>
        <w:t xml:space="preserve"> </w:t>
      </w:r>
      <w:r>
        <w:rPr>
          <w:sz w:val="20"/>
        </w:rPr>
        <w:t>people</w:t>
      </w:r>
      <w:r>
        <w:rPr>
          <w:spacing w:val="-3"/>
          <w:sz w:val="20"/>
        </w:rPr>
        <w:t xml:space="preserve"> </w:t>
      </w:r>
      <w:r>
        <w:rPr>
          <w:sz w:val="20"/>
        </w:rPr>
        <w:t>employed</w:t>
      </w:r>
      <w:r>
        <w:rPr>
          <w:spacing w:val="-3"/>
          <w:sz w:val="20"/>
        </w:rPr>
        <w:t xml:space="preserve"> </w:t>
      </w:r>
      <w:r>
        <w:rPr>
          <w:sz w:val="20"/>
        </w:rPr>
        <w:t>or</w:t>
      </w:r>
      <w:r>
        <w:rPr>
          <w:spacing w:val="-5"/>
          <w:sz w:val="20"/>
        </w:rPr>
        <w:t xml:space="preserve"> </w:t>
      </w:r>
      <w:r>
        <w:rPr>
          <w:sz w:val="20"/>
        </w:rPr>
        <w:t>engaged</w:t>
      </w:r>
      <w:r>
        <w:rPr>
          <w:spacing w:val="-3"/>
          <w:sz w:val="20"/>
        </w:rPr>
        <w:t xml:space="preserve"> </w:t>
      </w:r>
      <w:r>
        <w:rPr>
          <w:sz w:val="20"/>
        </w:rPr>
        <w:t>wholly</w:t>
      </w:r>
      <w:r>
        <w:rPr>
          <w:spacing w:val="-4"/>
          <w:sz w:val="20"/>
        </w:rPr>
        <w:t xml:space="preserve"> </w:t>
      </w:r>
      <w:r>
        <w:rPr>
          <w:sz w:val="20"/>
        </w:rPr>
        <w:t>or</w:t>
      </w:r>
      <w:r>
        <w:rPr>
          <w:spacing w:val="-5"/>
          <w:sz w:val="20"/>
        </w:rPr>
        <w:t xml:space="preserve"> </w:t>
      </w:r>
      <w:r>
        <w:rPr>
          <w:sz w:val="20"/>
        </w:rPr>
        <w:t>mainly</w:t>
      </w:r>
      <w:r>
        <w:rPr>
          <w:spacing w:val="-4"/>
          <w:sz w:val="20"/>
        </w:rPr>
        <w:t xml:space="preserve"> </w:t>
      </w:r>
      <w:r>
        <w:rPr>
          <w:sz w:val="20"/>
        </w:rPr>
        <w:t>for</w:t>
      </w:r>
      <w:r>
        <w:rPr>
          <w:spacing w:val="-5"/>
          <w:sz w:val="20"/>
        </w:rPr>
        <w:t xml:space="preserve"> </w:t>
      </w:r>
      <w:r>
        <w:rPr>
          <w:sz w:val="20"/>
        </w:rPr>
        <w:t>work</w:t>
      </w:r>
      <w:r>
        <w:rPr>
          <w:spacing w:val="-4"/>
          <w:sz w:val="20"/>
        </w:rPr>
        <w:t xml:space="preserve"> </w:t>
      </w:r>
      <w:r>
        <w:rPr>
          <w:sz w:val="20"/>
        </w:rPr>
        <w:t>under</w:t>
      </w:r>
      <w:r>
        <w:rPr>
          <w:spacing w:val="-4"/>
          <w:sz w:val="20"/>
        </w:rPr>
        <w:t xml:space="preserve"> </w:t>
      </w:r>
      <w:r>
        <w:rPr>
          <w:sz w:val="20"/>
        </w:rPr>
        <w:t>this</w:t>
      </w:r>
      <w:r>
        <w:rPr>
          <w:spacing w:val="-4"/>
          <w:sz w:val="20"/>
        </w:rPr>
        <w:t xml:space="preserve"> </w:t>
      </w:r>
      <w:r>
        <w:rPr>
          <w:sz w:val="20"/>
        </w:rPr>
        <w:t>contract, including their job titles, ages, length of service, and terms of employment.</w:t>
      </w:r>
    </w:p>
    <w:p w14:paraId="407AA201" w14:textId="77777777" w:rsidR="001B78D6" w:rsidRDefault="001B78D6">
      <w:pPr>
        <w:pStyle w:val="BodyText"/>
        <w:spacing w:before="155"/>
      </w:pPr>
    </w:p>
    <w:p w14:paraId="3BA5CA2B" w14:textId="77777777" w:rsidR="001B78D6" w:rsidRDefault="00646A8C">
      <w:pPr>
        <w:pStyle w:val="Heading6"/>
        <w:numPr>
          <w:ilvl w:val="0"/>
          <w:numId w:val="3"/>
        </w:numPr>
        <w:tabs>
          <w:tab w:val="left" w:pos="784"/>
        </w:tabs>
        <w:jc w:val="left"/>
      </w:pPr>
      <w:r>
        <w:t>Pay</w:t>
      </w:r>
      <w:r>
        <w:rPr>
          <w:spacing w:val="-6"/>
        </w:rPr>
        <w:t xml:space="preserve"> </w:t>
      </w:r>
      <w:r>
        <w:t>and</w:t>
      </w:r>
      <w:r>
        <w:rPr>
          <w:spacing w:val="-6"/>
        </w:rPr>
        <w:t xml:space="preserve"> </w:t>
      </w:r>
      <w:r>
        <w:t>conditions</w:t>
      </w:r>
      <w:r>
        <w:rPr>
          <w:spacing w:val="-7"/>
        </w:rPr>
        <w:t xml:space="preserve"> </w:t>
      </w:r>
      <w:r>
        <w:t>of</w:t>
      </w:r>
      <w:r>
        <w:rPr>
          <w:spacing w:val="-6"/>
        </w:rPr>
        <w:t xml:space="preserve"> </w:t>
      </w:r>
      <w:r>
        <w:t>employment</w:t>
      </w:r>
      <w:r>
        <w:rPr>
          <w:spacing w:val="-6"/>
        </w:rPr>
        <w:t xml:space="preserve"> </w:t>
      </w:r>
      <w:r>
        <w:t>of</w:t>
      </w:r>
      <w:r>
        <w:rPr>
          <w:spacing w:val="-5"/>
        </w:rPr>
        <w:t xml:space="preserve"> </w:t>
      </w:r>
      <w:r>
        <w:rPr>
          <w:spacing w:val="-2"/>
        </w:rPr>
        <w:t>workers</w:t>
      </w:r>
    </w:p>
    <w:p w14:paraId="6249AA3D" w14:textId="77777777" w:rsidR="001B78D6" w:rsidRDefault="00646A8C">
      <w:pPr>
        <w:pStyle w:val="ListParagraph"/>
        <w:numPr>
          <w:ilvl w:val="1"/>
          <w:numId w:val="3"/>
        </w:numPr>
        <w:tabs>
          <w:tab w:val="left" w:pos="1538"/>
        </w:tabs>
        <w:ind w:left="1538" w:right="124" w:hanging="754"/>
        <w:rPr>
          <w:sz w:val="20"/>
        </w:rPr>
      </w:pPr>
      <w:r>
        <w:rPr>
          <w:sz w:val="20"/>
        </w:rPr>
        <w:t>The Contractor must prominently exhibit copies of this clause 9 for the information of persons at the Site.</w:t>
      </w:r>
      <w:r>
        <w:rPr>
          <w:spacing w:val="-4"/>
          <w:sz w:val="20"/>
        </w:rPr>
        <w:t xml:space="preserve"> </w:t>
      </w:r>
      <w:r>
        <w:rPr>
          <w:sz w:val="20"/>
        </w:rPr>
        <w:t>In</w:t>
      </w:r>
      <w:r>
        <w:rPr>
          <w:spacing w:val="-2"/>
          <w:sz w:val="20"/>
        </w:rPr>
        <w:t xml:space="preserve"> </w:t>
      </w:r>
      <w:r>
        <w:rPr>
          <w:sz w:val="20"/>
        </w:rPr>
        <w:t>this</w:t>
      </w:r>
      <w:r>
        <w:rPr>
          <w:spacing w:val="-3"/>
          <w:sz w:val="20"/>
        </w:rPr>
        <w:t xml:space="preserve"> </w:t>
      </w:r>
      <w:r>
        <w:rPr>
          <w:sz w:val="20"/>
        </w:rPr>
        <w:t>clause</w:t>
      </w:r>
      <w:r>
        <w:rPr>
          <w:spacing w:val="-2"/>
          <w:sz w:val="20"/>
        </w:rPr>
        <w:t xml:space="preserve"> </w:t>
      </w:r>
      <w:r>
        <w:rPr>
          <w:b/>
          <w:sz w:val="20"/>
        </w:rPr>
        <w:t>worker</w:t>
      </w:r>
      <w:r>
        <w:rPr>
          <w:b/>
          <w:spacing w:val="-2"/>
          <w:sz w:val="20"/>
        </w:rPr>
        <w:t xml:space="preserve"> </w:t>
      </w:r>
      <w:r>
        <w:rPr>
          <w:sz w:val="20"/>
        </w:rPr>
        <w:t>means</w:t>
      </w:r>
      <w:r>
        <w:rPr>
          <w:spacing w:val="-1"/>
          <w:sz w:val="20"/>
        </w:rPr>
        <w:t xml:space="preserve"> </w:t>
      </w:r>
      <w:r>
        <w:rPr>
          <w:sz w:val="20"/>
        </w:rPr>
        <w:t>a</w:t>
      </w:r>
      <w:r>
        <w:rPr>
          <w:spacing w:val="-4"/>
          <w:sz w:val="20"/>
        </w:rPr>
        <w:t xml:space="preserve"> </w:t>
      </w:r>
      <w:r>
        <w:rPr>
          <w:sz w:val="20"/>
        </w:rPr>
        <w:t>person</w:t>
      </w:r>
      <w:r>
        <w:rPr>
          <w:spacing w:val="-4"/>
          <w:sz w:val="20"/>
        </w:rPr>
        <w:t xml:space="preserve"> </w:t>
      </w:r>
      <w:r>
        <w:rPr>
          <w:sz w:val="20"/>
        </w:rPr>
        <w:t>employed</w:t>
      </w:r>
      <w:r>
        <w:rPr>
          <w:spacing w:val="-3"/>
          <w:sz w:val="20"/>
        </w:rPr>
        <w:t xml:space="preserve"> </w:t>
      </w:r>
      <w:r>
        <w:rPr>
          <w:sz w:val="20"/>
        </w:rPr>
        <w:t>by</w:t>
      </w:r>
      <w:r>
        <w:rPr>
          <w:spacing w:val="-3"/>
          <w:sz w:val="20"/>
        </w:rPr>
        <w:t xml:space="preserve"> </w:t>
      </w:r>
      <w:r>
        <w:rPr>
          <w:sz w:val="20"/>
        </w:rPr>
        <w:t>(or</w:t>
      </w:r>
      <w:r>
        <w:rPr>
          <w:spacing w:val="-4"/>
          <w:sz w:val="20"/>
        </w:rPr>
        <w:t xml:space="preserve"> </w:t>
      </w:r>
      <w:r>
        <w:rPr>
          <w:sz w:val="20"/>
        </w:rPr>
        <w:t>otherwise</w:t>
      </w:r>
      <w:r>
        <w:rPr>
          <w:spacing w:val="-4"/>
          <w:sz w:val="20"/>
        </w:rPr>
        <w:t xml:space="preserve"> </w:t>
      </w:r>
      <w:r>
        <w:rPr>
          <w:sz w:val="20"/>
        </w:rPr>
        <w:t>working</w:t>
      </w:r>
      <w:r>
        <w:rPr>
          <w:spacing w:val="-5"/>
          <w:sz w:val="20"/>
        </w:rPr>
        <w:t xml:space="preserve"> </w:t>
      </w:r>
      <w:r>
        <w:rPr>
          <w:sz w:val="20"/>
        </w:rPr>
        <w:t>for)</w:t>
      </w:r>
      <w:r>
        <w:rPr>
          <w:spacing w:val="-3"/>
          <w:sz w:val="20"/>
        </w:rPr>
        <w:t xml:space="preserve"> </w:t>
      </w:r>
      <w:r>
        <w:rPr>
          <w:sz w:val="20"/>
        </w:rPr>
        <w:t>the</w:t>
      </w:r>
      <w:r>
        <w:rPr>
          <w:spacing w:val="-4"/>
          <w:sz w:val="20"/>
        </w:rPr>
        <w:t xml:space="preserve"> </w:t>
      </w:r>
      <w:r>
        <w:rPr>
          <w:sz w:val="20"/>
        </w:rPr>
        <w:t>Contractor</w:t>
      </w:r>
      <w:r>
        <w:rPr>
          <w:spacing w:val="-4"/>
          <w:sz w:val="20"/>
        </w:rPr>
        <w:t xml:space="preserve"> </w:t>
      </w:r>
      <w:r>
        <w:rPr>
          <w:sz w:val="20"/>
        </w:rPr>
        <w:t>or the Contractor’s Personnel on or near the Site.</w:t>
      </w:r>
    </w:p>
    <w:p w14:paraId="3F14BF1A" w14:textId="77777777" w:rsidR="001B78D6" w:rsidRDefault="00646A8C">
      <w:pPr>
        <w:pStyle w:val="ListParagraph"/>
        <w:numPr>
          <w:ilvl w:val="1"/>
          <w:numId w:val="3"/>
        </w:numPr>
        <w:tabs>
          <w:tab w:val="left" w:pos="1538"/>
        </w:tabs>
        <w:spacing w:before="103"/>
        <w:ind w:left="1538" w:right="205" w:hanging="754"/>
        <w:rPr>
          <w:sz w:val="20"/>
        </w:rPr>
      </w:pPr>
      <w:r>
        <w:rPr>
          <w:sz w:val="20"/>
        </w:rPr>
        <w:t>The Contractor must ensure that the rates of pay and the conditions of employment (including in relation</w:t>
      </w:r>
      <w:r>
        <w:rPr>
          <w:spacing w:val="-3"/>
          <w:sz w:val="20"/>
        </w:rPr>
        <w:t xml:space="preserve"> </w:t>
      </w:r>
      <w:r>
        <w:rPr>
          <w:sz w:val="20"/>
        </w:rPr>
        <w:t>to</w:t>
      </w:r>
      <w:r>
        <w:rPr>
          <w:spacing w:val="-5"/>
          <w:sz w:val="20"/>
        </w:rPr>
        <w:t xml:space="preserve"> </w:t>
      </w:r>
      <w:r>
        <w:rPr>
          <w:sz w:val="20"/>
        </w:rPr>
        <w:t>pension</w:t>
      </w:r>
      <w:r>
        <w:rPr>
          <w:spacing w:val="-5"/>
          <w:sz w:val="20"/>
        </w:rPr>
        <w:t xml:space="preserve"> </w:t>
      </w:r>
      <w:r>
        <w:rPr>
          <w:sz w:val="20"/>
        </w:rPr>
        <w:t>contributions)</w:t>
      </w:r>
      <w:r>
        <w:rPr>
          <w:spacing w:val="-3"/>
          <w:sz w:val="20"/>
        </w:rPr>
        <w:t xml:space="preserve"> </w:t>
      </w:r>
      <w:r>
        <w:rPr>
          <w:sz w:val="20"/>
        </w:rPr>
        <w:t>of</w:t>
      </w:r>
      <w:r>
        <w:rPr>
          <w:spacing w:val="-2"/>
          <w:sz w:val="20"/>
        </w:rPr>
        <w:t xml:space="preserve"> </w:t>
      </w:r>
      <w:r>
        <w:rPr>
          <w:sz w:val="20"/>
        </w:rPr>
        <w:t>each</w:t>
      </w:r>
      <w:r>
        <w:rPr>
          <w:spacing w:val="-2"/>
          <w:sz w:val="20"/>
        </w:rPr>
        <w:t xml:space="preserve"> </w:t>
      </w:r>
      <w:r>
        <w:rPr>
          <w:sz w:val="20"/>
        </w:rPr>
        <w:t>worker</w:t>
      </w:r>
      <w:r>
        <w:rPr>
          <w:spacing w:val="-4"/>
          <w:sz w:val="20"/>
        </w:rPr>
        <w:t xml:space="preserve"> </w:t>
      </w:r>
      <w:r>
        <w:rPr>
          <w:sz w:val="20"/>
        </w:rPr>
        <w:t>comply</w:t>
      </w:r>
      <w:r>
        <w:rPr>
          <w:spacing w:val="-3"/>
          <w:sz w:val="20"/>
        </w:rPr>
        <w:t xml:space="preserve"> </w:t>
      </w:r>
      <w:r>
        <w:rPr>
          <w:sz w:val="20"/>
        </w:rPr>
        <w:t>with</w:t>
      </w:r>
      <w:r>
        <w:rPr>
          <w:spacing w:val="-2"/>
          <w:sz w:val="20"/>
        </w:rPr>
        <w:t xml:space="preserve"> </w:t>
      </w:r>
      <w:r>
        <w:rPr>
          <w:sz w:val="20"/>
        </w:rPr>
        <w:t>all</w:t>
      </w:r>
      <w:r>
        <w:rPr>
          <w:spacing w:val="-5"/>
          <w:sz w:val="20"/>
        </w:rPr>
        <w:t xml:space="preserve"> </w:t>
      </w:r>
      <w:r>
        <w:rPr>
          <w:sz w:val="20"/>
        </w:rPr>
        <w:t>applicable</w:t>
      </w:r>
      <w:r>
        <w:rPr>
          <w:spacing w:val="-2"/>
          <w:sz w:val="20"/>
        </w:rPr>
        <w:t xml:space="preserve"> </w:t>
      </w:r>
      <w:r>
        <w:rPr>
          <w:sz w:val="20"/>
        </w:rPr>
        <w:t>law,</w:t>
      </w:r>
      <w:r>
        <w:rPr>
          <w:spacing w:val="-2"/>
          <w:sz w:val="20"/>
        </w:rPr>
        <w:t xml:space="preserve"> </w:t>
      </w:r>
      <w:r>
        <w:rPr>
          <w:sz w:val="20"/>
        </w:rPr>
        <w:t>and</w:t>
      </w:r>
      <w:r>
        <w:rPr>
          <w:spacing w:val="-4"/>
          <w:sz w:val="20"/>
        </w:rPr>
        <w:t xml:space="preserve"> </w:t>
      </w:r>
      <w:r>
        <w:rPr>
          <w:sz w:val="20"/>
        </w:rPr>
        <w:t>that</w:t>
      </w:r>
      <w:r>
        <w:rPr>
          <w:spacing w:val="-4"/>
          <w:sz w:val="20"/>
        </w:rPr>
        <w:t xml:space="preserve"> </w:t>
      </w:r>
      <w:r>
        <w:rPr>
          <w:sz w:val="20"/>
        </w:rPr>
        <w:t>those</w:t>
      </w:r>
      <w:r>
        <w:rPr>
          <w:spacing w:val="-4"/>
          <w:sz w:val="20"/>
        </w:rPr>
        <w:t xml:space="preserve"> </w:t>
      </w:r>
      <w:r>
        <w:rPr>
          <w:sz w:val="20"/>
        </w:rPr>
        <w:t>rates and</w:t>
      </w:r>
      <w:r>
        <w:rPr>
          <w:spacing w:val="-1"/>
          <w:sz w:val="20"/>
        </w:rPr>
        <w:t xml:space="preserve"> </w:t>
      </w:r>
      <w:r>
        <w:rPr>
          <w:sz w:val="20"/>
        </w:rPr>
        <w:t>conditions are no less favourable</w:t>
      </w:r>
      <w:r>
        <w:rPr>
          <w:spacing w:val="-1"/>
          <w:sz w:val="20"/>
        </w:rPr>
        <w:t xml:space="preserve"> </w:t>
      </w:r>
      <w:r>
        <w:rPr>
          <w:sz w:val="20"/>
        </w:rPr>
        <w:t>than those for the relevant</w:t>
      </w:r>
      <w:r>
        <w:rPr>
          <w:spacing w:val="-1"/>
          <w:sz w:val="20"/>
        </w:rPr>
        <w:t xml:space="preserve"> </w:t>
      </w:r>
      <w:r>
        <w:rPr>
          <w:sz w:val="20"/>
        </w:rPr>
        <w:t>category of worker</w:t>
      </w:r>
      <w:r>
        <w:rPr>
          <w:spacing w:val="-1"/>
          <w:sz w:val="20"/>
        </w:rPr>
        <w:t xml:space="preserve"> </w:t>
      </w:r>
      <w:r>
        <w:rPr>
          <w:sz w:val="20"/>
        </w:rPr>
        <w:t>in any sectoral employment orders, employment regulation orders or registered employment agreements implemented in accordance with the Industrial Relations Acts 1946 to 2015 (including any such agreements registered prior to the Industrial Relations (Amendment) Act 2015, which have not otherwise been superseded).</w:t>
      </w:r>
    </w:p>
    <w:p w14:paraId="19F4133A" w14:textId="77777777" w:rsidR="001B78D6" w:rsidRDefault="00646A8C">
      <w:pPr>
        <w:pStyle w:val="ListParagraph"/>
        <w:numPr>
          <w:ilvl w:val="1"/>
          <w:numId w:val="3"/>
        </w:numPr>
        <w:tabs>
          <w:tab w:val="left" w:pos="1537"/>
        </w:tabs>
        <w:ind w:left="1537" w:hanging="753"/>
        <w:rPr>
          <w:sz w:val="20"/>
        </w:rPr>
      </w:pPr>
      <w:r>
        <w:rPr>
          <w:sz w:val="20"/>
        </w:rPr>
        <w:t>The</w:t>
      </w:r>
      <w:r>
        <w:rPr>
          <w:spacing w:val="-6"/>
          <w:sz w:val="20"/>
        </w:rPr>
        <w:t xml:space="preserve"> </w:t>
      </w:r>
      <w:r>
        <w:rPr>
          <w:sz w:val="20"/>
        </w:rPr>
        <w:t>Contractor</w:t>
      </w:r>
      <w:r>
        <w:rPr>
          <w:spacing w:val="-5"/>
          <w:sz w:val="20"/>
        </w:rPr>
        <w:t xml:space="preserve"> </w:t>
      </w:r>
      <w:r>
        <w:rPr>
          <w:sz w:val="20"/>
        </w:rPr>
        <w:t>must,</w:t>
      </w:r>
      <w:r>
        <w:rPr>
          <w:spacing w:val="-5"/>
          <w:sz w:val="20"/>
        </w:rPr>
        <w:t xml:space="preserve"> </w:t>
      </w:r>
      <w:r>
        <w:rPr>
          <w:sz w:val="20"/>
        </w:rPr>
        <w:t>and</w:t>
      </w:r>
      <w:r>
        <w:rPr>
          <w:spacing w:val="-5"/>
          <w:sz w:val="20"/>
        </w:rPr>
        <w:t xml:space="preserve"> </w:t>
      </w:r>
      <w:r>
        <w:rPr>
          <w:sz w:val="20"/>
        </w:rPr>
        <w:t>must</w:t>
      </w:r>
      <w:r>
        <w:rPr>
          <w:spacing w:val="-5"/>
          <w:sz w:val="20"/>
        </w:rPr>
        <w:t xml:space="preserve"> </w:t>
      </w:r>
      <w:r>
        <w:rPr>
          <w:sz w:val="20"/>
        </w:rPr>
        <w:t>ensure</w:t>
      </w:r>
      <w:r>
        <w:rPr>
          <w:spacing w:val="-5"/>
          <w:sz w:val="20"/>
        </w:rPr>
        <w:t xml:space="preserve"> </w:t>
      </w:r>
      <w:r>
        <w:rPr>
          <w:sz w:val="20"/>
        </w:rPr>
        <w:t>that</w:t>
      </w:r>
      <w:r>
        <w:rPr>
          <w:spacing w:val="-5"/>
          <w:sz w:val="20"/>
        </w:rPr>
        <w:t xml:space="preserve"> </w:t>
      </w:r>
      <w:r>
        <w:rPr>
          <w:sz w:val="20"/>
        </w:rPr>
        <w:t>the</w:t>
      </w:r>
      <w:r>
        <w:rPr>
          <w:spacing w:val="-5"/>
          <w:sz w:val="20"/>
        </w:rPr>
        <w:t xml:space="preserve"> </w:t>
      </w:r>
      <w:r>
        <w:rPr>
          <w:sz w:val="20"/>
        </w:rPr>
        <w:t>employers</w:t>
      </w:r>
      <w:r>
        <w:rPr>
          <w:spacing w:val="-3"/>
          <w:sz w:val="20"/>
        </w:rPr>
        <w:t xml:space="preserve"> </w:t>
      </w:r>
      <w:r>
        <w:rPr>
          <w:sz w:val="20"/>
        </w:rPr>
        <w:t>of</w:t>
      </w:r>
      <w:r>
        <w:rPr>
          <w:spacing w:val="-5"/>
          <w:sz w:val="20"/>
        </w:rPr>
        <w:t xml:space="preserve"> </w:t>
      </w:r>
      <w:r>
        <w:rPr>
          <w:sz w:val="20"/>
        </w:rPr>
        <w:t>all</w:t>
      </w:r>
      <w:r>
        <w:rPr>
          <w:spacing w:val="-6"/>
          <w:sz w:val="20"/>
        </w:rPr>
        <w:t xml:space="preserve"> </w:t>
      </w:r>
      <w:r>
        <w:rPr>
          <w:sz w:val="20"/>
        </w:rPr>
        <w:t>workers,</w:t>
      </w:r>
      <w:r>
        <w:rPr>
          <w:spacing w:val="-5"/>
          <w:sz w:val="20"/>
        </w:rPr>
        <w:t xml:space="preserve"> </w:t>
      </w:r>
      <w:r>
        <w:rPr>
          <w:sz w:val="20"/>
        </w:rPr>
        <w:t>do</w:t>
      </w:r>
      <w:r>
        <w:rPr>
          <w:spacing w:val="-5"/>
          <w:sz w:val="20"/>
        </w:rPr>
        <w:t xml:space="preserve"> </w:t>
      </w:r>
      <w:r>
        <w:rPr>
          <w:sz w:val="20"/>
        </w:rPr>
        <w:t>all</w:t>
      </w:r>
      <w:r>
        <w:rPr>
          <w:spacing w:val="-4"/>
          <w:sz w:val="20"/>
        </w:rPr>
        <w:t xml:space="preserve"> </w:t>
      </w:r>
      <w:r>
        <w:rPr>
          <w:sz w:val="20"/>
        </w:rPr>
        <w:t>of</w:t>
      </w:r>
      <w:r>
        <w:rPr>
          <w:spacing w:val="-3"/>
          <w:sz w:val="20"/>
        </w:rPr>
        <w:t xml:space="preserve"> </w:t>
      </w:r>
      <w:r>
        <w:rPr>
          <w:sz w:val="20"/>
        </w:rPr>
        <w:t>the</w:t>
      </w:r>
      <w:r>
        <w:rPr>
          <w:spacing w:val="-5"/>
          <w:sz w:val="20"/>
        </w:rPr>
        <w:t xml:space="preserve"> </w:t>
      </w:r>
      <w:r>
        <w:rPr>
          <w:spacing w:val="-2"/>
          <w:sz w:val="20"/>
        </w:rPr>
        <w:t>following:</w:t>
      </w:r>
    </w:p>
    <w:p w14:paraId="43925630" w14:textId="77777777" w:rsidR="001B78D6" w:rsidRDefault="00646A8C">
      <w:pPr>
        <w:pStyle w:val="ListParagraph"/>
        <w:numPr>
          <w:ilvl w:val="2"/>
          <w:numId w:val="3"/>
        </w:numPr>
        <w:tabs>
          <w:tab w:val="left" w:pos="1907"/>
        </w:tabs>
        <w:spacing w:before="0"/>
        <w:ind w:left="1907" w:hanging="369"/>
        <w:rPr>
          <w:sz w:val="20"/>
        </w:rPr>
      </w:pPr>
      <w:r>
        <w:rPr>
          <w:sz w:val="20"/>
        </w:rPr>
        <w:t>pay</w:t>
      </w:r>
      <w:r>
        <w:rPr>
          <w:spacing w:val="-5"/>
          <w:sz w:val="20"/>
        </w:rPr>
        <w:t xml:space="preserve"> </w:t>
      </w:r>
      <w:r>
        <w:rPr>
          <w:sz w:val="20"/>
        </w:rPr>
        <w:t>all</w:t>
      </w:r>
      <w:r>
        <w:rPr>
          <w:spacing w:val="-7"/>
          <w:sz w:val="20"/>
        </w:rPr>
        <w:t xml:space="preserve"> </w:t>
      </w:r>
      <w:r>
        <w:rPr>
          <w:sz w:val="20"/>
        </w:rPr>
        <w:t>wages</w:t>
      </w:r>
      <w:r>
        <w:rPr>
          <w:spacing w:val="-5"/>
          <w:sz w:val="20"/>
        </w:rPr>
        <w:t xml:space="preserve"> </w:t>
      </w:r>
      <w:r>
        <w:rPr>
          <w:sz w:val="20"/>
        </w:rPr>
        <w:t>and</w:t>
      </w:r>
      <w:r>
        <w:rPr>
          <w:spacing w:val="-4"/>
          <w:sz w:val="20"/>
        </w:rPr>
        <w:t xml:space="preserve"> </w:t>
      </w:r>
      <w:r>
        <w:rPr>
          <w:sz w:val="20"/>
        </w:rPr>
        <w:t>other</w:t>
      </w:r>
      <w:r>
        <w:rPr>
          <w:spacing w:val="-6"/>
          <w:sz w:val="20"/>
        </w:rPr>
        <w:t xml:space="preserve"> </w:t>
      </w:r>
      <w:r>
        <w:rPr>
          <w:sz w:val="20"/>
        </w:rPr>
        <w:t>money</w:t>
      </w:r>
      <w:r>
        <w:rPr>
          <w:spacing w:val="-5"/>
          <w:sz w:val="20"/>
        </w:rPr>
        <w:t xml:space="preserve"> </w:t>
      </w:r>
      <w:r>
        <w:rPr>
          <w:sz w:val="20"/>
        </w:rPr>
        <w:t>due</w:t>
      </w:r>
      <w:r>
        <w:rPr>
          <w:spacing w:val="-5"/>
          <w:sz w:val="20"/>
        </w:rPr>
        <w:t xml:space="preserve"> </w:t>
      </w:r>
      <w:r>
        <w:rPr>
          <w:sz w:val="20"/>
        </w:rPr>
        <w:t>to</w:t>
      </w:r>
      <w:r>
        <w:rPr>
          <w:spacing w:val="-4"/>
          <w:sz w:val="20"/>
        </w:rPr>
        <w:t xml:space="preserve"> </w:t>
      </w:r>
      <w:r>
        <w:rPr>
          <w:sz w:val="20"/>
        </w:rPr>
        <w:t>each</w:t>
      </w:r>
      <w:r>
        <w:rPr>
          <w:spacing w:val="-6"/>
          <w:sz w:val="20"/>
        </w:rPr>
        <w:t xml:space="preserve"> </w:t>
      </w:r>
      <w:r>
        <w:rPr>
          <w:spacing w:val="-2"/>
          <w:sz w:val="20"/>
        </w:rPr>
        <w:t>worker</w:t>
      </w:r>
    </w:p>
    <w:p w14:paraId="6001392A" w14:textId="77777777" w:rsidR="001B78D6" w:rsidRDefault="00646A8C">
      <w:pPr>
        <w:pStyle w:val="ListParagraph"/>
        <w:numPr>
          <w:ilvl w:val="2"/>
          <w:numId w:val="3"/>
        </w:numPr>
        <w:tabs>
          <w:tab w:val="left" w:pos="1907"/>
        </w:tabs>
        <w:ind w:left="1907" w:hanging="369"/>
        <w:rPr>
          <w:sz w:val="20"/>
        </w:rPr>
      </w:pPr>
      <w:r>
        <w:rPr>
          <w:sz w:val="20"/>
        </w:rPr>
        <w:t>ensure</w:t>
      </w:r>
      <w:r>
        <w:rPr>
          <w:spacing w:val="-7"/>
          <w:sz w:val="20"/>
        </w:rPr>
        <w:t xml:space="preserve"> </w:t>
      </w:r>
      <w:r>
        <w:rPr>
          <w:sz w:val="20"/>
        </w:rPr>
        <w:t>that</w:t>
      </w:r>
      <w:r>
        <w:rPr>
          <w:spacing w:val="-6"/>
          <w:sz w:val="20"/>
        </w:rPr>
        <w:t xml:space="preserve"> </w:t>
      </w:r>
      <w:r>
        <w:rPr>
          <w:sz w:val="20"/>
        </w:rPr>
        <w:t>workers’</w:t>
      </w:r>
      <w:r>
        <w:rPr>
          <w:spacing w:val="-8"/>
          <w:sz w:val="20"/>
        </w:rPr>
        <w:t xml:space="preserve"> </w:t>
      </w:r>
      <w:r>
        <w:rPr>
          <w:sz w:val="20"/>
        </w:rPr>
        <w:t>wages</w:t>
      </w:r>
      <w:r>
        <w:rPr>
          <w:spacing w:val="-5"/>
          <w:sz w:val="20"/>
        </w:rPr>
        <w:t xml:space="preserve"> </w:t>
      </w:r>
      <w:r>
        <w:rPr>
          <w:sz w:val="20"/>
        </w:rPr>
        <w:t>are</w:t>
      </w:r>
      <w:r>
        <w:rPr>
          <w:spacing w:val="-7"/>
          <w:sz w:val="20"/>
        </w:rPr>
        <w:t xml:space="preserve"> </w:t>
      </w:r>
      <w:r>
        <w:rPr>
          <w:sz w:val="20"/>
        </w:rPr>
        <w:t>paid</w:t>
      </w:r>
      <w:r>
        <w:rPr>
          <w:spacing w:val="-4"/>
          <w:sz w:val="20"/>
        </w:rPr>
        <w:t xml:space="preserve"> </w:t>
      </w:r>
      <w:r>
        <w:rPr>
          <w:sz w:val="20"/>
        </w:rPr>
        <w:t>in</w:t>
      </w:r>
      <w:r>
        <w:rPr>
          <w:spacing w:val="-5"/>
          <w:sz w:val="20"/>
        </w:rPr>
        <w:t xml:space="preserve"> </w:t>
      </w:r>
      <w:r>
        <w:rPr>
          <w:sz w:val="20"/>
        </w:rPr>
        <w:t>accordance</w:t>
      </w:r>
      <w:r>
        <w:rPr>
          <w:spacing w:val="-4"/>
          <w:sz w:val="20"/>
        </w:rPr>
        <w:t xml:space="preserve"> </w:t>
      </w:r>
      <w:r>
        <w:rPr>
          <w:sz w:val="20"/>
        </w:rPr>
        <w:t>with</w:t>
      </w:r>
      <w:r>
        <w:rPr>
          <w:spacing w:val="-7"/>
          <w:sz w:val="20"/>
        </w:rPr>
        <w:t xml:space="preserve"> </w:t>
      </w:r>
      <w:r>
        <w:rPr>
          <w:sz w:val="20"/>
        </w:rPr>
        <w:t>the</w:t>
      </w:r>
      <w:r>
        <w:rPr>
          <w:spacing w:val="-4"/>
          <w:sz w:val="20"/>
        </w:rPr>
        <w:t xml:space="preserve"> </w:t>
      </w:r>
      <w:r>
        <w:rPr>
          <w:sz w:val="20"/>
        </w:rPr>
        <w:t>Payment</w:t>
      </w:r>
      <w:r>
        <w:rPr>
          <w:spacing w:val="-5"/>
          <w:sz w:val="20"/>
        </w:rPr>
        <w:t xml:space="preserve"> </w:t>
      </w:r>
      <w:r>
        <w:rPr>
          <w:sz w:val="20"/>
        </w:rPr>
        <w:t>of</w:t>
      </w:r>
      <w:r>
        <w:rPr>
          <w:spacing w:val="-5"/>
          <w:sz w:val="20"/>
        </w:rPr>
        <w:t xml:space="preserve"> </w:t>
      </w:r>
      <w:r>
        <w:rPr>
          <w:sz w:val="20"/>
        </w:rPr>
        <w:t>Wages</w:t>
      </w:r>
      <w:r>
        <w:rPr>
          <w:spacing w:val="-5"/>
          <w:sz w:val="20"/>
        </w:rPr>
        <w:t xml:space="preserve"> </w:t>
      </w:r>
      <w:r>
        <w:rPr>
          <w:sz w:val="20"/>
        </w:rPr>
        <w:t>Act</w:t>
      </w:r>
      <w:r>
        <w:rPr>
          <w:spacing w:val="-7"/>
          <w:sz w:val="20"/>
        </w:rPr>
        <w:t xml:space="preserve"> </w:t>
      </w:r>
      <w:r>
        <w:rPr>
          <w:sz w:val="20"/>
        </w:rPr>
        <w:t>1991</w:t>
      </w:r>
      <w:r>
        <w:rPr>
          <w:spacing w:val="-4"/>
          <w:sz w:val="20"/>
        </w:rPr>
        <w:t xml:space="preserve"> </w:t>
      </w:r>
      <w:r>
        <w:rPr>
          <w:spacing w:val="-5"/>
          <w:sz w:val="20"/>
        </w:rPr>
        <w:t>and</w:t>
      </w:r>
    </w:p>
    <w:p w14:paraId="29FAF646" w14:textId="77777777" w:rsidR="001B78D6" w:rsidRDefault="00646A8C">
      <w:pPr>
        <w:pStyle w:val="BodyText"/>
        <w:ind w:left="1907"/>
      </w:pPr>
      <w:r>
        <w:t>are</w:t>
      </w:r>
      <w:r>
        <w:rPr>
          <w:spacing w:val="-6"/>
        </w:rPr>
        <w:t xml:space="preserve"> </w:t>
      </w:r>
      <w:r>
        <w:t>never</w:t>
      </w:r>
      <w:r>
        <w:rPr>
          <w:spacing w:val="-3"/>
        </w:rPr>
        <w:t xml:space="preserve"> </w:t>
      </w:r>
      <w:r>
        <w:t>more</w:t>
      </w:r>
      <w:r>
        <w:rPr>
          <w:spacing w:val="-6"/>
        </w:rPr>
        <w:t xml:space="preserve"> </w:t>
      </w:r>
      <w:r>
        <w:t>than</w:t>
      </w:r>
      <w:r>
        <w:rPr>
          <w:spacing w:val="-4"/>
        </w:rPr>
        <w:t xml:space="preserve"> </w:t>
      </w:r>
      <w:r>
        <w:t>1</w:t>
      </w:r>
      <w:r>
        <w:rPr>
          <w:spacing w:val="-3"/>
        </w:rPr>
        <w:t xml:space="preserve"> </w:t>
      </w:r>
      <w:r>
        <w:t>month</w:t>
      </w:r>
      <w:r>
        <w:rPr>
          <w:spacing w:val="-7"/>
        </w:rPr>
        <w:t xml:space="preserve"> </w:t>
      </w:r>
      <w:r>
        <w:t>in</w:t>
      </w:r>
      <w:r>
        <w:rPr>
          <w:spacing w:val="-6"/>
        </w:rPr>
        <w:t xml:space="preserve"> </w:t>
      </w:r>
      <w:r>
        <w:t>arrears</w:t>
      </w:r>
      <w:r>
        <w:rPr>
          <w:spacing w:val="-4"/>
        </w:rPr>
        <w:t xml:space="preserve"> </w:t>
      </w:r>
      <w:r>
        <w:t>or</w:t>
      </w:r>
      <w:r>
        <w:rPr>
          <w:spacing w:val="-6"/>
        </w:rPr>
        <w:t xml:space="preserve"> </w:t>
      </w:r>
      <w:r>
        <w:rPr>
          <w:spacing w:val="-2"/>
        </w:rPr>
        <w:t>unpaid</w:t>
      </w:r>
    </w:p>
    <w:p w14:paraId="1BC69221" w14:textId="77777777" w:rsidR="001B78D6" w:rsidRDefault="00646A8C">
      <w:pPr>
        <w:pStyle w:val="ListParagraph"/>
        <w:numPr>
          <w:ilvl w:val="2"/>
          <w:numId w:val="3"/>
        </w:numPr>
        <w:tabs>
          <w:tab w:val="left" w:pos="1907"/>
        </w:tabs>
        <w:spacing w:before="102"/>
        <w:ind w:left="1907" w:hanging="369"/>
        <w:rPr>
          <w:sz w:val="20"/>
        </w:rPr>
      </w:pPr>
      <w:r>
        <w:rPr>
          <w:sz w:val="20"/>
        </w:rPr>
        <w:t>pay</w:t>
      </w:r>
      <w:r>
        <w:rPr>
          <w:spacing w:val="-6"/>
          <w:sz w:val="20"/>
        </w:rPr>
        <w:t xml:space="preserve"> </w:t>
      </w:r>
      <w:r>
        <w:rPr>
          <w:sz w:val="20"/>
        </w:rPr>
        <w:t>all</w:t>
      </w:r>
      <w:r>
        <w:rPr>
          <w:spacing w:val="-7"/>
          <w:sz w:val="20"/>
        </w:rPr>
        <w:t xml:space="preserve"> </w:t>
      </w:r>
      <w:r>
        <w:rPr>
          <w:sz w:val="20"/>
        </w:rPr>
        <w:t>pension</w:t>
      </w:r>
      <w:r>
        <w:rPr>
          <w:spacing w:val="-7"/>
          <w:sz w:val="20"/>
        </w:rPr>
        <w:t xml:space="preserve"> </w:t>
      </w:r>
      <w:r>
        <w:rPr>
          <w:sz w:val="20"/>
        </w:rPr>
        <w:t>contributions</w:t>
      </w:r>
      <w:r>
        <w:rPr>
          <w:spacing w:val="-6"/>
          <w:sz w:val="20"/>
        </w:rPr>
        <w:t xml:space="preserve"> </w:t>
      </w:r>
      <w:r>
        <w:rPr>
          <w:sz w:val="20"/>
        </w:rPr>
        <w:t>and</w:t>
      </w:r>
      <w:r>
        <w:rPr>
          <w:spacing w:val="-6"/>
          <w:sz w:val="20"/>
        </w:rPr>
        <w:t xml:space="preserve"> </w:t>
      </w:r>
      <w:r>
        <w:rPr>
          <w:sz w:val="20"/>
        </w:rPr>
        <w:t>other</w:t>
      </w:r>
      <w:r>
        <w:rPr>
          <w:spacing w:val="-5"/>
          <w:sz w:val="20"/>
        </w:rPr>
        <w:t xml:space="preserve"> </w:t>
      </w:r>
      <w:r>
        <w:rPr>
          <w:sz w:val="20"/>
        </w:rPr>
        <w:t>amounts</w:t>
      </w:r>
      <w:r>
        <w:rPr>
          <w:spacing w:val="-6"/>
          <w:sz w:val="20"/>
        </w:rPr>
        <w:t xml:space="preserve"> </w:t>
      </w:r>
      <w:r>
        <w:rPr>
          <w:sz w:val="20"/>
        </w:rPr>
        <w:t>due</w:t>
      </w:r>
      <w:r>
        <w:rPr>
          <w:spacing w:val="-7"/>
          <w:sz w:val="20"/>
        </w:rPr>
        <w:t xml:space="preserve"> </w:t>
      </w:r>
      <w:r>
        <w:rPr>
          <w:sz w:val="20"/>
        </w:rPr>
        <w:t>to</w:t>
      </w:r>
      <w:r>
        <w:rPr>
          <w:spacing w:val="-4"/>
          <w:sz w:val="20"/>
        </w:rPr>
        <w:t xml:space="preserve"> </w:t>
      </w:r>
      <w:r>
        <w:rPr>
          <w:sz w:val="20"/>
        </w:rPr>
        <w:t>be</w:t>
      </w:r>
      <w:r>
        <w:rPr>
          <w:spacing w:val="-7"/>
          <w:sz w:val="20"/>
        </w:rPr>
        <w:t xml:space="preserve"> </w:t>
      </w:r>
      <w:r>
        <w:rPr>
          <w:sz w:val="20"/>
        </w:rPr>
        <w:t>paid</w:t>
      </w:r>
      <w:r>
        <w:rPr>
          <w:spacing w:val="-7"/>
          <w:sz w:val="20"/>
        </w:rPr>
        <w:t xml:space="preserve"> </w:t>
      </w:r>
      <w:r>
        <w:rPr>
          <w:sz w:val="20"/>
        </w:rPr>
        <w:t>on</w:t>
      </w:r>
      <w:r>
        <w:rPr>
          <w:spacing w:val="-4"/>
          <w:sz w:val="20"/>
        </w:rPr>
        <w:t xml:space="preserve"> </w:t>
      </w:r>
      <w:r>
        <w:rPr>
          <w:sz w:val="20"/>
        </w:rPr>
        <w:t>behalf</w:t>
      </w:r>
      <w:r>
        <w:rPr>
          <w:spacing w:val="-6"/>
          <w:sz w:val="20"/>
        </w:rPr>
        <w:t xml:space="preserve"> </w:t>
      </w:r>
      <w:r>
        <w:rPr>
          <w:sz w:val="20"/>
        </w:rPr>
        <w:t>of</w:t>
      </w:r>
      <w:r>
        <w:rPr>
          <w:spacing w:val="-5"/>
          <w:sz w:val="20"/>
        </w:rPr>
        <w:t xml:space="preserve"> </w:t>
      </w:r>
      <w:r>
        <w:rPr>
          <w:sz w:val="20"/>
        </w:rPr>
        <w:t>each</w:t>
      </w:r>
      <w:r>
        <w:rPr>
          <w:spacing w:val="-4"/>
          <w:sz w:val="20"/>
        </w:rPr>
        <w:t xml:space="preserve"> </w:t>
      </w:r>
      <w:r>
        <w:rPr>
          <w:spacing w:val="-2"/>
          <w:sz w:val="20"/>
        </w:rPr>
        <w:t>worker</w:t>
      </w:r>
    </w:p>
    <w:p w14:paraId="2BE0C665" w14:textId="77777777" w:rsidR="001B78D6" w:rsidRDefault="00646A8C">
      <w:pPr>
        <w:pStyle w:val="ListParagraph"/>
        <w:numPr>
          <w:ilvl w:val="2"/>
          <w:numId w:val="3"/>
        </w:numPr>
        <w:tabs>
          <w:tab w:val="left" w:pos="1907"/>
        </w:tabs>
        <w:ind w:left="1907" w:right="180"/>
        <w:rPr>
          <w:sz w:val="20"/>
        </w:rPr>
      </w:pPr>
      <w:r>
        <w:rPr>
          <w:sz w:val="20"/>
        </w:rPr>
        <w:t>make</w:t>
      </w:r>
      <w:r>
        <w:rPr>
          <w:spacing w:val="-4"/>
          <w:sz w:val="20"/>
        </w:rPr>
        <w:t xml:space="preserve"> </w:t>
      </w:r>
      <w:r>
        <w:rPr>
          <w:sz w:val="20"/>
        </w:rPr>
        <w:t>all</w:t>
      </w:r>
      <w:r>
        <w:rPr>
          <w:spacing w:val="-3"/>
          <w:sz w:val="20"/>
        </w:rPr>
        <w:t xml:space="preserve"> </w:t>
      </w:r>
      <w:r>
        <w:rPr>
          <w:sz w:val="20"/>
        </w:rPr>
        <w:t>deductions</w:t>
      </w:r>
      <w:r>
        <w:rPr>
          <w:spacing w:val="-3"/>
          <w:sz w:val="20"/>
        </w:rPr>
        <w:t xml:space="preserve"> </w:t>
      </w:r>
      <w:r>
        <w:rPr>
          <w:sz w:val="20"/>
        </w:rPr>
        <w:t>from</w:t>
      </w:r>
      <w:r>
        <w:rPr>
          <w:spacing w:val="-2"/>
          <w:sz w:val="20"/>
        </w:rPr>
        <w:t xml:space="preserve"> </w:t>
      </w:r>
      <w:r>
        <w:rPr>
          <w:sz w:val="20"/>
        </w:rPr>
        <w:t>payments</w:t>
      </w:r>
      <w:r>
        <w:rPr>
          <w:spacing w:val="-3"/>
          <w:sz w:val="20"/>
        </w:rPr>
        <w:t xml:space="preserve"> </w:t>
      </w:r>
      <w:r>
        <w:rPr>
          <w:sz w:val="20"/>
        </w:rPr>
        <w:t>to</w:t>
      </w:r>
      <w:r>
        <w:rPr>
          <w:spacing w:val="-4"/>
          <w:sz w:val="20"/>
        </w:rPr>
        <w:t xml:space="preserve"> </w:t>
      </w:r>
      <w:r>
        <w:rPr>
          <w:sz w:val="20"/>
        </w:rPr>
        <w:t>workers</w:t>
      </w:r>
      <w:r>
        <w:rPr>
          <w:spacing w:val="-2"/>
          <w:sz w:val="20"/>
        </w:rPr>
        <w:t xml:space="preserve"> </w:t>
      </w:r>
      <w:r>
        <w:rPr>
          <w:sz w:val="20"/>
        </w:rPr>
        <w:t>required</w:t>
      </w:r>
      <w:r>
        <w:rPr>
          <w:spacing w:val="-4"/>
          <w:sz w:val="20"/>
        </w:rPr>
        <w:t xml:space="preserve"> </w:t>
      </w:r>
      <w:r>
        <w:rPr>
          <w:sz w:val="20"/>
        </w:rPr>
        <w:t>by</w:t>
      </w:r>
      <w:r>
        <w:rPr>
          <w:spacing w:val="-3"/>
          <w:sz w:val="20"/>
        </w:rPr>
        <w:t xml:space="preserve"> </w:t>
      </w:r>
      <w:r>
        <w:rPr>
          <w:sz w:val="20"/>
        </w:rPr>
        <w:t>law,</w:t>
      </w:r>
      <w:r>
        <w:rPr>
          <w:spacing w:val="-4"/>
          <w:sz w:val="20"/>
        </w:rPr>
        <w:t xml:space="preserve"> </w:t>
      </w:r>
      <w:r>
        <w:rPr>
          <w:sz w:val="20"/>
        </w:rPr>
        <w:t>and</w:t>
      </w:r>
      <w:r>
        <w:rPr>
          <w:spacing w:val="-3"/>
          <w:sz w:val="20"/>
        </w:rPr>
        <w:t xml:space="preserve"> </w:t>
      </w:r>
      <w:r>
        <w:rPr>
          <w:sz w:val="20"/>
        </w:rPr>
        <w:t>pay</w:t>
      </w:r>
      <w:r>
        <w:rPr>
          <w:spacing w:val="-3"/>
          <w:sz w:val="20"/>
        </w:rPr>
        <w:t xml:space="preserve"> </w:t>
      </w:r>
      <w:r>
        <w:rPr>
          <w:sz w:val="20"/>
        </w:rPr>
        <w:t>them</w:t>
      </w:r>
      <w:r>
        <w:rPr>
          <w:spacing w:val="-2"/>
          <w:sz w:val="20"/>
        </w:rPr>
        <w:t xml:space="preserve"> </w:t>
      </w:r>
      <w:r>
        <w:rPr>
          <w:sz w:val="20"/>
        </w:rPr>
        <w:t>on</w:t>
      </w:r>
      <w:r>
        <w:rPr>
          <w:spacing w:val="-3"/>
          <w:sz w:val="20"/>
        </w:rPr>
        <w:t xml:space="preserve"> </w:t>
      </w:r>
      <w:r>
        <w:rPr>
          <w:sz w:val="20"/>
        </w:rPr>
        <w:t>as</w:t>
      </w:r>
      <w:r>
        <w:rPr>
          <w:spacing w:val="-3"/>
          <w:sz w:val="20"/>
        </w:rPr>
        <w:t xml:space="preserve"> </w:t>
      </w:r>
      <w:r>
        <w:rPr>
          <w:sz w:val="20"/>
        </w:rPr>
        <w:t>required</w:t>
      </w:r>
      <w:r>
        <w:rPr>
          <w:spacing w:val="-5"/>
          <w:sz w:val="20"/>
        </w:rPr>
        <w:t xml:space="preserve"> </w:t>
      </w:r>
      <w:r>
        <w:rPr>
          <w:sz w:val="20"/>
        </w:rPr>
        <w:t xml:space="preserve">by </w:t>
      </w:r>
      <w:r>
        <w:rPr>
          <w:spacing w:val="-4"/>
          <w:sz w:val="20"/>
        </w:rPr>
        <w:t>law</w:t>
      </w:r>
    </w:p>
    <w:p w14:paraId="6927D254" w14:textId="77777777" w:rsidR="001B78D6" w:rsidRDefault="00646A8C">
      <w:pPr>
        <w:pStyle w:val="ListParagraph"/>
        <w:numPr>
          <w:ilvl w:val="2"/>
          <w:numId w:val="3"/>
        </w:numPr>
        <w:tabs>
          <w:tab w:val="left" w:pos="1907"/>
        </w:tabs>
        <w:ind w:left="1907" w:right="193"/>
        <w:rPr>
          <w:sz w:val="20"/>
        </w:rPr>
      </w:pPr>
      <w:r>
        <w:rPr>
          <w:sz w:val="20"/>
        </w:rPr>
        <w:t>keep proper records (including time sheets, wage books and copies of pay slips) showing the wages and other sums paid to and the time worked by each worker, deductions from each worker’s</w:t>
      </w:r>
      <w:r>
        <w:rPr>
          <w:spacing w:val="-3"/>
          <w:sz w:val="20"/>
        </w:rPr>
        <w:t xml:space="preserve"> </w:t>
      </w:r>
      <w:r>
        <w:rPr>
          <w:sz w:val="20"/>
        </w:rPr>
        <w:t>pay</w:t>
      </w:r>
      <w:r>
        <w:rPr>
          <w:spacing w:val="-3"/>
          <w:sz w:val="20"/>
        </w:rPr>
        <w:t xml:space="preserve"> </w:t>
      </w:r>
      <w:r>
        <w:rPr>
          <w:sz w:val="20"/>
        </w:rPr>
        <w:t>and</w:t>
      </w:r>
      <w:r>
        <w:rPr>
          <w:spacing w:val="-5"/>
          <w:sz w:val="20"/>
        </w:rPr>
        <w:t xml:space="preserve"> </w:t>
      </w:r>
      <w:r>
        <w:rPr>
          <w:sz w:val="20"/>
        </w:rPr>
        <w:t>their</w:t>
      </w:r>
      <w:r>
        <w:rPr>
          <w:spacing w:val="-1"/>
          <w:sz w:val="20"/>
        </w:rPr>
        <w:t xml:space="preserve"> </w:t>
      </w:r>
      <w:r>
        <w:rPr>
          <w:sz w:val="20"/>
        </w:rPr>
        <w:t>disposition,</w:t>
      </w:r>
      <w:r>
        <w:rPr>
          <w:spacing w:val="-2"/>
          <w:sz w:val="20"/>
        </w:rPr>
        <w:t xml:space="preserve"> </w:t>
      </w:r>
      <w:r>
        <w:rPr>
          <w:sz w:val="20"/>
        </w:rPr>
        <w:t>and</w:t>
      </w:r>
      <w:r>
        <w:rPr>
          <w:spacing w:val="-2"/>
          <w:sz w:val="20"/>
        </w:rPr>
        <w:t xml:space="preserve"> </w:t>
      </w:r>
      <w:r>
        <w:rPr>
          <w:sz w:val="20"/>
        </w:rPr>
        <w:t>pension</w:t>
      </w:r>
      <w:r>
        <w:rPr>
          <w:spacing w:val="-2"/>
          <w:sz w:val="20"/>
        </w:rPr>
        <w:t xml:space="preserve"> </w:t>
      </w:r>
      <w:r>
        <w:rPr>
          <w:sz w:val="20"/>
        </w:rPr>
        <w:t>and</w:t>
      </w:r>
      <w:r>
        <w:rPr>
          <w:spacing w:val="-4"/>
          <w:sz w:val="20"/>
        </w:rPr>
        <w:t xml:space="preserve"> </w:t>
      </w:r>
      <w:r>
        <w:rPr>
          <w:sz w:val="20"/>
        </w:rPr>
        <w:t>other</w:t>
      </w:r>
      <w:r>
        <w:rPr>
          <w:spacing w:val="-3"/>
          <w:sz w:val="20"/>
        </w:rPr>
        <w:t xml:space="preserve"> </w:t>
      </w:r>
      <w:r>
        <w:rPr>
          <w:sz w:val="20"/>
        </w:rPr>
        <w:t>contributions</w:t>
      </w:r>
      <w:r>
        <w:rPr>
          <w:spacing w:val="-1"/>
          <w:sz w:val="20"/>
        </w:rPr>
        <w:t xml:space="preserve"> </w:t>
      </w:r>
      <w:r>
        <w:rPr>
          <w:sz w:val="20"/>
        </w:rPr>
        <w:t>made</w:t>
      </w:r>
      <w:r>
        <w:rPr>
          <w:spacing w:val="-4"/>
          <w:sz w:val="20"/>
        </w:rPr>
        <w:t xml:space="preserve"> </w:t>
      </w:r>
      <w:r>
        <w:rPr>
          <w:sz w:val="20"/>
        </w:rPr>
        <w:t>in</w:t>
      </w:r>
      <w:r>
        <w:rPr>
          <w:spacing w:val="-4"/>
          <w:sz w:val="20"/>
        </w:rPr>
        <w:t xml:space="preserve"> </w:t>
      </w:r>
      <w:r>
        <w:rPr>
          <w:sz w:val="20"/>
        </w:rPr>
        <w:t>respect</w:t>
      </w:r>
      <w:r>
        <w:rPr>
          <w:spacing w:val="-4"/>
          <w:sz w:val="20"/>
        </w:rPr>
        <w:t xml:space="preserve"> </w:t>
      </w:r>
      <w:r>
        <w:rPr>
          <w:sz w:val="20"/>
        </w:rPr>
        <w:t>of</w:t>
      </w:r>
      <w:r>
        <w:rPr>
          <w:spacing w:val="-2"/>
          <w:sz w:val="20"/>
        </w:rPr>
        <w:t xml:space="preserve"> </w:t>
      </w:r>
      <w:r>
        <w:rPr>
          <w:sz w:val="20"/>
        </w:rPr>
        <w:t>each worker, and produce these records for inspection and copying by persons authorised by the Employer, whenever required by the Employer</w:t>
      </w:r>
    </w:p>
    <w:p w14:paraId="37BCBEDA" w14:textId="77777777" w:rsidR="001B78D6" w:rsidRDefault="00646A8C">
      <w:pPr>
        <w:pStyle w:val="ListParagraph"/>
        <w:numPr>
          <w:ilvl w:val="2"/>
          <w:numId w:val="3"/>
        </w:numPr>
        <w:tabs>
          <w:tab w:val="left" w:pos="1907"/>
        </w:tabs>
        <w:spacing w:before="101"/>
        <w:ind w:left="1907" w:hanging="369"/>
        <w:rPr>
          <w:sz w:val="20"/>
        </w:rPr>
      </w:pPr>
      <w:r>
        <w:rPr>
          <w:sz w:val="20"/>
        </w:rPr>
        <w:t>produce</w:t>
      </w:r>
      <w:r>
        <w:rPr>
          <w:spacing w:val="-6"/>
          <w:sz w:val="20"/>
        </w:rPr>
        <w:t xml:space="preserve"> </w:t>
      </w:r>
      <w:r>
        <w:rPr>
          <w:sz w:val="20"/>
        </w:rPr>
        <w:t>other</w:t>
      </w:r>
      <w:r>
        <w:rPr>
          <w:spacing w:val="-8"/>
          <w:sz w:val="20"/>
        </w:rPr>
        <w:t xml:space="preserve"> </w:t>
      </w:r>
      <w:r>
        <w:rPr>
          <w:sz w:val="20"/>
        </w:rPr>
        <w:t>records</w:t>
      </w:r>
      <w:r>
        <w:rPr>
          <w:spacing w:val="-5"/>
          <w:sz w:val="20"/>
        </w:rPr>
        <w:t xml:space="preserve"> </w:t>
      </w:r>
      <w:r>
        <w:rPr>
          <w:sz w:val="20"/>
        </w:rPr>
        <w:t>relating</w:t>
      </w:r>
      <w:r>
        <w:rPr>
          <w:spacing w:val="-9"/>
          <w:sz w:val="20"/>
        </w:rPr>
        <w:t xml:space="preserve"> </w:t>
      </w:r>
      <w:r>
        <w:rPr>
          <w:sz w:val="20"/>
        </w:rPr>
        <w:t>to</w:t>
      </w:r>
      <w:r>
        <w:rPr>
          <w:spacing w:val="-5"/>
          <w:sz w:val="20"/>
        </w:rPr>
        <w:t xml:space="preserve"> </w:t>
      </w:r>
      <w:r>
        <w:rPr>
          <w:sz w:val="20"/>
        </w:rPr>
        <w:t>the</w:t>
      </w:r>
      <w:r>
        <w:rPr>
          <w:spacing w:val="-6"/>
          <w:sz w:val="20"/>
        </w:rPr>
        <w:t xml:space="preserve"> </w:t>
      </w:r>
      <w:r>
        <w:rPr>
          <w:sz w:val="20"/>
        </w:rPr>
        <w:t>rates</w:t>
      </w:r>
      <w:r>
        <w:rPr>
          <w:spacing w:val="-7"/>
          <w:sz w:val="20"/>
        </w:rPr>
        <w:t xml:space="preserve"> </w:t>
      </w:r>
      <w:r>
        <w:rPr>
          <w:sz w:val="20"/>
        </w:rPr>
        <w:t>of</w:t>
      </w:r>
      <w:r>
        <w:rPr>
          <w:spacing w:val="-5"/>
          <w:sz w:val="20"/>
        </w:rPr>
        <w:t xml:space="preserve"> </w:t>
      </w:r>
      <w:r>
        <w:rPr>
          <w:sz w:val="20"/>
        </w:rPr>
        <w:t>pay,</w:t>
      </w:r>
      <w:r>
        <w:rPr>
          <w:spacing w:val="-6"/>
          <w:sz w:val="20"/>
        </w:rPr>
        <w:t xml:space="preserve"> </w:t>
      </w:r>
      <w:r>
        <w:rPr>
          <w:sz w:val="20"/>
        </w:rPr>
        <w:t>deductions</w:t>
      </w:r>
      <w:r>
        <w:rPr>
          <w:spacing w:val="-7"/>
          <w:sz w:val="20"/>
        </w:rPr>
        <w:t xml:space="preserve"> </w:t>
      </w:r>
      <w:r>
        <w:rPr>
          <w:sz w:val="20"/>
        </w:rPr>
        <w:t>from</w:t>
      </w:r>
      <w:r>
        <w:rPr>
          <w:spacing w:val="-7"/>
          <w:sz w:val="20"/>
        </w:rPr>
        <w:t xml:space="preserve"> </w:t>
      </w:r>
      <w:r>
        <w:rPr>
          <w:sz w:val="20"/>
        </w:rPr>
        <w:t>pay,</w:t>
      </w:r>
      <w:r>
        <w:rPr>
          <w:spacing w:val="-7"/>
          <w:sz w:val="20"/>
        </w:rPr>
        <w:t xml:space="preserve"> </w:t>
      </w:r>
      <w:r>
        <w:rPr>
          <w:sz w:val="20"/>
        </w:rPr>
        <w:t>conditions</w:t>
      </w:r>
      <w:r>
        <w:rPr>
          <w:spacing w:val="-5"/>
          <w:sz w:val="20"/>
        </w:rPr>
        <w:t xml:space="preserve"> of</w:t>
      </w:r>
    </w:p>
    <w:p w14:paraId="5EF27EF8" w14:textId="77777777" w:rsidR="001B78D6" w:rsidRDefault="001B78D6">
      <w:pPr>
        <w:pStyle w:val="ListParagraph"/>
        <w:rPr>
          <w:sz w:val="20"/>
        </w:rPr>
        <w:sectPr w:rsidR="001B78D6">
          <w:pgSz w:w="12240" w:h="15840"/>
          <w:pgMar w:top="1200" w:right="708" w:bottom="1300" w:left="992" w:header="693" w:footer="1046" w:gutter="0"/>
          <w:cols w:space="720"/>
        </w:sectPr>
      </w:pPr>
    </w:p>
    <w:p w14:paraId="17FDDEC4" w14:textId="77777777" w:rsidR="001B78D6" w:rsidRDefault="00646A8C">
      <w:pPr>
        <w:pStyle w:val="BodyText"/>
        <w:spacing w:before="89"/>
        <w:ind w:left="1907"/>
      </w:pPr>
      <w:r>
        <w:lastRenderedPageBreak/>
        <w:t>employment,</w:t>
      </w:r>
      <w:r>
        <w:rPr>
          <w:spacing w:val="-5"/>
        </w:rPr>
        <w:t xml:space="preserve"> </w:t>
      </w:r>
      <w:r>
        <w:t>rest</w:t>
      </w:r>
      <w:r>
        <w:rPr>
          <w:spacing w:val="-3"/>
        </w:rPr>
        <w:t xml:space="preserve"> </w:t>
      </w:r>
      <w:r>
        <w:t>periods</w:t>
      </w:r>
      <w:r>
        <w:rPr>
          <w:spacing w:val="-4"/>
        </w:rPr>
        <w:t xml:space="preserve"> </w:t>
      </w:r>
      <w:r>
        <w:t>and</w:t>
      </w:r>
      <w:r>
        <w:rPr>
          <w:spacing w:val="-6"/>
        </w:rPr>
        <w:t xml:space="preserve"> </w:t>
      </w:r>
      <w:r>
        <w:t>annual</w:t>
      </w:r>
      <w:r>
        <w:rPr>
          <w:spacing w:val="-4"/>
        </w:rPr>
        <w:t xml:space="preserve"> </w:t>
      </w:r>
      <w:r>
        <w:t>leave</w:t>
      </w:r>
      <w:r>
        <w:rPr>
          <w:spacing w:val="-5"/>
        </w:rPr>
        <w:t xml:space="preserve"> </w:t>
      </w:r>
      <w:r>
        <w:t>of</w:t>
      </w:r>
      <w:r>
        <w:rPr>
          <w:spacing w:val="-3"/>
        </w:rPr>
        <w:t xml:space="preserve"> </w:t>
      </w:r>
      <w:r>
        <w:t>workers</w:t>
      </w:r>
      <w:r>
        <w:rPr>
          <w:spacing w:val="-3"/>
        </w:rPr>
        <w:t xml:space="preserve"> </w:t>
      </w:r>
      <w:r>
        <w:t>for</w:t>
      </w:r>
      <w:r>
        <w:rPr>
          <w:spacing w:val="-4"/>
        </w:rPr>
        <w:t xml:space="preserve"> </w:t>
      </w:r>
      <w:r>
        <w:t>inspection</w:t>
      </w:r>
      <w:r>
        <w:rPr>
          <w:spacing w:val="-5"/>
        </w:rPr>
        <w:t xml:space="preserve"> </w:t>
      </w:r>
      <w:r>
        <w:t>and</w:t>
      </w:r>
      <w:r>
        <w:rPr>
          <w:spacing w:val="-6"/>
        </w:rPr>
        <w:t xml:space="preserve"> </w:t>
      </w:r>
      <w:r>
        <w:t>copying</w:t>
      </w:r>
      <w:r>
        <w:rPr>
          <w:spacing w:val="-4"/>
        </w:rPr>
        <w:t xml:space="preserve"> </w:t>
      </w:r>
      <w:r>
        <w:t>by</w:t>
      </w:r>
      <w:r>
        <w:rPr>
          <w:spacing w:val="-4"/>
        </w:rPr>
        <w:t xml:space="preserve"> </w:t>
      </w:r>
      <w:r>
        <w:t>persons authorised by the Employer, whenever required by the Employer</w:t>
      </w:r>
    </w:p>
    <w:p w14:paraId="0157C38C" w14:textId="77777777" w:rsidR="001B78D6" w:rsidRDefault="00646A8C">
      <w:pPr>
        <w:pStyle w:val="ListParagraph"/>
        <w:numPr>
          <w:ilvl w:val="2"/>
          <w:numId w:val="3"/>
        </w:numPr>
        <w:tabs>
          <w:tab w:val="left" w:pos="1907"/>
        </w:tabs>
        <w:spacing w:before="102"/>
        <w:ind w:left="1907" w:hanging="369"/>
        <w:rPr>
          <w:sz w:val="20"/>
        </w:rPr>
      </w:pPr>
      <w:r>
        <w:rPr>
          <w:sz w:val="20"/>
        </w:rPr>
        <w:t>respect</w:t>
      </w:r>
      <w:r>
        <w:rPr>
          <w:spacing w:val="-6"/>
          <w:sz w:val="20"/>
        </w:rPr>
        <w:t xml:space="preserve"> </w:t>
      </w:r>
      <w:r>
        <w:rPr>
          <w:sz w:val="20"/>
        </w:rPr>
        <w:t>the</w:t>
      </w:r>
      <w:r>
        <w:rPr>
          <w:spacing w:val="-5"/>
          <w:sz w:val="20"/>
        </w:rPr>
        <w:t xml:space="preserve"> </w:t>
      </w:r>
      <w:r>
        <w:rPr>
          <w:sz w:val="20"/>
        </w:rPr>
        <w:t>right</w:t>
      </w:r>
      <w:r>
        <w:rPr>
          <w:spacing w:val="-6"/>
          <w:sz w:val="20"/>
        </w:rPr>
        <w:t xml:space="preserve"> </w:t>
      </w:r>
      <w:r>
        <w:rPr>
          <w:sz w:val="20"/>
        </w:rPr>
        <w:t>under</w:t>
      </w:r>
      <w:r>
        <w:rPr>
          <w:spacing w:val="-4"/>
          <w:sz w:val="20"/>
        </w:rPr>
        <w:t xml:space="preserve"> </w:t>
      </w:r>
      <w:r>
        <w:rPr>
          <w:sz w:val="20"/>
        </w:rPr>
        <w:t>the</w:t>
      </w:r>
      <w:r>
        <w:rPr>
          <w:spacing w:val="-4"/>
          <w:sz w:val="20"/>
        </w:rPr>
        <w:t xml:space="preserve"> </w:t>
      </w:r>
      <w:r>
        <w:rPr>
          <w:sz w:val="20"/>
        </w:rPr>
        <w:t>law</w:t>
      </w:r>
      <w:r>
        <w:rPr>
          <w:spacing w:val="-6"/>
          <w:sz w:val="20"/>
        </w:rPr>
        <w:t xml:space="preserve"> </w:t>
      </w:r>
      <w:r>
        <w:rPr>
          <w:sz w:val="20"/>
        </w:rPr>
        <w:t>of</w:t>
      </w:r>
      <w:r>
        <w:rPr>
          <w:spacing w:val="-3"/>
          <w:sz w:val="20"/>
        </w:rPr>
        <w:t xml:space="preserve"> </w:t>
      </w:r>
      <w:r>
        <w:rPr>
          <w:sz w:val="20"/>
        </w:rPr>
        <w:t>workers</w:t>
      </w:r>
      <w:r>
        <w:rPr>
          <w:spacing w:val="-4"/>
          <w:sz w:val="20"/>
        </w:rPr>
        <w:t xml:space="preserve"> </w:t>
      </w:r>
      <w:r>
        <w:rPr>
          <w:sz w:val="20"/>
        </w:rPr>
        <w:t>to</w:t>
      </w:r>
      <w:r>
        <w:rPr>
          <w:spacing w:val="-6"/>
          <w:sz w:val="20"/>
        </w:rPr>
        <w:t xml:space="preserve"> </w:t>
      </w:r>
      <w:r>
        <w:rPr>
          <w:sz w:val="20"/>
        </w:rPr>
        <w:t>be</w:t>
      </w:r>
      <w:r>
        <w:rPr>
          <w:spacing w:val="-5"/>
          <w:sz w:val="20"/>
        </w:rPr>
        <w:t xml:space="preserve"> </w:t>
      </w:r>
      <w:r>
        <w:rPr>
          <w:sz w:val="20"/>
        </w:rPr>
        <w:t>members</w:t>
      </w:r>
      <w:r>
        <w:rPr>
          <w:spacing w:val="-4"/>
          <w:sz w:val="20"/>
        </w:rPr>
        <w:t xml:space="preserve"> </w:t>
      </w:r>
      <w:r>
        <w:rPr>
          <w:sz w:val="20"/>
        </w:rPr>
        <w:t>of</w:t>
      </w:r>
      <w:r>
        <w:rPr>
          <w:spacing w:val="-5"/>
          <w:sz w:val="20"/>
        </w:rPr>
        <w:t xml:space="preserve"> </w:t>
      </w:r>
      <w:r>
        <w:rPr>
          <w:sz w:val="20"/>
        </w:rPr>
        <w:t>trade</w:t>
      </w:r>
      <w:r>
        <w:rPr>
          <w:spacing w:val="-6"/>
          <w:sz w:val="20"/>
        </w:rPr>
        <w:t xml:space="preserve"> </w:t>
      </w:r>
      <w:r>
        <w:rPr>
          <w:spacing w:val="-2"/>
          <w:sz w:val="20"/>
        </w:rPr>
        <w:t>unions</w:t>
      </w:r>
    </w:p>
    <w:p w14:paraId="1EF58A22" w14:textId="77777777" w:rsidR="001B78D6" w:rsidRDefault="00646A8C">
      <w:pPr>
        <w:pStyle w:val="ListParagraph"/>
        <w:numPr>
          <w:ilvl w:val="2"/>
          <w:numId w:val="3"/>
        </w:numPr>
        <w:tabs>
          <w:tab w:val="left" w:pos="1907"/>
        </w:tabs>
        <w:ind w:left="1907" w:right="180"/>
        <w:rPr>
          <w:sz w:val="20"/>
        </w:rPr>
      </w:pPr>
      <w:r>
        <w:rPr>
          <w:sz w:val="20"/>
        </w:rPr>
        <w:t>observe,</w:t>
      </w:r>
      <w:r>
        <w:rPr>
          <w:spacing w:val="-3"/>
          <w:sz w:val="20"/>
        </w:rPr>
        <w:t xml:space="preserve"> </w:t>
      </w:r>
      <w:r>
        <w:rPr>
          <w:sz w:val="20"/>
        </w:rPr>
        <w:t>in</w:t>
      </w:r>
      <w:r>
        <w:rPr>
          <w:spacing w:val="-3"/>
          <w:sz w:val="20"/>
        </w:rPr>
        <w:t xml:space="preserve"> </w:t>
      </w:r>
      <w:r>
        <w:rPr>
          <w:sz w:val="20"/>
        </w:rPr>
        <w:t>relation</w:t>
      </w:r>
      <w:r>
        <w:rPr>
          <w:spacing w:val="-4"/>
          <w:sz w:val="20"/>
        </w:rPr>
        <w:t xml:space="preserve"> </w:t>
      </w:r>
      <w:r>
        <w:rPr>
          <w:sz w:val="20"/>
        </w:rPr>
        <w:t>to</w:t>
      </w:r>
      <w:r>
        <w:rPr>
          <w:spacing w:val="-3"/>
          <w:sz w:val="20"/>
        </w:rPr>
        <w:t xml:space="preserve"> </w:t>
      </w:r>
      <w:r>
        <w:rPr>
          <w:sz w:val="20"/>
        </w:rPr>
        <w:t>the</w:t>
      </w:r>
      <w:r>
        <w:rPr>
          <w:spacing w:val="-3"/>
          <w:sz w:val="20"/>
        </w:rPr>
        <w:t xml:space="preserve"> </w:t>
      </w:r>
      <w:r>
        <w:rPr>
          <w:sz w:val="20"/>
        </w:rPr>
        <w:t>employment</w:t>
      </w:r>
      <w:r>
        <w:rPr>
          <w:spacing w:val="-3"/>
          <w:sz w:val="20"/>
        </w:rPr>
        <w:t xml:space="preserve"> </w:t>
      </w:r>
      <w:r>
        <w:rPr>
          <w:sz w:val="20"/>
        </w:rPr>
        <w:t>of</w:t>
      </w:r>
      <w:r>
        <w:rPr>
          <w:spacing w:val="-1"/>
          <w:sz w:val="20"/>
        </w:rPr>
        <w:t xml:space="preserve"> </w:t>
      </w:r>
      <w:r>
        <w:rPr>
          <w:sz w:val="20"/>
        </w:rPr>
        <w:t>workers</w:t>
      </w:r>
      <w:r>
        <w:rPr>
          <w:spacing w:val="-1"/>
          <w:sz w:val="20"/>
        </w:rPr>
        <w:t xml:space="preserve"> </w:t>
      </w:r>
      <w:r>
        <w:rPr>
          <w:sz w:val="20"/>
        </w:rPr>
        <w:t>on</w:t>
      </w:r>
      <w:r>
        <w:rPr>
          <w:spacing w:val="-4"/>
          <w:sz w:val="20"/>
        </w:rPr>
        <w:t xml:space="preserve"> </w:t>
      </w:r>
      <w:r>
        <w:rPr>
          <w:sz w:val="20"/>
        </w:rPr>
        <w:t>the</w:t>
      </w:r>
      <w:r>
        <w:rPr>
          <w:spacing w:val="-4"/>
          <w:sz w:val="20"/>
        </w:rPr>
        <w:t xml:space="preserve"> </w:t>
      </w:r>
      <w:r>
        <w:rPr>
          <w:sz w:val="20"/>
        </w:rPr>
        <w:t>Site,</w:t>
      </w:r>
      <w:r>
        <w:rPr>
          <w:spacing w:val="-3"/>
          <w:sz w:val="20"/>
        </w:rPr>
        <w:t xml:space="preserve"> </w:t>
      </w:r>
      <w:r>
        <w:rPr>
          <w:sz w:val="20"/>
        </w:rPr>
        <w:t>the</w:t>
      </w:r>
      <w:r>
        <w:rPr>
          <w:spacing w:val="-3"/>
          <w:sz w:val="20"/>
        </w:rPr>
        <w:t xml:space="preserve"> </w:t>
      </w:r>
      <w:r>
        <w:rPr>
          <w:sz w:val="20"/>
        </w:rPr>
        <w:t>Safety,</w:t>
      </w:r>
      <w:r>
        <w:rPr>
          <w:spacing w:val="-1"/>
          <w:sz w:val="20"/>
        </w:rPr>
        <w:t xml:space="preserve"> </w:t>
      </w:r>
      <w:r>
        <w:rPr>
          <w:sz w:val="20"/>
        </w:rPr>
        <w:t>Health</w:t>
      </w:r>
      <w:r>
        <w:rPr>
          <w:spacing w:val="-1"/>
          <w:sz w:val="20"/>
        </w:rPr>
        <w:t xml:space="preserve"> </w:t>
      </w:r>
      <w:r>
        <w:rPr>
          <w:sz w:val="20"/>
        </w:rPr>
        <w:t>and</w:t>
      </w:r>
      <w:r>
        <w:rPr>
          <w:spacing w:val="-1"/>
          <w:sz w:val="20"/>
        </w:rPr>
        <w:t xml:space="preserve"> </w:t>
      </w:r>
      <w:r>
        <w:rPr>
          <w:sz w:val="20"/>
        </w:rPr>
        <w:t>Welfare</w:t>
      </w:r>
      <w:r>
        <w:rPr>
          <w:spacing w:val="-1"/>
          <w:sz w:val="20"/>
        </w:rPr>
        <w:t xml:space="preserve"> </w:t>
      </w:r>
      <w:r>
        <w:rPr>
          <w:sz w:val="20"/>
        </w:rPr>
        <w:t>at Work Act 2005, and all employment law including the Employment Equality Act 1998 to 2015, the</w:t>
      </w:r>
      <w:r>
        <w:rPr>
          <w:spacing w:val="-5"/>
          <w:sz w:val="20"/>
        </w:rPr>
        <w:t xml:space="preserve"> </w:t>
      </w:r>
      <w:r>
        <w:rPr>
          <w:sz w:val="20"/>
        </w:rPr>
        <w:t>Industrial</w:t>
      </w:r>
      <w:r>
        <w:rPr>
          <w:spacing w:val="-3"/>
          <w:sz w:val="20"/>
        </w:rPr>
        <w:t xml:space="preserve"> </w:t>
      </w:r>
      <w:r>
        <w:rPr>
          <w:sz w:val="20"/>
        </w:rPr>
        <w:t>Relations</w:t>
      </w:r>
      <w:r>
        <w:rPr>
          <w:spacing w:val="-1"/>
          <w:sz w:val="20"/>
        </w:rPr>
        <w:t xml:space="preserve"> </w:t>
      </w:r>
      <w:r>
        <w:rPr>
          <w:sz w:val="20"/>
        </w:rPr>
        <w:t>Acts</w:t>
      </w:r>
      <w:r>
        <w:rPr>
          <w:spacing w:val="-3"/>
          <w:sz w:val="20"/>
        </w:rPr>
        <w:t xml:space="preserve"> </w:t>
      </w:r>
      <w:r>
        <w:rPr>
          <w:sz w:val="20"/>
        </w:rPr>
        <w:t>1946</w:t>
      </w:r>
      <w:r>
        <w:rPr>
          <w:spacing w:val="-3"/>
          <w:sz w:val="20"/>
        </w:rPr>
        <w:t xml:space="preserve"> </w:t>
      </w:r>
      <w:r>
        <w:rPr>
          <w:sz w:val="20"/>
        </w:rPr>
        <w:t>to</w:t>
      </w:r>
      <w:r>
        <w:rPr>
          <w:spacing w:val="-5"/>
          <w:sz w:val="20"/>
        </w:rPr>
        <w:t xml:space="preserve"> </w:t>
      </w:r>
      <w:r>
        <w:rPr>
          <w:sz w:val="20"/>
        </w:rPr>
        <w:t>2015,</w:t>
      </w:r>
      <w:r>
        <w:rPr>
          <w:spacing w:val="-4"/>
          <w:sz w:val="20"/>
        </w:rPr>
        <w:t xml:space="preserve"> </w:t>
      </w:r>
      <w:r>
        <w:rPr>
          <w:sz w:val="20"/>
        </w:rPr>
        <w:t>the</w:t>
      </w:r>
      <w:r>
        <w:rPr>
          <w:spacing w:val="-4"/>
          <w:sz w:val="20"/>
        </w:rPr>
        <w:t xml:space="preserve"> </w:t>
      </w:r>
      <w:r>
        <w:rPr>
          <w:sz w:val="20"/>
        </w:rPr>
        <w:t>National</w:t>
      </w:r>
      <w:r>
        <w:rPr>
          <w:spacing w:val="-5"/>
          <w:sz w:val="20"/>
        </w:rPr>
        <w:t xml:space="preserve"> </w:t>
      </w:r>
      <w:r>
        <w:rPr>
          <w:sz w:val="20"/>
        </w:rPr>
        <w:t>Minimum</w:t>
      </w:r>
      <w:r>
        <w:rPr>
          <w:spacing w:val="-2"/>
          <w:sz w:val="20"/>
        </w:rPr>
        <w:t xml:space="preserve"> </w:t>
      </w:r>
      <w:r>
        <w:rPr>
          <w:sz w:val="20"/>
        </w:rPr>
        <w:t>Wage</w:t>
      </w:r>
      <w:r>
        <w:rPr>
          <w:spacing w:val="-3"/>
          <w:sz w:val="20"/>
        </w:rPr>
        <w:t xml:space="preserve"> </w:t>
      </w:r>
      <w:r>
        <w:rPr>
          <w:sz w:val="20"/>
        </w:rPr>
        <w:t>Act</w:t>
      </w:r>
      <w:r>
        <w:rPr>
          <w:spacing w:val="-4"/>
          <w:sz w:val="20"/>
        </w:rPr>
        <w:t xml:space="preserve"> </w:t>
      </w:r>
      <w:r>
        <w:rPr>
          <w:sz w:val="20"/>
        </w:rPr>
        <w:t>2000 and</w:t>
      </w:r>
      <w:r>
        <w:rPr>
          <w:spacing w:val="-2"/>
          <w:sz w:val="20"/>
        </w:rPr>
        <w:t xml:space="preserve"> </w:t>
      </w:r>
      <w:r>
        <w:rPr>
          <w:sz w:val="20"/>
        </w:rPr>
        <w:t>2015</w:t>
      </w:r>
      <w:r>
        <w:rPr>
          <w:spacing w:val="-4"/>
          <w:sz w:val="20"/>
        </w:rPr>
        <w:t xml:space="preserve"> </w:t>
      </w:r>
      <w:r>
        <w:rPr>
          <w:sz w:val="20"/>
        </w:rPr>
        <w:t>and regulations, codes of practice, legally binding determinations of the Labour Court and sectoral employment orders, employment regulation orders or registered employment agreements determined under those laws.</w:t>
      </w:r>
    </w:p>
    <w:p w14:paraId="4CC0FDA3" w14:textId="77777777" w:rsidR="001B78D6" w:rsidRDefault="00646A8C">
      <w:pPr>
        <w:pStyle w:val="ListParagraph"/>
        <w:numPr>
          <w:ilvl w:val="1"/>
          <w:numId w:val="3"/>
        </w:numPr>
        <w:tabs>
          <w:tab w:val="left" w:pos="1537"/>
        </w:tabs>
        <w:spacing w:before="101"/>
        <w:ind w:left="1537" w:hanging="753"/>
        <w:rPr>
          <w:sz w:val="20"/>
        </w:rPr>
      </w:pPr>
      <w:r>
        <w:rPr>
          <w:sz w:val="20"/>
        </w:rPr>
        <w:t>If</w:t>
      </w:r>
      <w:r>
        <w:rPr>
          <w:spacing w:val="-6"/>
          <w:sz w:val="20"/>
        </w:rPr>
        <w:t xml:space="preserve"> </w:t>
      </w:r>
      <w:r>
        <w:rPr>
          <w:sz w:val="20"/>
        </w:rPr>
        <w:t>the</w:t>
      </w:r>
      <w:r>
        <w:rPr>
          <w:spacing w:val="-5"/>
          <w:sz w:val="20"/>
        </w:rPr>
        <w:t xml:space="preserve"> </w:t>
      </w:r>
      <w:r>
        <w:rPr>
          <w:sz w:val="20"/>
        </w:rPr>
        <w:t>Employer</w:t>
      </w:r>
      <w:r>
        <w:rPr>
          <w:spacing w:val="-6"/>
          <w:sz w:val="20"/>
        </w:rPr>
        <w:t xml:space="preserve"> </w:t>
      </w:r>
      <w:r>
        <w:rPr>
          <w:sz w:val="20"/>
        </w:rPr>
        <w:t>so</w:t>
      </w:r>
      <w:r>
        <w:rPr>
          <w:spacing w:val="-6"/>
          <w:sz w:val="20"/>
        </w:rPr>
        <w:t xml:space="preserve"> </w:t>
      </w:r>
      <w:r>
        <w:rPr>
          <w:sz w:val="20"/>
        </w:rPr>
        <w:t>requests,</w:t>
      </w:r>
      <w:r>
        <w:rPr>
          <w:spacing w:val="-5"/>
          <w:sz w:val="20"/>
        </w:rPr>
        <w:t xml:space="preserve"> </w:t>
      </w:r>
      <w:r>
        <w:rPr>
          <w:sz w:val="20"/>
        </w:rPr>
        <w:t>the</w:t>
      </w:r>
      <w:r>
        <w:rPr>
          <w:spacing w:val="-4"/>
          <w:sz w:val="20"/>
        </w:rPr>
        <w:t xml:space="preserve"> </w:t>
      </w:r>
      <w:r>
        <w:rPr>
          <w:sz w:val="20"/>
        </w:rPr>
        <w:t>Contractor</w:t>
      </w:r>
      <w:r>
        <w:rPr>
          <w:spacing w:val="-6"/>
          <w:sz w:val="20"/>
        </w:rPr>
        <w:t xml:space="preserve"> </w:t>
      </w:r>
      <w:r>
        <w:rPr>
          <w:sz w:val="20"/>
        </w:rPr>
        <w:t>must,</w:t>
      </w:r>
      <w:r>
        <w:rPr>
          <w:spacing w:val="-4"/>
          <w:sz w:val="20"/>
        </w:rPr>
        <w:t xml:space="preserve"> </w:t>
      </w:r>
      <w:r>
        <w:rPr>
          <w:sz w:val="20"/>
        </w:rPr>
        <w:t>within</w:t>
      </w:r>
      <w:r>
        <w:rPr>
          <w:spacing w:val="-6"/>
          <w:sz w:val="20"/>
        </w:rPr>
        <w:t xml:space="preserve"> </w:t>
      </w:r>
      <w:r>
        <w:rPr>
          <w:sz w:val="20"/>
        </w:rPr>
        <w:t>7</w:t>
      </w:r>
      <w:r>
        <w:rPr>
          <w:spacing w:val="-6"/>
          <w:sz w:val="20"/>
        </w:rPr>
        <w:t xml:space="preserve"> </w:t>
      </w:r>
      <w:r>
        <w:rPr>
          <w:sz w:val="20"/>
        </w:rPr>
        <w:t>days</w:t>
      </w:r>
      <w:r>
        <w:rPr>
          <w:spacing w:val="-5"/>
          <w:sz w:val="20"/>
        </w:rPr>
        <w:t xml:space="preserve"> </w:t>
      </w:r>
      <w:r>
        <w:rPr>
          <w:sz w:val="20"/>
        </w:rPr>
        <w:t>after</w:t>
      </w:r>
      <w:r>
        <w:rPr>
          <w:spacing w:val="-6"/>
          <w:sz w:val="20"/>
        </w:rPr>
        <w:t xml:space="preserve"> </w:t>
      </w:r>
      <w:r>
        <w:rPr>
          <w:sz w:val="20"/>
        </w:rPr>
        <w:t>the</w:t>
      </w:r>
      <w:r>
        <w:rPr>
          <w:spacing w:val="-7"/>
          <w:sz w:val="20"/>
        </w:rPr>
        <w:t xml:space="preserve"> </w:t>
      </w:r>
      <w:r>
        <w:rPr>
          <w:sz w:val="20"/>
        </w:rPr>
        <w:t>request,</w:t>
      </w:r>
      <w:r>
        <w:rPr>
          <w:spacing w:val="-3"/>
          <w:sz w:val="20"/>
        </w:rPr>
        <w:t xml:space="preserve"> </w:t>
      </w:r>
      <w:r>
        <w:rPr>
          <w:sz w:val="20"/>
        </w:rPr>
        <w:t>give</w:t>
      </w:r>
      <w:r>
        <w:rPr>
          <w:spacing w:val="-6"/>
          <w:sz w:val="20"/>
        </w:rPr>
        <w:t xml:space="preserve"> </w:t>
      </w:r>
      <w:r>
        <w:rPr>
          <w:sz w:val="20"/>
        </w:rPr>
        <w:t>to</w:t>
      </w:r>
      <w:r>
        <w:rPr>
          <w:spacing w:val="-6"/>
          <w:sz w:val="20"/>
        </w:rPr>
        <w:t xml:space="preserve"> </w:t>
      </w:r>
      <w:r>
        <w:rPr>
          <w:spacing w:val="-5"/>
          <w:sz w:val="20"/>
        </w:rPr>
        <w:t>the</w:t>
      </w:r>
    </w:p>
    <w:p w14:paraId="22CF3FE7" w14:textId="77777777" w:rsidR="001B78D6" w:rsidRDefault="00646A8C">
      <w:pPr>
        <w:pStyle w:val="BodyText"/>
        <w:spacing w:before="99"/>
        <w:ind w:left="1538"/>
      </w:pPr>
      <w:r>
        <w:t>Employer a statement showing the amount of wages and other payments due at the date of the request to and in respect of each worker, or, in respect of workers not employed by or otherwise working</w:t>
      </w:r>
      <w:r>
        <w:rPr>
          <w:spacing w:val="-5"/>
        </w:rPr>
        <w:t xml:space="preserve"> </w:t>
      </w:r>
      <w:r>
        <w:t>for</w:t>
      </w:r>
      <w:r>
        <w:rPr>
          <w:spacing w:val="-4"/>
        </w:rPr>
        <w:t xml:space="preserve"> </w:t>
      </w:r>
      <w:r>
        <w:t>the</w:t>
      </w:r>
      <w:r>
        <w:rPr>
          <w:spacing w:val="-4"/>
        </w:rPr>
        <w:t xml:space="preserve"> </w:t>
      </w:r>
      <w:r>
        <w:t>Contractor,</w:t>
      </w:r>
      <w:r>
        <w:rPr>
          <w:spacing w:val="-1"/>
        </w:rPr>
        <w:t xml:space="preserve"> </w:t>
      </w:r>
      <w:r>
        <w:t>ensure</w:t>
      </w:r>
      <w:r>
        <w:rPr>
          <w:spacing w:val="-4"/>
        </w:rPr>
        <w:t xml:space="preserve"> </w:t>
      </w:r>
      <w:r>
        <w:t>that</w:t>
      </w:r>
      <w:r>
        <w:rPr>
          <w:spacing w:val="-4"/>
        </w:rPr>
        <w:t xml:space="preserve"> </w:t>
      </w:r>
      <w:r>
        <w:t>their</w:t>
      </w:r>
      <w:r>
        <w:rPr>
          <w:spacing w:val="-3"/>
        </w:rPr>
        <w:t xml:space="preserve"> </w:t>
      </w:r>
      <w:r>
        <w:t>employer</w:t>
      </w:r>
      <w:r>
        <w:rPr>
          <w:spacing w:val="-1"/>
        </w:rPr>
        <w:t xml:space="preserve"> </w:t>
      </w:r>
      <w:r>
        <w:t>or</w:t>
      </w:r>
      <w:r>
        <w:rPr>
          <w:spacing w:val="-4"/>
        </w:rPr>
        <w:t xml:space="preserve"> </w:t>
      </w:r>
      <w:r>
        <w:t>the</w:t>
      </w:r>
      <w:r>
        <w:rPr>
          <w:spacing w:val="-2"/>
        </w:rPr>
        <w:t xml:space="preserve"> </w:t>
      </w:r>
      <w:r>
        <w:t>person</w:t>
      </w:r>
      <w:r>
        <w:rPr>
          <w:spacing w:val="-5"/>
        </w:rPr>
        <w:t xml:space="preserve"> </w:t>
      </w:r>
      <w:r>
        <w:t>for</w:t>
      </w:r>
      <w:r>
        <w:rPr>
          <w:spacing w:val="-4"/>
        </w:rPr>
        <w:t xml:space="preserve"> </w:t>
      </w:r>
      <w:r>
        <w:t>whom</w:t>
      </w:r>
      <w:r>
        <w:rPr>
          <w:spacing w:val="-4"/>
        </w:rPr>
        <w:t xml:space="preserve"> </w:t>
      </w:r>
      <w:r>
        <w:t>they</w:t>
      </w:r>
      <w:r>
        <w:rPr>
          <w:spacing w:val="-3"/>
        </w:rPr>
        <w:t xml:space="preserve"> </w:t>
      </w:r>
      <w:r>
        <w:t>are</w:t>
      </w:r>
      <w:r>
        <w:rPr>
          <w:spacing w:val="-4"/>
        </w:rPr>
        <w:t xml:space="preserve"> </w:t>
      </w:r>
      <w:r>
        <w:t>working</w:t>
      </w:r>
      <w:r>
        <w:rPr>
          <w:spacing w:val="-4"/>
        </w:rPr>
        <w:t xml:space="preserve"> </w:t>
      </w:r>
      <w:r>
        <w:t>does the same.</w:t>
      </w:r>
    </w:p>
    <w:p w14:paraId="03D34F72" w14:textId="77777777" w:rsidR="001B78D6" w:rsidRDefault="00646A8C">
      <w:pPr>
        <w:pStyle w:val="ListParagraph"/>
        <w:numPr>
          <w:ilvl w:val="1"/>
          <w:numId w:val="3"/>
        </w:numPr>
        <w:tabs>
          <w:tab w:val="left" w:pos="1538"/>
        </w:tabs>
        <w:spacing w:before="101"/>
        <w:ind w:left="1538" w:right="84" w:hanging="754"/>
        <w:rPr>
          <w:sz w:val="20"/>
        </w:rPr>
      </w:pPr>
      <w:r>
        <w:rPr>
          <w:sz w:val="20"/>
        </w:rPr>
        <w:t>The</w:t>
      </w:r>
      <w:r>
        <w:rPr>
          <w:spacing w:val="-5"/>
          <w:sz w:val="20"/>
        </w:rPr>
        <w:t xml:space="preserve"> </w:t>
      </w:r>
      <w:r>
        <w:rPr>
          <w:sz w:val="20"/>
        </w:rPr>
        <w:t>Employer</w:t>
      </w:r>
      <w:r>
        <w:rPr>
          <w:spacing w:val="-4"/>
          <w:sz w:val="20"/>
        </w:rPr>
        <w:t xml:space="preserve"> </w:t>
      </w:r>
      <w:r>
        <w:rPr>
          <w:sz w:val="20"/>
        </w:rPr>
        <w:t>may</w:t>
      </w:r>
      <w:r>
        <w:rPr>
          <w:spacing w:val="-3"/>
          <w:sz w:val="20"/>
        </w:rPr>
        <w:t xml:space="preserve"> </w:t>
      </w:r>
      <w:r>
        <w:rPr>
          <w:sz w:val="20"/>
        </w:rPr>
        <w:t>seek</w:t>
      </w:r>
      <w:r>
        <w:rPr>
          <w:spacing w:val="-3"/>
          <w:sz w:val="20"/>
        </w:rPr>
        <w:t xml:space="preserve"> </w:t>
      </w:r>
      <w:r>
        <w:rPr>
          <w:sz w:val="20"/>
        </w:rPr>
        <w:t>information</w:t>
      </w:r>
      <w:r>
        <w:rPr>
          <w:spacing w:val="-3"/>
          <w:sz w:val="20"/>
        </w:rPr>
        <w:t xml:space="preserve"> </w:t>
      </w:r>
      <w:r>
        <w:rPr>
          <w:sz w:val="20"/>
        </w:rPr>
        <w:t>under</w:t>
      </w:r>
      <w:r>
        <w:rPr>
          <w:spacing w:val="-4"/>
          <w:sz w:val="20"/>
        </w:rPr>
        <w:t xml:space="preserve"> </w:t>
      </w:r>
      <w:r>
        <w:rPr>
          <w:sz w:val="20"/>
        </w:rPr>
        <w:t>the</w:t>
      </w:r>
      <w:r>
        <w:rPr>
          <w:spacing w:val="-4"/>
          <w:sz w:val="20"/>
        </w:rPr>
        <w:t xml:space="preserve"> </w:t>
      </w:r>
      <w:r>
        <w:rPr>
          <w:sz w:val="20"/>
        </w:rPr>
        <w:t>above</w:t>
      </w:r>
      <w:r>
        <w:rPr>
          <w:spacing w:val="-4"/>
          <w:sz w:val="20"/>
        </w:rPr>
        <w:t xml:space="preserve"> </w:t>
      </w:r>
      <w:r>
        <w:rPr>
          <w:sz w:val="20"/>
        </w:rPr>
        <w:t>provisions</w:t>
      </w:r>
      <w:r>
        <w:rPr>
          <w:spacing w:val="-3"/>
          <w:sz w:val="20"/>
        </w:rPr>
        <w:t xml:space="preserve"> </w:t>
      </w:r>
      <w:r>
        <w:rPr>
          <w:sz w:val="20"/>
        </w:rPr>
        <w:t>of</w:t>
      </w:r>
      <w:r>
        <w:rPr>
          <w:spacing w:val="-4"/>
          <w:sz w:val="20"/>
        </w:rPr>
        <w:t xml:space="preserve"> </w:t>
      </w:r>
      <w:r>
        <w:rPr>
          <w:sz w:val="20"/>
        </w:rPr>
        <w:t>this</w:t>
      </w:r>
      <w:r>
        <w:rPr>
          <w:spacing w:val="-3"/>
          <w:sz w:val="20"/>
        </w:rPr>
        <w:t xml:space="preserve"> </w:t>
      </w:r>
      <w:r>
        <w:rPr>
          <w:sz w:val="20"/>
        </w:rPr>
        <w:t>clause</w:t>
      </w:r>
      <w:r>
        <w:rPr>
          <w:spacing w:val="-2"/>
          <w:sz w:val="20"/>
        </w:rPr>
        <w:t xml:space="preserve"> </w:t>
      </w:r>
      <w:r>
        <w:rPr>
          <w:sz w:val="20"/>
        </w:rPr>
        <w:t>only</w:t>
      </w:r>
      <w:r>
        <w:rPr>
          <w:spacing w:val="-3"/>
          <w:sz w:val="20"/>
        </w:rPr>
        <w:t xml:space="preserve"> </w:t>
      </w:r>
      <w:r>
        <w:rPr>
          <w:sz w:val="20"/>
        </w:rPr>
        <w:t>for</w:t>
      </w:r>
      <w:r>
        <w:rPr>
          <w:spacing w:val="-3"/>
          <w:sz w:val="20"/>
        </w:rPr>
        <w:t xml:space="preserve"> </w:t>
      </w:r>
      <w:r>
        <w:rPr>
          <w:sz w:val="20"/>
        </w:rPr>
        <w:t>the</w:t>
      </w:r>
      <w:r>
        <w:rPr>
          <w:spacing w:val="-2"/>
          <w:sz w:val="20"/>
        </w:rPr>
        <w:t xml:space="preserve"> </w:t>
      </w:r>
      <w:r>
        <w:rPr>
          <w:sz w:val="20"/>
        </w:rPr>
        <w:t>purpose</w:t>
      </w:r>
      <w:r>
        <w:rPr>
          <w:spacing w:val="-4"/>
          <w:sz w:val="20"/>
        </w:rPr>
        <w:t xml:space="preserve"> </w:t>
      </w:r>
      <w:r>
        <w:rPr>
          <w:sz w:val="20"/>
        </w:rPr>
        <w:t>of ensuring the obligations described in this clause to workers have been properly discharged. All information provided under the above provisions of this clause will be returned to the person providing it or destroyed if the Employer is satisfied that the person providing the information has complied with legal obligations to workers.</w:t>
      </w:r>
    </w:p>
    <w:p w14:paraId="5C9B89AD" w14:textId="77777777" w:rsidR="001B78D6" w:rsidRDefault="00646A8C">
      <w:pPr>
        <w:pStyle w:val="ListParagraph"/>
        <w:numPr>
          <w:ilvl w:val="1"/>
          <w:numId w:val="3"/>
        </w:numPr>
        <w:tabs>
          <w:tab w:val="left" w:pos="1538"/>
        </w:tabs>
        <w:spacing w:before="100"/>
        <w:ind w:left="1538" w:right="129" w:hanging="754"/>
        <w:rPr>
          <w:sz w:val="20"/>
        </w:rPr>
      </w:pPr>
      <w:r>
        <w:rPr>
          <w:sz w:val="20"/>
        </w:rPr>
        <w:t>If</w:t>
      </w:r>
      <w:r>
        <w:rPr>
          <w:spacing w:val="-4"/>
          <w:sz w:val="20"/>
        </w:rPr>
        <w:t xml:space="preserve"> </w:t>
      </w:r>
      <w:r>
        <w:rPr>
          <w:sz w:val="20"/>
        </w:rPr>
        <w:t>the</w:t>
      </w:r>
      <w:r>
        <w:rPr>
          <w:spacing w:val="-3"/>
          <w:sz w:val="20"/>
        </w:rPr>
        <w:t xml:space="preserve"> </w:t>
      </w:r>
      <w:r>
        <w:rPr>
          <w:sz w:val="20"/>
        </w:rPr>
        <w:t>Contractor</w:t>
      </w:r>
      <w:r>
        <w:rPr>
          <w:spacing w:val="-4"/>
          <w:sz w:val="20"/>
        </w:rPr>
        <w:t xml:space="preserve"> </w:t>
      </w:r>
      <w:r>
        <w:rPr>
          <w:sz w:val="20"/>
        </w:rPr>
        <w:t>has</w:t>
      </w:r>
      <w:r>
        <w:rPr>
          <w:spacing w:val="-1"/>
          <w:sz w:val="20"/>
        </w:rPr>
        <w:t xml:space="preserve"> </w:t>
      </w:r>
      <w:r>
        <w:rPr>
          <w:sz w:val="20"/>
        </w:rPr>
        <w:t>not</w:t>
      </w:r>
      <w:r>
        <w:rPr>
          <w:spacing w:val="-4"/>
          <w:sz w:val="20"/>
        </w:rPr>
        <w:t xml:space="preserve"> </w:t>
      </w:r>
      <w:r>
        <w:rPr>
          <w:sz w:val="20"/>
        </w:rPr>
        <w:t>complied</w:t>
      </w:r>
      <w:r>
        <w:rPr>
          <w:spacing w:val="-4"/>
          <w:sz w:val="20"/>
        </w:rPr>
        <w:t xml:space="preserve"> </w:t>
      </w:r>
      <w:r>
        <w:rPr>
          <w:sz w:val="20"/>
        </w:rPr>
        <w:t>with</w:t>
      </w:r>
      <w:r>
        <w:rPr>
          <w:spacing w:val="-5"/>
          <w:sz w:val="20"/>
        </w:rPr>
        <w:t xml:space="preserve"> </w:t>
      </w:r>
      <w:r>
        <w:rPr>
          <w:sz w:val="20"/>
        </w:rPr>
        <w:t>this</w:t>
      </w:r>
      <w:r>
        <w:rPr>
          <w:spacing w:val="-3"/>
          <w:sz w:val="20"/>
        </w:rPr>
        <w:t xml:space="preserve"> </w:t>
      </w:r>
      <w:r>
        <w:rPr>
          <w:sz w:val="20"/>
        </w:rPr>
        <w:t>clause,</w:t>
      </w:r>
      <w:r>
        <w:rPr>
          <w:spacing w:val="-4"/>
          <w:sz w:val="20"/>
        </w:rPr>
        <w:t xml:space="preserve"> </w:t>
      </w:r>
      <w:r>
        <w:rPr>
          <w:sz w:val="20"/>
        </w:rPr>
        <w:t>the</w:t>
      </w:r>
      <w:r>
        <w:rPr>
          <w:spacing w:val="-3"/>
          <w:sz w:val="20"/>
        </w:rPr>
        <w:t xml:space="preserve"> </w:t>
      </w:r>
      <w:r>
        <w:rPr>
          <w:sz w:val="20"/>
        </w:rPr>
        <w:t>Employer</w:t>
      </w:r>
      <w:r>
        <w:rPr>
          <w:spacing w:val="-1"/>
          <w:sz w:val="20"/>
        </w:rPr>
        <w:t xml:space="preserve"> </w:t>
      </w:r>
      <w:r>
        <w:rPr>
          <w:sz w:val="20"/>
        </w:rPr>
        <w:t>may</w:t>
      </w:r>
      <w:r>
        <w:rPr>
          <w:spacing w:val="-3"/>
          <w:sz w:val="20"/>
        </w:rPr>
        <w:t xml:space="preserve"> </w:t>
      </w:r>
      <w:r>
        <w:rPr>
          <w:sz w:val="20"/>
        </w:rPr>
        <w:t>(without</w:t>
      </w:r>
      <w:r>
        <w:rPr>
          <w:spacing w:val="-4"/>
          <w:sz w:val="20"/>
        </w:rPr>
        <w:t xml:space="preserve"> </w:t>
      </w:r>
      <w:r>
        <w:rPr>
          <w:sz w:val="20"/>
        </w:rPr>
        <w:t>limiting</w:t>
      </w:r>
      <w:r>
        <w:rPr>
          <w:spacing w:val="-3"/>
          <w:sz w:val="20"/>
        </w:rPr>
        <w:t xml:space="preserve"> </w:t>
      </w:r>
      <w:r>
        <w:rPr>
          <w:sz w:val="20"/>
        </w:rPr>
        <w:t>its</w:t>
      </w:r>
      <w:r>
        <w:rPr>
          <w:spacing w:val="-3"/>
          <w:sz w:val="20"/>
        </w:rPr>
        <w:t xml:space="preserve"> </w:t>
      </w:r>
      <w:r>
        <w:rPr>
          <w:sz w:val="20"/>
        </w:rPr>
        <w:t>other</w:t>
      </w:r>
      <w:r>
        <w:rPr>
          <w:spacing w:val="-3"/>
          <w:sz w:val="20"/>
        </w:rPr>
        <w:t xml:space="preserve"> </w:t>
      </w:r>
      <w:r>
        <w:rPr>
          <w:sz w:val="20"/>
        </w:rPr>
        <w:t>rights or remedies) estimate the amount that should have been paid to workers and contributions that should have been made on their behalf, and the Employer may withhold the estimated amount from any payment due to the Contractor, until the Employer is satisfied that the required amounts have been paid. If it has still not been paid by the time of the final payment, the estimated amount is deducted from the Price.</w:t>
      </w:r>
    </w:p>
    <w:p w14:paraId="55FD93B4" w14:textId="77777777" w:rsidR="001B78D6" w:rsidRDefault="00646A8C">
      <w:pPr>
        <w:pStyle w:val="BodyText"/>
        <w:spacing w:before="99"/>
        <w:ind w:left="1538" w:right="119"/>
      </w:pPr>
      <w:r>
        <w:t>The Contractor must give the Employer’s Representative with each statement under clause 6 a certificate that, for the work to which the statement relates, the Contractor has complied in full with this</w:t>
      </w:r>
      <w:r>
        <w:rPr>
          <w:spacing w:val="-3"/>
        </w:rPr>
        <w:t xml:space="preserve"> </w:t>
      </w:r>
      <w:r>
        <w:t>clause.</w:t>
      </w:r>
      <w:r>
        <w:rPr>
          <w:spacing w:val="-4"/>
        </w:rPr>
        <w:t xml:space="preserve"> </w:t>
      </w:r>
      <w:r>
        <w:t>If</w:t>
      </w:r>
      <w:r>
        <w:rPr>
          <w:spacing w:val="-2"/>
        </w:rPr>
        <w:t xml:space="preserve"> </w:t>
      </w:r>
      <w:r>
        <w:t>there</w:t>
      </w:r>
      <w:r>
        <w:rPr>
          <w:spacing w:val="-1"/>
        </w:rPr>
        <w:t xml:space="preserve"> </w:t>
      </w:r>
      <w:r>
        <w:t>is</w:t>
      </w:r>
      <w:r>
        <w:rPr>
          <w:spacing w:val="-3"/>
        </w:rPr>
        <w:t xml:space="preserve"> </w:t>
      </w:r>
      <w:r>
        <w:t>a</w:t>
      </w:r>
      <w:r>
        <w:rPr>
          <w:spacing w:val="-2"/>
        </w:rPr>
        <w:t xml:space="preserve"> </w:t>
      </w:r>
      <w:r>
        <w:t>form</w:t>
      </w:r>
      <w:r>
        <w:rPr>
          <w:spacing w:val="-4"/>
        </w:rPr>
        <w:t xml:space="preserve"> </w:t>
      </w:r>
      <w:r>
        <w:t>for</w:t>
      </w:r>
      <w:r>
        <w:rPr>
          <w:spacing w:val="-4"/>
        </w:rPr>
        <w:t xml:space="preserve"> </w:t>
      </w:r>
      <w:r>
        <w:t>the</w:t>
      </w:r>
      <w:r>
        <w:rPr>
          <w:spacing w:val="-4"/>
        </w:rPr>
        <w:t xml:space="preserve"> </w:t>
      </w:r>
      <w:r>
        <w:t>statement</w:t>
      </w:r>
      <w:r>
        <w:rPr>
          <w:spacing w:val="-2"/>
        </w:rPr>
        <w:t xml:space="preserve"> </w:t>
      </w:r>
      <w:r>
        <w:t>included</w:t>
      </w:r>
      <w:r>
        <w:rPr>
          <w:spacing w:val="-4"/>
        </w:rPr>
        <w:t xml:space="preserve"> </w:t>
      </w:r>
      <w:r>
        <w:t>in</w:t>
      </w:r>
      <w:r>
        <w:rPr>
          <w:spacing w:val="-2"/>
        </w:rPr>
        <w:t xml:space="preserve"> </w:t>
      </w:r>
      <w:r>
        <w:t>this</w:t>
      </w:r>
      <w:r>
        <w:rPr>
          <w:spacing w:val="-3"/>
        </w:rPr>
        <w:t xml:space="preserve"> </w:t>
      </w:r>
      <w:r>
        <w:t>contract,</w:t>
      </w:r>
      <w:r>
        <w:rPr>
          <w:spacing w:val="-4"/>
        </w:rPr>
        <w:t xml:space="preserve"> </w:t>
      </w:r>
      <w:r>
        <w:t>the</w:t>
      </w:r>
      <w:r>
        <w:rPr>
          <w:spacing w:val="-4"/>
        </w:rPr>
        <w:t xml:space="preserve"> </w:t>
      </w:r>
      <w:r>
        <w:t>certificate</w:t>
      </w:r>
      <w:r>
        <w:rPr>
          <w:spacing w:val="-4"/>
        </w:rPr>
        <w:t xml:space="preserve"> </w:t>
      </w:r>
      <w:r>
        <w:t>must</w:t>
      </w:r>
      <w:r>
        <w:rPr>
          <w:spacing w:val="-2"/>
        </w:rPr>
        <w:t xml:space="preserve"> </w:t>
      </w:r>
      <w:r>
        <w:t>be</w:t>
      </w:r>
      <w:r>
        <w:rPr>
          <w:spacing w:val="-3"/>
        </w:rPr>
        <w:t xml:space="preserve"> </w:t>
      </w:r>
      <w:r>
        <w:t>in</w:t>
      </w:r>
      <w:r>
        <w:rPr>
          <w:spacing w:val="-4"/>
        </w:rPr>
        <w:t xml:space="preserve"> </w:t>
      </w:r>
      <w:r>
        <w:t>that form.</w:t>
      </w:r>
      <w:r>
        <w:rPr>
          <w:spacing w:val="-1"/>
        </w:rPr>
        <w:t xml:space="preserve"> </w:t>
      </w:r>
      <w:r>
        <w:t>Payment</w:t>
      </w:r>
      <w:r>
        <w:rPr>
          <w:spacing w:val="-3"/>
        </w:rPr>
        <w:t xml:space="preserve"> </w:t>
      </w:r>
      <w:r>
        <w:t>due</w:t>
      </w:r>
      <w:r>
        <w:rPr>
          <w:spacing w:val="-4"/>
        </w:rPr>
        <w:t xml:space="preserve"> </w:t>
      </w:r>
      <w:r>
        <w:t>for</w:t>
      </w:r>
      <w:r>
        <w:rPr>
          <w:spacing w:val="-3"/>
        </w:rPr>
        <w:t xml:space="preserve"> </w:t>
      </w:r>
      <w:r>
        <w:t>the work</w:t>
      </w:r>
      <w:r>
        <w:rPr>
          <w:spacing w:val="-2"/>
        </w:rPr>
        <w:t xml:space="preserve"> </w:t>
      </w:r>
      <w:r>
        <w:t>covered</w:t>
      </w:r>
      <w:r>
        <w:rPr>
          <w:spacing w:val="-3"/>
        </w:rPr>
        <w:t xml:space="preserve"> </w:t>
      </w:r>
      <w:r>
        <w:t>by</w:t>
      </w:r>
      <w:r>
        <w:rPr>
          <w:spacing w:val="-2"/>
        </w:rPr>
        <w:t xml:space="preserve"> </w:t>
      </w:r>
      <w:r>
        <w:t>the</w:t>
      </w:r>
      <w:r>
        <w:rPr>
          <w:spacing w:val="-3"/>
        </w:rPr>
        <w:t xml:space="preserve"> </w:t>
      </w:r>
      <w:r>
        <w:t>statement</w:t>
      </w:r>
      <w:r>
        <w:rPr>
          <w:spacing w:val="-3"/>
        </w:rPr>
        <w:t xml:space="preserve"> </w:t>
      </w:r>
      <w:r>
        <w:t>will</w:t>
      </w:r>
      <w:r>
        <w:rPr>
          <w:spacing w:val="-4"/>
        </w:rPr>
        <w:t xml:space="preserve"> </w:t>
      </w:r>
      <w:r>
        <w:t>only</w:t>
      </w:r>
      <w:r>
        <w:rPr>
          <w:spacing w:val="-2"/>
        </w:rPr>
        <w:t xml:space="preserve"> </w:t>
      </w:r>
      <w:r>
        <w:t>be</w:t>
      </w:r>
      <w:r>
        <w:rPr>
          <w:spacing w:val="-3"/>
        </w:rPr>
        <w:t xml:space="preserve"> </w:t>
      </w:r>
      <w:r>
        <w:t>due</w:t>
      </w:r>
      <w:r>
        <w:rPr>
          <w:spacing w:val="-1"/>
        </w:rPr>
        <w:t xml:space="preserve"> </w:t>
      </w:r>
      <w:r>
        <w:t>if</w:t>
      </w:r>
      <w:r>
        <w:rPr>
          <w:spacing w:val="-3"/>
        </w:rPr>
        <w:t xml:space="preserve"> </w:t>
      </w:r>
      <w:r>
        <w:t>the</w:t>
      </w:r>
      <w:r>
        <w:rPr>
          <w:spacing w:val="-3"/>
        </w:rPr>
        <w:t xml:space="preserve"> </w:t>
      </w:r>
      <w:r>
        <w:t>certificate</w:t>
      </w:r>
      <w:r>
        <w:rPr>
          <w:spacing w:val="-1"/>
        </w:rPr>
        <w:t xml:space="preserve"> </w:t>
      </w:r>
      <w:r>
        <w:t>is</w:t>
      </w:r>
      <w:r>
        <w:rPr>
          <w:spacing w:val="-2"/>
        </w:rPr>
        <w:t xml:space="preserve"> </w:t>
      </w:r>
      <w:r>
        <w:t>given.</w:t>
      </w:r>
      <w:r>
        <w:rPr>
          <w:spacing w:val="-3"/>
        </w:rPr>
        <w:t xml:space="preserve"> </w:t>
      </w:r>
      <w:r>
        <w:t>If the certificate has still not been given by the time of the final payment, the portion (of the value of work that the Contractor has not given a certificate for) that the Employer determines is the labour portion is deducted from the Price.</w:t>
      </w:r>
    </w:p>
    <w:p w14:paraId="7C1842C5" w14:textId="77777777" w:rsidR="001B78D6" w:rsidRDefault="00646A8C">
      <w:pPr>
        <w:pStyle w:val="ListParagraph"/>
        <w:numPr>
          <w:ilvl w:val="1"/>
          <w:numId w:val="3"/>
        </w:numPr>
        <w:tabs>
          <w:tab w:val="left" w:pos="1538"/>
        </w:tabs>
        <w:spacing w:before="101"/>
        <w:ind w:left="1538" w:right="138" w:hanging="754"/>
        <w:rPr>
          <w:sz w:val="20"/>
        </w:rPr>
      </w:pPr>
      <w:r>
        <w:rPr>
          <w:sz w:val="20"/>
        </w:rPr>
        <w:t>The Contractor must give the Employer’s Representative with each statement under clause 6 a certificate that, for the work to which the statement relates, the Contractor has complied in full with this</w:t>
      </w:r>
      <w:r>
        <w:rPr>
          <w:spacing w:val="-3"/>
          <w:sz w:val="20"/>
        </w:rPr>
        <w:t xml:space="preserve"> </w:t>
      </w:r>
      <w:r>
        <w:rPr>
          <w:sz w:val="20"/>
        </w:rPr>
        <w:t>clause.</w:t>
      </w:r>
      <w:r>
        <w:rPr>
          <w:spacing w:val="-4"/>
          <w:sz w:val="20"/>
        </w:rPr>
        <w:t xml:space="preserve"> </w:t>
      </w:r>
      <w:r>
        <w:rPr>
          <w:sz w:val="20"/>
        </w:rPr>
        <w:t>If</w:t>
      </w:r>
      <w:r>
        <w:rPr>
          <w:spacing w:val="-2"/>
          <w:sz w:val="20"/>
        </w:rPr>
        <w:t xml:space="preserve"> </w:t>
      </w:r>
      <w:r>
        <w:rPr>
          <w:sz w:val="20"/>
        </w:rPr>
        <w:t>there</w:t>
      </w:r>
      <w:r>
        <w:rPr>
          <w:spacing w:val="-1"/>
          <w:sz w:val="20"/>
        </w:rPr>
        <w:t xml:space="preserve"> </w:t>
      </w:r>
      <w:r>
        <w:rPr>
          <w:sz w:val="20"/>
        </w:rPr>
        <w:t>is</w:t>
      </w:r>
      <w:r>
        <w:rPr>
          <w:spacing w:val="-3"/>
          <w:sz w:val="20"/>
        </w:rPr>
        <w:t xml:space="preserve"> </w:t>
      </w:r>
      <w:r>
        <w:rPr>
          <w:sz w:val="20"/>
        </w:rPr>
        <w:t>a</w:t>
      </w:r>
      <w:r>
        <w:rPr>
          <w:spacing w:val="-2"/>
          <w:sz w:val="20"/>
        </w:rPr>
        <w:t xml:space="preserve"> </w:t>
      </w:r>
      <w:r>
        <w:rPr>
          <w:sz w:val="20"/>
        </w:rPr>
        <w:t>form</w:t>
      </w:r>
      <w:r>
        <w:rPr>
          <w:spacing w:val="-4"/>
          <w:sz w:val="20"/>
        </w:rPr>
        <w:t xml:space="preserve"> </w:t>
      </w:r>
      <w:r>
        <w:rPr>
          <w:sz w:val="20"/>
        </w:rPr>
        <w:t>for</w:t>
      </w:r>
      <w:r>
        <w:rPr>
          <w:spacing w:val="-4"/>
          <w:sz w:val="20"/>
        </w:rPr>
        <w:t xml:space="preserve"> </w:t>
      </w:r>
      <w:r>
        <w:rPr>
          <w:sz w:val="20"/>
        </w:rPr>
        <w:t>the</w:t>
      </w:r>
      <w:r>
        <w:rPr>
          <w:spacing w:val="-4"/>
          <w:sz w:val="20"/>
        </w:rPr>
        <w:t xml:space="preserve"> </w:t>
      </w:r>
      <w:r>
        <w:rPr>
          <w:sz w:val="20"/>
        </w:rPr>
        <w:t>statement</w:t>
      </w:r>
      <w:r>
        <w:rPr>
          <w:spacing w:val="-2"/>
          <w:sz w:val="20"/>
        </w:rPr>
        <w:t xml:space="preserve"> </w:t>
      </w:r>
      <w:r>
        <w:rPr>
          <w:sz w:val="20"/>
        </w:rPr>
        <w:t>included</w:t>
      </w:r>
      <w:r>
        <w:rPr>
          <w:spacing w:val="-4"/>
          <w:sz w:val="20"/>
        </w:rPr>
        <w:t xml:space="preserve"> </w:t>
      </w:r>
      <w:r>
        <w:rPr>
          <w:sz w:val="20"/>
        </w:rPr>
        <w:t>in</w:t>
      </w:r>
      <w:r>
        <w:rPr>
          <w:spacing w:val="-2"/>
          <w:sz w:val="20"/>
        </w:rPr>
        <w:t xml:space="preserve"> </w:t>
      </w:r>
      <w:r>
        <w:rPr>
          <w:sz w:val="20"/>
        </w:rPr>
        <w:t>this</w:t>
      </w:r>
      <w:r>
        <w:rPr>
          <w:spacing w:val="-3"/>
          <w:sz w:val="20"/>
        </w:rPr>
        <w:t xml:space="preserve"> </w:t>
      </w:r>
      <w:r>
        <w:rPr>
          <w:sz w:val="20"/>
        </w:rPr>
        <w:t>contract,</w:t>
      </w:r>
      <w:r>
        <w:rPr>
          <w:spacing w:val="-4"/>
          <w:sz w:val="20"/>
        </w:rPr>
        <w:t xml:space="preserve"> </w:t>
      </w:r>
      <w:r>
        <w:rPr>
          <w:sz w:val="20"/>
        </w:rPr>
        <w:t>the</w:t>
      </w:r>
      <w:r>
        <w:rPr>
          <w:spacing w:val="-5"/>
          <w:sz w:val="20"/>
        </w:rPr>
        <w:t xml:space="preserve"> </w:t>
      </w:r>
      <w:r>
        <w:rPr>
          <w:sz w:val="20"/>
        </w:rPr>
        <w:t>certificate</w:t>
      </w:r>
      <w:r>
        <w:rPr>
          <w:spacing w:val="-5"/>
          <w:sz w:val="20"/>
        </w:rPr>
        <w:t xml:space="preserve"> </w:t>
      </w:r>
      <w:r>
        <w:rPr>
          <w:sz w:val="20"/>
        </w:rPr>
        <w:t>must</w:t>
      </w:r>
      <w:r>
        <w:rPr>
          <w:spacing w:val="-2"/>
          <w:sz w:val="20"/>
        </w:rPr>
        <w:t xml:space="preserve"> </w:t>
      </w:r>
      <w:r>
        <w:rPr>
          <w:sz w:val="20"/>
        </w:rPr>
        <w:t>be</w:t>
      </w:r>
      <w:r>
        <w:rPr>
          <w:spacing w:val="-3"/>
          <w:sz w:val="20"/>
        </w:rPr>
        <w:t xml:space="preserve"> </w:t>
      </w:r>
      <w:r>
        <w:rPr>
          <w:sz w:val="20"/>
        </w:rPr>
        <w:t>in</w:t>
      </w:r>
      <w:r>
        <w:rPr>
          <w:spacing w:val="-4"/>
          <w:sz w:val="20"/>
        </w:rPr>
        <w:t xml:space="preserve"> </w:t>
      </w:r>
      <w:r>
        <w:rPr>
          <w:sz w:val="20"/>
        </w:rPr>
        <w:t>that form.</w:t>
      </w:r>
      <w:r>
        <w:rPr>
          <w:spacing w:val="-2"/>
          <w:sz w:val="20"/>
        </w:rPr>
        <w:t xml:space="preserve"> </w:t>
      </w:r>
      <w:r>
        <w:rPr>
          <w:sz w:val="20"/>
        </w:rPr>
        <w:t>Payment</w:t>
      </w:r>
      <w:r>
        <w:rPr>
          <w:spacing w:val="-4"/>
          <w:sz w:val="20"/>
        </w:rPr>
        <w:t xml:space="preserve"> </w:t>
      </w:r>
      <w:r>
        <w:rPr>
          <w:sz w:val="20"/>
        </w:rPr>
        <w:t>due</w:t>
      </w:r>
      <w:r>
        <w:rPr>
          <w:spacing w:val="-5"/>
          <w:sz w:val="20"/>
        </w:rPr>
        <w:t xml:space="preserve"> </w:t>
      </w:r>
      <w:r>
        <w:rPr>
          <w:sz w:val="20"/>
        </w:rPr>
        <w:t>for</w:t>
      </w:r>
      <w:r>
        <w:rPr>
          <w:spacing w:val="-4"/>
          <w:sz w:val="20"/>
        </w:rPr>
        <w:t xml:space="preserve"> </w:t>
      </w:r>
      <w:r>
        <w:rPr>
          <w:sz w:val="20"/>
        </w:rPr>
        <w:t>the work</w:t>
      </w:r>
      <w:r>
        <w:rPr>
          <w:spacing w:val="-3"/>
          <w:sz w:val="20"/>
        </w:rPr>
        <w:t xml:space="preserve"> </w:t>
      </w:r>
      <w:r>
        <w:rPr>
          <w:sz w:val="20"/>
        </w:rPr>
        <w:t>covered</w:t>
      </w:r>
      <w:r>
        <w:rPr>
          <w:spacing w:val="-4"/>
          <w:sz w:val="20"/>
        </w:rPr>
        <w:t xml:space="preserve"> </w:t>
      </w:r>
      <w:r>
        <w:rPr>
          <w:sz w:val="20"/>
        </w:rPr>
        <w:t>by</w:t>
      </w:r>
      <w:r>
        <w:rPr>
          <w:spacing w:val="-3"/>
          <w:sz w:val="20"/>
        </w:rPr>
        <w:t xml:space="preserve"> </w:t>
      </w:r>
      <w:r>
        <w:rPr>
          <w:sz w:val="20"/>
        </w:rPr>
        <w:t>the</w:t>
      </w:r>
      <w:r>
        <w:rPr>
          <w:spacing w:val="-4"/>
          <w:sz w:val="20"/>
        </w:rPr>
        <w:t xml:space="preserve"> </w:t>
      </w:r>
      <w:r>
        <w:rPr>
          <w:sz w:val="20"/>
        </w:rPr>
        <w:t>statement</w:t>
      </w:r>
      <w:r>
        <w:rPr>
          <w:spacing w:val="-4"/>
          <w:sz w:val="20"/>
        </w:rPr>
        <w:t xml:space="preserve"> </w:t>
      </w:r>
      <w:r>
        <w:rPr>
          <w:sz w:val="20"/>
        </w:rPr>
        <w:t>will</w:t>
      </w:r>
      <w:r>
        <w:rPr>
          <w:spacing w:val="-5"/>
          <w:sz w:val="20"/>
        </w:rPr>
        <w:t xml:space="preserve"> </w:t>
      </w:r>
      <w:r>
        <w:rPr>
          <w:sz w:val="20"/>
        </w:rPr>
        <w:t>only</w:t>
      </w:r>
      <w:r>
        <w:rPr>
          <w:spacing w:val="-3"/>
          <w:sz w:val="20"/>
        </w:rPr>
        <w:t xml:space="preserve"> </w:t>
      </w:r>
      <w:r>
        <w:rPr>
          <w:sz w:val="20"/>
        </w:rPr>
        <w:t>be</w:t>
      </w:r>
      <w:r>
        <w:rPr>
          <w:spacing w:val="-4"/>
          <w:sz w:val="20"/>
        </w:rPr>
        <w:t xml:space="preserve"> </w:t>
      </w:r>
      <w:r>
        <w:rPr>
          <w:sz w:val="20"/>
        </w:rPr>
        <w:t>due</w:t>
      </w:r>
      <w:r>
        <w:rPr>
          <w:spacing w:val="-2"/>
          <w:sz w:val="20"/>
        </w:rPr>
        <w:t xml:space="preserve"> </w:t>
      </w:r>
      <w:r>
        <w:rPr>
          <w:sz w:val="20"/>
        </w:rPr>
        <w:t>if</w:t>
      </w:r>
      <w:r>
        <w:rPr>
          <w:spacing w:val="-4"/>
          <w:sz w:val="20"/>
        </w:rPr>
        <w:t xml:space="preserve"> </w:t>
      </w:r>
      <w:r>
        <w:rPr>
          <w:sz w:val="20"/>
        </w:rPr>
        <w:t>the</w:t>
      </w:r>
      <w:r>
        <w:rPr>
          <w:spacing w:val="-4"/>
          <w:sz w:val="20"/>
        </w:rPr>
        <w:t xml:space="preserve"> </w:t>
      </w:r>
      <w:r>
        <w:rPr>
          <w:sz w:val="20"/>
        </w:rPr>
        <w:t>certificate</w:t>
      </w:r>
      <w:r>
        <w:rPr>
          <w:spacing w:val="-2"/>
          <w:sz w:val="20"/>
        </w:rPr>
        <w:t xml:space="preserve"> </w:t>
      </w:r>
      <w:r>
        <w:rPr>
          <w:sz w:val="20"/>
        </w:rPr>
        <w:t>is</w:t>
      </w:r>
      <w:r>
        <w:rPr>
          <w:spacing w:val="-3"/>
          <w:sz w:val="20"/>
        </w:rPr>
        <w:t xml:space="preserve"> </w:t>
      </w:r>
      <w:r>
        <w:rPr>
          <w:sz w:val="20"/>
        </w:rPr>
        <w:t>given.</w:t>
      </w:r>
      <w:r>
        <w:rPr>
          <w:spacing w:val="-4"/>
          <w:sz w:val="20"/>
        </w:rPr>
        <w:t xml:space="preserve"> </w:t>
      </w:r>
      <w:r>
        <w:rPr>
          <w:sz w:val="20"/>
        </w:rPr>
        <w:t>If the certificate has still not been given by the time of the final payment, the portion (of the value of work that the Contractor has not given a certificate for) that the Employer determines is the labour portion is deducted from the Price.</w:t>
      </w:r>
    </w:p>
    <w:p w14:paraId="49C66C5D" w14:textId="77777777" w:rsidR="001B78D6" w:rsidRDefault="00646A8C">
      <w:pPr>
        <w:pStyle w:val="ListParagraph"/>
        <w:numPr>
          <w:ilvl w:val="1"/>
          <w:numId w:val="3"/>
        </w:numPr>
        <w:tabs>
          <w:tab w:val="left" w:pos="1538"/>
        </w:tabs>
        <w:spacing w:before="102"/>
        <w:ind w:left="1538" w:right="882" w:hanging="754"/>
        <w:rPr>
          <w:sz w:val="20"/>
        </w:rPr>
      </w:pPr>
      <w:r>
        <w:rPr>
          <w:sz w:val="20"/>
        </w:rPr>
        <w:t>If</w:t>
      </w:r>
      <w:r>
        <w:rPr>
          <w:spacing w:val="-4"/>
          <w:sz w:val="20"/>
        </w:rPr>
        <w:t xml:space="preserve"> </w:t>
      </w:r>
      <w:r>
        <w:rPr>
          <w:sz w:val="20"/>
        </w:rPr>
        <w:t>the</w:t>
      </w:r>
      <w:r>
        <w:rPr>
          <w:spacing w:val="-3"/>
          <w:sz w:val="20"/>
        </w:rPr>
        <w:t xml:space="preserve"> </w:t>
      </w:r>
      <w:r>
        <w:rPr>
          <w:sz w:val="20"/>
        </w:rPr>
        <w:t>Contractor</w:t>
      </w:r>
      <w:r>
        <w:rPr>
          <w:spacing w:val="-4"/>
          <w:sz w:val="20"/>
        </w:rPr>
        <w:t xml:space="preserve"> </w:t>
      </w:r>
      <w:r>
        <w:rPr>
          <w:sz w:val="20"/>
        </w:rPr>
        <w:t>does</w:t>
      </w:r>
      <w:r>
        <w:rPr>
          <w:spacing w:val="-3"/>
          <w:sz w:val="20"/>
        </w:rPr>
        <w:t xml:space="preserve"> </w:t>
      </w:r>
      <w:r>
        <w:rPr>
          <w:sz w:val="20"/>
        </w:rPr>
        <w:t>not</w:t>
      </w:r>
      <w:r>
        <w:rPr>
          <w:spacing w:val="-2"/>
          <w:sz w:val="20"/>
        </w:rPr>
        <w:t xml:space="preserve"> </w:t>
      </w:r>
      <w:r>
        <w:rPr>
          <w:sz w:val="20"/>
        </w:rPr>
        <w:t>comply</w:t>
      </w:r>
      <w:r>
        <w:rPr>
          <w:spacing w:val="-3"/>
          <w:sz w:val="20"/>
        </w:rPr>
        <w:t xml:space="preserve"> </w:t>
      </w:r>
      <w:r>
        <w:rPr>
          <w:sz w:val="20"/>
        </w:rPr>
        <w:t>with</w:t>
      </w:r>
      <w:r>
        <w:rPr>
          <w:spacing w:val="-4"/>
          <w:sz w:val="20"/>
        </w:rPr>
        <w:t xml:space="preserve"> </w:t>
      </w:r>
      <w:r>
        <w:rPr>
          <w:sz w:val="20"/>
        </w:rPr>
        <w:t>this</w:t>
      </w:r>
      <w:r>
        <w:rPr>
          <w:spacing w:val="-3"/>
          <w:sz w:val="20"/>
        </w:rPr>
        <w:t xml:space="preserve"> </w:t>
      </w:r>
      <w:r>
        <w:rPr>
          <w:sz w:val="20"/>
        </w:rPr>
        <w:t>clause,</w:t>
      </w:r>
      <w:r>
        <w:rPr>
          <w:spacing w:val="-4"/>
          <w:sz w:val="20"/>
        </w:rPr>
        <w:t xml:space="preserve"> </w:t>
      </w:r>
      <w:r>
        <w:rPr>
          <w:sz w:val="20"/>
        </w:rPr>
        <w:t>it</w:t>
      </w:r>
      <w:r>
        <w:rPr>
          <w:spacing w:val="-4"/>
          <w:sz w:val="20"/>
        </w:rPr>
        <w:t xml:space="preserve"> </w:t>
      </w:r>
      <w:r>
        <w:rPr>
          <w:sz w:val="20"/>
        </w:rPr>
        <w:t>must</w:t>
      </w:r>
      <w:r>
        <w:rPr>
          <w:spacing w:val="-4"/>
          <w:sz w:val="20"/>
        </w:rPr>
        <w:t xml:space="preserve"> </w:t>
      </w:r>
      <w:r>
        <w:rPr>
          <w:sz w:val="20"/>
        </w:rPr>
        <w:t>pay</w:t>
      </w:r>
      <w:r>
        <w:rPr>
          <w:spacing w:val="-3"/>
          <w:sz w:val="20"/>
        </w:rPr>
        <w:t xml:space="preserve"> </w:t>
      </w:r>
      <w:r>
        <w:rPr>
          <w:sz w:val="20"/>
        </w:rPr>
        <w:t>to</w:t>
      </w:r>
      <w:r>
        <w:rPr>
          <w:spacing w:val="-2"/>
          <w:sz w:val="20"/>
        </w:rPr>
        <w:t xml:space="preserve"> </w:t>
      </w:r>
      <w:r>
        <w:rPr>
          <w:sz w:val="20"/>
        </w:rPr>
        <w:t>the</w:t>
      </w:r>
      <w:r>
        <w:rPr>
          <w:spacing w:val="-2"/>
          <w:sz w:val="20"/>
        </w:rPr>
        <w:t xml:space="preserve"> </w:t>
      </w:r>
      <w:r>
        <w:rPr>
          <w:sz w:val="20"/>
        </w:rPr>
        <w:t>Employer</w:t>
      </w:r>
      <w:r>
        <w:rPr>
          <w:spacing w:val="-4"/>
          <w:sz w:val="20"/>
        </w:rPr>
        <w:t xml:space="preserve"> </w:t>
      </w:r>
      <w:r>
        <w:rPr>
          <w:sz w:val="20"/>
        </w:rPr>
        <w:t>any</w:t>
      </w:r>
      <w:r>
        <w:rPr>
          <w:spacing w:val="-3"/>
          <w:sz w:val="20"/>
        </w:rPr>
        <w:t xml:space="preserve"> </w:t>
      </w:r>
      <w:r>
        <w:rPr>
          <w:sz w:val="20"/>
        </w:rPr>
        <w:t>costs</w:t>
      </w:r>
      <w:r>
        <w:rPr>
          <w:spacing w:val="-3"/>
          <w:sz w:val="20"/>
        </w:rPr>
        <w:t xml:space="preserve"> </w:t>
      </w:r>
      <w:r>
        <w:rPr>
          <w:sz w:val="20"/>
        </w:rPr>
        <w:t>the Employer incurs in investigating and dealing with the non-compliance.</w:t>
      </w:r>
    </w:p>
    <w:p w14:paraId="5C37FBBB" w14:textId="77777777" w:rsidR="001B78D6" w:rsidRDefault="00646A8C">
      <w:pPr>
        <w:pStyle w:val="Heading6"/>
        <w:numPr>
          <w:ilvl w:val="0"/>
          <w:numId w:val="3"/>
        </w:numPr>
        <w:tabs>
          <w:tab w:val="left" w:pos="784"/>
        </w:tabs>
        <w:spacing w:before="183"/>
        <w:jc w:val="left"/>
      </w:pPr>
      <w:r>
        <w:t>Loss</w:t>
      </w:r>
      <w:r>
        <w:rPr>
          <w:spacing w:val="-7"/>
        </w:rPr>
        <w:t xml:space="preserve"> </w:t>
      </w:r>
      <w:r>
        <w:t>and</w:t>
      </w:r>
      <w:r>
        <w:rPr>
          <w:spacing w:val="-5"/>
        </w:rPr>
        <w:t xml:space="preserve"> </w:t>
      </w:r>
      <w:r>
        <w:rPr>
          <w:spacing w:val="-2"/>
        </w:rPr>
        <w:t>damage</w:t>
      </w:r>
    </w:p>
    <w:p w14:paraId="6AC12DDE" w14:textId="77777777" w:rsidR="001B78D6" w:rsidRDefault="00646A8C">
      <w:pPr>
        <w:pStyle w:val="ListParagraph"/>
        <w:numPr>
          <w:ilvl w:val="1"/>
          <w:numId w:val="3"/>
        </w:numPr>
        <w:tabs>
          <w:tab w:val="left" w:pos="1537"/>
        </w:tabs>
        <w:ind w:left="1537" w:hanging="753"/>
        <w:rPr>
          <w:sz w:val="20"/>
        </w:rPr>
      </w:pPr>
      <w:r>
        <w:rPr>
          <w:sz w:val="20"/>
        </w:rPr>
        <w:t>This</w:t>
      </w:r>
      <w:r>
        <w:rPr>
          <w:spacing w:val="-6"/>
          <w:sz w:val="20"/>
        </w:rPr>
        <w:t xml:space="preserve"> </w:t>
      </w:r>
      <w:r>
        <w:rPr>
          <w:sz w:val="20"/>
        </w:rPr>
        <w:t>clause</w:t>
      </w:r>
      <w:r>
        <w:rPr>
          <w:spacing w:val="-7"/>
          <w:sz w:val="20"/>
        </w:rPr>
        <w:t xml:space="preserve"> </w:t>
      </w:r>
      <w:r>
        <w:rPr>
          <w:sz w:val="20"/>
        </w:rPr>
        <w:t>10.1</w:t>
      </w:r>
      <w:r>
        <w:rPr>
          <w:spacing w:val="-8"/>
          <w:sz w:val="20"/>
        </w:rPr>
        <w:t xml:space="preserve"> </w:t>
      </w:r>
      <w:r>
        <w:rPr>
          <w:sz w:val="20"/>
        </w:rPr>
        <w:t>applies</w:t>
      </w:r>
      <w:r>
        <w:rPr>
          <w:spacing w:val="-4"/>
          <w:sz w:val="20"/>
        </w:rPr>
        <w:t xml:space="preserve"> </w:t>
      </w:r>
      <w:r>
        <w:rPr>
          <w:sz w:val="20"/>
        </w:rPr>
        <w:t>unless</w:t>
      </w:r>
      <w:r>
        <w:rPr>
          <w:spacing w:val="-6"/>
          <w:sz w:val="20"/>
        </w:rPr>
        <w:t xml:space="preserve"> </w:t>
      </w:r>
      <w:r>
        <w:rPr>
          <w:sz w:val="20"/>
        </w:rPr>
        <w:t>the</w:t>
      </w:r>
      <w:r>
        <w:rPr>
          <w:spacing w:val="-5"/>
          <w:sz w:val="20"/>
        </w:rPr>
        <w:t xml:space="preserve"> </w:t>
      </w:r>
      <w:r>
        <w:rPr>
          <w:sz w:val="20"/>
        </w:rPr>
        <w:t>Schedule</w:t>
      </w:r>
      <w:r>
        <w:rPr>
          <w:spacing w:val="-7"/>
          <w:sz w:val="20"/>
        </w:rPr>
        <w:t xml:space="preserve"> </w:t>
      </w:r>
      <w:r>
        <w:rPr>
          <w:sz w:val="20"/>
        </w:rPr>
        <w:t>states</w:t>
      </w:r>
      <w:r>
        <w:rPr>
          <w:spacing w:val="-6"/>
          <w:sz w:val="20"/>
        </w:rPr>
        <w:t xml:space="preserve"> </w:t>
      </w:r>
      <w:r>
        <w:rPr>
          <w:sz w:val="20"/>
        </w:rPr>
        <w:t>that</w:t>
      </w:r>
      <w:r>
        <w:rPr>
          <w:spacing w:val="-7"/>
          <w:sz w:val="20"/>
        </w:rPr>
        <w:t xml:space="preserve"> </w:t>
      </w:r>
      <w:r>
        <w:rPr>
          <w:sz w:val="20"/>
        </w:rPr>
        <w:t>clause</w:t>
      </w:r>
      <w:r>
        <w:rPr>
          <w:spacing w:val="-6"/>
          <w:sz w:val="20"/>
        </w:rPr>
        <w:t xml:space="preserve"> </w:t>
      </w:r>
      <w:r>
        <w:rPr>
          <w:sz w:val="20"/>
        </w:rPr>
        <w:t>15</w:t>
      </w:r>
      <w:r>
        <w:rPr>
          <w:spacing w:val="-6"/>
          <w:sz w:val="20"/>
        </w:rPr>
        <w:t xml:space="preserve"> </w:t>
      </w:r>
      <w:r>
        <w:rPr>
          <w:sz w:val="20"/>
        </w:rPr>
        <w:t>applies,</w:t>
      </w:r>
      <w:r>
        <w:rPr>
          <w:spacing w:val="-6"/>
          <w:sz w:val="20"/>
        </w:rPr>
        <w:t xml:space="preserve"> </w:t>
      </w:r>
      <w:r>
        <w:rPr>
          <w:sz w:val="20"/>
        </w:rPr>
        <w:t>in</w:t>
      </w:r>
      <w:r>
        <w:rPr>
          <w:spacing w:val="-7"/>
          <w:sz w:val="20"/>
        </w:rPr>
        <w:t xml:space="preserve"> </w:t>
      </w:r>
      <w:r>
        <w:rPr>
          <w:sz w:val="20"/>
        </w:rPr>
        <w:t>which</w:t>
      </w:r>
      <w:r>
        <w:rPr>
          <w:spacing w:val="-7"/>
          <w:sz w:val="20"/>
        </w:rPr>
        <w:t xml:space="preserve"> </w:t>
      </w:r>
      <w:r>
        <w:rPr>
          <w:sz w:val="20"/>
        </w:rPr>
        <w:t>case</w:t>
      </w:r>
      <w:r>
        <w:rPr>
          <w:spacing w:val="-7"/>
          <w:sz w:val="20"/>
        </w:rPr>
        <w:t xml:space="preserve"> </w:t>
      </w:r>
      <w:r>
        <w:rPr>
          <w:sz w:val="20"/>
        </w:rPr>
        <w:t>this</w:t>
      </w:r>
      <w:r>
        <w:rPr>
          <w:spacing w:val="-6"/>
          <w:sz w:val="20"/>
        </w:rPr>
        <w:t xml:space="preserve"> </w:t>
      </w:r>
      <w:r>
        <w:rPr>
          <w:spacing w:val="-2"/>
          <w:sz w:val="20"/>
        </w:rPr>
        <w:t>clause</w:t>
      </w:r>
    </w:p>
    <w:p w14:paraId="10097DEF" w14:textId="77777777" w:rsidR="001B78D6" w:rsidRDefault="00646A8C">
      <w:pPr>
        <w:pStyle w:val="BodyText"/>
        <w:spacing w:before="1"/>
        <w:ind w:left="1538"/>
      </w:pPr>
      <w:r>
        <w:t>10.1</w:t>
      </w:r>
      <w:r>
        <w:rPr>
          <w:spacing w:val="-7"/>
        </w:rPr>
        <w:t xml:space="preserve"> </w:t>
      </w:r>
      <w:r>
        <w:t>does</w:t>
      </w:r>
      <w:r>
        <w:rPr>
          <w:spacing w:val="-5"/>
        </w:rPr>
        <w:t xml:space="preserve"> </w:t>
      </w:r>
      <w:r>
        <w:t>not</w:t>
      </w:r>
      <w:r>
        <w:rPr>
          <w:spacing w:val="-4"/>
        </w:rPr>
        <w:t xml:space="preserve"> </w:t>
      </w:r>
      <w:r>
        <w:rPr>
          <w:spacing w:val="-2"/>
        </w:rPr>
        <w:t>apply.</w:t>
      </w:r>
    </w:p>
    <w:p w14:paraId="5730FCF5" w14:textId="77777777" w:rsidR="001B78D6" w:rsidRDefault="00646A8C">
      <w:pPr>
        <w:pStyle w:val="BodyText"/>
        <w:spacing w:before="99"/>
        <w:ind w:left="1538" w:right="140"/>
      </w:pPr>
      <w:r>
        <w:t>The Employer bears the risk of loss of or damage to the Works (and to any Employer’s property to be altered or extended by the Works) caused by any of the following perils (as defined, where applicable,</w:t>
      </w:r>
      <w:r>
        <w:rPr>
          <w:spacing w:val="-3"/>
        </w:rPr>
        <w:t xml:space="preserve"> </w:t>
      </w:r>
      <w:r>
        <w:t>in</w:t>
      </w:r>
      <w:r>
        <w:rPr>
          <w:spacing w:val="-3"/>
        </w:rPr>
        <w:t xml:space="preserve"> </w:t>
      </w:r>
      <w:r>
        <w:t>standard</w:t>
      </w:r>
      <w:r>
        <w:rPr>
          <w:spacing w:val="-4"/>
        </w:rPr>
        <w:t xml:space="preserve"> </w:t>
      </w:r>
      <w:r>
        <w:t>fire</w:t>
      </w:r>
      <w:r>
        <w:rPr>
          <w:spacing w:val="-3"/>
        </w:rPr>
        <w:t xml:space="preserve"> </w:t>
      </w:r>
      <w:r>
        <w:t>and</w:t>
      </w:r>
      <w:r>
        <w:rPr>
          <w:spacing w:val="-4"/>
        </w:rPr>
        <w:t xml:space="preserve"> </w:t>
      </w:r>
      <w:r>
        <w:t>specified</w:t>
      </w:r>
      <w:r>
        <w:rPr>
          <w:spacing w:val="-4"/>
        </w:rPr>
        <w:t xml:space="preserve"> </w:t>
      </w:r>
      <w:r>
        <w:t>periods</w:t>
      </w:r>
      <w:r>
        <w:rPr>
          <w:spacing w:val="-4"/>
        </w:rPr>
        <w:t xml:space="preserve"> </w:t>
      </w:r>
      <w:r>
        <w:t>insurance</w:t>
      </w:r>
      <w:r>
        <w:rPr>
          <w:spacing w:val="-4"/>
        </w:rPr>
        <w:t xml:space="preserve"> </w:t>
      </w:r>
      <w:r>
        <w:t>policies</w:t>
      </w:r>
      <w:r>
        <w:rPr>
          <w:spacing w:val="-4"/>
        </w:rPr>
        <w:t xml:space="preserve"> </w:t>
      </w:r>
      <w:r>
        <w:t>available</w:t>
      </w:r>
      <w:r>
        <w:rPr>
          <w:spacing w:val="-3"/>
        </w:rPr>
        <w:t xml:space="preserve"> </w:t>
      </w:r>
      <w:r>
        <w:t>in</w:t>
      </w:r>
      <w:r>
        <w:rPr>
          <w:spacing w:val="-4"/>
        </w:rPr>
        <w:t xml:space="preserve"> </w:t>
      </w:r>
      <w:r>
        <w:t>Ireland):</w:t>
      </w:r>
      <w:r>
        <w:rPr>
          <w:spacing w:val="-4"/>
        </w:rPr>
        <w:t xml:space="preserve"> </w:t>
      </w:r>
      <w:r>
        <w:t>fire,</w:t>
      </w:r>
      <w:r>
        <w:rPr>
          <w:spacing w:val="-4"/>
        </w:rPr>
        <w:t xml:space="preserve"> </w:t>
      </w:r>
      <w:r>
        <w:t>storm, tempest, flood, bursting or overflowing of water mains, apparatus or pipes, explosion, impact, aircraft, riot, civil commotion, malicious damage, war, invasion, act of foreign enemies, hostilities (whether war is declared or not), civil war, rebellion, revolution, insurrection or military or usurped power,</w:t>
      </w:r>
      <w:r>
        <w:rPr>
          <w:spacing w:val="-2"/>
        </w:rPr>
        <w:t xml:space="preserve"> </w:t>
      </w:r>
      <w:r>
        <w:t>pressure</w:t>
      </w:r>
      <w:r>
        <w:rPr>
          <w:spacing w:val="-4"/>
        </w:rPr>
        <w:t xml:space="preserve"> </w:t>
      </w:r>
      <w:r>
        <w:t>waves</w:t>
      </w:r>
      <w:r>
        <w:rPr>
          <w:spacing w:val="-3"/>
        </w:rPr>
        <w:t xml:space="preserve"> </w:t>
      </w:r>
      <w:r>
        <w:t>caused</w:t>
      </w:r>
      <w:r>
        <w:rPr>
          <w:spacing w:val="-5"/>
        </w:rPr>
        <w:t xml:space="preserve"> </w:t>
      </w:r>
      <w:r>
        <w:t>by</w:t>
      </w:r>
      <w:r>
        <w:rPr>
          <w:spacing w:val="-3"/>
        </w:rPr>
        <w:t xml:space="preserve"> </w:t>
      </w:r>
      <w:r>
        <w:t>aircraft</w:t>
      </w:r>
      <w:r>
        <w:rPr>
          <w:spacing w:val="-4"/>
        </w:rPr>
        <w:t xml:space="preserve"> </w:t>
      </w:r>
      <w:r>
        <w:t>or</w:t>
      </w:r>
      <w:r>
        <w:rPr>
          <w:spacing w:val="-4"/>
        </w:rPr>
        <w:t xml:space="preserve"> </w:t>
      </w:r>
      <w:r>
        <w:t>other</w:t>
      </w:r>
      <w:r>
        <w:rPr>
          <w:spacing w:val="-3"/>
        </w:rPr>
        <w:t xml:space="preserve"> </w:t>
      </w:r>
      <w:r>
        <w:t>airborne</w:t>
      </w:r>
      <w:r>
        <w:rPr>
          <w:spacing w:val="-4"/>
        </w:rPr>
        <w:t xml:space="preserve"> </w:t>
      </w:r>
      <w:r>
        <w:t>objects</w:t>
      </w:r>
      <w:r>
        <w:rPr>
          <w:spacing w:val="-3"/>
        </w:rPr>
        <w:t xml:space="preserve"> </w:t>
      </w:r>
      <w:r>
        <w:t>travelling</w:t>
      </w:r>
      <w:r>
        <w:rPr>
          <w:spacing w:val="-4"/>
        </w:rPr>
        <w:t xml:space="preserve"> </w:t>
      </w:r>
      <w:r>
        <w:t>at</w:t>
      </w:r>
      <w:r>
        <w:rPr>
          <w:spacing w:val="-2"/>
        </w:rPr>
        <w:t xml:space="preserve"> </w:t>
      </w:r>
      <w:r>
        <w:t>sonic</w:t>
      </w:r>
      <w:r>
        <w:rPr>
          <w:spacing w:val="-3"/>
        </w:rPr>
        <w:t xml:space="preserve"> </w:t>
      </w:r>
      <w:r>
        <w:t>or</w:t>
      </w:r>
      <w:r>
        <w:rPr>
          <w:spacing w:val="-4"/>
        </w:rPr>
        <w:t xml:space="preserve"> </w:t>
      </w:r>
      <w:r>
        <w:t>supersonic</w:t>
      </w:r>
    </w:p>
    <w:p w14:paraId="0D65399E" w14:textId="77777777" w:rsidR="001B78D6" w:rsidRDefault="001B78D6">
      <w:pPr>
        <w:pStyle w:val="BodyText"/>
        <w:sectPr w:rsidR="001B78D6">
          <w:pgSz w:w="12240" w:h="15840"/>
          <w:pgMar w:top="1200" w:right="708" w:bottom="1300" w:left="992" w:header="693" w:footer="1046" w:gutter="0"/>
          <w:cols w:space="720"/>
        </w:sectPr>
      </w:pPr>
    </w:p>
    <w:p w14:paraId="7F602A7A" w14:textId="77777777" w:rsidR="001B78D6" w:rsidRDefault="00646A8C">
      <w:pPr>
        <w:pStyle w:val="BodyText"/>
        <w:spacing w:before="89"/>
        <w:ind w:left="1538" w:right="119"/>
      </w:pPr>
      <w:r>
        <w:lastRenderedPageBreak/>
        <w:t>speeds, contamination by radioactivity or radioactive, toxic, explosive or other hazardous properties of any explosive nuclear assembly or its components, terrorism, use or occupation of the Works or facilities by the</w:t>
      </w:r>
      <w:r>
        <w:rPr>
          <w:spacing w:val="-1"/>
        </w:rPr>
        <w:t xml:space="preserve"> </w:t>
      </w:r>
      <w:r>
        <w:t>Employer,</w:t>
      </w:r>
      <w:r>
        <w:rPr>
          <w:spacing w:val="-1"/>
        </w:rPr>
        <w:t xml:space="preserve"> </w:t>
      </w:r>
      <w:r>
        <w:t>design of</w:t>
      </w:r>
      <w:r>
        <w:rPr>
          <w:spacing w:val="-1"/>
        </w:rPr>
        <w:t xml:space="preserve"> </w:t>
      </w:r>
      <w:r>
        <w:t>the Works by the Employer</w:t>
      </w:r>
      <w:r>
        <w:rPr>
          <w:spacing w:val="-1"/>
        </w:rPr>
        <w:t xml:space="preserve"> </w:t>
      </w:r>
      <w:r>
        <w:t>or by others for whom</w:t>
      </w:r>
      <w:r>
        <w:rPr>
          <w:spacing w:val="-1"/>
        </w:rPr>
        <w:t xml:space="preserve"> </w:t>
      </w:r>
      <w:r>
        <w:t>the Employer is responsible. But the Contractor bears the risk of and must indemnify the Employer against such loss</w:t>
      </w:r>
      <w:r>
        <w:rPr>
          <w:spacing w:val="-3"/>
        </w:rPr>
        <w:t xml:space="preserve"> </w:t>
      </w:r>
      <w:r>
        <w:t>and</w:t>
      </w:r>
      <w:r>
        <w:rPr>
          <w:spacing w:val="-2"/>
        </w:rPr>
        <w:t xml:space="preserve"> </w:t>
      </w:r>
      <w:r>
        <w:t>damage</w:t>
      </w:r>
      <w:r>
        <w:rPr>
          <w:spacing w:val="-4"/>
        </w:rPr>
        <w:t xml:space="preserve"> </w:t>
      </w:r>
      <w:r>
        <w:t>to</w:t>
      </w:r>
      <w:r>
        <w:rPr>
          <w:spacing w:val="-2"/>
        </w:rPr>
        <w:t xml:space="preserve"> </w:t>
      </w:r>
      <w:r>
        <w:t>the</w:t>
      </w:r>
      <w:r>
        <w:rPr>
          <w:spacing w:val="-2"/>
        </w:rPr>
        <w:t xml:space="preserve"> </w:t>
      </w:r>
      <w:r>
        <w:t>extent</w:t>
      </w:r>
      <w:r>
        <w:rPr>
          <w:spacing w:val="-4"/>
        </w:rPr>
        <w:t xml:space="preserve"> </w:t>
      </w:r>
      <w:r>
        <w:t>caused</w:t>
      </w:r>
      <w:r>
        <w:rPr>
          <w:spacing w:val="-4"/>
        </w:rPr>
        <w:t xml:space="preserve"> </w:t>
      </w:r>
      <w:r>
        <w:t>by</w:t>
      </w:r>
      <w:r>
        <w:rPr>
          <w:spacing w:val="-3"/>
        </w:rPr>
        <w:t xml:space="preserve"> </w:t>
      </w:r>
      <w:r>
        <w:t>the</w:t>
      </w:r>
      <w:r>
        <w:rPr>
          <w:spacing w:val="-5"/>
        </w:rPr>
        <w:t xml:space="preserve"> </w:t>
      </w:r>
      <w:r>
        <w:t>negligence</w:t>
      </w:r>
      <w:r>
        <w:rPr>
          <w:spacing w:val="-4"/>
        </w:rPr>
        <w:t xml:space="preserve"> </w:t>
      </w:r>
      <w:r>
        <w:t>of</w:t>
      </w:r>
      <w:r>
        <w:rPr>
          <w:spacing w:val="-4"/>
        </w:rPr>
        <w:t xml:space="preserve"> </w:t>
      </w:r>
      <w:r>
        <w:t>the</w:t>
      </w:r>
      <w:r>
        <w:rPr>
          <w:spacing w:val="-4"/>
        </w:rPr>
        <w:t xml:space="preserve"> </w:t>
      </w:r>
      <w:r>
        <w:t>Contractor</w:t>
      </w:r>
      <w:r>
        <w:rPr>
          <w:spacing w:val="-4"/>
        </w:rPr>
        <w:t xml:space="preserve"> </w:t>
      </w:r>
      <w:r>
        <w:t>or</w:t>
      </w:r>
      <w:r>
        <w:rPr>
          <w:spacing w:val="-1"/>
        </w:rPr>
        <w:t xml:space="preserve"> </w:t>
      </w:r>
      <w:r>
        <w:t>Contractor’s</w:t>
      </w:r>
      <w:r>
        <w:rPr>
          <w:spacing w:val="-3"/>
        </w:rPr>
        <w:t xml:space="preserve"> </w:t>
      </w:r>
      <w:r>
        <w:t>Personnel to the extent (and up to the limit) required to be insured under clause 11.1.</w:t>
      </w:r>
    </w:p>
    <w:p w14:paraId="274A807C" w14:textId="77777777" w:rsidR="001B78D6" w:rsidRDefault="00646A8C">
      <w:pPr>
        <w:pStyle w:val="ListParagraph"/>
        <w:numPr>
          <w:ilvl w:val="1"/>
          <w:numId w:val="3"/>
        </w:numPr>
        <w:tabs>
          <w:tab w:val="left" w:pos="1538"/>
        </w:tabs>
        <w:spacing w:before="102"/>
        <w:ind w:left="1538" w:right="247" w:hanging="754"/>
        <w:rPr>
          <w:sz w:val="20"/>
        </w:rPr>
      </w:pPr>
      <w:r>
        <w:rPr>
          <w:sz w:val="20"/>
        </w:rPr>
        <w:t>The</w:t>
      </w:r>
      <w:r>
        <w:rPr>
          <w:spacing w:val="-5"/>
          <w:sz w:val="20"/>
        </w:rPr>
        <w:t xml:space="preserve"> </w:t>
      </w:r>
      <w:r>
        <w:rPr>
          <w:sz w:val="20"/>
        </w:rPr>
        <w:t>Contractor</w:t>
      </w:r>
      <w:r>
        <w:rPr>
          <w:spacing w:val="-4"/>
          <w:sz w:val="20"/>
        </w:rPr>
        <w:t xml:space="preserve"> </w:t>
      </w:r>
      <w:r>
        <w:rPr>
          <w:sz w:val="20"/>
        </w:rPr>
        <w:t>must</w:t>
      </w:r>
      <w:r>
        <w:rPr>
          <w:spacing w:val="-4"/>
          <w:sz w:val="20"/>
        </w:rPr>
        <w:t xml:space="preserve"> </w:t>
      </w:r>
      <w:r>
        <w:rPr>
          <w:sz w:val="20"/>
        </w:rPr>
        <w:t>indemnify</w:t>
      </w:r>
      <w:r>
        <w:rPr>
          <w:spacing w:val="-3"/>
          <w:sz w:val="20"/>
        </w:rPr>
        <w:t xml:space="preserve"> </w:t>
      </w:r>
      <w:r>
        <w:rPr>
          <w:sz w:val="20"/>
        </w:rPr>
        <w:t>the</w:t>
      </w:r>
      <w:r>
        <w:rPr>
          <w:spacing w:val="-4"/>
          <w:sz w:val="20"/>
        </w:rPr>
        <w:t xml:space="preserve"> </w:t>
      </w:r>
      <w:r>
        <w:rPr>
          <w:sz w:val="20"/>
        </w:rPr>
        <w:t>Employer</w:t>
      </w:r>
      <w:r>
        <w:rPr>
          <w:spacing w:val="-4"/>
          <w:sz w:val="20"/>
        </w:rPr>
        <w:t xml:space="preserve"> </w:t>
      </w:r>
      <w:r>
        <w:rPr>
          <w:sz w:val="20"/>
        </w:rPr>
        <w:t>against</w:t>
      </w:r>
      <w:r>
        <w:rPr>
          <w:spacing w:val="-4"/>
          <w:sz w:val="20"/>
        </w:rPr>
        <w:t xml:space="preserve"> </w:t>
      </w:r>
      <w:r>
        <w:rPr>
          <w:sz w:val="20"/>
        </w:rPr>
        <w:t>claims,</w:t>
      </w:r>
      <w:r>
        <w:rPr>
          <w:spacing w:val="-3"/>
          <w:sz w:val="20"/>
        </w:rPr>
        <w:t xml:space="preserve"> </w:t>
      </w:r>
      <w:r>
        <w:rPr>
          <w:sz w:val="20"/>
        </w:rPr>
        <w:t>liability,</w:t>
      </w:r>
      <w:r>
        <w:rPr>
          <w:spacing w:val="-4"/>
          <w:sz w:val="20"/>
        </w:rPr>
        <w:t xml:space="preserve"> </w:t>
      </w:r>
      <w:r>
        <w:rPr>
          <w:sz w:val="20"/>
        </w:rPr>
        <w:t>and</w:t>
      </w:r>
      <w:r>
        <w:rPr>
          <w:spacing w:val="-4"/>
          <w:sz w:val="20"/>
        </w:rPr>
        <w:t xml:space="preserve"> </w:t>
      </w:r>
      <w:r>
        <w:rPr>
          <w:sz w:val="20"/>
        </w:rPr>
        <w:t>proceedings,</w:t>
      </w:r>
      <w:r>
        <w:rPr>
          <w:spacing w:val="-4"/>
          <w:sz w:val="20"/>
        </w:rPr>
        <w:t xml:space="preserve"> </w:t>
      </w:r>
      <w:r>
        <w:rPr>
          <w:sz w:val="20"/>
        </w:rPr>
        <w:t>that</w:t>
      </w:r>
      <w:r>
        <w:rPr>
          <w:spacing w:val="-4"/>
          <w:sz w:val="20"/>
        </w:rPr>
        <w:t xml:space="preserve"> </w:t>
      </w:r>
      <w:r>
        <w:rPr>
          <w:sz w:val="20"/>
        </w:rPr>
        <w:t>happen in the course or as a result of the Works. This indemnity does not apply to the Employer’s liability under this contract</w:t>
      </w:r>
      <w:r>
        <w:rPr>
          <w:spacing w:val="-1"/>
          <w:sz w:val="20"/>
        </w:rPr>
        <w:t xml:space="preserve"> </w:t>
      </w:r>
      <w:r>
        <w:rPr>
          <w:sz w:val="20"/>
        </w:rPr>
        <w:t>to the Contractor, nor to the extent that</w:t>
      </w:r>
      <w:r>
        <w:rPr>
          <w:spacing w:val="-1"/>
          <w:sz w:val="20"/>
        </w:rPr>
        <w:t xml:space="preserve"> </w:t>
      </w:r>
      <w:r>
        <w:rPr>
          <w:sz w:val="20"/>
        </w:rPr>
        <w:t>the matter</w:t>
      </w:r>
      <w:r>
        <w:rPr>
          <w:spacing w:val="-1"/>
          <w:sz w:val="20"/>
        </w:rPr>
        <w:t xml:space="preserve"> </w:t>
      </w:r>
      <w:r>
        <w:rPr>
          <w:sz w:val="20"/>
        </w:rPr>
        <w:t>is covered by the</w:t>
      </w:r>
      <w:r>
        <w:rPr>
          <w:spacing w:val="-1"/>
          <w:sz w:val="20"/>
        </w:rPr>
        <w:t xml:space="preserve"> </w:t>
      </w:r>
      <w:r>
        <w:rPr>
          <w:sz w:val="20"/>
        </w:rPr>
        <w:t>Employer’s indemnity in clause 10.3.</w:t>
      </w:r>
    </w:p>
    <w:p w14:paraId="702FD9C1" w14:textId="77777777" w:rsidR="001B78D6" w:rsidRDefault="00646A8C">
      <w:pPr>
        <w:pStyle w:val="ListParagraph"/>
        <w:numPr>
          <w:ilvl w:val="1"/>
          <w:numId w:val="3"/>
        </w:numPr>
        <w:tabs>
          <w:tab w:val="left" w:pos="1538"/>
        </w:tabs>
        <w:spacing w:before="100"/>
        <w:ind w:left="1538" w:right="92" w:hanging="754"/>
        <w:rPr>
          <w:sz w:val="20"/>
        </w:rPr>
      </w:pPr>
      <w:r>
        <w:rPr>
          <w:sz w:val="20"/>
        </w:rPr>
        <w:t>The</w:t>
      </w:r>
      <w:r>
        <w:rPr>
          <w:spacing w:val="-5"/>
          <w:sz w:val="20"/>
        </w:rPr>
        <w:t xml:space="preserve"> </w:t>
      </w:r>
      <w:r>
        <w:rPr>
          <w:sz w:val="20"/>
        </w:rPr>
        <w:t>Employer</w:t>
      </w:r>
      <w:r>
        <w:rPr>
          <w:spacing w:val="-4"/>
          <w:sz w:val="20"/>
        </w:rPr>
        <w:t xml:space="preserve"> </w:t>
      </w:r>
      <w:r>
        <w:rPr>
          <w:sz w:val="20"/>
        </w:rPr>
        <w:t>must</w:t>
      </w:r>
      <w:r>
        <w:rPr>
          <w:spacing w:val="-4"/>
          <w:sz w:val="20"/>
        </w:rPr>
        <w:t xml:space="preserve"> </w:t>
      </w:r>
      <w:r>
        <w:rPr>
          <w:sz w:val="20"/>
        </w:rPr>
        <w:t>indemnify</w:t>
      </w:r>
      <w:r>
        <w:rPr>
          <w:spacing w:val="-3"/>
          <w:sz w:val="20"/>
        </w:rPr>
        <w:t xml:space="preserve"> </w:t>
      </w:r>
      <w:r>
        <w:rPr>
          <w:sz w:val="20"/>
        </w:rPr>
        <w:t>the</w:t>
      </w:r>
      <w:r>
        <w:rPr>
          <w:spacing w:val="-2"/>
          <w:sz w:val="20"/>
        </w:rPr>
        <w:t xml:space="preserve"> </w:t>
      </w:r>
      <w:r>
        <w:rPr>
          <w:sz w:val="20"/>
        </w:rPr>
        <w:t>Contractor</w:t>
      </w:r>
      <w:r>
        <w:rPr>
          <w:spacing w:val="-4"/>
          <w:sz w:val="20"/>
        </w:rPr>
        <w:t xml:space="preserve"> </w:t>
      </w:r>
      <w:r>
        <w:rPr>
          <w:sz w:val="20"/>
        </w:rPr>
        <w:t>against</w:t>
      </w:r>
      <w:r>
        <w:rPr>
          <w:spacing w:val="-4"/>
          <w:sz w:val="20"/>
        </w:rPr>
        <w:t xml:space="preserve"> </w:t>
      </w:r>
      <w:r>
        <w:rPr>
          <w:sz w:val="20"/>
        </w:rPr>
        <w:t>claims,</w:t>
      </w:r>
      <w:r>
        <w:rPr>
          <w:spacing w:val="-2"/>
          <w:sz w:val="20"/>
        </w:rPr>
        <w:t xml:space="preserve"> </w:t>
      </w:r>
      <w:r>
        <w:rPr>
          <w:sz w:val="20"/>
        </w:rPr>
        <w:t>liability,</w:t>
      </w:r>
      <w:r>
        <w:rPr>
          <w:spacing w:val="-4"/>
          <w:sz w:val="20"/>
        </w:rPr>
        <w:t xml:space="preserve"> </w:t>
      </w:r>
      <w:r>
        <w:rPr>
          <w:sz w:val="20"/>
        </w:rPr>
        <w:t>and</w:t>
      </w:r>
      <w:r>
        <w:rPr>
          <w:spacing w:val="-4"/>
          <w:sz w:val="20"/>
        </w:rPr>
        <w:t xml:space="preserve"> </w:t>
      </w:r>
      <w:r>
        <w:rPr>
          <w:sz w:val="20"/>
        </w:rPr>
        <w:t>proceedings</w:t>
      </w:r>
      <w:r>
        <w:rPr>
          <w:spacing w:val="-3"/>
          <w:sz w:val="20"/>
        </w:rPr>
        <w:t xml:space="preserve"> </w:t>
      </w:r>
      <w:r>
        <w:rPr>
          <w:sz w:val="20"/>
        </w:rPr>
        <w:t>that</w:t>
      </w:r>
      <w:r>
        <w:rPr>
          <w:spacing w:val="-4"/>
          <w:sz w:val="20"/>
        </w:rPr>
        <w:t xml:space="preserve"> </w:t>
      </w:r>
      <w:r>
        <w:rPr>
          <w:sz w:val="20"/>
        </w:rPr>
        <w:t>happen</w:t>
      </w:r>
      <w:r>
        <w:rPr>
          <w:spacing w:val="-4"/>
          <w:sz w:val="20"/>
        </w:rPr>
        <w:t xml:space="preserve"> </w:t>
      </w:r>
      <w:r>
        <w:rPr>
          <w:sz w:val="20"/>
        </w:rPr>
        <w:t>in the course of the Works and are for</w:t>
      </w:r>
    </w:p>
    <w:p w14:paraId="76C1B09B" w14:textId="77777777" w:rsidR="001B78D6" w:rsidRDefault="00646A8C">
      <w:pPr>
        <w:pStyle w:val="ListParagraph"/>
        <w:numPr>
          <w:ilvl w:val="2"/>
          <w:numId w:val="3"/>
        </w:numPr>
        <w:tabs>
          <w:tab w:val="left" w:pos="1907"/>
        </w:tabs>
        <w:spacing w:before="0" w:line="228" w:lineRule="exact"/>
        <w:ind w:left="1907" w:hanging="369"/>
        <w:rPr>
          <w:sz w:val="20"/>
        </w:rPr>
      </w:pPr>
      <w:r>
        <w:rPr>
          <w:sz w:val="20"/>
        </w:rPr>
        <w:t>death,</w:t>
      </w:r>
      <w:r>
        <w:rPr>
          <w:spacing w:val="-6"/>
          <w:sz w:val="20"/>
        </w:rPr>
        <w:t xml:space="preserve"> </w:t>
      </w:r>
      <w:r>
        <w:rPr>
          <w:sz w:val="20"/>
        </w:rPr>
        <w:t>injury</w:t>
      </w:r>
      <w:r>
        <w:rPr>
          <w:spacing w:val="-4"/>
          <w:sz w:val="20"/>
        </w:rPr>
        <w:t xml:space="preserve"> </w:t>
      </w:r>
      <w:r>
        <w:rPr>
          <w:sz w:val="20"/>
        </w:rPr>
        <w:t>or</w:t>
      </w:r>
      <w:r>
        <w:rPr>
          <w:spacing w:val="-6"/>
          <w:sz w:val="20"/>
        </w:rPr>
        <w:t xml:space="preserve"> </w:t>
      </w:r>
      <w:r>
        <w:rPr>
          <w:sz w:val="20"/>
        </w:rPr>
        <w:t>illness</w:t>
      </w:r>
      <w:r>
        <w:rPr>
          <w:spacing w:val="-5"/>
          <w:sz w:val="20"/>
        </w:rPr>
        <w:t xml:space="preserve"> </w:t>
      </w:r>
      <w:r>
        <w:rPr>
          <w:sz w:val="20"/>
        </w:rPr>
        <w:t>of</w:t>
      </w:r>
      <w:r>
        <w:rPr>
          <w:spacing w:val="-6"/>
          <w:sz w:val="20"/>
        </w:rPr>
        <w:t xml:space="preserve"> </w:t>
      </w:r>
      <w:r>
        <w:rPr>
          <w:sz w:val="20"/>
        </w:rPr>
        <w:t>any</w:t>
      </w:r>
      <w:r>
        <w:rPr>
          <w:spacing w:val="-5"/>
          <w:sz w:val="20"/>
        </w:rPr>
        <w:t xml:space="preserve"> </w:t>
      </w:r>
      <w:r>
        <w:rPr>
          <w:sz w:val="20"/>
        </w:rPr>
        <w:t>person</w:t>
      </w:r>
      <w:r>
        <w:rPr>
          <w:spacing w:val="-7"/>
          <w:sz w:val="20"/>
        </w:rPr>
        <w:t xml:space="preserve"> </w:t>
      </w:r>
      <w:r>
        <w:rPr>
          <w:sz w:val="20"/>
        </w:rPr>
        <w:t>or</w:t>
      </w:r>
      <w:r>
        <w:rPr>
          <w:spacing w:val="-3"/>
          <w:sz w:val="20"/>
        </w:rPr>
        <w:t xml:space="preserve"> </w:t>
      </w:r>
      <w:r>
        <w:rPr>
          <w:sz w:val="20"/>
        </w:rPr>
        <w:t>loss</w:t>
      </w:r>
      <w:r>
        <w:rPr>
          <w:spacing w:val="-5"/>
          <w:sz w:val="20"/>
        </w:rPr>
        <w:t xml:space="preserve"> </w:t>
      </w:r>
      <w:r>
        <w:rPr>
          <w:sz w:val="20"/>
        </w:rPr>
        <w:t>of</w:t>
      </w:r>
      <w:r>
        <w:rPr>
          <w:spacing w:val="-6"/>
          <w:sz w:val="20"/>
        </w:rPr>
        <w:t xml:space="preserve"> </w:t>
      </w:r>
      <w:r>
        <w:rPr>
          <w:sz w:val="20"/>
        </w:rPr>
        <w:t>or</w:t>
      </w:r>
      <w:r>
        <w:rPr>
          <w:spacing w:val="-3"/>
          <w:sz w:val="20"/>
        </w:rPr>
        <w:t xml:space="preserve"> </w:t>
      </w:r>
      <w:r>
        <w:rPr>
          <w:sz w:val="20"/>
        </w:rPr>
        <w:t>damage</w:t>
      </w:r>
      <w:r>
        <w:rPr>
          <w:spacing w:val="-7"/>
          <w:sz w:val="20"/>
        </w:rPr>
        <w:t xml:space="preserve"> </w:t>
      </w:r>
      <w:r>
        <w:rPr>
          <w:sz w:val="20"/>
        </w:rPr>
        <w:t>to</w:t>
      </w:r>
      <w:r>
        <w:rPr>
          <w:spacing w:val="-4"/>
          <w:sz w:val="20"/>
        </w:rPr>
        <w:t xml:space="preserve"> </w:t>
      </w:r>
      <w:r>
        <w:rPr>
          <w:sz w:val="20"/>
        </w:rPr>
        <w:t>physical</w:t>
      </w:r>
      <w:r>
        <w:rPr>
          <w:spacing w:val="-7"/>
          <w:sz w:val="20"/>
        </w:rPr>
        <w:t xml:space="preserve"> </w:t>
      </w:r>
      <w:r>
        <w:rPr>
          <w:sz w:val="20"/>
        </w:rPr>
        <w:t>property</w:t>
      </w:r>
      <w:r>
        <w:rPr>
          <w:spacing w:val="-5"/>
          <w:sz w:val="20"/>
        </w:rPr>
        <w:t xml:space="preserve"> </w:t>
      </w:r>
      <w:r>
        <w:rPr>
          <w:sz w:val="20"/>
        </w:rPr>
        <w:t>caused</w:t>
      </w:r>
      <w:r>
        <w:rPr>
          <w:spacing w:val="-7"/>
          <w:sz w:val="20"/>
        </w:rPr>
        <w:t xml:space="preserve"> </w:t>
      </w:r>
      <w:r>
        <w:rPr>
          <w:sz w:val="20"/>
        </w:rPr>
        <w:t>solely</w:t>
      </w:r>
      <w:r>
        <w:rPr>
          <w:spacing w:val="-5"/>
          <w:sz w:val="20"/>
        </w:rPr>
        <w:t xml:space="preserve"> by</w:t>
      </w:r>
    </w:p>
    <w:p w14:paraId="7FA10EEF" w14:textId="77777777" w:rsidR="001B78D6" w:rsidRDefault="00646A8C">
      <w:pPr>
        <w:pStyle w:val="BodyText"/>
        <w:ind w:left="1907"/>
      </w:pPr>
      <w:r>
        <w:t>the</w:t>
      </w:r>
      <w:r>
        <w:rPr>
          <w:spacing w:val="-11"/>
        </w:rPr>
        <w:t xml:space="preserve"> </w:t>
      </w:r>
      <w:r>
        <w:t>Employer’s</w:t>
      </w:r>
      <w:r>
        <w:rPr>
          <w:spacing w:val="-10"/>
        </w:rPr>
        <w:t xml:space="preserve"> </w:t>
      </w:r>
      <w:r>
        <w:t>negligence</w:t>
      </w:r>
      <w:r>
        <w:rPr>
          <w:spacing w:val="-8"/>
        </w:rPr>
        <w:t xml:space="preserve"> </w:t>
      </w:r>
      <w:r>
        <w:rPr>
          <w:spacing w:val="-5"/>
        </w:rPr>
        <w:t>or</w:t>
      </w:r>
    </w:p>
    <w:p w14:paraId="60C6E4ED" w14:textId="77777777" w:rsidR="001B78D6" w:rsidRDefault="00646A8C">
      <w:pPr>
        <w:pStyle w:val="ListParagraph"/>
        <w:numPr>
          <w:ilvl w:val="2"/>
          <w:numId w:val="3"/>
        </w:numPr>
        <w:tabs>
          <w:tab w:val="left" w:pos="1907"/>
        </w:tabs>
        <w:spacing w:before="101"/>
        <w:ind w:left="1907" w:right="357"/>
        <w:rPr>
          <w:sz w:val="20"/>
        </w:rPr>
      </w:pPr>
      <w:r>
        <w:rPr>
          <w:sz w:val="20"/>
        </w:rPr>
        <w:t>loss</w:t>
      </w:r>
      <w:r>
        <w:rPr>
          <w:spacing w:val="-3"/>
          <w:sz w:val="20"/>
        </w:rPr>
        <w:t xml:space="preserve"> </w:t>
      </w:r>
      <w:r>
        <w:rPr>
          <w:sz w:val="20"/>
        </w:rPr>
        <w:t>of</w:t>
      </w:r>
      <w:r>
        <w:rPr>
          <w:spacing w:val="-4"/>
          <w:sz w:val="20"/>
        </w:rPr>
        <w:t xml:space="preserve"> </w:t>
      </w:r>
      <w:r>
        <w:rPr>
          <w:sz w:val="20"/>
        </w:rPr>
        <w:t>or</w:t>
      </w:r>
      <w:r>
        <w:rPr>
          <w:spacing w:val="-2"/>
          <w:sz w:val="20"/>
        </w:rPr>
        <w:t xml:space="preserve"> </w:t>
      </w:r>
      <w:r>
        <w:rPr>
          <w:sz w:val="20"/>
        </w:rPr>
        <w:t>damage</w:t>
      </w:r>
      <w:r>
        <w:rPr>
          <w:spacing w:val="-3"/>
          <w:sz w:val="20"/>
        </w:rPr>
        <w:t xml:space="preserve"> </w:t>
      </w:r>
      <w:r>
        <w:rPr>
          <w:sz w:val="20"/>
        </w:rPr>
        <w:t>to</w:t>
      </w:r>
      <w:r>
        <w:rPr>
          <w:spacing w:val="-3"/>
          <w:sz w:val="20"/>
        </w:rPr>
        <w:t xml:space="preserve"> </w:t>
      </w:r>
      <w:r>
        <w:rPr>
          <w:sz w:val="20"/>
        </w:rPr>
        <w:t>physical</w:t>
      </w:r>
      <w:r>
        <w:rPr>
          <w:spacing w:val="-5"/>
          <w:sz w:val="20"/>
        </w:rPr>
        <w:t xml:space="preserve"> </w:t>
      </w:r>
      <w:r>
        <w:rPr>
          <w:sz w:val="20"/>
        </w:rPr>
        <w:t>property</w:t>
      </w:r>
      <w:r>
        <w:rPr>
          <w:spacing w:val="-3"/>
          <w:sz w:val="20"/>
        </w:rPr>
        <w:t xml:space="preserve"> </w:t>
      </w:r>
      <w:r>
        <w:rPr>
          <w:sz w:val="20"/>
        </w:rPr>
        <w:t>that</w:t>
      </w:r>
      <w:r>
        <w:rPr>
          <w:spacing w:val="-3"/>
          <w:sz w:val="20"/>
        </w:rPr>
        <w:t xml:space="preserve"> </w:t>
      </w:r>
      <w:r>
        <w:rPr>
          <w:sz w:val="20"/>
        </w:rPr>
        <w:t>is</w:t>
      </w:r>
      <w:r>
        <w:rPr>
          <w:spacing w:val="-3"/>
          <w:sz w:val="20"/>
        </w:rPr>
        <w:t xml:space="preserve"> </w:t>
      </w:r>
      <w:r>
        <w:rPr>
          <w:sz w:val="20"/>
        </w:rPr>
        <w:t>the</w:t>
      </w:r>
      <w:r>
        <w:rPr>
          <w:spacing w:val="-3"/>
          <w:sz w:val="20"/>
        </w:rPr>
        <w:t xml:space="preserve"> </w:t>
      </w:r>
      <w:r>
        <w:rPr>
          <w:sz w:val="20"/>
        </w:rPr>
        <w:t>unavoidable</w:t>
      </w:r>
      <w:r>
        <w:rPr>
          <w:spacing w:val="-4"/>
          <w:sz w:val="20"/>
        </w:rPr>
        <w:t xml:space="preserve"> </w:t>
      </w:r>
      <w:r>
        <w:rPr>
          <w:sz w:val="20"/>
        </w:rPr>
        <w:t>result</w:t>
      </w:r>
      <w:r>
        <w:rPr>
          <w:spacing w:val="-4"/>
          <w:sz w:val="20"/>
        </w:rPr>
        <w:t xml:space="preserve"> </w:t>
      </w:r>
      <w:r>
        <w:rPr>
          <w:sz w:val="20"/>
        </w:rPr>
        <w:t>of</w:t>
      </w:r>
      <w:r>
        <w:rPr>
          <w:spacing w:val="-3"/>
          <w:sz w:val="20"/>
        </w:rPr>
        <w:t xml:space="preserve"> </w:t>
      </w:r>
      <w:r>
        <w:rPr>
          <w:sz w:val="20"/>
        </w:rPr>
        <w:t>executing</w:t>
      </w:r>
      <w:r>
        <w:rPr>
          <w:spacing w:val="-3"/>
          <w:sz w:val="20"/>
        </w:rPr>
        <w:t xml:space="preserve"> </w:t>
      </w:r>
      <w:r>
        <w:rPr>
          <w:sz w:val="20"/>
        </w:rPr>
        <w:t>the</w:t>
      </w:r>
      <w:r>
        <w:rPr>
          <w:spacing w:val="-3"/>
          <w:sz w:val="20"/>
        </w:rPr>
        <w:t xml:space="preserve"> </w:t>
      </w:r>
      <w:r>
        <w:rPr>
          <w:sz w:val="20"/>
        </w:rPr>
        <w:t>Works</w:t>
      </w:r>
      <w:r>
        <w:rPr>
          <w:spacing w:val="-3"/>
          <w:sz w:val="20"/>
        </w:rPr>
        <w:t xml:space="preserve"> </w:t>
      </w:r>
      <w:r>
        <w:rPr>
          <w:sz w:val="20"/>
        </w:rPr>
        <w:t>in accordance with this contract.</w:t>
      </w:r>
    </w:p>
    <w:p w14:paraId="49494CE9" w14:textId="77777777" w:rsidR="001B78D6" w:rsidRDefault="001B78D6">
      <w:pPr>
        <w:pStyle w:val="BodyText"/>
        <w:spacing w:before="55"/>
      </w:pPr>
    </w:p>
    <w:p w14:paraId="1C18674E" w14:textId="77777777" w:rsidR="001B78D6" w:rsidRDefault="00646A8C">
      <w:pPr>
        <w:pStyle w:val="Heading6"/>
        <w:numPr>
          <w:ilvl w:val="0"/>
          <w:numId w:val="3"/>
        </w:numPr>
        <w:tabs>
          <w:tab w:val="left" w:pos="784"/>
        </w:tabs>
        <w:jc w:val="left"/>
      </w:pPr>
      <w:r>
        <w:rPr>
          <w:spacing w:val="-2"/>
        </w:rPr>
        <w:t>Insurances</w:t>
      </w:r>
    </w:p>
    <w:p w14:paraId="6F3FDAF3" w14:textId="77777777" w:rsidR="001B78D6" w:rsidRDefault="00646A8C">
      <w:pPr>
        <w:pStyle w:val="ListParagraph"/>
        <w:numPr>
          <w:ilvl w:val="1"/>
          <w:numId w:val="3"/>
        </w:numPr>
        <w:tabs>
          <w:tab w:val="left" w:pos="1538"/>
        </w:tabs>
        <w:ind w:left="1538" w:right="81" w:hanging="754"/>
        <w:rPr>
          <w:sz w:val="20"/>
        </w:rPr>
      </w:pPr>
      <w:r>
        <w:rPr>
          <w:sz w:val="20"/>
        </w:rPr>
        <w:t>During the entire Term the Contractor must have public liability and employer's liability insurance, with indemnity limits at least as stated in the Schedule. The Contractor’s public liability policy must insure the Employer and Contractor as insured, with a cross-liability clause. The Contractor’s employer’s</w:t>
      </w:r>
      <w:r>
        <w:rPr>
          <w:spacing w:val="-2"/>
          <w:sz w:val="20"/>
        </w:rPr>
        <w:t xml:space="preserve"> </w:t>
      </w:r>
      <w:r>
        <w:rPr>
          <w:sz w:val="20"/>
        </w:rPr>
        <w:t>liability</w:t>
      </w:r>
      <w:r>
        <w:rPr>
          <w:spacing w:val="-4"/>
          <w:sz w:val="20"/>
        </w:rPr>
        <w:t xml:space="preserve"> </w:t>
      </w:r>
      <w:r>
        <w:rPr>
          <w:sz w:val="20"/>
        </w:rPr>
        <w:t>policy</w:t>
      </w:r>
      <w:r>
        <w:rPr>
          <w:spacing w:val="-4"/>
          <w:sz w:val="20"/>
        </w:rPr>
        <w:t xml:space="preserve"> </w:t>
      </w:r>
      <w:r>
        <w:rPr>
          <w:sz w:val="20"/>
        </w:rPr>
        <w:t>must</w:t>
      </w:r>
      <w:r>
        <w:rPr>
          <w:spacing w:val="-5"/>
          <w:sz w:val="20"/>
        </w:rPr>
        <w:t xml:space="preserve"> </w:t>
      </w:r>
      <w:r>
        <w:rPr>
          <w:sz w:val="20"/>
        </w:rPr>
        <w:t>indemnify</w:t>
      </w:r>
      <w:r>
        <w:rPr>
          <w:spacing w:val="-4"/>
          <w:sz w:val="20"/>
        </w:rPr>
        <w:t xml:space="preserve"> </w:t>
      </w:r>
      <w:r>
        <w:rPr>
          <w:sz w:val="20"/>
        </w:rPr>
        <w:t>the</w:t>
      </w:r>
      <w:r>
        <w:rPr>
          <w:spacing w:val="-4"/>
          <w:sz w:val="20"/>
        </w:rPr>
        <w:t xml:space="preserve"> </w:t>
      </w:r>
      <w:r>
        <w:rPr>
          <w:sz w:val="20"/>
        </w:rPr>
        <w:t>Employer</w:t>
      </w:r>
      <w:r>
        <w:rPr>
          <w:spacing w:val="-2"/>
          <w:sz w:val="20"/>
        </w:rPr>
        <w:t xml:space="preserve"> </w:t>
      </w:r>
      <w:r>
        <w:rPr>
          <w:sz w:val="20"/>
        </w:rPr>
        <w:t>against</w:t>
      </w:r>
      <w:r>
        <w:rPr>
          <w:spacing w:val="-5"/>
          <w:sz w:val="20"/>
        </w:rPr>
        <w:t xml:space="preserve"> </w:t>
      </w:r>
      <w:r>
        <w:rPr>
          <w:sz w:val="20"/>
        </w:rPr>
        <w:t>the</w:t>
      </w:r>
      <w:r>
        <w:rPr>
          <w:spacing w:val="-4"/>
          <w:sz w:val="20"/>
        </w:rPr>
        <w:t xml:space="preserve"> </w:t>
      </w:r>
      <w:r>
        <w:rPr>
          <w:sz w:val="20"/>
        </w:rPr>
        <w:t>liability</w:t>
      </w:r>
      <w:r>
        <w:rPr>
          <w:spacing w:val="-4"/>
          <w:sz w:val="20"/>
        </w:rPr>
        <w:t xml:space="preserve"> </w:t>
      </w:r>
      <w:r>
        <w:rPr>
          <w:sz w:val="20"/>
        </w:rPr>
        <w:t>for</w:t>
      </w:r>
      <w:r>
        <w:rPr>
          <w:spacing w:val="-5"/>
          <w:sz w:val="20"/>
        </w:rPr>
        <w:t xml:space="preserve"> </w:t>
      </w:r>
      <w:r>
        <w:rPr>
          <w:sz w:val="20"/>
        </w:rPr>
        <w:t>which</w:t>
      </w:r>
      <w:r>
        <w:rPr>
          <w:spacing w:val="-5"/>
          <w:sz w:val="20"/>
        </w:rPr>
        <w:t xml:space="preserve"> </w:t>
      </w:r>
      <w:r>
        <w:rPr>
          <w:sz w:val="20"/>
        </w:rPr>
        <w:t>it</w:t>
      </w:r>
      <w:r>
        <w:rPr>
          <w:spacing w:val="-3"/>
          <w:sz w:val="20"/>
        </w:rPr>
        <w:t xml:space="preserve"> </w:t>
      </w:r>
      <w:r>
        <w:rPr>
          <w:sz w:val="20"/>
        </w:rPr>
        <w:t>indemnifies</w:t>
      </w:r>
      <w:r>
        <w:rPr>
          <w:spacing w:val="-4"/>
          <w:sz w:val="20"/>
        </w:rPr>
        <w:t xml:space="preserve"> </w:t>
      </w:r>
      <w:r>
        <w:rPr>
          <w:sz w:val="20"/>
        </w:rPr>
        <w:t>the Contractor, including</w:t>
      </w:r>
      <w:r>
        <w:rPr>
          <w:spacing w:val="-1"/>
          <w:sz w:val="20"/>
        </w:rPr>
        <w:t xml:space="preserve"> </w:t>
      </w:r>
      <w:r>
        <w:rPr>
          <w:sz w:val="20"/>
        </w:rPr>
        <w:t>costs. The Contractor must maintain these insurances until it has completed all the</w:t>
      </w:r>
      <w:r>
        <w:rPr>
          <w:spacing w:val="-2"/>
          <w:sz w:val="20"/>
        </w:rPr>
        <w:t xml:space="preserve"> </w:t>
      </w:r>
      <w:r>
        <w:rPr>
          <w:sz w:val="20"/>
        </w:rPr>
        <w:t>Works</w:t>
      </w:r>
      <w:r>
        <w:rPr>
          <w:spacing w:val="-3"/>
          <w:sz w:val="20"/>
        </w:rPr>
        <w:t xml:space="preserve"> </w:t>
      </w:r>
      <w:r>
        <w:rPr>
          <w:sz w:val="20"/>
        </w:rPr>
        <w:t>and</w:t>
      </w:r>
      <w:r>
        <w:rPr>
          <w:spacing w:val="-2"/>
          <w:sz w:val="20"/>
        </w:rPr>
        <w:t xml:space="preserve"> </w:t>
      </w:r>
      <w:r>
        <w:rPr>
          <w:sz w:val="20"/>
        </w:rPr>
        <w:t>after</w:t>
      </w:r>
      <w:r>
        <w:rPr>
          <w:spacing w:val="-1"/>
          <w:sz w:val="20"/>
        </w:rPr>
        <w:t xml:space="preserve"> </w:t>
      </w:r>
      <w:r>
        <w:rPr>
          <w:sz w:val="20"/>
        </w:rPr>
        <w:t>that</w:t>
      </w:r>
      <w:r>
        <w:rPr>
          <w:spacing w:val="-2"/>
          <w:sz w:val="20"/>
        </w:rPr>
        <w:t xml:space="preserve"> </w:t>
      </w:r>
      <w:r>
        <w:rPr>
          <w:sz w:val="20"/>
        </w:rPr>
        <w:t>must</w:t>
      </w:r>
      <w:r>
        <w:rPr>
          <w:spacing w:val="-4"/>
          <w:sz w:val="20"/>
        </w:rPr>
        <w:t xml:space="preserve"> </w:t>
      </w:r>
      <w:r>
        <w:rPr>
          <w:sz w:val="20"/>
        </w:rPr>
        <w:t>have</w:t>
      </w:r>
      <w:r>
        <w:rPr>
          <w:spacing w:val="-4"/>
          <w:sz w:val="20"/>
        </w:rPr>
        <w:t xml:space="preserve"> </w:t>
      </w:r>
      <w:r>
        <w:rPr>
          <w:sz w:val="20"/>
        </w:rPr>
        <w:t>these</w:t>
      </w:r>
      <w:r>
        <w:rPr>
          <w:spacing w:val="-2"/>
          <w:sz w:val="20"/>
        </w:rPr>
        <w:t xml:space="preserve"> </w:t>
      </w:r>
      <w:r>
        <w:rPr>
          <w:sz w:val="20"/>
        </w:rPr>
        <w:t>insurances</w:t>
      </w:r>
      <w:r>
        <w:rPr>
          <w:spacing w:val="-3"/>
          <w:sz w:val="20"/>
        </w:rPr>
        <w:t xml:space="preserve"> </w:t>
      </w:r>
      <w:r>
        <w:rPr>
          <w:sz w:val="20"/>
        </w:rPr>
        <w:t>in</w:t>
      </w:r>
      <w:r>
        <w:rPr>
          <w:spacing w:val="-4"/>
          <w:sz w:val="20"/>
        </w:rPr>
        <w:t xml:space="preserve"> </w:t>
      </w:r>
      <w:r>
        <w:rPr>
          <w:sz w:val="20"/>
        </w:rPr>
        <w:t>place</w:t>
      </w:r>
      <w:r>
        <w:rPr>
          <w:spacing w:val="-4"/>
          <w:sz w:val="20"/>
        </w:rPr>
        <w:t xml:space="preserve"> </w:t>
      </w:r>
      <w:r>
        <w:rPr>
          <w:sz w:val="20"/>
        </w:rPr>
        <w:t>any</w:t>
      </w:r>
      <w:r>
        <w:rPr>
          <w:spacing w:val="-3"/>
          <w:sz w:val="20"/>
        </w:rPr>
        <w:t xml:space="preserve"> </w:t>
      </w:r>
      <w:r>
        <w:rPr>
          <w:sz w:val="20"/>
        </w:rPr>
        <w:t>time</w:t>
      </w:r>
      <w:r>
        <w:rPr>
          <w:spacing w:val="-4"/>
          <w:sz w:val="20"/>
        </w:rPr>
        <w:t xml:space="preserve"> </w:t>
      </w:r>
      <w:r>
        <w:rPr>
          <w:sz w:val="20"/>
        </w:rPr>
        <w:t>the</w:t>
      </w:r>
      <w:r>
        <w:rPr>
          <w:spacing w:val="-5"/>
          <w:sz w:val="20"/>
        </w:rPr>
        <w:t xml:space="preserve"> </w:t>
      </w:r>
      <w:r>
        <w:rPr>
          <w:sz w:val="20"/>
        </w:rPr>
        <w:t>Contractor</w:t>
      </w:r>
      <w:r>
        <w:rPr>
          <w:spacing w:val="-4"/>
          <w:sz w:val="20"/>
        </w:rPr>
        <w:t xml:space="preserve"> </w:t>
      </w:r>
      <w:r>
        <w:rPr>
          <w:sz w:val="20"/>
        </w:rPr>
        <w:t>or</w:t>
      </w:r>
      <w:r>
        <w:rPr>
          <w:spacing w:val="-3"/>
          <w:sz w:val="20"/>
        </w:rPr>
        <w:t xml:space="preserve"> </w:t>
      </w:r>
      <w:r>
        <w:rPr>
          <w:sz w:val="20"/>
        </w:rPr>
        <w:t>Contractor’s Personnel return to a Site in connection with the Works.</w:t>
      </w:r>
    </w:p>
    <w:p w14:paraId="7FBF7E48" w14:textId="77777777" w:rsidR="001B78D6" w:rsidRDefault="00646A8C">
      <w:pPr>
        <w:pStyle w:val="ListParagraph"/>
        <w:numPr>
          <w:ilvl w:val="1"/>
          <w:numId w:val="3"/>
        </w:numPr>
        <w:tabs>
          <w:tab w:val="left" w:pos="1538"/>
        </w:tabs>
        <w:spacing w:before="101"/>
        <w:ind w:left="1538" w:right="150" w:hanging="754"/>
        <w:rPr>
          <w:sz w:val="20"/>
        </w:rPr>
      </w:pPr>
      <w:r>
        <w:rPr>
          <w:sz w:val="20"/>
        </w:rPr>
        <w:t>The</w:t>
      </w:r>
      <w:r>
        <w:rPr>
          <w:spacing w:val="-6"/>
          <w:sz w:val="20"/>
        </w:rPr>
        <w:t xml:space="preserve"> </w:t>
      </w:r>
      <w:r>
        <w:rPr>
          <w:sz w:val="20"/>
        </w:rPr>
        <w:t>Contractor</w:t>
      </w:r>
      <w:r>
        <w:rPr>
          <w:spacing w:val="-5"/>
          <w:sz w:val="20"/>
        </w:rPr>
        <w:t xml:space="preserve"> </w:t>
      </w:r>
      <w:r>
        <w:rPr>
          <w:sz w:val="20"/>
        </w:rPr>
        <w:t>must</w:t>
      </w:r>
      <w:r>
        <w:rPr>
          <w:spacing w:val="-5"/>
          <w:sz w:val="20"/>
        </w:rPr>
        <w:t xml:space="preserve"> </w:t>
      </w:r>
      <w:r>
        <w:rPr>
          <w:sz w:val="20"/>
        </w:rPr>
        <w:t>place</w:t>
      </w:r>
      <w:r>
        <w:rPr>
          <w:spacing w:val="-3"/>
          <w:sz w:val="20"/>
        </w:rPr>
        <w:t xml:space="preserve"> </w:t>
      </w:r>
      <w:r>
        <w:rPr>
          <w:sz w:val="20"/>
        </w:rPr>
        <w:t>the</w:t>
      </w:r>
      <w:r>
        <w:rPr>
          <w:spacing w:val="-4"/>
          <w:sz w:val="20"/>
        </w:rPr>
        <w:t xml:space="preserve"> </w:t>
      </w:r>
      <w:r>
        <w:rPr>
          <w:sz w:val="20"/>
        </w:rPr>
        <w:t>insurances</w:t>
      </w:r>
      <w:r>
        <w:rPr>
          <w:spacing w:val="-4"/>
          <w:sz w:val="20"/>
        </w:rPr>
        <w:t xml:space="preserve"> </w:t>
      </w:r>
      <w:r>
        <w:rPr>
          <w:sz w:val="20"/>
        </w:rPr>
        <w:t>required</w:t>
      </w:r>
      <w:r>
        <w:rPr>
          <w:spacing w:val="-6"/>
          <w:sz w:val="20"/>
        </w:rPr>
        <w:t xml:space="preserve"> </w:t>
      </w:r>
      <w:r>
        <w:rPr>
          <w:sz w:val="20"/>
        </w:rPr>
        <w:t>by</w:t>
      </w:r>
      <w:r>
        <w:rPr>
          <w:spacing w:val="-2"/>
          <w:sz w:val="20"/>
        </w:rPr>
        <w:t xml:space="preserve"> </w:t>
      </w:r>
      <w:r>
        <w:rPr>
          <w:sz w:val="20"/>
        </w:rPr>
        <w:t>this</w:t>
      </w:r>
      <w:r>
        <w:rPr>
          <w:spacing w:val="-4"/>
          <w:sz w:val="20"/>
        </w:rPr>
        <w:t xml:space="preserve"> </w:t>
      </w:r>
      <w:r>
        <w:rPr>
          <w:sz w:val="20"/>
        </w:rPr>
        <w:t>contract</w:t>
      </w:r>
      <w:r>
        <w:rPr>
          <w:spacing w:val="-3"/>
          <w:sz w:val="20"/>
        </w:rPr>
        <w:t xml:space="preserve"> </w:t>
      </w:r>
      <w:r>
        <w:rPr>
          <w:sz w:val="20"/>
        </w:rPr>
        <w:t>with</w:t>
      </w:r>
      <w:r>
        <w:rPr>
          <w:spacing w:val="-5"/>
          <w:sz w:val="20"/>
        </w:rPr>
        <w:t xml:space="preserve"> </w:t>
      </w:r>
      <w:r>
        <w:rPr>
          <w:sz w:val="20"/>
        </w:rPr>
        <w:t>reputable</w:t>
      </w:r>
      <w:r>
        <w:rPr>
          <w:spacing w:val="-3"/>
          <w:sz w:val="20"/>
        </w:rPr>
        <w:t xml:space="preserve"> </w:t>
      </w:r>
      <w:r>
        <w:rPr>
          <w:sz w:val="20"/>
        </w:rPr>
        <w:t>insurers</w:t>
      </w:r>
      <w:r>
        <w:rPr>
          <w:spacing w:val="-4"/>
          <w:sz w:val="20"/>
        </w:rPr>
        <w:t xml:space="preserve"> </w:t>
      </w:r>
      <w:r>
        <w:rPr>
          <w:sz w:val="20"/>
        </w:rPr>
        <w:t>approved by the Employer. The levels of excess must be no higher than stated in the Schedule.</w:t>
      </w:r>
    </w:p>
    <w:p w14:paraId="705C8079" w14:textId="77777777" w:rsidR="001B78D6" w:rsidRDefault="00646A8C">
      <w:pPr>
        <w:pStyle w:val="ListParagraph"/>
        <w:numPr>
          <w:ilvl w:val="1"/>
          <w:numId w:val="3"/>
        </w:numPr>
        <w:tabs>
          <w:tab w:val="left" w:pos="1538"/>
        </w:tabs>
        <w:spacing w:before="100"/>
        <w:ind w:left="1538" w:right="131" w:hanging="754"/>
        <w:rPr>
          <w:sz w:val="20"/>
        </w:rPr>
      </w:pPr>
      <w:r>
        <w:rPr>
          <w:sz w:val="20"/>
        </w:rPr>
        <w:t>The</w:t>
      </w:r>
      <w:r>
        <w:rPr>
          <w:spacing w:val="-4"/>
          <w:sz w:val="20"/>
        </w:rPr>
        <w:t xml:space="preserve"> </w:t>
      </w:r>
      <w:r>
        <w:rPr>
          <w:sz w:val="20"/>
        </w:rPr>
        <w:t>insurance</w:t>
      </w:r>
      <w:r>
        <w:rPr>
          <w:spacing w:val="-1"/>
          <w:sz w:val="20"/>
        </w:rPr>
        <w:t xml:space="preserve"> </w:t>
      </w:r>
      <w:r>
        <w:rPr>
          <w:sz w:val="20"/>
        </w:rPr>
        <w:t>on</w:t>
      </w:r>
      <w:r>
        <w:rPr>
          <w:spacing w:val="-4"/>
          <w:sz w:val="20"/>
        </w:rPr>
        <w:t xml:space="preserve"> </w:t>
      </w:r>
      <w:r>
        <w:rPr>
          <w:sz w:val="20"/>
        </w:rPr>
        <w:t>which</w:t>
      </w:r>
      <w:r>
        <w:rPr>
          <w:spacing w:val="-1"/>
          <w:sz w:val="20"/>
        </w:rPr>
        <w:t xml:space="preserve"> </w:t>
      </w:r>
      <w:r>
        <w:rPr>
          <w:sz w:val="20"/>
        </w:rPr>
        <w:t>the</w:t>
      </w:r>
      <w:r>
        <w:rPr>
          <w:spacing w:val="-1"/>
          <w:sz w:val="20"/>
        </w:rPr>
        <w:t xml:space="preserve"> </w:t>
      </w:r>
      <w:r>
        <w:rPr>
          <w:sz w:val="20"/>
        </w:rPr>
        <w:t>Employer is</w:t>
      </w:r>
      <w:r>
        <w:rPr>
          <w:spacing w:val="-2"/>
          <w:sz w:val="20"/>
        </w:rPr>
        <w:t xml:space="preserve"> </w:t>
      </w:r>
      <w:r>
        <w:rPr>
          <w:sz w:val="20"/>
        </w:rPr>
        <w:t>to</w:t>
      </w:r>
      <w:r>
        <w:rPr>
          <w:spacing w:val="-2"/>
          <w:sz w:val="20"/>
        </w:rPr>
        <w:t xml:space="preserve"> </w:t>
      </w:r>
      <w:r>
        <w:rPr>
          <w:sz w:val="20"/>
        </w:rPr>
        <w:t>be</w:t>
      </w:r>
      <w:r>
        <w:rPr>
          <w:spacing w:val="-2"/>
          <w:sz w:val="20"/>
        </w:rPr>
        <w:t xml:space="preserve"> </w:t>
      </w:r>
      <w:r>
        <w:rPr>
          <w:sz w:val="20"/>
        </w:rPr>
        <w:t>insured must</w:t>
      </w:r>
      <w:r>
        <w:rPr>
          <w:spacing w:val="-3"/>
          <w:sz w:val="20"/>
        </w:rPr>
        <w:t xml:space="preserve"> </w:t>
      </w:r>
      <w:r>
        <w:rPr>
          <w:sz w:val="20"/>
        </w:rPr>
        <w:t>provide</w:t>
      </w:r>
      <w:r>
        <w:rPr>
          <w:spacing w:val="-4"/>
          <w:sz w:val="20"/>
        </w:rPr>
        <w:t xml:space="preserve"> </w:t>
      </w:r>
      <w:r>
        <w:rPr>
          <w:sz w:val="20"/>
        </w:rPr>
        <w:t>that</w:t>
      </w:r>
      <w:r>
        <w:rPr>
          <w:spacing w:val="-1"/>
          <w:sz w:val="20"/>
        </w:rPr>
        <w:t xml:space="preserve"> </w:t>
      </w:r>
      <w:r>
        <w:rPr>
          <w:sz w:val="20"/>
        </w:rPr>
        <w:t>the</w:t>
      </w:r>
      <w:r>
        <w:rPr>
          <w:spacing w:val="-2"/>
          <w:sz w:val="20"/>
        </w:rPr>
        <w:t xml:space="preserve"> </w:t>
      </w:r>
      <w:r>
        <w:rPr>
          <w:sz w:val="20"/>
        </w:rPr>
        <w:t>term</w:t>
      </w:r>
      <w:r>
        <w:rPr>
          <w:spacing w:val="-1"/>
          <w:sz w:val="20"/>
        </w:rPr>
        <w:t xml:space="preserve"> </w:t>
      </w:r>
      <w:r>
        <w:rPr>
          <w:sz w:val="20"/>
        </w:rPr>
        <w:t>‘insured’</w:t>
      </w:r>
      <w:r>
        <w:rPr>
          <w:spacing w:val="-4"/>
          <w:sz w:val="20"/>
        </w:rPr>
        <w:t xml:space="preserve"> </w:t>
      </w:r>
      <w:r>
        <w:rPr>
          <w:sz w:val="20"/>
        </w:rPr>
        <w:t>applies</w:t>
      </w:r>
      <w:r>
        <w:rPr>
          <w:spacing w:val="-2"/>
          <w:sz w:val="20"/>
        </w:rPr>
        <w:t xml:space="preserve"> </w:t>
      </w:r>
      <w:r>
        <w:rPr>
          <w:sz w:val="20"/>
        </w:rPr>
        <w:t>to each insured person as if a separate policy had been issued to each (without increasing the overall limit</w:t>
      </w:r>
      <w:r>
        <w:rPr>
          <w:spacing w:val="-2"/>
          <w:sz w:val="20"/>
        </w:rPr>
        <w:t xml:space="preserve"> </w:t>
      </w:r>
      <w:r>
        <w:rPr>
          <w:sz w:val="20"/>
        </w:rPr>
        <w:t>of</w:t>
      </w:r>
      <w:r>
        <w:rPr>
          <w:spacing w:val="-4"/>
          <w:sz w:val="20"/>
        </w:rPr>
        <w:t xml:space="preserve"> </w:t>
      </w:r>
      <w:r>
        <w:rPr>
          <w:sz w:val="20"/>
        </w:rPr>
        <w:t>indemnity)</w:t>
      </w:r>
      <w:r>
        <w:rPr>
          <w:spacing w:val="-3"/>
          <w:sz w:val="20"/>
        </w:rPr>
        <w:t xml:space="preserve"> </w:t>
      </w:r>
      <w:r>
        <w:rPr>
          <w:sz w:val="20"/>
        </w:rPr>
        <w:t>and</w:t>
      </w:r>
      <w:r>
        <w:rPr>
          <w:spacing w:val="-4"/>
          <w:sz w:val="20"/>
        </w:rPr>
        <w:t xml:space="preserve"> </w:t>
      </w:r>
      <w:r>
        <w:rPr>
          <w:sz w:val="20"/>
        </w:rPr>
        <w:t>non-compliance</w:t>
      </w:r>
      <w:r>
        <w:rPr>
          <w:spacing w:val="-4"/>
          <w:sz w:val="20"/>
        </w:rPr>
        <w:t xml:space="preserve"> </w:t>
      </w:r>
      <w:r>
        <w:rPr>
          <w:sz w:val="20"/>
        </w:rPr>
        <w:t>by</w:t>
      </w:r>
      <w:r>
        <w:rPr>
          <w:spacing w:val="-3"/>
          <w:sz w:val="20"/>
        </w:rPr>
        <w:t xml:space="preserve"> </w:t>
      </w:r>
      <w:r>
        <w:rPr>
          <w:sz w:val="20"/>
        </w:rPr>
        <w:t>the</w:t>
      </w:r>
      <w:r>
        <w:rPr>
          <w:spacing w:val="-4"/>
          <w:sz w:val="20"/>
        </w:rPr>
        <w:t xml:space="preserve"> </w:t>
      </w:r>
      <w:r>
        <w:rPr>
          <w:sz w:val="20"/>
        </w:rPr>
        <w:t>Contractor</w:t>
      </w:r>
      <w:r>
        <w:rPr>
          <w:spacing w:val="-3"/>
          <w:sz w:val="20"/>
        </w:rPr>
        <w:t xml:space="preserve"> </w:t>
      </w:r>
      <w:r>
        <w:rPr>
          <w:sz w:val="20"/>
        </w:rPr>
        <w:t>or</w:t>
      </w:r>
      <w:r>
        <w:rPr>
          <w:spacing w:val="-4"/>
          <w:sz w:val="20"/>
        </w:rPr>
        <w:t xml:space="preserve"> </w:t>
      </w:r>
      <w:r>
        <w:rPr>
          <w:sz w:val="20"/>
        </w:rPr>
        <w:t>any</w:t>
      </w:r>
      <w:r>
        <w:rPr>
          <w:spacing w:val="-3"/>
          <w:sz w:val="20"/>
        </w:rPr>
        <w:t xml:space="preserve"> </w:t>
      </w:r>
      <w:r>
        <w:rPr>
          <w:sz w:val="20"/>
        </w:rPr>
        <w:t>other</w:t>
      </w:r>
      <w:r>
        <w:rPr>
          <w:spacing w:val="-1"/>
          <w:sz w:val="20"/>
        </w:rPr>
        <w:t xml:space="preserve"> </w:t>
      </w:r>
      <w:r>
        <w:rPr>
          <w:sz w:val="20"/>
        </w:rPr>
        <w:t>insured</w:t>
      </w:r>
      <w:r>
        <w:rPr>
          <w:spacing w:val="-2"/>
          <w:sz w:val="20"/>
        </w:rPr>
        <w:t xml:space="preserve"> </w:t>
      </w:r>
      <w:r>
        <w:rPr>
          <w:sz w:val="20"/>
        </w:rPr>
        <w:t>person</w:t>
      </w:r>
      <w:r>
        <w:rPr>
          <w:spacing w:val="-5"/>
          <w:sz w:val="20"/>
        </w:rPr>
        <w:t xml:space="preserve"> </w:t>
      </w:r>
      <w:r>
        <w:rPr>
          <w:sz w:val="20"/>
        </w:rPr>
        <w:t>does</w:t>
      </w:r>
      <w:r>
        <w:rPr>
          <w:spacing w:val="-3"/>
          <w:sz w:val="20"/>
        </w:rPr>
        <w:t xml:space="preserve"> </w:t>
      </w:r>
      <w:r>
        <w:rPr>
          <w:sz w:val="20"/>
        </w:rPr>
        <w:t>not</w:t>
      </w:r>
      <w:r>
        <w:rPr>
          <w:spacing w:val="-2"/>
          <w:sz w:val="20"/>
        </w:rPr>
        <w:t xml:space="preserve"> </w:t>
      </w:r>
      <w:r>
        <w:rPr>
          <w:sz w:val="20"/>
        </w:rPr>
        <w:t>affect the Employer’s rights.</w:t>
      </w:r>
    </w:p>
    <w:p w14:paraId="27B98696" w14:textId="77777777" w:rsidR="001B78D6" w:rsidRDefault="00646A8C">
      <w:pPr>
        <w:pStyle w:val="ListParagraph"/>
        <w:numPr>
          <w:ilvl w:val="1"/>
          <w:numId w:val="3"/>
        </w:numPr>
        <w:tabs>
          <w:tab w:val="left" w:pos="1537"/>
        </w:tabs>
        <w:spacing w:before="100"/>
        <w:ind w:left="1537" w:hanging="753"/>
        <w:rPr>
          <w:sz w:val="20"/>
        </w:rPr>
      </w:pPr>
      <w:r>
        <w:rPr>
          <w:sz w:val="20"/>
        </w:rPr>
        <w:t>The</w:t>
      </w:r>
      <w:r>
        <w:rPr>
          <w:spacing w:val="-8"/>
          <w:sz w:val="20"/>
        </w:rPr>
        <w:t xml:space="preserve"> </w:t>
      </w:r>
      <w:r>
        <w:rPr>
          <w:sz w:val="20"/>
        </w:rPr>
        <w:t>Contractor</w:t>
      </w:r>
      <w:r>
        <w:rPr>
          <w:spacing w:val="-6"/>
          <w:sz w:val="20"/>
        </w:rPr>
        <w:t xml:space="preserve"> </w:t>
      </w:r>
      <w:r>
        <w:rPr>
          <w:sz w:val="20"/>
        </w:rPr>
        <w:t>must</w:t>
      </w:r>
      <w:r>
        <w:rPr>
          <w:spacing w:val="-7"/>
          <w:sz w:val="20"/>
        </w:rPr>
        <w:t xml:space="preserve"> </w:t>
      </w:r>
      <w:r>
        <w:rPr>
          <w:sz w:val="20"/>
        </w:rPr>
        <w:t>comply</w:t>
      </w:r>
      <w:r>
        <w:rPr>
          <w:spacing w:val="-6"/>
          <w:sz w:val="20"/>
        </w:rPr>
        <w:t xml:space="preserve"> </w:t>
      </w:r>
      <w:r>
        <w:rPr>
          <w:sz w:val="20"/>
        </w:rPr>
        <w:t>with</w:t>
      </w:r>
      <w:r>
        <w:rPr>
          <w:spacing w:val="-8"/>
          <w:sz w:val="20"/>
        </w:rPr>
        <w:t xml:space="preserve"> </w:t>
      </w:r>
      <w:r>
        <w:rPr>
          <w:sz w:val="20"/>
        </w:rPr>
        <w:t>the</w:t>
      </w:r>
      <w:r>
        <w:rPr>
          <w:spacing w:val="-8"/>
          <w:sz w:val="20"/>
        </w:rPr>
        <w:t xml:space="preserve"> </w:t>
      </w:r>
      <w:r>
        <w:rPr>
          <w:sz w:val="20"/>
        </w:rPr>
        <w:t>terms</w:t>
      </w:r>
      <w:r>
        <w:rPr>
          <w:spacing w:val="-5"/>
          <w:sz w:val="20"/>
        </w:rPr>
        <w:t xml:space="preserve"> </w:t>
      </w:r>
      <w:r>
        <w:rPr>
          <w:sz w:val="20"/>
        </w:rPr>
        <w:t>of</w:t>
      </w:r>
      <w:r>
        <w:rPr>
          <w:spacing w:val="-5"/>
          <w:sz w:val="20"/>
        </w:rPr>
        <w:t xml:space="preserve"> </w:t>
      </w:r>
      <w:r>
        <w:rPr>
          <w:sz w:val="20"/>
        </w:rPr>
        <w:t>the</w:t>
      </w:r>
      <w:r>
        <w:rPr>
          <w:spacing w:val="-6"/>
          <w:sz w:val="20"/>
        </w:rPr>
        <w:t xml:space="preserve"> </w:t>
      </w:r>
      <w:r>
        <w:rPr>
          <w:sz w:val="20"/>
        </w:rPr>
        <w:t>insurance</w:t>
      </w:r>
      <w:r>
        <w:rPr>
          <w:spacing w:val="-7"/>
          <w:sz w:val="20"/>
        </w:rPr>
        <w:t xml:space="preserve"> </w:t>
      </w:r>
      <w:r>
        <w:rPr>
          <w:sz w:val="20"/>
        </w:rPr>
        <w:t>policies</w:t>
      </w:r>
      <w:r>
        <w:rPr>
          <w:spacing w:val="-6"/>
          <w:sz w:val="20"/>
        </w:rPr>
        <w:t xml:space="preserve"> </w:t>
      </w:r>
      <w:r>
        <w:rPr>
          <w:sz w:val="20"/>
        </w:rPr>
        <w:t>required</w:t>
      </w:r>
      <w:r>
        <w:rPr>
          <w:spacing w:val="-7"/>
          <w:sz w:val="20"/>
        </w:rPr>
        <w:t xml:space="preserve"> </w:t>
      </w:r>
      <w:r>
        <w:rPr>
          <w:sz w:val="20"/>
        </w:rPr>
        <w:t>under</w:t>
      </w:r>
      <w:r>
        <w:rPr>
          <w:spacing w:val="-6"/>
          <w:sz w:val="20"/>
        </w:rPr>
        <w:t xml:space="preserve"> </w:t>
      </w:r>
      <w:r>
        <w:rPr>
          <w:sz w:val="20"/>
        </w:rPr>
        <w:t>this</w:t>
      </w:r>
      <w:r>
        <w:rPr>
          <w:spacing w:val="-6"/>
          <w:sz w:val="20"/>
        </w:rPr>
        <w:t xml:space="preserve"> </w:t>
      </w:r>
      <w:r>
        <w:rPr>
          <w:spacing w:val="-2"/>
          <w:sz w:val="20"/>
        </w:rPr>
        <w:t>contract.</w:t>
      </w:r>
    </w:p>
    <w:p w14:paraId="136D003C" w14:textId="77777777" w:rsidR="001B78D6" w:rsidRDefault="00646A8C">
      <w:pPr>
        <w:pStyle w:val="ListParagraph"/>
        <w:numPr>
          <w:ilvl w:val="1"/>
          <w:numId w:val="3"/>
        </w:numPr>
        <w:tabs>
          <w:tab w:val="left" w:pos="1538"/>
        </w:tabs>
        <w:spacing w:before="101"/>
        <w:ind w:left="1538" w:right="581" w:hanging="754"/>
        <w:rPr>
          <w:sz w:val="20"/>
        </w:rPr>
      </w:pPr>
      <w:r>
        <w:rPr>
          <w:sz w:val="20"/>
        </w:rPr>
        <w:t>Within the time required by clause 1.10, and within 10 days of being requested to do so, the Contractor</w:t>
      </w:r>
      <w:r>
        <w:rPr>
          <w:spacing w:val="-2"/>
          <w:sz w:val="20"/>
        </w:rPr>
        <w:t xml:space="preserve"> </w:t>
      </w:r>
      <w:r>
        <w:rPr>
          <w:sz w:val="20"/>
        </w:rPr>
        <w:t>must</w:t>
      </w:r>
      <w:r>
        <w:rPr>
          <w:spacing w:val="-5"/>
          <w:sz w:val="20"/>
        </w:rPr>
        <w:t xml:space="preserve"> </w:t>
      </w:r>
      <w:r>
        <w:rPr>
          <w:sz w:val="20"/>
        </w:rPr>
        <w:t>give</w:t>
      </w:r>
      <w:r>
        <w:rPr>
          <w:spacing w:val="-5"/>
          <w:sz w:val="20"/>
        </w:rPr>
        <w:t xml:space="preserve"> </w:t>
      </w:r>
      <w:r>
        <w:rPr>
          <w:sz w:val="20"/>
        </w:rPr>
        <w:t>the</w:t>
      </w:r>
      <w:r>
        <w:rPr>
          <w:spacing w:val="-4"/>
          <w:sz w:val="20"/>
        </w:rPr>
        <w:t xml:space="preserve"> </w:t>
      </w:r>
      <w:r>
        <w:rPr>
          <w:sz w:val="20"/>
        </w:rPr>
        <w:t>Employer</w:t>
      </w:r>
      <w:r>
        <w:rPr>
          <w:spacing w:val="-5"/>
          <w:sz w:val="20"/>
        </w:rPr>
        <w:t xml:space="preserve"> </w:t>
      </w:r>
      <w:r>
        <w:rPr>
          <w:sz w:val="20"/>
        </w:rPr>
        <w:t>evidence</w:t>
      </w:r>
      <w:r>
        <w:rPr>
          <w:spacing w:val="-5"/>
          <w:sz w:val="20"/>
        </w:rPr>
        <w:t xml:space="preserve"> </w:t>
      </w:r>
      <w:r>
        <w:rPr>
          <w:sz w:val="20"/>
        </w:rPr>
        <w:t>that</w:t>
      </w:r>
      <w:r>
        <w:rPr>
          <w:spacing w:val="-3"/>
          <w:sz w:val="20"/>
        </w:rPr>
        <w:t xml:space="preserve"> </w:t>
      </w:r>
      <w:r>
        <w:rPr>
          <w:sz w:val="20"/>
        </w:rPr>
        <w:t>the</w:t>
      </w:r>
      <w:r>
        <w:rPr>
          <w:spacing w:val="-4"/>
          <w:sz w:val="20"/>
        </w:rPr>
        <w:t xml:space="preserve"> </w:t>
      </w:r>
      <w:r>
        <w:rPr>
          <w:sz w:val="20"/>
        </w:rPr>
        <w:t>insurances</w:t>
      </w:r>
      <w:r>
        <w:rPr>
          <w:spacing w:val="-4"/>
          <w:sz w:val="20"/>
        </w:rPr>
        <w:t xml:space="preserve"> </w:t>
      </w:r>
      <w:r>
        <w:rPr>
          <w:sz w:val="20"/>
        </w:rPr>
        <w:t>required</w:t>
      </w:r>
      <w:r>
        <w:rPr>
          <w:spacing w:val="-3"/>
          <w:sz w:val="20"/>
        </w:rPr>
        <w:t xml:space="preserve"> </w:t>
      </w:r>
      <w:r>
        <w:rPr>
          <w:sz w:val="20"/>
        </w:rPr>
        <w:t>by</w:t>
      </w:r>
      <w:r>
        <w:rPr>
          <w:spacing w:val="-4"/>
          <w:sz w:val="20"/>
        </w:rPr>
        <w:t xml:space="preserve"> </w:t>
      </w:r>
      <w:r>
        <w:rPr>
          <w:sz w:val="20"/>
        </w:rPr>
        <w:t>this</w:t>
      </w:r>
      <w:r>
        <w:rPr>
          <w:spacing w:val="-2"/>
          <w:sz w:val="20"/>
        </w:rPr>
        <w:t xml:space="preserve"> </w:t>
      </w:r>
      <w:r>
        <w:rPr>
          <w:sz w:val="20"/>
        </w:rPr>
        <w:t>contract</w:t>
      </w:r>
      <w:r>
        <w:rPr>
          <w:spacing w:val="-5"/>
          <w:sz w:val="20"/>
        </w:rPr>
        <w:t xml:space="preserve"> </w:t>
      </w:r>
      <w:r>
        <w:rPr>
          <w:sz w:val="20"/>
        </w:rPr>
        <w:t>are</w:t>
      </w:r>
      <w:r>
        <w:rPr>
          <w:spacing w:val="-3"/>
          <w:sz w:val="20"/>
        </w:rPr>
        <w:t xml:space="preserve"> </w:t>
      </w:r>
      <w:r>
        <w:rPr>
          <w:sz w:val="20"/>
        </w:rPr>
        <w:t>in effect, including copies of policies and receipts for premiums.</w:t>
      </w:r>
    </w:p>
    <w:p w14:paraId="57AECC2C" w14:textId="77777777" w:rsidR="001B78D6" w:rsidRDefault="00646A8C">
      <w:pPr>
        <w:pStyle w:val="ListParagraph"/>
        <w:numPr>
          <w:ilvl w:val="1"/>
          <w:numId w:val="3"/>
        </w:numPr>
        <w:tabs>
          <w:tab w:val="left" w:pos="1538"/>
        </w:tabs>
        <w:spacing w:before="100"/>
        <w:ind w:left="1538" w:right="110" w:hanging="754"/>
        <w:rPr>
          <w:sz w:val="20"/>
        </w:rPr>
      </w:pPr>
      <w:r>
        <w:rPr>
          <w:sz w:val="20"/>
        </w:rPr>
        <w:t>The Contractor must not make any material reduction to the insurance policies required by this contract unless approved in advance by the Employer. The Contractor must promptly notify the Employer</w:t>
      </w:r>
      <w:r>
        <w:rPr>
          <w:spacing w:val="-1"/>
          <w:sz w:val="20"/>
        </w:rPr>
        <w:t xml:space="preserve"> </w:t>
      </w:r>
      <w:r>
        <w:rPr>
          <w:sz w:val="20"/>
        </w:rPr>
        <w:t>of</w:t>
      </w:r>
      <w:r>
        <w:rPr>
          <w:spacing w:val="-4"/>
          <w:sz w:val="20"/>
        </w:rPr>
        <w:t xml:space="preserve"> </w:t>
      </w:r>
      <w:r>
        <w:rPr>
          <w:sz w:val="20"/>
        </w:rPr>
        <w:t>any</w:t>
      </w:r>
      <w:r>
        <w:rPr>
          <w:spacing w:val="-3"/>
          <w:sz w:val="20"/>
        </w:rPr>
        <w:t xml:space="preserve"> </w:t>
      </w:r>
      <w:r>
        <w:rPr>
          <w:sz w:val="20"/>
        </w:rPr>
        <w:t>cancellation,</w:t>
      </w:r>
      <w:r>
        <w:rPr>
          <w:spacing w:val="-4"/>
          <w:sz w:val="20"/>
        </w:rPr>
        <w:t xml:space="preserve"> </w:t>
      </w:r>
      <w:r>
        <w:rPr>
          <w:sz w:val="20"/>
        </w:rPr>
        <w:t>renewal,</w:t>
      </w:r>
      <w:r>
        <w:rPr>
          <w:spacing w:val="-4"/>
          <w:sz w:val="20"/>
        </w:rPr>
        <w:t xml:space="preserve"> </w:t>
      </w:r>
      <w:r>
        <w:rPr>
          <w:sz w:val="20"/>
        </w:rPr>
        <w:t>non-renewal,</w:t>
      </w:r>
      <w:r>
        <w:rPr>
          <w:spacing w:val="-4"/>
          <w:sz w:val="20"/>
        </w:rPr>
        <w:t xml:space="preserve"> </w:t>
      </w:r>
      <w:r>
        <w:rPr>
          <w:sz w:val="20"/>
        </w:rPr>
        <w:t>or</w:t>
      </w:r>
      <w:r>
        <w:rPr>
          <w:spacing w:val="-1"/>
          <w:sz w:val="20"/>
        </w:rPr>
        <w:t xml:space="preserve"> </w:t>
      </w:r>
      <w:r>
        <w:rPr>
          <w:sz w:val="20"/>
        </w:rPr>
        <w:t>material</w:t>
      </w:r>
      <w:r>
        <w:rPr>
          <w:spacing w:val="-5"/>
          <w:sz w:val="20"/>
        </w:rPr>
        <w:t xml:space="preserve"> </w:t>
      </w:r>
      <w:r>
        <w:rPr>
          <w:sz w:val="20"/>
        </w:rPr>
        <w:t>reduction</w:t>
      </w:r>
      <w:r>
        <w:rPr>
          <w:spacing w:val="-4"/>
          <w:sz w:val="20"/>
        </w:rPr>
        <w:t xml:space="preserve"> </w:t>
      </w:r>
      <w:r>
        <w:rPr>
          <w:sz w:val="20"/>
        </w:rPr>
        <w:t>by</w:t>
      </w:r>
      <w:r>
        <w:rPr>
          <w:spacing w:val="-3"/>
          <w:sz w:val="20"/>
        </w:rPr>
        <w:t xml:space="preserve"> </w:t>
      </w:r>
      <w:r>
        <w:rPr>
          <w:sz w:val="20"/>
        </w:rPr>
        <w:t>the</w:t>
      </w:r>
      <w:r>
        <w:rPr>
          <w:spacing w:val="-4"/>
          <w:sz w:val="20"/>
        </w:rPr>
        <w:t xml:space="preserve"> </w:t>
      </w:r>
      <w:r>
        <w:rPr>
          <w:sz w:val="20"/>
        </w:rPr>
        <w:t>insurer</w:t>
      </w:r>
      <w:r>
        <w:rPr>
          <w:spacing w:val="-3"/>
          <w:sz w:val="20"/>
        </w:rPr>
        <w:t xml:space="preserve"> </w:t>
      </w:r>
      <w:r>
        <w:rPr>
          <w:sz w:val="20"/>
        </w:rPr>
        <w:t>of</w:t>
      </w:r>
      <w:r>
        <w:rPr>
          <w:spacing w:val="-4"/>
          <w:sz w:val="20"/>
        </w:rPr>
        <w:t xml:space="preserve"> </w:t>
      </w:r>
      <w:r>
        <w:rPr>
          <w:sz w:val="20"/>
        </w:rPr>
        <w:t>the</w:t>
      </w:r>
      <w:r>
        <w:rPr>
          <w:spacing w:val="-5"/>
          <w:sz w:val="20"/>
        </w:rPr>
        <w:t xml:space="preserve"> </w:t>
      </w:r>
      <w:r>
        <w:rPr>
          <w:sz w:val="20"/>
        </w:rPr>
        <w:t>terms of any insurance policy required by this contract.</w:t>
      </w:r>
    </w:p>
    <w:p w14:paraId="67DB8DAC" w14:textId="77777777" w:rsidR="001B78D6" w:rsidRDefault="00646A8C">
      <w:pPr>
        <w:pStyle w:val="ListParagraph"/>
        <w:numPr>
          <w:ilvl w:val="1"/>
          <w:numId w:val="3"/>
        </w:numPr>
        <w:tabs>
          <w:tab w:val="left" w:pos="1538"/>
        </w:tabs>
        <w:spacing w:before="100"/>
        <w:ind w:left="1538" w:right="281" w:hanging="754"/>
        <w:rPr>
          <w:sz w:val="20"/>
        </w:rPr>
      </w:pPr>
      <w:r>
        <w:rPr>
          <w:sz w:val="20"/>
        </w:rPr>
        <w:t>If the Contractor fails to maintain any of the insurances in the terms required by this contract, the Employer</w:t>
      </w:r>
      <w:r>
        <w:rPr>
          <w:spacing w:val="-2"/>
          <w:sz w:val="20"/>
        </w:rPr>
        <w:t xml:space="preserve"> </w:t>
      </w:r>
      <w:r>
        <w:rPr>
          <w:sz w:val="20"/>
        </w:rPr>
        <w:t>may</w:t>
      </w:r>
      <w:r>
        <w:rPr>
          <w:spacing w:val="-4"/>
          <w:sz w:val="20"/>
        </w:rPr>
        <w:t xml:space="preserve"> </w:t>
      </w:r>
      <w:r>
        <w:rPr>
          <w:sz w:val="20"/>
        </w:rPr>
        <w:t>(without</w:t>
      </w:r>
      <w:r>
        <w:rPr>
          <w:spacing w:val="-4"/>
          <w:sz w:val="20"/>
        </w:rPr>
        <w:t xml:space="preserve"> </w:t>
      </w:r>
      <w:r>
        <w:rPr>
          <w:sz w:val="20"/>
        </w:rPr>
        <w:t>affecting</w:t>
      </w:r>
      <w:r>
        <w:rPr>
          <w:spacing w:val="-4"/>
          <w:sz w:val="20"/>
        </w:rPr>
        <w:t xml:space="preserve"> </w:t>
      </w:r>
      <w:r>
        <w:rPr>
          <w:sz w:val="20"/>
        </w:rPr>
        <w:t>its</w:t>
      </w:r>
      <w:r>
        <w:rPr>
          <w:spacing w:val="-4"/>
          <w:sz w:val="20"/>
        </w:rPr>
        <w:t xml:space="preserve"> </w:t>
      </w:r>
      <w:r>
        <w:rPr>
          <w:sz w:val="20"/>
        </w:rPr>
        <w:t>other</w:t>
      </w:r>
      <w:r>
        <w:rPr>
          <w:spacing w:val="-4"/>
          <w:sz w:val="20"/>
        </w:rPr>
        <w:t xml:space="preserve"> </w:t>
      </w:r>
      <w:r>
        <w:rPr>
          <w:sz w:val="20"/>
        </w:rPr>
        <w:t>rights)</w:t>
      </w:r>
      <w:r>
        <w:rPr>
          <w:spacing w:val="-4"/>
          <w:sz w:val="20"/>
        </w:rPr>
        <w:t xml:space="preserve"> </w:t>
      </w:r>
      <w:r>
        <w:rPr>
          <w:sz w:val="20"/>
        </w:rPr>
        <w:t>take</w:t>
      </w:r>
      <w:r>
        <w:rPr>
          <w:spacing w:val="-3"/>
          <w:sz w:val="20"/>
        </w:rPr>
        <w:t xml:space="preserve"> </w:t>
      </w:r>
      <w:r>
        <w:rPr>
          <w:sz w:val="20"/>
        </w:rPr>
        <w:t>out</w:t>
      </w:r>
      <w:r>
        <w:rPr>
          <w:spacing w:val="-4"/>
          <w:sz w:val="20"/>
        </w:rPr>
        <w:t xml:space="preserve"> </w:t>
      </w:r>
      <w:r>
        <w:rPr>
          <w:sz w:val="20"/>
        </w:rPr>
        <w:t>the</w:t>
      </w:r>
      <w:r>
        <w:rPr>
          <w:spacing w:val="-4"/>
          <w:sz w:val="20"/>
        </w:rPr>
        <w:t xml:space="preserve"> </w:t>
      </w:r>
      <w:r>
        <w:rPr>
          <w:sz w:val="20"/>
        </w:rPr>
        <w:t>insurance</w:t>
      </w:r>
      <w:r>
        <w:rPr>
          <w:spacing w:val="-3"/>
          <w:sz w:val="20"/>
        </w:rPr>
        <w:t xml:space="preserve"> </w:t>
      </w:r>
      <w:r>
        <w:rPr>
          <w:sz w:val="20"/>
        </w:rPr>
        <w:t>and</w:t>
      </w:r>
      <w:r>
        <w:rPr>
          <w:spacing w:val="-3"/>
          <w:sz w:val="20"/>
        </w:rPr>
        <w:t xml:space="preserve"> </w:t>
      </w:r>
      <w:r>
        <w:rPr>
          <w:sz w:val="20"/>
        </w:rPr>
        <w:t>pay</w:t>
      </w:r>
      <w:r>
        <w:rPr>
          <w:spacing w:val="-4"/>
          <w:sz w:val="20"/>
        </w:rPr>
        <w:t xml:space="preserve"> </w:t>
      </w:r>
      <w:r>
        <w:rPr>
          <w:sz w:val="20"/>
        </w:rPr>
        <w:t>the</w:t>
      </w:r>
      <w:r>
        <w:rPr>
          <w:spacing w:val="-4"/>
          <w:sz w:val="20"/>
        </w:rPr>
        <w:t xml:space="preserve"> </w:t>
      </w:r>
      <w:r>
        <w:rPr>
          <w:sz w:val="20"/>
        </w:rPr>
        <w:t>premiums,</w:t>
      </w:r>
      <w:r>
        <w:rPr>
          <w:spacing w:val="-4"/>
          <w:sz w:val="20"/>
        </w:rPr>
        <w:t xml:space="preserve"> </w:t>
      </w:r>
      <w:r>
        <w:rPr>
          <w:sz w:val="20"/>
        </w:rPr>
        <w:t>and the Contractor must pay or allow the amount of the premiums to the Employer.</w:t>
      </w:r>
    </w:p>
    <w:p w14:paraId="6CD6E995" w14:textId="77777777" w:rsidR="001B78D6" w:rsidRDefault="00646A8C">
      <w:pPr>
        <w:pStyle w:val="ListParagraph"/>
        <w:numPr>
          <w:ilvl w:val="1"/>
          <w:numId w:val="3"/>
        </w:numPr>
        <w:tabs>
          <w:tab w:val="left" w:pos="1538"/>
        </w:tabs>
        <w:spacing w:before="100"/>
        <w:ind w:left="1538" w:right="149" w:hanging="754"/>
        <w:rPr>
          <w:sz w:val="20"/>
        </w:rPr>
      </w:pPr>
      <w:r>
        <w:rPr>
          <w:sz w:val="20"/>
        </w:rPr>
        <w:t>The</w:t>
      </w:r>
      <w:r>
        <w:rPr>
          <w:spacing w:val="-1"/>
          <w:sz w:val="20"/>
        </w:rPr>
        <w:t xml:space="preserve"> </w:t>
      </w:r>
      <w:r>
        <w:rPr>
          <w:sz w:val="20"/>
        </w:rPr>
        <w:t>Contractor bears the risks allocated to it under this contract regardless of whether the</w:t>
      </w:r>
      <w:r>
        <w:rPr>
          <w:spacing w:val="-1"/>
          <w:sz w:val="20"/>
        </w:rPr>
        <w:t xml:space="preserve"> </w:t>
      </w:r>
      <w:r>
        <w:rPr>
          <w:sz w:val="20"/>
        </w:rPr>
        <w:t>risk is, or is</w:t>
      </w:r>
      <w:r>
        <w:rPr>
          <w:spacing w:val="-4"/>
          <w:sz w:val="20"/>
        </w:rPr>
        <w:t xml:space="preserve"> </w:t>
      </w:r>
      <w:r>
        <w:rPr>
          <w:sz w:val="20"/>
        </w:rPr>
        <w:t>required</w:t>
      </w:r>
      <w:r>
        <w:rPr>
          <w:spacing w:val="-5"/>
          <w:sz w:val="20"/>
        </w:rPr>
        <w:t xml:space="preserve"> </w:t>
      </w:r>
      <w:r>
        <w:rPr>
          <w:sz w:val="20"/>
        </w:rPr>
        <w:t>to</w:t>
      </w:r>
      <w:r>
        <w:rPr>
          <w:spacing w:val="-5"/>
          <w:sz w:val="20"/>
        </w:rPr>
        <w:t xml:space="preserve"> </w:t>
      </w:r>
      <w:r>
        <w:rPr>
          <w:sz w:val="20"/>
        </w:rPr>
        <w:t>be,</w:t>
      </w:r>
      <w:r>
        <w:rPr>
          <w:spacing w:val="-5"/>
          <w:sz w:val="20"/>
        </w:rPr>
        <w:t xml:space="preserve"> </w:t>
      </w:r>
      <w:r>
        <w:rPr>
          <w:sz w:val="20"/>
        </w:rPr>
        <w:t>insured.</w:t>
      </w:r>
      <w:r>
        <w:rPr>
          <w:spacing w:val="-3"/>
          <w:sz w:val="20"/>
        </w:rPr>
        <w:t xml:space="preserve"> </w:t>
      </w:r>
      <w:r>
        <w:rPr>
          <w:sz w:val="20"/>
        </w:rPr>
        <w:t>This</w:t>
      </w:r>
      <w:r>
        <w:rPr>
          <w:spacing w:val="-4"/>
          <w:sz w:val="20"/>
        </w:rPr>
        <w:t xml:space="preserve"> </w:t>
      </w:r>
      <w:r>
        <w:rPr>
          <w:sz w:val="20"/>
        </w:rPr>
        <w:t>includes</w:t>
      </w:r>
      <w:r>
        <w:rPr>
          <w:spacing w:val="-4"/>
          <w:sz w:val="20"/>
        </w:rPr>
        <w:t xml:space="preserve"> </w:t>
      </w:r>
      <w:r>
        <w:rPr>
          <w:sz w:val="20"/>
        </w:rPr>
        <w:t>losses</w:t>
      </w:r>
      <w:r>
        <w:rPr>
          <w:spacing w:val="-4"/>
          <w:sz w:val="20"/>
        </w:rPr>
        <w:t xml:space="preserve"> </w:t>
      </w:r>
      <w:r>
        <w:rPr>
          <w:sz w:val="20"/>
        </w:rPr>
        <w:t>and</w:t>
      </w:r>
      <w:r>
        <w:rPr>
          <w:spacing w:val="-4"/>
          <w:sz w:val="20"/>
        </w:rPr>
        <w:t xml:space="preserve"> </w:t>
      </w:r>
      <w:r>
        <w:rPr>
          <w:sz w:val="20"/>
        </w:rPr>
        <w:t>liability</w:t>
      </w:r>
      <w:r>
        <w:rPr>
          <w:spacing w:val="-4"/>
          <w:sz w:val="20"/>
        </w:rPr>
        <w:t xml:space="preserve"> </w:t>
      </w:r>
      <w:r>
        <w:rPr>
          <w:sz w:val="20"/>
        </w:rPr>
        <w:t>falling</w:t>
      </w:r>
      <w:r>
        <w:rPr>
          <w:spacing w:val="-4"/>
          <w:sz w:val="20"/>
        </w:rPr>
        <w:t xml:space="preserve"> </w:t>
      </w:r>
      <w:r>
        <w:rPr>
          <w:sz w:val="20"/>
        </w:rPr>
        <w:t>below</w:t>
      </w:r>
      <w:r>
        <w:rPr>
          <w:spacing w:val="-3"/>
          <w:sz w:val="20"/>
        </w:rPr>
        <w:t xml:space="preserve"> </w:t>
      </w:r>
      <w:r>
        <w:rPr>
          <w:sz w:val="20"/>
        </w:rPr>
        <w:t>insurance</w:t>
      </w:r>
      <w:r>
        <w:rPr>
          <w:spacing w:val="-3"/>
          <w:sz w:val="20"/>
        </w:rPr>
        <w:t xml:space="preserve"> </w:t>
      </w:r>
      <w:r>
        <w:rPr>
          <w:sz w:val="20"/>
        </w:rPr>
        <w:t>excess</w:t>
      </w:r>
      <w:r>
        <w:rPr>
          <w:spacing w:val="-4"/>
          <w:sz w:val="20"/>
        </w:rPr>
        <w:t xml:space="preserve"> </w:t>
      </w:r>
      <w:r>
        <w:rPr>
          <w:sz w:val="20"/>
        </w:rPr>
        <w:t>levels</w:t>
      </w:r>
      <w:r>
        <w:rPr>
          <w:spacing w:val="-4"/>
          <w:sz w:val="20"/>
        </w:rPr>
        <w:t xml:space="preserve"> </w:t>
      </w:r>
      <w:r>
        <w:rPr>
          <w:sz w:val="20"/>
        </w:rPr>
        <w:t>and exceeding indemnity limits.</w:t>
      </w:r>
    </w:p>
    <w:p w14:paraId="0BCBDAC4" w14:textId="77777777" w:rsidR="001B78D6" w:rsidRDefault="001B78D6">
      <w:pPr>
        <w:pStyle w:val="BodyText"/>
        <w:spacing w:before="55"/>
      </w:pPr>
    </w:p>
    <w:p w14:paraId="26943864" w14:textId="77777777" w:rsidR="001B78D6" w:rsidRDefault="00646A8C">
      <w:pPr>
        <w:pStyle w:val="Heading6"/>
        <w:numPr>
          <w:ilvl w:val="0"/>
          <w:numId w:val="3"/>
        </w:numPr>
        <w:tabs>
          <w:tab w:val="left" w:pos="745"/>
        </w:tabs>
        <w:ind w:left="745" w:hanging="610"/>
        <w:jc w:val="left"/>
      </w:pPr>
      <w:r>
        <w:rPr>
          <w:spacing w:val="-2"/>
        </w:rPr>
        <w:t>Property</w:t>
      </w:r>
    </w:p>
    <w:p w14:paraId="1F442E18" w14:textId="77777777" w:rsidR="001B78D6" w:rsidRDefault="00646A8C">
      <w:pPr>
        <w:pStyle w:val="ListParagraph"/>
        <w:numPr>
          <w:ilvl w:val="1"/>
          <w:numId w:val="3"/>
        </w:numPr>
        <w:tabs>
          <w:tab w:val="left" w:pos="1545"/>
        </w:tabs>
        <w:ind w:left="1545" w:right="349" w:hanging="800"/>
        <w:rPr>
          <w:sz w:val="20"/>
        </w:rPr>
      </w:pPr>
      <w:r>
        <w:rPr>
          <w:sz w:val="20"/>
        </w:rPr>
        <w:t>The Contractor must ensure that goods and materials for the Works become the property of the Employer</w:t>
      </w:r>
      <w:r>
        <w:rPr>
          <w:spacing w:val="-4"/>
          <w:sz w:val="20"/>
        </w:rPr>
        <w:t xml:space="preserve"> </w:t>
      </w:r>
      <w:r>
        <w:rPr>
          <w:sz w:val="20"/>
        </w:rPr>
        <w:t>when</w:t>
      </w:r>
      <w:r>
        <w:rPr>
          <w:spacing w:val="-2"/>
          <w:sz w:val="20"/>
        </w:rPr>
        <w:t xml:space="preserve"> </w:t>
      </w:r>
      <w:r>
        <w:rPr>
          <w:sz w:val="20"/>
        </w:rPr>
        <w:t>they</w:t>
      </w:r>
      <w:r>
        <w:rPr>
          <w:spacing w:val="-1"/>
          <w:sz w:val="20"/>
        </w:rPr>
        <w:t xml:space="preserve"> </w:t>
      </w:r>
      <w:r>
        <w:rPr>
          <w:sz w:val="20"/>
        </w:rPr>
        <w:t>are</w:t>
      </w:r>
      <w:r>
        <w:rPr>
          <w:spacing w:val="-4"/>
          <w:sz w:val="20"/>
        </w:rPr>
        <w:t xml:space="preserve"> </w:t>
      </w:r>
      <w:r>
        <w:rPr>
          <w:sz w:val="20"/>
        </w:rPr>
        <w:t>delivered</w:t>
      </w:r>
      <w:r>
        <w:rPr>
          <w:spacing w:val="-4"/>
          <w:sz w:val="20"/>
        </w:rPr>
        <w:t xml:space="preserve"> </w:t>
      </w:r>
      <w:r>
        <w:rPr>
          <w:sz w:val="20"/>
        </w:rPr>
        <w:t>to</w:t>
      </w:r>
      <w:r>
        <w:rPr>
          <w:spacing w:val="-4"/>
          <w:sz w:val="20"/>
        </w:rPr>
        <w:t xml:space="preserve"> </w:t>
      </w:r>
      <w:r>
        <w:rPr>
          <w:sz w:val="20"/>
        </w:rPr>
        <w:t>the</w:t>
      </w:r>
      <w:r>
        <w:rPr>
          <w:spacing w:val="-3"/>
          <w:sz w:val="20"/>
        </w:rPr>
        <w:t xml:space="preserve"> </w:t>
      </w:r>
      <w:r>
        <w:rPr>
          <w:sz w:val="20"/>
        </w:rPr>
        <w:t>Site,</w:t>
      </w:r>
      <w:r>
        <w:rPr>
          <w:spacing w:val="-2"/>
          <w:sz w:val="20"/>
        </w:rPr>
        <w:t xml:space="preserve"> </w:t>
      </w:r>
      <w:r>
        <w:rPr>
          <w:sz w:val="20"/>
        </w:rPr>
        <w:t>if</w:t>
      </w:r>
      <w:r>
        <w:rPr>
          <w:spacing w:val="-4"/>
          <w:sz w:val="20"/>
        </w:rPr>
        <w:t xml:space="preserve"> </w:t>
      </w:r>
      <w:r>
        <w:rPr>
          <w:sz w:val="20"/>
        </w:rPr>
        <w:t>owned</w:t>
      </w:r>
      <w:r>
        <w:rPr>
          <w:spacing w:val="-2"/>
          <w:sz w:val="20"/>
        </w:rPr>
        <w:t xml:space="preserve"> </w:t>
      </w:r>
      <w:r>
        <w:rPr>
          <w:sz w:val="20"/>
        </w:rPr>
        <w:t>by</w:t>
      </w:r>
      <w:r>
        <w:rPr>
          <w:spacing w:val="-3"/>
          <w:sz w:val="20"/>
        </w:rPr>
        <w:t xml:space="preserve"> </w:t>
      </w:r>
      <w:r>
        <w:rPr>
          <w:sz w:val="20"/>
        </w:rPr>
        <w:t>the</w:t>
      </w:r>
      <w:r>
        <w:rPr>
          <w:spacing w:val="-2"/>
          <w:sz w:val="20"/>
        </w:rPr>
        <w:t xml:space="preserve"> </w:t>
      </w:r>
      <w:r>
        <w:rPr>
          <w:sz w:val="20"/>
        </w:rPr>
        <w:t>Contractor,</w:t>
      </w:r>
      <w:r>
        <w:rPr>
          <w:spacing w:val="-4"/>
          <w:sz w:val="20"/>
        </w:rPr>
        <w:t xml:space="preserve"> </w:t>
      </w:r>
      <w:r>
        <w:rPr>
          <w:sz w:val="20"/>
        </w:rPr>
        <w:t>and,</w:t>
      </w:r>
      <w:r>
        <w:rPr>
          <w:spacing w:val="-2"/>
          <w:sz w:val="20"/>
        </w:rPr>
        <w:t xml:space="preserve"> </w:t>
      </w:r>
      <w:r>
        <w:rPr>
          <w:sz w:val="20"/>
        </w:rPr>
        <w:t>in</w:t>
      </w:r>
      <w:r>
        <w:rPr>
          <w:spacing w:val="-2"/>
          <w:sz w:val="20"/>
        </w:rPr>
        <w:t xml:space="preserve"> </w:t>
      </w:r>
      <w:r>
        <w:rPr>
          <w:sz w:val="20"/>
        </w:rPr>
        <w:t>any</w:t>
      </w:r>
      <w:r>
        <w:rPr>
          <w:spacing w:val="-3"/>
          <w:sz w:val="20"/>
        </w:rPr>
        <w:t xml:space="preserve"> </w:t>
      </w:r>
      <w:r>
        <w:rPr>
          <w:sz w:val="20"/>
        </w:rPr>
        <w:t>event,</w:t>
      </w:r>
      <w:r>
        <w:rPr>
          <w:spacing w:val="-4"/>
          <w:sz w:val="20"/>
        </w:rPr>
        <w:t xml:space="preserve"> </w:t>
      </w:r>
      <w:r>
        <w:rPr>
          <w:sz w:val="20"/>
        </w:rPr>
        <w:t>when they are incorporated in the Works or the Employer pays for them, whichever is first.</w:t>
      </w:r>
    </w:p>
    <w:p w14:paraId="15A9196D" w14:textId="77777777" w:rsidR="001B78D6" w:rsidRDefault="001B78D6">
      <w:pPr>
        <w:pStyle w:val="ListParagraph"/>
        <w:rPr>
          <w:sz w:val="20"/>
        </w:rPr>
        <w:sectPr w:rsidR="001B78D6">
          <w:pgSz w:w="12240" w:h="15840"/>
          <w:pgMar w:top="1200" w:right="708" w:bottom="1300" w:left="992" w:header="693" w:footer="1046" w:gutter="0"/>
          <w:cols w:space="720"/>
        </w:sectPr>
      </w:pPr>
    </w:p>
    <w:p w14:paraId="134121BF" w14:textId="77777777" w:rsidR="001B78D6" w:rsidRDefault="00646A8C">
      <w:pPr>
        <w:pStyle w:val="ListParagraph"/>
        <w:numPr>
          <w:ilvl w:val="1"/>
          <w:numId w:val="3"/>
        </w:numPr>
        <w:tabs>
          <w:tab w:val="left" w:pos="1545"/>
        </w:tabs>
        <w:spacing w:before="89"/>
        <w:ind w:left="1545" w:right="5" w:hanging="800"/>
        <w:rPr>
          <w:sz w:val="20"/>
        </w:rPr>
      </w:pPr>
      <w:r>
        <w:rPr>
          <w:sz w:val="20"/>
        </w:rPr>
        <w:lastRenderedPageBreak/>
        <w:t>The Contractor must ensure that the Employer is entitled to use, copy, modify, adapt, and translate</w:t>
      </w:r>
      <w:r>
        <w:rPr>
          <w:spacing w:val="40"/>
          <w:sz w:val="20"/>
        </w:rPr>
        <w:t xml:space="preserve"> </w:t>
      </w:r>
      <w:r>
        <w:rPr>
          <w:sz w:val="20"/>
        </w:rPr>
        <w:t>for any purpose the documents that the Contractor is to provide to the Employer under this contract. The</w:t>
      </w:r>
      <w:r>
        <w:rPr>
          <w:spacing w:val="-5"/>
          <w:sz w:val="20"/>
        </w:rPr>
        <w:t xml:space="preserve"> </w:t>
      </w:r>
      <w:r>
        <w:rPr>
          <w:sz w:val="20"/>
        </w:rPr>
        <w:t>Contractor</w:t>
      </w:r>
      <w:r>
        <w:rPr>
          <w:spacing w:val="-4"/>
          <w:sz w:val="20"/>
        </w:rPr>
        <w:t xml:space="preserve"> </w:t>
      </w:r>
      <w:r>
        <w:rPr>
          <w:sz w:val="20"/>
        </w:rPr>
        <w:t>has</w:t>
      </w:r>
      <w:r>
        <w:rPr>
          <w:spacing w:val="-4"/>
          <w:sz w:val="20"/>
        </w:rPr>
        <w:t xml:space="preserve"> </w:t>
      </w:r>
      <w:r>
        <w:rPr>
          <w:sz w:val="20"/>
        </w:rPr>
        <w:t>no</w:t>
      </w:r>
      <w:r>
        <w:rPr>
          <w:spacing w:val="-4"/>
          <w:sz w:val="20"/>
        </w:rPr>
        <w:t xml:space="preserve"> </w:t>
      </w:r>
      <w:r>
        <w:rPr>
          <w:sz w:val="20"/>
        </w:rPr>
        <w:t>liability</w:t>
      </w:r>
      <w:r>
        <w:rPr>
          <w:spacing w:val="-4"/>
          <w:sz w:val="20"/>
        </w:rPr>
        <w:t xml:space="preserve"> </w:t>
      </w:r>
      <w:r>
        <w:rPr>
          <w:sz w:val="20"/>
        </w:rPr>
        <w:t>for</w:t>
      </w:r>
      <w:r>
        <w:rPr>
          <w:spacing w:val="-4"/>
          <w:sz w:val="20"/>
        </w:rPr>
        <w:t xml:space="preserve"> </w:t>
      </w:r>
      <w:r>
        <w:rPr>
          <w:sz w:val="20"/>
        </w:rPr>
        <w:t>the</w:t>
      </w:r>
      <w:r>
        <w:rPr>
          <w:spacing w:val="-3"/>
          <w:sz w:val="20"/>
        </w:rPr>
        <w:t xml:space="preserve"> </w:t>
      </w:r>
      <w:r>
        <w:rPr>
          <w:sz w:val="20"/>
        </w:rPr>
        <w:t>Employer’s</w:t>
      </w:r>
      <w:r>
        <w:rPr>
          <w:spacing w:val="-2"/>
          <w:sz w:val="20"/>
        </w:rPr>
        <w:t xml:space="preserve"> </w:t>
      </w:r>
      <w:r>
        <w:rPr>
          <w:sz w:val="20"/>
        </w:rPr>
        <w:t>use of</w:t>
      </w:r>
      <w:r>
        <w:rPr>
          <w:spacing w:val="-4"/>
          <w:sz w:val="20"/>
        </w:rPr>
        <w:t xml:space="preserve"> </w:t>
      </w:r>
      <w:r>
        <w:rPr>
          <w:sz w:val="20"/>
        </w:rPr>
        <w:t>the</w:t>
      </w:r>
      <w:r>
        <w:rPr>
          <w:spacing w:val="-3"/>
          <w:sz w:val="20"/>
        </w:rPr>
        <w:t xml:space="preserve"> </w:t>
      </w:r>
      <w:r>
        <w:rPr>
          <w:sz w:val="20"/>
        </w:rPr>
        <w:t>Contractor’s</w:t>
      </w:r>
      <w:r>
        <w:rPr>
          <w:spacing w:val="-4"/>
          <w:sz w:val="20"/>
        </w:rPr>
        <w:t xml:space="preserve"> </w:t>
      </w:r>
      <w:r>
        <w:rPr>
          <w:sz w:val="20"/>
        </w:rPr>
        <w:t>reports</w:t>
      </w:r>
      <w:r>
        <w:rPr>
          <w:spacing w:val="-3"/>
          <w:sz w:val="20"/>
        </w:rPr>
        <w:t xml:space="preserve"> </w:t>
      </w:r>
      <w:r>
        <w:rPr>
          <w:sz w:val="20"/>
        </w:rPr>
        <w:t>or</w:t>
      </w:r>
      <w:r>
        <w:rPr>
          <w:spacing w:val="-4"/>
          <w:sz w:val="20"/>
        </w:rPr>
        <w:t xml:space="preserve"> </w:t>
      </w:r>
      <w:r>
        <w:rPr>
          <w:sz w:val="20"/>
        </w:rPr>
        <w:t>documents</w:t>
      </w:r>
      <w:r>
        <w:rPr>
          <w:spacing w:val="-4"/>
          <w:sz w:val="20"/>
        </w:rPr>
        <w:t xml:space="preserve"> </w:t>
      </w:r>
      <w:r>
        <w:rPr>
          <w:sz w:val="20"/>
        </w:rPr>
        <w:t>for</w:t>
      </w:r>
      <w:r>
        <w:rPr>
          <w:spacing w:val="-2"/>
          <w:sz w:val="20"/>
        </w:rPr>
        <w:t xml:space="preserve"> </w:t>
      </w:r>
      <w:r>
        <w:rPr>
          <w:sz w:val="20"/>
        </w:rPr>
        <w:t>any purposes other than those for which they were provided.</w:t>
      </w:r>
    </w:p>
    <w:p w14:paraId="44B86A3D" w14:textId="77777777" w:rsidR="001B78D6" w:rsidRDefault="00646A8C">
      <w:pPr>
        <w:pStyle w:val="ListParagraph"/>
        <w:numPr>
          <w:ilvl w:val="1"/>
          <w:numId w:val="3"/>
        </w:numPr>
        <w:tabs>
          <w:tab w:val="left" w:pos="1545"/>
        </w:tabs>
        <w:spacing w:before="101"/>
        <w:ind w:left="1545" w:right="142" w:hanging="800"/>
        <w:rPr>
          <w:sz w:val="20"/>
        </w:rPr>
      </w:pPr>
      <w:r>
        <w:rPr>
          <w:sz w:val="20"/>
        </w:rPr>
        <w:t>The</w:t>
      </w:r>
      <w:r>
        <w:rPr>
          <w:spacing w:val="-6"/>
          <w:sz w:val="20"/>
        </w:rPr>
        <w:t xml:space="preserve"> </w:t>
      </w:r>
      <w:r>
        <w:rPr>
          <w:sz w:val="20"/>
        </w:rPr>
        <w:t>Contractor</w:t>
      </w:r>
      <w:r>
        <w:rPr>
          <w:spacing w:val="-5"/>
          <w:sz w:val="20"/>
        </w:rPr>
        <w:t xml:space="preserve"> </w:t>
      </w:r>
      <w:r>
        <w:rPr>
          <w:sz w:val="20"/>
        </w:rPr>
        <w:t>must</w:t>
      </w:r>
      <w:r>
        <w:rPr>
          <w:spacing w:val="-5"/>
          <w:sz w:val="20"/>
        </w:rPr>
        <w:t xml:space="preserve"> </w:t>
      </w:r>
      <w:r>
        <w:rPr>
          <w:sz w:val="20"/>
        </w:rPr>
        <w:t>indemnify</w:t>
      </w:r>
      <w:r>
        <w:rPr>
          <w:spacing w:val="-4"/>
          <w:sz w:val="20"/>
        </w:rPr>
        <w:t xml:space="preserve"> </w:t>
      </w:r>
      <w:r>
        <w:rPr>
          <w:sz w:val="20"/>
        </w:rPr>
        <w:t>the</w:t>
      </w:r>
      <w:r>
        <w:rPr>
          <w:spacing w:val="-5"/>
          <w:sz w:val="20"/>
        </w:rPr>
        <w:t xml:space="preserve"> </w:t>
      </w:r>
      <w:r>
        <w:rPr>
          <w:sz w:val="20"/>
        </w:rPr>
        <w:t>Employer</w:t>
      </w:r>
      <w:r>
        <w:rPr>
          <w:spacing w:val="-5"/>
          <w:sz w:val="20"/>
        </w:rPr>
        <w:t xml:space="preserve"> </w:t>
      </w:r>
      <w:r>
        <w:rPr>
          <w:sz w:val="20"/>
        </w:rPr>
        <w:t>against</w:t>
      </w:r>
      <w:r>
        <w:rPr>
          <w:spacing w:val="-5"/>
          <w:sz w:val="20"/>
        </w:rPr>
        <w:t xml:space="preserve"> </w:t>
      </w:r>
      <w:r>
        <w:rPr>
          <w:sz w:val="20"/>
        </w:rPr>
        <w:t>claims,</w:t>
      </w:r>
      <w:r>
        <w:rPr>
          <w:spacing w:val="-3"/>
          <w:sz w:val="20"/>
        </w:rPr>
        <w:t xml:space="preserve"> </w:t>
      </w:r>
      <w:r>
        <w:rPr>
          <w:sz w:val="20"/>
        </w:rPr>
        <w:t>liability,</w:t>
      </w:r>
      <w:r>
        <w:rPr>
          <w:spacing w:val="-5"/>
          <w:sz w:val="20"/>
        </w:rPr>
        <w:t xml:space="preserve"> </w:t>
      </w:r>
      <w:r>
        <w:rPr>
          <w:sz w:val="20"/>
        </w:rPr>
        <w:t>and</w:t>
      </w:r>
      <w:r>
        <w:rPr>
          <w:spacing w:val="-5"/>
          <w:sz w:val="20"/>
        </w:rPr>
        <w:t xml:space="preserve"> </w:t>
      </w:r>
      <w:r>
        <w:rPr>
          <w:sz w:val="20"/>
        </w:rPr>
        <w:t>proceedings</w:t>
      </w:r>
      <w:r>
        <w:rPr>
          <w:spacing w:val="-4"/>
          <w:sz w:val="20"/>
        </w:rPr>
        <w:t xml:space="preserve"> </w:t>
      </w:r>
      <w:r>
        <w:rPr>
          <w:sz w:val="20"/>
        </w:rPr>
        <w:t>resulting</w:t>
      </w:r>
      <w:r>
        <w:rPr>
          <w:spacing w:val="-5"/>
          <w:sz w:val="20"/>
        </w:rPr>
        <w:t xml:space="preserve"> </w:t>
      </w:r>
      <w:r>
        <w:rPr>
          <w:sz w:val="20"/>
        </w:rPr>
        <w:t>from any of the following infringing the property (including intellectual property) rights of any person:</w:t>
      </w:r>
    </w:p>
    <w:p w14:paraId="71D0756E" w14:textId="77777777" w:rsidR="001B78D6" w:rsidRDefault="00646A8C">
      <w:pPr>
        <w:pStyle w:val="ListParagraph"/>
        <w:numPr>
          <w:ilvl w:val="2"/>
          <w:numId w:val="3"/>
        </w:numPr>
        <w:tabs>
          <w:tab w:val="left" w:pos="1914"/>
        </w:tabs>
        <w:spacing w:before="1"/>
        <w:ind w:left="1914" w:hanging="369"/>
        <w:rPr>
          <w:sz w:val="20"/>
        </w:rPr>
      </w:pPr>
      <w:r>
        <w:rPr>
          <w:sz w:val="20"/>
        </w:rPr>
        <w:t>anything</w:t>
      </w:r>
      <w:r>
        <w:rPr>
          <w:spacing w:val="-8"/>
          <w:sz w:val="20"/>
        </w:rPr>
        <w:t xml:space="preserve"> </w:t>
      </w:r>
      <w:r>
        <w:rPr>
          <w:sz w:val="20"/>
        </w:rPr>
        <w:t>that</w:t>
      </w:r>
      <w:r>
        <w:rPr>
          <w:spacing w:val="-6"/>
          <w:sz w:val="20"/>
        </w:rPr>
        <w:t xml:space="preserve"> </w:t>
      </w:r>
      <w:r>
        <w:rPr>
          <w:sz w:val="20"/>
        </w:rPr>
        <w:t>the</w:t>
      </w:r>
      <w:r>
        <w:rPr>
          <w:spacing w:val="-6"/>
          <w:sz w:val="20"/>
        </w:rPr>
        <w:t xml:space="preserve"> </w:t>
      </w:r>
      <w:r>
        <w:rPr>
          <w:sz w:val="20"/>
        </w:rPr>
        <w:t>Contractor</w:t>
      </w:r>
      <w:r>
        <w:rPr>
          <w:spacing w:val="-6"/>
          <w:sz w:val="20"/>
        </w:rPr>
        <w:t xml:space="preserve"> </w:t>
      </w:r>
      <w:r>
        <w:rPr>
          <w:sz w:val="20"/>
        </w:rPr>
        <w:t>does</w:t>
      </w:r>
      <w:r>
        <w:rPr>
          <w:spacing w:val="-6"/>
          <w:sz w:val="20"/>
        </w:rPr>
        <w:t xml:space="preserve"> </w:t>
      </w:r>
      <w:r>
        <w:rPr>
          <w:sz w:val="20"/>
        </w:rPr>
        <w:t>for</w:t>
      </w:r>
      <w:r>
        <w:rPr>
          <w:spacing w:val="-6"/>
          <w:sz w:val="20"/>
        </w:rPr>
        <w:t xml:space="preserve"> </w:t>
      </w:r>
      <w:r>
        <w:rPr>
          <w:sz w:val="20"/>
        </w:rPr>
        <w:t>the</w:t>
      </w:r>
      <w:r>
        <w:rPr>
          <w:spacing w:val="-6"/>
          <w:sz w:val="20"/>
        </w:rPr>
        <w:t xml:space="preserve"> </w:t>
      </w:r>
      <w:r>
        <w:rPr>
          <w:spacing w:val="-4"/>
          <w:sz w:val="20"/>
        </w:rPr>
        <w:t>Works</w:t>
      </w:r>
    </w:p>
    <w:p w14:paraId="653603E8" w14:textId="77777777" w:rsidR="001B78D6" w:rsidRDefault="00646A8C">
      <w:pPr>
        <w:pStyle w:val="ListParagraph"/>
        <w:numPr>
          <w:ilvl w:val="2"/>
          <w:numId w:val="3"/>
        </w:numPr>
        <w:tabs>
          <w:tab w:val="left" w:pos="1914"/>
        </w:tabs>
        <w:ind w:left="1914" w:right="157"/>
        <w:rPr>
          <w:sz w:val="20"/>
        </w:rPr>
      </w:pPr>
      <w:r>
        <w:rPr>
          <w:sz w:val="20"/>
        </w:rPr>
        <w:t>use</w:t>
      </w:r>
      <w:r>
        <w:rPr>
          <w:spacing w:val="-4"/>
          <w:sz w:val="20"/>
        </w:rPr>
        <w:t xml:space="preserve"> </w:t>
      </w:r>
      <w:r>
        <w:rPr>
          <w:sz w:val="20"/>
        </w:rPr>
        <w:t>by</w:t>
      </w:r>
      <w:r>
        <w:rPr>
          <w:spacing w:val="-3"/>
          <w:sz w:val="20"/>
        </w:rPr>
        <w:t xml:space="preserve"> </w:t>
      </w:r>
      <w:r>
        <w:rPr>
          <w:sz w:val="20"/>
        </w:rPr>
        <w:t>the</w:t>
      </w:r>
      <w:r>
        <w:rPr>
          <w:spacing w:val="-4"/>
          <w:sz w:val="20"/>
        </w:rPr>
        <w:t xml:space="preserve"> </w:t>
      </w:r>
      <w:r>
        <w:rPr>
          <w:sz w:val="20"/>
        </w:rPr>
        <w:t>Employer</w:t>
      </w:r>
      <w:r>
        <w:rPr>
          <w:spacing w:val="-4"/>
          <w:sz w:val="20"/>
        </w:rPr>
        <w:t xml:space="preserve"> </w:t>
      </w:r>
      <w:r>
        <w:rPr>
          <w:sz w:val="20"/>
        </w:rPr>
        <w:t>of</w:t>
      </w:r>
      <w:r>
        <w:rPr>
          <w:spacing w:val="-2"/>
          <w:sz w:val="20"/>
        </w:rPr>
        <w:t xml:space="preserve"> </w:t>
      </w:r>
      <w:r>
        <w:rPr>
          <w:sz w:val="20"/>
        </w:rPr>
        <w:t>the</w:t>
      </w:r>
      <w:r>
        <w:rPr>
          <w:spacing w:val="-1"/>
          <w:sz w:val="20"/>
        </w:rPr>
        <w:t xml:space="preserve"> </w:t>
      </w:r>
      <w:r>
        <w:rPr>
          <w:sz w:val="20"/>
        </w:rPr>
        <w:t>Works</w:t>
      </w:r>
      <w:r>
        <w:rPr>
          <w:spacing w:val="-3"/>
          <w:sz w:val="20"/>
        </w:rPr>
        <w:t xml:space="preserve"> </w:t>
      </w:r>
      <w:r>
        <w:rPr>
          <w:sz w:val="20"/>
        </w:rPr>
        <w:t>(including</w:t>
      </w:r>
      <w:r>
        <w:rPr>
          <w:spacing w:val="-5"/>
          <w:sz w:val="20"/>
        </w:rPr>
        <w:t xml:space="preserve"> </w:t>
      </w:r>
      <w:r>
        <w:rPr>
          <w:sz w:val="20"/>
        </w:rPr>
        <w:t>goods,</w:t>
      </w:r>
      <w:r>
        <w:rPr>
          <w:spacing w:val="-4"/>
          <w:sz w:val="20"/>
        </w:rPr>
        <w:t xml:space="preserve"> </w:t>
      </w:r>
      <w:r>
        <w:rPr>
          <w:sz w:val="20"/>
        </w:rPr>
        <w:t>materials,</w:t>
      </w:r>
      <w:r>
        <w:rPr>
          <w:spacing w:val="-4"/>
          <w:sz w:val="20"/>
        </w:rPr>
        <w:t xml:space="preserve"> </w:t>
      </w:r>
      <w:r>
        <w:rPr>
          <w:sz w:val="20"/>
        </w:rPr>
        <w:t>reports,</w:t>
      </w:r>
      <w:r>
        <w:rPr>
          <w:spacing w:val="-4"/>
          <w:sz w:val="20"/>
        </w:rPr>
        <w:t xml:space="preserve"> </w:t>
      </w:r>
      <w:r>
        <w:rPr>
          <w:sz w:val="20"/>
        </w:rPr>
        <w:t>and</w:t>
      </w:r>
      <w:r>
        <w:rPr>
          <w:spacing w:val="-4"/>
          <w:sz w:val="20"/>
        </w:rPr>
        <w:t xml:space="preserve"> </w:t>
      </w:r>
      <w:r>
        <w:rPr>
          <w:sz w:val="20"/>
        </w:rPr>
        <w:t>documents</w:t>
      </w:r>
      <w:r>
        <w:rPr>
          <w:spacing w:val="-3"/>
          <w:sz w:val="20"/>
        </w:rPr>
        <w:t xml:space="preserve"> </w:t>
      </w:r>
      <w:r>
        <w:rPr>
          <w:sz w:val="20"/>
        </w:rPr>
        <w:t>provided by the Contractor for the Works) for the purposes for which they were provided.</w:t>
      </w:r>
    </w:p>
    <w:p w14:paraId="6440BA5D" w14:textId="77777777" w:rsidR="001B78D6" w:rsidRDefault="00646A8C">
      <w:pPr>
        <w:pStyle w:val="ListParagraph"/>
        <w:numPr>
          <w:ilvl w:val="1"/>
          <w:numId w:val="3"/>
        </w:numPr>
        <w:tabs>
          <w:tab w:val="left" w:pos="1545"/>
        </w:tabs>
        <w:spacing w:before="101"/>
        <w:ind w:left="1545" w:hanging="799"/>
        <w:rPr>
          <w:sz w:val="20"/>
        </w:rPr>
      </w:pPr>
      <w:r>
        <w:rPr>
          <w:sz w:val="20"/>
        </w:rPr>
        <w:t>Subject</w:t>
      </w:r>
      <w:r>
        <w:rPr>
          <w:spacing w:val="-7"/>
          <w:sz w:val="20"/>
        </w:rPr>
        <w:t xml:space="preserve"> </w:t>
      </w:r>
      <w:r>
        <w:rPr>
          <w:sz w:val="20"/>
        </w:rPr>
        <w:t>to</w:t>
      </w:r>
      <w:r>
        <w:rPr>
          <w:spacing w:val="-6"/>
          <w:sz w:val="20"/>
        </w:rPr>
        <w:t xml:space="preserve"> </w:t>
      </w:r>
      <w:r>
        <w:rPr>
          <w:sz w:val="20"/>
        </w:rPr>
        <w:t>complying</w:t>
      </w:r>
      <w:r>
        <w:rPr>
          <w:spacing w:val="-7"/>
          <w:sz w:val="20"/>
        </w:rPr>
        <w:t xml:space="preserve"> </w:t>
      </w:r>
      <w:r>
        <w:rPr>
          <w:sz w:val="20"/>
        </w:rPr>
        <w:t>with</w:t>
      </w:r>
      <w:r>
        <w:rPr>
          <w:spacing w:val="-5"/>
          <w:sz w:val="20"/>
        </w:rPr>
        <w:t xml:space="preserve"> </w:t>
      </w:r>
      <w:r>
        <w:rPr>
          <w:sz w:val="20"/>
        </w:rPr>
        <w:t>the</w:t>
      </w:r>
      <w:r>
        <w:rPr>
          <w:spacing w:val="-7"/>
          <w:sz w:val="20"/>
        </w:rPr>
        <w:t xml:space="preserve"> </w:t>
      </w:r>
      <w:r>
        <w:rPr>
          <w:sz w:val="20"/>
        </w:rPr>
        <w:t>law</w:t>
      </w:r>
      <w:r>
        <w:rPr>
          <w:spacing w:val="-6"/>
          <w:sz w:val="20"/>
        </w:rPr>
        <w:t xml:space="preserve"> </w:t>
      </w:r>
      <w:r>
        <w:rPr>
          <w:sz w:val="20"/>
        </w:rPr>
        <w:t>and</w:t>
      </w:r>
      <w:r>
        <w:rPr>
          <w:spacing w:val="-7"/>
          <w:sz w:val="20"/>
        </w:rPr>
        <w:t xml:space="preserve"> </w:t>
      </w:r>
      <w:r>
        <w:rPr>
          <w:sz w:val="20"/>
        </w:rPr>
        <w:t>this</w:t>
      </w:r>
      <w:r>
        <w:rPr>
          <w:spacing w:val="-6"/>
          <w:sz w:val="20"/>
        </w:rPr>
        <w:t xml:space="preserve"> </w:t>
      </w:r>
      <w:r>
        <w:rPr>
          <w:sz w:val="20"/>
        </w:rPr>
        <w:t>contract,</w:t>
      </w:r>
      <w:r>
        <w:rPr>
          <w:spacing w:val="-6"/>
          <w:sz w:val="20"/>
        </w:rPr>
        <w:t xml:space="preserve"> </w:t>
      </w:r>
      <w:r>
        <w:rPr>
          <w:sz w:val="20"/>
        </w:rPr>
        <w:t>the</w:t>
      </w:r>
      <w:r>
        <w:rPr>
          <w:spacing w:val="-6"/>
          <w:sz w:val="20"/>
        </w:rPr>
        <w:t xml:space="preserve"> </w:t>
      </w:r>
      <w:r>
        <w:rPr>
          <w:sz w:val="20"/>
        </w:rPr>
        <w:t>Contractor</w:t>
      </w:r>
      <w:r>
        <w:rPr>
          <w:spacing w:val="-7"/>
          <w:sz w:val="20"/>
        </w:rPr>
        <w:t xml:space="preserve"> </w:t>
      </w:r>
      <w:r>
        <w:rPr>
          <w:sz w:val="20"/>
        </w:rPr>
        <w:t>must</w:t>
      </w:r>
      <w:r>
        <w:rPr>
          <w:spacing w:val="-4"/>
          <w:sz w:val="20"/>
        </w:rPr>
        <w:t xml:space="preserve"> </w:t>
      </w:r>
      <w:r>
        <w:rPr>
          <w:sz w:val="20"/>
        </w:rPr>
        <w:t>not</w:t>
      </w:r>
      <w:r>
        <w:rPr>
          <w:spacing w:val="-5"/>
          <w:sz w:val="20"/>
        </w:rPr>
        <w:t xml:space="preserve"> </w:t>
      </w:r>
      <w:r>
        <w:rPr>
          <w:sz w:val="20"/>
        </w:rPr>
        <w:t>disclose</w:t>
      </w:r>
      <w:r>
        <w:rPr>
          <w:spacing w:val="-6"/>
          <w:sz w:val="20"/>
        </w:rPr>
        <w:t xml:space="preserve"> </w:t>
      </w:r>
      <w:r>
        <w:rPr>
          <w:sz w:val="20"/>
        </w:rPr>
        <w:t>the</w:t>
      </w:r>
      <w:r>
        <w:rPr>
          <w:spacing w:val="-5"/>
          <w:sz w:val="20"/>
        </w:rPr>
        <w:t xml:space="preserve"> </w:t>
      </w:r>
      <w:r>
        <w:rPr>
          <w:spacing w:val="-2"/>
          <w:sz w:val="20"/>
        </w:rPr>
        <w:t>Employer’s</w:t>
      </w:r>
    </w:p>
    <w:p w14:paraId="223A6EE2" w14:textId="77777777" w:rsidR="001B78D6" w:rsidRDefault="00646A8C">
      <w:pPr>
        <w:pStyle w:val="BodyText"/>
        <w:spacing w:before="1"/>
        <w:ind w:left="1545"/>
      </w:pPr>
      <w:r>
        <w:rPr>
          <w:spacing w:val="-2"/>
        </w:rPr>
        <w:t>confidential</w:t>
      </w:r>
      <w:r>
        <w:rPr>
          <w:spacing w:val="7"/>
        </w:rPr>
        <w:t xml:space="preserve"> </w:t>
      </w:r>
      <w:r>
        <w:rPr>
          <w:spacing w:val="-2"/>
        </w:rPr>
        <w:t>information.</w:t>
      </w:r>
    </w:p>
    <w:p w14:paraId="36BC9990" w14:textId="77777777" w:rsidR="001B78D6" w:rsidRDefault="001B78D6">
      <w:pPr>
        <w:pStyle w:val="BodyText"/>
        <w:spacing w:before="53"/>
      </w:pPr>
    </w:p>
    <w:p w14:paraId="7C5BEB65" w14:textId="77777777" w:rsidR="001B78D6" w:rsidRDefault="00646A8C">
      <w:pPr>
        <w:pStyle w:val="Heading6"/>
        <w:numPr>
          <w:ilvl w:val="0"/>
          <w:numId w:val="3"/>
        </w:numPr>
        <w:tabs>
          <w:tab w:val="left" w:pos="837"/>
        </w:tabs>
        <w:ind w:left="837" w:hanging="702"/>
        <w:jc w:val="left"/>
      </w:pPr>
      <w:r>
        <w:t>Ethics</w:t>
      </w:r>
      <w:r>
        <w:rPr>
          <w:spacing w:val="-8"/>
        </w:rPr>
        <w:t xml:space="preserve"> </w:t>
      </w:r>
      <w:r>
        <w:t>in</w:t>
      </w:r>
      <w:r>
        <w:rPr>
          <w:spacing w:val="-4"/>
        </w:rPr>
        <w:t xml:space="preserve"> </w:t>
      </w:r>
      <w:r>
        <w:t>Public</w:t>
      </w:r>
      <w:r>
        <w:rPr>
          <w:spacing w:val="-6"/>
        </w:rPr>
        <w:t xml:space="preserve"> </w:t>
      </w:r>
      <w:r>
        <w:rPr>
          <w:spacing w:val="-2"/>
        </w:rPr>
        <w:t>Office</w:t>
      </w:r>
    </w:p>
    <w:p w14:paraId="6D6289D5" w14:textId="77777777" w:rsidR="001B78D6" w:rsidRDefault="00646A8C">
      <w:pPr>
        <w:pStyle w:val="BodyText"/>
        <w:spacing w:before="99"/>
        <w:ind w:left="837" w:right="119"/>
      </w:pPr>
      <w:r>
        <w:t>The Contractor warrants to the Employer that neither the Contractor nor any person on the Contractor’s behalf has committed any offence under the Prevention of Corruption Acts 1889 to 2010 or the Ethics in Public</w:t>
      </w:r>
      <w:r>
        <w:rPr>
          <w:spacing w:val="-3"/>
        </w:rPr>
        <w:t xml:space="preserve"> </w:t>
      </w:r>
      <w:r>
        <w:t>Office</w:t>
      </w:r>
      <w:r>
        <w:rPr>
          <w:spacing w:val="-2"/>
        </w:rPr>
        <w:t xml:space="preserve"> </w:t>
      </w:r>
      <w:r>
        <w:t>Acts</w:t>
      </w:r>
      <w:r>
        <w:rPr>
          <w:spacing w:val="-3"/>
        </w:rPr>
        <w:t xml:space="preserve"> </w:t>
      </w:r>
      <w:r>
        <w:t>1995</w:t>
      </w:r>
      <w:r>
        <w:rPr>
          <w:spacing w:val="-3"/>
        </w:rPr>
        <w:t xml:space="preserve"> </w:t>
      </w:r>
      <w:r>
        <w:t>and</w:t>
      </w:r>
      <w:r>
        <w:rPr>
          <w:spacing w:val="-3"/>
        </w:rPr>
        <w:t xml:space="preserve"> </w:t>
      </w:r>
      <w:r>
        <w:t>2001</w:t>
      </w:r>
      <w:r>
        <w:rPr>
          <w:spacing w:val="-3"/>
        </w:rPr>
        <w:t xml:space="preserve"> </w:t>
      </w:r>
      <w:r>
        <w:t>in</w:t>
      </w:r>
      <w:r>
        <w:rPr>
          <w:spacing w:val="-3"/>
        </w:rPr>
        <w:t xml:space="preserve"> </w:t>
      </w:r>
      <w:r>
        <w:t>connection</w:t>
      </w:r>
      <w:r>
        <w:rPr>
          <w:spacing w:val="-3"/>
        </w:rPr>
        <w:t xml:space="preserve"> </w:t>
      </w:r>
      <w:r>
        <w:t>with</w:t>
      </w:r>
      <w:r>
        <w:rPr>
          <w:spacing w:val="-3"/>
        </w:rPr>
        <w:t xml:space="preserve"> </w:t>
      </w:r>
      <w:r>
        <w:t>this</w:t>
      </w:r>
      <w:r>
        <w:rPr>
          <w:spacing w:val="-3"/>
        </w:rPr>
        <w:t xml:space="preserve"> </w:t>
      </w:r>
      <w:r>
        <w:t>contract</w:t>
      </w:r>
      <w:r>
        <w:rPr>
          <w:spacing w:val="-2"/>
        </w:rPr>
        <w:t xml:space="preserve"> </w:t>
      </w:r>
      <w:r>
        <w:t>or</w:t>
      </w:r>
      <w:r>
        <w:rPr>
          <w:spacing w:val="-3"/>
        </w:rPr>
        <w:t xml:space="preserve"> </w:t>
      </w:r>
      <w:r>
        <w:t>the</w:t>
      </w:r>
      <w:r>
        <w:rPr>
          <w:spacing w:val="-2"/>
        </w:rPr>
        <w:t xml:space="preserve"> </w:t>
      </w:r>
      <w:r>
        <w:t>Works,</w:t>
      </w:r>
      <w:r>
        <w:rPr>
          <w:spacing w:val="-3"/>
        </w:rPr>
        <w:t xml:space="preserve"> </w:t>
      </w:r>
      <w:r>
        <w:t>and</w:t>
      </w:r>
      <w:r>
        <w:rPr>
          <w:spacing w:val="-4"/>
        </w:rPr>
        <w:t xml:space="preserve"> </w:t>
      </w:r>
      <w:r>
        <w:t>nor</w:t>
      </w:r>
      <w:r>
        <w:rPr>
          <w:spacing w:val="-3"/>
        </w:rPr>
        <w:t xml:space="preserve"> </w:t>
      </w:r>
      <w:r>
        <w:t>will</w:t>
      </w:r>
      <w:r>
        <w:rPr>
          <w:spacing w:val="-3"/>
        </w:rPr>
        <w:t xml:space="preserve"> </w:t>
      </w:r>
      <w:r>
        <w:t>they</w:t>
      </w:r>
      <w:r>
        <w:rPr>
          <w:spacing w:val="-3"/>
        </w:rPr>
        <w:t xml:space="preserve"> </w:t>
      </w:r>
      <w:r>
        <w:t>commit</w:t>
      </w:r>
      <w:r>
        <w:rPr>
          <w:spacing w:val="-3"/>
        </w:rPr>
        <w:t xml:space="preserve"> </w:t>
      </w:r>
      <w:r>
        <w:t>any such offence.</w:t>
      </w:r>
    </w:p>
    <w:p w14:paraId="784EB23A" w14:textId="77777777" w:rsidR="001B78D6" w:rsidRDefault="001B78D6">
      <w:pPr>
        <w:pStyle w:val="BodyText"/>
        <w:spacing w:before="55"/>
      </w:pPr>
    </w:p>
    <w:p w14:paraId="7E185307" w14:textId="77777777" w:rsidR="001B78D6" w:rsidRDefault="00646A8C">
      <w:pPr>
        <w:pStyle w:val="Heading6"/>
        <w:numPr>
          <w:ilvl w:val="0"/>
          <w:numId w:val="3"/>
        </w:numPr>
        <w:tabs>
          <w:tab w:val="left" w:pos="837"/>
        </w:tabs>
        <w:spacing w:before="1"/>
        <w:ind w:left="837" w:hanging="702"/>
        <w:jc w:val="left"/>
      </w:pPr>
      <w:r>
        <w:t>Law</w:t>
      </w:r>
      <w:r>
        <w:rPr>
          <w:spacing w:val="-4"/>
        </w:rPr>
        <w:t xml:space="preserve"> </w:t>
      </w:r>
      <w:r>
        <w:t>and</w:t>
      </w:r>
      <w:r>
        <w:rPr>
          <w:spacing w:val="-4"/>
        </w:rPr>
        <w:t xml:space="preserve"> </w:t>
      </w:r>
      <w:r>
        <w:rPr>
          <w:spacing w:val="-2"/>
        </w:rPr>
        <w:t>disputes</w:t>
      </w:r>
    </w:p>
    <w:p w14:paraId="06362C68" w14:textId="77777777" w:rsidR="001B78D6" w:rsidRDefault="00646A8C">
      <w:pPr>
        <w:pStyle w:val="ListParagraph"/>
        <w:numPr>
          <w:ilvl w:val="1"/>
          <w:numId w:val="3"/>
        </w:numPr>
        <w:tabs>
          <w:tab w:val="left" w:pos="1537"/>
        </w:tabs>
        <w:spacing w:before="98"/>
        <w:ind w:left="1537" w:hanging="700"/>
        <w:rPr>
          <w:sz w:val="20"/>
        </w:rPr>
      </w:pPr>
      <w:r>
        <w:rPr>
          <w:sz w:val="20"/>
        </w:rPr>
        <w:t>Irish</w:t>
      </w:r>
      <w:r>
        <w:rPr>
          <w:spacing w:val="-7"/>
          <w:sz w:val="20"/>
        </w:rPr>
        <w:t xml:space="preserve"> </w:t>
      </w:r>
      <w:r>
        <w:rPr>
          <w:sz w:val="20"/>
        </w:rPr>
        <w:t>law</w:t>
      </w:r>
      <w:r>
        <w:rPr>
          <w:spacing w:val="-7"/>
          <w:sz w:val="20"/>
        </w:rPr>
        <w:t xml:space="preserve"> </w:t>
      </w:r>
      <w:r>
        <w:rPr>
          <w:sz w:val="20"/>
        </w:rPr>
        <w:t>governs</w:t>
      </w:r>
      <w:r>
        <w:rPr>
          <w:spacing w:val="-6"/>
          <w:sz w:val="20"/>
        </w:rPr>
        <w:t xml:space="preserve"> </w:t>
      </w:r>
      <w:r>
        <w:rPr>
          <w:sz w:val="20"/>
        </w:rPr>
        <w:t>this</w:t>
      </w:r>
      <w:r>
        <w:rPr>
          <w:spacing w:val="-6"/>
          <w:sz w:val="20"/>
        </w:rPr>
        <w:t xml:space="preserve"> </w:t>
      </w:r>
      <w:r>
        <w:rPr>
          <w:sz w:val="20"/>
        </w:rPr>
        <w:t>contract</w:t>
      </w:r>
      <w:r>
        <w:rPr>
          <w:spacing w:val="-7"/>
          <w:sz w:val="20"/>
        </w:rPr>
        <w:t xml:space="preserve"> </w:t>
      </w:r>
      <w:r>
        <w:rPr>
          <w:sz w:val="20"/>
        </w:rPr>
        <w:t>and</w:t>
      </w:r>
      <w:r>
        <w:rPr>
          <w:spacing w:val="-5"/>
          <w:sz w:val="20"/>
        </w:rPr>
        <w:t xml:space="preserve"> </w:t>
      </w:r>
      <w:r>
        <w:rPr>
          <w:sz w:val="20"/>
        </w:rPr>
        <w:t>its</w:t>
      </w:r>
      <w:r>
        <w:rPr>
          <w:spacing w:val="-4"/>
          <w:sz w:val="20"/>
        </w:rPr>
        <w:t xml:space="preserve"> </w:t>
      </w:r>
      <w:r>
        <w:rPr>
          <w:sz w:val="20"/>
        </w:rPr>
        <w:t>interpretation</w:t>
      </w:r>
      <w:r>
        <w:rPr>
          <w:spacing w:val="-6"/>
          <w:sz w:val="20"/>
        </w:rPr>
        <w:t xml:space="preserve"> </w:t>
      </w:r>
      <w:r>
        <w:rPr>
          <w:sz w:val="20"/>
        </w:rPr>
        <w:t>and</w:t>
      </w:r>
      <w:r>
        <w:rPr>
          <w:spacing w:val="-7"/>
          <w:sz w:val="20"/>
        </w:rPr>
        <w:t xml:space="preserve"> </w:t>
      </w:r>
      <w:r>
        <w:rPr>
          <w:sz w:val="20"/>
        </w:rPr>
        <w:t>the</w:t>
      </w:r>
      <w:r>
        <w:rPr>
          <w:spacing w:val="-5"/>
          <w:sz w:val="20"/>
        </w:rPr>
        <w:t xml:space="preserve"> </w:t>
      </w:r>
      <w:r>
        <w:rPr>
          <w:sz w:val="20"/>
        </w:rPr>
        <w:t>parties’</w:t>
      </w:r>
      <w:r>
        <w:rPr>
          <w:spacing w:val="-8"/>
          <w:sz w:val="20"/>
        </w:rPr>
        <w:t xml:space="preserve"> </w:t>
      </w:r>
      <w:r>
        <w:rPr>
          <w:sz w:val="20"/>
        </w:rPr>
        <w:t>rights</w:t>
      </w:r>
      <w:r>
        <w:rPr>
          <w:spacing w:val="-4"/>
          <w:sz w:val="20"/>
        </w:rPr>
        <w:t xml:space="preserve"> </w:t>
      </w:r>
      <w:r>
        <w:rPr>
          <w:sz w:val="20"/>
        </w:rPr>
        <w:t>and</w:t>
      </w:r>
      <w:r>
        <w:rPr>
          <w:spacing w:val="-5"/>
          <w:sz w:val="20"/>
        </w:rPr>
        <w:t xml:space="preserve"> </w:t>
      </w:r>
      <w:r>
        <w:rPr>
          <w:sz w:val="20"/>
        </w:rPr>
        <w:t>duties</w:t>
      </w:r>
      <w:r>
        <w:rPr>
          <w:spacing w:val="-6"/>
          <w:sz w:val="20"/>
        </w:rPr>
        <w:t xml:space="preserve"> </w:t>
      </w:r>
      <w:r>
        <w:rPr>
          <w:sz w:val="20"/>
        </w:rPr>
        <w:t>in</w:t>
      </w:r>
      <w:r>
        <w:rPr>
          <w:spacing w:val="-7"/>
          <w:sz w:val="20"/>
        </w:rPr>
        <w:t xml:space="preserve"> </w:t>
      </w:r>
      <w:r>
        <w:rPr>
          <w:spacing w:val="-2"/>
          <w:sz w:val="20"/>
        </w:rPr>
        <w:t>connection</w:t>
      </w:r>
    </w:p>
    <w:p w14:paraId="675244CE" w14:textId="77777777" w:rsidR="001B78D6" w:rsidRDefault="00646A8C">
      <w:pPr>
        <w:pStyle w:val="BodyText"/>
        <w:spacing w:before="1"/>
        <w:ind w:left="1538"/>
      </w:pPr>
      <w:r>
        <w:t>with</w:t>
      </w:r>
      <w:r>
        <w:rPr>
          <w:spacing w:val="-6"/>
        </w:rPr>
        <w:t xml:space="preserve"> </w:t>
      </w:r>
      <w:r>
        <w:rPr>
          <w:spacing w:val="-5"/>
        </w:rPr>
        <w:t>it.</w:t>
      </w:r>
    </w:p>
    <w:p w14:paraId="5A26876C" w14:textId="77777777" w:rsidR="001B78D6" w:rsidRDefault="00646A8C">
      <w:pPr>
        <w:pStyle w:val="ListParagraph"/>
        <w:numPr>
          <w:ilvl w:val="1"/>
          <w:numId w:val="3"/>
        </w:numPr>
        <w:tabs>
          <w:tab w:val="left" w:pos="1537"/>
        </w:tabs>
        <w:spacing w:before="101"/>
        <w:ind w:left="1537" w:hanging="700"/>
        <w:rPr>
          <w:sz w:val="20"/>
        </w:rPr>
      </w:pPr>
      <w:r>
        <w:rPr>
          <w:sz w:val="20"/>
        </w:rPr>
        <w:t>The</w:t>
      </w:r>
      <w:r>
        <w:rPr>
          <w:spacing w:val="-10"/>
          <w:sz w:val="20"/>
        </w:rPr>
        <w:t xml:space="preserve"> </w:t>
      </w:r>
      <w:r>
        <w:rPr>
          <w:sz w:val="20"/>
        </w:rPr>
        <w:t>parties</w:t>
      </w:r>
      <w:r>
        <w:rPr>
          <w:spacing w:val="-7"/>
          <w:sz w:val="20"/>
        </w:rPr>
        <w:t xml:space="preserve"> </w:t>
      </w:r>
      <w:r>
        <w:rPr>
          <w:sz w:val="20"/>
        </w:rPr>
        <w:t>agree</w:t>
      </w:r>
      <w:r>
        <w:rPr>
          <w:spacing w:val="-6"/>
          <w:sz w:val="20"/>
        </w:rPr>
        <w:t xml:space="preserve"> </w:t>
      </w:r>
      <w:r>
        <w:rPr>
          <w:sz w:val="20"/>
        </w:rPr>
        <w:t>to</w:t>
      </w:r>
      <w:r>
        <w:rPr>
          <w:spacing w:val="-9"/>
          <w:sz w:val="20"/>
        </w:rPr>
        <w:t xml:space="preserve"> </w:t>
      </w:r>
      <w:r>
        <w:rPr>
          <w:sz w:val="20"/>
        </w:rPr>
        <w:t>observe</w:t>
      </w:r>
      <w:r>
        <w:rPr>
          <w:spacing w:val="-8"/>
          <w:sz w:val="20"/>
        </w:rPr>
        <w:t xml:space="preserve"> </w:t>
      </w:r>
      <w:r>
        <w:rPr>
          <w:sz w:val="20"/>
        </w:rPr>
        <w:t>the</w:t>
      </w:r>
      <w:r>
        <w:rPr>
          <w:spacing w:val="-7"/>
          <w:sz w:val="20"/>
        </w:rPr>
        <w:t xml:space="preserve"> </w:t>
      </w:r>
      <w:r>
        <w:rPr>
          <w:sz w:val="20"/>
        </w:rPr>
        <w:t>following</w:t>
      </w:r>
      <w:r>
        <w:rPr>
          <w:spacing w:val="-8"/>
          <w:sz w:val="20"/>
        </w:rPr>
        <w:t xml:space="preserve"> </w:t>
      </w:r>
      <w:r>
        <w:rPr>
          <w:sz w:val="20"/>
        </w:rPr>
        <w:t>conciliation</w:t>
      </w:r>
      <w:r>
        <w:rPr>
          <w:spacing w:val="-7"/>
          <w:sz w:val="20"/>
        </w:rPr>
        <w:t xml:space="preserve"> </w:t>
      </w:r>
      <w:r>
        <w:rPr>
          <w:spacing w:val="-2"/>
          <w:sz w:val="20"/>
        </w:rPr>
        <w:t>procedure:</w:t>
      </w:r>
    </w:p>
    <w:p w14:paraId="13262C5A" w14:textId="77777777" w:rsidR="001B78D6" w:rsidRDefault="00646A8C">
      <w:pPr>
        <w:pStyle w:val="ListParagraph"/>
        <w:numPr>
          <w:ilvl w:val="2"/>
          <w:numId w:val="3"/>
        </w:numPr>
        <w:tabs>
          <w:tab w:val="left" w:pos="1907"/>
        </w:tabs>
        <w:ind w:left="1907" w:right="1"/>
        <w:rPr>
          <w:sz w:val="20"/>
        </w:rPr>
      </w:pPr>
      <w:r>
        <w:rPr>
          <w:sz w:val="20"/>
        </w:rPr>
        <w:t>If</w:t>
      </w:r>
      <w:r>
        <w:rPr>
          <w:spacing w:val="-4"/>
          <w:sz w:val="20"/>
        </w:rPr>
        <w:t xml:space="preserve"> </w:t>
      </w:r>
      <w:r>
        <w:rPr>
          <w:sz w:val="20"/>
        </w:rPr>
        <w:t>a</w:t>
      </w:r>
      <w:r>
        <w:rPr>
          <w:spacing w:val="-4"/>
          <w:sz w:val="20"/>
        </w:rPr>
        <w:t xml:space="preserve"> </w:t>
      </w:r>
      <w:r>
        <w:rPr>
          <w:sz w:val="20"/>
        </w:rPr>
        <w:t>dispute</w:t>
      </w:r>
      <w:r>
        <w:rPr>
          <w:spacing w:val="-4"/>
          <w:sz w:val="20"/>
        </w:rPr>
        <w:t xml:space="preserve"> </w:t>
      </w:r>
      <w:r>
        <w:rPr>
          <w:sz w:val="20"/>
        </w:rPr>
        <w:t>arises</w:t>
      </w:r>
      <w:r>
        <w:rPr>
          <w:spacing w:val="-1"/>
          <w:sz w:val="20"/>
        </w:rPr>
        <w:t xml:space="preserve"> </w:t>
      </w:r>
      <w:r>
        <w:rPr>
          <w:sz w:val="20"/>
        </w:rPr>
        <w:t>under</w:t>
      </w:r>
      <w:r>
        <w:rPr>
          <w:spacing w:val="-4"/>
          <w:sz w:val="20"/>
        </w:rPr>
        <w:t xml:space="preserve"> </w:t>
      </w:r>
      <w:r>
        <w:rPr>
          <w:sz w:val="20"/>
        </w:rPr>
        <w:t>this</w:t>
      </w:r>
      <w:r>
        <w:rPr>
          <w:spacing w:val="-3"/>
          <w:sz w:val="20"/>
        </w:rPr>
        <w:t xml:space="preserve"> </w:t>
      </w:r>
      <w:r>
        <w:rPr>
          <w:sz w:val="20"/>
        </w:rPr>
        <w:t>contract,</w:t>
      </w:r>
      <w:r>
        <w:rPr>
          <w:spacing w:val="-4"/>
          <w:sz w:val="20"/>
        </w:rPr>
        <w:t xml:space="preserve"> </w:t>
      </w:r>
      <w:r>
        <w:rPr>
          <w:sz w:val="20"/>
        </w:rPr>
        <w:t>either</w:t>
      </w:r>
      <w:r>
        <w:rPr>
          <w:spacing w:val="-1"/>
          <w:sz w:val="20"/>
        </w:rPr>
        <w:t xml:space="preserve"> </w:t>
      </w:r>
      <w:r>
        <w:rPr>
          <w:sz w:val="20"/>
        </w:rPr>
        <w:t>party</w:t>
      </w:r>
      <w:r>
        <w:rPr>
          <w:spacing w:val="-3"/>
          <w:sz w:val="20"/>
        </w:rPr>
        <w:t xml:space="preserve"> </w:t>
      </w:r>
      <w:r>
        <w:rPr>
          <w:sz w:val="20"/>
        </w:rPr>
        <w:t>may,</w:t>
      </w:r>
      <w:r>
        <w:rPr>
          <w:spacing w:val="-4"/>
          <w:sz w:val="20"/>
        </w:rPr>
        <w:t xml:space="preserve"> </w:t>
      </w:r>
      <w:r>
        <w:rPr>
          <w:sz w:val="20"/>
        </w:rPr>
        <w:t>by</w:t>
      </w:r>
      <w:r>
        <w:rPr>
          <w:spacing w:val="-3"/>
          <w:sz w:val="20"/>
        </w:rPr>
        <w:t xml:space="preserve"> </w:t>
      </w:r>
      <w:r>
        <w:rPr>
          <w:sz w:val="20"/>
        </w:rPr>
        <w:t>notice</w:t>
      </w:r>
      <w:r>
        <w:rPr>
          <w:spacing w:val="-4"/>
          <w:sz w:val="20"/>
        </w:rPr>
        <w:t xml:space="preserve"> </w:t>
      </w:r>
      <w:r>
        <w:rPr>
          <w:sz w:val="20"/>
        </w:rPr>
        <w:t>to</w:t>
      </w:r>
      <w:r>
        <w:rPr>
          <w:spacing w:val="-4"/>
          <w:sz w:val="20"/>
        </w:rPr>
        <w:t xml:space="preserve"> </w:t>
      </w:r>
      <w:r>
        <w:rPr>
          <w:sz w:val="20"/>
        </w:rPr>
        <w:t>the</w:t>
      </w:r>
      <w:r>
        <w:rPr>
          <w:spacing w:val="-4"/>
          <w:sz w:val="20"/>
        </w:rPr>
        <w:t xml:space="preserve"> </w:t>
      </w:r>
      <w:r>
        <w:rPr>
          <w:sz w:val="20"/>
        </w:rPr>
        <w:t>other,</w:t>
      </w:r>
      <w:r>
        <w:rPr>
          <w:spacing w:val="-4"/>
          <w:sz w:val="20"/>
        </w:rPr>
        <w:t xml:space="preserve"> </w:t>
      </w:r>
      <w:r>
        <w:rPr>
          <w:sz w:val="20"/>
        </w:rPr>
        <w:t>refer</w:t>
      </w:r>
      <w:r>
        <w:rPr>
          <w:spacing w:val="-3"/>
          <w:sz w:val="20"/>
        </w:rPr>
        <w:t xml:space="preserve"> </w:t>
      </w:r>
      <w:r>
        <w:rPr>
          <w:sz w:val="20"/>
        </w:rPr>
        <w:t>the</w:t>
      </w:r>
      <w:r>
        <w:rPr>
          <w:spacing w:val="-4"/>
          <w:sz w:val="20"/>
        </w:rPr>
        <w:t xml:space="preserve"> </w:t>
      </w:r>
      <w:r>
        <w:rPr>
          <w:sz w:val="20"/>
        </w:rPr>
        <w:t>dispute</w:t>
      </w:r>
      <w:r>
        <w:rPr>
          <w:spacing w:val="-4"/>
          <w:sz w:val="20"/>
        </w:rPr>
        <w:t xml:space="preserve"> </w:t>
      </w:r>
      <w:r>
        <w:rPr>
          <w:sz w:val="20"/>
        </w:rPr>
        <w:t>for conciliation. Within 10 working days of the referral of a dispute to conciliation, the parties must jointly appoint a conciliator, and if they fail to do so, or if a person appointed refuses to act or becomes unable to act, the conciliator will be appointed by the president or vice-president of the body stated in the Schedule. If there is a fee for making the appointment, the parties share it equally. If one party pays the entire fee, it is entitled to reimbursement of the other party’s share from the other party on demand.</w:t>
      </w:r>
    </w:p>
    <w:p w14:paraId="3A8044AC" w14:textId="77777777" w:rsidR="001B78D6" w:rsidRDefault="00646A8C">
      <w:pPr>
        <w:pStyle w:val="ListParagraph"/>
        <w:numPr>
          <w:ilvl w:val="2"/>
          <w:numId w:val="3"/>
        </w:numPr>
        <w:tabs>
          <w:tab w:val="left" w:pos="1907"/>
        </w:tabs>
        <w:ind w:left="1907" w:right="140"/>
        <w:rPr>
          <w:sz w:val="20"/>
        </w:rPr>
      </w:pPr>
      <w:r>
        <w:rPr>
          <w:sz w:val="20"/>
        </w:rPr>
        <w:t>Each party must, within the period set by the conciliator, send to the conciliator and the other party</w:t>
      </w:r>
      <w:r>
        <w:rPr>
          <w:spacing w:val="-2"/>
          <w:sz w:val="20"/>
        </w:rPr>
        <w:t xml:space="preserve"> </w:t>
      </w:r>
      <w:r>
        <w:rPr>
          <w:sz w:val="20"/>
        </w:rPr>
        <w:t>brief</w:t>
      </w:r>
      <w:r>
        <w:rPr>
          <w:spacing w:val="-3"/>
          <w:sz w:val="20"/>
        </w:rPr>
        <w:t xml:space="preserve"> </w:t>
      </w:r>
      <w:r>
        <w:rPr>
          <w:sz w:val="20"/>
        </w:rPr>
        <w:t>details</w:t>
      </w:r>
      <w:r>
        <w:rPr>
          <w:spacing w:val="-2"/>
          <w:sz w:val="20"/>
        </w:rPr>
        <w:t xml:space="preserve"> </w:t>
      </w:r>
      <w:r>
        <w:rPr>
          <w:sz w:val="20"/>
        </w:rPr>
        <w:t>of</w:t>
      </w:r>
      <w:r>
        <w:rPr>
          <w:spacing w:val="-1"/>
          <w:sz w:val="20"/>
        </w:rPr>
        <w:t xml:space="preserve"> </w:t>
      </w:r>
      <w:r>
        <w:rPr>
          <w:sz w:val="20"/>
        </w:rPr>
        <w:t>the</w:t>
      </w:r>
      <w:r>
        <w:rPr>
          <w:spacing w:val="-2"/>
          <w:sz w:val="20"/>
        </w:rPr>
        <w:t xml:space="preserve"> </w:t>
      </w:r>
      <w:r>
        <w:rPr>
          <w:sz w:val="20"/>
        </w:rPr>
        <w:t>dispute</w:t>
      </w:r>
      <w:r>
        <w:rPr>
          <w:spacing w:val="-4"/>
          <w:sz w:val="20"/>
        </w:rPr>
        <w:t xml:space="preserve"> </w:t>
      </w:r>
      <w:r>
        <w:rPr>
          <w:sz w:val="20"/>
        </w:rPr>
        <w:t>stating</w:t>
      </w:r>
      <w:r>
        <w:rPr>
          <w:spacing w:val="-2"/>
          <w:sz w:val="20"/>
        </w:rPr>
        <w:t xml:space="preserve"> </w:t>
      </w:r>
      <w:r>
        <w:rPr>
          <w:sz w:val="20"/>
        </w:rPr>
        <w:t>its</w:t>
      </w:r>
      <w:r>
        <w:rPr>
          <w:spacing w:val="-2"/>
          <w:sz w:val="20"/>
        </w:rPr>
        <w:t xml:space="preserve"> </w:t>
      </w:r>
      <w:r>
        <w:rPr>
          <w:sz w:val="20"/>
        </w:rPr>
        <w:t>contentions about</w:t>
      </w:r>
      <w:r>
        <w:rPr>
          <w:spacing w:val="-3"/>
          <w:sz w:val="20"/>
        </w:rPr>
        <w:t xml:space="preserve"> </w:t>
      </w:r>
      <w:r>
        <w:rPr>
          <w:sz w:val="20"/>
        </w:rPr>
        <w:t>the</w:t>
      </w:r>
      <w:r>
        <w:rPr>
          <w:spacing w:val="-3"/>
          <w:sz w:val="20"/>
        </w:rPr>
        <w:t xml:space="preserve"> </w:t>
      </w:r>
      <w:r>
        <w:rPr>
          <w:sz w:val="20"/>
        </w:rPr>
        <w:t>facts</w:t>
      </w:r>
      <w:r>
        <w:rPr>
          <w:spacing w:val="-2"/>
          <w:sz w:val="20"/>
        </w:rPr>
        <w:t xml:space="preserve"> </w:t>
      </w:r>
      <w:r>
        <w:rPr>
          <w:sz w:val="20"/>
        </w:rPr>
        <w:t>and</w:t>
      </w:r>
      <w:r>
        <w:rPr>
          <w:spacing w:val="-4"/>
          <w:sz w:val="20"/>
        </w:rPr>
        <w:t xml:space="preserve"> </w:t>
      </w:r>
      <w:r>
        <w:rPr>
          <w:sz w:val="20"/>
        </w:rPr>
        <w:t>the</w:t>
      </w:r>
      <w:r>
        <w:rPr>
          <w:spacing w:val="-4"/>
          <w:sz w:val="20"/>
        </w:rPr>
        <w:t xml:space="preserve"> </w:t>
      </w:r>
      <w:r>
        <w:rPr>
          <w:sz w:val="20"/>
        </w:rPr>
        <w:t>parties’</w:t>
      </w:r>
      <w:r>
        <w:rPr>
          <w:spacing w:val="-4"/>
          <w:sz w:val="20"/>
        </w:rPr>
        <w:t xml:space="preserve"> </w:t>
      </w:r>
      <w:r>
        <w:rPr>
          <w:sz w:val="20"/>
        </w:rPr>
        <w:t>rights and obligations</w:t>
      </w:r>
      <w:r>
        <w:rPr>
          <w:spacing w:val="-5"/>
          <w:sz w:val="20"/>
        </w:rPr>
        <w:t xml:space="preserve"> </w:t>
      </w:r>
      <w:r>
        <w:rPr>
          <w:sz w:val="20"/>
        </w:rPr>
        <w:t>concerning</w:t>
      </w:r>
      <w:r>
        <w:rPr>
          <w:spacing w:val="-5"/>
          <w:sz w:val="20"/>
        </w:rPr>
        <w:t xml:space="preserve"> </w:t>
      </w:r>
      <w:r>
        <w:rPr>
          <w:sz w:val="20"/>
        </w:rPr>
        <w:t>the</w:t>
      </w:r>
      <w:r>
        <w:rPr>
          <w:spacing w:val="-5"/>
          <w:sz w:val="20"/>
        </w:rPr>
        <w:t xml:space="preserve"> </w:t>
      </w:r>
      <w:r>
        <w:rPr>
          <w:sz w:val="20"/>
        </w:rPr>
        <w:t>dispute.</w:t>
      </w:r>
      <w:r>
        <w:rPr>
          <w:spacing w:val="-5"/>
          <w:sz w:val="20"/>
        </w:rPr>
        <w:t xml:space="preserve"> </w:t>
      </w:r>
      <w:r>
        <w:rPr>
          <w:sz w:val="20"/>
        </w:rPr>
        <w:t>The</w:t>
      </w:r>
      <w:r>
        <w:rPr>
          <w:spacing w:val="-5"/>
          <w:sz w:val="20"/>
        </w:rPr>
        <w:t xml:space="preserve"> </w:t>
      </w:r>
      <w:r>
        <w:rPr>
          <w:sz w:val="20"/>
        </w:rPr>
        <w:t>conciliator</w:t>
      </w:r>
      <w:r>
        <w:rPr>
          <w:spacing w:val="-3"/>
          <w:sz w:val="20"/>
        </w:rPr>
        <w:t xml:space="preserve"> </w:t>
      </w:r>
      <w:r>
        <w:rPr>
          <w:sz w:val="20"/>
        </w:rPr>
        <w:t>may, for</w:t>
      </w:r>
      <w:r>
        <w:rPr>
          <w:spacing w:val="-5"/>
          <w:sz w:val="20"/>
        </w:rPr>
        <w:t xml:space="preserve"> </w:t>
      </w:r>
      <w:r>
        <w:rPr>
          <w:sz w:val="20"/>
        </w:rPr>
        <w:t>this</w:t>
      </w:r>
      <w:r>
        <w:rPr>
          <w:spacing w:val="-3"/>
          <w:sz w:val="20"/>
        </w:rPr>
        <w:t xml:space="preserve"> </w:t>
      </w:r>
      <w:r>
        <w:rPr>
          <w:sz w:val="20"/>
        </w:rPr>
        <w:t>purpose,</w:t>
      </w:r>
      <w:r>
        <w:rPr>
          <w:spacing w:val="-5"/>
          <w:sz w:val="20"/>
        </w:rPr>
        <w:t xml:space="preserve"> </w:t>
      </w:r>
      <w:r>
        <w:rPr>
          <w:sz w:val="20"/>
        </w:rPr>
        <w:t>suggest</w:t>
      </w:r>
      <w:r>
        <w:rPr>
          <w:spacing w:val="-4"/>
          <w:sz w:val="20"/>
        </w:rPr>
        <w:t xml:space="preserve"> </w:t>
      </w:r>
      <w:r>
        <w:rPr>
          <w:sz w:val="20"/>
        </w:rPr>
        <w:t>further</w:t>
      </w:r>
      <w:r>
        <w:rPr>
          <w:spacing w:val="-3"/>
          <w:sz w:val="20"/>
        </w:rPr>
        <w:t xml:space="preserve"> </w:t>
      </w:r>
      <w:r>
        <w:rPr>
          <w:sz w:val="20"/>
        </w:rPr>
        <w:t>actions or investigations that may be of assistance. The parties must promptly make available to the conciliator all information, documents, access to the Site, and appropriate facilities that the conciliator requires to resolve the dispute.</w:t>
      </w:r>
    </w:p>
    <w:p w14:paraId="65D75B5D" w14:textId="77777777" w:rsidR="001B78D6" w:rsidRDefault="00646A8C">
      <w:pPr>
        <w:pStyle w:val="ListParagraph"/>
        <w:numPr>
          <w:ilvl w:val="2"/>
          <w:numId w:val="3"/>
        </w:numPr>
        <w:tabs>
          <w:tab w:val="left" w:pos="1907"/>
        </w:tabs>
        <w:spacing w:before="101"/>
        <w:ind w:left="1907" w:hanging="369"/>
        <w:rPr>
          <w:sz w:val="20"/>
        </w:rPr>
      </w:pPr>
      <w:r>
        <w:rPr>
          <w:sz w:val="20"/>
        </w:rPr>
        <w:t>The</w:t>
      </w:r>
      <w:r>
        <w:rPr>
          <w:spacing w:val="-8"/>
          <w:sz w:val="20"/>
        </w:rPr>
        <w:t xml:space="preserve"> </w:t>
      </w:r>
      <w:r>
        <w:rPr>
          <w:sz w:val="20"/>
        </w:rPr>
        <w:t>conciliator</w:t>
      </w:r>
      <w:r>
        <w:rPr>
          <w:spacing w:val="-5"/>
          <w:sz w:val="20"/>
        </w:rPr>
        <w:t xml:space="preserve"> </w:t>
      </w:r>
      <w:r>
        <w:rPr>
          <w:sz w:val="20"/>
        </w:rPr>
        <w:t>will</w:t>
      </w:r>
      <w:r>
        <w:rPr>
          <w:spacing w:val="-7"/>
          <w:sz w:val="20"/>
        </w:rPr>
        <w:t xml:space="preserve"> </w:t>
      </w:r>
      <w:r>
        <w:rPr>
          <w:sz w:val="20"/>
        </w:rPr>
        <w:t>consult</w:t>
      </w:r>
      <w:r>
        <w:rPr>
          <w:spacing w:val="-4"/>
          <w:sz w:val="20"/>
        </w:rPr>
        <w:t xml:space="preserve"> </w:t>
      </w:r>
      <w:r>
        <w:rPr>
          <w:sz w:val="20"/>
        </w:rPr>
        <w:t>with</w:t>
      </w:r>
      <w:r>
        <w:rPr>
          <w:spacing w:val="-5"/>
          <w:sz w:val="20"/>
        </w:rPr>
        <w:t xml:space="preserve"> </w:t>
      </w:r>
      <w:r>
        <w:rPr>
          <w:sz w:val="20"/>
        </w:rPr>
        <w:t>the</w:t>
      </w:r>
      <w:r>
        <w:rPr>
          <w:spacing w:val="-5"/>
          <w:sz w:val="20"/>
        </w:rPr>
        <w:t xml:space="preserve"> </w:t>
      </w:r>
      <w:r>
        <w:rPr>
          <w:sz w:val="20"/>
        </w:rPr>
        <w:t>parties</w:t>
      </w:r>
      <w:r>
        <w:rPr>
          <w:spacing w:val="-5"/>
          <w:sz w:val="20"/>
        </w:rPr>
        <w:t xml:space="preserve"> </w:t>
      </w:r>
      <w:r>
        <w:rPr>
          <w:sz w:val="20"/>
        </w:rPr>
        <w:t>in</w:t>
      </w:r>
      <w:r>
        <w:rPr>
          <w:spacing w:val="-7"/>
          <w:sz w:val="20"/>
        </w:rPr>
        <w:t xml:space="preserve"> </w:t>
      </w:r>
      <w:r>
        <w:rPr>
          <w:sz w:val="20"/>
        </w:rPr>
        <w:t>an</w:t>
      </w:r>
      <w:r>
        <w:rPr>
          <w:spacing w:val="-4"/>
          <w:sz w:val="20"/>
        </w:rPr>
        <w:t xml:space="preserve"> </w:t>
      </w:r>
      <w:r>
        <w:rPr>
          <w:sz w:val="20"/>
        </w:rPr>
        <w:t>attempt</w:t>
      </w:r>
      <w:r>
        <w:rPr>
          <w:spacing w:val="-6"/>
          <w:sz w:val="20"/>
        </w:rPr>
        <w:t xml:space="preserve"> </w:t>
      </w:r>
      <w:r>
        <w:rPr>
          <w:sz w:val="20"/>
        </w:rPr>
        <w:t>to</w:t>
      </w:r>
      <w:r>
        <w:rPr>
          <w:spacing w:val="-7"/>
          <w:sz w:val="20"/>
        </w:rPr>
        <w:t xml:space="preserve"> </w:t>
      </w:r>
      <w:r>
        <w:rPr>
          <w:sz w:val="20"/>
        </w:rPr>
        <w:t>resolve</w:t>
      </w:r>
      <w:r>
        <w:rPr>
          <w:spacing w:val="-7"/>
          <w:sz w:val="20"/>
        </w:rPr>
        <w:t xml:space="preserve"> </w:t>
      </w:r>
      <w:r>
        <w:rPr>
          <w:sz w:val="20"/>
        </w:rPr>
        <w:t>the</w:t>
      </w:r>
      <w:r>
        <w:rPr>
          <w:spacing w:val="-7"/>
          <w:sz w:val="20"/>
        </w:rPr>
        <w:t xml:space="preserve"> </w:t>
      </w:r>
      <w:r>
        <w:rPr>
          <w:sz w:val="20"/>
        </w:rPr>
        <w:t>dispute</w:t>
      </w:r>
      <w:r>
        <w:rPr>
          <w:spacing w:val="-7"/>
          <w:sz w:val="20"/>
        </w:rPr>
        <w:t xml:space="preserve"> </w:t>
      </w:r>
      <w:r>
        <w:rPr>
          <w:sz w:val="20"/>
        </w:rPr>
        <w:t>by</w:t>
      </w:r>
      <w:r>
        <w:rPr>
          <w:spacing w:val="-3"/>
          <w:sz w:val="20"/>
        </w:rPr>
        <w:t xml:space="preserve"> </w:t>
      </w:r>
      <w:r>
        <w:rPr>
          <w:spacing w:val="-2"/>
          <w:sz w:val="20"/>
        </w:rPr>
        <w:t>agreement.</w:t>
      </w:r>
    </w:p>
    <w:p w14:paraId="11D8F9AC" w14:textId="77777777" w:rsidR="001B78D6" w:rsidRDefault="00646A8C">
      <w:pPr>
        <w:pStyle w:val="ListParagraph"/>
        <w:numPr>
          <w:ilvl w:val="2"/>
          <w:numId w:val="3"/>
        </w:numPr>
        <w:tabs>
          <w:tab w:val="left" w:pos="1907"/>
        </w:tabs>
        <w:spacing w:before="101"/>
        <w:ind w:left="1907" w:right="179"/>
        <w:rPr>
          <w:sz w:val="20"/>
        </w:rPr>
      </w:pPr>
      <w:r>
        <w:rPr>
          <w:sz w:val="20"/>
        </w:rPr>
        <w:t>The conciliator may meet the parties separately from each other or together and consider documents</w:t>
      </w:r>
      <w:r>
        <w:rPr>
          <w:spacing w:val="-3"/>
          <w:sz w:val="20"/>
        </w:rPr>
        <w:t xml:space="preserve"> </w:t>
      </w:r>
      <w:r>
        <w:rPr>
          <w:sz w:val="20"/>
        </w:rPr>
        <w:t>from</w:t>
      </w:r>
      <w:r>
        <w:rPr>
          <w:spacing w:val="-2"/>
          <w:sz w:val="20"/>
        </w:rPr>
        <w:t xml:space="preserve"> </w:t>
      </w:r>
      <w:r>
        <w:rPr>
          <w:sz w:val="20"/>
        </w:rPr>
        <w:t>one</w:t>
      </w:r>
      <w:r>
        <w:rPr>
          <w:spacing w:val="-4"/>
          <w:sz w:val="20"/>
        </w:rPr>
        <w:t xml:space="preserve"> </w:t>
      </w:r>
      <w:r>
        <w:rPr>
          <w:sz w:val="20"/>
        </w:rPr>
        <w:t>party</w:t>
      </w:r>
      <w:r>
        <w:rPr>
          <w:spacing w:val="-2"/>
          <w:sz w:val="20"/>
        </w:rPr>
        <w:t xml:space="preserve"> </w:t>
      </w:r>
      <w:r>
        <w:rPr>
          <w:sz w:val="20"/>
        </w:rPr>
        <w:t>not</w:t>
      </w:r>
      <w:r>
        <w:rPr>
          <w:spacing w:val="-4"/>
          <w:sz w:val="20"/>
        </w:rPr>
        <w:t xml:space="preserve"> </w:t>
      </w:r>
      <w:r>
        <w:rPr>
          <w:sz w:val="20"/>
        </w:rPr>
        <w:t>sent</w:t>
      </w:r>
      <w:r>
        <w:rPr>
          <w:spacing w:val="-4"/>
          <w:sz w:val="20"/>
        </w:rPr>
        <w:t xml:space="preserve"> </w:t>
      </w:r>
      <w:r>
        <w:rPr>
          <w:sz w:val="20"/>
        </w:rPr>
        <w:t>or</w:t>
      </w:r>
      <w:r>
        <w:rPr>
          <w:spacing w:val="-3"/>
          <w:sz w:val="20"/>
        </w:rPr>
        <w:t xml:space="preserve"> </w:t>
      </w:r>
      <w:r>
        <w:rPr>
          <w:sz w:val="20"/>
        </w:rPr>
        <w:t>shown</w:t>
      </w:r>
      <w:r>
        <w:rPr>
          <w:spacing w:val="-4"/>
          <w:sz w:val="20"/>
        </w:rPr>
        <w:t xml:space="preserve"> </w:t>
      </w:r>
      <w:r>
        <w:rPr>
          <w:sz w:val="20"/>
        </w:rPr>
        <w:t>to</w:t>
      </w:r>
      <w:r>
        <w:rPr>
          <w:spacing w:val="-4"/>
          <w:sz w:val="20"/>
        </w:rPr>
        <w:t xml:space="preserve"> </w:t>
      </w:r>
      <w:r>
        <w:rPr>
          <w:sz w:val="20"/>
        </w:rPr>
        <w:t>the</w:t>
      </w:r>
      <w:r>
        <w:rPr>
          <w:spacing w:val="-4"/>
          <w:sz w:val="20"/>
        </w:rPr>
        <w:t xml:space="preserve"> </w:t>
      </w:r>
      <w:r>
        <w:rPr>
          <w:sz w:val="20"/>
        </w:rPr>
        <w:t>other,</w:t>
      </w:r>
      <w:r>
        <w:rPr>
          <w:spacing w:val="-4"/>
          <w:sz w:val="20"/>
        </w:rPr>
        <w:t xml:space="preserve"> </w:t>
      </w:r>
      <w:r>
        <w:rPr>
          <w:sz w:val="20"/>
        </w:rPr>
        <w:t>conduct</w:t>
      </w:r>
      <w:r>
        <w:rPr>
          <w:spacing w:val="-4"/>
          <w:sz w:val="20"/>
        </w:rPr>
        <w:t xml:space="preserve"> </w:t>
      </w:r>
      <w:r>
        <w:rPr>
          <w:sz w:val="20"/>
        </w:rPr>
        <w:t>investigations</w:t>
      </w:r>
      <w:r>
        <w:rPr>
          <w:spacing w:val="-1"/>
          <w:sz w:val="20"/>
        </w:rPr>
        <w:t xml:space="preserve"> </w:t>
      </w:r>
      <w:r>
        <w:rPr>
          <w:sz w:val="20"/>
        </w:rPr>
        <w:t>in</w:t>
      </w:r>
      <w:r>
        <w:rPr>
          <w:spacing w:val="-4"/>
          <w:sz w:val="20"/>
        </w:rPr>
        <w:t xml:space="preserve"> </w:t>
      </w:r>
      <w:r>
        <w:rPr>
          <w:sz w:val="20"/>
        </w:rPr>
        <w:t>the</w:t>
      </w:r>
      <w:r>
        <w:rPr>
          <w:spacing w:val="-5"/>
          <w:sz w:val="20"/>
        </w:rPr>
        <w:t xml:space="preserve"> </w:t>
      </w:r>
      <w:r>
        <w:rPr>
          <w:sz w:val="20"/>
        </w:rPr>
        <w:t>absence of the parties, make use of specialist knowledge, establish the procedures to be followed in the conciliation and make recommendations to the parties.</w:t>
      </w:r>
    </w:p>
    <w:p w14:paraId="4BEEEAC4" w14:textId="77777777" w:rsidR="001B78D6" w:rsidRDefault="00646A8C">
      <w:pPr>
        <w:pStyle w:val="ListParagraph"/>
        <w:numPr>
          <w:ilvl w:val="2"/>
          <w:numId w:val="3"/>
        </w:numPr>
        <w:tabs>
          <w:tab w:val="left" w:pos="1907"/>
        </w:tabs>
        <w:spacing w:before="100"/>
        <w:ind w:left="1907" w:right="148"/>
        <w:rPr>
          <w:sz w:val="20"/>
        </w:rPr>
      </w:pPr>
      <w:r>
        <w:rPr>
          <w:sz w:val="20"/>
        </w:rPr>
        <w:t>The</w:t>
      </w:r>
      <w:r>
        <w:rPr>
          <w:spacing w:val="-5"/>
          <w:sz w:val="20"/>
        </w:rPr>
        <w:t xml:space="preserve"> </w:t>
      </w:r>
      <w:r>
        <w:rPr>
          <w:sz w:val="20"/>
        </w:rPr>
        <w:t>conciliator</w:t>
      </w:r>
      <w:r>
        <w:rPr>
          <w:spacing w:val="-3"/>
          <w:sz w:val="20"/>
        </w:rPr>
        <w:t xml:space="preserve"> </w:t>
      </w:r>
      <w:r>
        <w:rPr>
          <w:sz w:val="20"/>
        </w:rPr>
        <w:t>will</w:t>
      </w:r>
      <w:r>
        <w:rPr>
          <w:spacing w:val="-5"/>
          <w:sz w:val="20"/>
        </w:rPr>
        <w:t xml:space="preserve"> </w:t>
      </w:r>
      <w:r>
        <w:rPr>
          <w:sz w:val="20"/>
        </w:rPr>
        <w:t>not</w:t>
      </w:r>
      <w:r>
        <w:rPr>
          <w:spacing w:val="-4"/>
          <w:sz w:val="20"/>
        </w:rPr>
        <w:t xml:space="preserve"> </w:t>
      </w:r>
      <w:r>
        <w:rPr>
          <w:sz w:val="20"/>
        </w:rPr>
        <w:t>be</w:t>
      </w:r>
      <w:r>
        <w:rPr>
          <w:spacing w:val="-4"/>
          <w:sz w:val="20"/>
        </w:rPr>
        <w:t xml:space="preserve"> </w:t>
      </w:r>
      <w:r>
        <w:rPr>
          <w:sz w:val="20"/>
        </w:rPr>
        <w:t>an</w:t>
      </w:r>
      <w:r>
        <w:rPr>
          <w:spacing w:val="-4"/>
          <w:sz w:val="20"/>
        </w:rPr>
        <w:t xml:space="preserve"> </w:t>
      </w:r>
      <w:r>
        <w:rPr>
          <w:sz w:val="20"/>
        </w:rPr>
        <w:t>arbitrator</w:t>
      </w:r>
      <w:r>
        <w:rPr>
          <w:spacing w:val="-3"/>
          <w:sz w:val="20"/>
        </w:rPr>
        <w:t xml:space="preserve"> </w:t>
      </w:r>
      <w:r>
        <w:rPr>
          <w:sz w:val="20"/>
        </w:rPr>
        <w:t>and</w:t>
      </w:r>
      <w:r>
        <w:rPr>
          <w:spacing w:val="-5"/>
          <w:sz w:val="20"/>
        </w:rPr>
        <w:t xml:space="preserve"> </w:t>
      </w:r>
      <w:r>
        <w:rPr>
          <w:sz w:val="20"/>
        </w:rPr>
        <w:t>the</w:t>
      </w:r>
      <w:r>
        <w:rPr>
          <w:spacing w:val="-3"/>
          <w:sz w:val="20"/>
        </w:rPr>
        <w:t xml:space="preserve"> </w:t>
      </w:r>
      <w:r>
        <w:rPr>
          <w:sz w:val="20"/>
        </w:rPr>
        <w:t>Arbitration</w:t>
      </w:r>
      <w:r>
        <w:rPr>
          <w:spacing w:val="-5"/>
          <w:sz w:val="20"/>
        </w:rPr>
        <w:t xml:space="preserve"> </w:t>
      </w:r>
      <w:r>
        <w:rPr>
          <w:sz w:val="20"/>
        </w:rPr>
        <w:t>Act</w:t>
      </w:r>
      <w:r>
        <w:rPr>
          <w:spacing w:val="-2"/>
          <w:sz w:val="20"/>
        </w:rPr>
        <w:t xml:space="preserve"> </w:t>
      </w:r>
      <w:r>
        <w:rPr>
          <w:sz w:val="20"/>
        </w:rPr>
        <w:t>2010</w:t>
      </w:r>
      <w:r>
        <w:rPr>
          <w:spacing w:val="-4"/>
          <w:sz w:val="20"/>
        </w:rPr>
        <w:t xml:space="preserve"> </w:t>
      </w:r>
      <w:r>
        <w:rPr>
          <w:sz w:val="20"/>
        </w:rPr>
        <w:t>and</w:t>
      </w:r>
      <w:r>
        <w:rPr>
          <w:spacing w:val="-5"/>
          <w:sz w:val="20"/>
        </w:rPr>
        <w:t xml:space="preserve"> </w:t>
      </w:r>
      <w:r>
        <w:rPr>
          <w:sz w:val="20"/>
        </w:rPr>
        <w:t>the</w:t>
      </w:r>
      <w:r>
        <w:rPr>
          <w:spacing w:val="-3"/>
          <w:sz w:val="20"/>
        </w:rPr>
        <w:t xml:space="preserve"> </w:t>
      </w:r>
      <w:r>
        <w:rPr>
          <w:sz w:val="20"/>
        </w:rPr>
        <w:t>law</w:t>
      </w:r>
      <w:r>
        <w:rPr>
          <w:spacing w:val="-2"/>
          <w:sz w:val="20"/>
        </w:rPr>
        <w:t xml:space="preserve"> </w:t>
      </w:r>
      <w:r>
        <w:rPr>
          <w:sz w:val="20"/>
        </w:rPr>
        <w:t>of</w:t>
      </w:r>
      <w:r>
        <w:rPr>
          <w:spacing w:val="-2"/>
          <w:sz w:val="20"/>
        </w:rPr>
        <w:t xml:space="preserve"> </w:t>
      </w:r>
      <w:r>
        <w:rPr>
          <w:sz w:val="20"/>
        </w:rPr>
        <w:t>arbitration</w:t>
      </w:r>
      <w:r>
        <w:rPr>
          <w:spacing w:val="-4"/>
          <w:sz w:val="20"/>
        </w:rPr>
        <w:t xml:space="preserve"> </w:t>
      </w:r>
      <w:r>
        <w:rPr>
          <w:sz w:val="20"/>
        </w:rPr>
        <w:t>will not apply to the conciliation.</w:t>
      </w:r>
    </w:p>
    <w:p w14:paraId="27B12C48" w14:textId="77777777" w:rsidR="001B78D6" w:rsidRDefault="00646A8C">
      <w:pPr>
        <w:pStyle w:val="ListParagraph"/>
        <w:numPr>
          <w:ilvl w:val="2"/>
          <w:numId w:val="3"/>
        </w:numPr>
        <w:tabs>
          <w:tab w:val="left" w:pos="1907"/>
        </w:tabs>
        <w:spacing w:before="100"/>
        <w:ind w:left="1907"/>
        <w:rPr>
          <w:sz w:val="20"/>
        </w:rPr>
      </w:pPr>
      <w:r>
        <w:rPr>
          <w:sz w:val="20"/>
        </w:rPr>
        <w:t>If</w:t>
      </w:r>
      <w:r>
        <w:rPr>
          <w:spacing w:val="-4"/>
          <w:sz w:val="20"/>
        </w:rPr>
        <w:t xml:space="preserve"> </w:t>
      </w:r>
      <w:r>
        <w:rPr>
          <w:sz w:val="20"/>
        </w:rPr>
        <w:t>the</w:t>
      </w:r>
      <w:r>
        <w:rPr>
          <w:spacing w:val="-3"/>
          <w:sz w:val="20"/>
        </w:rPr>
        <w:t xml:space="preserve"> </w:t>
      </w:r>
      <w:r>
        <w:rPr>
          <w:sz w:val="20"/>
        </w:rPr>
        <w:t>dispute</w:t>
      </w:r>
      <w:r>
        <w:rPr>
          <w:spacing w:val="-3"/>
          <w:sz w:val="20"/>
        </w:rPr>
        <w:t xml:space="preserve"> </w:t>
      </w:r>
      <w:r>
        <w:rPr>
          <w:sz w:val="20"/>
        </w:rPr>
        <w:t>is</w:t>
      </w:r>
      <w:r>
        <w:rPr>
          <w:spacing w:val="-3"/>
          <w:sz w:val="20"/>
        </w:rPr>
        <w:t xml:space="preserve"> </w:t>
      </w:r>
      <w:r>
        <w:rPr>
          <w:sz w:val="20"/>
        </w:rPr>
        <w:t>not</w:t>
      </w:r>
      <w:r>
        <w:rPr>
          <w:spacing w:val="-4"/>
          <w:sz w:val="20"/>
        </w:rPr>
        <w:t xml:space="preserve"> </w:t>
      </w:r>
      <w:r>
        <w:rPr>
          <w:sz w:val="20"/>
        </w:rPr>
        <w:t>resolved</w:t>
      </w:r>
      <w:r>
        <w:rPr>
          <w:spacing w:val="-4"/>
          <w:sz w:val="20"/>
        </w:rPr>
        <w:t xml:space="preserve"> </w:t>
      </w:r>
      <w:r>
        <w:rPr>
          <w:sz w:val="20"/>
        </w:rPr>
        <w:t>by</w:t>
      </w:r>
      <w:r>
        <w:rPr>
          <w:spacing w:val="-3"/>
          <w:sz w:val="20"/>
        </w:rPr>
        <w:t xml:space="preserve"> </w:t>
      </w:r>
      <w:r>
        <w:rPr>
          <w:sz w:val="20"/>
        </w:rPr>
        <w:t>agreement</w:t>
      </w:r>
      <w:r>
        <w:rPr>
          <w:spacing w:val="-4"/>
          <w:sz w:val="20"/>
        </w:rPr>
        <w:t xml:space="preserve"> </w:t>
      </w:r>
      <w:r>
        <w:rPr>
          <w:sz w:val="20"/>
        </w:rPr>
        <w:t>within</w:t>
      </w:r>
      <w:r>
        <w:rPr>
          <w:spacing w:val="-2"/>
          <w:sz w:val="20"/>
        </w:rPr>
        <w:t xml:space="preserve"> </w:t>
      </w:r>
      <w:r>
        <w:rPr>
          <w:sz w:val="20"/>
        </w:rPr>
        <w:t>42</w:t>
      </w:r>
      <w:r>
        <w:rPr>
          <w:spacing w:val="-3"/>
          <w:sz w:val="20"/>
        </w:rPr>
        <w:t xml:space="preserve"> </w:t>
      </w:r>
      <w:r>
        <w:rPr>
          <w:sz w:val="20"/>
        </w:rPr>
        <w:t>days</w:t>
      </w:r>
      <w:r>
        <w:rPr>
          <w:spacing w:val="-3"/>
          <w:sz w:val="20"/>
        </w:rPr>
        <w:t xml:space="preserve"> </w:t>
      </w:r>
      <w:r>
        <w:rPr>
          <w:sz w:val="20"/>
        </w:rPr>
        <w:t>after</w:t>
      </w:r>
      <w:r>
        <w:rPr>
          <w:spacing w:val="-4"/>
          <w:sz w:val="20"/>
        </w:rPr>
        <w:t xml:space="preserve"> </w:t>
      </w:r>
      <w:r>
        <w:rPr>
          <w:sz w:val="20"/>
        </w:rPr>
        <w:t>the</w:t>
      </w:r>
      <w:r>
        <w:rPr>
          <w:spacing w:val="-4"/>
          <w:sz w:val="20"/>
        </w:rPr>
        <w:t xml:space="preserve"> </w:t>
      </w:r>
      <w:r>
        <w:rPr>
          <w:sz w:val="20"/>
        </w:rPr>
        <w:t>conciliator</w:t>
      </w:r>
      <w:r>
        <w:rPr>
          <w:spacing w:val="-3"/>
          <w:sz w:val="20"/>
        </w:rPr>
        <w:t xml:space="preserve"> </w:t>
      </w:r>
      <w:r>
        <w:rPr>
          <w:sz w:val="20"/>
        </w:rPr>
        <w:t>was</w:t>
      </w:r>
      <w:r>
        <w:rPr>
          <w:spacing w:val="-3"/>
          <w:sz w:val="20"/>
        </w:rPr>
        <w:t xml:space="preserve"> </w:t>
      </w:r>
      <w:r>
        <w:rPr>
          <w:sz w:val="20"/>
        </w:rPr>
        <w:t>appointed,</w:t>
      </w:r>
      <w:r>
        <w:rPr>
          <w:spacing w:val="-2"/>
          <w:sz w:val="20"/>
        </w:rPr>
        <w:t xml:space="preserve"> </w:t>
      </w:r>
      <w:r>
        <w:rPr>
          <w:sz w:val="20"/>
        </w:rPr>
        <w:t>or</w:t>
      </w:r>
      <w:r>
        <w:rPr>
          <w:spacing w:val="-4"/>
          <w:sz w:val="20"/>
        </w:rPr>
        <w:t xml:space="preserve"> </w:t>
      </w:r>
      <w:r>
        <w:rPr>
          <w:sz w:val="20"/>
        </w:rPr>
        <w:t>a longer period proposed by the conciliator and agreed by the parties, the conciliation will be taken to have ended.</w:t>
      </w:r>
    </w:p>
    <w:p w14:paraId="52FCA025" w14:textId="77777777" w:rsidR="001B78D6" w:rsidRDefault="00646A8C">
      <w:pPr>
        <w:pStyle w:val="ListParagraph"/>
        <w:numPr>
          <w:ilvl w:val="2"/>
          <w:numId w:val="3"/>
        </w:numPr>
        <w:tabs>
          <w:tab w:val="left" w:pos="1907"/>
        </w:tabs>
        <w:spacing w:before="100"/>
        <w:ind w:left="1907" w:right="48"/>
        <w:rPr>
          <w:sz w:val="20"/>
        </w:rPr>
      </w:pPr>
      <w:r>
        <w:rPr>
          <w:sz w:val="20"/>
        </w:rPr>
        <w:t>The</w:t>
      </w:r>
      <w:r>
        <w:rPr>
          <w:spacing w:val="-6"/>
          <w:sz w:val="20"/>
        </w:rPr>
        <w:t xml:space="preserve"> </w:t>
      </w:r>
      <w:r>
        <w:rPr>
          <w:sz w:val="20"/>
        </w:rPr>
        <w:t>conciliation</w:t>
      </w:r>
      <w:r>
        <w:rPr>
          <w:spacing w:val="-6"/>
          <w:sz w:val="20"/>
        </w:rPr>
        <w:t xml:space="preserve"> </w:t>
      </w:r>
      <w:r>
        <w:rPr>
          <w:sz w:val="20"/>
        </w:rPr>
        <w:t>will</w:t>
      </w:r>
      <w:r>
        <w:rPr>
          <w:spacing w:val="-6"/>
          <w:sz w:val="20"/>
        </w:rPr>
        <w:t xml:space="preserve"> </w:t>
      </w:r>
      <w:r>
        <w:rPr>
          <w:sz w:val="20"/>
        </w:rPr>
        <w:t>be</w:t>
      </w:r>
      <w:r>
        <w:rPr>
          <w:spacing w:val="-5"/>
          <w:sz w:val="20"/>
        </w:rPr>
        <w:t xml:space="preserve"> </w:t>
      </w:r>
      <w:r>
        <w:rPr>
          <w:sz w:val="20"/>
        </w:rPr>
        <w:t>confidential,</w:t>
      </w:r>
      <w:r>
        <w:rPr>
          <w:spacing w:val="-3"/>
          <w:sz w:val="20"/>
        </w:rPr>
        <w:t xml:space="preserve"> </w:t>
      </w:r>
      <w:r>
        <w:rPr>
          <w:sz w:val="20"/>
        </w:rPr>
        <w:t>and</w:t>
      </w:r>
      <w:r>
        <w:rPr>
          <w:spacing w:val="-3"/>
          <w:sz w:val="20"/>
        </w:rPr>
        <w:t xml:space="preserve"> </w:t>
      </w:r>
      <w:r>
        <w:rPr>
          <w:sz w:val="20"/>
        </w:rPr>
        <w:t>the</w:t>
      </w:r>
      <w:r>
        <w:rPr>
          <w:spacing w:val="-3"/>
          <w:sz w:val="20"/>
        </w:rPr>
        <w:t xml:space="preserve"> </w:t>
      </w:r>
      <w:r>
        <w:rPr>
          <w:sz w:val="20"/>
        </w:rPr>
        <w:t>parties</w:t>
      </w:r>
      <w:r>
        <w:rPr>
          <w:spacing w:val="-4"/>
          <w:sz w:val="20"/>
        </w:rPr>
        <w:t xml:space="preserve"> </w:t>
      </w:r>
      <w:r>
        <w:rPr>
          <w:sz w:val="20"/>
        </w:rPr>
        <w:t>must</w:t>
      </w:r>
      <w:r>
        <w:rPr>
          <w:spacing w:val="-5"/>
          <w:sz w:val="20"/>
        </w:rPr>
        <w:t xml:space="preserve"> </w:t>
      </w:r>
      <w:r>
        <w:rPr>
          <w:sz w:val="20"/>
        </w:rPr>
        <w:t>respect</w:t>
      </w:r>
      <w:r>
        <w:rPr>
          <w:spacing w:val="-5"/>
          <w:sz w:val="20"/>
        </w:rPr>
        <w:t xml:space="preserve"> </w:t>
      </w:r>
      <w:r>
        <w:rPr>
          <w:sz w:val="20"/>
        </w:rPr>
        <w:t>its</w:t>
      </w:r>
      <w:r>
        <w:rPr>
          <w:spacing w:val="-4"/>
          <w:sz w:val="20"/>
        </w:rPr>
        <w:t xml:space="preserve"> </w:t>
      </w:r>
      <w:r>
        <w:rPr>
          <w:sz w:val="20"/>
        </w:rPr>
        <w:t>confidentiality.</w:t>
      </w:r>
      <w:r>
        <w:rPr>
          <w:spacing w:val="-3"/>
          <w:sz w:val="20"/>
        </w:rPr>
        <w:t xml:space="preserve"> </w:t>
      </w:r>
      <w:r>
        <w:rPr>
          <w:sz w:val="20"/>
        </w:rPr>
        <w:t>All</w:t>
      </w:r>
      <w:r>
        <w:rPr>
          <w:spacing w:val="-6"/>
          <w:sz w:val="20"/>
        </w:rPr>
        <w:t xml:space="preserve"> </w:t>
      </w:r>
      <w:r>
        <w:rPr>
          <w:sz w:val="20"/>
        </w:rPr>
        <w:t>documents provided by a party in connection with conciliation must be returned when the conciliation ends.</w:t>
      </w:r>
    </w:p>
    <w:p w14:paraId="40988B0D" w14:textId="77777777" w:rsidR="001B78D6" w:rsidRDefault="00646A8C">
      <w:pPr>
        <w:pStyle w:val="ListParagraph"/>
        <w:numPr>
          <w:ilvl w:val="1"/>
          <w:numId w:val="3"/>
        </w:numPr>
        <w:tabs>
          <w:tab w:val="left" w:pos="1537"/>
        </w:tabs>
        <w:ind w:left="1537" w:hanging="700"/>
        <w:rPr>
          <w:sz w:val="20"/>
        </w:rPr>
      </w:pPr>
      <w:r>
        <w:rPr>
          <w:sz w:val="20"/>
        </w:rPr>
        <w:t>The</w:t>
      </w:r>
      <w:r>
        <w:rPr>
          <w:spacing w:val="-9"/>
          <w:sz w:val="20"/>
        </w:rPr>
        <w:t xml:space="preserve"> </w:t>
      </w:r>
      <w:r>
        <w:rPr>
          <w:sz w:val="20"/>
        </w:rPr>
        <w:t>parties</w:t>
      </w:r>
      <w:r>
        <w:rPr>
          <w:spacing w:val="-6"/>
          <w:sz w:val="20"/>
        </w:rPr>
        <w:t xml:space="preserve"> </w:t>
      </w:r>
      <w:r>
        <w:rPr>
          <w:sz w:val="20"/>
        </w:rPr>
        <w:t>have</w:t>
      </w:r>
      <w:r>
        <w:rPr>
          <w:spacing w:val="-7"/>
          <w:sz w:val="20"/>
        </w:rPr>
        <w:t xml:space="preserve"> </w:t>
      </w:r>
      <w:r>
        <w:rPr>
          <w:sz w:val="20"/>
        </w:rPr>
        <w:t>recourse</w:t>
      </w:r>
      <w:r>
        <w:rPr>
          <w:spacing w:val="-8"/>
          <w:sz w:val="20"/>
        </w:rPr>
        <w:t xml:space="preserve"> </w:t>
      </w:r>
      <w:r>
        <w:rPr>
          <w:sz w:val="20"/>
        </w:rPr>
        <w:t>to</w:t>
      </w:r>
      <w:r>
        <w:rPr>
          <w:spacing w:val="-7"/>
          <w:sz w:val="20"/>
        </w:rPr>
        <w:t xml:space="preserve"> </w:t>
      </w:r>
      <w:r>
        <w:rPr>
          <w:sz w:val="20"/>
        </w:rPr>
        <w:t>adjudication</w:t>
      </w:r>
      <w:r>
        <w:rPr>
          <w:spacing w:val="-6"/>
          <w:sz w:val="20"/>
        </w:rPr>
        <w:t xml:space="preserve"> </w:t>
      </w:r>
      <w:r>
        <w:rPr>
          <w:sz w:val="20"/>
        </w:rPr>
        <w:t>in</w:t>
      </w:r>
      <w:r>
        <w:rPr>
          <w:spacing w:val="-6"/>
          <w:sz w:val="20"/>
        </w:rPr>
        <w:t xml:space="preserve"> </w:t>
      </w:r>
      <w:r>
        <w:rPr>
          <w:sz w:val="20"/>
        </w:rPr>
        <w:t>accordance</w:t>
      </w:r>
      <w:r>
        <w:rPr>
          <w:spacing w:val="-7"/>
          <w:sz w:val="20"/>
        </w:rPr>
        <w:t xml:space="preserve"> </w:t>
      </w:r>
      <w:r>
        <w:rPr>
          <w:sz w:val="20"/>
        </w:rPr>
        <w:t>with</w:t>
      </w:r>
      <w:r>
        <w:rPr>
          <w:spacing w:val="-7"/>
          <w:sz w:val="20"/>
        </w:rPr>
        <w:t xml:space="preserve"> </w:t>
      </w:r>
      <w:r>
        <w:rPr>
          <w:sz w:val="20"/>
        </w:rPr>
        <w:t>the</w:t>
      </w:r>
      <w:r>
        <w:rPr>
          <w:spacing w:val="-7"/>
          <w:sz w:val="20"/>
        </w:rPr>
        <w:t xml:space="preserve"> </w:t>
      </w:r>
      <w:r>
        <w:rPr>
          <w:sz w:val="20"/>
        </w:rPr>
        <w:t>Construction</w:t>
      </w:r>
      <w:r>
        <w:rPr>
          <w:spacing w:val="-8"/>
          <w:sz w:val="20"/>
        </w:rPr>
        <w:t xml:space="preserve"> </w:t>
      </w:r>
      <w:r>
        <w:rPr>
          <w:sz w:val="20"/>
        </w:rPr>
        <w:t>Contracts</w:t>
      </w:r>
      <w:r>
        <w:rPr>
          <w:spacing w:val="-6"/>
          <w:sz w:val="20"/>
        </w:rPr>
        <w:t xml:space="preserve"> </w:t>
      </w:r>
      <w:r>
        <w:rPr>
          <w:sz w:val="20"/>
        </w:rPr>
        <w:t>Act</w:t>
      </w:r>
      <w:r>
        <w:rPr>
          <w:spacing w:val="-7"/>
          <w:sz w:val="20"/>
        </w:rPr>
        <w:t xml:space="preserve"> </w:t>
      </w:r>
      <w:r>
        <w:rPr>
          <w:spacing w:val="-4"/>
          <w:sz w:val="20"/>
        </w:rPr>
        <w:t>2013</w:t>
      </w:r>
    </w:p>
    <w:p w14:paraId="371B42DF" w14:textId="77777777" w:rsidR="001B78D6" w:rsidRDefault="00646A8C">
      <w:pPr>
        <w:pStyle w:val="BodyText"/>
        <w:spacing w:before="101"/>
        <w:ind w:left="1538"/>
      </w:pPr>
      <w:r>
        <w:t>Where</w:t>
      </w:r>
      <w:r>
        <w:rPr>
          <w:spacing w:val="-3"/>
        </w:rPr>
        <w:t xml:space="preserve"> </w:t>
      </w:r>
      <w:r>
        <w:t>an</w:t>
      </w:r>
      <w:r>
        <w:rPr>
          <w:spacing w:val="-4"/>
        </w:rPr>
        <w:t xml:space="preserve"> </w:t>
      </w:r>
      <w:r>
        <w:t>adjudicator</w:t>
      </w:r>
      <w:r>
        <w:rPr>
          <w:spacing w:val="-4"/>
        </w:rPr>
        <w:t xml:space="preserve"> </w:t>
      </w:r>
      <w:r>
        <w:t>reaches</w:t>
      </w:r>
      <w:r>
        <w:rPr>
          <w:spacing w:val="-4"/>
        </w:rPr>
        <w:t xml:space="preserve"> </w:t>
      </w:r>
      <w:r>
        <w:t>a</w:t>
      </w:r>
      <w:r>
        <w:rPr>
          <w:spacing w:val="-6"/>
        </w:rPr>
        <w:t xml:space="preserve"> </w:t>
      </w:r>
      <w:r>
        <w:t>decision</w:t>
      </w:r>
      <w:r>
        <w:rPr>
          <w:spacing w:val="-5"/>
        </w:rPr>
        <w:t xml:space="preserve"> </w:t>
      </w:r>
      <w:r>
        <w:t>on</w:t>
      </w:r>
      <w:r>
        <w:rPr>
          <w:spacing w:val="-5"/>
        </w:rPr>
        <w:t xml:space="preserve"> </w:t>
      </w:r>
      <w:r>
        <w:t>a</w:t>
      </w:r>
      <w:r>
        <w:rPr>
          <w:spacing w:val="-4"/>
        </w:rPr>
        <w:t xml:space="preserve"> </w:t>
      </w:r>
      <w:r>
        <w:t>dispute</w:t>
      </w:r>
      <w:r>
        <w:rPr>
          <w:spacing w:val="-3"/>
        </w:rPr>
        <w:t xml:space="preserve"> </w:t>
      </w:r>
      <w:r>
        <w:t>referred</w:t>
      </w:r>
      <w:r>
        <w:rPr>
          <w:spacing w:val="-6"/>
        </w:rPr>
        <w:t xml:space="preserve"> </w:t>
      </w:r>
      <w:r>
        <w:t>under</w:t>
      </w:r>
      <w:r>
        <w:rPr>
          <w:spacing w:val="-5"/>
        </w:rPr>
        <w:t xml:space="preserve"> </w:t>
      </w:r>
      <w:r>
        <w:t>the</w:t>
      </w:r>
      <w:r>
        <w:rPr>
          <w:spacing w:val="-3"/>
        </w:rPr>
        <w:t xml:space="preserve"> </w:t>
      </w:r>
      <w:r>
        <w:t>Construction</w:t>
      </w:r>
      <w:r>
        <w:rPr>
          <w:spacing w:val="-6"/>
        </w:rPr>
        <w:t xml:space="preserve"> </w:t>
      </w:r>
      <w:r>
        <w:t>Contracts</w:t>
      </w:r>
      <w:r>
        <w:rPr>
          <w:spacing w:val="-2"/>
        </w:rPr>
        <w:t xml:space="preserve"> </w:t>
      </w:r>
      <w:r>
        <w:t>Act 2013, that same dispute may not be referred to conciliation under the Contract.</w:t>
      </w:r>
    </w:p>
    <w:p w14:paraId="2BE133FD" w14:textId="77777777" w:rsidR="001B78D6" w:rsidRDefault="001B78D6">
      <w:pPr>
        <w:pStyle w:val="BodyText"/>
        <w:sectPr w:rsidR="001B78D6">
          <w:pgSz w:w="12240" w:h="15840"/>
          <w:pgMar w:top="1200" w:right="708" w:bottom="1300" w:left="992" w:header="693" w:footer="1046" w:gutter="0"/>
          <w:cols w:space="720"/>
        </w:sectPr>
      </w:pPr>
    </w:p>
    <w:p w14:paraId="7994359E" w14:textId="77777777" w:rsidR="001B78D6" w:rsidRDefault="00646A8C">
      <w:pPr>
        <w:pStyle w:val="BodyText"/>
        <w:spacing w:before="89"/>
        <w:ind w:left="1538"/>
      </w:pPr>
      <w:r>
        <w:lastRenderedPageBreak/>
        <w:t>If a dispute between the Parties is referred to adjudication, any conciliation relating to that dispute immediately adjourns. In the event that no decision is reached by the adjudicator, the parties may continue</w:t>
      </w:r>
      <w:r>
        <w:rPr>
          <w:spacing w:val="-4"/>
        </w:rPr>
        <w:t xml:space="preserve"> </w:t>
      </w:r>
      <w:r>
        <w:t>to</w:t>
      </w:r>
      <w:r>
        <w:rPr>
          <w:spacing w:val="-3"/>
        </w:rPr>
        <w:t xml:space="preserve"> </w:t>
      </w:r>
      <w:r>
        <w:t>resolve</w:t>
      </w:r>
      <w:r>
        <w:rPr>
          <w:spacing w:val="-3"/>
        </w:rPr>
        <w:t xml:space="preserve"> </w:t>
      </w:r>
      <w:r>
        <w:t>the</w:t>
      </w:r>
      <w:r>
        <w:rPr>
          <w:spacing w:val="-3"/>
        </w:rPr>
        <w:t xml:space="preserve"> </w:t>
      </w:r>
      <w:r>
        <w:t>dispute</w:t>
      </w:r>
      <w:r>
        <w:rPr>
          <w:spacing w:val="-4"/>
        </w:rPr>
        <w:t xml:space="preserve"> </w:t>
      </w:r>
      <w:r>
        <w:t>under</w:t>
      </w:r>
      <w:r>
        <w:rPr>
          <w:spacing w:val="-3"/>
        </w:rPr>
        <w:t xml:space="preserve"> </w:t>
      </w:r>
      <w:r>
        <w:t>the</w:t>
      </w:r>
      <w:r>
        <w:rPr>
          <w:spacing w:val="-4"/>
        </w:rPr>
        <w:t xml:space="preserve"> </w:t>
      </w:r>
      <w:r>
        <w:t>conciliation.</w:t>
      </w:r>
      <w:r>
        <w:rPr>
          <w:spacing w:val="-3"/>
        </w:rPr>
        <w:t xml:space="preserve"> </w:t>
      </w:r>
      <w:r>
        <w:t>In</w:t>
      </w:r>
      <w:r>
        <w:rPr>
          <w:spacing w:val="-3"/>
        </w:rPr>
        <w:t xml:space="preserve"> </w:t>
      </w:r>
      <w:r>
        <w:t>the</w:t>
      </w:r>
      <w:r>
        <w:rPr>
          <w:spacing w:val="-1"/>
        </w:rPr>
        <w:t xml:space="preserve"> </w:t>
      </w:r>
      <w:r>
        <w:t>event</w:t>
      </w:r>
      <w:r>
        <w:rPr>
          <w:spacing w:val="-1"/>
        </w:rPr>
        <w:t xml:space="preserve"> </w:t>
      </w:r>
      <w:r>
        <w:t>that</w:t>
      </w:r>
      <w:r>
        <w:rPr>
          <w:spacing w:val="-3"/>
        </w:rPr>
        <w:t xml:space="preserve"> </w:t>
      </w:r>
      <w:r>
        <w:t>a</w:t>
      </w:r>
      <w:r>
        <w:rPr>
          <w:spacing w:val="-2"/>
        </w:rPr>
        <w:t xml:space="preserve"> </w:t>
      </w:r>
      <w:r>
        <w:t>decision</w:t>
      </w:r>
      <w:r>
        <w:rPr>
          <w:spacing w:val="-2"/>
        </w:rPr>
        <w:t xml:space="preserve"> </w:t>
      </w:r>
      <w:r>
        <w:t>is</w:t>
      </w:r>
      <w:r>
        <w:rPr>
          <w:spacing w:val="-2"/>
        </w:rPr>
        <w:t xml:space="preserve"> </w:t>
      </w:r>
      <w:r>
        <w:t>reached</w:t>
      </w:r>
      <w:r>
        <w:rPr>
          <w:spacing w:val="-3"/>
        </w:rPr>
        <w:t xml:space="preserve"> </w:t>
      </w:r>
      <w:r>
        <w:t>by</w:t>
      </w:r>
      <w:r>
        <w:rPr>
          <w:spacing w:val="-2"/>
        </w:rPr>
        <w:t xml:space="preserve"> </w:t>
      </w:r>
      <w:r>
        <w:t>the adjudicator, the conciliation for that dispute shall be terminated.</w:t>
      </w:r>
    </w:p>
    <w:p w14:paraId="45D9DDE4" w14:textId="77777777" w:rsidR="001B78D6" w:rsidRDefault="00646A8C">
      <w:pPr>
        <w:pStyle w:val="ListParagraph"/>
        <w:numPr>
          <w:ilvl w:val="1"/>
          <w:numId w:val="3"/>
        </w:numPr>
        <w:tabs>
          <w:tab w:val="left" w:pos="1538"/>
        </w:tabs>
        <w:spacing w:before="101"/>
        <w:ind w:left="1538" w:right="720" w:hanging="701"/>
        <w:rPr>
          <w:sz w:val="20"/>
        </w:rPr>
      </w:pPr>
      <w:r>
        <w:rPr>
          <w:sz w:val="20"/>
        </w:rPr>
        <w:t>The</w:t>
      </w:r>
      <w:r>
        <w:rPr>
          <w:spacing w:val="-5"/>
          <w:sz w:val="20"/>
        </w:rPr>
        <w:t xml:space="preserve"> </w:t>
      </w:r>
      <w:r>
        <w:rPr>
          <w:sz w:val="20"/>
        </w:rPr>
        <w:t>parties</w:t>
      </w:r>
      <w:r>
        <w:rPr>
          <w:spacing w:val="-2"/>
          <w:sz w:val="20"/>
        </w:rPr>
        <w:t xml:space="preserve"> </w:t>
      </w:r>
      <w:r>
        <w:rPr>
          <w:sz w:val="20"/>
        </w:rPr>
        <w:t>submit</w:t>
      </w:r>
      <w:r>
        <w:rPr>
          <w:spacing w:val="-4"/>
          <w:sz w:val="20"/>
        </w:rPr>
        <w:t xml:space="preserve"> </w:t>
      </w:r>
      <w:r>
        <w:rPr>
          <w:sz w:val="20"/>
        </w:rPr>
        <w:t>to</w:t>
      </w:r>
      <w:r>
        <w:rPr>
          <w:spacing w:val="-5"/>
          <w:sz w:val="20"/>
        </w:rPr>
        <w:t xml:space="preserve"> </w:t>
      </w:r>
      <w:r>
        <w:rPr>
          <w:sz w:val="20"/>
        </w:rPr>
        <w:t>the</w:t>
      </w:r>
      <w:r>
        <w:rPr>
          <w:spacing w:val="-5"/>
          <w:sz w:val="20"/>
        </w:rPr>
        <w:t xml:space="preserve"> </w:t>
      </w:r>
      <w:r>
        <w:rPr>
          <w:sz w:val="20"/>
        </w:rPr>
        <w:t>jurisdiction</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Irish</w:t>
      </w:r>
      <w:r>
        <w:rPr>
          <w:spacing w:val="-4"/>
          <w:sz w:val="20"/>
        </w:rPr>
        <w:t xml:space="preserve"> </w:t>
      </w:r>
      <w:r>
        <w:rPr>
          <w:sz w:val="20"/>
        </w:rPr>
        <w:t>courts</w:t>
      </w:r>
      <w:r>
        <w:rPr>
          <w:spacing w:val="-2"/>
          <w:sz w:val="20"/>
        </w:rPr>
        <w:t xml:space="preserve"> </w:t>
      </w:r>
      <w:r>
        <w:rPr>
          <w:sz w:val="20"/>
        </w:rPr>
        <w:t>in</w:t>
      </w:r>
      <w:r>
        <w:rPr>
          <w:spacing w:val="-4"/>
          <w:sz w:val="20"/>
        </w:rPr>
        <w:t xml:space="preserve"> </w:t>
      </w:r>
      <w:r>
        <w:rPr>
          <w:sz w:val="20"/>
        </w:rPr>
        <w:t>relation</w:t>
      </w:r>
      <w:r>
        <w:rPr>
          <w:spacing w:val="-2"/>
          <w:sz w:val="20"/>
        </w:rPr>
        <w:t xml:space="preserve"> </w:t>
      </w:r>
      <w:r>
        <w:rPr>
          <w:sz w:val="20"/>
        </w:rPr>
        <w:t>to</w:t>
      </w:r>
      <w:r>
        <w:rPr>
          <w:spacing w:val="-3"/>
          <w:sz w:val="20"/>
        </w:rPr>
        <w:t xml:space="preserve"> </w:t>
      </w:r>
      <w:r>
        <w:rPr>
          <w:sz w:val="20"/>
        </w:rPr>
        <w:t>all</w:t>
      </w:r>
      <w:r>
        <w:rPr>
          <w:spacing w:val="-5"/>
          <w:sz w:val="20"/>
        </w:rPr>
        <w:t xml:space="preserve"> </w:t>
      </w:r>
      <w:r>
        <w:rPr>
          <w:sz w:val="20"/>
        </w:rPr>
        <w:t>matters</w:t>
      </w:r>
      <w:r>
        <w:rPr>
          <w:spacing w:val="-3"/>
          <w:sz w:val="20"/>
        </w:rPr>
        <w:t xml:space="preserve"> </w:t>
      </w:r>
      <w:r>
        <w:rPr>
          <w:sz w:val="20"/>
        </w:rPr>
        <w:t xml:space="preserve">concerning the </w:t>
      </w:r>
      <w:r>
        <w:rPr>
          <w:spacing w:val="-2"/>
          <w:sz w:val="20"/>
        </w:rPr>
        <w:t>contract.</w:t>
      </w:r>
    </w:p>
    <w:p w14:paraId="52225875" w14:textId="77777777" w:rsidR="001B78D6" w:rsidRDefault="00646A8C">
      <w:pPr>
        <w:pStyle w:val="Heading6"/>
        <w:numPr>
          <w:ilvl w:val="0"/>
          <w:numId w:val="3"/>
        </w:numPr>
        <w:tabs>
          <w:tab w:val="left" w:pos="837"/>
        </w:tabs>
        <w:spacing w:before="102"/>
        <w:ind w:left="837" w:hanging="702"/>
        <w:jc w:val="left"/>
      </w:pPr>
      <w:r>
        <w:t>(Optional)</w:t>
      </w:r>
      <w:r>
        <w:rPr>
          <w:spacing w:val="-8"/>
        </w:rPr>
        <w:t xml:space="preserve"> </w:t>
      </w:r>
      <w:r>
        <w:t>Contractor’s</w:t>
      </w:r>
      <w:r>
        <w:rPr>
          <w:spacing w:val="-6"/>
        </w:rPr>
        <w:t xml:space="preserve"> </w:t>
      </w:r>
      <w:r>
        <w:t>risk</w:t>
      </w:r>
      <w:r>
        <w:rPr>
          <w:spacing w:val="-8"/>
        </w:rPr>
        <w:t xml:space="preserve"> </w:t>
      </w:r>
      <w:r>
        <w:t>of</w:t>
      </w:r>
      <w:r>
        <w:rPr>
          <w:spacing w:val="-6"/>
        </w:rPr>
        <w:t xml:space="preserve"> </w:t>
      </w:r>
      <w:r>
        <w:t>loss</w:t>
      </w:r>
      <w:r>
        <w:rPr>
          <w:spacing w:val="-6"/>
        </w:rPr>
        <w:t xml:space="preserve"> </w:t>
      </w:r>
      <w:r>
        <w:t>and</w:t>
      </w:r>
      <w:r>
        <w:rPr>
          <w:spacing w:val="-7"/>
        </w:rPr>
        <w:t xml:space="preserve"> </w:t>
      </w:r>
      <w:r>
        <w:t>damage</w:t>
      </w:r>
      <w:r>
        <w:rPr>
          <w:spacing w:val="-7"/>
        </w:rPr>
        <w:t xml:space="preserve"> </w:t>
      </w:r>
      <w:r>
        <w:t>to</w:t>
      </w:r>
      <w:r>
        <w:rPr>
          <w:spacing w:val="-5"/>
        </w:rPr>
        <w:t xml:space="preserve"> </w:t>
      </w:r>
      <w:r>
        <w:t>the</w:t>
      </w:r>
      <w:r>
        <w:rPr>
          <w:spacing w:val="-8"/>
        </w:rPr>
        <w:t xml:space="preserve"> </w:t>
      </w:r>
      <w:r>
        <w:t>Works</w:t>
      </w:r>
      <w:r>
        <w:rPr>
          <w:spacing w:val="-8"/>
        </w:rPr>
        <w:t xml:space="preserve"> </w:t>
      </w:r>
      <w:r>
        <w:t>and</w:t>
      </w:r>
      <w:r>
        <w:rPr>
          <w:spacing w:val="-5"/>
        </w:rPr>
        <w:t xml:space="preserve"> </w:t>
      </w:r>
      <w:r>
        <w:t>Employer’s</w:t>
      </w:r>
      <w:r>
        <w:rPr>
          <w:spacing w:val="-8"/>
        </w:rPr>
        <w:t xml:space="preserve"> </w:t>
      </w:r>
      <w:r>
        <w:t>existing</w:t>
      </w:r>
      <w:r>
        <w:rPr>
          <w:spacing w:val="-6"/>
        </w:rPr>
        <w:t xml:space="preserve"> </w:t>
      </w:r>
      <w:r>
        <w:rPr>
          <w:spacing w:val="-2"/>
        </w:rPr>
        <w:t>facilities</w:t>
      </w:r>
    </w:p>
    <w:p w14:paraId="0AA8582C" w14:textId="77777777" w:rsidR="001B78D6" w:rsidRDefault="00646A8C">
      <w:pPr>
        <w:pStyle w:val="ListParagraph"/>
        <w:numPr>
          <w:ilvl w:val="1"/>
          <w:numId w:val="3"/>
        </w:numPr>
        <w:tabs>
          <w:tab w:val="left" w:pos="1537"/>
        </w:tabs>
        <w:spacing w:before="98"/>
        <w:ind w:left="1537" w:hanging="700"/>
        <w:rPr>
          <w:sz w:val="20"/>
        </w:rPr>
      </w:pPr>
      <w:r>
        <w:rPr>
          <w:sz w:val="20"/>
        </w:rPr>
        <w:t>This</w:t>
      </w:r>
      <w:r>
        <w:rPr>
          <w:spacing w:val="-6"/>
          <w:sz w:val="20"/>
        </w:rPr>
        <w:t xml:space="preserve"> </w:t>
      </w:r>
      <w:r>
        <w:rPr>
          <w:sz w:val="20"/>
        </w:rPr>
        <w:t>clause</w:t>
      </w:r>
      <w:r>
        <w:rPr>
          <w:spacing w:val="-7"/>
          <w:sz w:val="20"/>
        </w:rPr>
        <w:t xml:space="preserve"> </w:t>
      </w:r>
      <w:r>
        <w:rPr>
          <w:sz w:val="20"/>
        </w:rPr>
        <w:t>15</w:t>
      </w:r>
      <w:r>
        <w:rPr>
          <w:spacing w:val="-5"/>
          <w:sz w:val="20"/>
        </w:rPr>
        <w:t xml:space="preserve"> </w:t>
      </w:r>
      <w:r>
        <w:rPr>
          <w:sz w:val="20"/>
        </w:rPr>
        <w:t>applies</w:t>
      </w:r>
      <w:r>
        <w:rPr>
          <w:spacing w:val="-6"/>
          <w:sz w:val="20"/>
        </w:rPr>
        <w:t xml:space="preserve"> </w:t>
      </w:r>
      <w:r>
        <w:rPr>
          <w:sz w:val="20"/>
        </w:rPr>
        <w:t>only</w:t>
      </w:r>
      <w:r>
        <w:rPr>
          <w:spacing w:val="-3"/>
          <w:sz w:val="20"/>
        </w:rPr>
        <w:t xml:space="preserve"> </w:t>
      </w:r>
      <w:r>
        <w:rPr>
          <w:sz w:val="20"/>
        </w:rPr>
        <w:t>if</w:t>
      </w:r>
      <w:r>
        <w:rPr>
          <w:spacing w:val="-6"/>
          <w:sz w:val="20"/>
        </w:rPr>
        <w:t xml:space="preserve"> </w:t>
      </w:r>
      <w:r>
        <w:rPr>
          <w:sz w:val="20"/>
        </w:rPr>
        <w:t>the</w:t>
      </w:r>
      <w:r>
        <w:rPr>
          <w:spacing w:val="-5"/>
          <w:sz w:val="20"/>
        </w:rPr>
        <w:t xml:space="preserve"> </w:t>
      </w:r>
      <w:r>
        <w:rPr>
          <w:sz w:val="20"/>
        </w:rPr>
        <w:t>Schedule</w:t>
      </w:r>
      <w:r>
        <w:rPr>
          <w:spacing w:val="-7"/>
          <w:sz w:val="20"/>
        </w:rPr>
        <w:t xml:space="preserve"> </w:t>
      </w:r>
      <w:r>
        <w:rPr>
          <w:sz w:val="20"/>
        </w:rPr>
        <w:t>says</w:t>
      </w:r>
      <w:r>
        <w:rPr>
          <w:spacing w:val="-6"/>
          <w:sz w:val="20"/>
        </w:rPr>
        <w:t xml:space="preserve"> </w:t>
      </w:r>
      <w:r>
        <w:rPr>
          <w:spacing w:val="-5"/>
          <w:sz w:val="20"/>
        </w:rPr>
        <w:t>so.</w:t>
      </w:r>
    </w:p>
    <w:p w14:paraId="774B5763" w14:textId="77777777" w:rsidR="001B78D6" w:rsidRDefault="00646A8C">
      <w:pPr>
        <w:pStyle w:val="ListParagraph"/>
        <w:numPr>
          <w:ilvl w:val="1"/>
          <w:numId w:val="3"/>
        </w:numPr>
        <w:tabs>
          <w:tab w:val="left" w:pos="1538"/>
        </w:tabs>
        <w:spacing w:before="102"/>
        <w:ind w:left="1538" w:right="4" w:hanging="701"/>
        <w:rPr>
          <w:sz w:val="20"/>
        </w:rPr>
      </w:pPr>
      <w:r>
        <w:rPr>
          <w:sz w:val="20"/>
        </w:rPr>
        <w:t>The Employer bears the risk of loss of or damage to the Works (and any Employer’s property to be altered or extended by the Works) caused by war, invasion, act of foreign enemies, hostilities (whether war is declared or not), civil war, rebellion, revolution, insurrection, military or usurped</w:t>
      </w:r>
      <w:r>
        <w:rPr>
          <w:spacing w:val="40"/>
          <w:sz w:val="20"/>
        </w:rPr>
        <w:t xml:space="preserve"> </w:t>
      </w:r>
      <w:r>
        <w:rPr>
          <w:sz w:val="20"/>
        </w:rPr>
        <w:t>power, pressure waves caused by aircraft or other airborne objects travelling at sonic or supersonic speeds,</w:t>
      </w:r>
      <w:r>
        <w:rPr>
          <w:spacing w:val="-5"/>
          <w:sz w:val="20"/>
        </w:rPr>
        <w:t xml:space="preserve"> </w:t>
      </w:r>
      <w:r>
        <w:rPr>
          <w:sz w:val="20"/>
        </w:rPr>
        <w:t>contamination</w:t>
      </w:r>
      <w:r>
        <w:rPr>
          <w:spacing w:val="-6"/>
          <w:sz w:val="20"/>
        </w:rPr>
        <w:t xml:space="preserve"> </w:t>
      </w:r>
      <w:r>
        <w:rPr>
          <w:sz w:val="20"/>
        </w:rPr>
        <w:t>by</w:t>
      </w:r>
      <w:r>
        <w:rPr>
          <w:spacing w:val="-4"/>
          <w:sz w:val="20"/>
        </w:rPr>
        <w:t xml:space="preserve"> </w:t>
      </w:r>
      <w:r>
        <w:rPr>
          <w:sz w:val="20"/>
        </w:rPr>
        <w:t>radioactivity</w:t>
      </w:r>
      <w:r>
        <w:rPr>
          <w:spacing w:val="-4"/>
          <w:sz w:val="20"/>
        </w:rPr>
        <w:t xml:space="preserve"> </w:t>
      </w:r>
      <w:r>
        <w:rPr>
          <w:sz w:val="20"/>
        </w:rPr>
        <w:t>or</w:t>
      </w:r>
      <w:r>
        <w:rPr>
          <w:spacing w:val="-5"/>
          <w:sz w:val="20"/>
        </w:rPr>
        <w:t xml:space="preserve"> </w:t>
      </w:r>
      <w:r>
        <w:rPr>
          <w:sz w:val="20"/>
        </w:rPr>
        <w:t>radioactive,</w:t>
      </w:r>
      <w:r>
        <w:rPr>
          <w:spacing w:val="-5"/>
          <w:sz w:val="20"/>
        </w:rPr>
        <w:t xml:space="preserve"> </w:t>
      </w:r>
      <w:r>
        <w:rPr>
          <w:sz w:val="20"/>
        </w:rPr>
        <w:t>toxic,</w:t>
      </w:r>
      <w:r>
        <w:rPr>
          <w:spacing w:val="-5"/>
          <w:sz w:val="20"/>
        </w:rPr>
        <w:t xml:space="preserve"> </w:t>
      </w:r>
      <w:r>
        <w:rPr>
          <w:sz w:val="20"/>
        </w:rPr>
        <w:t>explosive</w:t>
      </w:r>
      <w:r>
        <w:rPr>
          <w:spacing w:val="-5"/>
          <w:sz w:val="20"/>
        </w:rPr>
        <w:t xml:space="preserve"> </w:t>
      </w:r>
      <w:r>
        <w:rPr>
          <w:sz w:val="20"/>
        </w:rPr>
        <w:t>or</w:t>
      </w:r>
      <w:r>
        <w:rPr>
          <w:spacing w:val="-2"/>
          <w:sz w:val="20"/>
        </w:rPr>
        <w:t xml:space="preserve"> </w:t>
      </w:r>
      <w:r>
        <w:rPr>
          <w:sz w:val="20"/>
        </w:rPr>
        <w:t>other</w:t>
      </w:r>
      <w:r>
        <w:rPr>
          <w:spacing w:val="-5"/>
          <w:sz w:val="20"/>
        </w:rPr>
        <w:t xml:space="preserve"> </w:t>
      </w:r>
      <w:r>
        <w:rPr>
          <w:sz w:val="20"/>
        </w:rPr>
        <w:t>hazardous</w:t>
      </w:r>
      <w:r>
        <w:rPr>
          <w:spacing w:val="-4"/>
          <w:sz w:val="20"/>
        </w:rPr>
        <w:t xml:space="preserve"> </w:t>
      </w:r>
      <w:r>
        <w:rPr>
          <w:sz w:val="20"/>
        </w:rPr>
        <w:t>properties</w:t>
      </w:r>
      <w:r>
        <w:rPr>
          <w:spacing w:val="-4"/>
          <w:sz w:val="20"/>
        </w:rPr>
        <w:t xml:space="preserve"> </w:t>
      </w:r>
      <w:r>
        <w:rPr>
          <w:sz w:val="20"/>
        </w:rPr>
        <w:t>of any explosive nuclear assembly or its components, terrorism, use or occupation of the Works or facilities by the Employer (except as provided for in this contract or to the extent that the loss or damage is caused by the negligence of the Contractor or Contractor’s Personnel), and design of the Works by the Employer or by others for whom the Employer is responsible.</w:t>
      </w:r>
    </w:p>
    <w:p w14:paraId="20647524" w14:textId="77777777" w:rsidR="001B78D6" w:rsidRDefault="00646A8C">
      <w:pPr>
        <w:pStyle w:val="ListParagraph"/>
        <w:numPr>
          <w:ilvl w:val="1"/>
          <w:numId w:val="3"/>
        </w:numPr>
        <w:tabs>
          <w:tab w:val="left" w:pos="1538"/>
        </w:tabs>
        <w:spacing w:before="100"/>
        <w:ind w:left="1538" w:right="80" w:hanging="701"/>
        <w:rPr>
          <w:sz w:val="20"/>
        </w:rPr>
      </w:pPr>
      <w:r>
        <w:rPr>
          <w:sz w:val="20"/>
        </w:rPr>
        <w:t>The Contractor has full responsibility for the care of, and risk of loss of and damage to the Works, goods</w:t>
      </w:r>
      <w:r>
        <w:rPr>
          <w:spacing w:val="-1"/>
          <w:sz w:val="20"/>
        </w:rPr>
        <w:t xml:space="preserve"> </w:t>
      </w:r>
      <w:r>
        <w:rPr>
          <w:sz w:val="20"/>
        </w:rPr>
        <w:t>and</w:t>
      </w:r>
      <w:r>
        <w:rPr>
          <w:spacing w:val="-2"/>
          <w:sz w:val="20"/>
        </w:rPr>
        <w:t xml:space="preserve"> </w:t>
      </w:r>
      <w:r>
        <w:rPr>
          <w:sz w:val="20"/>
        </w:rPr>
        <w:t>materials</w:t>
      </w:r>
      <w:r>
        <w:rPr>
          <w:spacing w:val="-3"/>
          <w:sz w:val="20"/>
        </w:rPr>
        <w:t xml:space="preserve"> </w:t>
      </w:r>
      <w:r>
        <w:rPr>
          <w:sz w:val="20"/>
        </w:rPr>
        <w:t>for</w:t>
      </w:r>
      <w:r>
        <w:rPr>
          <w:spacing w:val="-3"/>
          <w:sz w:val="20"/>
        </w:rPr>
        <w:t xml:space="preserve"> </w:t>
      </w:r>
      <w:r>
        <w:rPr>
          <w:sz w:val="20"/>
        </w:rPr>
        <w:t>the</w:t>
      </w:r>
      <w:r>
        <w:rPr>
          <w:spacing w:val="-2"/>
          <w:sz w:val="20"/>
        </w:rPr>
        <w:t xml:space="preserve"> </w:t>
      </w:r>
      <w:r>
        <w:rPr>
          <w:sz w:val="20"/>
        </w:rPr>
        <w:t>Works,</w:t>
      </w:r>
      <w:r>
        <w:rPr>
          <w:spacing w:val="-4"/>
          <w:sz w:val="20"/>
        </w:rPr>
        <w:t xml:space="preserve"> </w:t>
      </w:r>
      <w:r>
        <w:rPr>
          <w:sz w:val="20"/>
        </w:rPr>
        <w:t>and</w:t>
      </w:r>
      <w:r>
        <w:rPr>
          <w:spacing w:val="-4"/>
          <w:sz w:val="20"/>
        </w:rPr>
        <w:t xml:space="preserve"> </w:t>
      </w:r>
      <w:r>
        <w:rPr>
          <w:sz w:val="20"/>
        </w:rPr>
        <w:t>any</w:t>
      </w:r>
      <w:r>
        <w:rPr>
          <w:spacing w:val="-1"/>
          <w:sz w:val="20"/>
        </w:rPr>
        <w:t xml:space="preserve"> </w:t>
      </w:r>
      <w:r>
        <w:rPr>
          <w:sz w:val="20"/>
        </w:rPr>
        <w:t>existing</w:t>
      </w:r>
      <w:r>
        <w:rPr>
          <w:spacing w:val="-5"/>
          <w:sz w:val="20"/>
        </w:rPr>
        <w:t xml:space="preserve"> </w:t>
      </w:r>
      <w:r>
        <w:rPr>
          <w:sz w:val="20"/>
        </w:rPr>
        <w:t>facilities</w:t>
      </w:r>
      <w:r>
        <w:rPr>
          <w:spacing w:val="-3"/>
          <w:sz w:val="20"/>
        </w:rPr>
        <w:t xml:space="preserve"> </w:t>
      </w:r>
      <w:r>
        <w:rPr>
          <w:sz w:val="20"/>
        </w:rPr>
        <w:t>to</w:t>
      </w:r>
      <w:r>
        <w:rPr>
          <w:spacing w:val="-4"/>
          <w:sz w:val="20"/>
        </w:rPr>
        <w:t xml:space="preserve"> </w:t>
      </w:r>
      <w:r>
        <w:rPr>
          <w:sz w:val="20"/>
        </w:rPr>
        <w:t>be</w:t>
      </w:r>
      <w:r>
        <w:rPr>
          <w:spacing w:val="-2"/>
          <w:sz w:val="20"/>
        </w:rPr>
        <w:t xml:space="preserve"> </w:t>
      </w:r>
      <w:r>
        <w:rPr>
          <w:sz w:val="20"/>
        </w:rPr>
        <w:t>altered</w:t>
      </w:r>
      <w:r>
        <w:rPr>
          <w:spacing w:val="-2"/>
          <w:sz w:val="20"/>
        </w:rPr>
        <w:t xml:space="preserve"> </w:t>
      </w:r>
      <w:r>
        <w:rPr>
          <w:sz w:val="20"/>
        </w:rPr>
        <w:t>or</w:t>
      </w:r>
      <w:r>
        <w:rPr>
          <w:spacing w:val="-4"/>
          <w:sz w:val="20"/>
        </w:rPr>
        <w:t xml:space="preserve"> </w:t>
      </w:r>
      <w:r>
        <w:rPr>
          <w:sz w:val="20"/>
        </w:rPr>
        <w:t>extended</w:t>
      </w:r>
      <w:r>
        <w:rPr>
          <w:spacing w:val="-2"/>
          <w:sz w:val="20"/>
        </w:rPr>
        <w:t xml:space="preserve"> </w:t>
      </w:r>
      <w:r>
        <w:rPr>
          <w:sz w:val="20"/>
        </w:rPr>
        <w:t>by</w:t>
      </w:r>
      <w:r>
        <w:rPr>
          <w:spacing w:val="-3"/>
          <w:sz w:val="20"/>
        </w:rPr>
        <w:t xml:space="preserve"> </w:t>
      </w:r>
      <w:r>
        <w:rPr>
          <w:sz w:val="20"/>
        </w:rPr>
        <w:t>the</w:t>
      </w:r>
      <w:r>
        <w:rPr>
          <w:spacing w:val="-4"/>
          <w:sz w:val="20"/>
        </w:rPr>
        <w:t xml:space="preserve"> </w:t>
      </w:r>
      <w:r>
        <w:rPr>
          <w:sz w:val="20"/>
        </w:rPr>
        <w:t>Works, from the date the Contractor starts work on the Task concerned (or an earlier date stated in its Task Order) until the date of completion stated in the Employer’s Representative’s acknowledgment of receipt of the certificate of completion of the Task. After that date the Contractor is responsible for loss and damage due</w:t>
      </w:r>
      <w:r>
        <w:rPr>
          <w:spacing w:val="-1"/>
          <w:sz w:val="20"/>
        </w:rPr>
        <w:t xml:space="preserve"> </w:t>
      </w:r>
      <w:r>
        <w:rPr>
          <w:sz w:val="20"/>
        </w:rPr>
        <w:t>to defects, occurrences before that date, and activities of the Contractor or the Contractor’s Personnel. The Contractor’s responsibility under this clause 15.3 excludes loss and damage at the Employer’s risk under clause 15.2.</w:t>
      </w:r>
    </w:p>
    <w:p w14:paraId="48EEA970" w14:textId="77777777" w:rsidR="001B78D6" w:rsidRDefault="00646A8C">
      <w:pPr>
        <w:pStyle w:val="ListParagraph"/>
        <w:numPr>
          <w:ilvl w:val="1"/>
          <w:numId w:val="3"/>
        </w:numPr>
        <w:tabs>
          <w:tab w:val="left" w:pos="1537"/>
        </w:tabs>
        <w:ind w:left="1537" w:hanging="700"/>
        <w:rPr>
          <w:sz w:val="20"/>
        </w:rPr>
      </w:pPr>
      <w:r>
        <w:rPr>
          <w:sz w:val="20"/>
        </w:rPr>
        <w:t>The</w:t>
      </w:r>
      <w:r>
        <w:rPr>
          <w:spacing w:val="-8"/>
          <w:sz w:val="20"/>
        </w:rPr>
        <w:t xml:space="preserve"> </w:t>
      </w:r>
      <w:r>
        <w:rPr>
          <w:sz w:val="20"/>
        </w:rPr>
        <w:t>Contractor</w:t>
      </w:r>
      <w:r>
        <w:rPr>
          <w:spacing w:val="-6"/>
          <w:sz w:val="20"/>
        </w:rPr>
        <w:t xml:space="preserve"> </w:t>
      </w:r>
      <w:r>
        <w:rPr>
          <w:sz w:val="20"/>
        </w:rPr>
        <w:t>must</w:t>
      </w:r>
      <w:r>
        <w:rPr>
          <w:spacing w:val="-7"/>
          <w:sz w:val="20"/>
        </w:rPr>
        <w:t xml:space="preserve"> </w:t>
      </w:r>
      <w:r>
        <w:rPr>
          <w:sz w:val="20"/>
        </w:rPr>
        <w:t>promptly</w:t>
      </w:r>
      <w:r>
        <w:rPr>
          <w:spacing w:val="-5"/>
          <w:sz w:val="20"/>
        </w:rPr>
        <w:t xml:space="preserve"> </w:t>
      </w:r>
      <w:r>
        <w:rPr>
          <w:sz w:val="20"/>
        </w:rPr>
        <w:t>rectify</w:t>
      </w:r>
      <w:r>
        <w:rPr>
          <w:spacing w:val="-6"/>
          <w:sz w:val="20"/>
        </w:rPr>
        <w:t xml:space="preserve"> </w:t>
      </w:r>
      <w:r>
        <w:rPr>
          <w:sz w:val="20"/>
        </w:rPr>
        <w:t>any</w:t>
      </w:r>
      <w:r>
        <w:rPr>
          <w:spacing w:val="-5"/>
          <w:sz w:val="20"/>
        </w:rPr>
        <w:t xml:space="preserve"> </w:t>
      </w:r>
      <w:r>
        <w:rPr>
          <w:sz w:val="20"/>
        </w:rPr>
        <w:t>loss</w:t>
      </w:r>
      <w:r>
        <w:rPr>
          <w:spacing w:val="-6"/>
          <w:sz w:val="20"/>
        </w:rPr>
        <w:t xml:space="preserve"> </w:t>
      </w:r>
      <w:r>
        <w:rPr>
          <w:sz w:val="20"/>
        </w:rPr>
        <w:t>and</w:t>
      </w:r>
      <w:r>
        <w:rPr>
          <w:spacing w:val="-6"/>
          <w:sz w:val="20"/>
        </w:rPr>
        <w:t xml:space="preserve"> </w:t>
      </w:r>
      <w:r>
        <w:rPr>
          <w:sz w:val="20"/>
        </w:rPr>
        <w:t>damage</w:t>
      </w:r>
      <w:r>
        <w:rPr>
          <w:spacing w:val="-6"/>
          <w:sz w:val="20"/>
        </w:rPr>
        <w:t xml:space="preserve"> </w:t>
      </w:r>
      <w:r>
        <w:rPr>
          <w:sz w:val="20"/>
        </w:rPr>
        <w:t>for</w:t>
      </w:r>
      <w:r>
        <w:rPr>
          <w:spacing w:val="-7"/>
          <w:sz w:val="20"/>
        </w:rPr>
        <w:t xml:space="preserve"> </w:t>
      </w:r>
      <w:r>
        <w:rPr>
          <w:sz w:val="20"/>
        </w:rPr>
        <w:t>which</w:t>
      </w:r>
      <w:r>
        <w:rPr>
          <w:spacing w:val="-6"/>
          <w:sz w:val="20"/>
        </w:rPr>
        <w:t xml:space="preserve"> </w:t>
      </w:r>
      <w:r>
        <w:rPr>
          <w:sz w:val="20"/>
        </w:rPr>
        <w:t>it</w:t>
      </w:r>
      <w:r>
        <w:rPr>
          <w:spacing w:val="-7"/>
          <w:sz w:val="20"/>
        </w:rPr>
        <w:t xml:space="preserve"> </w:t>
      </w:r>
      <w:r>
        <w:rPr>
          <w:sz w:val="20"/>
        </w:rPr>
        <w:t>is</w:t>
      </w:r>
      <w:r>
        <w:rPr>
          <w:spacing w:val="-5"/>
          <w:sz w:val="20"/>
        </w:rPr>
        <w:t xml:space="preserve"> </w:t>
      </w:r>
      <w:r>
        <w:rPr>
          <w:sz w:val="20"/>
        </w:rPr>
        <w:t>responsible</w:t>
      </w:r>
      <w:r>
        <w:rPr>
          <w:spacing w:val="-5"/>
          <w:sz w:val="20"/>
        </w:rPr>
        <w:t xml:space="preserve"> </w:t>
      </w:r>
      <w:r>
        <w:rPr>
          <w:sz w:val="20"/>
        </w:rPr>
        <w:t>under</w:t>
      </w:r>
      <w:r>
        <w:rPr>
          <w:spacing w:val="-6"/>
          <w:sz w:val="20"/>
        </w:rPr>
        <w:t xml:space="preserve"> </w:t>
      </w:r>
      <w:r>
        <w:rPr>
          <w:spacing w:val="-2"/>
          <w:sz w:val="20"/>
        </w:rPr>
        <w:t>clause</w:t>
      </w:r>
    </w:p>
    <w:p w14:paraId="06E712D8" w14:textId="77777777" w:rsidR="001B78D6" w:rsidRDefault="00646A8C">
      <w:pPr>
        <w:pStyle w:val="BodyText"/>
        <w:spacing w:before="1"/>
        <w:ind w:left="1538"/>
      </w:pPr>
      <w:r>
        <w:t>15.3</w:t>
      </w:r>
      <w:r>
        <w:rPr>
          <w:spacing w:val="-5"/>
        </w:rPr>
        <w:t xml:space="preserve"> </w:t>
      </w:r>
      <w:r>
        <w:t>at</w:t>
      </w:r>
      <w:r>
        <w:rPr>
          <w:spacing w:val="-5"/>
        </w:rPr>
        <w:t xml:space="preserve"> </w:t>
      </w:r>
      <w:r>
        <w:t>its</w:t>
      </w:r>
      <w:r>
        <w:rPr>
          <w:spacing w:val="-6"/>
        </w:rPr>
        <w:t xml:space="preserve"> </w:t>
      </w:r>
      <w:r>
        <w:t>own</w:t>
      </w:r>
      <w:r>
        <w:rPr>
          <w:spacing w:val="-5"/>
        </w:rPr>
        <w:t xml:space="preserve"> </w:t>
      </w:r>
      <w:r>
        <w:t>expense</w:t>
      </w:r>
      <w:r>
        <w:rPr>
          <w:spacing w:val="-7"/>
        </w:rPr>
        <w:t xml:space="preserve"> </w:t>
      </w:r>
      <w:r>
        <w:t>(even</w:t>
      </w:r>
      <w:r>
        <w:rPr>
          <w:spacing w:val="-7"/>
        </w:rPr>
        <w:t xml:space="preserve"> </w:t>
      </w:r>
      <w:r>
        <w:t>if</w:t>
      </w:r>
      <w:r>
        <w:rPr>
          <w:spacing w:val="-7"/>
        </w:rPr>
        <w:t xml:space="preserve"> </w:t>
      </w:r>
      <w:r>
        <w:t>there</w:t>
      </w:r>
      <w:r>
        <w:rPr>
          <w:spacing w:val="-6"/>
        </w:rPr>
        <w:t xml:space="preserve"> </w:t>
      </w:r>
      <w:r>
        <w:t>are</w:t>
      </w:r>
      <w:r>
        <w:rPr>
          <w:spacing w:val="-5"/>
        </w:rPr>
        <w:t xml:space="preserve"> </w:t>
      </w:r>
      <w:r>
        <w:t>insufficient</w:t>
      </w:r>
      <w:r>
        <w:rPr>
          <w:spacing w:val="-5"/>
        </w:rPr>
        <w:t xml:space="preserve"> </w:t>
      </w:r>
      <w:r>
        <w:t>insurance</w:t>
      </w:r>
      <w:r>
        <w:rPr>
          <w:spacing w:val="-7"/>
        </w:rPr>
        <w:t xml:space="preserve"> </w:t>
      </w:r>
      <w:r>
        <w:rPr>
          <w:spacing w:val="-2"/>
        </w:rPr>
        <w:t>proceeds).</w:t>
      </w:r>
    </w:p>
    <w:p w14:paraId="69CAA42F" w14:textId="77777777" w:rsidR="001B78D6" w:rsidRDefault="00646A8C">
      <w:pPr>
        <w:pStyle w:val="ListParagraph"/>
        <w:numPr>
          <w:ilvl w:val="1"/>
          <w:numId w:val="3"/>
        </w:numPr>
        <w:tabs>
          <w:tab w:val="left" w:pos="1537"/>
        </w:tabs>
        <w:ind w:left="1537" w:hanging="700"/>
        <w:rPr>
          <w:sz w:val="20"/>
        </w:rPr>
      </w:pPr>
      <w:r>
        <w:rPr>
          <w:sz w:val="20"/>
        </w:rPr>
        <w:t>The</w:t>
      </w:r>
      <w:r>
        <w:rPr>
          <w:spacing w:val="-7"/>
          <w:sz w:val="20"/>
        </w:rPr>
        <w:t xml:space="preserve"> </w:t>
      </w:r>
      <w:r>
        <w:rPr>
          <w:sz w:val="20"/>
        </w:rPr>
        <w:t>Employer</w:t>
      </w:r>
      <w:r>
        <w:rPr>
          <w:spacing w:val="-6"/>
          <w:sz w:val="20"/>
        </w:rPr>
        <w:t xml:space="preserve"> </w:t>
      </w:r>
      <w:r>
        <w:rPr>
          <w:sz w:val="20"/>
        </w:rPr>
        <w:t>may</w:t>
      </w:r>
      <w:r>
        <w:rPr>
          <w:spacing w:val="-5"/>
          <w:sz w:val="20"/>
        </w:rPr>
        <w:t xml:space="preserve"> </w:t>
      </w:r>
      <w:r>
        <w:rPr>
          <w:sz w:val="20"/>
        </w:rPr>
        <w:t>issue</w:t>
      </w:r>
      <w:r>
        <w:rPr>
          <w:spacing w:val="-5"/>
          <w:sz w:val="20"/>
        </w:rPr>
        <w:t xml:space="preserve"> </w:t>
      </w:r>
      <w:r>
        <w:rPr>
          <w:sz w:val="20"/>
        </w:rPr>
        <w:t>a</w:t>
      </w:r>
      <w:r>
        <w:rPr>
          <w:spacing w:val="-4"/>
          <w:sz w:val="20"/>
        </w:rPr>
        <w:t xml:space="preserve"> </w:t>
      </w:r>
      <w:r>
        <w:rPr>
          <w:sz w:val="20"/>
        </w:rPr>
        <w:t>Task</w:t>
      </w:r>
      <w:r>
        <w:rPr>
          <w:spacing w:val="-4"/>
          <w:sz w:val="20"/>
        </w:rPr>
        <w:t xml:space="preserve"> </w:t>
      </w:r>
      <w:r>
        <w:rPr>
          <w:sz w:val="20"/>
        </w:rPr>
        <w:t>Order</w:t>
      </w:r>
      <w:r>
        <w:rPr>
          <w:spacing w:val="-5"/>
          <w:sz w:val="20"/>
        </w:rPr>
        <w:t xml:space="preserve"> </w:t>
      </w:r>
      <w:r>
        <w:rPr>
          <w:sz w:val="20"/>
        </w:rPr>
        <w:t>for</w:t>
      </w:r>
      <w:r>
        <w:rPr>
          <w:spacing w:val="-5"/>
          <w:sz w:val="20"/>
        </w:rPr>
        <w:t xml:space="preserve"> </w:t>
      </w:r>
      <w:r>
        <w:rPr>
          <w:sz w:val="20"/>
        </w:rPr>
        <w:t>the</w:t>
      </w:r>
      <w:r>
        <w:rPr>
          <w:spacing w:val="-4"/>
          <w:sz w:val="20"/>
        </w:rPr>
        <w:t xml:space="preserve"> </w:t>
      </w:r>
      <w:r>
        <w:rPr>
          <w:sz w:val="20"/>
        </w:rPr>
        <w:t>Contractor</w:t>
      </w:r>
      <w:r>
        <w:rPr>
          <w:spacing w:val="-6"/>
          <w:sz w:val="20"/>
        </w:rPr>
        <w:t xml:space="preserve"> </w:t>
      </w:r>
      <w:r>
        <w:rPr>
          <w:sz w:val="20"/>
        </w:rPr>
        <w:t>to</w:t>
      </w:r>
      <w:r>
        <w:rPr>
          <w:spacing w:val="-6"/>
          <w:sz w:val="20"/>
        </w:rPr>
        <w:t xml:space="preserve"> </w:t>
      </w:r>
      <w:r>
        <w:rPr>
          <w:sz w:val="20"/>
        </w:rPr>
        <w:t>rectify</w:t>
      </w:r>
      <w:r>
        <w:rPr>
          <w:spacing w:val="-4"/>
          <w:sz w:val="20"/>
        </w:rPr>
        <w:t xml:space="preserve"> </w:t>
      </w:r>
      <w:r>
        <w:rPr>
          <w:sz w:val="20"/>
        </w:rPr>
        <w:t>loss</w:t>
      </w:r>
      <w:r>
        <w:rPr>
          <w:spacing w:val="-5"/>
          <w:sz w:val="20"/>
        </w:rPr>
        <w:t xml:space="preserve"> </w:t>
      </w:r>
      <w:r>
        <w:rPr>
          <w:sz w:val="20"/>
        </w:rPr>
        <w:t>and</w:t>
      </w:r>
      <w:r>
        <w:rPr>
          <w:spacing w:val="-6"/>
          <w:sz w:val="20"/>
        </w:rPr>
        <w:t xml:space="preserve"> </w:t>
      </w:r>
      <w:r>
        <w:rPr>
          <w:sz w:val="20"/>
        </w:rPr>
        <w:t>damage</w:t>
      </w:r>
      <w:r>
        <w:rPr>
          <w:spacing w:val="-7"/>
          <w:sz w:val="20"/>
        </w:rPr>
        <w:t xml:space="preserve"> </w:t>
      </w:r>
      <w:r>
        <w:rPr>
          <w:sz w:val="20"/>
        </w:rPr>
        <w:t>at</w:t>
      </w:r>
      <w:r>
        <w:rPr>
          <w:spacing w:val="-4"/>
          <w:sz w:val="20"/>
        </w:rPr>
        <w:t xml:space="preserve"> </w:t>
      </w:r>
      <w:r>
        <w:rPr>
          <w:spacing w:val="-5"/>
          <w:sz w:val="20"/>
        </w:rPr>
        <w:t>the</w:t>
      </w:r>
    </w:p>
    <w:p w14:paraId="1E09965D" w14:textId="77777777" w:rsidR="001B78D6" w:rsidRDefault="00646A8C">
      <w:pPr>
        <w:pStyle w:val="BodyText"/>
        <w:ind w:left="1538"/>
      </w:pPr>
      <w:r>
        <w:t>Employer’s</w:t>
      </w:r>
      <w:r>
        <w:rPr>
          <w:spacing w:val="-8"/>
        </w:rPr>
        <w:t xml:space="preserve"> </w:t>
      </w:r>
      <w:r>
        <w:t>risk</w:t>
      </w:r>
      <w:r>
        <w:rPr>
          <w:spacing w:val="-8"/>
        </w:rPr>
        <w:t xml:space="preserve"> </w:t>
      </w:r>
      <w:r>
        <w:t>under</w:t>
      </w:r>
      <w:r>
        <w:rPr>
          <w:spacing w:val="-7"/>
        </w:rPr>
        <w:t xml:space="preserve"> </w:t>
      </w:r>
      <w:r>
        <w:t>clause</w:t>
      </w:r>
      <w:r>
        <w:rPr>
          <w:spacing w:val="-8"/>
        </w:rPr>
        <w:t xml:space="preserve"> </w:t>
      </w:r>
      <w:r>
        <w:rPr>
          <w:spacing w:val="-4"/>
        </w:rPr>
        <w:t>15.2.</w:t>
      </w:r>
    </w:p>
    <w:p w14:paraId="70DA27DA" w14:textId="77777777" w:rsidR="001B78D6" w:rsidRDefault="00646A8C">
      <w:pPr>
        <w:pStyle w:val="ListParagraph"/>
        <w:numPr>
          <w:ilvl w:val="1"/>
          <w:numId w:val="3"/>
        </w:numPr>
        <w:tabs>
          <w:tab w:val="left" w:pos="1538"/>
        </w:tabs>
        <w:spacing w:before="102"/>
        <w:ind w:left="1538" w:right="81" w:hanging="701"/>
        <w:rPr>
          <w:sz w:val="20"/>
        </w:rPr>
      </w:pPr>
      <w:r>
        <w:rPr>
          <w:sz w:val="20"/>
        </w:rPr>
        <w:t>The</w:t>
      </w:r>
      <w:r>
        <w:rPr>
          <w:spacing w:val="-4"/>
          <w:sz w:val="20"/>
        </w:rPr>
        <w:t xml:space="preserve"> </w:t>
      </w:r>
      <w:r>
        <w:rPr>
          <w:sz w:val="20"/>
        </w:rPr>
        <w:t>Contractor</w:t>
      </w:r>
      <w:r>
        <w:rPr>
          <w:spacing w:val="-3"/>
          <w:sz w:val="20"/>
        </w:rPr>
        <w:t xml:space="preserve"> </w:t>
      </w:r>
      <w:r>
        <w:rPr>
          <w:sz w:val="20"/>
        </w:rPr>
        <w:t>must</w:t>
      </w:r>
      <w:r>
        <w:rPr>
          <w:spacing w:val="-3"/>
          <w:sz w:val="20"/>
        </w:rPr>
        <w:t xml:space="preserve"> </w:t>
      </w:r>
      <w:r>
        <w:rPr>
          <w:sz w:val="20"/>
        </w:rPr>
        <w:t>indemnify</w:t>
      </w:r>
      <w:r>
        <w:rPr>
          <w:spacing w:val="-2"/>
          <w:sz w:val="20"/>
        </w:rPr>
        <w:t xml:space="preserve"> </w:t>
      </w:r>
      <w:r>
        <w:rPr>
          <w:sz w:val="20"/>
        </w:rPr>
        <w:t>the</w:t>
      </w:r>
      <w:r>
        <w:rPr>
          <w:spacing w:val="-3"/>
          <w:sz w:val="20"/>
        </w:rPr>
        <w:t xml:space="preserve"> </w:t>
      </w:r>
      <w:r>
        <w:rPr>
          <w:sz w:val="20"/>
        </w:rPr>
        <w:t>Employer</w:t>
      </w:r>
      <w:r>
        <w:rPr>
          <w:spacing w:val="-3"/>
          <w:sz w:val="20"/>
        </w:rPr>
        <w:t xml:space="preserve"> </w:t>
      </w:r>
      <w:r>
        <w:rPr>
          <w:sz w:val="20"/>
        </w:rPr>
        <w:t>against</w:t>
      </w:r>
      <w:r>
        <w:rPr>
          <w:spacing w:val="-3"/>
          <w:sz w:val="20"/>
        </w:rPr>
        <w:t xml:space="preserve"> </w:t>
      </w:r>
      <w:r>
        <w:rPr>
          <w:sz w:val="20"/>
        </w:rPr>
        <w:t>loss</w:t>
      </w:r>
      <w:r>
        <w:rPr>
          <w:spacing w:val="-2"/>
          <w:sz w:val="20"/>
        </w:rPr>
        <w:t xml:space="preserve"> </w:t>
      </w:r>
      <w:r>
        <w:rPr>
          <w:sz w:val="20"/>
        </w:rPr>
        <w:t>of</w:t>
      </w:r>
      <w:r>
        <w:rPr>
          <w:spacing w:val="-3"/>
          <w:sz w:val="20"/>
        </w:rPr>
        <w:t xml:space="preserve"> </w:t>
      </w:r>
      <w:r>
        <w:rPr>
          <w:sz w:val="20"/>
        </w:rPr>
        <w:t>and</w:t>
      </w:r>
      <w:r>
        <w:rPr>
          <w:spacing w:val="-3"/>
          <w:sz w:val="20"/>
        </w:rPr>
        <w:t xml:space="preserve"> </w:t>
      </w:r>
      <w:r>
        <w:rPr>
          <w:sz w:val="20"/>
        </w:rPr>
        <w:t>damage</w:t>
      </w:r>
      <w:r>
        <w:rPr>
          <w:spacing w:val="-4"/>
          <w:sz w:val="20"/>
        </w:rPr>
        <w:t xml:space="preserve"> </w:t>
      </w:r>
      <w:r>
        <w:rPr>
          <w:sz w:val="20"/>
        </w:rPr>
        <w:t>to</w:t>
      </w:r>
      <w:r>
        <w:rPr>
          <w:spacing w:val="-3"/>
          <w:sz w:val="20"/>
        </w:rPr>
        <w:t xml:space="preserve"> </w:t>
      </w:r>
      <w:r>
        <w:rPr>
          <w:sz w:val="20"/>
        </w:rPr>
        <w:t>the</w:t>
      </w:r>
      <w:r>
        <w:rPr>
          <w:spacing w:val="-3"/>
          <w:sz w:val="20"/>
        </w:rPr>
        <w:t xml:space="preserve"> </w:t>
      </w:r>
      <w:r>
        <w:rPr>
          <w:sz w:val="20"/>
        </w:rPr>
        <w:t>Employer’s</w:t>
      </w:r>
      <w:r>
        <w:rPr>
          <w:spacing w:val="-2"/>
          <w:sz w:val="20"/>
        </w:rPr>
        <w:t xml:space="preserve"> </w:t>
      </w:r>
      <w:r>
        <w:rPr>
          <w:sz w:val="20"/>
        </w:rPr>
        <w:t>property, (including</w:t>
      </w:r>
      <w:r>
        <w:rPr>
          <w:spacing w:val="-4"/>
          <w:sz w:val="20"/>
        </w:rPr>
        <w:t xml:space="preserve"> </w:t>
      </w:r>
      <w:r>
        <w:rPr>
          <w:sz w:val="20"/>
        </w:rPr>
        <w:t>the</w:t>
      </w:r>
      <w:r>
        <w:rPr>
          <w:spacing w:val="-4"/>
          <w:sz w:val="20"/>
        </w:rPr>
        <w:t xml:space="preserve"> </w:t>
      </w:r>
      <w:r>
        <w:rPr>
          <w:sz w:val="20"/>
        </w:rPr>
        <w:t>Site</w:t>
      </w:r>
      <w:r>
        <w:rPr>
          <w:spacing w:val="-2"/>
          <w:sz w:val="20"/>
        </w:rPr>
        <w:t xml:space="preserve"> </w:t>
      </w:r>
      <w:r>
        <w:rPr>
          <w:sz w:val="20"/>
        </w:rPr>
        <w:t>and</w:t>
      </w:r>
      <w:r>
        <w:rPr>
          <w:spacing w:val="-4"/>
          <w:sz w:val="20"/>
        </w:rPr>
        <w:t xml:space="preserve"> </w:t>
      </w:r>
      <w:r>
        <w:rPr>
          <w:sz w:val="20"/>
        </w:rPr>
        <w:t>existing</w:t>
      </w:r>
      <w:r>
        <w:rPr>
          <w:spacing w:val="-3"/>
          <w:sz w:val="20"/>
        </w:rPr>
        <w:t xml:space="preserve"> </w:t>
      </w:r>
      <w:r>
        <w:rPr>
          <w:sz w:val="20"/>
        </w:rPr>
        <w:t>facilities</w:t>
      </w:r>
      <w:r>
        <w:rPr>
          <w:spacing w:val="-3"/>
          <w:sz w:val="20"/>
        </w:rPr>
        <w:t xml:space="preserve"> </w:t>
      </w:r>
      <w:r>
        <w:rPr>
          <w:sz w:val="20"/>
        </w:rPr>
        <w:t>to</w:t>
      </w:r>
      <w:r>
        <w:rPr>
          <w:spacing w:val="-2"/>
          <w:sz w:val="20"/>
        </w:rPr>
        <w:t xml:space="preserve"> </w:t>
      </w:r>
      <w:r>
        <w:rPr>
          <w:sz w:val="20"/>
        </w:rPr>
        <w:t>be</w:t>
      </w:r>
      <w:r>
        <w:rPr>
          <w:spacing w:val="-3"/>
          <w:sz w:val="20"/>
        </w:rPr>
        <w:t xml:space="preserve"> </w:t>
      </w:r>
      <w:r>
        <w:rPr>
          <w:sz w:val="20"/>
        </w:rPr>
        <w:t>altered</w:t>
      </w:r>
      <w:r>
        <w:rPr>
          <w:spacing w:val="-2"/>
          <w:sz w:val="20"/>
        </w:rPr>
        <w:t xml:space="preserve"> </w:t>
      </w:r>
      <w:r>
        <w:rPr>
          <w:sz w:val="20"/>
        </w:rPr>
        <w:t>or</w:t>
      </w:r>
      <w:r>
        <w:rPr>
          <w:spacing w:val="-1"/>
          <w:sz w:val="20"/>
        </w:rPr>
        <w:t xml:space="preserve"> </w:t>
      </w:r>
      <w:r>
        <w:rPr>
          <w:sz w:val="20"/>
        </w:rPr>
        <w:t>extended</w:t>
      </w:r>
      <w:r>
        <w:rPr>
          <w:spacing w:val="-3"/>
          <w:sz w:val="20"/>
        </w:rPr>
        <w:t xml:space="preserve"> </w:t>
      </w:r>
      <w:r>
        <w:rPr>
          <w:sz w:val="20"/>
        </w:rPr>
        <w:t>by</w:t>
      </w:r>
      <w:r>
        <w:rPr>
          <w:spacing w:val="-3"/>
          <w:sz w:val="20"/>
        </w:rPr>
        <w:t xml:space="preserve"> </w:t>
      </w:r>
      <w:r>
        <w:rPr>
          <w:sz w:val="20"/>
        </w:rPr>
        <w:t>the</w:t>
      </w:r>
      <w:r>
        <w:rPr>
          <w:spacing w:val="-2"/>
          <w:sz w:val="20"/>
        </w:rPr>
        <w:t xml:space="preserve"> </w:t>
      </w:r>
      <w:r>
        <w:rPr>
          <w:sz w:val="20"/>
        </w:rPr>
        <w:t>Works)</w:t>
      </w:r>
      <w:r>
        <w:rPr>
          <w:spacing w:val="-3"/>
          <w:sz w:val="20"/>
        </w:rPr>
        <w:t xml:space="preserve"> </w:t>
      </w:r>
      <w:r>
        <w:rPr>
          <w:sz w:val="20"/>
        </w:rPr>
        <w:t>arising</w:t>
      </w:r>
      <w:r>
        <w:rPr>
          <w:spacing w:val="-5"/>
          <w:sz w:val="20"/>
        </w:rPr>
        <w:t xml:space="preserve"> </w:t>
      </w:r>
      <w:r>
        <w:rPr>
          <w:sz w:val="20"/>
        </w:rPr>
        <w:t>from</w:t>
      </w:r>
      <w:r>
        <w:rPr>
          <w:spacing w:val="-4"/>
          <w:sz w:val="20"/>
        </w:rPr>
        <w:t xml:space="preserve"> </w:t>
      </w:r>
      <w:r>
        <w:rPr>
          <w:sz w:val="20"/>
        </w:rPr>
        <w:t>or</w:t>
      </w:r>
      <w:r>
        <w:rPr>
          <w:spacing w:val="-1"/>
          <w:sz w:val="20"/>
        </w:rPr>
        <w:t xml:space="preserve"> </w:t>
      </w:r>
      <w:r>
        <w:rPr>
          <w:sz w:val="20"/>
        </w:rPr>
        <w:t>in</w:t>
      </w:r>
      <w:r>
        <w:rPr>
          <w:spacing w:val="-4"/>
          <w:sz w:val="20"/>
        </w:rPr>
        <w:t xml:space="preserve"> </w:t>
      </w:r>
      <w:r>
        <w:rPr>
          <w:sz w:val="20"/>
        </w:rPr>
        <w:t>the course of the Contractor’s performance or non-performance of this contract, unless the loss or damage is at the Employer’s risk under clause 15.2.</w:t>
      </w:r>
    </w:p>
    <w:p w14:paraId="7C37CDA1" w14:textId="77777777" w:rsidR="001B78D6" w:rsidRDefault="00646A8C">
      <w:pPr>
        <w:pStyle w:val="ListParagraph"/>
        <w:numPr>
          <w:ilvl w:val="1"/>
          <w:numId w:val="3"/>
        </w:numPr>
        <w:tabs>
          <w:tab w:val="left" w:pos="1538"/>
        </w:tabs>
        <w:spacing w:before="100"/>
        <w:ind w:left="1538" w:right="104" w:hanging="701"/>
        <w:rPr>
          <w:sz w:val="20"/>
        </w:rPr>
      </w:pPr>
      <w:r>
        <w:rPr>
          <w:sz w:val="20"/>
        </w:rPr>
        <w:t>From the date the Contractor starts work on the Task concerned the Contractor must insure the Works,</w:t>
      </w:r>
      <w:r>
        <w:rPr>
          <w:spacing w:val="-4"/>
          <w:sz w:val="20"/>
        </w:rPr>
        <w:t xml:space="preserve"> </w:t>
      </w:r>
      <w:r>
        <w:rPr>
          <w:sz w:val="20"/>
        </w:rPr>
        <w:t>goods</w:t>
      </w:r>
      <w:r>
        <w:rPr>
          <w:spacing w:val="-3"/>
          <w:sz w:val="20"/>
        </w:rPr>
        <w:t xml:space="preserve"> </w:t>
      </w:r>
      <w:r>
        <w:rPr>
          <w:sz w:val="20"/>
        </w:rPr>
        <w:t>and</w:t>
      </w:r>
      <w:r>
        <w:rPr>
          <w:spacing w:val="-4"/>
          <w:sz w:val="20"/>
        </w:rPr>
        <w:t xml:space="preserve"> </w:t>
      </w:r>
      <w:r>
        <w:rPr>
          <w:sz w:val="20"/>
        </w:rPr>
        <w:t>materials</w:t>
      </w:r>
      <w:r>
        <w:rPr>
          <w:spacing w:val="-3"/>
          <w:sz w:val="20"/>
        </w:rPr>
        <w:t xml:space="preserve"> </w:t>
      </w:r>
      <w:r>
        <w:rPr>
          <w:sz w:val="20"/>
        </w:rPr>
        <w:t>for</w:t>
      </w:r>
      <w:r>
        <w:rPr>
          <w:spacing w:val="-3"/>
          <w:sz w:val="20"/>
        </w:rPr>
        <w:t xml:space="preserve"> </w:t>
      </w:r>
      <w:r>
        <w:rPr>
          <w:sz w:val="20"/>
        </w:rPr>
        <w:t>the</w:t>
      </w:r>
      <w:r>
        <w:rPr>
          <w:spacing w:val="-2"/>
          <w:sz w:val="20"/>
        </w:rPr>
        <w:t xml:space="preserve"> </w:t>
      </w:r>
      <w:r>
        <w:rPr>
          <w:sz w:val="20"/>
        </w:rPr>
        <w:t>Works,</w:t>
      </w:r>
      <w:r>
        <w:rPr>
          <w:spacing w:val="-4"/>
          <w:sz w:val="20"/>
        </w:rPr>
        <w:t xml:space="preserve"> </w:t>
      </w:r>
      <w:r>
        <w:rPr>
          <w:sz w:val="20"/>
        </w:rPr>
        <w:t>and</w:t>
      </w:r>
      <w:r>
        <w:rPr>
          <w:spacing w:val="-4"/>
          <w:sz w:val="20"/>
        </w:rPr>
        <w:t xml:space="preserve"> </w:t>
      </w:r>
      <w:r>
        <w:rPr>
          <w:sz w:val="20"/>
        </w:rPr>
        <w:t>any</w:t>
      </w:r>
      <w:r>
        <w:rPr>
          <w:spacing w:val="-3"/>
          <w:sz w:val="20"/>
        </w:rPr>
        <w:t xml:space="preserve"> </w:t>
      </w:r>
      <w:r>
        <w:rPr>
          <w:sz w:val="20"/>
        </w:rPr>
        <w:t>Employer’s</w:t>
      </w:r>
      <w:r>
        <w:rPr>
          <w:spacing w:val="-3"/>
          <w:sz w:val="20"/>
        </w:rPr>
        <w:t xml:space="preserve"> </w:t>
      </w:r>
      <w:r>
        <w:rPr>
          <w:sz w:val="20"/>
        </w:rPr>
        <w:t>facilities</w:t>
      </w:r>
      <w:r>
        <w:rPr>
          <w:spacing w:val="-3"/>
          <w:sz w:val="20"/>
        </w:rPr>
        <w:t xml:space="preserve"> </w:t>
      </w:r>
      <w:r>
        <w:rPr>
          <w:sz w:val="20"/>
        </w:rPr>
        <w:t>to</w:t>
      </w:r>
      <w:r>
        <w:rPr>
          <w:spacing w:val="-4"/>
          <w:sz w:val="20"/>
        </w:rPr>
        <w:t xml:space="preserve"> </w:t>
      </w:r>
      <w:r>
        <w:rPr>
          <w:sz w:val="20"/>
        </w:rPr>
        <w:t>be</w:t>
      </w:r>
      <w:r>
        <w:rPr>
          <w:spacing w:val="-4"/>
          <w:sz w:val="20"/>
        </w:rPr>
        <w:t xml:space="preserve"> </w:t>
      </w:r>
      <w:r>
        <w:rPr>
          <w:sz w:val="20"/>
        </w:rPr>
        <w:t>altered</w:t>
      </w:r>
      <w:r>
        <w:rPr>
          <w:spacing w:val="-4"/>
          <w:sz w:val="20"/>
        </w:rPr>
        <w:t xml:space="preserve"> </w:t>
      </w:r>
      <w:r>
        <w:rPr>
          <w:sz w:val="20"/>
        </w:rPr>
        <w:t>or</w:t>
      </w:r>
      <w:r>
        <w:rPr>
          <w:spacing w:val="-1"/>
          <w:sz w:val="20"/>
        </w:rPr>
        <w:t xml:space="preserve"> </w:t>
      </w:r>
      <w:r>
        <w:rPr>
          <w:sz w:val="20"/>
        </w:rPr>
        <w:t>extended</w:t>
      </w:r>
      <w:r>
        <w:rPr>
          <w:spacing w:val="-3"/>
          <w:sz w:val="20"/>
        </w:rPr>
        <w:t xml:space="preserve"> </w:t>
      </w:r>
      <w:r>
        <w:rPr>
          <w:sz w:val="20"/>
        </w:rPr>
        <w:t>by the Works against loss and damage. The Employer must be named as an insured. The insurance of the Works and goods and materials for the Works must be for the full reinstatement value of the property insured, including cost of demolition, removal of debris, delivery, Employer’s professional fees, profit, and inflation during the construction and reinstatement periods. The sum insured for professional fees must be at least 15% of the contract value of the Works. The insurance of the facilities to be altered or extended by the Works must be for the amount stated in the Schedule. The Contractor must maintain this insurance until the date of completion stated in the Employer’s Representative acknowledgment of receipt of the certificate of completion of the Task.</w:t>
      </w:r>
    </w:p>
    <w:p w14:paraId="03D88803" w14:textId="77777777" w:rsidR="001B78D6" w:rsidRDefault="00646A8C">
      <w:pPr>
        <w:pStyle w:val="ListParagraph"/>
        <w:numPr>
          <w:ilvl w:val="1"/>
          <w:numId w:val="3"/>
        </w:numPr>
        <w:tabs>
          <w:tab w:val="left" w:pos="1538"/>
        </w:tabs>
        <w:spacing w:before="98"/>
        <w:ind w:left="1538" w:right="93" w:hanging="701"/>
        <w:rPr>
          <w:sz w:val="20"/>
        </w:rPr>
      </w:pPr>
      <w:r>
        <w:rPr>
          <w:sz w:val="20"/>
        </w:rPr>
        <w:t>The proceeds of the insurances required by this clause 15 (except the portion for the Employer’s professional fees, which must be paid directly to the Employer) must be paid into a bank account in the joint names of the Employer and the Contractor, and paid out to the Contractor on completion of the</w:t>
      </w:r>
      <w:r>
        <w:rPr>
          <w:spacing w:val="-5"/>
          <w:sz w:val="20"/>
        </w:rPr>
        <w:t xml:space="preserve"> </w:t>
      </w:r>
      <w:r>
        <w:rPr>
          <w:sz w:val="20"/>
        </w:rPr>
        <w:t>reinstatement</w:t>
      </w:r>
      <w:r>
        <w:rPr>
          <w:spacing w:val="-4"/>
          <w:sz w:val="20"/>
        </w:rPr>
        <w:t xml:space="preserve"> </w:t>
      </w:r>
      <w:r>
        <w:rPr>
          <w:sz w:val="20"/>
        </w:rPr>
        <w:t>or,</w:t>
      </w:r>
      <w:r>
        <w:rPr>
          <w:spacing w:val="-1"/>
          <w:sz w:val="20"/>
        </w:rPr>
        <w:t xml:space="preserve"> </w:t>
      </w:r>
      <w:r>
        <w:rPr>
          <w:sz w:val="20"/>
        </w:rPr>
        <w:t>at</w:t>
      </w:r>
      <w:r>
        <w:rPr>
          <w:spacing w:val="-4"/>
          <w:sz w:val="20"/>
        </w:rPr>
        <w:t xml:space="preserve"> </w:t>
      </w:r>
      <w:r>
        <w:rPr>
          <w:sz w:val="20"/>
        </w:rPr>
        <w:t>the</w:t>
      </w:r>
      <w:r>
        <w:rPr>
          <w:spacing w:val="-3"/>
          <w:sz w:val="20"/>
        </w:rPr>
        <w:t xml:space="preserve"> </w:t>
      </w:r>
      <w:r>
        <w:rPr>
          <w:sz w:val="20"/>
        </w:rPr>
        <w:t>Employer’s</w:t>
      </w:r>
      <w:r>
        <w:rPr>
          <w:spacing w:val="-3"/>
          <w:sz w:val="20"/>
        </w:rPr>
        <w:t xml:space="preserve"> </w:t>
      </w:r>
      <w:r>
        <w:rPr>
          <w:sz w:val="20"/>
        </w:rPr>
        <w:t>option,</w:t>
      </w:r>
      <w:r>
        <w:rPr>
          <w:spacing w:val="-4"/>
          <w:sz w:val="20"/>
        </w:rPr>
        <w:t xml:space="preserve"> </w:t>
      </w:r>
      <w:r>
        <w:rPr>
          <w:sz w:val="20"/>
        </w:rPr>
        <w:t>in</w:t>
      </w:r>
      <w:r>
        <w:rPr>
          <w:spacing w:val="-4"/>
          <w:sz w:val="20"/>
        </w:rPr>
        <w:t xml:space="preserve"> </w:t>
      </w:r>
      <w:r>
        <w:rPr>
          <w:sz w:val="20"/>
        </w:rPr>
        <w:t>instalments</w:t>
      </w:r>
      <w:r>
        <w:rPr>
          <w:spacing w:val="-3"/>
          <w:sz w:val="20"/>
        </w:rPr>
        <w:t xml:space="preserve"> </w:t>
      </w:r>
      <w:r>
        <w:rPr>
          <w:sz w:val="20"/>
        </w:rPr>
        <w:t>on</w:t>
      </w:r>
      <w:r>
        <w:rPr>
          <w:spacing w:val="-4"/>
          <w:sz w:val="20"/>
        </w:rPr>
        <w:t xml:space="preserve"> </w:t>
      </w:r>
      <w:r>
        <w:rPr>
          <w:sz w:val="20"/>
        </w:rPr>
        <w:t>the</w:t>
      </w:r>
      <w:r>
        <w:rPr>
          <w:spacing w:val="-4"/>
          <w:sz w:val="20"/>
        </w:rPr>
        <w:t xml:space="preserve"> </w:t>
      </w:r>
      <w:r>
        <w:rPr>
          <w:sz w:val="20"/>
        </w:rPr>
        <w:t>basis</w:t>
      </w:r>
      <w:r>
        <w:rPr>
          <w:spacing w:val="-3"/>
          <w:sz w:val="20"/>
        </w:rPr>
        <w:t xml:space="preserve"> </w:t>
      </w:r>
      <w:r>
        <w:rPr>
          <w:sz w:val="20"/>
        </w:rPr>
        <w:t>of</w:t>
      </w:r>
      <w:r>
        <w:rPr>
          <w:spacing w:val="-4"/>
          <w:sz w:val="20"/>
        </w:rPr>
        <w:t xml:space="preserve"> </w:t>
      </w:r>
      <w:r>
        <w:rPr>
          <w:sz w:val="20"/>
        </w:rPr>
        <w:t>the</w:t>
      </w:r>
      <w:r>
        <w:rPr>
          <w:spacing w:val="-5"/>
          <w:sz w:val="20"/>
        </w:rPr>
        <w:t xml:space="preserve"> </w:t>
      </w:r>
      <w:r>
        <w:rPr>
          <w:sz w:val="20"/>
        </w:rPr>
        <w:t>contract</w:t>
      </w:r>
      <w:r>
        <w:rPr>
          <w:spacing w:val="-4"/>
          <w:sz w:val="20"/>
        </w:rPr>
        <w:t xml:space="preserve"> </w:t>
      </w:r>
      <w:r>
        <w:rPr>
          <w:sz w:val="20"/>
        </w:rPr>
        <w:t>value</w:t>
      </w:r>
      <w:r>
        <w:rPr>
          <w:spacing w:val="-3"/>
          <w:sz w:val="20"/>
        </w:rPr>
        <w:t xml:space="preserve"> </w:t>
      </w:r>
      <w:r>
        <w:rPr>
          <w:sz w:val="20"/>
        </w:rPr>
        <w:t>of</w:t>
      </w:r>
      <w:r>
        <w:rPr>
          <w:spacing w:val="-4"/>
          <w:sz w:val="20"/>
        </w:rPr>
        <w:t xml:space="preserve"> </w:t>
      </w:r>
      <w:r>
        <w:rPr>
          <w:sz w:val="20"/>
        </w:rPr>
        <w:t xml:space="preserve">the work done and goods and materials delivered to the Site for the reinstatement, and also paid out to the Employer for its costs. Any balance in the account after the work is done will be paid to the </w:t>
      </w:r>
      <w:r>
        <w:rPr>
          <w:spacing w:val="-2"/>
          <w:sz w:val="20"/>
        </w:rPr>
        <w:t>Employer.</w:t>
      </w:r>
    </w:p>
    <w:p w14:paraId="24E68B92" w14:textId="77777777" w:rsidR="001B78D6" w:rsidRDefault="00646A8C">
      <w:pPr>
        <w:pStyle w:val="ListParagraph"/>
        <w:numPr>
          <w:ilvl w:val="1"/>
          <w:numId w:val="3"/>
        </w:numPr>
        <w:tabs>
          <w:tab w:val="left" w:pos="1537"/>
        </w:tabs>
        <w:spacing w:before="101"/>
        <w:ind w:left="1537" w:hanging="700"/>
        <w:rPr>
          <w:sz w:val="20"/>
        </w:rPr>
      </w:pPr>
      <w:r>
        <w:rPr>
          <w:sz w:val="20"/>
        </w:rPr>
        <w:t>Clause</w:t>
      </w:r>
      <w:r>
        <w:rPr>
          <w:spacing w:val="-5"/>
          <w:sz w:val="20"/>
        </w:rPr>
        <w:t xml:space="preserve"> </w:t>
      </w:r>
      <w:r>
        <w:rPr>
          <w:sz w:val="20"/>
        </w:rPr>
        <w:t>11</w:t>
      </w:r>
      <w:r>
        <w:rPr>
          <w:spacing w:val="-5"/>
          <w:sz w:val="20"/>
        </w:rPr>
        <w:t xml:space="preserve"> </w:t>
      </w:r>
      <w:r>
        <w:rPr>
          <w:sz w:val="20"/>
        </w:rPr>
        <w:t>applies</w:t>
      </w:r>
      <w:r>
        <w:rPr>
          <w:spacing w:val="-6"/>
          <w:sz w:val="20"/>
        </w:rPr>
        <w:t xml:space="preserve"> </w:t>
      </w:r>
      <w:r>
        <w:rPr>
          <w:sz w:val="20"/>
        </w:rPr>
        <w:t>also</w:t>
      </w:r>
      <w:r>
        <w:rPr>
          <w:spacing w:val="-6"/>
          <w:sz w:val="20"/>
        </w:rPr>
        <w:t xml:space="preserve"> </w:t>
      </w:r>
      <w:r>
        <w:rPr>
          <w:sz w:val="20"/>
        </w:rPr>
        <w:t>in</w:t>
      </w:r>
      <w:r>
        <w:rPr>
          <w:spacing w:val="-7"/>
          <w:sz w:val="20"/>
        </w:rPr>
        <w:t xml:space="preserve"> </w:t>
      </w:r>
      <w:r>
        <w:rPr>
          <w:sz w:val="20"/>
        </w:rPr>
        <w:t>regard</w:t>
      </w:r>
      <w:r>
        <w:rPr>
          <w:spacing w:val="-6"/>
          <w:sz w:val="20"/>
        </w:rPr>
        <w:t xml:space="preserve"> </w:t>
      </w:r>
      <w:r>
        <w:rPr>
          <w:sz w:val="20"/>
        </w:rPr>
        <w:t>to</w:t>
      </w:r>
      <w:r>
        <w:rPr>
          <w:spacing w:val="-6"/>
          <w:sz w:val="20"/>
        </w:rPr>
        <w:t xml:space="preserve"> </w:t>
      </w:r>
      <w:r>
        <w:rPr>
          <w:sz w:val="20"/>
        </w:rPr>
        <w:t>the</w:t>
      </w:r>
      <w:r>
        <w:rPr>
          <w:spacing w:val="-7"/>
          <w:sz w:val="20"/>
        </w:rPr>
        <w:t xml:space="preserve"> </w:t>
      </w:r>
      <w:r>
        <w:rPr>
          <w:sz w:val="20"/>
        </w:rPr>
        <w:t>insurance</w:t>
      </w:r>
      <w:r>
        <w:rPr>
          <w:spacing w:val="-6"/>
          <w:sz w:val="20"/>
        </w:rPr>
        <w:t xml:space="preserve"> </w:t>
      </w:r>
      <w:r>
        <w:rPr>
          <w:sz w:val="20"/>
        </w:rPr>
        <w:t>required</w:t>
      </w:r>
      <w:r>
        <w:rPr>
          <w:spacing w:val="-7"/>
          <w:sz w:val="20"/>
        </w:rPr>
        <w:t xml:space="preserve"> </w:t>
      </w:r>
      <w:r>
        <w:rPr>
          <w:sz w:val="20"/>
        </w:rPr>
        <w:t>by</w:t>
      </w:r>
      <w:r>
        <w:rPr>
          <w:spacing w:val="-6"/>
          <w:sz w:val="20"/>
        </w:rPr>
        <w:t xml:space="preserve"> </w:t>
      </w:r>
      <w:r>
        <w:rPr>
          <w:sz w:val="20"/>
        </w:rPr>
        <w:t>this</w:t>
      </w:r>
      <w:r>
        <w:rPr>
          <w:spacing w:val="-5"/>
          <w:sz w:val="20"/>
        </w:rPr>
        <w:t xml:space="preserve"> </w:t>
      </w:r>
      <w:r>
        <w:rPr>
          <w:sz w:val="20"/>
        </w:rPr>
        <w:t>clause</w:t>
      </w:r>
      <w:r>
        <w:rPr>
          <w:spacing w:val="-5"/>
          <w:sz w:val="20"/>
        </w:rPr>
        <w:t xml:space="preserve"> 15.</w:t>
      </w:r>
    </w:p>
    <w:p w14:paraId="3B852785" w14:textId="77777777" w:rsidR="001B78D6" w:rsidRDefault="001B78D6">
      <w:pPr>
        <w:pStyle w:val="ListParagraph"/>
        <w:rPr>
          <w:sz w:val="20"/>
        </w:rPr>
        <w:sectPr w:rsidR="001B78D6">
          <w:pgSz w:w="12240" w:h="15840"/>
          <w:pgMar w:top="1200" w:right="708" w:bottom="1300" w:left="992" w:header="693" w:footer="1046" w:gutter="0"/>
          <w:cols w:space="720"/>
        </w:sectPr>
      </w:pPr>
    </w:p>
    <w:p w14:paraId="7E49FE17" w14:textId="77777777" w:rsidR="001B78D6" w:rsidRDefault="001B78D6">
      <w:pPr>
        <w:pStyle w:val="BodyText"/>
        <w:spacing w:before="191"/>
      </w:pPr>
    </w:p>
    <w:p w14:paraId="77A5C452" w14:textId="77777777" w:rsidR="001B78D6" w:rsidRDefault="00646A8C">
      <w:pPr>
        <w:ind w:left="1538"/>
        <w:rPr>
          <w:i/>
          <w:sz w:val="20"/>
        </w:rPr>
      </w:pPr>
      <w:r>
        <w:rPr>
          <w:i/>
          <w:sz w:val="20"/>
        </w:rPr>
        <w:t>End</w:t>
      </w:r>
      <w:r>
        <w:rPr>
          <w:i/>
          <w:spacing w:val="-4"/>
          <w:sz w:val="20"/>
        </w:rPr>
        <w:t xml:space="preserve"> </w:t>
      </w:r>
      <w:r>
        <w:rPr>
          <w:i/>
          <w:sz w:val="20"/>
        </w:rPr>
        <w:t>of</w:t>
      </w:r>
      <w:r>
        <w:rPr>
          <w:i/>
          <w:spacing w:val="-5"/>
          <w:sz w:val="20"/>
        </w:rPr>
        <w:t xml:space="preserve"> </w:t>
      </w:r>
      <w:r>
        <w:rPr>
          <w:i/>
          <w:spacing w:val="-2"/>
          <w:sz w:val="20"/>
        </w:rPr>
        <w:t>Conditions</w:t>
      </w:r>
    </w:p>
    <w:p w14:paraId="2D696352" w14:textId="77777777" w:rsidR="001B78D6" w:rsidRDefault="001B78D6">
      <w:pPr>
        <w:rPr>
          <w:i/>
          <w:sz w:val="20"/>
        </w:rPr>
        <w:sectPr w:rsidR="001B78D6">
          <w:pgSz w:w="12240" w:h="15840"/>
          <w:pgMar w:top="1200" w:right="708" w:bottom="1300" w:left="992" w:header="693" w:footer="1046" w:gutter="0"/>
          <w:cols w:space="720"/>
        </w:sectPr>
      </w:pPr>
    </w:p>
    <w:p w14:paraId="3F13F910" w14:textId="77777777" w:rsidR="001B78D6" w:rsidRDefault="00646A8C">
      <w:pPr>
        <w:pStyle w:val="Heading1"/>
        <w:spacing w:before="344"/>
        <w:ind w:right="285"/>
      </w:pPr>
      <w:bookmarkStart w:id="1" w:name="7.3_Vol_D_MF_1.27_Appointment_Project_Su"/>
      <w:bookmarkEnd w:id="1"/>
      <w:r>
        <w:lastRenderedPageBreak/>
        <w:t>Appointment</w:t>
      </w:r>
      <w:r>
        <w:rPr>
          <w:spacing w:val="-11"/>
        </w:rPr>
        <w:t xml:space="preserve"> </w:t>
      </w:r>
      <w:r>
        <w:t>of</w:t>
      </w:r>
      <w:r>
        <w:rPr>
          <w:spacing w:val="-11"/>
        </w:rPr>
        <w:t xml:space="preserve"> </w:t>
      </w:r>
      <w:r>
        <w:t>Project</w:t>
      </w:r>
      <w:r>
        <w:rPr>
          <w:spacing w:val="-11"/>
        </w:rPr>
        <w:t xml:space="preserve"> </w:t>
      </w:r>
      <w:r>
        <w:t>Supervisor</w:t>
      </w:r>
      <w:r>
        <w:rPr>
          <w:spacing w:val="-6"/>
        </w:rPr>
        <w:t xml:space="preserve"> </w:t>
      </w:r>
      <w:r>
        <w:t>for</w:t>
      </w:r>
      <w:r>
        <w:rPr>
          <w:spacing w:val="-11"/>
        </w:rPr>
        <w:t xml:space="preserve"> </w:t>
      </w:r>
      <w:r>
        <w:t>the</w:t>
      </w:r>
      <w:r>
        <w:rPr>
          <w:spacing w:val="-9"/>
        </w:rPr>
        <w:t xml:space="preserve"> </w:t>
      </w:r>
      <w:r>
        <w:t>Construction</w:t>
      </w:r>
      <w:r>
        <w:rPr>
          <w:spacing w:val="-12"/>
        </w:rPr>
        <w:t xml:space="preserve"> </w:t>
      </w:r>
      <w:r>
        <w:rPr>
          <w:spacing w:val="-2"/>
        </w:rPr>
        <w:t>Stage</w:t>
      </w:r>
    </w:p>
    <w:p w14:paraId="7C469E18" w14:textId="77777777" w:rsidR="001B78D6" w:rsidRDefault="00646A8C">
      <w:pPr>
        <w:spacing w:before="120"/>
        <w:ind w:left="7" w:right="285"/>
        <w:jc w:val="center"/>
        <w:rPr>
          <w:rFonts w:ascii="Calibri"/>
        </w:rPr>
      </w:pPr>
      <w:r>
        <w:rPr>
          <w:rFonts w:ascii="Calibri"/>
        </w:rPr>
        <w:t>(PW-</w:t>
      </w:r>
      <w:r>
        <w:rPr>
          <w:rFonts w:ascii="Calibri"/>
          <w:spacing w:val="-2"/>
        </w:rPr>
        <w:t>CF11)</w:t>
      </w:r>
    </w:p>
    <w:p w14:paraId="3C2C0344" w14:textId="77777777" w:rsidR="001B78D6" w:rsidRDefault="001B78D6">
      <w:pPr>
        <w:pStyle w:val="BodyText"/>
        <w:spacing w:before="101"/>
        <w:rPr>
          <w:rFonts w:ascii="Calibri"/>
          <w:sz w:val="22"/>
        </w:rPr>
      </w:pPr>
    </w:p>
    <w:p w14:paraId="7F862DFA" w14:textId="77777777" w:rsidR="001B78D6" w:rsidRDefault="00646A8C">
      <w:pPr>
        <w:ind w:left="1"/>
        <w:rPr>
          <w:rFonts w:ascii="Calibri"/>
          <w:b/>
        </w:rPr>
      </w:pPr>
      <w:r>
        <w:rPr>
          <w:rFonts w:ascii="Calibri"/>
          <w:b/>
        </w:rPr>
        <w:t>THIS</w:t>
      </w:r>
      <w:r>
        <w:rPr>
          <w:rFonts w:ascii="Calibri"/>
          <w:b/>
          <w:spacing w:val="-4"/>
        </w:rPr>
        <w:t xml:space="preserve"> </w:t>
      </w:r>
      <w:r>
        <w:rPr>
          <w:rFonts w:ascii="Calibri"/>
          <w:b/>
        </w:rPr>
        <w:t xml:space="preserve">AGREEMENT </w:t>
      </w:r>
      <w:r>
        <w:rPr>
          <w:rFonts w:ascii="Calibri"/>
        </w:rPr>
        <w:t>is</w:t>
      </w:r>
      <w:r>
        <w:rPr>
          <w:rFonts w:ascii="Calibri"/>
          <w:spacing w:val="-5"/>
        </w:rPr>
        <w:t xml:space="preserve"> </w:t>
      </w:r>
      <w:r>
        <w:rPr>
          <w:rFonts w:ascii="Calibri"/>
        </w:rPr>
        <w:t>made</w:t>
      </w:r>
      <w:r>
        <w:rPr>
          <w:rFonts w:ascii="Calibri"/>
          <w:spacing w:val="-5"/>
        </w:rPr>
        <w:t xml:space="preserve"> </w:t>
      </w:r>
      <w:r>
        <w:rPr>
          <w:rFonts w:ascii="Calibri"/>
        </w:rPr>
        <w:t>on</w:t>
      </w:r>
      <w:r>
        <w:rPr>
          <w:rFonts w:ascii="Calibri"/>
          <w:spacing w:val="-2"/>
        </w:rPr>
        <w:t xml:space="preserve"> </w:t>
      </w:r>
      <w:r>
        <w:rPr>
          <w:rFonts w:ascii="Calibri"/>
          <w:noProof/>
          <w:spacing w:val="1"/>
          <w:position w:val="-5"/>
        </w:rPr>
        <w:drawing>
          <wp:inline distT="0" distB="0" distL="0" distR="0" wp14:anchorId="209FD38A" wp14:editId="2E831CB1">
            <wp:extent cx="763523" cy="170688"/>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3" cstate="print"/>
                    <a:stretch>
                      <a:fillRect/>
                    </a:stretch>
                  </pic:blipFill>
                  <pic:spPr>
                    <a:xfrm>
                      <a:off x="0" y="0"/>
                      <a:ext cx="763523" cy="170688"/>
                    </a:xfrm>
                    <a:prstGeom prst="rect">
                      <a:avLst/>
                    </a:prstGeom>
                  </pic:spPr>
                </pic:pic>
              </a:graphicData>
            </a:graphic>
          </wp:inline>
        </w:drawing>
      </w:r>
      <w:r>
        <w:rPr>
          <w:rFonts w:ascii="Times New Roman"/>
          <w:spacing w:val="-9"/>
        </w:rPr>
        <w:t xml:space="preserve"> </w:t>
      </w:r>
      <w:r>
        <w:rPr>
          <w:rFonts w:ascii="Calibri"/>
          <w:b/>
          <w:spacing w:val="-2"/>
        </w:rPr>
        <w:t>BETWEEN</w:t>
      </w:r>
    </w:p>
    <w:p w14:paraId="599ECDB3" w14:textId="77777777" w:rsidR="001B78D6" w:rsidRDefault="00646A8C">
      <w:pPr>
        <w:pStyle w:val="BodyText"/>
        <w:spacing w:before="1"/>
        <w:rPr>
          <w:rFonts w:ascii="Calibri"/>
          <w:b/>
          <w:sz w:val="6"/>
        </w:rPr>
      </w:pPr>
      <w:r>
        <w:rPr>
          <w:rFonts w:ascii="Calibri"/>
          <w:b/>
          <w:noProof/>
          <w:sz w:val="6"/>
        </w:rPr>
        <mc:AlternateContent>
          <mc:Choice Requires="wps">
            <w:drawing>
              <wp:anchor distT="0" distB="0" distL="0" distR="0" simplePos="0" relativeHeight="251665920" behindDoc="1" locked="0" layoutInCell="1" allowOverlap="1" wp14:anchorId="76F077AE" wp14:editId="022C560F">
                <wp:simplePos x="0" y="0"/>
                <wp:positionH relativeFrom="page">
                  <wp:posOffset>937818</wp:posOffset>
                </wp:positionH>
                <wp:positionV relativeFrom="paragraph">
                  <wp:posOffset>109977</wp:posOffset>
                </wp:positionV>
                <wp:extent cx="1887855" cy="688975"/>
                <wp:effectExtent l="0" t="0" r="0" b="0"/>
                <wp:wrapTopAndBottom/>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7855" cy="688975"/>
                        </a:xfrm>
                        <a:prstGeom prst="rect">
                          <a:avLst/>
                        </a:prstGeom>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1128"/>
                              <w:gridCol w:w="1844"/>
                            </w:tblGrid>
                            <w:tr w:rsidR="001B78D6" w14:paraId="02AE566C" w14:textId="77777777">
                              <w:trPr>
                                <w:trHeight w:val="407"/>
                              </w:trPr>
                              <w:tc>
                                <w:tcPr>
                                  <w:tcW w:w="1128" w:type="dxa"/>
                                </w:tcPr>
                                <w:p w14:paraId="7C4CFB83" w14:textId="77777777" w:rsidR="001B78D6" w:rsidRDefault="00646A8C">
                                  <w:pPr>
                                    <w:pStyle w:val="TableParagraph"/>
                                    <w:spacing w:line="225" w:lineRule="exact"/>
                                    <w:ind w:left="50"/>
                                    <w:rPr>
                                      <w:rFonts w:ascii="Calibri"/>
                                    </w:rPr>
                                  </w:pPr>
                                  <w:r>
                                    <w:rPr>
                                      <w:rFonts w:ascii="Calibri"/>
                                      <w:spacing w:val="-5"/>
                                    </w:rPr>
                                    <w:t>1.</w:t>
                                  </w:r>
                                </w:p>
                              </w:tc>
                              <w:tc>
                                <w:tcPr>
                                  <w:tcW w:w="1844" w:type="dxa"/>
                                </w:tcPr>
                                <w:p w14:paraId="3059DE35" w14:textId="77777777" w:rsidR="001B78D6" w:rsidRDefault="00646A8C">
                                  <w:pPr>
                                    <w:pStyle w:val="TableParagraph"/>
                                    <w:spacing w:line="225" w:lineRule="exact"/>
                                    <w:ind w:left="909"/>
                                    <w:rPr>
                                      <w:rFonts w:ascii="Calibri"/>
                                      <w:i/>
                                    </w:rPr>
                                  </w:pPr>
                                  <w:r>
                                    <w:rPr>
                                      <w:rFonts w:ascii="Calibri"/>
                                      <w:i/>
                                    </w:rPr>
                                    <w:t xml:space="preserve">The </w:t>
                                  </w:r>
                                  <w:r>
                                    <w:rPr>
                                      <w:rFonts w:ascii="Calibri"/>
                                      <w:i/>
                                      <w:spacing w:val="-2"/>
                                    </w:rPr>
                                    <w:t>Client</w:t>
                                  </w:r>
                                </w:p>
                              </w:tc>
                            </w:tr>
                            <w:tr w:rsidR="001B78D6" w14:paraId="6C98BFE2" w14:textId="77777777">
                              <w:trPr>
                                <w:trHeight w:val="676"/>
                              </w:trPr>
                              <w:tc>
                                <w:tcPr>
                                  <w:tcW w:w="2972" w:type="dxa"/>
                                  <w:gridSpan w:val="2"/>
                                </w:tcPr>
                                <w:p w14:paraId="7536256D" w14:textId="77777777" w:rsidR="001B78D6" w:rsidRDefault="00646A8C">
                                  <w:pPr>
                                    <w:pStyle w:val="TableParagraph"/>
                                    <w:spacing w:before="143"/>
                                    <w:ind w:right="49"/>
                                    <w:jc w:val="right"/>
                                    <w:rPr>
                                      <w:rFonts w:ascii="Calibri"/>
                                      <w:i/>
                                    </w:rPr>
                                  </w:pPr>
                                  <w:r>
                                    <w:rPr>
                                      <w:rFonts w:ascii="Calibri"/>
                                      <w:i/>
                                    </w:rPr>
                                    <w:t>Whose</w:t>
                                  </w:r>
                                  <w:r>
                                    <w:rPr>
                                      <w:rFonts w:ascii="Calibri"/>
                                      <w:i/>
                                      <w:spacing w:val="-3"/>
                                    </w:rPr>
                                    <w:t xml:space="preserve"> </w:t>
                                  </w:r>
                                  <w:r>
                                    <w:rPr>
                                      <w:rFonts w:ascii="Calibri"/>
                                      <w:i/>
                                    </w:rPr>
                                    <w:t>principal</w:t>
                                  </w:r>
                                  <w:r>
                                    <w:rPr>
                                      <w:rFonts w:ascii="Calibri"/>
                                      <w:i/>
                                      <w:spacing w:val="-4"/>
                                    </w:rPr>
                                    <w:t xml:space="preserve"> </w:t>
                                  </w:r>
                                  <w:r>
                                    <w:rPr>
                                      <w:rFonts w:ascii="Calibri"/>
                                      <w:i/>
                                    </w:rPr>
                                    <w:t>office</w:t>
                                  </w:r>
                                  <w:r>
                                    <w:rPr>
                                      <w:rFonts w:ascii="Calibri"/>
                                      <w:i/>
                                      <w:spacing w:val="-3"/>
                                    </w:rPr>
                                    <w:t xml:space="preserve"> </w:t>
                                  </w:r>
                                  <w:r>
                                    <w:rPr>
                                      <w:rFonts w:ascii="Calibri"/>
                                      <w:i/>
                                      <w:spacing w:val="-5"/>
                                    </w:rPr>
                                    <w:t>is</w:t>
                                  </w:r>
                                </w:p>
                                <w:p w14:paraId="3946CFA5" w14:textId="77777777" w:rsidR="001B78D6" w:rsidRDefault="00646A8C">
                                  <w:pPr>
                                    <w:pStyle w:val="TableParagraph"/>
                                    <w:spacing w:line="245" w:lineRule="exact"/>
                                    <w:ind w:right="50"/>
                                    <w:jc w:val="right"/>
                                    <w:rPr>
                                      <w:rFonts w:ascii="Calibri"/>
                                      <w:i/>
                                    </w:rPr>
                                  </w:pPr>
                                  <w:r>
                                    <w:rPr>
                                      <w:rFonts w:ascii="Calibri"/>
                                      <w:i/>
                                      <w:spacing w:val="-5"/>
                                    </w:rPr>
                                    <w:t>at</w:t>
                                  </w:r>
                                </w:p>
                              </w:tc>
                            </w:tr>
                          </w:tbl>
                          <w:p w14:paraId="3B06443A" w14:textId="77777777" w:rsidR="001B78D6" w:rsidRDefault="001B78D6">
                            <w:pPr>
                              <w:pStyle w:val="BodyText"/>
                            </w:pPr>
                          </w:p>
                        </w:txbxContent>
                      </wps:txbx>
                      <wps:bodyPr wrap="square" lIns="0" tIns="0" rIns="0" bIns="0" rtlCol="0">
                        <a:noAutofit/>
                      </wps:bodyPr>
                    </wps:wsp>
                  </a:graphicData>
                </a:graphic>
              </wp:anchor>
            </w:drawing>
          </mc:Choice>
          <mc:Fallback>
            <w:pict>
              <v:shape w14:anchorId="76F077AE" id="Textbox 23" o:spid="_x0000_s1032" type="#_x0000_t202" style="position:absolute;margin-left:73.85pt;margin-top:8.65pt;width:148.65pt;height:54.25pt;z-index:-251650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1128"/>
                        <w:gridCol w:w="1844"/>
                      </w:tblGrid>
                      <w:tr w:rsidR="001B78D6" w14:paraId="02AE566C" w14:textId="77777777">
                        <w:trPr>
                          <w:trHeight w:val="407"/>
                        </w:trPr>
                        <w:tc>
                          <w:tcPr>
                            <w:tcW w:w="1128" w:type="dxa"/>
                          </w:tcPr>
                          <w:p w14:paraId="7C4CFB83" w14:textId="77777777" w:rsidR="001B78D6" w:rsidRDefault="00646A8C">
                            <w:pPr>
                              <w:pStyle w:val="TableParagraph"/>
                              <w:spacing w:line="225" w:lineRule="exact"/>
                              <w:ind w:left="50"/>
                              <w:rPr>
                                <w:rFonts w:ascii="Calibri"/>
                              </w:rPr>
                            </w:pPr>
                            <w:r>
                              <w:rPr>
                                <w:rFonts w:ascii="Calibri"/>
                                <w:spacing w:val="-5"/>
                              </w:rPr>
                              <w:t>1.</w:t>
                            </w:r>
                          </w:p>
                        </w:tc>
                        <w:tc>
                          <w:tcPr>
                            <w:tcW w:w="1844" w:type="dxa"/>
                          </w:tcPr>
                          <w:p w14:paraId="3059DE35" w14:textId="77777777" w:rsidR="001B78D6" w:rsidRDefault="00646A8C">
                            <w:pPr>
                              <w:pStyle w:val="TableParagraph"/>
                              <w:spacing w:line="225" w:lineRule="exact"/>
                              <w:ind w:left="909"/>
                              <w:rPr>
                                <w:rFonts w:ascii="Calibri"/>
                                <w:i/>
                              </w:rPr>
                            </w:pPr>
                            <w:r>
                              <w:rPr>
                                <w:rFonts w:ascii="Calibri"/>
                                <w:i/>
                              </w:rPr>
                              <w:t xml:space="preserve">The </w:t>
                            </w:r>
                            <w:r>
                              <w:rPr>
                                <w:rFonts w:ascii="Calibri"/>
                                <w:i/>
                                <w:spacing w:val="-2"/>
                              </w:rPr>
                              <w:t>Client</w:t>
                            </w:r>
                          </w:p>
                        </w:tc>
                      </w:tr>
                      <w:tr w:rsidR="001B78D6" w14:paraId="6C98BFE2" w14:textId="77777777">
                        <w:trPr>
                          <w:trHeight w:val="676"/>
                        </w:trPr>
                        <w:tc>
                          <w:tcPr>
                            <w:tcW w:w="2972" w:type="dxa"/>
                            <w:gridSpan w:val="2"/>
                          </w:tcPr>
                          <w:p w14:paraId="7536256D" w14:textId="77777777" w:rsidR="001B78D6" w:rsidRDefault="00646A8C">
                            <w:pPr>
                              <w:pStyle w:val="TableParagraph"/>
                              <w:spacing w:before="143"/>
                              <w:ind w:right="49"/>
                              <w:jc w:val="right"/>
                              <w:rPr>
                                <w:rFonts w:ascii="Calibri"/>
                                <w:i/>
                              </w:rPr>
                            </w:pPr>
                            <w:r>
                              <w:rPr>
                                <w:rFonts w:ascii="Calibri"/>
                                <w:i/>
                              </w:rPr>
                              <w:t>Whose</w:t>
                            </w:r>
                            <w:r>
                              <w:rPr>
                                <w:rFonts w:ascii="Calibri"/>
                                <w:i/>
                                <w:spacing w:val="-3"/>
                              </w:rPr>
                              <w:t xml:space="preserve"> </w:t>
                            </w:r>
                            <w:r>
                              <w:rPr>
                                <w:rFonts w:ascii="Calibri"/>
                                <w:i/>
                              </w:rPr>
                              <w:t>principal</w:t>
                            </w:r>
                            <w:r>
                              <w:rPr>
                                <w:rFonts w:ascii="Calibri"/>
                                <w:i/>
                                <w:spacing w:val="-4"/>
                              </w:rPr>
                              <w:t xml:space="preserve"> </w:t>
                            </w:r>
                            <w:r>
                              <w:rPr>
                                <w:rFonts w:ascii="Calibri"/>
                                <w:i/>
                              </w:rPr>
                              <w:t>office</w:t>
                            </w:r>
                            <w:r>
                              <w:rPr>
                                <w:rFonts w:ascii="Calibri"/>
                                <w:i/>
                                <w:spacing w:val="-3"/>
                              </w:rPr>
                              <w:t xml:space="preserve"> </w:t>
                            </w:r>
                            <w:r>
                              <w:rPr>
                                <w:rFonts w:ascii="Calibri"/>
                                <w:i/>
                                <w:spacing w:val="-5"/>
                              </w:rPr>
                              <w:t>is</w:t>
                            </w:r>
                          </w:p>
                          <w:p w14:paraId="3946CFA5" w14:textId="77777777" w:rsidR="001B78D6" w:rsidRDefault="00646A8C">
                            <w:pPr>
                              <w:pStyle w:val="TableParagraph"/>
                              <w:spacing w:line="245" w:lineRule="exact"/>
                              <w:ind w:right="50"/>
                              <w:jc w:val="right"/>
                              <w:rPr>
                                <w:rFonts w:ascii="Calibri"/>
                                <w:i/>
                              </w:rPr>
                            </w:pPr>
                            <w:r>
                              <w:rPr>
                                <w:rFonts w:ascii="Calibri"/>
                                <w:i/>
                                <w:spacing w:val="-5"/>
                              </w:rPr>
                              <w:t>at</w:t>
                            </w:r>
                          </w:p>
                        </w:tc>
                      </w:tr>
                    </w:tbl>
                    <w:p w14:paraId="3B06443A" w14:textId="77777777" w:rsidR="001B78D6" w:rsidRDefault="001B78D6">
                      <w:pPr>
                        <w:pStyle w:val="BodyText"/>
                      </w:pPr>
                    </w:p>
                  </w:txbxContent>
                </v:textbox>
                <w10:wrap type="topAndBottom" anchorx="page"/>
              </v:shape>
            </w:pict>
          </mc:Fallback>
        </mc:AlternateContent>
      </w:r>
      <w:r>
        <w:rPr>
          <w:rFonts w:ascii="Calibri"/>
          <w:b/>
          <w:noProof/>
          <w:sz w:val="6"/>
        </w:rPr>
        <mc:AlternateContent>
          <mc:Choice Requires="wps">
            <w:drawing>
              <wp:anchor distT="0" distB="0" distL="0" distR="0" simplePos="0" relativeHeight="251666944" behindDoc="1" locked="0" layoutInCell="1" allowOverlap="1" wp14:anchorId="79EE3D0F" wp14:editId="43A970D2">
                <wp:simplePos x="0" y="0"/>
                <wp:positionH relativeFrom="page">
                  <wp:posOffset>2852039</wp:posOffset>
                </wp:positionH>
                <wp:positionV relativeFrom="paragraph">
                  <wp:posOffset>62733</wp:posOffset>
                </wp:positionV>
                <wp:extent cx="3809365" cy="821690"/>
                <wp:effectExtent l="0" t="0" r="0" b="0"/>
                <wp:wrapTopAndBottom/>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09365" cy="821690"/>
                        </a:xfrm>
                        <a:prstGeom prst="rect">
                          <a:avLst/>
                        </a:prstGeom>
                      </wps:spPr>
                      <wps:txbx>
                        <w:txbxContent>
                          <w:tbl>
                            <w:tblPr>
                              <w:tblW w:w="0" w:type="auto"/>
                              <w:tblInd w:w="15" w:type="dxa"/>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CellMar>
                                <w:left w:w="0" w:type="dxa"/>
                                <w:right w:w="0" w:type="dxa"/>
                              </w:tblCellMar>
                              <w:tblLook w:val="01E0" w:firstRow="1" w:lastRow="1" w:firstColumn="1" w:lastColumn="1" w:noHBand="0" w:noVBand="0"/>
                            </w:tblPr>
                            <w:tblGrid>
                              <w:gridCol w:w="5970"/>
                            </w:tblGrid>
                            <w:tr w:rsidR="001B78D6" w14:paraId="38C87DF7" w14:textId="77777777">
                              <w:trPr>
                                <w:trHeight w:val="567"/>
                              </w:trPr>
                              <w:tc>
                                <w:tcPr>
                                  <w:tcW w:w="5970" w:type="dxa"/>
                                </w:tcPr>
                                <w:p w14:paraId="57E64A98" w14:textId="77777777" w:rsidR="001B78D6" w:rsidRDefault="001B78D6">
                                  <w:pPr>
                                    <w:pStyle w:val="TableParagraph"/>
                                    <w:rPr>
                                      <w:rFonts w:ascii="Times New Roman"/>
                                    </w:rPr>
                                  </w:pPr>
                                </w:p>
                              </w:tc>
                            </w:tr>
                            <w:tr w:rsidR="001B78D6" w14:paraId="3C826616" w14:textId="77777777">
                              <w:trPr>
                                <w:trHeight w:val="637"/>
                              </w:trPr>
                              <w:tc>
                                <w:tcPr>
                                  <w:tcW w:w="5970" w:type="dxa"/>
                                </w:tcPr>
                                <w:p w14:paraId="7E9530E9" w14:textId="77777777" w:rsidR="001B78D6" w:rsidRDefault="001B78D6">
                                  <w:pPr>
                                    <w:pStyle w:val="TableParagraph"/>
                                    <w:rPr>
                                      <w:rFonts w:ascii="Times New Roman"/>
                                    </w:rPr>
                                  </w:pPr>
                                </w:p>
                              </w:tc>
                            </w:tr>
                          </w:tbl>
                          <w:p w14:paraId="7193352D" w14:textId="77777777" w:rsidR="001B78D6" w:rsidRDefault="001B78D6">
                            <w:pPr>
                              <w:pStyle w:val="BodyText"/>
                            </w:pPr>
                          </w:p>
                        </w:txbxContent>
                      </wps:txbx>
                      <wps:bodyPr wrap="square" lIns="0" tIns="0" rIns="0" bIns="0" rtlCol="0">
                        <a:noAutofit/>
                      </wps:bodyPr>
                    </wps:wsp>
                  </a:graphicData>
                </a:graphic>
              </wp:anchor>
            </w:drawing>
          </mc:Choice>
          <mc:Fallback>
            <w:pict>
              <v:shape w14:anchorId="79EE3D0F" id="Textbox 24" o:spid="_x0000_s1033" type="#_x0000_t202" style="position:absolute;margin-left:224.55pt;margin-top:4.95pt;width:299.95pt;height:64.7pt;z-index:-251649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" filled="f" stroked="f">
                <v:textbox inset="0,0,0,0">
                  <w:txbxContent>
                    <w:tbl>
                      <w:tblPr>
                        <w:tblW w:w="0" w:type="auto"/>
                        <w:tblInd w:w="15" w:type="dxa"/>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CellMar>
                          <w:left w:w="0" w:type="dxa"/>
                          <w:right w:w="0" w:type="dxa"/>
                        </w:tblCellMar>
                        <w:tblLook w:val="01E0" w:firstRow="1" w:lastRow="1" w:firstColumn="1" w:lastColumn="1" w:noHBand="0" w:noVBand="0"/>
                      </w:tblPr>
                      <w:tblGrid>
                        <w:gridCol w:w="5970"/>
                      </w:tblGrid>
                      <w:tr w:rsidR="001B78D6" w14:paraId="38C87DF7" w14:textId="77777777">
                        <w:trPr>
                          <w:trHeight w:val="567"/>
                        </w:trPr>
                        <w:tc>
                          <w:tcPr>
                            <w:tcW w:w="5970" w:type="dxa"/>
                          </w:tcPr>
                          <w:p w14:paraId="57E64A98" w14:textId="77777777" w:rsidR="001B78D6" w:rsidRDefault="001B78D6">
                            <w:pPr>
                              <w:pStyle w:val="TableParagraph"/>
                              <w:rPr>
                                <w:rFonts w:ascii="Times New Roman"/>
                              </w:rPr>
                            </w:pPr>
                          </w:p>
                        </w:tc>
                      </w:tr>
                      <w:tr w:rsidR="001B78D6" w14:paraId="3C826616" w14:textId="77777777">
                        <w:trPr>
                          <w:trHeight w:val="637"/>
                        </w:trPr>
                        <w:tc>
                          <w:tcPr>
                            <w:tcW w:w="5970" w:type="dxa"/>
                          </w:tcPr>
                          <w:p w14:paraId="7E9530E9" w14:textId="77777777" w:rsidR="001B78D6" w:rsidRDefault="001B78D6">
                            <w:pPr>
                              <w:pStyle w:val="TableParagraph"/>
                              <w:rPr>
                                <w:rFonts w:ascii="Times New Roman"/>
                              </w:rPr>
                            </w:pPr>
                          </w:p>
                        </w:tc>
                      </w:tr>
                    </w:tbl>
                    <w:p w14:paraId="7193352D" w14:textId="77777777" w:rsidR="001B78D6" w:rsidRDefault="001B78D6">
                      <w:pPr>
                        <w:pStyle w:val="BodyText"/>
                      </w:pPr>
                    </w:p>
                  </w:txbxContent>
                </v:textbox>
                <w10:wrap type="topAndBottom" anchorx="page"/>
              </v:shape>
            </w:pict>
          </mc:Fallback>
        </mc:AlternateContent>
      </w:r>
    </w:p>
    <w:p w14:paraId="3C462BDC" w14:textId="77777777" w:rsidR="001B78D6" w:rsidRDefault="00646A8C">
      <w:pPr>
        <w:ind w:left="1"/>
        <w:rPr>
          <w:rFonts w:ascii="Calibri"/>
        </w:rPr>
      </w:pPr>
      <w:r>
        <w:rPr>
          <w:rFonts w:ascii="Calibri"/>
          <w:spacing w:val="-5"/>
        </w:rPr>
        <w:t>and</w:t>
      </w:r>
    </w:p>
    <w:p w14:paraId="6B0D7CF9" w14:textId="77777777" w:rsidR="001B78D6" w:rsidRDefault="00646A8C">
      <w:pPr>
        <w:pStyle w:val="BodyText"/>
        <w:spacing w:before="3"/>
        <w:rPr>
          <w:rFonts w:ascii="Calibri"/>
          <w:sz w:val="6"/>
        </w:rPr>
      </w:pPr>
      <w:r>
        <w:rPr>
          <w:rFonts w:ascii="Calibri"/>
          <w:noProof/>
          <w:sz w:val="6"/>
        </w:rPr>
        <mc:AlternateContent>
          <mc:Choice Requires="wps">
            <w:drawing>
              <wp:anchor distT="0" distB="0" distL="0" distR="0" simplePos="0" relativeHeight="251667968" behindDoc="1" locked="0" layoutInCell="1" allowOverlap="1" wp14:anchorId="565A0952" wp14:editId="5724713E">
                <wp:simplePos x="0" y="0"/>
                <wp:positionH relativeFrom="page">
                  <wp:posOffset>937818</wp:posOffset>
                </wp:positionH>
                <wp:positionV relativeFrom="paragraph">
                  <wp:posOffset>111407</wp:posOffset>
                </wp:positionV>
                <wp:extent cx="1896110" cy="688975"/>
                <wp:effectExtent l="0" t="0" r="0" b="0"/>
                <wp:wrapTopAndBottom/>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6110" cy="688975"/>
                        </a:xfrm>
                        <a:prstGeom prst="rect">
                          <a:avLst/>
                        </a:prstGeom>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588"/>
                              <w:gridCol w:w="2397"/>
                            </w:tblGrid>
                            <w:tr w:rsidR="001B78D6" w14:paraId="67CB773B" w14:textId="77777777">
                              <w:trPr>
                                <w:trHeight w:val="407"/>
                              </w:trPr>
                              <w:tc>
                                <w:tcPr>
                                  <w:tcW w:w="588" w:type="dxa"/>
                                </w:tcPr>
                                <w:p w14:paraId="458AF225" w14:textId="77777777" w:rsidR="001B78D6" w:rsidRDefault="00646A8C">
                                  <w:pPr>
                                    <w:pStyle w:val="TableParagraph"/>
                                    <w:spacing w:line="225" w:lineRule="exact"/>
                                    <w:ind w:left="50"/>
                                    <w:rPr>
                                      <w:rFonts w:ascii="Calibri"/>
                                    </w:rPr>
                                  </w:pPr>
                                  <w:r>
                                    <w:rPr>
                                      <w:rFonts w:ascii="Calibri"/>
                                      <w:spacing w:val="-5"/>
                                    </w:rPr>
                                    <w:t>2.</w:t>
                                  </w:r>
                                </w:p>
                              </w:tc>
                              <w:tc>
                                <w:tcPr>
                                  <w:tcW w:w="2397" w:type="dxa"/>
                                </w:tcPr>
                                <w:p w14:paraId="7E784A68" w14:textId="77777777" w:rsidR="001B78D6" w:rsidRDefault="00646A8C">
                                  <w:pPr>
                                    <w:pStyle w:val="TableParagraph"/>
                                    <w:spacing w:line="225" w:lineRule="exact"/>
                                    <w:ind w:left="369"/>
                                    <w:rPr>
                                      <w:rFonts w:ascii="Calibri"/>
                                      <w:i/>
                                    </w:rPr>
                                  </w:pPr>
                                  <w:r>
                                    <w:rPr>
                                      <w:rFonts w:ascii="Calibri"/>
                                      <w:i/>
                                    </w:rPr>
                                    <w:t>The</w:t>
                                  </w:r>
                                  <w:r>
                                    <w:rPr>
                                      <w:rFonts w:ascii="Calibri"/>
                                      <w:i/>
                                      <w:spacing w:val="-3"/>
                                    </w:rPr>
                                    <w:t xml:space="preserve"> </w:t>
                                  </w:r>
                                  <w:r>
                                    <w:rPr>
                                      <w:rFonts w:ascii="Calibri"/>
                                      <w:i/>
                                    </w:rPr>
                                    <w:t>Project</w:t>
                                  </w:r>
                                  <w:r>
                                    <w:rPr>
                                      <w:rFonts w:ascii="Calibri"/>
                                      <w:i/>
                                      <w:spacing w:val="-3"/>
                                    </w:rPr>
                                    <w:t xml:space="preserve"> </w:t>
                                  </w:r>
                                  <w:r>
                                    <w:rPr>
                                      <w:rFonts w:ascii="Calibri"/>
                                      <w:i/>
                                      <w:spacing w:val="-2"/>
                                    </w:rPr>
                                    <w:t>Supervisor</w:t>
                                  </w:r>
                                </w:p>
                              </w:tc>
                            </w:tr>
                            <w:tr w:rsidR="001B78D6" w14:paraId="193B8DF3" w14:textId="77777777">
                              <w:trPr>
                                <w:trHeight w:val="676"/>
                              </w:trPr>
                              <w:tc>
                                <w:tcPr>
                                  <w:tcW w:w="588" w:type="dxa"/>
                                </w:tcPr>
                                <w:p w14:paraId="03AA1197" w14:textId="77777777" w:rsidR="001B78D6" w:rsidRDefault="001B78D6">
                                  <w:pPr>
                                    <w:pStyle w:val="TableParagraph"/>
                                    <w:rPr>
                                      <w:rFonts w:ascii="Times New Roman"/>
                                    </w:rPr>
                                  </w:pPr>
                                </w:p>
                              </w:tc>
                              <w:tc>
                                <w:tcPr>
                                  <w:tcW w:w="2397" w:type="dxa"/>
                                </w:tcPr>
                                <w:p w14:paraId="2E718AB3" w14:textId="77777777" w:rsidR="001B78D6" w:rsidRDefault="00646A8C">
                                  <w:pPr>
                                    <w:pStyle w:val="TableParagraph"/>
                                    <w:spacing w:before="143"/>
                                    <w:ind w:right="49"/>
                                    <w:jc w:val="right"/>
                                    <w:rPr>
                                      <w:rFonts w:ascii="Calibri"/>
                                      <w:i/>
                                    </w:rPr>
                                  </w:pPr>
                                  <w:r>
                                    <w:rPr>
                                      <w:rFonts w:ascii="Calibri"/>
                                      <w:i/>
                                    </w:rPr>
                                    <w:t>Whose</w:t>
                                  </w:r>
                                  <w:r>
                                    <w:rPr>
                                      <w:rFonts w:ascii="Calibri"/>
                                      <w:i/>
                                      <w:spacing w:val="-6"/>
                                    </w:rPr>
                                    <w:t xml:space="preserve"> </w:t>
                                  </w:r>
                                  <w:r>
                                    <w:rPr>
                                      <w:rFonts w:ascii="Calibri"/>
                                      <w:i/>
                                    </w:rPr>
                                    <w:t>registered</w:t>
                                  </w:r>
                                  <w:r>
                                    <w:rPr>
                                      <w:rFonts w:ascii="Calibri"/>
                                      <w:i/>
                                      <w:spacing w:val="-4"/>
                                    </w:rPr>
                                    <w:t xml:space="preserve"> </w:t>
                                  </w:r>
                                  <w:r>
                                    <w:rPr>
                                      <w:rFonts w:ascii="Calibri"/>
                                      <w:i/>
                                    </w:rPr>
                                    <w:t>office</w:t>
                                  </w:r>
                                  <w:r>
                                    <w:rPr>
                                      <w:rFonts w:ascii="Calibri"/>
                                      <w:i/>
                                      <w:spacing w:val="-6"/>
                                    </w:rPr>
                                    <w:t xml:space="preserve"> </w:t>
                                  </w:r>
                                  <w:r>
                                    <w:rPr>
                                      <w:rFonts w:ascii="Calibri"/>
                                      <w:i/>
                                      <w:spacing w:val="-5"/>
                                    </w:rPr>
                                    <w:t>is</w:t>
                                  </w:r>
                                </w:p>
                                <w:p w14:paraId="54E2BB62" w14:textId="77777777" w:rsidR="001B78D6" w:rsidRDefault="00646A8C">
                                  <w:pPr>
                                    <w:pStyle w:val="TableParagraph"/>
                                    <w:spacing w:line="245" w:lineRule="exact"/>
                                    <w:ind w:right="48"/>
                                    <w:jc w:val="right"/>
                                    <w:rPr>
                                      <w:rFonts w:ascii="Calibri"/>
                                      <w:i/>
                                    </w:rPr>
                                  </w:pPr>
                                  <w:r>
                                    <w:rPr>
                                      <w:rFonts w:ascii="Calibri"/>
                                      <w:i/>
                                      <w:spacing w:val="-5"/>
                                    </w:rPr>
                                    <w:t>at</w:t>
                                  </w:r>
                                </w:p>
                              </w:tc>
                            </w:tr>
                          </w:tbl>
                          <w:p w14:paraId="1CC1539C" w14:textId="77777777" w:rsidR="001B78D6" w:rsidRDefault="001B78D6">
                            <w:pPr>
                              <w:pStyle w:val="BodyText"/>
                            </w:pPr>
                          </w:p>
                        </w:txbxContent>
                      </wps:txbx>
                      <wps:bodyPr wrap="square" lIns="0" tIns="0" rIns="0" bIns="0" rtlCol="0">
                        <a:noAutofit/>
                      </wps:bodyPr>
                    </wps:wsp>
                  </a:graphicData>
                </a:graphic>
              </wp:anchor>
            </w:drawing>
          </mc:Choice>
          <mc:Fallback>
            <w:pict>
              <v:shape w14:anchorId="565A0952" id="Textbox 25" o:spid="_x0000_s1034" type="#_x0000_t202" style="position:absolute;margin-left:73.85pt;margin-top:8.75pt;width:149.3pt;height:54.25pt;z-index:-251648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588"/>
                        <w:gridCol w:w="2397"/>
                      </w:tblGrid>
                      <w:tr w:rsidR="001B78D6" w14:paraId="67CB773B" w14:textId="77777777">
                        <w:trPr>
                          <w:trHeight w:val="407"/>
                        </w:trPr>
                        <w:tc>
                          <w:tcPr>
                            <w:tcW w:w="588" w:type="dxa"/>
                          </w:tcPr>
                          <w:p w14:paraId="458AF225" w14:textId="77777777" w:rsidR="001B78D6" w:rsidRDefault="00646A8C">
                            <w:pPr>
                              <w:pStyle w:val="TableParagraph"/>
                              <w:spacing w:line="225" w:lineRule="exact"/>
                              <w:ind w:left="50"/>
                              <w:rPr>
                                <w:rFonts w:ascii="Calibri"/>
                              </w:rPr>
                            </w:pPr>
                            <w:r>
                              <w:rPr>
                                <w:rFonts w:ascii="Calibri"/>
                                <w:spacing w:val="-5"/>
                              </w:rPr>
                              <w:t>2.</w:t>
                            </w:r>
                          </w:p>
                        </w:tc>
                        <w:tc>
                          <w:tcPr>
                            <w:tcW w:w="2397" w:type="dxa"/>
                          </w:tcPr>
                          <w:p w14:paraId="7E784A68" w14:textId="77777777" w:rsidR="001B78D6" w:rsidRDefault="00646A8C">
                            <w:pPr>
                              <w:pStyle w:val="TableParagraph"/>
                              <w:spacing w:line="225" w:lineRule="exact"/>
                              <w:ind w:left="369"/>
                              <w:rPr>
                                <w:rFonts w:ascii="Calibri"/>
                                <w:i/>
                              </w:rPr>
                            </w:pPr>
                            <w:r>
                              <w:rPr>
                                <w:rFonts w:ascii="Calibri"/>
                                <w:i/>
                              </w:rPr>
                              <w:t>The</w:t>
                            </w:r>
                            <w:r>
                              <w:rPr>
                                <w:rFonts w:ascii="Calibri"/>
                                <w:i/>
                                <w:spacing w:val="-3"/>
                              </w:rPr>
                              <w:t xml:space="preserve"> </w:t>
                            </w:r>
                            <w:r>
                              <w:rPr>
                                <w:rFonts w:ascii="Calibri"/>
                                <w:i/>
                              </w:rPr>
                              <w:t>Project</w:t>
                            </w:r>
                            <w:r>
                              <w:rPr>
                                <w:rFonts w:ascii="Calibri"/>
                                <w:i/>
                                <w:spacing w:val="-3"/>
                              </w:rPr>
                              <w:t xml:space="preserve"> </w:t>
                            </w:r>
                            <w:r>
                              <w:rPr>
                                <w:rFonts w:ascii="Calibri"/>
                                <w:i/>
                                <w:spacing w:val="-2"/>
                              </w:rPr>
                              <w:t>Supervisor</w:t>
                            </w:r>
                          </w:p>
                        </w:tc>
                      </w:tr>
                      <w:tr w:rsidR="001B78D6" w14:paraId="193B8DF3" w14:textId="77777777">
                        <w:trPr>
                          <w:trHeight w:val="676"/>
                        </w:trPr>
                        <w:tc>
                          <w:tcPr>
                            <w:tcW w:w="588" w:type="dxa"/>
                          </w:tcPr>
                          <w:p w14:paraId="03AA1197" w14:textId="77777777" w:rsidR="001B78D6" w:rsidRDefault="001B78D6">
                            <w:pPr>
                              <w:pStyle w:val="TableParagraph"/>
                              <w:rPr>
                                <w:rFonts w:ascii="Times New Roman"/>
                              </w:rPr>
                            </w:pPr>
                          </w:p>
                        </w:tc>
                        <w:tc>
                          <w:tcPr>
                            <w:tcW w:w="2397" w:type="dxa"/>
                          </w:tcPr>
                          <w:p w14:paraId="2E718AB3" w14:textId="77777777" w:rsidR="001B78D6" w:rsidRDefault="00646A8C">
                            <w:pPr>
                              <w:pStyle w:val="TableParagraph"/>
                              <w:spacing w:before="143"/>
                              <w:ind w:right="49"/>
                              <w:jc w:val="right"/>
                              <w:rPr>
                                <w:rFonts w:ascii="Calibri"/>
                                <w:i/>
                              </w:rPr>
                            </w:pPr>
                            <w:r>
                              <w:rPr>
                                <w:rFonts w:ascii="Calibri"/>
                                <w:i/>
                              </w:rPr>
                              <w:t>Whose</w:t>
                            </w:r>
                            <w:r>
                              <w:rPr>
                                <w:rFonts w:ascii="Calibri"/>
                                <w:i/>
                                <w:spacing w:val="-6"/>
                              </w:rPr>
                              <w:t xml:space="preserve"> </w:t>
                            </w:r>
                            <w:r>
                              <w:rPr>
                                <w:rFonts w:ascii="Calibri"/>
                                <w:i/>
                              </w:rPr>
                              <w:t>registered</w:t>
                            </w:r>
                            <w:r>
                              <w:rPr>
                                <w:rFonts w:ascii="Calibri"/>
                                <w:i/>
                                <w:spacing w:val="-4"/>
                              </w:rPr>
                              <w:t xml:space="preserve"> </w:t>
                            </w:r>
                            <w:r>
                              <w:rPr>
                                <w:rFonts w:ascii="Calibri"/>
                                <w:i/>
                              </w:rPr>
                              <w:t>office</w:t>
                            </w:r>
                            <w:r>
                              <w:rPr>
                                <w:rFonts w:ascii="Calibri"/>
                                <w:i/>
                                <w:spacing w:val="-6"/>
                              </w:rPr>
                              <w:t xml:space="preserve"> </w:t>
                            </w:r>
                            <w:r>
                              <w:rPr>
                                <w:rFonts w:ascii="Calibri"/>
                                <w:i/>
                                <w:spacing w:val="-5"/>
                              </w:rPr>
                              <w:t>is</w:t>
                            </w:r>
                          </w:p>
                          <w:p w14:paraId="54E2BB62" w14:textId="77777777" w:rsidR="001B78D6" w:rsidRDefault="00646A8C">
                            <w:pPr>
                              <w:pStyle w:val="TableParagraph"/>
                              <w:spacing w:line="245" w:lineRule="exact"/>
                              <w:ind w:right="48"/>
                              <w:jc w:val="right"/>
                              <w:rPr>
                                <w:rFonts w:ascii="Calibri"/>
                                <w:i/>
                              </w:rPr>
                            </w:pPr>
                            <w:r>
                              <w:rPr>
                                <w:rFonts w:ascii="Calibri"/>
                                <w:i/>
                                <w:spacing w:val="-5"/>
                              </w:rPr>
                              <w:t>at</w:t>
                            </w:r>
                          </w:p>
                        </w:tc>
                      </w:tr>
                    </w:tbl>
                    <w:p w14:paraId="1CC1539C" w14:textId="77777777" w:rsidR="001B78D6" w:rsidRDefault="001B78D6">
                      <w:pPr>
                        <w:pStyle w:val="BodyText"/>
                      </w:pPr>
                    </w:p>
                  </w:txbxContent>
                </v:textbox>
                <w10:wrap type="topAndBottom" anchorx="page"/>
              </v:shape>
            </w:pict>
          </mc:Fallback>
        </mc:AlternateContent>
      </w:r>
      <w:r>
        <w:rPr>
          <w:rFonts w:ascii="Calibri"/>
          <w:noProof/>
          <w:sz w:val="6"/>
        </w:rPr>
        <mc:AlternateContent>
          <mc:Choice Requires="wps">
            <w:drawing>
              <wp:anchor distT="0" distB="0" distL="0" distR="0" simplePos="0" relativeHeight="251668992" behindDoc="1" locked="0" layoutInCell="1" allowOverlap="1" wp14:anchorId="2C194B4A" wp14:editId="616A21B5">
                <wp:simplePos x="0" y="0"/>
                <wp:positionH relativeFrom="page">
                  <wp:posOffset>2862707</wp:posOffset>
                </wp:positionH>
                <wp:positionV relativeFrom="paragraph">
                  <wp:posOffset>64163</wp:posOffset>
                </wp:positionV>
                <wp:extent cx="3798570" cy="822325"/>
                <wp:effectExtent l="0" t="0" r="0" b="0"/>
                <wp:wrapTopAndBottom/>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98570" cy="822325"/>
                        </a:xfrm>
                        <a:prstGeom prst="rect">
                          <a:avLst/>
                        </a:prstGeom>
                      </wps:spPr>
                      <wps:txbx>
                        <w:txbxContent>
                          <w:tbl>
                            <w:tblPr>
                              <w:tblW w:w="0" w:type="auto"/>
                              <w:tblInd w:w="15" w:type="dxa"/>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CellMar>
                                <w:left w:w="0" w:type="dxa"/>
                                <w:right w:w="0" w:type="dxa"/>
                              </w:tblCellMar>
                              <w:tblLook w:val="01E0" w:firstRow="1" w:lastRow="1" w:firstColumn="1" w:lastColumn="1" w:noHBand="0" w:noVBand="0"/>
                            </w:tblPr>
                            <w:tblGrid>
                              <w:gridCol w:w="5953"/>
                            </w:tblGrid>
                            <w:tr w:rsidR="001B78D6" w14:paraId="74488CDA" w14:textId="77777777">
                              <w:trPr>
                                <w:trHeight w:val="567"/>
                              </w:trPr>
                              <w:tc>
                                <w:tcPr>
                                  <w:tcW w:w="5953" w:type="dxa"/>
                                </w:tcPr>
                                <w:p w14:paraId="0E1FC801" w14:textId="77777777" w:rsidR="001B78D6" w:rsidRDefault="001B78D6">
                                  <w:pPr>
                                    <w:pStyle w:val="TableParagraph"/>
                                    <w:rPr>
                                      <w:rFonts w:ascii="Times New Roman"/>
                                    </w:rPr>
                                  </w:pPr>
                                </w:p>
                              </w:tc>
                            </w:tr>
                            <w:tr w:rsidR="001B78D6" w14:paraId="0F7607B0" w14:textId="77777777">
                              <w:trPr>
                                <w:trHeight w:val="637"/>
                              </w:trPr>
                              <w:tc>
                                <w:tcPr>
                                  <w:tcW w:w="5953" w:type="dxa"/>
                                </w:tcPr>
                                <w:p w14:paraId="1E5073C5" w14:textId="77777777" w:rsidR="001B78D6" w:rsidRDefault="001B78D6">
                                  <w:pPr>
                                    <w:pStyle w:val="TableParagraph"/>
                                    <w:rPr>
                                      <w:rFonts w:ascii="Times New Roman"/>
                                    </w:rPr>
                                  </w:pPr>
                                </w:p>
                              </w:tc>
                            </w:tr>
                          </w:tbl>
                          <w:p w14:paraId="3E11AA7A" w14:textId="77777777" w:rsidR="001B78D6" w:rsidRDefault="001B78D6">
                            <w:pPr>
                              <w:pStyle w:val="BodyText"/>
                            </w:pPr>
                          </w:p>
                        </w:txbxContent>
                      </wps:txbx>
                      <wps:bodyPr wrap="square" lIns="0" tIns="0" rIns="0" bIns="0" rtlCol="0">
                        <a:noAutofit/>
                      </wps:bodyPr>
                    </wps:wsp>
                  </a:graphicData>
                </a:graphic>
              </wp:anchor>
            </w:drawing>
          </mc:Choice>
          <mc:Fallback>
            <w:pict>
              <v:shape w14:anchorId="2C194B4A" id="Textbox 26" o:spid="_x0000_s1035" type="#_x0000_t202" style="position:absolute;margin-left:225.4pt;margin-top:5.05pt;width:299.1pt;height:64.75pt;z-index:-251647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" filled="f" stroked="f">
                <v:textbox inset="0,0,0,0">
                  <w:txbxContent>
                    <w:tbl>
                      <w:tblPr>
                        <w:tblW w:w="0" w:type="auto"/>
                        <w:tblInd w:w="15" w:type="dxa"/>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CellMar>
                          <w:left w:w="0" w:type="dxa"/>
                          <w:right w:w="0" w:type="dxa"/>
                        </w:tblCellMar>
                        <w:tblLook w:val="01E0" w:firstRow="1" w:lastRow="1" w:firstColumn="1" w:lastColumn="1" w:noHBand="0" w:noVBand="0"/>
                      </w:tblPr>
                      <w:tblGrid>
                        <w:gridCol w:w="5953"/>
                      </w:tblGrid>
                      <w:tr w:rsidR="001B78D6" w14:paraId="74488CDA" w14:textId="77777777">
                        <w:trPr>
                          <w:trHeight w:val="567"/>
                        </w:trPr>
                        <w:tc>
                          <w:tcPr>
                            <w:tcW w:w="5953" w:type="dxa"/>
                          </w:tcPr>
                          <w:p w14:paraId="0E1FC801" w14:textId="77777777" w:rsidR="001B78D6" w:rsidRDefault="001B78D6">
                            <w:pPr>
                              <w:pStyle w:val="TableParagraph"/>
                              <w:rPr>
                                <w:rFonts w:ascii="Times New Roman"/>
                              </w:rPr>
                            </w:pPr>
                          </w:p>
                        </w:tc>
                      </w:tr>
                      <w:tr w:rsidR="001B78D6" w14:paraId="0F7607B0" w14:textId="77777777">
                        <w:trPr>
                          <w:trHeight w:val="637"/>
                        </w:trPr>
                        <w:tc>
                          <w:tcPr>
                            <w:tcW w:w="5953" w:type="dxa"/>
                          </w:tcPr>
                          <w:p w14:paraId="1E5073C5" w14:textId="77777777" w:rsidR="001B78D6" w:rsidRDefault="001B78D6">
                            <w:pPr>
                              <w:pStyle w:val="TableParagraph"/>
                              <w:rPr>
                                <w:rFonts w:ascii="Times New Roman"/>
                              </w:rPr>
                            </w:pPr>
                          </w:p>
                        </w:tc>
                      </w:tr>
                    </w:tbl>
                    <w:p w14:paraId="3E11AA7A" w14:textId="77777777" w:rsidR="001B78D6" w:rsidRDefault="001B78D6">
                      <w:pPr>
                        <w:pStyle w:val="BodyText"/>
                      </w:pPr>
                    </w:p>
                  </w:txbxContent>
                </v:textbox>
                <w10:wrap type="topAndBottom" anchorx="page"/>
              </v:shape>
            </w:pict>
          </mc:Fallback>
        </mc:AlternateContent>
      </w:r>
    </w:p>
    <w:p w14:paraId="7F80456E" w14:textId="77777777" w:rsidR="001B78D6" w:rsidRDefault="001B78D6">
      <w:pPr>
        <w:pStyle w:val="BodyText"/>
        <w:spacing w:before="100"/>
        <w:rPr>
          <w:rFonts w:ascii="Calibri"/>
          <w:sz w:val="22"/>
        </w:rPr>
      </w:pPr>
    </w:p>
    <w:p w14:paraId="76F4793B" w14:textId="77777777" w:rsidR="001B78D6" w:rsidRDefault="00646A8C">
      <w:pPr>
        <w:pStyle w:val="Heading5"/>
        <w:ind w:left="1"/>
      </w:pPr>
      <w:r>
        <w:rPr>
          <w:spacing w:val="-2"/>
        </w:rPr>
        <w:t>BACKGROUND</w:t>
      </w:r>
    </w:p>
    <w:p w14:paraId="1BDBB868" w14:textId="77777777" w:rsidR="001B78D6" w:rsidRDefault="00646A8C">
      <w:pPr>
        <w:pStyle w:val="ListParagraph"/>
        <w:numPr>
          <w:ilvl w:val="0"/>
          <w:numId w:val="2"/>
        </w:numPr>
        <w:tabs>
          <w:tab w:val="left" w:pos="568"/>
        </w:tabs>
        <w:ind w:right="438"/>
        <w:rPr>
          <w:rFonts w:ascii="Calibri"/>
          <w:b/>
        </w:rPr>
      </w:pPr>
      <w:r>
        <w:rPr>
          <w:rFonts w:ascii="Calibri"/>
        </w:rPr>
        <w:t>By</w:t>
      </w:r>
      <w:r>
        <w:rPr>
          <w:rFonts w:ascii="Calibri"/>
          <w:spacing w:val="-1"/>
        </w:rPr>
        <w:t xml:space="preserve"> </w:t>
      </w:r>
      <w:r>
        <w:rPr>
          <w:rFonts w:ascii="Calibri"/>
        </w:rPr>
        <w:t>a</w:t>
      </w:r>
      <w:r>
        <w:rPr>
          <w:rFonts w:ascii="Calibri"/>
          <w:spacing w:val="-4"/>
        </w:rPr>
        <w:t xml:space="preserve"> </w:t>
      </w:r>
      <w:r>
        <w:rPr>
          <w:rFonts w:ascii="Calibri"/>
        </w:rPr>
        <w:t>contract</w:t>
      </w:r>
      <w:r>
        <w:rPr>
          <w:rFonts w:ascii="Calibri"/>
          <w:spacing w:val="-1"/>
        </w:rPr>
        <w:t xml:space="preserve"> </w:t>
      </w:r>
      <w:r>
        <w:rPr>
          <w:rFonts w:ascii="Calibri"/>
        </w:rPr>
        <w:t>(the</w:t>
      </w:r>
      <w:r>
        <w:rPr>
          <w:rFonts w:ascii="Calibri"/>
          <w:spacing w:val="-4"/>
        </w:rPr>
        <w:t xml:space="preserve"> </w:t>
      </w:r>
      <w:r>
        <w:rPr>
          <w:rFonts w:ascii="Calibri"/>
          <w:b/>
        </w:rPr>
        <w:t>Contract</w:t>
      </w:r>
      <w:r>
        <w:rPr>
          <w:rFonts w:ascii="Calibri"/>
        </w:rPr>
        <w:t>)</w:t>
      </w:r>
      <w:r>
        <w:rPr>
          <w:rFonts w:ascii="Calibri"/>
          <w:spacing w:val="-2"/>
        </w:rPr>
        <w:t xml:space="preserve"> </w:t>
      </w:r>
      <w:r>
        <w:rPr>
          <w:rFonts w:ascii="Calibri"/>
        </w:rPr>
        <w:t>made</w:t>
      </w:r>
      <w:r>
        <w:rPr>
          <w:rFonts w:ascii="Calibri"/>
          <w:spacing w:val="-2"/>
        </w:rPr>
        <w:t xml:space="preserve"> </w:t>
      </w:r>
      <w:r>
        <w:rPr>
          <w:rFonts w:ascii="Calibri"/>
        </w:rPr>
        <w:t>on</w:t>
      </w:r>
      <w:r>
        <w:rPr>
          <w:rFonts w:ascii="Calibri"/>
          <w:spacing w:val="-6"/>
        </w:rPr>
        <w:t xml:space="preserve"> </w:t>
      </w:r>
      <w:r>
        <w:rPr>
          <w:rFonts w:ascii="Calibri"/>
        </w:rPr>
        <w:t>or</w:t>
      </w:r>
      <w:r>
        <w:rPr>
          <w:rFonts w:ascii="Calibri"/>
          <w:spacing w:val="-5"/>
        </w:rPr>
        <w:t xml:space="preserve"> </w:t>
      </w:r>
      <w:r>
        <w:rPr>
          <w:rFonts w:ascii="Calibri"/>
        </w:rPr>
        <w:t>about</w:t>
      </w:r>
      <w:r>
        <w:rPr>
          <w:rFonts w:ascii="Calibri"/>
          <w:spacing w:val="-2"/>
        </w:rPr>
        <w:t xml:space="preserve"> </w:t>
      </w:r>
      <w:r>
        <w:rPr>
          <w:rFonts w:ascii="Calibri"/>
          <w:noProof/>
          <w:position w:val="-5"/>
        </w:rPr>
        <w:drawing>
          <wp:inline distT="0" distB="0" distL="0" distR="0" wp14:anchorId="3F9C1610" wp14:editId="62074092">
            <wp:extent cx="952753" cy="170688"/>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14" cstate="print"/>
                    <a:stretch>
                      <a:fillRect/>
                    </a:stretch>
                  </pic:blipFill>
                  <pic:spPr>
                    <a:xfrm>
                      <a:off x="0" y="0"/>
                      <a:ext cx="952753" cy="170688"/>
                    </a:xfrm>
                    <a:prstGeom prst="rect">
                      <a:avLst/>
                    </a:prstGeom>
                  </pic:spPr>
                </pic:pic>
              </a:graphicData>
            </a:graphic>
          </wp:inline>
        </w:drawing>
      </w:r>
      <w:r>
        <w:rPr>
          <w:rFonts w:ascii="Calibri"/>
          <w:position w:val="-5"/>
          <w:vertAlign w:val="superscript"/>
        </w:rPr>
        <w:t>1</w:t>
      </w:r>
      <w:r>
        <w:rPr>
          <w:rFonts w:ascii="Calibri"/>
        </w:rPr>
        <w:t>,</w:t>
      </w:r>
      <w:r>
        <w:rPr>
          <w:rFonts w:ascii="Calibri"/>
          <w:spacing w:val="-2"/>
        </w:rPr>
        <w:t xml:space="preserve"> </w:t>
      </w:r>
      <w:r>
        <w:rPr>
          <w:rFonts w:ascii="Calibri"/>
        </w:rPr>
        <w:t>the</w:t>
      </w:r>
      <w:r>
        <w:rPr>
          <w:rFonts w:ascii="Calibri"/>
          <w:spacing w:val="-4"/>
        </w:rPr>
        <w:t xml:space="preserve"> </w:t>
      </w:r>
      <w:r>
        <w:rPr>
          <w:rFonts w:ascii="Calibri"/>
        </w:rPr>
        <w:t>Client,</w:t>
      </w:r>
      <w:r>
        <w:rPr>
          <w:rFonts w:ascii="Calibri"/>
          <w:spacing w:val="-5"/>
        </w:rPr>
        <w:t xml:space="preserve"> </w:t>
      </w:r>
      <w:r>
        <w:rPr>
          <w:rFonts w:ascii="Calibri"/>
        </w:rPr>
        <w:t>as</w:t>
      </w:r>
      <w:r>
        <w:rPr>
          <w:rFonts w:ascii="Calibri"/>
          <w:spacing w:val="-2"/>
        </w:rPr>
        <w:t xml:space="preserve"> </w:t>
      </w:r>
      <w:r>
        <w:rPr>
          <w:rFonts w:ascii="Calibri"/>
        </w:rPr>
        <w:t>employer,</w:t>
      </w:r>
      <w:r>
        <w:rPr>
          <w:rFonts w:ascii="Calibri"/>
          <w:spacing w:val="-2"/>
        </w:rPr>
        <w:t xml:space="preserve"> </w:t>
      </w:r>
      <w:r>
        <w:rPr>
          <w:rFonts w:ascii="Calibri"/>
        </w:rPr>
        <w:t>has appointed the Project Supervisor as contractor to carry out certain works as ordered by Task Order (</w:t>
      </w:r>
      <w:r>
        <w:rPr>
          <w:rFonts w:ascii="Calibri"/>
          <w:b/>
        </w:rPr>
        <w:t>Projects).</w:t>
      </w:r>
    </w:p>
    <w:p w14:paraId="573E3DE1" w14:textId="77777777" w:rsidR="001B78D6" w:rsidRDefault="00646A8C">
      <w:pPr>
        <w:pStyle w:val="ListParagraph"/>
        <w:numPr>
          <w:ilvl w:val="0"/>
          <w:numId w:val="2"/>
        </w:numPr>
        <w:tabs>
          <w:tab w:val="left" w:pos="568"/>
        </w:tabs>
        <w:spacing w:before="120"/>
        <w:rPr>
          <w:rFonts w:ascii="Calibri"/>
        </w:rPr>
      </w:pPr>
      <w:r>
        <w:rPr>
          <w:rFonts w:ascii="Calibri"/>
        </w:rPr>
        <w:t>This</w:t>
      </w:r>
      <w:r>
        <w:rPr>
          <w:rFonts w:ascii="Calibri"/>
          <w:spacing w:val="-4"/>
        </w:rPr>
        <w:t xml:space="preserve"> </w:t>
      </w:r>
      <w:r>
        <w:rPr>
          <w:rFonts w:ascii="Calibri"/>
        </w:rPr>
        <w:t>Agreement</w:t>
      </w:r>
      <w:r>
        <w:rPr>
          <w:rFonts w:ascii="Calibri"/>
          <w:spacing w:val="-5"/>
        </w:rPr>
        <w:t xml:space="preserve"> </w:t>
      </w:r>
      <w:r>
        <w:rPr>
          <w:rFonts w:ascii="Calibri"/>
        </w:rPr>
        <w:t>is</w:t>
      </w:r>
      <w:r>
        <w:rPr>
          <w:rFonts w:ascii="Calibri"/>
          <w:spacing w:val="-3"/>
        </w:rPr>
        <w:t xml:space="preserve"> </w:t>
      </w:r>
      <w:r>
        <w:rPr>
          <w:rFonts w:ascii="Calibri"/>
        </w:rPr>
        <w:t>collateral</w:t>
      </w:r>
      <w:r>
        <w:rPr>
          <w:rFonts w:ascii="Calibri"/>
          <w:spacing w:val="-3"/>
        </w:rPr>
        <w:t xml:space="preserve"> </w:t>
      </w:r>
      <w:r>
        <w:rPr>
          <w:rFonts w:ascii="Calibri"/>
        </w:rPr>
        <w:t>to</w:t>
      </w:r>
      <w:r>
        <w:rPr>
          <w:rFonts w:ascii="Calibri"/>
          <w:spacing w:val="-4"/>
        </w:rPr>
        <w:t xml:space="preserve"> </w:t>
      </w:r>
      <w:r>
        <w:rPr>
          <w:rFonts w:ascii="Calibri"/>
        </w:rPr>
        <w:t>the</w:t>
      </w:r>
      <w:r>
        <w:rPr>
          <w:rFonts w:ascii="Calibri"/>
          <w:spacing w:val="-3"/>
        </w:rPr>
        <w:t xml:space="preserve"> </w:t>
      </w:r>
      <w:r>
        <w:rPr>
          <w:rFonts w:ascii="Calibri"/>
          <w:spacing w:val="-2"/>
        </w:rPr>
        <w:t>Contract.</w:t>
      </w:r>
    </w:p>
    <w:p w14:paraId="09D8C140" w14:textId="77777777" w:rsidR="001B78D6" w:rsidRDefault="00646A8C">
      <w:pPr>
        <w:pStyle w:val="Heading5"/>
        <w:spacing w:before="120"/>
        <w:ind w:left="1"/>
      </w:pPr>
      <w:r>
        <w:t>IT</w:t>
      </w:r>
      <w:r>
        <w:rPr>
          <w:spacing w:val="-4"/>
        </w:rPr>
        <w:t xml:space="preserve"> </w:t>
      </w:r>
      <w:r>
        <w:t>IS</w:t>
      </w:r>
      <w:r>
        <w:rPr>
          <w:spacing w:val="-2"/>
        </w:rPr>
        <w:t xml:space="preserve"> </w:t>
      </w:r>
      <w:r>
        <w:t>AGREED</w:t>
      </w:r>
      <w:r>
        <w:rPr>
          <w:spacing w:val="-4"/>
        </w:rPr>
        <w:t xml:space="preserve"> </w:t>
      </w:r>
      <w:r>
        <w:t>AS</w:t>
      </w:r>
      <w:r>
        <w:rPr>
          <w:spacing w:val="-1"/>
        </w:rPr>
        <w:t xml:space="preserve"> </w:t>
      </w:r>
      <w:r>
        <w:rPr>
          <w:spacing w:val="-2"/>
        </w:rPr>
        <w:t>FOLLOWS:</w:t>
      </w:r>
    </w:p>
    <w:p w14:paraId="5B7A65ED" w14:textId="77777777" w:rsidR="001B78D6" w:rsidRDefault="00646A8C">
      <w:pPr>
        <w:pStyle w:val="ListParagraph"/>
        <w:numPr>
          <w:ilvl w:val="1"/>
          <w:numId w:val="2"/>
        </w:numPr>
        <w:tabs>
          <w:tab w:val="left" w:pos="568"/>
        </w:tabs>
        <w:spacing w:before="98"/>
        <w:ind w:right="755"/>
        <w:rPr>
          <w:rFonts w:ascii="Calibri"/>
        </w:rPr>
      </w:pPr>
      <w:r>
        <w:rPr>
          <w:rFonts w:ascii="Calibri"/>
        </w:rPr>
        <w:t>The</w:t>
      </w:r>
      <w:r>
        <w:rPr>
          <w:rFonts w:ascii="Calibri"/>
          <w:spacing w:val="-2"/>
        </w:rPr>
        <w:t xml:space="preserve"> </w:t>
      </w:r>
      <w:r>
        <w:rPr>
          <w:rFonts w:ascii="Calibri"/>
        </w:rPr>
        <w:t>Client</w:t>
      </w:r>
      <w:r>
        <w:rPr>
          <w:rFonts w:ascii="Calibri"/>
          <w:spacing w:val="-5"/>
        </w:rPr>
        <w:t xml:space="preserve"> </w:t>
      </w:r>
      <w:r>
        <w:rPr>
          <w:rFonts w:ascii="Calibri"/>
        </w:rPr>
        <w:t>appoints</w:t>
      </w:r>
      <w:r>
        <w:rPr>
          <w:rFonts w:ascii="Calibri"/>
          <w:spacing w:val="-4"/>
        </w:rPr>
        <w:t xml:space="preserve"> </w:t>
      </w:r>
      <w:r>
        <w:rPr>
          <w:rFonts w:ascii="Calibri"/>
        </w:rPr>
        <w:t>the</w:t>
      </w:r>
      <w:r>
        <w:rPr>
          <w:rFonts w:ascii="Calibri"/>
          <w:spacing w:val="-4"/>
        </w:rPr>
        <w:t xml:space="preserve"> </w:t>
      </w:r>
      <w:r>
        <w:rPr>
          <w:rFonts w:ascii="Calibri"/>
        </w:rPr>
        <w:t>Project</w:t>
      </w:r>
      <w:r>
        <w:rPr>
          <w:rFonts w:ascii="Calibri"/>
          <w:spacing w:val="-2"/>
        </w:rPr>
        <w:t xml:space="preserve"> </w:t>
      </w:r>
      <w:r>
        <w:rPr>
          <w:rFonts w:ascii="Calibri"/>
        </w:rPr>
        <w:t>Supervisor</w:t>
      </w:r>
      <w:r>
        <w:rPr>
          <w:rFonts w:ascii="Calibri"/>
          <w:spacing w:val="-2"/>
        </w:rPr>
        <w:t xml:space="preserve"> </w:t>
      </w:r>
      <w:r>
        <w:rPr>
          <w:rFonts w:ascii="Calibri"/>
        </w:rPr>
        <w:t>as</w:t>
      </w:r>
      <w:r>
        <w:rPr>
          <w:rFonts w:ascii="Calibri"/>
          <w:spacing w:val="-2"/>
        </w:rPr>
        <w:t xml:space="preserve"> </w:t>
      </w:r>
      <w:r>
        <w:rPr>
          <w:rFonts w:ascii="Calibri"/>
        </w:rPr>
        <w:t>project</w:t>
      </w:r>
      <w:r>
        <w:rPr>
          <w:rFonts w:ascii="Calibri"/>
          <w:spacing w:val="-1"/>
        </w:rPr>
        <w:t xml:space="preserve"> </w:t>
      </w:r>
      <w:r>
        <w:rPr>
          <w:rFonts w:ascii="Calibri"/>
        </w:rPr>
        <w:t>supervisor</w:t>
      </w:r>
      <w:r>
        <w:rPr>
          <w:rFonts w:ascii="Calibri"/>
          <w:spacing w:val="-5"/>
        </w:rPr>
        <w:t xml:space="preserve"> </w:t>
      </w:r>
      <w:r>
        <w:rPr>
          <w:rFonts w:ascii="Calibri"/>
        </w:rPr>
        <w:t>for</w:t>
      </w:r>
      <w:r>
        <w:rPr>
          <w:rFonts w:ascii="Calibri"/>
          <w:spacing w:val="-5"/>
        </w:rPr>
        <w:t xml:space="preserve"> </w:t>
      </w:r>
      <w:r>
        <w:rPr>
          <w:rFonts w:ascii="Calibri"/>
        </w:rPr>
        <w:t>the construction</w:t>
      </w:r>
      <w:r>
        <w:rPr>
          <w:rFonts w:ascii="Calibri"/>
          <w:spacing w:val="-3"/>
        </w:rPr>
        <w:t xml:space="preserve"> </w:t>
      </w:r>
      <w:r>
        <w:rPr>
          <w:rFonts w:ascii="Calibri"/>
        </w:rPr>
        <w:t xml:space="preserve">stage according to the Safety, Health and Welfare (Construction) Regulations 2013 and any amendment or replacement (the </w:t>
      </w:r>
      <w:r>
        <w:rPr>
          <w:rFonts w:ascii="Calibri"/>
          <w:b/>
        </w:rPr>
        <w:t>Construction Regulations</w:t>
      </w:r>
      <w:r>
        <w:rPr>
          <w:rFonts w:ascii="Calibri"/>
        </w:rPr>
        <w:t>) for each Project.</w:t>
      </w:r>
    </w:p>
    <w:p w14:paraId="01A51F5A" w14:textId="77777777" w:rsidR="001B78D6" w:rsidRDefault="00646A8C">
      <w:pPr>
        <w:pStyle w:val="ListParagraph"/>
        <w:numPr>
          <w:ilvl w:val="1"/>
          <w:numId w:val="2"/>
        </w:numPr>
        <w:tabs>
          <w:tab w:val="left" w:pos="568"/>
        </w:tabs>
        <w:spacing w:before="121"/>
        <w:ind w:right="521"/>
        <w:rPr>
          <w:rFonts w:ascii="Calibri" w:hAnsi="Calibri"/>
        </w:rPr>
      </w:pPr>
      <w:r>
        <w:rPr>
          <w:rFonts w:ascii="Calibri" w:hAnsi="Calibri"/>
        </w:rPr>
        <w:t>The</w:t>
      </w:r>
      <w:r>
        <w:rPr>
          <w:rFonts w:ascii="Calibri" w:hAnsi="Calibri"/>
          <w:spacing w:val="-2"/>
        </w:rPr>
        <w:t xml:space="preserve"> </w:t>
      </w:r>
      <w:r>
        <w:rPr>
          <w:rFonts w:ascii="Calibri" w:hAnsi="Calibri"/>
        </w:rPr>
        <w:t>Project</w:t>
      </w:r>
      <w:r>
        <w:rPr>
          <w:rFonts w:ascii="Calibri" w:hAnsi="Calibri"/>
          <w:spacing w:val="-1"/>
        </w:rPr>
        <w:t xml:space="preserve"> </w:t>
      </w:r>
      <w:r>
        <w:rPr>
          <w:rFonts w:ascii="Calibri" w:hAnsi="Calibri"/>
        </w:rPr>
        <w:t>Supervisor’s</w:t>
      </w:r>
      <w:r>
        <w:rPr>
          <w:rFonts w:ascii="Calibri" w:hAnsi="Calibri"/>
          <w:spacing w:val="-2"/>
        </w:rPr>
        <w:t xml:space="preserve"> </w:t>
      </w:r>
      <w:r>
        <w:rPr>
          <w:rFonts w:ascii="Calibri" w:hAnsi="Calibri"/>
        </w:rPr>
        <w:t>appointment</w:t>
      </w:r>
      <w:r>
        <w:rPr>
          <w:rFonts w:ascii="Calibri" w:hAnsi="Calibri"/>
          <w:spacing w:val="-2"/>
        </w:rPr>
        <w:t xml:space="preserve"> </w:t>
      </w:r>
      <w:r>
        <w:rPr>
          <w:rFonts w:ascii="Calibri" w:hAnsi="Calibri"/>
        </w:rPr>
        <w:t>starts</w:t>
      </w:r>
      <w:r>
        <w:rPr>
          <w:rFonts w:ascii="Calibri" w:hAnsi="Calibri"/>
          <w:spacing w:val="-4"/>
        </w:rPr>
        <w:t xml:space="preserve"> </w:t>
      </w:r>
      <w:r>
        <w:rPr>
          <w:rFonts w:ascii="Calibri" w:hAnsi="Calibri"/>
        </w:rPr>
        <w:t>on</w:t>
      </w:r>
      <w:r>
        <w:rPr>
          <w:rFonts w:ascii="Calibri" w:hAnsi="Calibri"/>
          <w:spacing w:val="-3"/>
        </w:rPr>
        <w:t xml:space="preserve"> </w:t>
      </w:r>
      <w:r>
        <w:rPr>
          <w:rFonts w:ascii="Calibri" w:hAnsi="Calibri"/>
        </w:rPr>
        <w:t>the</w:t>
      </w:r>
      <w:r>
        <w:rPr>
          <w:rFonts w:ascii="Calibri" w:hAnsi="Calibri"/>
          <w:spacing w:val="-2"/>
        </w:rPr>
        <w:t xml:space="preserve"> </w:t>
      </w:r>
      <w:r>
        <w:rPr>
          <w:rFonts w:ascii="Calibri" w:hAnsi="Calibri"/>
        </w:rPr>
        <w:t>date</w:t>
      </w:r>
      <w:r>
        <w:rPr>
          <w:rFonts w:ascii="Calibri" w:hAnsi="Calibri"/>
          <w:spacing w:val="-4"/>
        </w:rPr>
        <w:t xml:space="preserve"> </w:t>
      </w:r>
      <w:r>
        <w:rPr>
          <w:rFonts w:ascii="Calibri" w:hAnsi="Calibri"/>
        </w:rPr>
        <w:t>of</w:t>
      </w:r>
      <w:r>
        <w:rPr>
          <w:rFonts w:ascii="Calibri" w:hAnsi="Calibri"/>
          <w:spacing w:val="-2"/>
        </w:rPr>
        <w:t xml:space="preserve"> </w:t>
      </w:r>
      <w:r>
        <w:rPr>
          <w:rFonts w:ascii="Calibri" w:hAnsi="Calibri"/>
        </w:rPr>
        <w:t>this</w:t>
      </w:r>
      <w:r>
        <w:rPr>
          <w:rFonts w:ascii="Calibri" w:hAnsi="Calibri"/>
          <w:spacing w:val="-5"/>
        </w:rPr>
        <w:t xml:space="preserve"> </w:t>
      </w:r>
      <w:r>
        <w:rPr>
          <w:rFonts w:ascii="Calibri" w:hAnsi="Calibri"/>
        </w:rPr>
        <w:t>agreement</w:t>
      </w:r>
      <w:r>
        <w:rPr>
          <w:rFonts w:ascii="Calibri" w:hAnsi="Calibri"/>
          <w:spacing w:val="-5"/>
        </w:rPr>
        <w:t xml:space="preserve"> </w:t>
      </w:r>
      <w:r>
        <w:rPr>
          <w:rFonts w:ascii="Calibri" w:hAnsi="Calibri"/>
        </w:rPr>
        <w:t>and</w:t>
      </w:r>
      <w:r>
        <w:rPr>
          <w:rFonts w:ascii="Calibri" w:hAnsi="Calibri"/>
          <w:spacing w:val="-4"/>
        </w:rPr>
        <w:t xml:space="preserve"> </w:t>
      </w:r>
      <w:r>
        <w:rPr>
          <w:rFonts w:ascii="Calibri" w:hAnsi="Calibri"/>
        </w:rPr>
        <w:t>continues</w:t>
      </w:r>
      <w:r>
        <w:rPr>
          <w:rFonts w:ascii="Calibri" w:hAnsi="Calibri"/>
          <w:spacing w:val="-1"/>
        </w:rPr>
        <w:t xml:space="preserve"> </w:t>
      </w:r>
      <w:r>
        <w:rPr>
          <w:rFonts w:ascii="Calibri" w:hAnsi="Calibri"/>
        </w:rPr>
        <w:t>for as long as, under the Construction Regulations, the Client is required to have a project supervisor for the construction stage for the Projects,</w:t>
      </w:r>
      <w:r>
        <w:rPr>
          <w:rFonts w:ascii="Calibri" w:hAnsi="Calibri"/>
          <w:spacing w:val="-2"/>
        </w:rPr>
        <w:t xml:space="preserve"> </w:t>
      </w:r>
      <w:r>
        <w:rPr>
          <w:rFonts w:ascii="Calibri" w:hAnsi="Calibri"/>
        </w:rPr>
        <w:t xml:space="preserve">unless the appointment is terminated </w:t>
      </w:r>
      <w:r>
        <w:rPr>
          <w:rFonts w:ascii="Calibri" w:hAnsi="Calibri"/>
          <w:spacing w:val="-2"/>
        </w:rPr>
        <w:t>earlier.</w:t>
      </w:r>
    </w:p>
    <w:p w14:paraId="36B0628A" w14:textId="77777777" w:rsidR="001B78D6" w:rsidRDefault="00646A8C">
      <w:pPr>
        <w:pStyle w:val="ListParagraph"/>
        <w:numPr>
          <w:ilvl w:val="1"/>
          <w:numId w:val="2"/>
        </w:numPr>
        <w:tabs>
          <w:tab w:val="left" w:pos="568"/>
        </w:tabs>
        <w:spacing w:before="122"/>
        <w:rPr>
          <w:rFonts w:ascii="Calibri"/>
        </w:rPr>
      </w:pPr>
      <w:r>
        <w:rPr>
          <w:rFonts w:ascii="Calibri"/>
        </w:rPr>
        <w:t>The</w:t>
      </w:r>
      <w:r>
        <w:rPr>
          <w:rFonts w:ascii="Calibri"/>
          <w:spacing w:val="-5"/>
        </w:rPr>
        <w:t xml:space="preserve"> </w:t>
      </w:r>
      <w:r>
        <w:rPr>
          <w:rFonts w:ascii="Calibri"/>
        </w:rPr>
        <w:t>Project</w:t>
      </w:r>
      <w:r>
        <w:rPr>
          <w:rFonts w:ascii="Calibri"/>
          <w:spacing w:val="-4"/>
        </w:rPr>
        <w:t xml:space="preserve"> </w:t>
      </w:r>
      <w:r>
        <w:rPr>
          <w:rFonts w:ascii="Calibri"/>
        </w:rPr>
        <w:t>Supervisor</w:t>
      </w:r>
      <w:r>
        <w:rPr>
          <w:rFonts w:ascii="Calibri"/>
          <w:spacing w:val="-5"/>
        </w:rPr>
        <w:t xml:space="preserve"> </w:t>
      </w:r>
      <w:r>
        <w:rPr>
          <w:rFonts w:ascii="Calibri"/>
        </w:rPr>
        <w:t>accepts</w:t>
      </w:r>
      <w:r>
        <w:rPr>
          <w:rFonts w:ascii="Calibri"/>
          <w:spacing w:val="-5"/>
        </w:rPr>
        <w:t xml:space="preserve"> </w:t>
      </w:r>
      <w:r>
        <w:rPr>
          <w:rFonts w:ascii="Calibri"/>
        </w:rPr>
        <w:t>the</w:t>
      </w:r>
      <w:r>
        <w:rPr>
          <w:rFonts w:ascii="Calibri"/>
          <w:spacing w:val="-6"/>
        </w:rPr>
        <w:t xml:space="preserve"> </w:t>
      </w:r>
      <w:r>
        <w:rPr>
          <w:rFonts w:ascii="Calibri"/>
          <w:spacing w:val="-2"/>
        </w:rPr>
        <w:t>appointment.</w:t>
      </w:r>
    </w:p>
    <w:p w14:paraId="27C10D5F" w14:textId="77777777" w:rsidR="001B78D6" w:rsidRDefault="00646A8C">
      <w:pPr>
        <w:pStyle w:val="ListParagraph"/>
        <w:numPr>
          <w:ilvl w:val="1"/>
          <w:numId w:val="2"/>
        </w:numPr>
        <w:tabs>
          <w:tab w:val="left" w:pos="568"/>
        </w:tabs>
        <w:spacing w:before="120"/>
        <w:ind w:right="666"/>
        <w:rPr>
          <w:rFonts w:ascii="Calibri"/>
        </w:rPr>
      </w:pPr>
      <w:r>
        <w:rPr>
          <w:rFonts w:ascii="Calibri"/>
        </w:rPr>
        <w:t>The</w:t>
      </w:r>
      <w:r>
        <w:rPr>
          <w:rFonts w:ascii="Calibri"/>
          <w:spacing w:val="-2"/>
        </w:rPr>
        <w:t xml:space="preserve"> </w:t>
      </w:r>
      <w:r>
        <w:rPr>
          <w:rFonts w:ascii="Calibri"/>
        </w:rPr>
        <w:t>Project</w:t>
      </w:r>
      <w:r>
        <w:rPr>
          <w:rFonts w:ascii="Calibri"/>
          <w:spacing w:val="-1"/>
        </w:rPr>
        <w:t xml:space="preserve"> </w:t>
      </w:r>
      <w:r>
        <w:rPr>
          <w:rFonts w:ascii="Calibri"/>
        </w:rPr>
        <w:t>Supervisor</w:t>
      </w:r>
      <w:r>
        <w:rPr>
          <w:rFonts w:ascii="Calibri"/>
          <w:spacing w:val="-4"/>
        </w:rPr>
        <w:t xml:space="preserve"> </w:t>
      </w:r>
      <w:r>
        <w:rPr>
          <w:rFonts w:ascii="Calibri"/>
        </w:rPr>
        <w:t>must</w:t>
      </w:r>
      <w:r>
        <w:rPr>
          <w:rFonts w:ascii="Calibri"/>
          <w:spacing w:val="-1"/>
        </w:rPr>
        <w:t xml:space="preserve"> </w:t>
      </w:r>
      <w:r>
        <w:rPr>
          <w:rFonts w:ascii="Calibri"/>
        </w:rPr>
        <w:t>perform</w:t>
      </w:r>
      <w:r>
        <w:rPr>
          <w:rFonts w:ascii="Calibri"/>
          <w:spacing w:val="-4"/>
        </w:rPr>
        <w:t xml:space="preserve"> </w:t>
      </w:r>
      <w:r>
        <w:rPr>
          <w:rFonts w:ascii="Calibri"/>
        </w:rPr>
        <w:t>all</w:t>
      </w:r>
      <w:r>
        <w:rPr>
          <w:rFonts w:ascii="Calibri"/>
          <w:spacing w:val="-5"/>
        </w:rPr>
        <w:t xml:space="preserve"> </w:t>
      </w:r>
      <w:r>
        <w:rPr>
          <w:rFonts w:ascii="Calibri"/>
        </w:rPr>
        <w:t>of</w:t>
      </w:r>
      <w:r>
        <w:rPr>
          <w:rFonts w:ascii="Calibri"/>
          <w:spacing w:val="-2"/>
        </w:rPr>
        <w:t xml:space="preserve"> </w:t>
      </w:r>
      <w:r>
        <w:rPr>
          <w:rFonts w:ascii="Calibri"/>
        </w:rPr>
        <w:t>its</w:t>
      </w:r>
      <w:r>
        <w:rPr>
          <w:rFonts w:ascii="Calibri"/>
          <w:spacing w:val="-4"/>
        </w:rPr>
        <w:t xml:space="preserve"> </w:t>
      </w:r>
      <w:r>
        <w:rPr>
          <w:rFonts w:ascii="Calibri"/>
        </w:rPr>
        <w:t>duties</w:t>
      </w:r>
      <w:r>
        <w:rPr>
          <w:rFonts w:ascii="Calibri"/>
          <w:spacing w:val="-1"/>
        </w:rPr>
        <w:t xml:space="preserve"> </w:t>
      </w:r>
      <w:r>
        <w:rPr>
          <w:rFonts w:ascii="Calibri"/>
        </w:rPr>
        <w:t>under</w:t>
      </w:r>
      <w:r>
        <w:rPr>
          <w:rFonts w:ascii="Calibri"/>
          <w:spacing w:val="-2"/>
        </w:rPr>
        <w:t xml:space="preserve"> </w:t>
      </w:r>
      <w:r>
        <w:rPr>
          <w:rFonts w:ascii="Calibri"/>
        </w:rPr>
        <w:t>the</w:t>
      </w:r>
      <w:r>
        <w:rPr>
          <w:rFonts w:ascii="Calibri"/>
          <w:spacing w:val="-2"/>
        </w:rPr>
        <w:t xml:space="preserve"> </w:t>
      </w:r>
      <w:r>
        <w:rPr>
          <w:rFonts w:ascii="Calibri"/>
        </w:rPr>
        <w:t>Construction</w:t>
      </w:r>
      <w:r>
        <w:rPr>
          <w:rFonts w:ascii="Calibri"/>
          <w:spacing w:val="-5"/>
        </w:rPr>
        <w:t xml:space="preserve"> </w:t>
      </w:r>
      <w:r>
        <w:rPr>
          <w:rFonts w:ascii="Calibri"/>
        </w:rPr>
        <w:t>Regulations</w:t>
      </w:r>
      <w:r>
        <w:rPr>
          <w:rFonts w:ascii="Calibri"/>
          <w:spacing w:val="-2"/>
        </w:rPr>
        <w:t xml:space="preserve"> </w:t>
      </w:r>
      <w:r>
        <w:rPr>
          <w:rFonts w:ascii="Calibri"/>
        </w:rPr>
        <w:t>as project supervisor for the construction stage for each Project.</w:t>
      </w:r>
    </w:p>
    <w:p w14:paraId="342AAE29" w14:textId="77777777" w:rsidR="001B78D6" w:rsidRDefault="00646A8C">
      <w:pPr>
        <w:pStyle w:val="ListParagraph"/>
        <w:numPr>
          <w:ilvl w:val="1"/>
          <w:numId w:val="2"/>
        </w:numPr>
        <w:tabs>
          <w:tab w:val="left" w:pos="568"/>
        </w:tabs>
        <w:spacing w:before="118"/>
        <w:ind w:right="356"/>
        <w:rPr>
          <w:rFonts w:ascii="Calibri"/>
        </w:rPr>
      </w:pPr>
      <w:r>
        <w:rPr>
          <w:rFonts w:ascii="Calibri"/>
        </w:rPr>
        <w:t>The</w:t>
      </w:r>
      <w:r>
        <w:rPr>
          <w:rFonts w:ascii="Calibri"/>
          <w:spacing w:val="-2"/>
        </w:rPr>
        <w:t xml:space="preserve"> </w:t>
      </w:r>
      <w:r>
        <w:rPr>
          <w:rFonts w:ascii="Calibri"/>
        </w:rPr>
        <w:t>Project</w:t>
      </w:r>
      <w:r>
        <w:rPr>
          <w:rFonts w:ascii="Calibri"/>
          <w:spacing w:val="-1"/>
        </w:rPr>
        <w:t xml:space="preserve"> </w:t>
      </w:r>
      <w:r>
        <w:rPr>
          <w:rFonts w:ascii="Calibri"/>
        </w:rPr>
        <w:t>Supervisor</w:t>
      </w:r>
      <w:r>
        <w:rPr>
          <w:rFonts w:ascii="Calibri"/>
          <w:spacing w:val="-2"/>
        </w:rPr>
        <w:t xml:space="preserve"> </w:t>
      </w:r>
      <w:r>
        <w:rPr>
          <w:rFonts w:ascii="Calibri"/>
        </w:rPr>
        <w:t>represents</w:t>
      </w:r>
      <w:r>
        <w:rPr>
          <w:rFonts w:ascii="Calibri"/>
          <w:spacing w:val="-4"/>
        </w:rPr>
        <w:t xml:space="preserve"> </w:t>
      </w:r>
      <w:r>
        <w:rPr>
          <w:rFonts w:ascii="Calibri"/>
        </w:rPr>
        <w:t>and</w:t>
      </w:r>
      <w:r>
        <w:rPr>
          <w:rFonts w:ascii="Calibri"/>
          <w:spacing w:val="-3"/>
        </w:rPr>
        <w:t xml:space="preserve"> </w:t>
      </w:r>
      <w:r>
        <w:rPr>
          <w:rFonts w:ascii="Calibri"/>
        </w:rPr>
        <w:t>warrants</w:t>
      </w:r>
      <w:r>
        <w:rPr>
          <w:rFonts w:ascii="Calibri"/>
          <w:spacing w:val="-4"/>
        </w:rPr>
        <w:t xml:space="preserve"> </w:t>
      </w:r>
      <w:r>
        <w:rPr>
          <w:rFonts w:ascii="Calibri"/>
        </w:rPr>
        <w:t>to</w:t>
      </w:r>
      <w:r>
        <w:rPr>
          <w:rFonts w:ascii="Calibri"/>
          <w:spacing w:val="-1"/>
        </w:rPr>
        <w:t xml:space="preserve"> </w:t>
      </w:r>
      <w:r>
        <w:rPr>
          <w:rFonts w:ascii="Calibri"/>
        </w:rPr>
        <w:t>the</w:t>
      </w:r>
      <w:r>
        <w:rPr>
          <w:rFonts w:ascii="Calibri"/>
          <w:spacing w:val="-4"/>
        </w:rPr>
        <w:t xml:space="preserve"> </w:t>
      </w:r>
      <w:r>
        <w:rPr>
          <w:rFonts w:ascii="Calibri"/>
        </w:rPr>
        <w:t>Client</w:t>
      </w:r>
      <w:r>
        <w:rPr>
          <w:rFonts w:ascii="Calibri"/>
          <w:spacing w:val="-2"/>
        </w:rPr>
        <w:t xml:space="preserve"> </w:t>
      </w:r>
      <w:r>
        <w:rPr>
          <w:rFonts w:ascii="Calibri"/>
        </w:rPr>
        <w:t>that</w:t>
      </w:r>
      <w:r>
        <w:rPr>
          <w:rFonts w:ascii="Calibri"/>
          <w:spacing w:val="-5"/>
        </w:rPr>
        <w:t xml:space="preserve"> </w:t>
      </w:r>
      <w:r>
        <w:rPr>
          <w:rFonts w:ascii="Calibri"/>
        </w:rPr>
        <w:t>the</w:t>
      </w:r>
      <w:r>
        <w:rPr>
          <w:rFonts w:ascii="Calibri"/>
          <w:spacing w:val="-4"/>
        </w:rPr>
        <w:t xml:space="preserve"> </w:t>
      </w:r>
      <w:r>
        <w:rPr>
          <w:rFonts w:ascii="Calibri"/>
        </w:rPr>
        <w:t>Project</w:t>
      </w:r>
      <w:r>
        <w:rPr>
          <w:rFonts w:ascii="Calibri"/>
          <w:spacing w:val="-2"/>
        </w:rPr>
        <w:t xml:space="preserve"> </w:t>
      </w:r>
      <w:r>
        <w:rPr>
          <w:rFonts w:ascii="Calibri"/>
        </w:rPr>
        <w:t>Supervisor</w:t>
      </w:r>
      <w:r>
        <w:rPr>
          <w:rFonts w:ascii="Calibri"/>
          <w:spacing w:val="-2"/>
        </w:rPr>
        <w:t xml:space="preserve"> </w:t>
      </w:r>
      <w:r>
        <w:rPr>
          <w:rFonts w:ascii="Calibri"/>
        </w:rPr>
        <w:t>is</w:t>
      </w:r>
      <w:r>
        <w:rPr>
          <w:rFonts w:ascii="Calibri"/>
          <w:spacing w:val="-4"/>
        </w:rPr>
        <w:t xml:space="preserve"> </w:t>
      </w:r>
      <w:r>
        <w:rPr>
          <w:rFonts w:ascii="Calibri"/>
        </w:rPr>
        <w:t xml:space="preserve">and will continue to be a competent person to carry out its duties under this agreement and the Construction Regulations and has allocated and will allocate sufficient resources to enable itself to comply with the requirements and prohibitions imposed on the Project Supervisor by this agreement and under the relevant statutory provisions. In this agreement, </w:t>
      </w:r>
      <w:r>
        <w:rPr>
          <w:rFonts w:ascii="Calibri"/>
          <w:b/>
        </w:rPr>
        <w:t xml:space="preserve">competent person </w:t>
      </w:r>
      <w:r>
        <w:rPr>
          <w:rFonts w:ascii="Calibri"/>
        </w:rPr>
        <w:t xml:space="preserve">and </w:t>
      </w:r>
      <w:r>
        <w:rPr>
          <w:rFonts w:ascii="Calibri"/>
          <w:b/>
        </w:rPr>
        <w:t xml:space="preserve">relevant statutory provisions </w:t>
      </w:r>
      <w:r>
        <w:rPr>
          <w:rFonts w:ascii="Calibri"/>
        </w:rPr>
        <w:t>are construed according to section 2 of the Safety, Health and Welfare at Work Act 2005, and any amendment or replacement.</w:t>
      </w:r>
    </w:p>
    <w:p w14:paraId="64681AA8" w14:textId="77777777" w:rsidR="001B78D6" w:rsidRDefault="00646A8C">
      <w:pPr>
        <w:pStyle w:val="ListParagraph"/>
        <w:numPr>
          <w:ilvl w:val="1"/>
          <w:numId w:val="2"/>
        </w:numPr>
        <w:tabs>
          <w:tab w:val="left" w:pos="568"/>
        </w:tabs>
        <w:spacing w:before="122"/>
        <w:ind w:right="361"/>
        <w:rPr>
          <w:rFonts w:ascii="Calibri" w:hAnsi="Calibri"/>
        </w:rPr>
      </w:pPr>
      <w:r>
        <w:rPr>
          <w:rFonts w:ascii="Calibri" w:hAnsi="Calibri"/>
        </w:rPr>
        <w:t>The Project Supervisor must ensure that it is insured by insurances in the same terms as the insurances</w:t>
      </w:r>
      <w:r>
        <w:rPr>
          <w:rFonts w:ascii="Calibri" w:hAnsi="Calibri"/>
          <w:spacing w:val="-2"/>
        </w:rPr>
        <w:t xml:space="preserve"> </w:t>
      </w:r>
      <w:r>
        <w:rPr>
          <w:rFonts w:ascii="Calibri" w:hAnsi="Calibri"/>
        </w:rPr>
        <w:t>it</w:t>
      </w:r>
      <w:r>
        <w:rPr>
          <w:rFonts w:ascii="Calibri" w:hAnsi="Calibri"/>
          <w:spacing w:val="-1"/>
        </w:rPr>
        <w:t xml:space="preserve"> </w:t>
      </w:r>
      <w:r>
        <w:rPr>
          <w:rFonts w:ascii="Calibri" w:hAnsi="Calibri"/>
        </w:rPr>
        <w:t>is</w:t>
      </w:r>
      <w:r>
        <w:rPr>
          <w:rFonts w:ascii="Calibri" w:hAnsi="Calibri"/>
          <w:spacing w:val="-5"/>
        </w:rPr>
        <w:t xml:space="preserve"> </w:t>
      </w:r>
      <w:r>
        <w:rPr>
          <w:rFonts w:ascii="Calibri" w:hAnsi="Calibri"/>
        </w:rPr>
        <w:t>required</w:t>
      </w:r>
      <w:r>
        <w:rPr>
          <w:rFonts w:ascii="Calibri" w:hAnsi="Calibri"/>
          <w:spacing w:val="-5"/>
        </w:rPr>
        <w:t xml:space="preserve"> </w:t>
      </w:r>
      <w:r>
        <w:rPr>
          <w:rFonts w:ascii="Calibri" w:hAnsi="Calibri"/>
        </w:rPr>
        <w:t>to</w:t>
      </w:r>
      <w:r>
        <w:rPr>
          <w:rFonts w:ascii="Calibri" w:hAnsi="Calibri"/>
          <w:spacing w:val="-5"/>
        </w:rPr>
        <w:t xml:space="preserve"> </w:t>
      </w:r>
      <w:r>
        <w:rPr>
          <w:rFonts w:ascii="Calibri" w:hAnsi="Calibri"/>
        </w:rPr>
        <w:t>have</w:t>
      </w:r>
      <w:r>
        <w:rPr>
          <w:rFonts w:ascii="Calibri" w:hAnsi="Calibri"/>
          <w:spacing w:val="-2"/>
        </w:rPr>
        <w:t xml:space="preserve"> </w:t>
      </w:r>
      <w:r>
        <w:rPr>
          <w:rFonts w:ascii="Calibri" w:hAnsi="Calibri"/>
        </w:rPr>
        <w:t>under</w:t>
      </w:r>
      <w:r>
        <w:rPr>
          <w:rFonts w:ascii="Calibri" w:hAnsi="Calibri"/>
          <w:spacing w:val="-4"/>
        </w:rPr>
        <w:t xml:space="preserve"> </w:t>
      </w:r>
      <w:r>
        <w:rPr>
          <w:rFonts w:ascii="Calibri" w:hAnsi="Calibri"/>
        </w:rPr>
        <w:t>the</w:t>
      </w:r>
      <w:r>
        <w:rPr>
          <w:rFonts w:ascii="Calibri" w:hAnsi="Calibri"/>
          <w:spacing w:val="-2"/>
        </w:rPr>
        <w:t xml:space="preserve"> </w:t>
      </w:r>
      <w:r>
        <w:rPr>
          <w:rFonts w:ascii="Calibri" w:hAnsi="Calibri"/>
        </w:rPr>
        <w:t>Contract,</w:t>
      </w:r>
      <w:r>
        <w:rPr>
          <w:rFonts w:ascii="Calibri" w:hAnsi="Calibri"/>
          <w:spacing w:val="-2"/>
        </w:rPr>
        <w:t xml:space="preserve"> </w:t>
      </w:r>
      <w:r>
        <w:rPr>
          <w:rFonts w:ascii="Calibri" w:hAnsi="Calibri"/>
        </w:rPr>
        <w:t>and</w:t>
      </w:r>
      <w:r>
        <w:rPr>
          <w:rFonts w:ascii="Calibri" w:hAnsi="Calibri"/>
          <w:spacing w:val="-3"/>
        </w:rPr>
        <w:t xml:space="preserve"> </w:t>
      </w:r>
      <w:r>
        <w:rPr>
          <w:rFonts w:ascii="Calibri" w:hAnsi="Calibri"/>
        </w:rPr>
        <w:t>that</w:t>
      </w:r>
      <w:r>
        <w:rPr>
          <w:rFonts w:ascii="Calibri" w:hAnsi="Calibri"/>
          <w:spacing w:val="-2"/>
        </w:rPr>
        <w:t xml:space="preserve"> </w:t>
      </w:r>
      <w:r>
        <w:rPr>
          <w:rFonts w:ascii="Calibri" w:hAnsi="Calibri"/>
        </w:rPr>
        <w:t>those</w:t>
      </w:r>
      <w:r>
        <w:rPr>
          <w:rFonts w:ascii="Calibri" w:hAnsi="Calibri"/>
          <w:spacing w:val="-1"/>
        </w:rPr>
        <w:t xml:space="preserve"> </w:t>
      </w:r>
      <w:r>
        <w:rPr>
          <w:rFonts w:ascii="Calibri" w:hAnsi="Calibri"/>
        </w:rPr>
        <w:t>insurances</w:t>
      </w:r>
      <w:r>
        <w:rPr>
          <w:rFonts w:ascii="Calibri" w:hAnsi="Calibri"/>
          <w:spacing w:val="-1"/>
        </w:rPr>
        <w:t xml:space="preserve"> </w:t>
      </w:r>
      <w:r>
        <w:rPr>
          <w:rFonts w:ascii="Calibri" w:hAnsi="Calibri"/>
        </w:rPr>
        <w:t>comply</w:t>
      </w:r>
      <w:r>
        <w:rPr>
          <w:rFonts w:ascii="Calibri" w:hAnsi="Calibri"/>
          <w:spacing w:val="-2"/>
        </w:rPr>
        <w:t xml:space="preserve"> </w:t>
      </w:r>
      <w:r>
        <w:rPr>
          <w:rFonts w:ascii="Calibri" w:hAnsi="Calibri"/>
        </w:rPr>
        <w:t>with</w:t>
      </w:r>
      <w:r>
        <w:rPr>
          <w:rFonts w:ascii="Calibri" w:hAnsi="Calibri"/>
          <w:spacing w:val="-2"/>
        </w:rPr>
        <w:t xml:space="preserve"> </w:t>
      </w:r>
      <w:r>
        <w:rPr>
          <w:rFonts w:ascii="Calibri" w:hAnsi="Calibri"/>
        </w:rPr>
        <w:t>all the</w:t>
      </w:r>
      <w:r>
        <w:rPr>
          <w:rFonts w:ascii="Calibri" w:hAnsi="Calibri"/>
          <w:spacing w:val="-1"/>
        </w:rPr>
        <w:t xml:space="preserve"> </w:t>
      </w:r>
      <w:r>
        <w:rPr>
          <w:rFonts w:ascii="Calibri" w:hAnsi="Calibri"/>
        </w:rPr>
        <w:t>requirements</w:t>
      </w:r>
      <w:r>
        <w:rPr>
          <w:rFonts w:ascii="Calibri" w:hAnsi="Calibri"/>
          <w:spacing w:val="-3"/>
        </w:rPr>
        <w:t xml:space="preserve"> </w:t>
      </w:r>
      <w:r>
        <w:rPr>
          <w:rFonts w:ascii="Calibri" w:hAnsi="Calibri"/>
        </w:rPr>
        <w:t>of</w:t>
      </w:r>
      <w:r>
        <w:rPr>
          <w:rFonts w:ascii="Calibri" w:hAnsi="Calibri"/>
          <w:spacing w:val="-1"/>
        </w:rPr>
        <w:t xml:space="preserve"> </w:t>
      </w:r>
      <w:r>
        <w:rPr>
          <w:rFonts w:ascii="Calibri" w:hAnsi="Calibri"/>
        </w:rPr>
        <w:t>the</w:t>
      </w:r>
      <w:r>
        <w:rPr>
          <w:rFonts w:ascii="Calibri" w:hAnsi="Calibri"/>
          <w:spacing w:val="-3"/>
        </w:rPr>
        <w:t xml:space="preserve"> </w:t>
      </w:r>
      <w:r>
        <w:rPr>
          <w:rFonts w:ascii="Calibri" w:hAnsi="Calibri"/>
        </w:rPr>
        <w:t>Contract, and</w:t>
      </w:r>
      <w:r>
        <w:rPr>
          <w:rFonts w:ascii="Calibri" w:hAnsi="Calibri"/>
          <w:spacing w:val="-2"/>
        </w:rPr>
        <w:t xml:space="preserve"> </w:t>
      </w:r>
      <w:r>
        <w:rPr>
          <w:rFonts w:ascii="Calibri" w:hAnsi="Calibri"/>
        </w:rPr>
        <w:t>are</w:t>
      </w:r>
      <w:r>
        <w:rPr>
          <w:rFonts w:ascii="Calibri" w:hAnsi="Calibri"/>
          <w:spacing w:val="-1"/>
        </w:rPr>
        <w:t xml:space="preserve"> </w:t>
      </w:r>
      <w:r>
        <w:rPr>
          <w:rFonts w:ascii="Calibri" w:hAnsi="Calibri"/>
        </w:rPr>
        <w:t>kept</w:t>
      </w:r>
      <w:r>
        <w:rPr>
          <w:rFonts w:ascii="Calibri" w:hAnsi="Calibri"/>
          <w:spacing w:val="-1"/>
        </w:rPr>
        <w:t xml:space="preserve"> </w:t>
      </w:r>
      <w:r>
        <w:rPr>
          <w:rFonts w:ascii="Calibri" w:hAnsi="Calibri"/>
        </w:rPr>
        <w:t>in</w:t>
      </w:r>
      <w:r>
        <w:rPr>
          <w:rFonts w:ascii="Calibri" w:hAnsi="Calibri"/>
          <w:spacing w:val="-1"/>
        </w:rPr>
        <w:t xml:space="preserve"> </w:t>
      </w:r>
      <w:r>
        <w:rPr>
          <w:rFonts w:ascii="Calibri" w:hAnsi="Calibri"/>
        </w:rPr>
        <w:t>force</w:t>
      </w:r>
      <w:r>
        <w:rPr>
          <w:rFonts w:ascii="Calibri" w:hAnsi="Calibri"/>
          <w:spacing w:val="-1"/>
        </w:rPr>
        <w:t xml:space="preserve"> </w:t>
      </w:r>
      <w:r>
        <w:rPr>
          <w:rFonts w:ascii="Calibri" w:hAnsi="Calibri"/>
        </w:rPr>
        <w:t>for</w:t>
      </w:r>
      <w:r>
        <w:rPr>
          <w:rFonts w:ascii="Calibri" w:hAnsi="Calibri"/>
          <w:spacing w:val="-4"/>
        </w:rPr>
        <w:t xml:space="preserve"> </w:t>
      </w:r>
      <w:r>
        <w:rPr>
          <w:rFonts w:ascii="Calibri" w:hAnsi="Calibri"/>
        </w:rPr>
        <w:t>the</w:t>
      </w:r>
      <w:r>
        <w:rPr>
          <w:rFonts w:ascii="Calibri" w:hAnsi="Calibri"/>
          <w:spacing w:val="-3"/>
        </w:rPr>
        <w:t xml:space="preserve"> </w:t>
      </w:r>
      <w:r>
        <w:rPr>
          <w:rFonts w:ascii="Calibri" w:hAnsi="Calibri"/>
        </w:rPr>
        <w:t>same</w:t>
      </w:r>
      <w:r>
        <w:rPr>
          <w:rFonts w:ascii="Calibri" w:hAnsi="Calibri"/>
          <w:spacing w:val="-1"/>
        </w:rPr>
        <w:t xml:space="preserve"> </w:t>
      </w:r>
      <w:r>
        <w:rPr>
          <w:rFonts w:ascii="Calibri" w:hAnsi="Calibri"/>
        </w:rPr>
        <w:t>period</w:t>
      </w:r>
      <w:r>
        <w:rPr>
          <w:rFonts w:ascii="Calibri" w:hAnsi="Calibri"/>
          <w:spacing w:val="-2"/>
        </w:rPr>
        <w:t xml:space="preserve"> </w:t>
      </w:r>
      <w:r>
        <w:rPr>
          <w:rFonts w:ascii="Calibri" w:hAnsi="Calibri"/>
        </w:rPr>
        <w:t>as</w:t>
      </w:r>
      <w:r>
        <w:rPr>
          <w:rFonts w:ascii="Calibri" w:hAnsi="Calibri"/>
          <w:spacing w:val="-3"/>
        </w:rPr>
        <w:t xml:space="preserve"> </w:t>
      </w:r>
      <w:r>
        <w:rPr>
          <w:rFonts w:ascii="Calibri" w:hAnsi="Calibri"/>
        </w:rPr>
        <w:t>required</w:t>
      </w:r>
      <w:r>
        <w:rPr>
          <w:rFonts w:ascii="Calibri" w:hAnsi="Calibri"/>
          <w:spacing w:val="-2"/>
        </w:rPr>
        <w:t xml:space="preserve"> </w:t>
      </w:r>
      <w:r>
        <w:rPr>
          <w:rFonts w:ascii="Calibri" w:hAnsi="Calibri"/>
        </w:rPr>
        <w:t>by the Contract, and include cover for death or injury resulting from the Project Supervisor’s performance or non-performance of its duties under this agreement and the Construction</w:t>
      </w:r>
    </w:p>
    <w:p w14:paraId="08D38EFA" w14:textId="77777777" w:rsidR="001B78D6" w:rsidRDefault="00646A8C">
      <w:pPr>
        <w:pStyle w:val="BodyText"/>
        <w:spacing w:before="235"/>
        <w:rPr>
          <w:rFonts w:ascii="Calibri"/>
        </w:rPr>
      </w:pPr>
      <w:r>
        <w:rPr>
          <w:rFonts w:ascii="Calibri"/>
          <w:noProof/>
        </w:rPr>
        <mc:AlternateContent>
          <mc:Choice Requires="wps">
            <w:drawing>
              <wp:anchor distT="0" distB="0" distL="0" distR="0" simplePos="0" relativeHeight="251672064" behindDoc="1" locked="0" layoutInCell="1" allowOverlap="1" wp14:anchorId="4B451C4C" wp14:editId="355B61BB">
                <wp:simplePos x="0" y="0"/>
                <wp:positionH relativeFrom="page">
                  <wp:posOffset>900988</wp:posOffset>
                </wp:positionH>
                <wp:positionV relativeFrom="paragraph">
                  <wp:posOffset>319986</wp:posOffset>
                </wp:positionV>
                <wp:extent cx="1829435" cy="635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6350"/>
                        </a:xfrm>
                        <a:custGeom>
                          <a:avLst/>
                          <a:gdLst/>
                          <a:ahLst/>
                          <a:cxnLst/>
                          <a:rect l="l" t="t" r="r" b="b"/>
                          <a:pathLst>
                            <a:path w="1829435" h="6350">
                              <a:moveTo>
                                <a:pt x="1829053" y="0"/>
                              </a:moveTo>
                              <a:lnTo>
                                <a:pt x="0" y="0"/>
                              </a:lnTo>
                              <a:lnTo>
                                <a:pt x="0" y="6095"/>
                              </a:lnTo>
                              <a:lnTo>
                                <a:pt x="1829053" y="6095"/>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14A59DB" id="Graphic 28" o:spid="_x0000_s1026" style="position:absolute;margin-left:70.95pt;margin-top:25.2pt;width:144.05pt;height:.5pt;z-index:-251644416;visibility:visible;mso-wrap-style:square;mso-wrap-distance-left:0;mso-wrap-distance-top:0;mso-wrap-distance-right:0;mso-wrap-distance-bottom:0;mso-position-horizontal:absolute;mso-position-horizontal-relative:page;mso-position-vertical:absolute;mso-position-vertical-relative:text;v-text-anchor:top" coordsize="18294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" path="m1829053,l,,,6095r1829053,l1829053,xe" fillcolor="black" stroked="f">
                <v:path arrowok="t"/>
                <w10:wrap type="topAndBottom" anchorx="page"/>
              </v:shape>
            </w:pict>
          </mc:Fallback>
        </mc:AlternateContent>
      </w:r>
    </w:p>
    <w:p w14:paraId="3720CE89" w14:textId="77777777" w:rsidR="001B78D6" w:rsidRDefault="00646A8C">
      <w:pPr>
        <w:spacing w:before="183"/>
        <w:ind w:left="1"/>
        <w:rPr>
          <w:rFonts w:ascii="Calibri"/>
          <w:sz w:val="16"/>
        </w:rPr>
      </w:pPr>
      <w:r>
        <w:rPr>
          <w:rFonts w:ascii="Calibri"/>
          <w:sz w:val="16"/>
          <w:vertAlign w:val="superscript"/>
        </w:rPr>
        <w:t>1</w:t>
      </w:r>
      <w:r>
        <w:rPr>
          <w:rFonts w:ascii="Calibri"/>
          <w:spacing w:val="-4"/>
          <w:sz w:val="16"/>
        </w:rPr>
        <w:t xml:space="preserve"> </w:t>
      </w:r>
      <w:r>
        <w:rPr>
          <w:rFonts w:ascii="Calibri"/>
          <w:sz w:val="16"/>
        </w:rPr>
        <w:t>Date</w:t>
      </w:r>
      <w:r>
        <w:rPr>
          <w:rFonts w:ascii="Calibri"/>
          <w:spacing w:val="-3"/>
          <w:sz w:val="16"/>
        </w:rPr>
        <w:t xml:space="preserve"> </w:t>
      </w:r>
      <w:r>
        <w:rPr>
          <w:rFonts w:ascii="Calibri"/>
          <w:sz w:val="16"/>
        </w:rPr>
        <w:t>of</w:t>
      </w:r>
      <w:r>
        <w:rPr>
          <w:rFonts w:ascii="Calibri"/>
          <w:spacing w:val="-3"/>
          <w:sz w:val="16"/>
        </w:rPr>
        <w:t xml:space="preserve"> </w:t>
      </w:r>
      <w:r>
        <w:rPr>
          <w:rFonts w:ascii="Calibri"/>
          <w:sz w:val="16"/>
        </w:rPr>
        <w:t>Tender</w:t>
      </w:r>
      <w:r>
        <w:rPr>
          <w:rFonts w:ascii="Calibri"/>
          <w:spacing w:val="-3"/>
          <w:sz w:val="16"/>
        </w:rPr>
        <w:t xml:space="preserve"> </w:t>
      </w:r>
      <w:r>
        <w:rPr>
          <w:rFonts w:ascii="Calibri"/>
          <w:spacing w:val="-2"/>
          <w:sz w:val="16"/>
        </w:rPr>
        <w:t>acceptance.</w:t>
      </w:r>
    </w:p>
    <w:p w14:paraId="00A01CB7" w14:textId="77777777" w:rsidR="001B78D6" w:rsidRDefault="001B78D6">
      <w:pPr>
        <w:rPr>
          <w:rFonts w:ascii="Calibri"/>
          <w:sz w:val="16"/>
        </w:rPr>
        <w:sectPr w:rsidR="001B78D6">
          <w:pgSz w:w="11910" w:h="16840"/>
          <w:pgMar w:top="880" w:right="1133" w:bottom="1220" w:left="1417" w:header="699" w:footer="1022" w:gutter="0"/>
          <w:pgNumType w:start="1"/>
          <w:cols w:space="720"/>
        </w:sectPr>
      </w:pPr>
    </w:p>
    <w:p w14:paraId="197A3BC6" w14:textId="77777777" w:rsidR="001B78D6" w:rsidRDefault="00646A8C">
      <w:pPr>
        <w:spacing w:before="103"/>
        <w:ind w:left="568"/>
        <w:rPr>
          <w:rFonts w:ascii="Calibri"/>
        </w:rPr>
      </w:pPr>
      <w:r>
        <w:rPr>
          <w:rFonts w:ascii="Calibri"/>
          <w:spacing w:val="-2"/>
        </w:rPr>
        <w:lastRenderedPageBreak/>
        <w:t>Regulations.</w:t>
      </w:r>
    </w:p>
    <w:p w14:paraId="0153E39E" w14:textId="77777777" w:rsidR="001B78D6" w:rsidRDefault="00646A8C">
      <w:pPr>
        <w:pStyle w:val="ListParagraph"/>
        <w:numPr>
          <w:ilvl w:val="1"/>
          <w:numId w:val="2"/>
        </w:numPr>
        <w:tabs>
          <w:tab w:val="left" w:pos="568"/>
        </w:tabs>
        <w:spacing w:before="120"/>
        <w:rPr>
          <w:rFonts w:ascii="Calibri" w:hAnsi="Calibri"/>
        </w:rPr>
      </w:pPr>
      <w:r>
        <w:rPr>
          <w:rFonts w:ascii="Calibri" w:hAnsi="Calibri"/>
        </w:rPr>
        <w:t>Payment</w:t>
      </w:r>
      <w:r>
        <w:rPr>
          <w:rFonts w:ascii="Calibri" w:hAnsi="Calibri"/>
          <w:spacing w:val="-7"/>
        </w:rPr>
        <w:t xml:space="preserve"> </w:t>
      </w:r>
      <w:r>
        <w:rPr>
          <w:rFonts w:ascii="Calibri" w:hAnsi="Calibri"/>
        </w:rPr>
        <w:t>for</w:t>
      </w:r>
      <w:r>
        <w:rPr>
          <w:rFonts w:ascii="Calibri" w:hAnsi="Calibri"/>
          <w:spacing w:val="-4"/>
        </w:rPr>
        <w:t xml:space="preserve"> </w:t>
      </w:r>
      <w:r>
        <w:rPr>
          <w:rFonts w:ascii="Calibri" w:hAnsi="Calibri"/>
        </w:rPr>
        <w:t>the</w:t>
      </w:r>
      <w:r>
        <w:rPr>
          <w:rFonts w:ascii="Calibri" w:hAnsi="Calibri"/>
          <w:spacing w:val="-6"/>
        </w:rPr>
        <w:t xml:space="preserve"> </w:t>
      </w:r>
      <w:r>
        <w:rPr>
          <w:rFonts w:ascii="Calibri" w:hAnsi="Calibri"/>
        </w:rPr>
        <w:t>Project</w:t>
      </w:r>
      <w:r>
        <w:rPr>
          <w:rFonts w:ascii="Calibri" w:hAnsi="Calibri"/>
          <w:spacing w:val="-4"/>
        </w:rPr>
        <w:t xml:space="preserve"> </w:t>
      </w:r>
      <w:r>
        <w:rPr>
          <w:rFonts w:ascii="Calibri" w:hAnsi="Calibri"/>
        </w:rPr>
        <w:t>Supervisor’s</w:t>
      </w:r>
      <w:r>
        <w:rPr>
          <w:rFonts w:ascii="Calibri" w:hAnsi="Calibri"/>
          <w:spacing w:val="-4"/>
        </w:rPr>
        <w:t xml:space="preserve"> </w:t>
      </w:r>
      <w:r>
        <w:rPr>
          <w:rFonts w:ascii="Calibri" w:hAnsi="Calibri"/>
        </w:rPr>
        <w:t>services</w:t>
      </w:r>
      <w:r>
        <w:rPr>
          <w:rFonts w:ascii="Calibri" w:hAnsi="Calibri"/>
          <w:spacing w:val="-4"/>
        </w:rPr>
        <w:t xml:space="preserve"> </w:t>
      </w:r>
      <w:r>
        <w:rPr>
          <w:rFonts w:ascii="Calibri" w:hAnsi="Calibri"/>
        </w:rPr>
        <w:t>is</w:t>
      </w:r>
      <w:r>
        <w:rPr>
          <w:rFonts w:ascii="Calibri" w:hAnsi="Calibri"/>
          <w:spacing w:val="-7"/>
        </w:rPr>
        <w:t xml:space="preserve"> </w:t>
      </w:r>
      <w:r>
        <w:rPr>
          <w:rFonts w:ascii="Calibri" w:hAnsi="Calibri"/>
        </w:rPr>
        <w:t>provided</w:t>
      </w:r>
      <w:r>
        <w:rPr>
          <w:rFonts w:ascii="Calibri" w:hAnsi="Calibri"/>
          <w:spacing w:val="-5"/>
        </w:rPr>
        <w:t xml:space="preserve"> </w:t>
      </w:r>
      <w:r>
        <w:rPr>
          <w:rFonts w:ascii="Calibri" w:hAnsi="Calibri"/>
        </w:rPr>
        <w:t>for</w:t>
      </w:r>
      <w:r>
        <w:rPr>
          <w:rFonts w:ascii="Calibri" w:hAnsi="Calibri"/>
          <w:spacing w:val="-4"/>
        </w:rPr>
        <w:t xml:space="preserve"> </w:t>
      </w:r>
      <w:r>
        <w:rPr>
          <w:rFonts w:ascii="Calibri" w:hAnsi="Calibri"/>
        </w:rPr>
        <w:t>under</w:t>
      </w:r>
      <w:r>
        <w:rPr>
          <w:rFonts w:ascii="Calibri" w:hAnsi="Calibri"/>
          <w:spacing w:val="-6"/>
        </w:rPr>
        <w:t xml:space="preserve"> </w:t>
      </w:r>
      <w:r>
        <w:rPr>
          <w:rFonts w:ascii="Calibri" w:hAnsi="Calibri"/>
        </w:rPr>
        <w:t>the</w:t>
      </w:r>
      <w:r>
        <w:rPr>
          <w:rFonts w:ascii="Calibri" w:hAnsi="Calibri"/>
          <w:spacing w:val="-6"/>
        </w:rPr>
        <w:t xml:space="preserve"> </w:t>
      </w:r>
      <w:r>
        <w:rPr>
          <w:rFonts w:ascii="Calibri" w:hAnsi="Calibri"/>
        </w:rPr>
        <w:t>Contract.</w:t>
      </w:r>
      <w:r>
        <w:rPr>
          <w:rFonts w:ascii="Calibri" w:hAnsi="Calibri"/>
          <w:spacing w:val="-4"/>
        </w:rPr>
        <w:t xml:space="preserve"> </w:t>
      </w:r>
      <w:r>
        <w:rPr>
          <w:rFonts w:ascii="Calibri" w:hAnsi="Calibri"/>
          <w:spacing w:val="-2"/>
        </w:rPr>
        <w:t>Accordingly,</w:t>
      </w:r>
    </w:p>
    <w:p w14:paraId="0A4FC45C" w14:textId="77777777" w:rsidR="001B78D6" w:rsidRDefault="00646A8C">
      <w:pPr>
        <w:spacing w:before="1"/>
        <w:ind w:left="568"/>
        <w:rPr>
          <w:rFonts w:ascii="Calibri" w:hAnsi="Calibri"/>
        </w:rPr>
      </w:pPr>
      <w:r>
        <w:rPr>
          <w:rFonts w:ascii="Calibri" w:hAnsi="Calibri"/>
        </w:rPr>
        <w:t>the</w:t>
      </w:r>
      <w:r>
        <w:rPr>
          <w:rFonts w:ascii="Calibri" w:hAnsi="Calibri"/>
          <w:spacing w:val="-5"/>
        </w:rPr>
        <w:t xml:space="preserve"> </w:t>
      </w:r>
      <w:r>
        <w:rPr>
          <w:rFonts w:ascii="Calibri" w:hAnsi="Calibri"/>
        </w:rPr>
        <w:t>Client</w:t>
      </w:r>
      <w:r>
        <w:rPr>
          <w:rFonts w:ascii="Calibri" w:hAnsi="Calibri"/>
          <w:spacing w:val="-6"/>
        </w:rPr>
        <w:t xml:space="preserve"> </w:t>
      </w:r>
      <w:r>
        <w:rPr>
          <w:rFonts w:ascii="Calibri" w:hAnsi="Calibri"/>
        </w:rPr>
        <w:t>is</w:t>
      </w:r>
      <w:r>
        <w:rPr>
          <w:rFonts w:ascii="Calibri" w:hAnsi="Calibri"/>
          <w:spacing w:val="-2"/>
        </w:rPr>
        <w:t xml:space="preserve"> </w:t>
      </w:r>
      <w:r>
        <w:rPr>
          <w:rFonts w:ascii="Calibri" w:hAnsi="Calibri"/>
        </w:rPr>
        <w:t>not</w:t>
      </w:r>
      <w:r>
        <w:rPr>
          <w:rFonts w:ascii="Calibri" w:hAnsi="Calibri"/>
          <w:spacing w:val="-3"/>
        </w:rPr>
        <w:t xml:space="preserve"> </w:t>
      </w:r>
      <w:r>
        <w:rPr>
          <w:rFonts w:ascii="Calibri" w:hAnsi="Calibri"/>
        </w:rPr>
        <w:t>liable</w:t>
      </w:r>
      <w:r>
        <w:rPr>
          <w:rFonts w:ascii="Calibri" w:hAnsi="Calibri"/>
          <w:spacing w:val="-6"/>
        </w:rPr>
        <w:t xml:space="preserve"> </w:t>
      </w:r>
      <w:r>
        <w:rPr>
          <w:rFonts w:ascii="Calibri" w:hAnsi="Calibri"/>
        </w:rPr>
        <w:t>under</w:t>
      </w:r>
      <w:r>
        <w:rPr>
          <w:rFonts w:ascii="Calibri" w:hAnsi="Calibri"/>
          <w:spacing w:val="-2"/>
        </w:rPr>
        <w:t xml:space="preserve"> </w:t>
      </w:r>
      <w:r>
        <w:rPr>
          <w:rFonts w:ascii="Calibri" w:hAnsi="Calibri"/>
        </w:rPr>
        <w:t>this</w:t>
      </w:r>
      <w:r>
        <w:rPr>
          <w:rFonts w:ascii="Calibri" w:hAnsi="Calibri"/>
          <w:spacing w:val="-3"/>
        </w:rPr>
        <w:t xml:space="preserve"> </w:t>
      </w:r>
      <w:r>
        <w:rPr>
          <w:rFonts w:ascii="Calibri" w:hAnsi="Calibri"/>
        </w:rPr>
        <w:t>agreement</w:t>
      </w:r>
      <w:r>
        <w:rPr>
          <w:rFonts w:ascii="Calibri" w:hAnsi="Calibri"/>
          <w:spacing w:val="-3"/>
        </w:rPr>
        <w:t xml:space="preserve"> </w:t>
      </w:r>
      <w:r>
        <w:rPr>
          <w:rFonts w:ascii="Calibri" w:hAnsi="Calibri"/>
        </w:rPr>
        <w:t>for</w:t>
      </w:r>
      <w:r>
        <w:rPr>
          <w:rFonts w:ascii="Calibri" w:hAnsi="Calibri"/>
          <w:spacing w:val="-2"/>
        </w:rPr>
        <w:t xml:space="preserve"> </w:t>
      </w:r>
      <w:r>
        <w:rPr>
          <w:rFonts w:ascii="Calibri" w:hAnsi="Calibri"/>
        </w:rPr>
        <w:t>the</w:t>
      </w:r>
      <w:r>
        <w:rPr>
          <w:rFonts w:ascii="Calibri" w:hAnsi="Calibri"/>
          <w:spacing w:val="-5"/>
        </w:rPr>
        <w:t xml:space="preserve"> </w:t>
      </w:r>
      <w:r>
        <w:rPr>
          <w:rFonts w:ascii="Calibri" w:hAnsi="Calibri"/>
        </w:rPr>
        <w:t>Project</w:t>
      </w:r>
      <w:r>
        <w:rPr>
          <w:rFonts w:ascii="Calibri" w:hAnsi="Calibri"/>
          <w:spacing w:val="-3"/>
        </w:rPr>
        <w:t xml:space="preserve"> </w:t>
      </w:r>
      <w:r>
        <w:rPr>
          <w:rFonts w:ascii="Calibri" w:hAnsi="Calibri"/>
        </w:rPr>
        <w:t>Supervisor’s</w:t>
      </w:r>
      <w:r>
        <w:rPr>
          <w:rFonts w:ascii="Calibri" w:hAnsi="Calibri"/>
          <w:spacing w:val="-2"/>
        </w:rPr>
        <w:t xml:space="preserve"> </w:t>
      </w:r>
      <w:r>
        <w:rPr>
          <w:rFonts w:ascii="Calibri" w:hAnsi="Calibri"/>
        </w:rPr>
        <w:t>fees</w:t>
      </w:r>
      <w:r>
        <w:rPr>
          <w:rFonts w:ascii="Calibri" w:hAnsi="Calibri"/>
          <w:spacing w:val="-5"/>
        </w:rPr>
        <w:t xml:space="preserve"> </w:t>
      </w:r>
      <w:r>
        <w:rPr>
          <w:rFonts w:ascii="Calibri" w:hAnsi="Calibri"/>
        </w:rPr>
        <w:t>or</w:t>
      </w:r>
      <w:r>
        <w:rPr>
          <w:rFonts w:ascii="Calibri" w:hAnsi="Calibri"/>
          <w:spacing w:val="-2"/>
        </w:rPr>
        <w:t xml:space="preserve"> expenses.</w:t>
      </w:r>
    </w:p>
    <w:p w14:paraId="312CAFBD" w14:textId="77777777" w:rsidR="001B78D6" w:rsidRDefault="00646A8C">
      <w:pPr>
        <w:pStyle w:val="ListParagraph"/>
        <w:numPr>
          <w:ilvl w:val="1"/>
          <w:numId w:val="2"/>
        </w:numPr>
        <w:tabs>
          <w:tab w:val="left" w:pos="568"/>
        </w:tabs>
        <w:spacing w:before="120"/>
        <w:ind w:right="547"/>
        <w:rPr>
          <w:rFonts w:ascii="Calibri" w:hAnsi="Calibri"/>
        </w:rPr>
      </w:pPr>
      <w:r>
        <w:rPr>
          <w:rFonts w:ascii="Calibri" w:hAnsi="Calibri"/>
        </w:rPr>
        <w:t>The</w:t>
      </w:r>
      <w:r>
        <w:rPr>
          <w:rFonts w:ascii="Calibri" w:hAnsi="Calibri"/>
          <w:spacing w:val="-3"/>
        </w:rPr>
        <w:t xml:space="preserve"> </w:t>
      </w:r>
      <w:r>
        <w:rPr>
          <w:rFonts w:ascii="Calibri" w:hAnsi="Calibri"/>
        </w:rPr>
        <w:t>Client</w:t>
      </w:r>
      <w:r>
        <w:rPr>
          <w:rFonts w:ascii="Calibri" w:hAnsi="Calibri"/>
          <w:spacing w:val="-6"/>
        </w:rPr>
        <w:t xml:space="preserve"> </w:t>
      </w:r>
      <w:r>
        <w:rPr>
          <w:rFonts w:ascii="Calibri" w:hAnsi="Calibri"/>
        </w:rPr>
        <w:t>may</w:t>
      </w:r>
      <w:r>
        <w:rPr>
          <w:rFonts w:ascii="Calibri" w:hAnsi="Calibri"/>
          <w:spacing w:val="-5"/>
        </w:rPr>
        <w:t xml:space="preserve"> </w:t>
      </w:r>
      <w:r>
        <w:rPr>
          <w:rFonts w:ascii="Calibri" w:hAnsi="Calibri"/>
        </w:rPr>
        <w:t>terminate</w:t>
      </w:r>
      <w:r>
        <w:rPr>
          <w:rFonts w:ascii="Calibri" w:hAnsi="Calibri"/>
          <w:spacing w:val="-5"/>
        </w:rPr>
        <w:t xml:space="preserve"> </w:t>
      </w:r>
      <w:r>
        <w:rPr>
          <w:rFonts w:ascii="Calibri" w:hAnsi="Calibri"/>
        </w:rPr>
        <w:t>the</w:t>
      </w:r>
      <w:r>
        <w:rPr>
          <w:rFonts w:ascii="Calibri" w:hAnsi="Calibri"/>
          <w:spacing w:val="-3"/>
        </w:rPr>
        <w:t xml:space="preserve"> </w:t>
      </w:r>
      <w:r>
        <w:rPr>
          <w:rFonts w:ascii="Calibri" w:hAnsi="Calibri"/>
        </w:rPr>
        <w:t>Project</w:t>
      </w:r>
      <w:r>
        <w:rPr>
          <w:rFonts w:ascii="Calibri" w:hAnsi="Calibri"/>
          <w:spacing w:val="-2"/>
        </w:rPr>
        <w:t xml:space="preserve"> </w:t>
      </w:r>
      <w:r>
        <w:rPr>
          <w:rFonts w:ascii="Calibri" w:hAnsi="Calibri"/>
        </w:rPr>
        <w:t>Supervisor’s</w:t>
      </w:r>
      <w:r>
        <w:rPr>
          <w:rFonts w:ascii="Calibri" w:hAnsi="Calibri"/>
          <w:spacing w:val="-3"/>
        </w:rPr>
        <w:t xml:space="preserve"> </w:t>
      </w:r>
      <w:r>
        <w:rPr>
          <w:rFonts w:ascii="Calibri" w:hAnsi="Calibri"/>
        </w:rPr>
        <w:t>appointment</w:t>
      </w:r>
      <w:r>
        <w:rPr>
          <w:rFonts w:ascii="Calibri" w:hAnsi="Calibri"/>
          <w:spacing w:val="-3"/>
        </w:rPr>
        <w:t xml:space="preserve"> </w:t>
      </w:r>
      <w:r>
        <w:rPr>
          <w:rFonts w:ascii="Calibri" w:hAnsi="Calibri"/>
        </w:rPr>
        <w:t>under</w:t>
      </w:r>
      <w:r>
        <w:rPr>
          <w:rFonts w:ascii="Calibri" w:hAnsi="Calibri"/>
          <w:spacing w:val="-5"/>
        </w:rPr>
        <w:t xml:space="preserve"> </w:t>
      </w:r>
      <w:r>
        <w:rPr>
          <w:rFonts w:ascii="Calibri" w:hAnsi="Calibri"/>
        </w:rPr>
        <w:t>this</w:t>
      </w:r>
      <w:r>
        <w:rPr>
          <w:rFonts w:ascii="Calibri" w:hAnsi="Calibri"/>
          <w:spacing w:val="-3"/>
        </w:rPr>
        <w:t xml:space="preserve"> </w:t>
      </w:r>
      <w:r>
        <w:rPr>
          <w:rFonts w:ascii="Calibri" w:hAnsi="Calibri"/>
        </w:rPr>
        <w:t>agreement</w:t>
      </w:r>
      <w:r>
        <w:rPr>
          <w:rFonts w:ascii="Calibri" w:hAnsi="Calibri"/>
          <w:spacing w:val="-6"/>
        </w:rPr>
        <w:t xml:space="preserve"> </w:t>
      </w:r>
      <w:r>
        <w:rPr>
          <w:rFonts w:ascii="Calibri" w:hAnsi="Calibri"/>
        </w:rPr>
        <w:t>at</w:t>
      </w:r>
      <w:r>
        <w:rPr>
          <w:rFonts w:ascii="Calibri" w:hAnsi="Calibri"/>
          <w:spacing w:val="-3"/>
        </w:rPr>
        <w:t xml:space="preserve"> </w:t>
      </w:r>
      <w:r>
        <w:rPr>
          <w:rFonts w:ascii="Calibri" w:hAnsi="Calibri"/>
        </w:rPr>
        <w:t>any time, without cause, by written notice to the Project Supervisor. The Project Supervisor’s appointment will end on the date stated in the notice.</w:t>
      </w:r>
    </w:p>
    <w:p w14:paraId="1A5EB6BC" w14:textId="77777777" w:rsidR="001B78D6" w:rsidRDefault="00646A8C">
      <w:pPr>
        <w:pStyle w:val="ListParagraph"/>
        <w:numPr>
          <w:ilvl w:val="1"/>
          <w:numId w:val="2"/>
        </w:numPr>
        <w:tabs>
          <w:tab w:val="left" w:pos="568"/>
        </w:tabs>
        <w:spacing w:before="121"/>
        <w:ind w:right="470"/>
        <w:rPr>
          <w:rFonts w:ascii="Calibri" w:hAnsi="Calibri"/>
        </w:rPr>
      </w:pPr>
      <w:r>
        <w:rPr>
          <w:rFonts w:ascii="Calibri" w:hAnsi="Calibri"/>
        </w:rPr>
        <w:t>Without limiting its obligations under the Construction Regulations, the Project Supervisor must give the Client all documents it prepares in the course of and for the purpose of performing its duties under this agreement (</w:t>
      </w:r>
      <w:r>
        <w:rPr>
          <w:rFonts w:ascii="Calibri" w:hAnsi="Calibri"/>
          <w:b/>
        </w:rPr>
        <w:t>Project Supervisor’s Documents</w:t>
      </w:r>
      <w:r>
        <w:rPr>
          <w:rFonts w:ascii="Calibri" w:hAnsi="Calibri"/>
        </w:rPr>
        <w:t>). If the Project Supervisor’s</w:t>
      </w:r>
      <w:r>
        <w:rPr>
          <w:rFonts w:ascii="Calibri" w:hAnsi="Calibri"/>
          <w:spacing w:val="-4"/>
        </w:rPr>
        <w:t xml:space="preserve"> </w:t>
      </w:r>
      <w:r>
        <w:rPr>
          <w:rFonts w:ascii="Calibri" w:hAnsi="Calibri"/>
        </w:rPr>
        <w:t>appointment</w:t>
      </w:r>
      <w:r>
        <w:rPr>
          <w:rFonts w:ascii="Calibri" w:hAnsi="Calibri"/>
          <w:spacing w:val="-5"/>
        </w:rPr>
        <w:t xml:space="preserve"> </w:t>
      </w:r>
      <w:r>
        <w:rPr>
          <w:rFonts w:ascii="Calibri" w:hAnsi="Calibri"/>
        </w:rPr>
        <w:t>under</w:t>
      </w:r>
      <w:r>
        <w:rPr>
          <w:rFonts w:ascii="Calibri" w:hAnsi="Calibri"/>
          <w:spacing w:val="-4"/>
        </w:rPr>
        <w:t xml:space="preserve"> </w:t>
      </w:r>
      <w:r>
        <w:rPr>
          <w:rFonts w:ascii="Calibri" w:hAnsi="Calibri"/>
        </w:rPr>
        <w:t>this</w:t>
      </w:r>
      <w:r>
        <w:rPr>
          <w:rFonts w:ascii="Calibri" w:hAnsi="Calibri"/>
          <w:spacing w:val="-4"/>
        </w:rPr>
        <w:t xml:space="preserve"> </w:t>
      </w:r>
      <w:r>
        <w:rPr>
          <w:rFonts w:ascii="Calibri" w:hAnsi="Calibri"/>
        </w:rPr>
        <w:t>agreement</w:t>
      </w:r>
      <w:r>
        <w:rPr>
          <w:rFonts w:ascii="Calibri" w:hAnsi="Calibri"/>
          <w:spacing w:val="-4"/>
        </w:rPr>
        <w:t xml:space="preserve"> </w:t>
      </w:r>
      <w:r>
        <w:rPr>
          <w:rFonts w:ascii="Calibri" w:hAnsi="Calibri"/>
        </w:rPr>
        <w:t>terminates,</w:t>
      </w:r>
      <w:r>
        <w:rPr>
          <w:rFonts w:ascii="Calibri" w:hAnsi="Calibri"/>
          <w:spacing w:val="-4"/>
        </w:rPr>
        <w:t xml:space="preserve"> </w:t>
      </w:r>
      <w:r>
        <w:rPr>
          <w:rFonts w:ascii="Calibri" w:hAnsi="Calibri"/>
        </w:rPr>
        <w:t>the</w:t>
      </w:r>
      <w:r>
        <w:rPr>
          <w:rFonts w:ascii="Calibri" w:hAnsi="Calibri"/>
          <w:spacing w:val="-5"/>
        </w:rPr>
        <w:t xml:space="preserve"> </w:t>
      </w:r>
      <w:r>
        <w:rPr>
          <w:rFonts w:ascii="Calibri" w:hAnsi="Calibri"/>
        </w:rPr>
        <w:t>Project</w:t>
      </w:r>
      <w:r>
        <w:rPr>
          <w:rFonts w:ascii="Calibri" w:hAnsi="Calibri"/>
          <w:spacing w:val="-3"/>
        </w:rPr>
        <w:t xml:space="preserve"> </w:t>
      </w:r>
      <w:r>
        <w:rPr>
          <w:rFonts w:ascii="Calibri" w:hAnsi="Calibri"/>
        </w:rPr>
        <w:t>Supervisor</w:t>
      </w:r>
      <w:r>
        <w:rPr>
          <w:rFonts w:ascii="Calibri" w:hAnsi="Calibri"/>
          <w:spacing w:val="-5"/>
        </w:rPr>
        <w:t xml:space="preserve"> </w:t>
      </w:r>
      <w:r>
        <w:rPr>
          <w:rFonts w:ascii="Calibri" w:hAnsi="Calibri"/>
        </w:rPr>
        <w:t>must</w:t>
      </w:r>
      <w:r>
        <w:rPr>
          <w:rFonts w:ascii="Calibri" w:hAnsi="Calibri"/>
          <w:spacing w:val="-3"/>
        </w:rPr>
        <w:t xml:space="preserve"> </w:t>
      </w:r>
      <w:r>
        <w:rPr>
          <w:rFonts w:ascii="Calibri" w:hAnsi="Calibri"/>
        </w:rPr>
        <w:t>give all Project Supervisor’s Documents to the Client immediately. Ownership of and copyright in</w:t>
      </w:r>
    </w:p>
    <w:p w14:paraId="3E95124E" w14:textId="77777777" w:rsidR="001B78D6" w:rsidRDefault="00646A8C">
      <w:pPr>
        <w:ind w:left="568" w:right="199"/>
        <w:rPr>
          <w:rFonts w:ascii="Calibri" w:hAnsi="Calibri"/>
        </w:rPr>
      </w:pPr>
      <w:r>
        <w:rPr>
          <w:rFonts w:ascii="Calibri" w:hAnsi="Calibri"/>
        </w:rPr>
        <w:t>the</w:t>
      </w:r>
      <w:r>
        <w:rPr>
          <w:rFonts w:ascii="Calibri" w:hAnsi="Calibri"/>
          <w:spacing w:val="-3"/>
        </w:rPr>
        <w:t xml:space="preserve"> </w:t>
      </w:r>
      <w:r>
        <w:rPr>
          <w:rFonts w:ascii="Calibri" w:hAnsi="Calibri"/>
        </w:rPr>
        <w:t>Project</w:t>
      </w:r>
      <w:r>
        <w:rPr>
          <w:rFonts w:ascii="Calibri" w:hAnsi="Calibri"/>
          <w:spacing w:val="-2"/>
        </w:rPr>
        <w:t xml:space="preserve"> </w:t>
      </w:r>
      <w:r>
        <w:rPr>
          <w:rFonts w:ascii="Calibri" w:hAnsi="Calibri"/>
        </w:rPr>
        <w:t>Supervisor’s</w:t>
      </w:r>
      <w:r>
        <w:rPr>
          <w:rFonts w:ascii="Calibri" w:hAnsi="Calibri"/>
          <w:spacing w:val="-5"/>
        </w:rPr>
        <w:t xml:space="preserve"> </w:t>
      </w:r>
      <w:r>
        <w:rPr>
          <w:rFonts w:ascii="Calibri" w:hAnsi="Calibri"/>
        </w:rPr>
        <w:t>Documents</w:t>
      </w:r>
      <w:r>
        <w:rPr>
          <w:rFonts w:ascii="Calibri" w:hAnsi="Calibri"/>
          <w:spacing w:val="-6"/>
        </w:rPr>
        <w:t xml:space="preserve"> </w:t>
      </w:r>
      <w:r>
        <w:rPr>
          <w:rFonts w:ascii="Calibri" w:hAnsi="Calibri"/>
        </w:rPr>
        <w:t>becomes</w:t>
      </w:r>
      <w:r>
        <w:rPr>
          <w:rFonts w:ascii="Calibri" w:hAnsi="Calibri"/>
          <w:spacing w:val="-5"/>
        </w:rPr>
        <w:t xml:space="preserve"> </w:t>
      </w:r>
      <w:r>
        <w:rPr>
          <w:rFonts w:ascii="Calibri" w:hAnsi="Calibri"/>
        </w:rPr>
        <w:t>the</w:t>
      </w:r>
      <w:r>
        <w:rPr>
          <w:rFonts w:ascii="Calibri" w:hAnsi="Calibri"/>
          <w:spacing w:val="-3"/>
        </w:rPr>
        <w:t xml:space="preserve"> </w:t>
      </w:r>
      <w:r>
        <w:rPr>
          <w:rFonts w:ascii="Calibri" w:hAnsi="Calibri"/>
        </w:rPr>
        <w:t>Client’s</w:t>
      </w:r>
      <w:r>
        <w:rPr>
          <w:rFonts w:ascii="Calibri" w:hAnsi="Calibri"/>
          <w:spacing w:val="-2"/>
        </w:rPr>
        <w:t xml:space="preserve"> </w:t>
      </w:r>
      <w:r>
        <w:rPr>
          <w:rFonts w:ascii="Calibri" w:hAnsi="Calibri"/>
        </w:rPr>
        <w:t>when</w:t>
      </w:r>
      <w:r>
        <w:rPr>
          <w:rFonts w:ascii="Calibri" w:hAnsi="Calibri"/>
          <w:spacing w:val="-6"/>
        </w:rPr>
        <w:t xml:space="preserve"> </w:t>
      </w:r>
      <w:r>
        <w:rPr>
          <w:rFonts w:ascii="Calibri" w:hAnsi="Calibri"/>
        </w:rPr>
        <w:t>the</w:t>
      </w:r>
      <w:r>
        <w:rPr>
          <w:rFonts w:ascii="Calibri" w:hAnsi="Calibri"/>
          <w:spacing w:val="-5"/>
        </w:rPr>
        <w:t xml:space="preserve"> </w:t>
      </w:r>
      <w:r>
        <w:rPr>
          <w:rFonts w:ascii="Calibri" w:hAnsi="Calibri"/>
        </w:rPr>
        <w:t>Project</w:t>
      </w:r>
      <w:r>
        <w:rPr>
          <w:rFonts w:ascii="Calibri" w:hAnsi="Calibri"/>
          <w:spacing w:val="-3"/>
        </w:rPr>
        <w:t xml:space="preserve"> </w:t>
      </w:r>
      <w:r>
        <w:rPr>
          <w:rFonts w:ascii="Calibri" w:hAnsi="Calibri"/>
        </w:rPr>
        <w:t>Supervisor</w:t>
      </w:r>
      <w:r>
        <w:rPr>
          <w:rFonts w:ascii="Calibri" w:hAnsi="Calibri"/>
          <w:spacing w:val="-6"/>
        </w:rPr>
        <w:t xml:space="preserve"> </w:t>
      </w:r>
      <w:r>
        <w:rPr>
          <w:rFonts w:ascii="Calibri" w:hAnsi="Calibri"/>
        </w:rPr>
        <w:t>delivers them to the Client, or the appointment is terminated, whichever is earlier. The Project Supervisor must indemnify the Client against any liability resulting from the use or copying of the Project Supervisor’s Documents infringing the property (including intellectual property) rights of any person.</w:t>
      </w:r>
    </w:p>
    <w:p w14:paraId="77EC032A" w14:textId="77777777" w:rsidR="001B78D6" w:rsidRDefault="00646A8C">
      <w:pPr>
        <w:pStyle w:val="ListParagraph"/>
        <w:numPr>
          <w:ilvl w:val="1"/>
          <w:numId w:val="2"/>
        </w:numPr>
        <w:tabs>
          <w:tab w:val="left" w:pos="568"/>
        </w:tabs>
        <w:spacing w:before="120"/>
        <w:rPr>
          <w:rFonts w:ascii="Calibri" w:hAnsi="Calibri"/>
        </w:rPr>
      </w:pPr>
      <w:r>
        <w:rPr>
          <w:rFonts w:ascii="Calibri" w:hAnsi="Calibri"/>
        </w:rPr>
        <w:t>Irish</w:t>
      </w:r>
      <w:r>
        <w:rPr>
          <w:rFonts w:ascii="Calibri" w:hAnsi="Calibri"/>
          <w:spacing w:val="-6"/>
        </w:rPr>
        <w:t xml:space="preserve"> </w:t>
      </w:r>
      <w:r>
        <w:rPr>
          <w:rFonts w:ascii="Calibri" w:hAnsi="Calibri"/>
        </w:rPr>
        <w:t>law</w:t>
      </w:r>
      <w:r>
        <w:rPr>
          <w:rFonts w:ascii="Calibri" w:hAnsi="Calibri"/>
          <w:spacing w:val="-4"/>
        </w:rPr>
        <w:t xml:space="preserve"> </w:t>
      </w:r>
      <w:r>
        <w:rPr>
          <w:rFonts w:ascii="Calibri" w:hAnsi="Calibri"/>
        </w:rPr>
        <w:t>governs</w:t>
      </w:r>
      <w:r>
        <w:rPr>
          <w:rFonts w:ascii="Calibri" w:hAnsi="Calibri"/>
          <w:spacing w:val="-6"/>
        </w:rPr>
        <w:t xml:space="preserve"> </w:t>
      </w:r>
      <w:r>
        <w:rPr>
          <w:rFonts w:ascii="Calibri" w:hAnsi="Calibri"/>
        </w:rPr>
        <w:t>this</w:t>
      </w:r>
      <w:r>
        <w:rPr>
          <w:rFonts w:ascii="Calibri" w:hAnsi="Calibri"/>
          <w:spacing w:val="-4"/>
        </w:rPr>
        <w:t xml:space="preserve"> </w:t>
      </w:r>
      <w:r>
        <w:rPr>
          <w:rFonts w:ascii="Calibri" w:hAnsi="Calibri"/>
        </w:rPr>
        <w:t>agreement</w:t>
      </w:r>
      <w:r>
        <w:rPr>
          <w:rFonts w:ascii="Calibri" w:hAnsi="Calibri"/>
          <w:spacing w:val="-6"/>
        </w:rPr>
        <w:t xml:space="preserve"> </w:t>
      </w:r>
      <w:r>
        <w:rPr>
          <w:rFonts w:ascii="Calibri" w:hAnsi="Calibri"/>
        </w:rPr>
        <w:t>and</w:t>
      </w:r>
      <w:r>
        <w:rPr>
          <w:rFonts w:ascii="Calibri" w:hAnsi="Calibri"/>
          <w:spacing w:val="-5"/>
        </w:rPr>
        <w:t xml:space="preserve"> </w:t>
      </w:r>
      <w:r>
        <w:rPr>
          <w:rFonts w:ascii="Calibri" w:hAnsi="Calibri"/>
        </w:rPr>
        <w:t>its</w:t>
      </w:r>
      <w:r>
        <w:rPr>
          <w:rFonts w:ascii="Calibri" w:hAnsi="Calibri"/>
          <w:spacing w:val="-3"/>
        </w:rPr>
        <w:t xml:space="preserve"> </w:t>
      </w:r>
      <w:r>
        <w:rPr>
          <w:rFonts w:ascii="Calibri" w:hAnsi="Calibri"/>
        </w:rPr>
        <w:t>interpretation</w:t>
      </w:r>
      <w:r>
        <w:rPr>
          <w:rFonts w:ascii="Calibri" w:hAnsi="Calibri"/>
          <w:spacing w:val="-7"/>
        </w:rPr>
        <w:t xml:space="preserve"> </w:t>
      </w:r>
      <w:r>
        <w:rPr>
          <w:rFonts w:ascii="Calibri" w:hAnsi="Calibri"/>
        </w:rPr>
        <w:t>and</w:t>
      </w:r>
      <w:r>
        <w:rPr>
          <w:rFonts w:ascii="Calibri" w:hAnsi="Calibri"/>
          <w:spacing w:val="-6"/>
        </w:rPr>
        <w:t xml:space="preserve"> </w:t>
      </w:r>
      <w:r>
        <w:rPr>
          <w:rFonts w:ascii="Calibri" w:hAnsi="Calibri"/>
        </w:rPr>
        <w:t>the</w:t>
      </w:r>
      <w:r>
        <w:rPr>
          <w:rFonts w:ascii="Calibri" w:hAnsi="Calibri"/>
          <w:spacing w:val="-3"/>
        </w:rPr>
        <w:t xml:space="preserve"> </w:t>
      </w:r>
      <w:r>
        <w:rPr>
          <w:rFonts w:ascii="Calibri" w:hAnsi="Calibri"/>
        </w:rPr>
        <w:t>parties’</w:t>
      </w:r>
      <w:r>
        <w:rPr>
          <w:rFonts w:ascii="Calibri" w:hAnsi="Calibri"/>
          <w:spacing w:val="-3"/>
        </w:rPr>
        <w:t xml:space="preserve"> </w:t>
      </w:r>
      <w:r>
        <w:rPr>
          <w:rFonts w:ascii="Calibri" w:hAnsi="Calibri"/>
        </w:rPr>
        <w:t>rights</w:t>
      </w:r>
      <w:r>
        <w:rPr>
          <w:rFonts w:ascii="Calibri" w:hAnsi="Calibri"/>
          <w:spacing w:val="-6"/>
        </w:rPr>
        <w:t xml:space="preserve"> </w:t>
      </w:r>
      <w:r>
        <w:rPr>
          <w:rFonts w:ascii="Calibri" w:hAnsi="Calibri"/>
        </w:rPr>
        <w:t>and</w:t>
      </w:r>
      <w:r>
        <w:rPr>
          <w:rFonts w:ascii="Calibri" w:hAnsi="Calibri"/>
          <w:spacing w:val="-7"/>
        </w:rPr>
        <w:t xml:space="preserve"> </w:t>
      </w:r>
      <w:r>
        <w:rPr>
          <w:rFonts w:ascii="Calibri" w:hAnsi="Calibri"/>
        </w:rPr>
        <w:t>duties</w:t>
      </w:r>
      <w:r>
        <w:rPr>
          <w:rFonts w:ascii="Calibri" w:hAnsi="Calibri"/>
          <w:spacing w:val="-2"/>
        </w:rPr>
        <w:t xml:space="preserve"> </w:t>
      </w:r>
      <w:r>
        <w:rPr>
          <w:rFonts w:ascii="Calibri" w:hAnsi="Calibri"/>
          <w:spacing w:val="-5"/>
        </w:rPr>
        <w:t>in</w:t>
      </w:r>
    </w:p>
    <w:p w14:paraId="34425161" w14:textId="77777777" w:rsidR="001B78D6" w:rsidRDefault="00646A8C">
      <w:pPr>
        <w:spacing w:before="1"/>
        <w:ind w:left="568"/>
        <w:rPr>
          <w:rFonts w:ascii="Calibri"/>
        </w:rPr>
      </w:pPr>
      <w:r>
        <w:rPr>
          <w:rFonts w:ascii="Calibri"/>
        </w:rPr>
        <w:t>connection</w:t>
      </w:r>
      <w:r>
        <w:rPr>
          <w:rFonts w:ascii="Calibri"/>
          <w:spacing w:val="-7"/>
        </w:rPr>
        <w:t xml:space="preserve"> </w:t>
      </w:r>
      <w:r>
        <w:rPr>
          <w:rFonts w:ascii="Calibri"/>
        </w:rPr>
        <w:t>with</w:t>
      </w:r>
      <w:r>
        <w:rPr>
          <w:rFonts w:ascii="Calibri"/>
          <w:spacing w:val="-3"/>
        </w:rPr>
        <w:t xml:space="preserve"> </w:t>
      </w:r>
      <w:r>
        <w:rPr>
          <w:rFonts w:ascii="Calibri"/>
          <w:spacing w:val="-5"/>
        </w:rPr>
        <w:t>it.</w:t>
      </w:r>
    </w:p>
    <w:p w14:paraId="6F38B819" w14:textId="77777777" w:rsidR="001B78D6" w:rsidRDefault="001B78D6">
      <w:pPr>
        <w:rPr>
          <w:rFonts w:ascii="Calibri"/>
        </w:rPr>
        <w:sectPr w:rsidR="001B78D6">
          <w:pgSz w:w="11910" w:h="16840"/>
          <w:pgMar w:top="880" w:right="1133" w:bottom="1260" w:left="1417" w:header="699" w:footer="1022" w:gutter="0"/>
          <w:cols w:space="720"/>
        </w:sectPr>
      </w:pPr>
    </w:p>
    <w:p w14:paraId="6DFB8A52" w14:textId="77777777" w:rsidR="001B78D6" w:rsidRDefault="00646A8C">
      <w:pPr>
        <w:pStyle w:val="BodyText"/>
        <w:rPr>
          <w:rFonts w:ascii="Calibri"/>
        </w:rPr>
      </w:pPr>
      <w:r>
        <w:rPr>
          <w:rFonts w:ascii="Calibri"/>
          <w:noProof/>
        </w:rPr>
        <w:lastRenderedPageBreak/>
        <mc:AlternateContent>
          <mc:Choice Requires="wps">
            <w:drawing>
              <wp:anchor distT="0" distB="0" distL="0" distR="0" simplePos="0" relativeHeight="251646464" behindDoc="0" locked="0" layoutInCell="1" allowOverlap="1" wp14:anchorId="0DC11FC6" wp14:editId="44ECA46E">
                <wp:simplePos x="0" y="0"/>
                <wp:positionH relativeFrom="page">
                  <wp:posOffset>2816986</wp:posOffset>
                </wp:positionH>
                <wp:positionV relativeFrom="page">
                  <wp:posOffset>3154933</wp:posOffset>
                </wp:positionV>
                <wp:extent cx="3891915" cy="38354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91915" cy="383540"/>
                        </a:xfrm>
                        <a:prstGeom prst="rect">
                          <a:avLst/>
                        </a:prstGeom>
                      </wps:spPr>
                      <wps:txbx>
                        <w:txbxContent>
                          <w:tbl>
                            <w:tblPr>
                              <w:tblW w:w="0" w:type="auto"/>
                              <w:tblInd w:w="75" w:type="dxa"/>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CellMar>
                                <w:left w:w="0" w:type="dxa"/>
                                <w:right w:w="0" w:type="dxa"/>
                              </w:tblCellMar>
                              <w:tblLook w:val="01E0" w:firstRow="1" w:lastRow="1" w:firstColumn="1" w:lastColumn="1" w:noHBand="0" w:noVBand="0"/>
                            </w:tblPr>
                            <w:tblGrid>
                              <w:gridCol w:w="5979"/>
                            </w:tblGrid>
                            <w:tr w:rsidR="001B78D6" w14:paraId="6CA49450" w14:textId="77777777">
                              <w:trPr>
                                <w:trHeight w:val="544"/>
                              </w:trPr>
                              <w:tc>
                                <w:tcPr>
                                  <w:tcW w:w="5979" w:type="dxa"/>
                                </w:tcPr>
                                <w:p w14:paraId="30FCC880" w14:textId="77777777" w:rsidR="001B78D6" w:rsidRDefault="001B78D6">
                                  <w:pPr>
                                    <w:pStyle w:val="TableParagraph"/>
                                    <w:rPr>
                                      <w:rFonts w:ascii="Times New Roman"/>
                                      <w:sz w:val="20"/>
                                    </w:rPr>
                                  </w:pPr>
                                </w:p>
                              </w:tc>
                            </w:tr>
                          </w:tbl>
                          <w:p w14:paraId="00DABBA6" w14:textId="77777777" w:rsidR="001B78D6" w:rsidRDefault="001B78D6">
                            <w:pPr>
                              <w:pStyle w:val="BodyText"/>
                            </w:pPr>
                          </w:p>
                        </w:txbxContent>
                      </wps:txbx>
                      <wps:bodyPr wrap="square" lIns="0" tIns="0" rIns="0" bIns="0" rtlCol="0">
                        <a:noAutofit/>
                      </wps:bodyPr>
                    </wps:wsp>
                  </a:graphicData>
                </a:graphic>
              </wp:anchor>
            </w:drawing>
          </mc:Choice>
          <mc:Fallback>
            <w:pict>
              <v:shape w14:anchorId="0DC11FC6" id="Textbox 29" o:spid="_x0000_s1036" type="#_x0000_t202" style="position:absolute;margin-left:221.8pt;margin-top:248.4pt;width:306.45pt;height:30.2pt;z-index:251646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" filled="f" stroked="f">
                <v:textbox inset="0,0,0,0">
                  <w:txbxContent>
                    <w:tbl>
                      <w:tblPr>
                        <w:tblW w:w="0" w:type="auto"/>
                        <w:tblInd w:w="75" w:type="dxa"/>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CellMar>
                          <w:left w:w="0" w:type="dxa"/>
                          <w:right w:w="0" w:type="dxa"/>
                        </w:tblCellMar>
                        <w:tblLook w:val="01E0" w:firstRow="1" w:lastRow="1" w:firstColumn="1" w:lastColumn="1" w:noHBand="0" w:noVBand="0"/>
                      </w:tblPr>
                      <w:tblGrid>
                        <w:gridCol w:w="5979"/>
                      </w:tblGrid>
                      <w:tr w:rsidR="001B78D6" w14:paraId="6CA49450" w14:textId="77777777">
                        <w:trPr>
                          <w:trHeight w:val="544"/>
                        </w:trPr>
                        <w:tc>
                          <w:tcPr>
                            <w:tcW w:w="5979" w:type="dxa"/>
                          </w:tcPr>
                          <w:p w14:paraId="30FCC880" w14:textId="77777777" w:rsidR="001B78D6" w:rsidRDefault="001B78D6">
                            <w:pPr>
                              <w:pStyle w:val="TableParagraph"/>
                              <w:rPr>
                                <w:rFonts w:ascii="Times New Roman"/>
                                <w:sz w:val="20"/>
                              </w:rPr>
                            </w:pPr>
                          </w:p>
                        </w:tc>
                      </w:tr>
                    </w:tbl>
                    <w:p w14:paraId="00DABBA6" w14:textId="77777777" w:rsidR="001B78D6" w:rsidRDefault="001B78D6">
                      <w:pPr>
                        <w:pStyle w:val="BodyText"/>
                      </w:pPr>
                    </w:p>
                  </w:txbxContent>
                </v:textbox>
                <w10:wrap anchorx="page" anchory="page"/>
              </v:shape>
            </w:pict>
          </mc:Fallback>
        </mc:AlternateContent>
      </w:r>
      <w:r>
        <w:rPr>
          <w:rFonts w:ascii="Calibri"/>
          <w:noProof/>
        </w:rPr>
        <mc:AlternateContent>
          <mc:Choice Requires="wps">
            <w:drawing>
              <wp:anchor distT="0" distB="0" distL="0" distR="0" simplePos="0" relativeHeight="251647488" behindDoc="0" locked="0" layoutInCell="1" allowOverlap="1" wp14:anchorId="456CDDF6" wp14:editId="7C8C0393">
                <wp:simplePos x="0" y="0"/>
                <wp:positionH relativeFrom="page">
                  <wp:posOffset>2816986</wp:posOffset>
                </wp:positionH>
                <wp:positionV relativeFrom="page">
                  <wp:posOffset>3772534</wp:posOffset>
                </wp:positionV>
                <wp:extent cx="3891915" cy="153416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91915" cy="1534160"/>
                        </a:xfrm>
                        <a:prstGeom prst="rect">
                          <a:avLst/>
                        </a:prstGeom>
                      </wps:spPr>
                      <wps:txbx>
                        <w:txbxContent>
                          <w:tbl>
                            <w:tblPr>
                              <w:tblW w:w="0" w:type="auto"/>
                              <w:tblInd w:w="75" w:type="dxa"/>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CellMar>
                                <w:left w:w="0" w:type="dxa"/>
                                <w:right w:w="0" w:type="dxa"/>
                              </w:tblCellMar>
                              <w:tblLook w:val="01E0" w:firstRow="1" w:lastRow="1" w:firstColumn="1" w:lastColumn="1" w:noHBand="0" w:noVBand="0"/>
                            </w:tblPr>
                            <w:tblGrid>
                              <w:gridCol w:w="5979"/>
                            </w:tblGrid>
                            <w:tr w:rsidR="001B78D6" w14:paraId="4520AE2F" w14:textId="77777777">
                              <w:trPr>
                                <w:trHeight w:val="567"/>
                              </w:trPr>
                              <w:tc>
                                <w:tcPr>
                                  <w:tcW w:w="5979" w:type="dxa"/>
                                </w:tcPr>
                                <w:p w14:paraId="39607977" w14:textId="77777777" w:rsidR="001B78D6" w:rsidRDefault="001B78D6">
                                  <w:pPr>
                                    <w:pStyle w:val="TableParagraph"/>
                                    <w:rPr>
                                      <w:rFonts w:ascii="Times New Roman"/>
                                      <w:sz w:val="20"/>
                                    </w:rPr>
                                  </w:pPr>
                                </w:p>
                              </w:tc>
                            </w:tr>
                            <w:tr w:rsidR="001B78D6" w14:paraId="20268040" w14:textId="77777777">
                              <w:trPr>
                                <w:trHeight w:val="565"/>
                              </w:trPr>
                              <w:tc>
                                <w:tcPr>
                                  <w:tcW w:w="5979" w:type="dxa"/>
                                </w:tcPr>
                                <w:p w14:paraId="11C726C1" w14:textId="77777777" w:rsidR="001B78D6" w:rsidRDefault="001B78D6">
                                  <w:pPr>
                                    <w:pStyle w:val="TableParagraph"/>
                                    <w:rPr>
                                      <w:rFonts w:ascii="Times New Roman"/>
                                      <w:sz w:val="20"/>
                                    </w:rPr>
                                  </w:pPr>
                                </w:p>
                              </w:tc>
                            </w:tr>
                            <w:tr w:rsidR="001B78D6" w14:paraId="6C0F1235" w14:textId="77777777">
                              <w:trPr>
                                <w:trHeight w:val="567"/>
                              </w:trPr>
                              <w:tc>
                                <w:tcPr>
                                  <w:tcW w:w="5979" w:type="dxa"/>
                                </w:tcPr>
                                <w:p w14:paraId="0012CB54" w14:textId="77777777" w:rsidR="001B78D6" w:rsidRDefault="001B78D6">
                                  <w:pPr>
                                    <w:pStyle w:val="TableParagraph"/>
                                    <w:rPr>
                                      <w:rFonts w:ascii="Times New Roman"/>
                                      <w:sz w:val="20"/>
                                    </w:rPr>
                                  </w:pPr>
                                </w:p>
                              </w:tc>
                            </w:tr>
                            <w:tr w:rsidR="001B78D6" w14:paraId="6E9D1090" w14:textId="77777777">
                              <w:trPr>
                                <w:trHeight w:val="567"/>
                              </w:trPr>
                              <w:tc>
                                <w:tcPr>
                                  <w:tcW w:w="5979" w:type="dxa"/>
                                </w:tcPr>
                                <w:p w14:paraId="193A5A0B" w14:textId="77777777" w:rsidR="001B78D6" w:rsidRDefault="001B78D6">
                                  <w:pPr>
                                    <w:pStyle w:val="TableParagraph"/>
                                    <w:rPr>
                                      <w:rFonts w:ascii="Times New Roman"/>
                                      <w:sz w:val="20"/>
                                    </w:rPr>
                                  </w:pPr>
                                </w:p>
                              </w:tc>
                            </w:tr>
                          </w:tbl>
                          <w:p w14:paraId="1A9169D6" w14:textId="77777777" w:rsidR="001B78D6" w:rsidRDefault="001B78D6">
                            <w:pPr>
                              <w:pStyle w:val="BodyText"/>
                            </w:pPr>
                          </w:p>
                        </w:txbxContent>
                      </wps:txbx>
                      <wps:bodyPr wrap="square" lIns="0" tIns="0" rIns="0" bIns="0" rtlCol="0">
                        <a:noAutofit/>
                      </wps:bodyPr>
                    </wps:wsp>
                  </a:graphicData>
                </a:graphic>
              </wp:anchor>
            </w:drawing>
          </mc:Choice>
          <mc:Fallback>
            <w:pict>
              <v:shape w14:anchorId="456CDDF6" id="Textbox 30" o:spid="_x0000_s1037" type="#_x0000_t202" style="position:absolute;margin-left:221.8pt;margin-top:297.05pt;width:306.45pt;height:120.8pt;z-index:251647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" filled="f" stroked="f">
                <v:textbox inset="0,0,0,0">
                  <w:txbxContent>
                    <w:tbl>
                      <w:tblPr>
                        <w:tblW w:w="0" w:type="auto"/>
                        <w:tblInd w:w="75" w:type="dxa"/>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CellMar>
                          <w:left w:w="0" w:type="dxa"/>
                          <w:right w:w="0" w:type="dxa"/>
                        </w:tblCellMar>
                        <w:tblLook w:val="01E0" w:firstRow="1" w:lastRow="1" w:firstColumn="1" w:lastColumn="1" w:noHBand="0" w:noVBand="0"/>
                      </w:tblPr>
                      <w:tblGrid>
                        <w:gridCol w:w="5979"/>
                      </w:tblGrid>
                      <w:tr w:rsidR="001B78D6" w14:paraId="4520AE2F" w14:textId="77777777">
                        <w:trPr>
                          <w:trHeight w:val="567"/>
                        </w:trPr>
                        <w:tc>
                          <w:tcPr>
                            <w:tcW w:w="5979" w:type="dxa"/>
                          </w:tcPr>
                          <w:p w14:paraId="39607977" w14:textId="77777777" w:rsidR="001B78D6" w:rsidRDefault="001B78D6">
                            <w:pPr>
                              <w:pStyle w:val="TableParagraph"/>
                              <w:rPr>
                                <w:rFonts w:ascii="Times New Roman"/>
                                <w:sz w:val="20"/>
                              </w:rPr>
                            </w:pPr>
                          </w:p>
                        </w:tc>
                      </w:tr>
                      <w:tr w:rsidR="001B78D6" w14:paraId="20268040" w14:textId="77777777">
                        <w:trPr>
                          <w:trHeight w:val="565"/>
                        </w:trPr>
                        <w:tc>
                          <w:tcPr>
                            <w:tcW w:w="5979" w:type="dxa"/>
                          </w:tcPr>
                          <w:p w14:paraId="11C726C1" w14:textId="77777777" w:rsidR="001B78D6" w:rsidRDefault="001B78D6">
                            <w:pPr>
                              <w:pStyle w:val="TableParagraph"/>
                              <w:rPr>
                                <w:rFonts w:ascii="Times New Roman"/>
                                <w:sz w:val="20"/>
                              </w:rPr>
                            </w:pPr>
                          </w:p>
                        </w:tc>
                      </w:tr>
                      <w:tr w:rsidR="001B78D6" w14:paraId="6C0F1235" w14:textId="77777777">
                        <w:trPr>
                          <w:trHeight w:val="567"/>
                        </w:trPr>
                        <w:tc>
                          <w:tcPr>
                            <w:tcW w:w="5979" w:type="dxa"/>
                          </w:tcPr>
                          <w:p w14:paraId="0012CB54" w14:textId="77777777" w:rsidR="001B78D6" w:rsidRDefault="001B78D6">
                            <w:pPr>
                              <w:pStyle w:val="TableParagraph"/>
                              <w:rPr>
                                <w:rFonts w:ascii="Times New Roman"/>
                                <w:sz w:val="20"/>
                              </w:rPr>
                            </w:pPr>
                          </w:p>
                        </w:tc>
                      </w:tr>
                      <w:tr w:rsidR="001B78D6" w14:paraId="6E9D1090" w14:textId="77777777">
                        <w:trPr>
                          <w:trHeight w:val="567"/>
                        </w:trPr>
                        <w:tc>
                          <w:tcPr>
                            <w:tcW w:w="5979" w:type="dxa"/>
                          </w:tcPr>
                          <w:p w14:paraId="193A5A0B" w14:textId="77777777" w:rsidR="001B78D6" w:rsidRDefault="001B78D6">
                            <w:pPr>
                              <w:pStyle w:val="TableParagraph"/>
                              <w:rPr>
                                <w:rFonts w:ascii="Times New Roman"/>
                                <w:sz w:val="20"/>
                              </w:rPr>
                            </w:pPr>
                          </w:p>
                        </w:tc>
                      </w:tr>
                    </w:tbl>
                    <w:p w14:paraId="1A9169D6" w14:textId="77777777" w:rsidR="001B78D6" w:rsidRDefault="001B78D6">
                      <w:pPr>
                        <w:pStyle w:val="BodyText"/>
                      </w:pPr>
                    </w:p>
                  </w:txbxContent>
                </v:textbox>
                <w10:wrap anchorx="page" anchory="page"/>
              </v:shape>
            </w:pict>
          </mc:Fallback>
        </mc:AlternateContent>
      </w:r>
      <w:r>
        <w:rPr>
          <w:rFonts w:ascii="Calibri"/>
          <w:noProof/>
        </w:rPr>
        <mc:AlternateContent>
          <mc:Choice Requires="wps">
            <w:drawing>
              <wp:anchor distT="0" distB="0" distL="0" distR="0" simplePos="0" relativeHeight="251648512" behindDoc="0" locked="0" layoutInCell="1" allowOverlap="1" wp14:anchorId="22721D1C" wp14:editId="0ED374A5">
                <wp:simplePos x="0" y="0"/>
                <wp:positionH relativeFrom="page">
                  <wp:posOffset>899718</wp:posOffset>
                </wp:positionH>
                <wp:positionV relativeFrom="page">
                  <wp:posOffset>2714497</wp:posOffset>
                </wp:positionV>
                <wp:extent cx="1966595" cy="238061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6595" cy="238061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2976"/>
                            </w:tblGrid>
                            <w:tr w:rsidR="001B78D6" w14:paraId="410E645B" w14:textId="77777777">
                              <w:trPr>
                                <w:trHeight w:val="295"/>
                              </w:trPr>
                              <w:tc>
                                <w:tcPr>
                                  <w:tcW w:w="2976" w:type="dxa"/>
                                </w:tcPr>
                                <w:p w14:paraId="313B0A7E" w14:textId="77777777" w:rsidR="001B78D6" w:rsidRDefault="00646A8C">
                                  <w:pPr>
                                    <w:pStyle w:val="TableParagraph"/>
                                    <w:spacing w:line="225" w:lineRule="exact"/>
                                    <w:ind w:left="50"/>
                                    <w:rPr>
                                      <w:rFonts w:ascii="Calibri"/>
                                    </w:rPr>
                                  </w:pPr>
                                  <w:r>
                                    <w:rPr>
                                      <w:rFonts w:ascii="Calibri"/>
                                      <w:spacing w:val="-5"/>
                                    </w:rPr>
                                    <w:t>OR</w:t>
                                  </w:r>
                                </w:p>
                              </w:tc>
                            </w:tr>
                            <w:tr w:rsidR="001B78D6" w14:paraId="331D304E" w14:textId="77777777">
                              <w:trPr>
                                <w:trHeight w:val="383"/>
                              </w:trPr>
                              <w:tc>
                                <w:tcPr>
                                  <w:tcW w:w="2976" w:type="dxa"/>
                                </w:tcPr>
                                <w:p w14:paraId="602CD611" w14:textId="77777777" w:rsidR="001B78D6" w:rsidRDefault="00646A8C">
                                  <w:pPr>
                                    <w:pStyle w:val="TableParagraph"/>
                                    <w:spacing w:before="30"/>
                                    <w:ind w:left="50"/>
                                    <w:rPr>
                                      <w:rFonts w:ascii="Calibri"/>
                                      <w:b/>
                                    </w:rPr>
                                  </w:pPr>
                                  <w:r>
                                    <w:rPr>
                                      <w:rFonts w:ascii="Calibri"/>
                                      <w:b/>
                                    </w:rPr>
                                    <w:t>Signed</w:t>
                                  </w:r>
                                  <w:r>
                                    <w:rPr>
                                      <w:rFonts w:ascii="Calibri"/>
                                      <w:b/>
                                      <w:spacing w:val="-4"/>
                                    </w:rPr>
                                    <w:t xml:space="preserve"> </w:t>
                                  </w:r>
                                  <w:r>
                                    <w:rPr>
                                      <w:rFonts w:ascii="Calibri"/>
                                      <w:b/>
                                    </w:rPr>
                                    <w:t>on</w:t>
                                  </w:r>
                                  <w:r>
                                    <w:rPr>
                                      <w:rFonts w:ascii="Calibri"/>
                                      <w:b/>
                                      <w:spacing w:val="-4"/>
                                    </w:rPr>
                                    <w:t xml:space="preserve"> </w:t>
                                  </w:r>
                                  <w:r>
                                    <w:rPr>
                                      <w:rFonts w:ascii="Calibri"/>
                                      <w:b/>
                                    </w:rPr>
                                    <w:t>behalf</w:t>
                                  </w:r>
                                  <w:r>
                                    <w:rPr>
                                      <w:rFonts w:ascii="Calibri"/>
                                      <w:b/>
                                      <w:spacing w:val="-3"/>
                                    </w:rPr>
                                    <w:t xml:space="preserve"> </w:t>
                                  </w:r>
                                  <w:r>
                                    <w:rPr>
                                      <w:rFonts w:ascii="Calibri"/>
                                      <w:b/>
                                    </w:rPr>
                                    <w:t>of</w:t>
                                  </w:r>
                                  <w:r>
                                    <w:rPr>
                                      <w:rFonts w:ascii="Calibri"/>
                                      <w:b/>
                                      <w:spacing w:val="-3"/>
                                    </w:rPr>
                                    <w:t xml:space="preserve"> </w:t>
                                  </w:r>
                                  <w:r>
                                    <w:rPr>
                                      <w:rFonts w:ascii="Calibri"/>
                                      <w:b/>
                                    </w:rPr>
                                    <w:t>the</w:t>
                                  </w:r>
                                  <w:r>
                                    <w:rPr>
                                      <w:rFonts w:ascii="Calibri"/>
                                      <w:b/>
                                      <w:spacing w:val="-4"/>
                                    </w:rPr>
                                    <w:t xml:space="preserve"> </w:t>
                                  </w:r>
                                  <w:r>
                                    <w:rPr>
                                      <w:rFonts w:ascii="Calibri"/>
                                      <w:b/>
                                      <w:spacing w:val="-2"/>
                                    </w:rPr>
                                    <w:t>Client</w:t>
                                  </w:r>
                                </w:p>
                              </w:tc>
                            </w:tr>
                            <w:tr w:rsidR="001B78D6" w14:paraId="13649E16" w14:textId="77777777">
                              <w:trPr>
                                <w:trHeight w:val="485"/>
                              </w:trPr>
                              <w:tc>
                                <w:tcPr>
                                  <w:tcW w:w="2976" w:type="dxa"/>
                                </w:tcPr>
                                <w:p w14:paraId="01D2E9EB" w14:textId="77777777" w:rsidR="001B78D6" w:rsidRDefault="00646A8C">
                                  <w:pPr>
                                    <w:pStyle w:val="TableParagraph"/>
                                    <w:spacing w:before="45"/>
                                    <w:ind w:right="48"/>
                                    <w:jc w:val="right"/>
                                    <w:rPr>
                                      <w:rFonts w:ascii="Calibri"/>
                                      <w:i/>
                                    </w:rPr>
                                  </w:pPr>
                                  <w:r>
                                    <w:rPr>
                                      <w:rFonts w:ascii="Calibri"/>
                                      <w:i/>
                                    </w:rPr>
                                    <w:t>Signature</w:t>
                                  </w:r>
                                  <w:r>
                                    <w:rPr>
                                      <w:rFonts w:ascii="Calibri"/>
                                      <w:i/>
                                      <w:spacing w:val="-6"/>
                                    </w:rPr>
                                    <w:t xml:space="preserve"> </w:t>
                                  </w:r>
                                  <w:r>
                                    <w:rPr>
                                      <w:rFonts w:ascii="Calibri"/>
                                      <w:i/>
                                    </w:rPr>
                                    <w:t>of</w:t>
                                  </w:r>
                                  <w:r>
                                    <w:rPr>
                                      <w:rFonts w:ascii="Calibri"/>
                                      <w:i/>
                                      <w:spacing w:val="-8"/>
                                    </w:rPr>
                                    <w:t xml:space="preserve"> </w:t>
                                  </w:r>
                                  <w:r>
                                    <w:rPr>
                                      <w:rFonts w:ascii="Calibri"/>
                                      <w:i/>
                                    </w:rPr>
                                    <w:t>authorised</w:t>
                                  </w:r>
                                  <w:r>
                                    <w:rPr>
                                      <w:rFonts w:ascii="Calibri"/>
                                      <w:i/>
                                      <w:spacing w:val="-5"/>
                                    </w:rPr>
                                    <w:t xml:space="preserve"> </w:t>
                                  </w:r>
                                  <w:r>
                                    <w:rPr>
                                      <w:rFonts w:ascii="Calibri"/>
                                      <w:i/>
                                      <w:spacing w:val="-2"/>
                                    </w:rPr>
                                    <w:t>person</w:t>
                                  </w:r>
                                </w:p>
                              </w:tc>
                            </w:tr>
                            <w:tr w:rsidR="001B78D6" w14:paraId="3626617C" w14:textId="77777777">
                              <w:trPr>
                                <w:trHeight w:val="485"/>
                              </w:trPr>
                              <w:tc>
                                <w:tcPr>
                                  <w:tcW w:w="2976" w:type="dxa"/>
                                </w:tcPr>
                                <w:p w14:paraId="161170F0" w14:textId="77777777" w:rsidR="001B78D6" w:rsidRDefault="00646A8C">
                                  <w:pPr>
                                    <w:pStyle w:val="TableParagraph"/>
                                    <w:spacing w:before="131"/>
                                    <w:ind w:left="50"/>
                                    <w:rPr>
                                      <w:rFonts w:ascii="Calibri"/>
                                      <w:b/>
                                    </w:rPr>
                                  </w:pPr>
                                  <w:r>
                                    <w:rPr>
                                      <w:rFonts w:ascii="Calibri"/>
                                      <w:b/>
                                    </w:rPr>
                                    <w:t>In</w:t>
                                  </w:r>
                                  <w:r>
                                    <w:rPr>
                                      <w:rFonts w:ascii="Calibri"/>
                                      <w:b/>
                                      <w:spacing w:val="-5"/>
                                    </w:rPr>
                                    <w:t xml:space="preserve"> </w:t>
                                  </w:r>
                                  <w:r>
                                    <w:rPr>
                                      <w:rFonts w:ascii="Calibri"/>
                                      <w:b/>
                                    </w:rPr>
                                    <w:t>the</w:t>
                                  </w:r>
                                  <w:r>
                                    <w:rPr>
                                      <w:rFonts w:ascii="Calibri"/>
                                      <w:b/>
                                      <w:spacing w:val="-2"/>
                                    </w:rPr>
                                    <w:t xml:space="preserve"> </w:t>
                                  </w:r>
                                  <w:r>
                                    <w:rPr>
                                      <w:rFonts w:ascii="Calibri"/>
                                      <w:b/>
                                    </w:rPr>
                                    <w:t>presence</w:t>
                                  </w:r>
                                  <w:r>
                                    <w:rPr>
                                      <w:rFonts w:ascii="Calibri"/>
                                      <w:b/>
                                      <w:spacing w:val="-2"/>
                                    </w:rPr>
                                    <w:t xml:space="preserve"> </w:t>
                                  </w:r>
                                  <w:r>
                                    <w:rPr>
                                      <w:rFonts w:ascii="Calibri"/>
                                      <w:b/>
                                      <w:spacing w:val="-5"/>
                                    </w:rPr>
                                    <w:t>of</w:t>
                                  </w:r>
                                </w:p>
                              </w:tc>
                            </w:tr>
                            <w:tr w:rsidR="001B78D6" w14:paraId="54BEE266" w14:textId="77777777">
                              <w:trPr>
                                <w:trHeight w:val="498"/>
                              </w:trPr>
                              <w:tc>
                                <w:tcPr>
                                  <w:tcW w:w="2976" w:type="dxa"/>
                                </w:tcPr>
                                <w:p w14:paraId="797691A8" w14:textId="77777777" w:rsidR="001B78D6" w:rsidRDefault="00646A8C">
                                  <w:pPr>
                                    <w:pStyle w:val="TableParagraph"/>
                                    <w:spacing w:before="45"/>
                                    <w:ind w:right="47"/>
                                    <w:jc w:val="right"/>
                                    <w:rPr>
                                      <w:rFonts w:ascii="Calibri"/>
                                      <w:i/>
                                    </w:rPr>
                                  </w:pPr>
                                  <w:r>
                                    <w:rPr>
                                      <w:rFonts w:ascii="Calibri"/>
                                      <w:i/>
                                    </w:rPr>
                                    <w:t>Name</w:t>
                                  </w:r>
                                  <w:r>
                                    <w:rPr>
                                      <w:rFonts w:ascii="Calibri"/>
                                      <w:i/>
                                      <w:spacing w:val="-3"/>
                                    </w:rPr>
                                    <w:t xml:space="preserve"> </w:t>
                                  </w:r>
                                  <w:r>
                                    <w:rPr>
                                      <w:rFonts w:ascii="Calibri"/>
                                      <w:i/>
                                    </w:rPr>
                                    <w:t>of</w:t>
                                  </w:r>
                                  <w:r>
                                    <w:rPr>
                                      <w:rFonts w:ascii="Calibri"/>
                                      <w:i/>
                                      <w:spacing w:val="-1"/>
                                    </w:rPr>
                                    <w:t xml:space="preserve"> </w:t>
                                  </w:r>
                                  <w:r>
                                    <w:rPr>
                                      <w:rFonts w:ascii="Calibri"/>
                                      <w:i/>
                                      <w:spacing w:val="-2"/>
                                    </w:rPr>
                                    <w:t>witness</w:t>
                                  </w:r>
                                </w:p>
                              </w:tc>
                            </w:tr>
                            <w:tr w:rsidR="001B78D6" w14:paraId="398B4811" w14:textId="77777777">
                              <w:trPr>
                                <w:trHeight w:val="597"/>
                              </w:trPr>
                              <w:tc>
                                <w:tcPr>
                                  <w:tcW w:w="2976" w:type="dxa"/>
                                </w:tcPr>
                                <w:p w14:paraId="3A00535F" w14:textId="77777777" w:rsidR="001B78D6" w:rsidRDefault="00646A8C">
                                  <w:pPr>
                                    <w:pStyle w:val="TableParagraph"/>
                                    <w:spacing w:before="144"/>
                                    <w:ind w:right="47"/>
                                    <w:jc w:val="right"/>
                                    <w:rPr>
                                      <w:rFonts w:ascii="Calibri"/>
                                      <w:i/>
                                    </w:rPr>
                                  </w:pPr>
                                  <w:r>
                                    <w:rPr>
                                      <w:rFonts w:ascii="Calibri"/>
                                      <w:i/>
                                    </w:rPr>
                                    <w:t>Signature</w:t>
                                  </w:r>
                                  <w:r>
                                    <w:rPr>
                                      <w:rFonts w:ascii="Calibri"/>
                                      <w:i/>
                                      <w:spacing w:val="-4"/>
                                    </w:rPr>
                                    <w:t xml:space="preserve"> </w:t>
                                  </w:r>
                                  <w:r>
                                    <w:rPr>
                                      <w:rFonts w:ascii="Calibri"/>
                                      <w:i/>
                                    </w:rPr>
                                    <w:t>of</w:t>
                                  </w:r>
                                  <w:r>
                                    <w:rPr>
                                      <w:rFonts w:ascii="Calibri"/>
                                      <w:i/>
                                      <w:spacing w:val="-5"/>
                                    </w:rPr>
                                    <w:t xml:space="preserve"> </w:t>
                                  </w:r>
                                  <w:r>
                                    <w:rPr>
                                      <w:rFonts w:ascii="Calibri"/>
                                      <w:i/>
                                      <w:spacing w:val="-2"/>
                                    </w:rPr>
                                    <w:t>witness</w:t>
                                  </w:r>
                                </w:p>
                              </w:tc>
                            </w:tr>
                            <w:tr w:rsidR="001B78D6" w14:paraId="71EE50E6" w14:textId="77777777">
                              <w:trPr>
                                <w:trHeight w:val="597"/>
                              </w:trPr>
                              <w:tc>
                                <w:tcPr>
                                  <w:tcW w:w="2976" w:type="dxa"/>
                                </w:tcPr>
                                <w:p w14:paraId="2F5884E0" w14:textId="77777777" w:rsidR="001B78D6" w:rsidRDefault="00646A8C">
                                  <w:pPr>
                                    <w:pStyle w:val="TableParagraph"/>
                                    <w:spacing w:before="144"/>
                                    <w:ind w:right="48"/>
                                    <w:jc w:val="right"/>
                                    <w:rPr>
                                      <w:rFonts w:ascii="Calibri" w:hAnsi="Calibri"/>
                                      <w:i/>
                                    </w:rPr>
                                  </w:pPr>
                                  <w:r>
                                    <w:rPr>
                                      <w:rFonts w:ascii="Calibri" w:hAnsi="Calibri"/>
                                      <w:i/>
                                    </w:rPr>
                                    <w:t>Witness’s</w:t>
                                  </w:r>
                                  <w:r>
                                    <w:rPr>
                                      <w:rFonts w:ascii="Calibri" w:hAnsi="Calibri"/>
                                      <w:i/>
                                      <w:spacing w:val="-8"/>
                                    </w:rPr>
                                    <w:t xml:space="preserve"> </w:t>
                                  </w:r>
                                  <w:r>
                                    <w:rPr>
                                      <w:rFonts w:ascii="Calibri" w:hAnsi="Calibri"/>
                                      <w:i/>
                                      <w:spacing w:val="-2"/>
                                    </w:rPr>
                                    <w:t>occupation</w:t>
                                  </w:r>
                                </w:p>
                              </w:tc>
                            </w:tr>
                            <w:tr w:rsidR="001B78D6" w14:paraId="1CC8E905" w14:textId="77777777">
                              <w:trPr>
                                <w:trHeight w:val="409"/>
                              </w:trPr>
                              <w:tc>
                                <w:tcPr>
                                  <w:tcW w:w="2976" w:type="dxa"/>
                                </w:tcPr>
                                <w:p w14:paraId="5EA28B5A" w14:textId="77777777" w:rsidR="001B78D6" w:rsidRDefault="00646A8C">
                                  <w:pPr>
                                    <w:pStyle w:val="TableParagraph"/>
                                    <w:spacing w:before="144" w:line="245" w:lineRule="exact"/>
                                    <w:ind w:right="48"/>
                                    <w:jc w:val="right"/>
                                    <w:rPr>
                                      <w:rFonts w:ascii="Calibri" w:hAnsi="Calibri"/>
                                      <w:i/>
                                    </w:rPr>
                                  </w:pPr>
                                  <w:r>
                                    <w:rPr>
                                      <w:rFonts w:ascii="Calibri" w:hAnsi="Calibri"/>
                                      <w:i/>
                                    </w:rPr>
                                    <w:t>Witness’s</w:t>
                                  </w:r>
                                  <w:r>
                                    <w:rPr>
                                      <w:rFonts w:ascii="Calibri" w:hAnsi="Calibri"/>
                                      <w:i/>
                                      <w:spacing w:val="-8"/>
                                    </w:rPr>
                                    <w:t xml:space="preserve"> </w:t>
                                  </w:r>
                                  <w:r>
                                    <w:rPr>
                                      <w:rFonts w:ascii="Calibri" w:hAnsi="Calibri"/>
                                      <w:i/>
                                      <w:spacing w:val="-2"/>
                                    </w:rPr>
                                    <w:t>address</w:t>
                                  </w:r>
                                </w:p>
                              </w:tc>
                            </w:tr>
                          </w:tbl>
                          <w:p w14:paraId="62A018D1" w14:textId="77777777" w:rsidR="001B78D6" w:rsidRDefault="001B78D6">
                            <w:pPr>
                              <w:pStyle w:val="BodyText"/>
                            </w:pPr>
                          </w:p>
                        </w:txbxContent>
                      </wps:txbx>
                      <wps:bodyPr wrap="square" lIns="0" tIns="0" rIns="0" bIns="0" rtlCol="0">
                        <a:noAutofit/>
                      </wps:bodyPr>
                    </wps:wsp>
                  </a:graphicData>
                </a:graphic>
              </wp:anchor>
            </w:drawing>
          </mc:Choice>
          <mc:Fallback>
            <w:pict>
              <v:shape w14:anchorId="22721D1C" id="Textbox 31" o:spid="_x0000_s1038" type="#_x0000_t202" style="position:absolute;margin-left:70.85pt;margin-top:213.75pt;width:154.85pt;height:187.45pt;z-index:251648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2976"/>
                      </w:tblGrid>
                      <w:tr w:rsidR="001B78D6" w14:paraId="410E645B" w14:textId="77777777">
                        <w:trPr>
                          <w:trHeight w:val="295"/>
                        </w:trPr>
                        <w:tc>
                          <w:tcPr>
                            <w:tcW w:w="2976" w:type="dxa"/>
                          </w:tcPr>
                          <w:p w14:paraId="313B0A7E" w14:textId="77777777" w:rsidR="001B78D6" w:rsidRDefault="00646A8C">
                            <w:pPr>
                              <w:pStyle w:val="TableParagraph"/>
                              <w:spacing w:line="225" w:lineRule="exact"/>
                              <w:ind w:left="50"/>
                              <w:rPr>
                                <w:rFonts w:ascii="Calibri"/>
                              </w:rPr>
                            </w:pPr>
                            <w:r>
                              <w:rPr>
                                <w:rFonts w:ascii="Calibri"/>
                                <w:spacing w:val="-5"/>
                              </w:rPr>
                              <w:t>OR</w:t>
                            </w:r>
                          </w:p>
                        </w:tc>
                      </w:tr>
                      <w:tr w:rsidR="001B78D6" w14:paraId="331D304E" w14:textId="77777777">
                        <w:trPr>
                          <w:trHeight w:val="383"/>
                        </w:trPr>
                        <w:tc>
                          <w:tcPr>
                            <w:tcW w:w="2976" w:type="dxa"/>
                          </w:tcPr>
                          <w:p w14:paraId="602CD611" w14:textId="77777777" w:rsidR="001B78D6" w:rsidRDefault="00646A8C">
                            <w:pPr>
                              <w:pStyle w:val="TableParagraph"/>
                              <w:spacing w:before="30"/>
                              <w:ind w:left="50"/>
                              <w:rPr>
                                <w:rFonts w:ascii="Calibri"/>
                                <w:b/>
                              </w:rPr>
                            </w:pPr>
                            <w:r>
                              <w:rPr>
                                <w:rFonts w:ascii="Calibri"/>
                                <w:b/>
                              </w:rPr>
                              <w:t>Signed</w:t>
                            </w:r>
                            <w:r>
                              <w:rPr>
                                <w:rFonts w:ascii="Calibri"/>
                                <w:b/>
                                <w:spacing w:val="-4"/>
                              </w:rPr>
                              <w:t xml:space="preserve"> </w:t>
                            </w:r>
                            <w:r>
                              <w:rPr>
                                <w:rFonts w:ascii="Calibri"/>
                                <w:b/>
                              </w:rPr>
                              <w:t>on</w:t>
                            </w:r>
                            <w:r>
                              <w:rPr>
                                <w:rFonts w:ascii="Calibri"/>
                                <w:b/>
                                <w:spacing w:val="-4"/>
                              </w:rPr>
                              <w:t xml:space="preserve"> </w:t>
                            </w:r>
                            <w:r>
                              <w:rPr>
                                <w:rFonts w:ascii="Calibri"/>
                                <w:b/>
                              </w:rPr>
                              <w:t>behalf</w:t>
                            </w:r>
                            <w:r>
                              <w:rPr>
                                <w:rFonts w:ascii="Calibri"/>
                                <w:b/>
                                <w:spacing w:val="-3"/>
                              </w:rPr>
                              <w:t xml:space="preserve"> </w:t>
                            </w:r>
                            <w:r>
                              <w:rPr>
                                <w:rFonts w:ascii="Calibri"/>
                                <w:b/>
                              </w:rPr>
                              <w:t>of</w:t>
                            </w:r>
                            <w:r>
                              <w:rPr>
                                <w:rFonts w:ascii="Calibri"/>
                                <w:b/>
                                <w:spacing w:val="-3"/>
                              </w:rPr>
                              <w:t xml:space="preserve"> </w:t>
                            </w:r>
                            <w:r>
                              <w:rPr>
                                <w:rFonts w:ascii="Calibri"/>
                                <w:b/>
                              </w:rPr>
                              <w:t>the</w:t>
                            </w:r>
                            <w:r>
                              <w:rPr>
                                <w:rFonts w:ascii="Calibri"/>
                                <w:b/>
                                <w:spacing w:val="-4"/>
                              </w:rPr>
                              <w:t xml:space="preserve"> </w:t>
                            </w:r>
                            <w:r>
                              <w:rPr>
                                <w:rFonts w:ascii="Calibri"/>
                                <w:b/>
                                <w:spacing w:val="-2"/>
                              </w:rPr>
                              <w:t>Client</w:t>
                            </w:r>
                          </w:p>
                        </w:tc>
                      </w:tr>
                      <w:tr w:rsidR="001B78D6" w14:paraId="13649E16" w14:textId="77777777">
                        <w:trPr>
                          <w:trHeight w:val="485"/>
                        </w:trPr>
                        <w:tc>
                          <w:tcPr>
                            <w:tcW w:w="2976" w:type="dxa"/>
                          </w:tcPr>
                          <w:p w14:paraId="01D2E9EB" w14:textId="77777777" w:rsidR="001B78D6" w:rsidRDefault="00646A8C">
                            <w:pPr>
                              <w:pStyle w:val="TableParagraph"/>
                              <w:spacing w:before="45"/>
                              <w:ind w:right="48"/>
                              <w:jc w:val="right"/>
                              <w:rPr>
                                <w:rFonts w:ascii="Calibri"/>
                                <w:i/>
                              </w:rPr>
                            </w:pPr>
                            <w:r>
                              <w:rPr>
                                <w:rFonts w:ascii="Calibri"/>
                                <w:i/>
                              </w:rPr>
                              <w:t>Signature</w:t>
                            </w:r>
                            <w:r>
                              <w:rPr>
                                <w:rFonts w:ascii="Calibri"/>
                                <w:i/>
                                <w:spacing w:val="-6"/>
                              </w:rPr>
                              <w:t xml:space="preserve"> </w:t>
                            </w:r>
                            <w:r>
                              <w:rPr>
                                <w:rFonts w:ascii="Calibri"/>
                                <w:i/>
                              </w:rPr>
                              <w:t>of</w:t>
                            </w:r>
                            <w:r>
                              <w:rPr>
                                <w:rFonts w:ascii="Calibri"/>
                                <w:i/>
                                <w:spacing w:val="-8"/>
                              </w:rPr>
                              <w:t xml:space="preserve"> </w:t>
                            </w:r>
                            <w:r>
                              <w:rPr>
                                <w:rFonts w:ascii="Calibri"/>
                                <w:i/>
                              </w:rPr>
                              <w:t>authorised</w:t>
                            </w:r>
                            <w:r>
                              <w:rPr>
                                <w:rFonts w:ascii="Calibri"/>
                                <w:i/>
                                <w:spacing w:val="-5"/>
                              </w:rPr>
                              <w:t xml:space="preserve"> </w:t>
                            </w:r>
                            <w:r>
                              <w:rPr>
                                <w:rFonts w:ascii="Calibri"/>
                                <w:i/>
                                <w:spacing w:val="-2"/>
                              </w:rPr>
                              <w:t>person</w:t>
                            </w:r>
                          </w:p>
                        </w:tc>
                      </w:tr>
                      <w:tr w:rsidR="001B78D6" w14:paraId="3626617C" w14:textId="77777777">
                        <w:trPr>
                          <w:trHeight w:val="485"/>
                        </w:trPr>
                        <w:tc>
                          <w:tcPr>
                            <w:tcW w:w="2976" w:type="dxa"/>
                          </w:tcPr>
                          <w:p w14:paraId="161170F0" w14:textId="77777777" w:rsidR="001B78D6" w:rsidRDefault="00646A8C">
                            <w:pPr>
                              <w:pStyle w:val="TableParagraph"/>
                              <w:spacing w:before="131"/>
                              <w:ind w:left="50"/>
                              <w:rPr>
                                <w:rFonts w:ascii="Calibri"/>
                                <w:b/>
                              </w:rPr>
                            </w:pPr>
                            <w:r>
                              <w:rPr>
                                <w:rFonts w:ascii="Calibri"/>
                                <w:b/>
                              </w:rPr>
                              <w:t>In</w:t>
                            </w:r>
                            <w:r>
                              <w:rPr>
                                <w:rFonts w:ascii="Calibri"/>
                                <w:b/>
                                <w:spacing w:val="-5"/>
                              </w:rPr>
                              <w:t xml:space="preserve"> </w:t>
                            </w:r>
                            <w:r>
                              <w:rPr>
                                <w:rFonts w:ascii="Calibri"/>
                                <w:b/>
                              </w:rPr>
                              <w:t>the</w:t>
                            </w:r>
                            <w:r>
                              <w:rPr>
                                <w:rFonts w:ascii="Calibri"/>
                                <w:b/>
                                <w:spacing w:val="-2"/>
                              </w:rPr>
                              <w:t xml:space="preserve"> </w:t>
                            </w:r>
                            <w:r>
                              <w:rPr>
                                <w:rFonts w:ascii="Calibri"/>
                                <w:b/>
                              </w:rPr>
                              <w:t>presence</w:t>
                            </w:r>
                            <w:r>
                              <w:rPr>
                                <w:rFonts w:ascii="Calibri"/>
                                <w:b/>
                                <w:spacing w:val="-2"/>
                              </w:rPr>
                              <w:t xml:space="preserve"> </w:t>
                            </w:r>
                            <w:r>
                              <w:rPr>
                                <w:rFonts w:ascii="Calibri"/>
                                <w:b/>
                                <w:spacing w:val="-5"/>
                              </w:rPr>
                              <w:t>of</w:t>
                            </w:r>
                          </w:p>
                        </w:tc>
                      </w:tr>
                      <w:tr w:rsidR="001B78D6" w14:paraId="54BEE266" w14:textId="77777777">
                        <w:trPr>
                          <w:trHeight w:val="498"/>
                        </w:trPr>
                        <w:tc>
                          <w:tcPr>
                            <w:tcW w:w="2976" w:type="dxa"/>
                          </w:tcPr>
                          <w:p w14:paraId="797691A8" w14:textId="77777777" w:rsidR="001B78D6" w:rsidRDefault="00646A8C">
                            <w:pPr>
                              <w:pStyle w:val="TableParagraph"/>
                              <w:spacing w:before="45"/>
                              <w:ind w:right="47"/>
                              <w:jc w:val="right"/>
                              <w:rPr>
                                <w:rFonts w:ascii="Calibri"/>
                                <w:i/>
                              </w:rPr>
                            </w:pPr>
                            <w:r>
                              <w:rPr>
                                <w:rFonts w:ascii="Calibri"/>
                                <w:i/>
                              </w:rPr>
                              <w:t>Name</w:t>
                            </w:r>
                            <w:r>
                              <w:rPr>
                                <w:rFonts w:ascii="Calibri"/>
                                <w:i/>
                                <w:spacing w:val="-3"/>
                              </w:rPr>
                              <w:t xml:space="preserve"> </w:t>
                            </w:r>
                            <w:r>
                              <w:rPr>
                                <w:rFonts w:ascii="Calibri"/>
                                <w:i/>
                              </w:rPr>
                              <w:t>of</w:t>
                            </w:r>
                            <w:r>
                              <w:rPr>
                                <w:rFonts w:ascii="Calibri"/>
                                <w:i/>
                                <w:spacing w:val="-1"/>
                              </w:rPr>
                              <w:t xml:space="preserve"> </w:t>
                            </w:r>
                            <w:r>
                              <w:rPr>
                                <w:rFonts w:ascii="Calibri"/>
                                <w:i/>
                                <w:spacing w:val="-2"/>
                              </w:rPr>
                              <w:t>witness</w:t>
                            </w:r>
                          </w:p>
                        </w:tc>
                      </w:tr>
                      <w:tr w:rsidR="001B78D6" w14:paraId="398B4811" w14:textId="77777777">
                        <w:trPr>
                          <w:trHeight w:val="597"/>
                        </w:trPr>
                        <w:tc>
                          <w:tcPr>
                            <w:tcW w:w="2976" w:type="dxa"/>
                          </w:tcPr>
                          <w:p w14:paraId="3A00535F" w14:textId="77777777" w:rsidR="001B78D6" w:rsidRDefault="00646A8C">
                            <w:pPr>
                              <w:pStyle w:val="TableParagraph"/>
                              <w:spacing w:before="144"/>
                              <w:ind w:right="47"/>
                              <w:jc w:val="right"/>
                              <w:rPr>
                                <w:rFonts w:ascii="Calibri"/>
                                <w:i/>
                              </w:rPr>
                            </w:pPr>
                            <w:r>
                              <w:rPr>
                                <w:rFonts w:ascii="Calibri"/>
                                <w:i/>
                              </w:rPr>
                              <w:t>Signature</w:t>
                            </w:r>
                            <w:r>
                              <w:rPr>
                                <w:rFonts w:ascii="Calibri"/>
                                <w:i/>
                                <w:spacing w:val="-4"/>
                              </w:rPr>
                              <w:t xml:space="preserve"> </w:t>
                            </w:r>
                            <w:r>
                              <w:rPr>
                                <w:rFonts w:ascii="Calibri"/>
                                <w:i/>
                              </w:rPr>
                              <w:t>of</w:t>
                            </w:r>
                            <w:r>
                              <w:rPr>
                                <w:rFonts w:ascii="Calibri"/>
                                <w:i/>
                                <w:spacing w:val="-5"/>
                              </w:rPr>
                              <w:t xml:space="preserve"> </w:t>
                            </w:r>
                            <w:r>
                              <w:rPr>
                                <w:rFonts w:ascii="Calibri"/>
                                <w:i/>
                                <w:spacing w:val="-2"/>
                              </w:rPr>
                              <w:t>witness</w:t>
                            </w:r>
                          </w:p>
                        </w:tc>
                      </w:tr>
                      <w:tr w:rsidR="001B78D6" w14:paraId="71EE50E6" w14:textId="77777777">
                        <w:trPr>
                          <w:trHeight w:val="597"/>
                        </w:trPr>
                        <w:tc>
                          <w:tcPr>
                            <w:tcW w:w="2976" w:type="dxa"/>
                          </w:tcPr>
                          <w:p w14:paraId="2F5884E0" w14:textId="77777777" w:rsidR="001B78D6" w:rsidRDefault="00646A8C">
                            <w:pPr>
                              <w:pStyle w:val="TableParagraph"/>
                              <w:spacing w:before="144"/>
                              <w:ind w:right="48"/>
                              <w:jc w:val="right"/>
                              <w:rPr>
                                <w:rFonts w:ascii="Calibri" w:hAnsi="Calibri"/>
                                <w:i/>
                              </w:rPr>
                            </w:pPr>
                            <w:r>
                              <w:rPr>
                                <w:rFonts w:ascii="Calibri" w:hAnsi="Calibri"/>
                                <w:i/>
                              </w:rPr>
                              <w:t>Witness’s</w:t>
                            </w:r>
                            <w:r>
                              <w:rPr>
                                <w:rFonts w:ascii="Calibri" w:hAnsi="Calibri"/>
                                <w:i/>
                                <w:spacing w:val="-8"/>
                              </w:rPr>
                              <w:t xml:space="preserve"> </w:t>
                            </w:r>
                            <w:r>
                              <w:rPr>
                                <w:rFonts w:ascii="Calibri" w:hAnsi="Calibri"/>
                                <w:i/>
                                <w:spacing w:val="-2"/>
                              </w:rPr>
                              <w:t>occupation</w:t>
                            </w:r>
                          </w:p>
                        </w:tc>
                      </w:tr>
                      <w:tr w:rsidR="001B78D6" w14:paraId="1CC8E905" w14:textId="77777777">
                        <w:trPr>
                          <w:trHeight w:val="409"/>
                        </w:trPr>
                        <w:tc>
                          <w:tcPr>
                            <w:tcW w:w="2976" w:type="dxa"/>
                          </w:tcPr>
                          <w:p w14:paraId="5EA28B5A" w14:textId="77777777" w:rsidR="001B78D6" w:rsidRDefault="00646A8C">
                            <w:pPr>
                              <w:pStyle w:val="TableParagraph"/>
                              <w:spacing w:before="144" w:line="245" w:lineRule="exact"/>
                              <w:ind w:right="48"/>
                              <w:jc w:val="right"/>
                              <w:rPr>
                                <w:rFonts w:ascii="Calibri" w:hAnsi="Calibri"/>
                                <w:i/>
                              </w:rPr>
                            </w:pPr>
                            <w:r>
                              <w:rPr>
                                <w:rFonts w:ascii="Calibri" w:hAnsi="Calibri"/>
                                <w:i/>
                              </w:rPr>
                              <w:t>Witness’s</w:t>
                            </w:r>
                            <w:r>
                              <w:rPr>
                                <w:rFonts w:ascii="Calibri" w:hAnsi="Calibri"/>
                                <w:i/>
                                <w:spacing w:val="-8"/>
                              </w:rPr>
                              <w:t xml:space="preserve"> </w:t>
                            </w:r>
                            <w:r>
                              <w:rPr>
                                <w:rFonts w:ascii="Calibri" w:hAnsi="Calibri"/>
                                <w:i/>
                                <w:spacing w:val="-2"/>
                              </w:rPr>
                              <w:t>address</w:t>
                            </w:r>
                          </w:p>
                        </w:tc>
                      </w:tr>
                    </w:tbl>
                    <w:p w14:paraId="62A018D1" w14:textId="77777777" w:rsidR="001B78D6" w:rsidRDefault="001B78D6">
                      <w:pPr>
                        <w:pStyle w:val="BodyText"/>
                      </w:pPr>
                    </w:p>
                  </w:txbxContent>
                </v:textbox>
                <w10:wrap anchorx="page" anchory="page"/>
              </v:shape>
            </w:pict>
          </mc:Fallback>
        </mc:AlternateContent>
      </w:r>
    </w:p>
    <w:p w14:paraId="65F653B6" w14:textId="77777777" w:rsidR="001B78D6" w:rsidRDefault="001B78D6">
      <w:pPr>
        <w:pStyle w:val="BodyText"/>
        <w:spacing w:before="47"/>
        <w:rPr>
          <w:rFonts w:ascii="Calibri"/>
        </w:rPr>
      </w:pPr>
    </w:p>
    <w:p w14:paraId="35F66AEC" w14:textId="77777777" w:rsidR="001B78D6" w:rsidRDefault="00646A8C">
      <w:pPr>
        <w:ind w:left="59"/>
        <w:rPr>
          <w:rFonts w:ascii="Calibri"/>
          <w:sz w:val="20"/>
        </w:rPr>
      </w:pPr>
      <w:r>
        <w:rPr>
          <w:rFonts w:ascii="Calibri"/>
          <w:noProof/>
          <w:position w:val="13"/>
          <w:sz w:val="20"/>
        </w:rPr>
        <mc:AlternateContent>
          <mc:Choice Requires="wps">
            <w:drawing>
              <wp:inline distT="0" distB="0" distL="0" distR="0" wp14:anchorId="612E9DA1" wp14:editId="54621276">
                <wp:extent cx="1899920" cy="1456055"/>
                <wp:effectExtent l="0" t="0" r="0" b="0"/>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9920" cy="1456055"/>
                        </a:xfrm>
                        <a:prstGeom prst="rect">
                          <a:avLst/>
                        </a:prstGeom>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2992"/>
                            </w:tblGrid>
                            <w:tr w:rsidR="001B78D6" w14:paraId="772F7E7B" w14:textId="77777777">
                              <w:trPr>
                                <w:trHeight w:val="309"/>
                              </w:trPr>
                              <w:tc>
                                <w:tcPr>
                                  <w:tcW w:w="2992" w:type="dxa"/>
                                </w:tcPr>
                                <w:p w14:paraId="1258E400" w14:textId="77777777" w:rsidR="001B78D6" w:rsidRDefault="00646A8C">
                                  <w:pPr>
                                    <w:pStyle w:val="TableParagraph"/>
                                    <w:spacing w:line="225" w:lineRule="exact"/>
                                    <w:ind w:left="50"/>
                                    <w:rPr>
                                      <w:rFonts w:ascii="Calibri" w:hAnsi="Calibri"/>
                                      <w:b/>
                                    </w:rPr>
                                  </w:pPr>
                                  <w:r>
                                    <w:rPr>
                                      <w:rFonts w:ascii="Calibri" w:hAnsi="Calibri"/>
                                      <w:b/>
                                    </w:rPr>
                                    <w:t>Given</w:t>
                                  </w:r>
                                  <w:r>
                                    <w:rPr>
                                      <w:rFonts w:ascii="Calibri" w:hAnsi="Calibri"/>
                                      <w:b/>
                                      <w:spacing w:val="-5"/>
                                    </w:rPr>
                                    <w:t xml:space="preserve"> </w:t>
                                  </w:r>
                                  <w:r>
                                    <w:rPr>
                                      <w:rFonts w:ascii="Calibri" w:hAnsi="Calibri"/>
                                      <w:b/>
                                    </w:rPr>
                                    <w:t>under</w:t>
                                  </w:r>
                                  <w:r>
                                    <w:rPr>
                                      <w:rFonts w:ascii="Calibri" w:hAnsi="Calibri"/>
                                      <w:b/>
                                      <w:spacing w:val="-4"/>
                                    </w:rPr>
                                    <w:t xml:space="preserve"> </w:t>
                                  </w:r>
                                  <w:r>
                                    <w:rPr>
                                      <w:rFonts w:ascii="Calibri" w:hAnsi="Calibri"/>
                                      <w:b/>
                                    </w:rPr>
                                    <w:t>the</w:t>
                                  </w:r>
                                  <w:r>
                                    <w:rPr>
                                      <w:rFonts w:ascii="Calibri" w:hAnsi="Calibri"/>
                                      <w:b/>
                                      <w:spacing w:val="-4"/>
                                    </w:rPr>
                                    <w:t xml:space="preserve"> </w:t>
                                  </w:r>
                                  <w:r>
                                    <w:rPr>
                                      <w:rFonts w:ascii="Calibri" w:hAnsi="Calibri"/>
                                      <w:b/>
                                    </w:rPr>
                                    <w:t>Client’s</w:t>
                                  </w:r>
                                  <w:r>
                                    <w:rPr>
                                      <w:rFonts w:ascii="Calibri" w:hAnsi="Calibri"/>
                                      <w:b/>
                                      <w:spacing w:val="-5"/>
                                    </w:rPr>
                                    <w:t xml:space="preserve"> </w:t>
                                  </w:r>
                                  <w:r>
                                    <w:rPr>
                                      <w:rFonts w:ascii="Calibri" w:hAnsi="Calibri"/>
                                      <w:b/>
                                      <w:spacing w:val="-4"/>
                                    </w:rPr>
                                    <w:t>seal</w:t>
                                  </w:r>
                                </w:p>
                              </w:tc>
                            </w:tr>
                            <w:tr w:rsidR="001B78D6" w14:paraId="462F5AEF" w14:textId="77777777">
                              <w:trPr>
                                <w:trHeight w:val="768"/>
                              </w:trPr>
                              <w:tc>
                                <w:tcPr>
                                  <w:tcW w:w="2992" w:type="dxa"/>
                                </w:tcPr>
                                <w:p w14:paraId="74143482" w14:textId="77777777" w:rsidR="001B78D6" w:rsidRDefault="00646A8C">
                                  <w:pPr>
                                    <w:pStyle w:val="TableParagraph"/>
                                    <w:spacing w:before="45"/>
                                    <w:ind w:left="1429"/>
                                    <w:rPr>
                                      <w:rFonts w:ascii="Calibri" w:hAnsi="Calibri"/>
                                      <w:i/>
                                    </w:rPr>
                                  </w:pPr>
                                  <w:r>
                                    <w:rPr>
                                      <w:rFonts w:ascii="Calibri" w:hAnsi="Calibri"/>
                                      <w:i/>
                                    </w:rPr>
                                    <w:t>Affix</w:t>
                                  </w:r>
                                  <w:r>
                                    <w:rPr>
                                      <w:rFonts w:ascii="Calibri" w:hAnsi="Calibri"/>
                                      <w:i/>
                                      <w:spacing w:val="-7"/>
                                    </w:rPr>
                                    <w:t xml:space="preserve"> </w:t>
                                  </w:r>
                                  <w:r>
                                    <w:rPr>
                                      <w:rFonts w:ascii="Calibri" w:hAnsi="Calibri"/>
                                      <w:i/>
                                    </w:rPr>
                                    <w:t>Client’s</w:t>
                                  </w:r>
                                  <w:r>
                                    <w:rPr>
                                      <w:rFonts w:ascii="Calibri" w:hAnsi="Calibri"/>
                                      <w:i/>
                                      <w:spacing w:val="-7"/>
                                    </w:rPr>
                                    <w:t xml:space="preserve"> </w:t>
                                  </w:r>
                                  <w:r>
                                    <w:rPr>
                                      <w:rFonts w:ascii="Calibri" w:hAnsi="Calibri"/>
                                      <w:i/>
                                      <w:spacing w:val="-4"/>
                                    </w:rPr>
                                    <w:t>seal</w:t>
                                  </w:r>
                                </w:p>
                              </w:tc>
                            </w:tr>
                            <w:tr w:rsidR="001B78D6" w14:paraId="66C04FA3" w14:textId="77777777">
                              <w:trPr>
                                <w:trHeight w:val="1214"/>
                              </w:trPr>
                              <w:tc>
                                <w:tcPr>
                                  <w:tcW w:w="2992" w:type="dxa"/>
                                </w:tcPr>
                                <w:p w14:paraId="21C05878" w14:textId="77777777" w:rsidR="001B78D6" w:rsidRDefault="001B78D6">
                                  <w:pPr>
                                    <w:pStyle w:val="TableParagraph"/>
                                    <w:spacing w:before="148"/>
                                    <w:rPr>
                                      <w:rFonts w:ascii="Calibri"/>
                                    </w:rPr>
                                  </w:pPr>
                                </w:p>
                                <w:p w14:paraId="6B0EBEAB" w14:textId="77777777" w:rsidR="001B78D6" w:rsidRDefault="00646A8C">
                                  <w:pPr>
                                    <w:pStyle w:val="TableParagraph"/>
                                    <w:spacing w:line="237" w:lineRule="auto"/>
                                    <w:ind w:left="215" w:right="50" w:firstLine="808"/>
                                    <w:jc w:val="right"/>
                                    <w:rPr>
                                      <w:rFonts w:ascii="Calibri"/>
                                      <w:i/>
                                    </w:rPr>
                                  </w:pPr>
                                  <w:r>
                                    <w:rPr>
                                      <w:rFonts w:ascii="Calibri"/>
                                      <w:i/>
                                    </w:rPr>
                                    <w:t>Signatures</w:t>
                                  </w:r>
                                  <w:r>
                                    <w:rPr>
                                      <w:rFonts w:ascii="Calibri"/>
                                      <w:i/>
                                      <w:spacing w:val="-13"/>
                                    </w:rPr>
                                    <w:t xml:space="preserve"> </w:t>
                                  </w:r>
                                  <w:r>
                                    <w:rPr>
                                      <w:rFonts w:ascii="Calibri"/>
                                      <w:i/>
                                    </w:rPr>
                                    <w:t>of</w:t>
                                  </w:r>
                                  <w:r>
                                    <w:rPr>
                                      <w:rFonts w:ascii="Calibri"/>
                                      <w:i/>
                                      <w:spacing w:val="-13"/>
                                    </w:rPr>
                                    <w:t xml:space="preserve"> </w:t>
                                  </w:r>
                                  <w:r>
                                    <w:rPr>
                                      <w:rFonts w:ascii="Calibri"/>
                                      <w:i/>
                                    </w:rPr>
                                    <w:t>persons authorised</w:t>
                                  </w:r>
                                  <w:r>
                                    <w:rPr>
                                      <w:rFonts w:ascii="Calibri"/>
                                      <w:i/>
                                      <w:spacing w:val="-7"/>
                                    </w:rPr>
                                    <w:t xml:space="preserve"> </w:t>
                                  </w:r>
                                  <w:r>
                                    <w:rPr>
                                      <w:rFonts w:ascii="Calibri"/>
                                      <w:i/>
                                    </w:rPr>
                                    <w:t>to</w:t>
                                  </w:r>
                                  <w:r>
                                    <w:rPr>
                                      <w:rFonts w:ascii="Calibri"/>
                                      <w:i/>
                                      <w:spacing w:val="-9"/>
                                    </w:rPr>
                                    <w:t xml:space="preserve"> </w:t>
                                  </w:r>
                                  <w:r>
                                    <w:rPr>
                                      <w:rFonts w:ascii="Calibri"/>
                                      <w:i/>
                                    </w:rPr>
                                    <w:t>authenticate</w:t>
                                  </w:r>
                                  <w:r>
                                    <w:rPr>
                                      <w:rFonts w:ascii="Calibri"/>
                                      <w:i/>
                                      <w:spacing w:val="-8"/>
                                    </w:rPr>
                                    <w:t xml:space="preserve"> </w:t>
                                  </w:r>
                                  <w:r>
                                    <w:rPr>
                                      <w:rFonts w:ascii="Calibri"/>
                                      <w:i/>
                                      <w:spacing w:val="-5"/>
                                    </w:rPr>
                                    <w:t>the</w:t>
                                  </w:r>
                                </w:p>
                                <w:p w14:paraId="2FB5A679" w14:textId="77777777" w:rsidR="001B78D6" w:rsidRDefault="00646A8C">
                                  <w:pPr>
                                    <w:pStyle w:val="TableParagraph"/>
                                    <w:spacing w:before="1" w:line="245" w:lineRule="exact"/>
                                    <w:ind w:right="49"/>
                                    <w:jc w:val="right"/>
                                    <w:rPr>
                                      <w:rFonts w:ascii="Calibri"/>
                                      <w:i/>
                                    </w:rPr>
                                  </w:pPr>
                                  <w:r>
                                    <w:rPr>
                                      <w:rFonts w:ascii="Calibri"/>
                                      <w:i/>
                                      <w:spacing w:val="-4"/>
                                    </w:rPr>
                                    <w:t>seal</w:t>
                                  </w:r>
                                </w:p>
                              </w:tc>
                            </w:tr>
                          </w:tbl>
                          <w:p w14:paraId="7ABC1EB1" w14:textId="77777777" w:rsidR="001B78D6" w:rsidRDefault="001B78D6">
                            <w:pPr>
                              <w:pStyle w:val="BodyText"/>
                            </w:pPr>
                          </w:p>
                        </w:txbxContent>
                      </wps:txbx>
                      <wps:bodyPr wrap="square" lIns="0" tIns="0" rIns="0" bIns="0" rtlCol="0">
                        <a:noAutofit/>
                      </wps:bodyPr>
                    </wps:wsp>
                  </a:graphicData>
                </a:graphic>
              </wp:inline>
            </w:drawing>
          </mc:Choice>
          <mc:Fallback>
            <w:pict>
              <v:shape w14:anchorId="612E9DA1" id="Textbox 32" o:spid="_x0000_s1039" type="#_x0000_t202" style="width:149.6pt;height:11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2992"/>
                      </w:tblGrid>
                      <w:tr w:rsidR="001B78D6" w14:paraId="772F7E7B" w14:textId="77777777">
                        <w:trPr>
                          <w:trHeight w:val="309"/>
                        </w:trPr>
                        <w:tc>
                          <w:tcPr>
                            <w:tcW w:w="2992" w:type="dxa"/>
                          </w:tcPr>
                          <w:p w14:paraId="1258E400" w14:textId="77777777" w:rsidR="001B78D6" w:rsidRDefault="00646A8C">
                            <w:pPr>
                              <w:pStyle w:val="TableParagraph"/>
                              <w:spacing w:line="225" w:lineRule="exact"/>
                              <w:ind w:left="50"/>
                              <w:rPr>
                                <w:rFonts w:ascii="Calibri" w:hAnsi="Calibri"/>
                                <w:b/>
                              </w:rPr>
                            </w:pPr>
                            <w:r>
                              <w:rPr>
                                <w:rFonts w:ascii="Calibri" w:hAnsi="Calibri"/>
                                <w:b/>
                              </w:rPr>
                              <w:t>Given</w:t>
                            </w:r>
                            <w:r>
                              <w:rPr>
                                <w:rFonts w:ascii="Calibri" w:hAnsi="Calibri"/>
                                <w:b/>
                                <w:spacing w:val="-5"/>
                              </w:rPr>
                              <w:t xml:space="preserve"> </w:t>
                            </w:r>
                            <w:r>
                              <w:rPr>
                                <w:rFonts w:ascii="Calibri" w:hAnsi="Calibri"/>
                                <w:b/>
                              </w:rPr>
                              <w:t>under</w:t>
                            </w:r>
                            <w:r>
                              <w:rPr>
                                <w:rFonts w:ascii="Calibri" w:hAnsi="Calibri"/>
                                <w:b/>
                                <w:spacing w:val="-4"/>
                              </w:rPr>
                              <w:t xml:space="preserve"> </w:t>
                            </w:r>
                            <w:r>
                              <w:rPr>
                                <w:rFonts w:ascii="Calibri" w:hAnsi="Calibri"/>
                                <w:b/>
                              </w:rPr>
                              <w:t>the</w:t>
                            </w:r>
                            <w:r>
                              <w:rPr>
                                <w:rFonts w:ascii="Calibri" w:hAnsi="Calibri"/>
                                <w:b/>
                                <w:spacing w:val="-4"/>
                              </w:rPr>
                              <w:t xml:space="preserve"> </w:t>
                            </w:r>
                            <w:r>
                              <w:rPr>
                                <w:rFonts w:ascii="Calibri" w:hAnsi="Calibri"/>
                                <w:b/>
                              </w:rPr>
                              <w:t>Client’s</w:t>
                            </w:r>
                            <w:r>
                              <w:rPr>
                                <w:rFonts w:ascii="Calibri" w:hAnsi="Calibri"/>
                                <w:b/>
                                <w:spacing w:val="-5"/>
                              </w:rPr>
                              <w:t xml:space="preserve"> </w:t>
                            </w:r>
                            <w:r>
                              <w:rPr>
                                <w:rFonts w:ascii="Calibri" w:hAnsi="Calibri"/>
                                <w:b/>
                                <w:spacing w:val="-4"/>
                              </w:rPr>
                              <w:t>seal</w:t>
                            </w:r>
                          </w:p>
                        </w:tc>
                      </w:tr>
                      <w:tr w:rsidR="001B78D6" w14:paraId="462F5AEF" w14:textId="77777777">
                        <w:trPr>
                          <w:trHeight w:val="768"/>
                        </w:trPr>
                        <w:tc>
                          <w:tcPr>
                            <w:tcW w:w="2992" w:type="dxa"/>
                          </w:tcPr>
                          <w:p w14:paraId="74143482" w14:textId="77777777" w:rsidR="001B78D6" w:rsidRDefault="00646A8C">
                            <w:pPr>
                              <w:pStyle w:val="TableParagraph"/>
                              <w:spacing w:before="45"/>
                              <w:ind w:left="1429"/>
                              <w:rPr>
                                <w:rFonts w:ascii="Calibri" w:hAnsi="Calibri"/>
                                <w:i/>
                              </w:rPr>
                            </w:pPr>
                            <w:r>
                              <w:rPr>
                                <w:rFonts w:ascii="Calibri" w:hAnsi="Calibri"/>
                                <w:i/>
                              </w:rPr>
                              <w:t>Affix</w:t>
                            </w:r>
                            <w:r>
                              <w:rPr>
                                <w:rFonts w:ascii="Calibri" w:hAnsi="Calibri"/>
                                <w:i/>
                                <w:spacing w:val="-7"/>
                              </w:rPr>
                              <w:t xml:space="preserve"> </w:t>
                            </w:r>
                            <w:r>
                              <w:rPr>
                                <w:rFonts w:ascii="Calibri" w:hAnsi="Calibri"/>
                                <w:i/>
                              </w:rPr>
                              <w:t>Client’s</w:t>
                            </w:r>
                            <w:r>
                              <w:rPr>
                                <w:rFonts w:ascii="Calibri" w:hAnsi="Calibri"/>
                                <w:i/>
                                <w:spacing w:val="-7"/>
                              </w:rPr>
                              <w:t xml:space="preserve"> </w:t>
                            </w:r>
                            <w:r>
                              <w:rPr>
                                <w:rFonts w:ascii="Calibri" w:hAnsi="Calibri"/>
                                <w:i/>
                                <w:spacing w:val="-4"/>
                              </w:rPr>
                              <w:t>seal</w:t>
                            </w:r>
                          </w:p>
                        </w:tc>
                      </w:tr>
                      <w:tr w:rsidR="001B78D6" w14:paraId="66C04FA3" w14:textId="77777777">
                        <w:trPr>
                          <w:trHeight w:val="1214"/>
                        </w:trPr>
                        <w:tc>
                          <w:tcPr>
                            <w:tcW w:w="2992" w:type="dxa"/>
                          </w:tcPr>
                          <w:p w14:paraId="21C05878" w14:textId="77777777" w:rsidR="001B78D6" w:rsidRDefault="001B78D6">
                            <w:pPr>
                              <w:pStyle w:val="TableParagraph"/>
                              <w:spacing w:before="148"/>
                              <w:rPr>
                                <w:rFonts w:ascii="Calibri"/>
                              </w:rPr>
                            </w:pPr>
                          </w:p>
                          <w:p w14:paraId="6B0EBEAB" w14:textId="77777777" w:rsidR="001B78D6" w:rsidRDefault="00646A8C">
                            <w:pPr>
                              <w:pStyle w:val="TableParagraph"/>
                              <w:spacing w:line="237" w:lineRule="auto"/>
                              <w:ind w:left="215" w:right="50" w:firstLine="808"/>
                              <w:jc w:val="right"/>
                              <w:rPr>
                                <w:rFonts w:ascii="Calibri"/>
                                <w:i/>
                              </w:rPr>
                            </w:pPr>
                            <w:r>
                              <w:rPr>
                                <w:rFonts w:ascii="Calibri"/>
                                <w:i/>
                              </w:rPr>
                              <w:t>Signatures</w:t>
                            </w:r>
                            <w:r>
                              <w:rPr>
                                <w:rFonts w:ascii="Calibri"/>
                                <w:i/>
                                <w:spacing w:val="-13"/>
                              </w:rPr>
                              <w:t xml:space="preserve"> </w:t>
                            </w:r>
                            <w:r>
                              <w:rPr>
                                <w:rFonts w:ascii="Calibri"/>
                                <w:i/>
                              </w:rPr>
                              <w:t>of</w:t>
                            </w:r>
                            <w:r>
                              <w:rPr>
                                <w:rFonts w:ascii="Calibri"/>
                                <w:i/>
                                <w:spacing w:val="-13"/>
                              </w:rPr>
                              <w:t xml:space="preserve"> </w:t>
                            </w:r>
                            <w:r>
                              <w:rPr>
                                <w:rFonts w:ascii="Calibri"/>
                                <w:i/>
                              </w:rPr>
                              <w:t>persons authorised</w:t>
                            </w:r>
                            <w:r>
                              <w:rPr>
                                <w:rFonts w:ascii="Calibri"/>
                                <w:i/>
                                <w:spacing w:val="-7"/>
                              </w:rPr>
                              <w:t xml:space="preserve"> </w:t>
                            </w:r>
                            <w:r>
                              <w:rPr>
                                <w:rFonts w:ascii="Calibri"/>
                                <w:i/>
                              </w:rPr>
                              <w:t>to</w:t>
                            </w:r>
                            <w:r>
                              <w:rPr>
                                <w:rFonts w:ascii="Calibri"/>
                                <w:i/>
                                <w:spacing w:val="-9"/>
                              </w:rPr>
                              <w:t xml:space="preserve"> </w:t>
                            </w:r>
                            <w:r>
                              <w:rPr>
                                <w:rFonts w:ascii="Calibri"/>
                                <w:i/>
                              </w:rPr>
                              <w:t>authenticate</w:t>
                            </w:r>
                            <w:r>
                              <w:rPr>
                                <w:rFonts w:ascii="Calibri"/>
                                <w:i/>
                                <w:spacing w:val="-8"/>
                              </w:rPr>
                              <w:t xml:space="preserve"> </w:t>
                            </w:r>
                            <w:r>
                              <w:rPr>
                                <w:rFonts w:ascii="Calibri"/>
                                <w:i/>
                                <w:spacing w:val="-5"/>
                              </w:rPr>
                              <w:t>the</w:t>
                            </w:r>
                          </w:p>
                          <w:p w14:paraId="2FB5A679" w14:textId="77777777" w:rsidR="001B78D6" w:rsidRDefault="00646A8C">
                            <w:pPr>
                              <w:pStyle w:val="TableParagraph"/>
                              <w:spacing w:before="1" w:line="245" w:lineRule="exact"/>
                              <w:ind w:right="49"/>
                              <w:jc w:val="right"/>
                              <w:rPr>
                                <w:rFonts w:ascii="Calibri"/>
                                <w:i/>
                              </w:rPr>
                            </w:pPr>
                            <w:r>
                              <w:rPr>
                                <w:rFonts w:ascii="Calibri"/>
                                <w:i/>
                                <w:spacing w:val="-4"/>
                              </w:rPr>
                              <w:t>seal</w:t>
                            </w:r>
                          </w:p>
                        </w:tc>
                      </w:tr>
                    </w:tbl>
                    <w:p w14:paraId="7ABC1EB1" w14:textId="77777777" w:rsidR="001B78D6" w:rsidRDefault="001B78D6">
                      <w:pPr>
                        <w:pStyle w:val="BodyText"/>
                      </w:pPr>
                    </w:p>
                  </w:txbxContent>
                </v:textbox>
                <w10:anchorlock/>
              </v:shape>
            </w:pict>
          </mc:Fallback>
        </mc:AlternateContent>
      </w:r>
      <w:r>
        <w:rPr>
          <w:rFonts w:ascii="Times New Roman"/>
          <w:spacing w:val="-9"/>
          <w:position w:val="13"/>
          <w:sz w:val="20"/>
        </w:rPr>
        <w:t xml:space="preserve"> </w:t>
      </w:r>
      <w:r>
        <w:rPr>
          <w:rFonts w:ascii="Calibri"/>
          <w:noProof/>
          <w:spacing w:val="-9"/>
          <w:sz w:val="20"/>
        </w:rPr>
        <mc:AlternateContent>
          <mc:Choice Requires="wps">
            <w:drawing>
              <wp:inline distT="0" distB="0" distL="0" distR="0" wp14:anchorId="516B2510" wp14:editId="1679BBBE">
                <wp:extent cx="3806190" cy="1334135"/>
                <wp:effectExtent l="0" t="0" r="0" b="0"/>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06190" cy="1334135"/>
                        </a:xfrm>
                        <a:prstGeom prst="rect">
                          <a:avLst/>
                        </a:prstGeom>
                      </wps:spPr>
                      <wps:txbx>
                        <w:txbxContent>
                          <w:tbl>
                            <w:tblPr>
                              <w:tblW w:w="0" w:type="auto"/>
                              <w:tblInd w:w="15" w:type="dxa"/>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CellMar>
                                <w:left w:w="0" w:type="dxa"/>
                                <w:right w:w="0" w:type="dxa"/>
                              </w:tblCellMar>
                              <w:tblLook w:val="01E0" w:firstRow="1" w:lastRow="1" w:firstColumn="1" w:lastColumn="1" w:noHBand="0" w:noVBand="0"/>
                            </w:tblPr>
                            <w:tblGrid>
                              <w:gridCol w:w="5965"/>
                            </w:tblGrid>
                            <w:tr w:rsidR="001B78D6" w14:paraId="258620E6" w14:textId="77777777">
                              <w:trPr>
                                <w:trHeight w:val="1105"/>
                              </w:trPr>
                              <w:tc>
                                <w:tcPr>
                                  <w:tcW w:w="5965" w:type="dxa"/>
                                </w:tcPr>
                                <w:p w14:paraId="75FA7C79" w14:textId="77777777" w:rsidR="001B78D6" w:rsidRDefault="001B78D6">
                                  <w:pPr>
                                    <w:pStyle w:val="TableParagraph"/>
                                    <w:rPr>
                                      <w:rFonts w:ascii="Times New Roman"/>
                                      <w:sz w:val="20"/>
                                    </w:rPr>
                                  </w:pPr>
                                </w:p>
                              </w:tc>
                            </w:tr>
                            <w:tr w:rsidR="001B78D6" w14:paraId="5B309928" w14:textId="77777777">
                              <w:trPr>
                                <w:trHeight w:val="905"/>
                              </w:trPr>
                              <w:tc>
                                <w:tcPr>
                                  <w:tcW w:w="5965" w:type="dxa"/>
                                </w:tcPr>
                                <w:p w14:paraId="25A8E39C" w14:textId="77777777" w:rsidR="001B78D6" w:rsidRDefault="001B78D6">
                                  <w:pPr>
                                    <w:pStyle w:val="TableParagraph"/>
                                    <w:rPr>
                                      <w:rFonts w:ascii="Times New Roman"/>
                                      <w:sz w:val="20"/>
                                    </w:rPr>
                                  </w:pPr>
                                </w:p>
                              </w:tc>
                            </w:tr>
                          </w:tbl>
                          <w:p w14:paraId="72708A4A" w14:textId="77777777" w:rsidR="001B78D6" w:rsidRDefault="001B78D6">
                            <w:pPr>
                              <w:pStyle w:val="BodyText"/>
                            </w:pPr>
                          </w:p>
                        </w:txbxContent>
                      </wps:txbx>
                      <wps:bodyPr wrap="square" lIns="0" tIns="0" rIns="0" bIns="0" rtlCol="0">
                        <a:noAutofit/>
                      </wps:bodyPr>
                    </wps:wsp>
                  </a:graphicData>
                </a:graphic>
              </wp:inline>
            </w:drawing>
          </mc:Choice>
          <mc:Fallback>
            <w:pict>
              <v:shape w14:anchorId="516B2510" id="Textbox 33" o:spid="_x0000_s1040" type="#_x0000_t202" style="width:299.7pt;height:10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" filled="f" stroked="f">
                <v:textbox inset="0,0,0,0">
                  <w:txbxContent>
                    <w:tbl>
                      <w:tblPr>
                        <w:tblW w:w="0" w:type="auto"/>
                        <w:tblInd w:w="15" w:type="dxa"/>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CellMar>
                          <w:left w:w="0" w:type="dxa"/>
                          <w:right w:w="0" w:type="dxa"/>
                        </w:tblCellMar>
                        <w:tblLook w:val="01E0" w:firstRow="1" w:lastRow="1" w:firstColumn="1" w:lastColumn="1" w:noHBand="0" w:noVBand="0"/>
                      </w:tblPr>
                      <w:tblGrid>
                        <w:gridCol w:w="5965"/>
                      </w:tblGrid>
                      <w:tr w:rsidR="001B78D6" w14:paraId="258620E6" w14:textId="77777777">
                        <w:trPr>
                          <w:trHeight w:val="1105"/>
                        </w:trPr>
                        <w:tc>
                          <w:tcPr>
                            <w:tcW w:w="5965" w:type="dxa"/>
                          </w:tcPr>
                          <w:p w14:paraId="75FA7C79" w14:textId="77777777" w:rsidR="001B78D6" w:rsidRDefault="001B78D6">
                            <w:pPr>
                              <w:pStyle w:val="TableParagraph"/>
                              <w:rPr>
                                <w:rFonts w:ascii="Times New Roman"/>
                                <w:sz w:val="20"/>
                              </w:rPr>
                            </w:pPr>
                          </w:p>
                        </w:tc>
                      </w:tr>
                      <w:tr w:rsidR="001B78D6" w14:paraId="5B309928" w14:textId="77777777">
                        <w:trPr>
                          <w:trHeight w:val="905"/>
                        </w:trPr>
                        <w:tc>
                          <w:tcPr>
                            <w:tcW w:w="5965" w:type="dxa"/>
                          </w:tcPr>
                          <w:p w14:paraId="25A8E39C" w14:textId="77777777" w:rsidR="001B78D6" w:rsidRDefault="001B78D6">
                            <w:pPr>
                              <w:pStyle w:val="TableParagraph"/>
                              <w:rPr>
                                <w:rFonts w:ascii="Times New Roman"/>
                                <w:sz w:val="20"/>
                              </w:rPr>
                            </w:pPr>
                          </w:p>
                        </w:tc>
                      </w:tr>
                    </w:tbl>
                    <w:p w14:paraId="72708A4A" w14:textId="77777777" w:rsidR="001B78D6" w:rsidRDefault="001B78D6">
                      <w:pPr>
                        <w:pStyle w:val="BodyText"/>
                      </w:pPr>
                    </w:p>
                  </w:txbxContent>
                </v:textbox>
                <w10:anchorlock/>
              </v:shape>
            </w:pict>
          </mc:Fallback>
        </mc:AlternateContent>
      </w:r>
    </w:p>
    <w:p w14:paraId="4970B899" w14:textId="77777777" w:rsidR="001B78D6" w:rsidRDefault="001B78D6">
      <w:pPr>
        <w:rPr>
          <w:rFonts w:ascii="Calibri"/>
          <w:sz w:val="20"/>
        </w:rPr>
        <w:sectPr w:rsidR="001B78D6">
          <w:pgSz w:w="11910" w:h="16840"/>
          <w:pgMar w:top="880" w:right="1133" w:bottom="1260" w:left="1417" w:header="699" w:footer="1022" w:gutter="0"/>
          <w:cols w:space="720"/>
        </w:sectPr>
      </w:pPr>
    </w:p>
    <w:p w14:paraId="0466AFC2" w14:textId="77777777" w:rsidR="001B78D6" w:rsidRDefault="001B78D6">
      <w:pPr>
        <w:pStyle w:val="BodyText"/>
        <w:rPr>
          <w:rFonts w:ascii="Calibri"/>
        </w:rPr>
      </w:pPr>
    </w:p>
    <w:p w14:paraId="727167B6" w14:textId="77777777" w:rsidR="001B78D6" w:rsidRDefault="001B78D6">
      <w:pPr>
        <w:pStyle w:val="BodyText"/>
        <w:spacing w:before="10"/>
        <w:rPr>
          <w:rFonts w:ascii="Calibri"/>
        </w:rPr>
      </w:pPr>
    </w:p>
    <w:tbl>
      <w:tblPr>
        <w:tblW w:w="0" w:type="auto"/>
        <w:tblInd w:w="52" w:type="dxa"/>
        <w:tblLayout w:type="fixed"/>
        <w:tblCellMar>
          <w:left w:w="0" w:type="dxa"/>
          <w:right w:w="0" w:type="dxa"/>
        </w:tblCellMar>
        <w:tblLook w:val="01E0" w:firstRow="1" w:lastRow="1" w:firstColumn="1" w:lastColumn="1" w:noHBand="0" w:noVBand="0"/>
      </w:tblPr>
      <w:tblGrid>
        <w:gridCol w:w="9013"/>
      </w:tblGrid>
      <w:tr w:rsidR="001B78D6" w14:paraId="5DBB04FC" w14:textId="77777777">
        <w:trPr>
          <w:trHeight w:val="358"/>
        </w:trPr>
        <w:tc>
          <w:tcPr>
            <w:tcW w:w="9013" w:type="dxa"/>
          </w:tcPr>
          <w:p w14:paraId="03A4A0D7" w14:textId="77777777" w:rsidR="001B78D6" w:rsidRDefault="00646A8C">
            <w:pPr>
              <w:pStyle w:val="TableParagraph"/>
              <w:spacing w:line="243" w:lineRule="exact"/>
              <w:ind w:left="64"/>
              <w:rPr>
                <w:rFonts w:ascii="Calibri" w:hAnsi="Calibri"/>
                <w:b/>
              </w:rPr>
            </w:pPr>
            <w:r>
              <w:rPr>
                <w:rFonts w:ascii="Calibri" w:hAnsi="Calibri"/>
                <w:b/>
              </w:rPr>
              <w:t>Given</w:t>
            </w:r>
            <w:r>
              <w:rPr>
                <w:rFonts w:ascii="Calibri" w:hAnsi="Calibri"/>
                <w:b/>
                <w:vertAlign w:val="superscript"/>
              </w:rPr>
              <w:t>2</w:t>
            </w:r>
            <w:r>
              <w:rPr>
                <w:rFonts w:ascii="Calibri" w:hAnsi="Calibri"/>
                <w:b/>
                <w:spacing w:val="-7"/>
              </w:rPr>
              <w:t xml:space="preserve"> </w:t>
            </w:r>
            <w:r>
              <w:rPr>
                <w:rFonts w:ascii="Calibri" w:hAnsi="Calibri"/>
                <w:b/>
              </w:rPr>
              <w:t>under</w:t>
            </w:r>
            <w:r>
              <w:rPr>
                <w:rFonts w:ascii="Calibri" w:hAnsi="Calibri"/>
                <w:b/>
                <w:spacing w:val="-5"/>
              </w:rPr>
              <w:t xml:space="preserve"> </w:t>
            </w:r>
            <w:r>
              <w:rPr>
                <w:rFonts w:ascii="Calibri" w:hAnsi="Calibri"/>
                <w:b/>
              </w:rPr>
              <w:t>the</w:t>
            </w:r>
            <w:r>
              <w:rPr>
                <w:rFonts w:ascii="Calibri" w:hAnsi="Calibri"/>
                <w:b/>
                <w:spacing w:val="-6"/>
              </w:rPr>
              <w:t xml:space="preserve"> </w:t>
            </w:r>
            <w:r>
              <w:rPr>
                <w:rFonts w:ascii="Calibri" w:hAnsi="Calibri"/>
                <w:b/>
              </w:rPr>
              <w:t>Project</w:t>
            </w:r>
            <w:r>
              <w:rPr>
                <w:rFonts w:ascii="Calibri" w:hAnsi="Calibri"/>
                <w:b/>
                <w:spacing w:val="-7"/>
              </w:rPr>
              <w:t xml:space="preserve"> </w:t>
            </w:r>
            <w:r>
              <w:rPr>
                <w:rFonts w:ascii="Calibri" w:hAnsi="Calibri"/>
                <w:b/>
              </w:rPr>
              <w:t>Supervisor’s</w:t>
            </w:r>
            <w:r>
              <w:rPr>
                <w:rFonts w:ascii="Calibri" w:hAnsi="Calibri"/>
                <w:b/>
                <w:spacing w:val="-5"/>
              </w:rPr>
              <w:t xml:space="preserve"> </w:t>
            </w:r>
            <w:r>
              <w:rPr>
                <w:rFonts w:ascii="Calibri" w:hAnsi="Calibri"/>
                <w:b/>
              </w:rPr>
              <w:t>common</w:t>
            </w:r>
            <w:r>
              <w:rPr>
                <w:rFonts w:ascii="Calibri" w:hAnsi="Calibri"/>
                <w:b/>
                <w:spacing w:val="-6"/>
              </w:rPr>
              <w:t xml:space="preserve"> </w:t>
            </w:r>
            <w:r>
              <w:rPr>
                <w:rFonts w:ascii="Calibri" w:hAnsi="Calibri"/>
                <w:b/>
                <w:spacing w:val="-4"/>
              </w:rPr>
              <w:t>seal</w:t>
            </w:r>
          </w:p>
        </w:tc>
      </w:tr>
      <w:tr w:rsidR="001B78D6" w14:paraId="31744BAB" w14:textId="77777777">
        <w:trPr>
          <w:trHeight w:val="765"/>
        </w:trPr>
        <w:tc>
          <w:tcPr>
            <w:tcW w:w="9013" w:type="dxa"/>
            <w:tcBorders>
              <w:right w:val="single" w:sz="12" w:space="0" w:color="99CCFF"/>
            </w:tcBorders>
          </w:tcPr>
          <w:p w14:paraId="6ABB302E" w14:textId="77777777" w:rsidR="001B78D6" w:rsidRDefault="00646A8C">
            <w:pPr>
              <w:pStyle w:val="TableParagraph"/>
              <w:spacing w:before="14"/>
              <w:ind w:right="6045"/>
              <w:jc w:val="right"/>
              <w:rPr>
                <w:rFonts w:ascii="Calibri" w:hAnsi="Calibri"/>
                <w:i/>
              </w:rPr>
            </w:pPr>
            <w:r>
              <w:rPr>
                <w:rFonts w:ascii="Calibri" w:hAnsi="Calibri"/>
                <w:i/>
              </w:rPr>
              <w:t>Affix</w:t>
            </w:r>
            <w:r>
              <w:rPr>
                <w:rFonts w:ascii="Calibri" w:hAnsi="Calibri"/>
                <w:i/>
                <w:spacing w:val="-4"/>
              </w:rPr>
              <w:t xml:space="preserve"> </w:t>
            </w:r>
            <w:r>
              <w:rPr>
                <w:rFonts w:ascii="Calibri" w:hAnsi="Calibri"/>
                <w:i/>
              </w:rPr>
              <w:t>Project</w:t>
            </w:r>
            <w:r>
              <w:rPr>
                <w:rFonts w:ascii="Calibri" w:hAnsi="Calibri"/>
                <w:i/>
                <w:spacing w:val="-5"/>
              </w:rPr>
              <w:t xml:space="preserve"> </w:t>
            </w:r>
            <w:r>
              <w:rPr>
                <w:rFonts w:ascii="Calibri" w:hAnsi="Calibri"/>
                <w:i/>
                <w:spacing w:val="-2"/>
              </w:rPr>
              <w:t>Supervisor’s</w:t>
            </w:r>
          </w:p>
          <w:p w14:paraId="2A343F7C" w14:textId="77777777" w:rsidR="001B78D6" w:rsidRDefault="00646A8C">
            <w:pPr>
              <w:pStyle w:val="TableParagraph"/>
              <w:ind w:right="6041"/>
              <w:jc w:val="right"/>
              <w:rPr>
                <w:rFonts w:ascii="Calibri"/>
                <w:i/>
              </w:rPr>
            </w:pPr>
            <w:r>
              <w:rPr>
                <w:rFonts w:ascii="Calibri"/>
                <w:i/>
                <w:noProof/>
              </w:rPr>
              <mc:AlternateContent>
                <mc:Choice Requires="wpg">
                  <w:drawing>
                    <wp:anchor distT="0" distB="0" distL="0" distR="0" simplePos="0" relativeHeight="251657728" behindDoc="1" locked="0" layoutInCell="1" allowOverlap="1" wp14:anchorId="57243533" wp14:editId="2319C2D1">
                      <wp:simplePos x="0" y="0"/>
                      <wp:positionH relativeFrom="column">
                        <wp:posOffset>1924888</wp:posOffset>
                      </wp:positionH>
                      <wp:positionV relativeFrom="paragraph">
                        <wp:posOffset>-188853</wp:posOffset>
                      </wp:positionV>
                      <wp:extent cx="3789679" cy="1101090"/>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89679" cy="1101090"/>
                                <a:chOff x="0" y="0"/>
                                <a:chExt cx="3789679" cy="1101090"/>
                              </a:xfrm>
                            </wpg:grpSpPr>
                            <wps:wsp>
                              <wps:cNvPr id="38" name="Graphic 35"/>
                              <wps:cNvSpPr/>
                              <wps:spPr>
                                <a:xfrm>
                                  <a:off x="0" y="0"/>
                                  <a:ext cx="3789679" cy="1101090"/>
                                </a:xfrm>
                                <a:custGeom>
                                  <a:avLst/>
                                  <a:gdLst/>
                                  <a:ahLst/>
                                  <a:cxnLst/>
                                  <a:rect l="l" t="t" r="r" b="b"/>
                                  <a:pathLst>
                                    <a:path w="3789679" h="1101090">
                                      <a:moveTo>
                                        <a:pt x="3789299" y="0"/>
                                      </a:moveTo>
                                      <a:lnTo>
                                        <a:pt x="18288" y="0"/>
                                      </a:lnTo>
                                      <a:lnTo>
                                        <a:pt x="0" y="0"/>
                                      </a:lnTo>
                                      <a:lnTo>
                                        <a:pt x="0" y="18592"/>
                                      </a:lnTo>
                                      <a:lnTo>
                                        <a:pt x="0" y="1100632"/>
                                      </a:lnTo>
                                      <a:lnTo>
                                        <a:pt x="18288" y="1100632"/>
                                      </a:lnTo>
                                      <a:lnTo>
                                        <a:pt x="3789299" y="1100632"/>
                                      </a:lnTo>
                                      <a:lnTo>
                                        <a:pt x="3789299" y="1082344"/>
                                      </a:lnTo>
                                      <a:lnTo>
                                        <a:pt x="18288" y="1082344"/>
                                      </a:lnTo>
                                      <a:lnTo>
                                        <a:pt x="18288" y="506272"/>
                                      </a:lnTo>
                                      <a:lnTo>
                                        <a:pt x="18288" y="504748"/>
                                      </a:lnTo>
                                      <a:lnTo>
                                        <a:pt x="3789299" y="504748"/>
                                      </a:lnTo>
                                      <a:lnTo>
                                        <a:pt x="3789299" y="486460"/>
                                      </a:lnTo>
                                      <a:lnTo>
                                        <a:pt x="18288" y="486460"/>
                                      </a:lnTo>
                                      <a:lnTo>
                                        <a:pt x="18288" y="20116"/>
                                      </a:lnTo>
                                      <a:lnTo>
                                        <a:pt x="18288" y="18592"/>
                                      </a:lnTo>
                                      <a:lnTo>
                                        <a:pt x="3789299" y="18592"/>
                                      </a:lnTo>
                                      <a:lnTo>
                                        <a:pt x="3789299" y="0"/>
                                      </a:lnTo>
                                      <a:close/>
                                    </a:path>
                                  </a:pathLst>
                                </a:custGeom>
                                <a:solidFill>
                                  <a:srgbClr val="99CCFF"/>
                                </a:solidFill>
                              </wps:spPr>
                              <wps:bodyPr wrap="square" lIns="0" tIns="0" rIns="0" bIns="0" rtlCol="0">
                                <a:prstTxWarp prst="textNoShape">
                                  <a:avLst/>
                                </a:prstTxWarp>
                                <a:noAutofit/>
                              </wps:bodyPr>
                            </wps:wsp>
                          </wpg:wgp>
                        </a:graphicData>
                      </a:graphic>
                    </wp:anchor>
                  </w:drawing>
                </mc:Choice>
                <mc:Fallback>
                  <w:pict>
                    <v:group w14:anchorId="7346C3A9" id="Group 34" o:spid="_x0000_s1026" style="position:absolute;margin-left:151.55pt;margin-top:-14.85pt;width:298.4pt;height:86.7pt;z-index:-251658752;mso-wrap-distance-left:0;mso-wrap-distance-right:0" coordsize="37896,1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">
                      <v:shape id="Graphic 35" o:spid="_x0000_s1027" style="position:absolute;width:37896;height:11010;visibility:visible;mso-wrap-style:square;v-text-anchor:top" coordsize="3789679,110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" path="m3789299,l18288,,,,,18592,,1100632r18288,l3789299,1100632r,-18288l18288,1082344r,-576072l18288,504748r3771011,l3789299,486460r-3771011,l18288,20116r,-1524l3789299,18592r,-18592xe" fillcolor="#9cf" stroked="f">
                        <v:path arrowok="t"/>
                      </v:shape>
                    </v:group>
                  </w:pict>
                </mc:Fallback>
              </mc:AlternateContent>
            </w:r>
            <w:r>
              <w:rPr>
                <w:rFonts w:ascii="Calibri"/>
                <w:i/>
              </w:rPr>
              <w:t>common</w:t>
            </w:r>
            <w:r>
              <w:rPr>
                <w:rFonts w:ascii="Calibri"/>
                <w:i/>
                <w:spacing w:val="-5"/>
              </w:rPr>
              <w:t xml:space="preserve"> </w:t>
            </w:r>
            <w:r>
              <w:rPr>
                <w:rFonts w:ascii="Calibri"/>
                <w:i/>
                <w:spacing w:val="-4"/>
              </w:rPr>
              <w:t>seal</w:t>
            </w:r>
          </w:p>
        </w:tc>
      </w:tr>
      <w:tr w:rsidR="001B78D6" w14:paraId="3DC72C34" w14:textId="77777777">
        <w:trPr>
          <w:trHeight w:val="938"/>
        </w:trPr>
        <w:tc>
          <w:tcPr>
            <w:tcW w:w="9013" w:type="dxa"/>
            <w:tcBorders>
              <w:right w:val="single" w:sz="12" w:space="0" w:color="99CCFF"/>
            </w:tcBorders>
          </w:tcPr>
          <w:p w14:paraId="5587ADDF" w14:textId="77777777" w:rsidR="001B78D6" w:rsidRDefault="00646A8C">
            <w:pPr>
              <w:pStyle w:val="TableParagraph"/>
              <w:spacing w:before="16"/>
              <w:ind w:left="227" w:right="6044" w:firstLine="808"/>
              <w:jc w:val="right"/>
              <w:rPr>
                <w:rFonts w:ascii="Calibri"/>
                <w:i/>
              </w:rPr>
            </w:pPr>
            <w:r>
              <w:rPr>
                <w:rFonts w:ascii="Calibri"/>
                <w:i/>
              </w:rPr>
              <w:t>Signatures</w:t>
            </w:r>
            <w:r>
              <w:rPr>
                <w:rFonts w:ascii="Calibri"/>
                <w:i/>
                <w:spacing w:val="-13"/>
              </w:rPr>
              <w:t xml:space="preserve"> </w:t>
            </w:r>
            <w:r>
              <w:rPr>
                <w:rFonts w:ascii="Calibri"/>
                <w:i/>
              </w:rPr>
              <w:t>of</w:t>
            </w:r>
            <w:r>
              <w:rPr>
                <w:rFonts w:ascii="Calibri"/>
                <w:i/>
                <w:spacing w:val="-12"/>
              </w:rPr>
              <w:t xml:space="preserve"> </w:t>
            </w:r>
            <w:r>
              <w:rPr>
                <w:rFonts w:ascii="Calibri"/>
                <w:i/>
              </w:rPr>
              <w:t>persons authorised</w:t>
            </w:r>
            <w:r>
              <w:rPr>
                <w:rFonts w:ascii="Calibri"/>
                <w:i/>
                <w:spacing w:val="-7"/>
              </w:rPr>
              <w:t xml:space="preserve"> </w:t>
            </w:r>
            <w:r>
              <w:rPr>
                <w:rFonts w:ascii="Calibri"/>
                <w:i/>
              </w:rPr>
              <w:t>to</w:t>
            </w:r>
            <w:r>
              <w:rPr>
                <w:rFonts w:ascii="Calibri"/>
                <w:i/>
                <w:spacing w:val="-10"/>
              </w:rPr>
              <w:t xml:space="preserve"> </w:t>
            </w:r>
            <w:r>
              <w:rPr>
                <w:rFonts w:ascii="Calibri"/>
                <w:i/>
              </w:rPr>
              <w:t>authenticate</w:t>
            </w:r>
            <w:r>
              <w:rPr>
                <w:rFonts w:ascii="Calibri"/>
                <w:i/>
                <w:spacing w:val="-8"/>
              </w:rPr>
              <w:t xml:space="preserve"> </w:t>
            </w:r>
            <w:r>
              <w:rPr>
                <w:rFonts w:ascii="Calibri"/>
                <w:i/>
                <w:spacing w:val="-5"/>
              </w:rPr>
              <w:t>the</w:t>
            </w:r>
          </w:p>
          <w:p w14:paraId="51261A2E" w14:textId="77777777" w:rsidR="001B78D6" w:rsidRDefault="00646A8C">
            <w:pPr>
              <w:pStyle w:val="TableParagraph"/>
              <w:ind w:right="6043"/>
              <w:jc w:val="right"/>
              <w:rPr>
                <w:rFonts w:ascii="Calibri"/>
                <w:i/>
              </w:rPr>
            </w:pPr>
            <w:r>
              <w:rPr>
                <w:rFonts w:ascii="Calibri"/>
                <w:i/>
                <w:spacing w:val="-4"/>
              </w:rPr>
              <w:t>seal</w:t>
            </w:r>
          </w:p>
        </w:tc>
      </w:tr>
    </w:tbl>
    <w:p w14:paraId="1CF7AA66" w14:textId="77777777" w:rsidR="001B78D6" w:rsidRDefault="001B78D6">
      <w:pPr>
        <w:pStyle w:val="BodyText"/>
        <w:spacing w:before="114"/>
        <w:rPr>
          <w:rFonts w:ascii="Calibri"/>
          <w:sz w:val="22"/>
        </w:rPr>
      </w:pPr>
    </w:p>
    <w:p w14:paraId="6450C6EC" w14:textId="77777777" w:rsidR="001B78D6" w:rsidRDefault="00646A8C">
      <w:pPr>
        <w:ind w:left="119"/>
        <w:rPr>
          <w:rFonts w:ascii="Calibri"/>
        </w:rPr>
      </w:pPr>
      <w:r>
        <w:rPr>
          <w:rFonts w:ascii="Calibri"/>
          <w:spacing w:val="-5"/>
        </w:rPr>
        <w:t>OR</w:t>
      </w:r>
    </w:p>
    <w:p w14:paraId="09EC2A99" w14:textId="77777777" w:rsidR="001B78D6" w:rsidRDefault="00646A8C">
      <w:pPr>
        <w:pStyle w:val="Heading5"/>
        <w:spacing w:before="101"/>
        <w:ind w:left="0" w:right="6118"/>
        <w:jc w:val="right"/>
      </w:pPr>
      <w:r>
        <w:t>Signed</w:t>
      </w:r>
      <w:r>
        <w:rPr>
          <w:spacing w:val="-4"/>
        </w:rPr>
        <w:t xml:space="preserve"> </w:t>
      </w:r>
      <w:r>
        <w:t>and</w:t>
      </w:r>
      <w:r>
        <w:rPr>
          <w:spacing w:val="-4"/>
        </w:rPr>
        <w:t xml:space="preserve"> </w:t>
      </w:r>
      <w:r>
        <w:t>delivered</w:t>
      </w:r>
      <w:r>
        <w:rPr>
          <w:spacing w:val="-4"/>
        </w:rPr>
        <w:t xml:space="preserve"> </w:t>
      </w:r>
      <w:r>
        <w:t>as</w:t>
      </w:r>
      <w:r>
        <w:rPr>
          <w:spacing w:val="-3"/>
        </w:rPr>
        <w:t xml:space="preserve"> </w:t>
      </w:r>
      <w:r>
        <w:t>a</w:t>
      </w:r>
      <w:r>
        <w:rPr>
          <w:spacing w:val="-6"/>
        </w:rPr>
        <w:t xml:space="preserve"> </w:t>
      </w:r>
      <w:r>
        <w:t>Deed</w:t>
      </w:r>
      <w:r>
        <w:rPr>
          <w:spacing w:val="-4"/>
        </w:rPr>
        <w:t xml:space="preserve"> </w:t>
      </w:r>
      <w:r>
        <w:rPr>
          <w:spacing w:val="-5"/>
        </w:rPr>
        <w:t>by</w:t>
      </w:r>
    </w:p>
    <w:p w14:paraId="442AE169" w14:textId="77777777" w:rsidR="001B78D6" w:rsidRDefault="00646A8C">
      <w:pPr>
        <w:spacing w:before="130"/>
        <w:ind w:right="6110"/>
        <w:jc w:val="right"/>
        <w:rPr>
          <w:rFonts w:ascii="Calibri"/>
          <w:i/>
        </w:rPr>
      </w:pPr>
      <w:r>
        <w:rPr>
          <w:rFonts w:ascii="Calibri"/>
          <w:i/>
          <w:noProof/>
        </w:rPr>
        <mc:AlternateContent>
          <mc:Choice Requires="wps">
            <w:drawing>
              <wp:anchor distT="0" distB="0" distL="0" distR="0" simplePos="0" relativeHeight="251658752" behindDoc="1" locked="0" layoutInCell="1" allowOverlap="1" wp14:anchorId="2E5384DF" wp14:editId="551D3AA6">
                <wp:simplePos x="0" y="0"/>
                <wp:positionH relativeFrom="page">
                  <wp:posOffset>3018155</wp:posOffset>
                </wp:positionH>
                <wp:positionV relativeFrom="paragraph">
                  <wp:posOffset>63458</wp:posOffset>
                </wp:positionV>
                <wp:extent cx="3790950" cy="1157605"/>
                <wp:effectExtent l="0" t="0" r="0" b="0"/>
                <wp:wrapNone/>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90950" cy="1157605"/>
                        </a:xfrm>
                        <a:custGeom>
                          <a:avLst/>
                          <a:gdLst/>
                          <a:ahLst/>
                          <a:cxnLst/>
                          <a:rect l="l" t="t" r="r" b="b"/>
                          <a:pathLst>
                            <a:path w="3790950" h="1157605">
                              <a:moveTo>
                                <a:pt x="3772408" y="759333"/>
                              </a:moveTo>
                              <a:lnTo>
                                <a:pt x="2414270" y="759333"/>
                              </a:lnTo>
                              <a:lnTo>
                                <a:pt x="2395982" y="759333"/>
                              </a:lnTo>
                              <a:lnTo>
                                <a:pt x="18288" y="759333"/>
                              </a:lnTo>
                              <a:lnTo>
                                <a:pt x="18288" y="399364"/>
                              </a:lnTo>
                              <a:lnTo>
                                <a:pt x="0" y="399364"/>
                              </a:lnTo>
                              <a:lnTo>
                                <a:pt x="0" y="759333"/>
                              </a:lnTo>
                              <a:lnTo>
                                <a:pt x="0" y="777621"/>
                              </a:lnTo>
                              <a:lnTo>
                                <a:pt x="18288" y="777621"/>
                              </a:lnTo>
                              <a:lnTo>
                                <a:pt x="2395982" y="777621"/>
                              </a:lnTo>
                              <a:lnTo>
                                <a:pt x="2395982" y="779145"/>
                              </a:lnTo>
                              <a:lnTo>
                                <a:pt x="2395982" y="1138809"/>
                              </a:lnTo>
                              <a:lnTo>
                                <a:pt x="2395982" y="1157097"/>
                              </a:lnTo>
                              <a:lnTo>
                                <a:pt x="2414270" y="1157097"/>
                              </a:lnTo>
                              <a:lnTo>
                                <a:pt x="3772408" y="1157097"/>
                              </a:lnTo>
                              <a:lnTo>
                                <a:pt x="3772408" y="1138809"/>
                              </a:lnTo>
                              <a:lnTo>
                                <a:pt x="2414270" y="1138809"/>
                              </a:lnTo>
                              <a:lnTo>
                                <a:pt x="2414270" y="779145"/>
                              </a:lnTo>
                              <a:lnTo>
                                <a:pt x="2414270" y="777621"/>
                              </a:lnTo>
                              <a:lnTo>
                                <a:pt x="3772408" y="777621"/>
                              </a:lnTo>
                              <a:lnTo>
                                <a:pt x="3772408" y="759333"/>
                              </a:lnTo>
                              <a:close/>
                            </a:path>
                            <a:path w="3790950" h="1157605">
                              <a:moveTo>
                                <a:pt x="3790823" y="399364"/>
                              </a:moveTo>
                              <a:lnTo>
                                <a:pt x="3772535" y="399364"/>
                              </a:lnTo>
                              <a:lnTo>
                                <a:pt x="3772535" y="759333"/>
                              </a:lnTo>
                              <a:lnTo>
                                <a:pt x="3772535" y="779145"/>
                              </a:lnTo>
                              <a:lnTo>
                                <a:pt x="3772535" y="1138809"/>
                              </a:lnTo>
                              <a:lnTo>
                                <a:pt x="3772535" y="1157097"/>
                              </a:lnTo>
                              <a:lnTo>
                                <a:pt x="3790823" y="1157097"/>
                              </a:lnTo>
                              <a:lnTo>
                                <a:pt x="3790823" y="1138809"/>
                              </a:lnTo>
                              <a:lnTo>
                                <a:pt x="3790823" y="779145"/>
                              </a:lnTo>
                              <a:lnTo>
                                <a:pt x="3790823" y="759333"/>
                              </a:lnTo>
                              <a:lnTo>
                                <a:pt x="3790823" y="399364"/>
                              </a:lnTo>
                              <a:close/>
                            </a:path>
                            <a:path w="3790950" h="1157605">
                              <a:moveTo>
                                <a:pt x="3790823" y="0"/>
                              </a:moveTo>
                              <a:lnTo>
                                <a:pt x="3772535" y="0"/>
                              </a:lnTo>
                              <a:lnTo>
                                <a:pt x="3772535" y="18288"/>
                              </a:lnTo>
                              <a:lnTo>
                                <a:pt x="3772535" y="19812"/>
                              </a:lnTo>
                              <a:lnTo>
                                <a:pt x="3772535" y="379476"/>
                              </a:lnTo>
                              <a:lnTo>
                                <a:pt x="18288" y="379476"/>
                              </a:lnTo>
                              <a:lnTo>
                                <a:pt x="18288" y="19812"/>
                              </a:lnTo>
                              <a:lnTo>
                                <a:pt x="18288" y="18288"/>
                              </a:lnTo>
                              <a:lnTo>
                                <a:pt x="3772535" y="18288"/>
                              </a:lnTo>
                              <a:lnTo>
                                <a:pt x="3772535" y="0"/>
                              </a:lnTo>
                              <a:lnTo>
                                <a:pt x="18288" y="0"/>
                              </a:lnTo>
                              <a:lnTo>
                                <a:pt x="0" y="0"/>
                              </a:lnTo>
                              <a:lnTo>
                                <a:pt x="0" y="399288"/>
                              </a:lnTo>
                              <a:lnTo>
                                <a:pt x="18288" y="399288"/>
                              </a:lnTo>
                              <a:lnTo>
                                <a:pt x="18288" y="397764"/>
                              </a:lnTo>
                              <a:lnTo>
                                <a:pt x="3772535" y="397764"/>
                              </a:lnTo>
                              <a:lnTo>
                                <a:pt x="3772535" y="399288"/>
                              </a:lnTo>
                              <a:lnTo>
                                <a:pt x="3790823" y="399288"/>
                              </a:lnTo>
                              <a:lnTo>
                                <a:pt x="3790823" y="379476"/>
                              </a:lnTo>
                              <a:lnTo>
                                <a:pt x="3790823" y="19812"/>
                              </a:lnTo>
                              <a:lnTo>
                                <a:pt x="3790823" y="18288"/>
                              </a:lnTo>
                              <a:lnTo>
                                <a:pt x="3790823" y="12"/>
                              </a:lnTo>
                              <a:close/>
                            </a:path>
                          </a:pathLst>
                        </a:custGeom>
                        <a:solidFill>
                          <a:srgbClr val="99CCFF"/>
                        </a:solidFill>
                      </wps:spPr>
                      <wps:bodyPr wrap="square" lIns="0" tIns="0" rIns="0" bIns="0" rtlCol="0">
                        <a:prstTxWarp prst="textNoShape">
                          <a:avLst/>
                        </a:prstTxWarp>
                        <a:noAutofit/>
                      </wps:bodyPr>
                    </wps:wsp>
                  </a:graphicData>
                </a:graphic>
              </wp:anchor>
            </w:drawing>
          </mc:Choice>
          <mc:Fallback>
            <w:pict>
              <v:shape w14:anchorId="0B360AFB" id="Graphic 36" o:spid="_x0000_s1026" style="position:absolute;margin-left:237.65pt;margin-top:5pt;width:298.5pt;height:91.15pt;z-index:-251657728;visibility:visible;mso-wrap-style:square;mso-wrap-distance-left:0;mso-wrap-distance-top:0;mso-wrap-distance-right:0;mso-wrap-distance-bottom:0;mso-position-horizontal:absolute;mso-position-horizontal-relative:page;mso-position-vertical:absolute;mso-position-vertical-relative:text;v-text-anchor:top" coordsize="3790950,1157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" path="m3772408,759333r-1358138,l2395982,759333r-2377694,l18288,399364,,399364,,759333r,18288l18288,777621r2377694,l2395982,779145r,359664l2395982,1157097r18288,l3772408,1157097r,-18288l2414270,1138809r,-359664l2414270,777621r1358138,l3772408,759333xem3790823,399364r-18288,l3772535,759333r,19812l3772535,1138809r,18288l3790823,1157097r,-18288l3790823,779145r,-19812l3790823,399364xem3790823,r-18288,l3772535,18288r,1524l3772535,379476r-3754247,l18288,19812r,-1524l3772535,18288r,-18288l18288,,,,,399288r18288,l18288,397764r3754247,l3772535,399288r18288,l3790823,379476r,-359664l3790823,18288r,-18276l3790823,xe" fillcolor="#9cf" stroked="f">
                <v:path arrowok="t"/>
                <w10:wrap anchorx="page"/>
              </v:shape>
            </w:pict>
          </mc:Fallback>
        </mc:AlternateContent>
      </w:r>
      <w:r>
        <w:rPr>
          <w:rFonts w:ascii="Calibri"/>
          <w:i/>
        </w:rPr>
        <w:t>Name</w:t>
      </w:r>
      <w:r>
        <w:rPr>
          <w:rFonts w:ascii="Calibri"/>
          <w:i/>
          <w:spacing w:val="-3"/>
        </w:rPr>
        <w:t xml:space="preserve"> </w:t>
      </w:r>
      <w:r>
        <w:rPr>
          <w:rFonts w:ascii="Calibri"/>
          <w:i/>
        </w:rPr>
        <w:t>of</w:t>
      </w:r>
      <w:r>
        <w:rPr>
          <w:rFonts w:ascii="Calibri"/>
          <w:i/>
          <w:spacing w:val="-1"/>
        </w:rPr>
        <w:t xml:space="preserve"> </w:t>
      </w:r>
      <w:r>
        <w:rPr>
          <w:rFonts w:ascii="Calibri"/>
          <w:i/>
          <w:spacing w:val="-2"/>
        </w:rPr>
        <w:t>attorney</w:t>
      </w:r>
    </w:p>
    <w:p w14:paraId="3C164AF7" w14:textId="77777777" w:rsidR="001B78D6" w:rsidRDefault="001B78D6">
      <w:pPr>
        <w:pStyle w:val="BodyText"/>
        <w:spacing w:before="60"/>
        <w:rPr>
          <w:rFonts w:ascii="Calibri"/>
          <w:i/>
          <w:sz w:val="22"/>
        </w:rPr>
      </w:pPr>
    </w:p>
    <w:p w14:paraId="3E46CD0F" w14:textId="77777777" w:rsidR="001B78D6" w:rsidRDefault="00646A8C">
      <w:pPr>
        <w:spacing w:before="1"/>
        <w:ind w:left="1341"/>
        <w:rPr>
          <w:rFonts w:ascii="Calibri"/>
          <w:i/>
        </w:rPr>
      </w:pPr>
      <w:r>
        <w:rPr>
          <w:rFonts w:ascii="Calibri"/>
          <w:i/>
        </w:rPr>
        <w:t>Signature</w:t>
      </w:r>
      <w:r>
        <w:rPr>
          <w:rFonts w:ascii="Calibri"/>
          <w:i/>
          <w:spacing w:val="-4"/>
        </w:rPr>
        <w:t xml:space="preserve"> </w:t>
      </w:r>
      <w:r>
        <w:rPr>
          <w:rFonts w:ascii="Calibri"/>
          <w:i/>
        </w:rPr>
        <w:t>of</w:t>
      </w:r>
      <w:r>
        <w:rPr>
          <w:rFonts w:ascii="Calibri"/>
          <w:i/>
          <w:spacing w:val="-5"/>
        </w:rPr>
        <w:t xml:space="preserve"> </w:t>
      </w:r>
      <w:r>
        <w:rPr>
          <w:rFonts w:ascii="Calibri"/>
          <w:i/>
          <w:spacing w:val="-2"/>
        </w:rPr>
        <w:t>attorney</w:t>
      </w:r>
    </w:p>
    <w:p w14:paraId="3D357E6F" w14:textId="77777777" w:rsidR="001B78D6" w:rsidRDefault="001B78D6">
      <w:pPr>
        <w:pStyle w:val="BodyText"/>
        <w:spacing w:before="58"/>
        <w:rPr>
          <w:rFonts w:ascii="Calibri"/>
          <w:i/>
          <w:sz w:val="22"/>
        </w:rPr>
      </w:pPr>
    </w:p>
    <w:p w14:paraId="484034D3" w14:textId="77777777" w:rsidR="001B78D6" w:rsidRDefault="00646A8C">
      <w:pPr>
        <w:ind w:left="198"/>
        <w:rPr>
          <w:rFonts w:ascii="Calibri"/>
          <w:i/>
        </w:rPr>
      </w:pPr>
      <w:r>
        <w:rPr>
          <w:rFonts w:ascii="Calibri"/>
          <w:i/>
        </w:rPr>
        <w:t>As</w:t>
      </w:r>
      <w:r>
        <w:rPr>
          <w:rFonts w:ascii="Calibri"/>
          <w:i/>
          <w:spacing w:val="-6"/>
        </w:rPr>
        <w:t xml:space="preserve"> </w:t>
      </w:r>
      <w:r>
        <w:rPr>
          <w:rFonts w:ascii="Calibri"/>
          <w:i/>
        </w:rPr>
        <w:t>lawful</w:t>
      </w:r>
      <w:r>
        <w:rPr>
          <w:rFonts w:ascii="Calibri"/>
          <w:i/>
          <w:spacing w:val="-5"/>
        </w:rPr>
        <w:t xml:space="preserve"> </w:t>
      </w:r>
      <w:r>
        <w:rPr>
          <w:rFonts w:ascii="Calibri"/>
          <w:i/>
        </w:rPr>
        <w:t>attorney</w:t>
      </w:r>
      <w:r>
        <w:rPr>
          <w:rFonts w:ascii="Calibri"/>
          <w:i/>
          <w:spacing w:val="-3"/>
        </w:rPr>
        <w:t xml:space="preserve"> </w:t>
      </w:r>
      <w:r>
        <w:rPr>
          <w:rFonts w:ascii="Calibri"/>
          <w:i/>
        </w:rPr>
        <w:t>of</w:t>
      </w:r>
      <w:r>
        <w:rPr>
          <w:rFonts w:ascii="Calibri"/>
          <w:i/>
          <w:spacing w:val="-7"/>
        </w:rPr>
        <w:t xml:space="preserve"> </w:t>
      </w:r>
      <w:r>
        <w:rPr>
          <w:rFonts w:ascii="Calibri"/>
          <w:i/>
        </w:rPr>
        <w:t>the</w:t>
      </w:r>
      <w:r>
        <w:rPr>
          <w:rFonts w:ascii="Calibri"/>
          <w:i/>
          <w:spacing w:val="-5"/>
        </w:rPr>
        <w:t xml:space="preserve"> </w:t>
      </w:r>
      <w:r>
        <w:rPr>
          <w:rFonts w:ascii="Calibri"/>
          <w:i/>
        </w:rPr>
        <w:t>Project</w:t>
      </w:r>
      <w:r>
        <w:rPr>
          <w:rFonts w:ascii="Calibri"/>
          <w:i/>
          <w:spacing w:val="-4"/>
        </w:rPr>
        <w:t xml:space="preserve"> </w:t>
      </w:r>
      <w:r>
        <w:rPr>
          <w:rFonts w:ascii="Calibri"/>
          <w:i/>
        </w:rPr>
        <w:t>Supervisor</w:t>
      </w:r>
      <w:r>
        <w:rPr>
          <w:rFonts w:ascii="Calibri"/>
          <w:i/>
          <w:spacing w:val="-3"/>
        </w:rPr>
        <w:t xml:space="preserve"> </w:t>
      </w:r>
      <w:r>
        <w:rPr>
          <w:rFonts w:ascii="Calibri"/>
          <w:i/>
        </w:rPr>
        <w:t>under</w:t>
      </w:r>
      <w:r>
        <w:rPr>
          <w:rFonts w:ascii="Calibri"/>
          <w:i/>
          <w:spacing w:val="-5"/>
        </w:rPr>
        <w:t xml:space="preserve"> </w:t>
      </w:r>
      <w:r>
        <w:rPr>
          <w:rFonts w:ascii="Calibri"/>
          <w:i/>
        </w:rPr>
        <w:t>a</w:t>
      </w:r>
      <w:r>
        <w:rPr>
          <w:rFonts w:ascii="Calibri"/>
          <w:i/>
          <w:spacing w:val="-4"/>
        </w:rPr>
        <w:t xml:space="preserve"> </w:t>
      </w:r>
      <w:r>
        <w:rPr>
          <w:rFonts w:ascii="Calibri"/>
          <w:i/>
        </w:rPr>
        <w:t>power</w:t>
      </w:r>
      <w:r>
        <w:rPr>
          <w:rFonts w:ascii="Calibri"/>
          <w:i/>
          <w:spacing w:val="-4"/>
        </w:rPr>
        <w:t xml:space="preserve"> </w:t>
      </w:r>
      <w:r>
        <w:rPr>
          <w:rFonts w:ascii="Calibri"/>
          <w:i/>
        </w:rPr>
        <w:t>of</w:t>
      </w:r>
      <w:r>
        <w:rPr>
          <w:rFonts w:ascii="Calibri"/>
          <w:i/>
          <w:spacing w:val="-4"/>
        </w:rPr>
        <w:t xml:space="preserve"> </w:t>
      </w:r>
      <w:r>
        <w:rPr>
          <w:rFonts w:ascii="Calibri"/>
          <w:i/>
        </w:rPr>
        <w:t>attorney</w:t>
      </w:r>
      <w:r>
        <w:rPr>
          <w:rFonts w:ascii="Calibri"/>
          <w:i/>
          <w:spacing w:val="-3"/>
        </w:rPr>
        <w:t xml:space="preserve"> </w:t>
      </w:r>
      <w:r>
        <w:rPr>
          <w:rFonts w:ascii="Calibri"/>
          <w:i/>
          <w:spacing w:val="-2"/>
        </w:rPr>
        <w:t>dated</w:t>
      </w:r>
    </w:p>
    <w:p w14:paraId="62376DF3" w14:textId="77777777" w:rsidR="001B78D6" w:rsidRDefault="001B78D6">
      <w:pPr>
        <w:pStyle w:val="BodyText"/>
        <w:spacing w:before="61"/>
        <w:rPr>
          <w:rFonts w:ascii="Calibri"/>
          <w:i/>
          <w:sz w:val="22"/>
        </w:rPr>
      </w:pPr>
    </w:p>
    <w:p w14:paraId="0381E151" w14:textId="77777777" w:rsidR="001B78D6" w:rsidRDefault="00646A8C">
      <w:pPr>
        <w:pStyle w:val="Heading5"/>
      </w:pPr>
      <w:r>
        <w:t>In</w:t>
      </w:r>
      <w:r>
        <w:rPr>
          <w:spacing w:val="-5"/>
        </w:rPr>
        <w:t xml:space="preserve"> </w:t>
      </w:r>
      <w:r>
        <w:t>the</w:t>
      </w:r>
      <w:r>
        <w:rPr>
          <w:spacing w:val="-2"/>
        </w:rPr>
        <w:t xml:space="preserve"> </w:t>
      </w:r>
      <w:r>
        <w:t>presence</w:t>
      </w:r>
      <w:r>
        <w:rPr>
          <w:spacing w:val="-2"/>
        </w:rPr>
        <w:t xml:space="preserve"> </w:t>
      </w:r>
      <w:r>
        <w:rPr>
          <w:spacing w:val="-5"/>
        </w:rPr>
        <w:t>of</w:t>
      </w:r>
    </w:p>
    <w:p w14:paraId="28AD9254" w14:textId="77777777" w:rsidR="001B78D6" w:rsidRDefault="00646A8C">
      <w:pPr>
        <w:spacing w:before="130" w:line="532" w:lineRule="auto"/>
        <w:ind w:left="1355" w:right="6111" w:firstLine="400"/>
        <w:jc w:val="right"/>
        <w:rPr>
          <w:rFonts w:ascii="Calibri" w:hAnsi="Calibri"/>
          <w:i/>
        </w:rPr>
      </w:pPr>
      <w:r>
        <w:rPr>
          <w:rFonts w:ascii="Calibri" w:hAnsi="Calibri"/>
          <w:i/>
          <w:noProof/>
        </w:rPr>
        <mc:AlternateContent>
          <mc:Choice Requires="wps">
            <w:drawing>
              <wp:anchor distT="0" distB="0" distL="0" distR="0" simplePos="0" relativeHeight="251649536" behindDoc="0" locked="0" layoutInCell="1" allowOverlap="1" wp14:anchorId="5D5FD1C3" wp14:editId="3FFF0F6A">
                <wp:simplePos x="0" y="0"/>
                <wp:positionH relativeFrom="page">
                  <wp:posOffset>2980054</wp:posOffset>
                </wp:positionH>
                <wp:positionV relativeFrom="paragraph">
                  <wp:posOffset>64676</wp:posOffset>
                </wp:positionV>
                <wp:extent cx="3867150" cy="153416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7150" cy="1534160"/>
                        </a:xfrm>
                        <a:prstGeom prst="rect">
                          <a:avLst/>
                        </a:prstGeom>
                      </wps:spPr>
                      <wps:txbx>
                        <w:txbxContent>
                          <w:tbl>
                            <w:tblPr>
                              <w:tblW w:w="0" w:type="auto"/>
                              <w:tblInd w:w="75" w:type="dxa"/>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CellMar>
                                <w:left w:w="0" w:type="dxa"/>
                                <w:right w:w="0" w:type="dxa"/>
                              </w:tblCellMar>
                              <w:tblLook w:val="01E0" w:firstRow="1" w:lastRow="1" w:firstColumn="1" w:lastColumn="1" w:noHBand="0" w:noVBand="0"/>
                            </w:tblPr>
                            <w:tblGrid>
                              <w:gridCol w:w="5941"/>
                            </w:tblGrid>
                            <w:tr w:rsidR="001B78D6" w14:paraId="7A2F84B8" w14:textId="77777777">
                              <w:trPr>
                                <w:trHeight w:val="565"/>
                              </w:trPr>
                              <w:tc>
                                <w:tcPr>
                                  <w:tcW w:w="5941" w:type="dxa"/>
                                </w:tcPr>
                                <w:p w14:paraId="6BE63942" w14:textId="77777777" w:rsidR="001B78D6" w:rsidRDefault="001B78D6">
                                  <w:pPr>
                                    <w:pStyle w:val="TableParagraph"/>
                                    <w:rPr>
                                      <w:rFonts w:ascii="Times New Roman"/>
                                      <w:sz w:val="20"/>
                                    </w:rPr>
                                  </w:pPr>
                                </w:p>
                              </w:tc>
                            </w:tr>
                            <w:tr w:rsidR="001B78D6" w14:paraId="7F8B9BA7" w14:textId="77777777">
                              <w:trPr>
                                <w:trHeight w:val="567"/>
                              </w:trPr>
                              <w:tc>
                                <w:tcPr>
                                  <w:tcW w:w="5941" w:type="dxa"/>
                                </w:tcPr>
                                <w:p w14:paraId="0C038ED8" w14:textId="77777777" w:rsidR="001B78D6" w:rsidRDefault="001B78D6">
                                  <w:pPr>
                                    <w:pStyle w:val="TableParagraph"/>
                                    <w:rPr>
                                      <w:rFonts w:ascii="Times New Roman"/>
                                      <w:sz w:val="20"/>
                                    </w:rPr>
                                  </w:pPr>
                                </w:p>
                              </w:tc>
                            </w:tr>
                            <w:tr w:rsidR="001B78D6" w14:paraId="77EB3DF6" w14:textId="77777777">
                              <w:trPr>
                                <w:trHeight w:val="567"/>
                              </w:trPr>
                              <w:tc>
                                <w:tcPr>
                                  <w:tcW w:w="5941" w:type="dxa"/>
                                </w:tcPr>
                                <w:p w14:paraId="29DF55CC" w14:textId="77777777" w:rsidR="001B78D6" w:rsidRDefault="001B78D6">
                                  <w:pPr>
                                    <w:pStyle w:val="TableParagraph"/>
                                    <w:rPr>
                                      <w:rFonts w:ascii="Times New Roman"/>
                                      <w:sz w:val="20"/>
                                    </w:rPr>
                                  </w:pPr>
                                </w:p>
                              </w:tc>
                            </w:tr>
                            <w:tr w:rsidR="001B78D6" w14:paraId="36ADA4AF" w14:textId="77777777">
                              <w:trPr>
                                <w:trHeight w:val="567"/>
                              </w:trPr>
                              <w:tc>
                                <w:tcPr>
                                  <w:tcW w:w="5941" w:type="dxa"/>
                                </w:tcPr>
                                <w:p w14:paraId="16B4F1D1" w14:textId="77777777" w:rsidR="001B78D6" w:rsidRDefault="001B78D6">
                                  <w:pPr>
                                    <w:pStyle w:val="TableParagraph"/>
                                    <w:rPr>
                                      <w:rFonts w:ascii="Times New Roman"/>
                                      <w:sz w:val="20"/>
                                    </w:rPr>
                                  </w:pPr>
                                </w:p>
                              </w:tc>
                            </w:tr>
                          </w:tbl>
                          <w:p w14:paraId="3E93AB89" w14:textId="77777777" w:rsidR="001B78D6" w:rsidRDefault="001B78D6">
                            <w:pPr>
                              <w:pStyle w:val="BodyText"/>
                            </w:pPr>
                          </w:p>
                        </w:txbxContent>
                      </wps:txbx>
                      <wps:bodyPr wrap="square" lIns="0" tIns="0" rIns="0" bIns="0" rtlCol="0">
                        <a:noAutofit/>
                      </wps:bodyPr>
                    </wps:wsp>
                  </a:graphicData>
                </a:graphic>
              </wp:anchor>
            </w:drawing>
          </mc:Choice>
          <mc:Fallback>
            <w:pict>
              <v:shape w14:anchorId="5D5FD1C3" id="Textbox 37" o:spid="_x0000_s1041" type="#_x0000_t202" style="position:absolute;left:0;text-align:left;margin-left:234.65pt;margin-top:5.1pt;width:304.5pt;height:120.8pt;z-index:251649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" filled="f" stroked="f">
                <v:textbox inset="0,0,0,0">
                  <w:txbxContent>
                    <w:tbl>
                      <w:tblPr>
                        <w:tblW w:w="0" w:type="auto"/>
                        <w:tblInd w:w="75" w:type="dxa"/>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CellMar>
                          <w:left w:w="0" w:type="dxa"/>
                          <w:right w:w="0" w:type="dxa"/>
                        </w:tblCellMar>
                        <w:tblLook w:val="01E0" w:firstRow="1" w:lastRow="1" w:firstColumn="1" w:lastColumn="1" w:noHBand="0" w:noVBand="0"/>
                      </w:tblPr>
                      <w:tblGrid>
                        <w:gridCol w:w="5941"/>
                      </w:tblGrid>
                      <w:tr w:rsidR="001B78D6" w14:paraId="7A2F84B8" w14:textId="77777777">
                        <w:trPr>
                          <w:trHeight w:val="565"/>
                        </w:trPr>
                        <w:tc>
                          <w:tcPr>
                            <w:tcW w:w="5941" w:type="dxa"/>
                          </w:tcPr>
                          <w:p w14:paraId="6BE63942" w14:textId="77777777" w:rsidR="001B78D6" w:rsidRDefault="001B78D6">
                            <w:pPr>
                              <w:pStyle w:val="TableParagraph"/>
                              <w:rPr>
                                <w:rFonts w:ascii="Times New Roman"/>
                                <w:sz w:val="20"/>
                              </w:rPr>
                            </w:pPr>
                          </w:p>
                        </w:tc>
                      </w:tr>
                      <w:tr w:rsidR="001B78D6" w14:paraId="7F8B9BA7" w14:textId="77777777">
                        <w:trPr>
                          <w:trHeight w:val="567"/>
                        </w:trPr>
                        <w:tc>
                          <w:tcPr>
                            <w:tcW w:w="5941" w:type="dxa"/>
                          </w:tcPr>
                          <w:p w14:paraId="0C038ED8" w14:textId="77777777" w:rsidR="001B78D6" w:rsidRDefault="001B78D6">
                            <w:pPr>
                              <w:pStyle w:val="TableParagraph"/>
                              <w:rPr>
                                <w:rFonts w:ascii="Times New Roman"/>
                                <w:sz w:val="20"/>
                              </w:rPr>
                            </w:pPr>
                          </w:p>
                        </w:tc>
                      </w:tr>
                      <w:tr w:rsidR="001B78D6" w14:paraId="77EB3DF6" w14:textId="77777777">
                        <w:trPr>
                          <w:trHeight w:val="567"/>
                        </w:trPr>
                        <w:tc>
                          <w:tcPr>
                            <w:tcW w:w="5941" w:type="dxa"/>
                          </w:tcPr>
                          <w:p w14:paraId="29DF55CC" w14:textId="77777777" w:rsidR="001B78D6" w:rsidRDefault="001B78D6">
                            <w:pPr>
                              <w:pStyle w:val="TableParagraph"/>
                              <w:rPr>
                                <w:rFonts w:ascii="Times New Roman"/>
                                <w:sz w:val="20"/>
                              </w:rPr>
                            </w:pPr>
                          </w:p>
                        </w:tc>
                      </w:tr>
                      <w:tr w:rsidR="001B78D6" w14:paraId="36ADA4AF" w14:textId="77777777">
                        <w:trPr>
                          <w:trHeight w:val="567"/>
                        </w:trPr>
                        <w:tc>
                          <w:tcPr>
                            <w:tcW w:w="5941" w:type="dxa"/>
                          </w:tcPr>
                          <w:p w14:paraId="16B4F1D1" w14:textId="77777777" w:rsidR="001B78D6" w:rsidRDefault="001B78D6">
                            <w:pPr>
                              <w:pStyle w:val="TableParagraph"/>
                              <w:rPr>
                                <w:rFonts w:ascii="Times New Roman"/>
                                <w:sz w:val="20"/>
                              </w:rPr>
                            </w:pPr>
                          </w:p>
                        </w:tc>
                      </w:tr>
                    </w:tbl>
                    <w:p w14:paraId="3E93AB89" w14:textId="77777777" w:rsidR="001B78D6" w:rsidRDefault="001B78D6">
                      <w:pPr>
                        <w:pStyle w:val="BodyText"/>
                      </w:pPr>
                    </w:p>
                  </w:txbxContent>
                </v:textbox>
                <w10:wrap anchorx="page"/>
              </v:shape>
            </w:pict>
          </mc:Fallback>
        </mc:AlternateContent>
      </w:r>
      <w:r>
        <w:rPr>
          <w:rFonts w:ascii="Calibri" w:hAnsi="Calibri"/>
          <w:i/>
        </w:rPr>
        <w:t>Name</w:t>
      </w:r>
      <w:r>
        <w:rPr>
          <w:rFonts w:ascii="Calibri" w:hAnsi="Calibri"/>
          <w:i/>
          <w:spacing w:val="-13"/>
        </w:rPr>
        <w:t xml:space="preserve"> </w:t>
      </w:r>
      <w:r>
        <w:rPr>
          <w:rFonts w:ascii="Calibri" w:hAnsi="Calibri"/>
          <w:i/>
        </w:rPr>
        <w:t>of</w:t>
      </w:r>
      <w:r>
        <w:rPr>
          <w:rFonts w:ascii="Calibri" w:hAnsi="Calibri"/>
          <w:i/>
          <w:spacing w:val="-12"/>
        </w:rPr>
        <w:t xml:space="preserve"> </w:t>
      </w:r>
      <w:r>
        <w:rPr>
          <w:rFonts w:ascii="Calibri" w:hAnsi="Calibri"/>
          <w:i/>
        </w:rPr>
        <w:t>witness Signature of witness Witness’s</w:t>
      </w:r>
      <w:r>
        <w:rPr>
          <w:rFonts w:ascii="Calibri" w:hAnsi="Calibri"/>
          <w:i/>
          <w:spacing w:val="-13"/>
        </w:rPr>
        <w:t xml:space="preserve"> </w:t>
      </w:r>
      <w:r>
        <w:rPr>
          <w:rFonts w:ascii="Calibri" w:hAnsi="Calibri"/>
          <w:i/>
        </w:rPr>
        <w:t>occupation Witness’s address</w:t>
      </w:r>
    </w:p>
    <w:p w14:paraId="25D3794F" w14:textId="77777777" w:rsidR="001B78D6" w:rsidRDefault="00646A8C">
      <w:pPr>
        <w:spacing w:before="3"/>
        <w:ind w:left="119"/>
        <w:rPr>
          <w:rFonts w:ascii="Calibri"/>
        </w:rPr>
      </w:pPr>
      <w:r>
        <w:rPr>
          <w:rFonts w:ascii="Calibri"/>
          <w:spacing w:val="-5"/>
        </w:rPr>
        <w:t>OR</w:t>
      </w:r>
    </w:p>
    <w:p w14:paraId="3CE1888B" w14:textId="77777777" w:rsidR="001B78D6" w:rsidRDefault="00646A8C">
      <w:pPr>
        <w:pStyle w:val="Heading5"/>
        <w:spacing w:before="101"/>
      </w:pPr>
      <w:r>
        <w:t>Signed</w:t>
      </w:r>
      <w:r>
        <w:rPr>
          <w:spacing w:val="-5"/>
        </w:rPr>
        <w:t xml:space="preserve"> </w:t>
      </w:r>
      <w:r>
        <w:t>on</w:t>
      </w:r>
      <w:r>
        <w:rPr>
          <w:spacing w:val="-5"/>
        </w:rPr>
        <w:t xml:space="preserve"> </w:t>
      </w:r>
      <w:r>
        <w:t>behalf</w:t>
      </w:r>
      <w:r>
        <w:rPr>
          <w:spacing w:val="-3"/>
        </w:rPr>
        <w:t xml:space="preserve"> </w:t>
      </w:r>
      <w:r>
        <w:rPr>
          <w:spacing w:val="-5"/>
        </w:rPr>
        <w:t>of</w:t>
      </w:r>
    </w:p>
    <w:p w14:paraId="334002DB" w14:textId="77777777" w:rsidR="001B78D6" w:rsidRDefault="00646A8C">
      <w:pPr>
        <w:spacing w:before="130" w:line="554" w:lineRule="auto"/>
        <w:ind w:left="493" w:right="6111" w:hanging="10"/>
        <w:jc w:val="right"/>
        <w:rPr>
          <w:rFonts w:ascii="Calibri"/>
          <w:i/>
        </w:rPr>
      </w:pPr>
      <w:r>
        <w:rPr>
          <w:rFonts w:ascii="Calibri"/>
          <w:i/>
          <w:noProof/>
        </w:rPr>
        <mc:AlternateContent>
          <mc:Choice Requires="wps">
            <w:drawing>
              <wp:anchor distT="0" distB="0" distL="0" distR="0" simplePos="0" relativeHeight="251650560" behindDoc="0" locked="0" layoutInCell="1" allowOverlap="1" wp14:anchorId="36FF2CBA" wp14:editId="76639F87">
                <wp:simplePos x="0" y="0"/>
                <wp:positionH relativeFrom="page">
                  <wp:posOffset>2980054</wp:posOffset>
                </wp:positionH>
                <wp:positionV relativeFrom="paragraph">
                  <wp:posOffset>63486</wp:posOffset>
                </wp:positionV>
                <wp:extent cx="3867150" cy="806450"/>
                <wp:effectExtent l="0" t="0" r="0" b="0"/>
                <wp:wrapNone/>
                <wp:docPr id="1"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7150" cy="806450"/>
                        </a:xfrm>
                        <a:prstGeom prst="rect">
                          <a:avLst/>
                        </a:prstGeom>
                      </wps:spPr>
                      <wps:txbx>
                        <w:txbxContent>
                          <w:tbl>
                            <w:tblPr>
                              <w:tblW w:w="0" w:type="auto"/>
                              <w:tblInd w:w="75" w:type="dxa"/>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CellMar>
                                <w:left w:w="0" w:type="dxa"/>
                                <w:right w:w="0" w:type="dxa"/>
                              </w:tblCellMar>
                              <w:tblLook w:val="01E0" w:firstRow="1" w:lastRow="1" w:firstColumn="1" w:lastColumn="1" w:noHBand="0" w:noVBand="0"/>
                            </w:tblPr>
                            <w:tblGrid>
                              <w:gridCol w:w="5941"/>
                            </w:tblGrid>
                            <w:tr w:rsidR="001B78D6" w14:paraId="139D8BD3" w14:textId="77777777">
                              <w:trPr>
                                <w:trHeight w:val="591"/>
                              </w:trPr>
                              <w:tc>
                                <w:tcPr>
                                  <w:tcW w:w="5941" w:type="dxa"/>
                                </w:tcPr>
                                <w:p w14:paraId="25930117" w14:textId="77777777" w:rsidR="001B78D6" w:rsidRDefault="001B78D6">
                                  <w:pPr>
                                    <w:pStyle w:val="TableParagraph"/>
                                    <w:rPr>
                                      <w:rFonts w:ascii="Times New Roman"/>
                                      <w:sz w:val="20"/>
                                    </w:rPr>
                                  </w:pPr>
                                </w:p>
                              </w:tc>
                            </w:tr>
                            <w:tr w:rsidR="001B78D6" w14:paraId="7D0429FD" w14:textId="77777777">
                              <w:trPr>
                                <w:trHeight w:val="589"/>
                              </w:trPr>
                              <w:tc>
                                <w:tcPr>
                                  <w:tcW w:w="5941" w:type="dxa"/>
                                </w:tcPr>
                                <w:p w14:paraId="1E09E789" w14:textId="77777777" w:rsidR="001B78D6" w:rsidRDefault="001B78D6">
                                  <w:pPr>
                                    <w:pStyle w:val="TableParagraph"/>
                                    <w:rPr>
                                      <w:rFonts w:ascii="Times New Roman"/>
                                      <w:sz w:val="20"/>
                                    </w:rPr>
                                  </w:pPr>
                                </w:p>
                              </w:tc>
                            </w:tr>
                          </w:tbl>
                          <w:p w14:paraId="23CBCA18" w14:textId="77777777" w:rsidR="001B78D6" w:rsidRDefault="001B78D6">
                            <w:pPr>
                              <w:pStyle w:val="BodyText"/>
                            </w:pPr>
                          </w:p>
                        </w:txbxContent>
                      </wps:txbx>
                      <wps:bodyPr wrap="square" lIns="0" tIns="0" rIns="0" bIns="0" rtlCol="0">
                        <a:noAutofit/>
                      </wps:bodyPr>
                    </wps:wsp>
                  </a:graphicData>
                </a:graphic>
              </wp:anchor>
            </w:drawing>
          </mc:Choice>
          <mc:Fallback>
            <w:pict>
              <v:shape w14:anchorId="36FF2CBA" id="Textbox 38" o:spid="_x0000_s1042" type="#_x0000_t202" style="position:absolute;left:0;text-align:left;margin-left:234.65pt;margin-top:5pt;width:304.5pt;height:63.5pt;z-index:251650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" filled="f" stroked="f">
                <v:textbox inset="0,0,0,0">
                  <w:txbxContent>
                    <w:tbl>
                      <w:tblPr>
                        <w:tblW w:w="0" w:type="auto"/>
                        <w:tblInd w:w="75" w:type="dxa"/>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CellMar>
                          <w:left w:w="0" w:type="dxa"/>
                          <w:right w:w="0" w:type="dxa"/>
                        </w:tblCellMar>
                        <w:tblLook w:val="01E0" w:firstRow="1" w:lastRow="1" w:firstColumn="1" w:lastColumn="1" w:noHBand="0" w:noVBand="0"/>
                      </w:tblPr>
                      <w:tblGrid>
                        <w:gridCol w:w="5941"/>
                      </w:tblGrid>
                      <w:tr w:rsidR="001B78D6" w14:paraId="139D8BD3" w14:textId="77777777">
                        <w:trPr>
                          <w:trHeight w:val="591"/>
                        </w:trPr>
                        <w:tc>
                          <w:tcPr>
                            <w:tcW w:w="5941" w:type="dxa"/>
                          </w:tcPr>
                          <w:p w14:paraId="25930117" w14:textId="77777777" w:rsidR="001B78D6" w:rsidRDefault="001B78D6">
                            <w:pPr>
                              <w:pStyle w:val="TableParagraph"/>
                              <w:rPr>
                                <w:rFonts w:ascii="Times New Roman"/>
                                <w:sz w:val="20"/>
                              </w:rPr>
                            </w:pPr>
                          </w:p>
                        </w:tc>
                      </w:tr>
                      <w:tr w:rsidR="001B78D6" w14:paraId="7D0429FD" w14:textId="77777777">
                        <w:trPr>
                          <w:trHeight w:val="589"/>
                        </w:trPr>
                        <w:tc>
                          <w:tcPr>
                            <w:tcW w:w="5941" w:type="dxa"/>
                          </w:tcPr>
                          <w:p w14:paraId="1E09E789" w14:textId="77777777" w:rsidR="001B78D6" w:rsidRDefault="001B78D6">
                            <w:pPr>
                              <w:pStyle w:val="TableParagraph"/>
                              <w:rPr>
                                <w:rFonts w:ascii="Times New Roman"/>
                                <w:sz w:val="20"/>
                              </w:rPr>
                            </w:pPr>
                          </w:p>
                        </w:tc>
                      </w:tr>
                    </w:tbl>
                    <w:p w14:paraId="23CBCA18" w14:textId="77777777" w:rsidR="001B78D6" w:rsidRDefault="001B78D6">
                      <w:pPr>
                        <w:pStyle w:val="BodyText"/>
                      </w:pPr>
                    </w:p>
                  </w:txbxContent>
                </v:textbox>
                <w10:wrap anchorx="page"/>
              </v:shape>
            </w:pict>
          </mc:Fallback>
        </mc:AlternateContent>
      </w:r>
      <w:r>
        <w:rPr>
          <w:rFonts w:ascii="Calibri"/>
          <w:i/>
        </w:rPr>
        <w:t>Name</w:t>
      </w:r>
      <w:r>
        <w:rPr>
          <w:rFonts w:ascii="Calibri"/>
          <w:i/>
          <w:spacing w:val="-7"/>
        </w:rPr>
        <w:t xml:space="preserve"> </w:t>
      </w:r>
      <w:r>
        <w:rPr>
          <w:rFonts w:ascii="Calibri"/>
          <w:i/>
        </w:rPr>
        <w:t>of</w:t>
      </w:r>
      <w:r>
        <w:rPr>
          <w:rFonts w:ascii="Calibri"/>
          <w:i/>
          <w:spacing w:val="-8"/>
        </w:rPr>
        <w:t xml:space="preserve"> </w:t>
      </w:r>
      <w:r>
        <w:rPr>
          <w:rFonts w:ascii="Calibri"/>
          <w:i/>
        </w:rPr>
        <w:t>the</w:t>
      </w:r>
      <w:r>
        <w:rPr>
          <w:rFonts w:ascii="Calibri"/>
          <w:i/>
          <w:spacing w:val="-10"/>
        </w:rPr>
        <w:t xml:space="preserve"> </w:t>
      </w:r>
      <w:r>
        <w:rPr>
          <w:rFonts w:ascii="Calibri"/>
          <w:i/>
        </w:rPr>
        <w:t>Project</w:t>
      </w:r>
      <w:r>
        <w:rPr>
          <w:rFonts w:ascii="Calibri"/>
          <w:i/>
          <w:spacing w:val="-9"/>
        </w:rPr>
        <w:t xml:space="preserve"> </w:t>
      </w:r>
      <w:r>
        <w:rPr>
          <w:rFonts w:ascii="Calibri"/>
          <w:i/>
        </w:rPr>
        <w:t>Supervisor Signature</w:t>
      </w:r>
      <w:r>
        <w:rPr>
          <w:rFonts w:ascii="Calibri"/>
          <w:i/>
          <w:spacing w:val="-6"/>
        </w:rPr>
        <w:t xml:space="preserve"> </w:t>
      </w:r>
      <w:r>
        <w:rPr>
          <w:rFonts w:ascii="Calibri"/>
          <w:i/>
        </w:rPr>
        <w:t>of</w:t>
      </w:r>
      <w:r>
        <w:rPr>
          <w:rFonts w:ascii="Calibri"/>
          <w:i/>
          <w:spacing w:val="-7"/>
        </w:rPr>
        <w:t xml:space="preserve"> </w:t>
      </w:r>
      <w:r>
        <w:rPr>
          <w:rFonts w:ascii="Calibri"/>
          <w:i/>
        </w:rPr>
        <w:t>authorised</w:t>
      </w:r>
      <w:r>
        <w:rPr>
          <w:rFonts w:ascii="Calibri"/>
          <w:i/>
          <w:spacing w:val="-5"/>
        </w:rPr>
        <w:t xml:space="preserve"> </w:t>
      </w:r>
      <w:r>
        <w:rPr>
          <w:rFonts w:ascii="Calibri"/>
          <w:i/>
          <w:spacing w:val="-2"/>
        </w:rPr>
        <w:t>person</w:t>
      </w:r>
    </w:p>
    <w:p w14:paraId="39BA548A" w14:textId="77777777" w:rsidR="001B78D6" w:rsidRDefault="00646A8C">
      <w:pPr>
        <w:pStyle w:val="Heading5"/>
        <w:spacing w:line="266" w:lineRule="exact"/>
      </w:pPr>
      <w:r>
        <w:t>In</w:t>
      </w:r>
      <w:r>
        <w:rPr>
          <w:spacing w:val="-5"/>
        </w:rPr>
        <w:t xml:space="preserve"> </w:t>
      </w:r>
      <w:r>
        <w:t>the</w:t>
      </w:r>
      <w:r>
        <w:rPr>
          <w:spacing w:val="-2"/>
        </w:rPr>
        <w:t xml:space="preserve"> </w:t>
      </w:r>
      <w:r>
        <w:t>presence</w:t>
      </w:r>
      <w:r>
        <w:rPr>
          <w:spacing w:val="-2"/>
        </w:rPr>
        <w:t xml:space="preserve"> </w:t>
      </w:r>
      <w:r>
        <w:rPr>
          <w:spacing w:val="-5"/>
        </w:rPr>
        <w:t>of</w:t>
      </w:r>
    </w:p>
    <w:p w14:paraId="3C4A08D3" w14:textId="77777777" w:rsidR="001B78D6" w:rsidRDefault="00646A8C">
      <w:pPr>
        <w:spacing w:before="130" w:line="535" w:lineRule="auto"/>
        <w:ind w:left="1355" w:right="6111" w:firstLine="400"/>
        <w:jc w:val="right"/>
        <w:rPr>
          <w:rFonts w:ascii="Calibri" w:hAnsi="Calibri"/>
          <w:i/>
        </w:rPr>
      </w:pPr>
      <w:r>
        <w:rPr>
          <w:rFonts w:ascii="Calibri" w:hAnsi="Calibri"/>
          <w:i/>
          <w:noProof/>
        </w:rPr>
        <mc:AlternateContent>
          <mc:Choice Requires="wps">
            <w:drawing>
              <wp:anchor distT="0" distB="0" distL="0" distR="0" simplePos="0" relativeHeight="251651584" behindDoc="0" locked="0" layoutInCell="1" allowOverlap="1" wp14:anchorId="66EBF494" wp14:editId="0512B965">
                <wp:simplePos x="0" y="0"/>
                <wp:positionH relativeFrom="page">
                  <wp:posOffset>2980054</wp:posOffset>
                </wp:positionH>
                <wp:positionV relativeFrom="paragraph">
                  <wp:posOffset>64912</wp:posOffset>
                </wp:positionV>
                <wp:extent cx="3867150" cy="153479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7150" cy="1534795"/>
                        </a:xfrm>
                        <a:prstGeom prst="rect">
                          <a:avLst/>
                        </a:prstGeom>
                      </wps:spPr>
                      <wps:txbx>
                        <w:txbxContent>
                          <w:tbl>
                            <w:tblPr>
                              <w:tblW w:w="0" w:type="auto"/>
                              <w:tblInd w:w="75" w:type="dxa"/>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CellMar>
                                <w:left w:w="0" w:type="dxa"/>
                                <w:right w:w="0" w:type="dxa"/>
                              </w:tblCellMar>
                              <w:tblLook w:val="01E0" w:firstRow="1" w:lastRow="1" w:firstColumn="1" w:lastColumn="1" w:noHBand="0" w:noVBand="0"/>
                            </w:tblPr>
                            <w:tblGrid>
                              <w:gridCol w:w="5941"/>
                            </w:tblGrid>
                            <w:tr w:rsidR="001B78D6" w14:paraId="76E4F194" w14:textId="77777777">
                              <w:trPr>
                                <w:trHeight w:val="567"/>
                              </w:trPr>
                              <w:tc>
                                <w:tcPr>
                                  <w:tcW w:w="5941" w:type="dxa"/>
                                </w:tcPr>
                                <w:p w14:paraId="23F7DCF9" w14:textId="77777777" w:rsidR="001B78D6" w:rsidRDefault="001B78D6">
                                  <w:pPr>
                                    <w:pStyle w:val="TableParagraph"/>
                                    <w:rPr>
                                      <w:rFonts w:ascii="Times New Roman"/>
                                      <w:sz w:val="20"/>
                                    </w:rPr>
                                  </w:pPr>
                                </w:p>
                              </w:tc>
                            </w:tr>
                            <w:tr w:rsidR="001B78D6" w14:paraId="5D167C1F" w14:textId="77777777">
                              <w:trPr>
                                <w:trHeight w:val="565"/>
                              </w:trPr>
                              <w:tc>
                                <w:tcPr>
                                  <w:tcW w:w="5941" w:type="dxa"/>
                                </w:tcPr>
                                <w:p w14:paraId="4814B2A7" w14:textId="77777777" w:rsidR="001B78D6" w:rsidRDefault="001B78D6">
                                  <w:pPr>
                                    <w:pStyle w:val="TableParagraph"/>
                                    <w:rPr>
                                      <w:rFonts w:ascii="Times New Roman"/>
                                      <w:sz w:val="20"/>
                                    </w:rPr>
                                  </w:pPr>
                                </w:p>
                              </w:tc>
                            </w:tr>
                            <w:tr w:rsidR="001B78D6" w14:paraId="3CF7DBF0" w14:textId="77777777">
                              <w:trPr>
                                <w:trHeight w:val="568"/>
                              </w:trPr>
                              <w:tc>
                                <w:tcPr>
                                  <w:tcW w:w="5941" w:type="dxa"/>
                                </w:tcPr>
                                <w:p w14:paraId="42A487BB" w14:textId="77777777" w:rsidR="001B78D6" w:rsidRDefault="001B78D6">
                                  <w:pPr>
                                    <w:pStyle w:val="TableParagraph"/>
                                    <w:rPr>
                                      <w:rFonts w:ascii="Times New Roman"/>
                                      <w:sz w:val="20"/>
                                    </w:rPr>
                                  </w:pPr>
                                </w:p>
                              </w:tc>
                            </w:tr>
                            <w:tr w:rsidR="001B78D6" w14:paraId="7A1429FB" w14:textId="77777777">
                              <w:trPr>
                                <w:trHeight w:val="567"/>
                              </w:trPr>
                              <w:tc>
                                <w:tcPr>
                                  <w:tcW w:w="5941" w:type="dxa"/>
                                </w:tcPr>
                                <w:p w14:paraId="0BBD5936" w14:textId="77777777" w:rsidR="001B78D6" w:rsidRDefault="001B78D6">
                                  <w:pPr>
                                    <w:pStyle w:val="TableParagraph"/>
                                    <w:rPr>
                                      <w:rFonts w:ascii="Times New Roman"/>
                                      <w:sz w:val="20"/>
                                    </w:rPr>
                                  </w:pPr>
                                </w:p>
                              </w:tc>
                            </w:tr>
                          </w:tbl>
                          <w:p w14:paraId="729B7951" w14:textId="77777777" w:rsidR="001B78D6" w:rsidRDefault="001B78D6">
                            <w:pPr>
                              <w:pStyle w:val="BodyText"/>
                            </w:pPr>
                          </w:p>
                        </w:txbxContent>
                      </wps:txbx>
                      <wps:bodyPr wrap="square" lIns="0" tIns="0" rIns="0" bIns="0" rtlCol="0">
                        <a:noAutofit/>
                      </wps:bodyPr>
                    </wps:wsp>
                  </a:graphicData>
                </a:graphic>
              </wp:anchor>
            </w:drawing>
          </mc:Choice>
          <mc:Fallback>
            <w:pict>
              <v:shape w14:anchorId="66EBF494" id="Textbox 39" o:spid="_x0000_s1043" type="#_x0000_t202" style="position:absolute;left:0;text-align:left;margin-left:234.65pt;margin-top:5.1pt;width:304.5pt;height:120.85pt;z-index:251651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" filled="f" stroked="f">
                <v:textbox inset="0,0,0,0">
                  <w:txbxContent>
                    <w:tbl>
                      <w:tblPr>
                        <w:tblW w:w="0" w:type="auto"/>
                        <w:tblInd w:w="75" w:type="dxa"/>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CellMar>
                          <w:left w:w="0" w:type="dxa"/>
                          <w:right w:w="0" w:type="dxa"/>
                        </w:tblCellMar>
                        <w:tblLook w:val="01E0" w:firstRow="1" w:lastRow="1" w:firstColumn="1" w:lastColumn="1" w:noHBand="0" w:noVBand="0"/>
                      </w:tblPr>
                      <w:tblGrid>
                        <w:gridCol w:w="5941"/>
                      </w:tblGrid>
                      <w:tr w:rsidR="001B78D6" w14:paraId="76E4F194" w14:textId="77777777">
                        <w:trPr>
                          <w:trHeight w:val="567"/>
                        </w:trPr>
                        <w:tc>
                          <w:tcPr>
                            <w:tcW w:w="5941" w:type="dxa"/>
                          </w:tcPr>
                          <w:p w14:paraId="23F7DCF9" w14:textId="77777777" w:rsidR="001B78D6" w:rsidRDefault="001B78D6">
                            <w:pPr>
                              <w:pStyle w:val="TableParagraph"/>
                              <w:rPr>
                                <w:rFonts w:ascii="Times New Roman"/>
                                <w:sz w:val="20"/>
                              </w:rPr>
                            </w:pPr>
                          </w:p>
                        </w:tc>
                      </w:tr>
                      <w:tr w:rsidR="001B78D6" w14:paraId="5D167C1F" w14:textId="77777777">
                        <w:trPr>
                          <w:trHeight w:val="565"/>
                        </w:trPr>
                        <w:tc>
                          <w:tcPr>
                            <w:tcW w:w="5941" w:type="dxa"/>
                          </w:tcPr>
                          <w:p w14:paraId="4814B2A7" w14:textId="77777777" w:rsidR="001B78D6" w:rsidRDefault="001B78D6">
                            <w:pPr>
                              <w:pStyle w:val="TableParagraph"/>
                              <w:rPr>
                                <w:rFonts w:ascii="Times New Roman"/>
                                <w:sz w:val="20"/>
                              </w:rPr>
                            </w:pPr>
                          </w:p>
                        </w:tc>
                      </w:tr>
                      <w:tr w:rsidR="001B78D6" w14:paraId="3CF7DBF0" w14:textId="77777777">
                        <w:trPr>
                          <w:trHeight w:val="568"/>
                        </w:trPr>
                        <w:tc>
                          <w:tcPr>
                            <w:tcW w:w="5941" w:type="dxa"/>
                          </w:tcPr>
                          <w:p w14:paraId="42A487BB" w14:textId="77777777" w:rsidR="001B78D6" w:rsidRDefault="001B78D6">
                            <w:pPr>
                              <w:pStyle w:val="TableParagraph"/>
                              <w:rPr>
                                <w:rFonts w:ascii="Times New Roman"/>
                                <w:sz w:val="20"/>
                              </w:rPr>
                            </w:pPr>
                          </w:p>
                        </w:tc>
                      </w:tr>
                      <w:tr w:rsidR="001B78D6" w14:paraId="7A1429FB" w14:textId="77777777">
                        <w:trPr>
                          <w:trHeight w:val="567"/>
                        </w:trPr>
                        <w:tc>
                          <w:tcPr>
                            <w:tcW w:w="5941" w:type="dxa"/>
                          </w:tcPr>
                          <w:p w14:paraId="0BBD5936" w14:textId="77777777" w:rsidR="001B78D6" w:rsidRDefault="001B78D6">
                            <w:pPr>
                              <w:pStyle w:val="TableParagraph"/>
                              <w:rPr>
                                <w:rFonts w:ascii="Times New Roman"/>
                                <w:sz w:val="20"/>
                              </w:rPr>
                            </w:pPr>
                          </w:p>
                        </w:tc>
                      </w:tr>
                    </w:tbl>
                    <w:p w14:paraId="729B7951" w14:textId="77777777" w:rsidR="001B78D6" w:rsidRDefault="001B78D6">
                      <w:pPr>
                        <w:pStyle w:val="BodyText"/>
                      </w:pPr>
                    </w:p>
                  </w:txbxContent>
                </v:textbox>
                <w10:wrap anchorx="page"/>
              </v:shape>
            </w:pict>
          </mc:Fallback>
        </mc:AlternateContent>
      </w:r>
      <w:r>
        <w:rPr>
          <w:rFonts w:ascii="Calibri" w:hAnsi="Calibri"/>
          <w:i/>
        </w:rPr>
        <w:t>Name</w:t>
      </w:r>
      <w:r>
        <w:rPr>
          <w:rFonts w:ascii="Calibri" w:hAnsi="Calibri"/>
          <w:i/>
          <w:spacing w:val="-13"/>
        </w:rPr>
        <w:t xml:space="preserve"> </w:t>
      </w:r>
      <w:r>
        <w:rPr>
          <w:rFonts w:ascii="Calibri" w:hAnsi="Calibri"/>
          <w:i/>
        </w:rPr>
        <w:t>of</w:t>
      </w:r>
      <w:r>
        <w:rPr>
          <w:rFonts w:ascii="Calibri" w:hAnsi="Calibri"/>
          <w:i/>
          <w:spacing w:val="-12"/>
        </w:rPr>
        <w:t xml:space="preserve"> </w:t>
      </w:r>
      <w:r>
        <w:rPr>
          <w:rFonts w:ascii="Calibri" w:hAnsi="Calibri"/>
          <w:i/>
        </w:rPr>
        <w:t>witness Signature of witness Witness’s</w:t>
      </w:r>
      <w:r>
        <w:rPr>
          <w:rFonts w:ascii="Calibri" w:hAnsi="Calibri"/>
          <w:i/>
          <w:spacing w:val="-13"/>
        </w:rPr>
        <w:t xml:space="preserve"> </w:t>
      </w:r>
      <w:r>
        <w:rPr>
          <w:rFonts w:ascii="Calibri" w:hAnsi="Calibri"/>
          <w:i/>
        </w:rPr>
        <w:t>occupation Witness’s address</w:t>
      </w:r>
    </w:p>
    <w:p w14:paraId="7F41668F" w14:textId="77777777" w:rsidR="001B78D6" w:rsidRDefault="001B78D6">
      <w:pPr>
        <w:pStyle w:val="BodyText"/>
        <w:rPr>
          <w:rFonts w:ascii="Calibri"/>
          <w:i/>
        </w:rPr>
      </w:pPr>
    </w:p>
    <w:p w14:paraId="0B0868F9" w14:textId="77777777" w:rsidR="001B78D6" w:rsidRDefault="001B78D6">
      <w:pPr>
        <w:pStyle w:val="BodyText"/>
        <w:rPr>
          <w:rFonts w:ascii="Calibri"/>
          <w:i/>
        </w:rPr>
      </w:pPr>
    </w:p>
    <w:p w14:paraId="5CAFD705" w14:textId="77777777" w:rsidR="001B78D6" w:rsidRDefault="00646A8C">
      <w:pPr>
        <w:pStyle w:val="BodyText"/>
        <w:spacing w:before="212"/>
        <w:rPr>
          <w:rFonts w:ascii="Calibri"/>
          <w:i/>
        </w:rPr>
      </w:pPr>
      <w:r>
        <w:rPr>
          <w:rFonts w:ascii="Calibri"/>
          <w:i/>
          <w:noProof/>
        </w:rPr>
        <mc:AlternateContent>
          <mc:Choice Requires="wps">
            <w:drawing>
              <wp:anchor distT="0" distB="0" distL="0" distR="0" simplePos="0" relativeHeight="251673088" behindDoc="1" locked="0" layoutInCell="1" allowOverlap="1" wp14:anchorId="3A5F132F" wp14:editId="6C6FD474">
                <wp:simplePos x="0" y="0"/>
                <wp:positionH relativeFrom="page">
                  <wp:posOffset>900988</wp:posOffset>
                </wp:positionH>
                <wp:positionV relativeFrom="paragraph">
                  <wp:posOffset>304897</wp:posOffset>
                </wp:positionV>
                <wp:extent cx="1829435" cy="635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6350"/>
                        </a:xfrm>
                        <a:custGeom>
                          <a:avLst/>
                          <a:gdLst/>
                          <a:ahLst/>
                          <a:cxnLst/>
                          <a:rect l="l" t="t" r="r" b="b"/>
                          <a:pathLst>
                            <a:path w="1829435" h="6350">
                              <a:moveTo>
                                <a:pt x="1829053" y="0"/>
                              </a:moveTo>
                              <a:lnTo>
                                <a:pt x="0" y="0"/>
                              </a:lnTo>
                              <a:lnTo>
                                <a:pt x="0" y="6096"/>
                              </a:lnTo>
                              <a:lnTo>
                                <a:pt x="1829053" y="6096"/>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B2B7CF8" id="Graphic 40" o:spid="_x0000_s1026" style="position:absolute;margin-left:70.95pt;margin-top:24pt;width:144.05pt;height:.5pt;z-index:-251643392;visibility:visible;mso-wrap-style:square;mso-wrap-distance-left:0;mso-wrap-distance-top:0;mso-wrap-distance-right:0;mso-wrap-distance-bottom:0;mso-position-horizontal:absolute;mso-position-horizontal-relative:page;mso-position-vertical:absolute;mso-position-vertical-relative:text;v-text-anchor:top" coordsize="18294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" path="m1829053,l,,,6096r1829053,l1829053,xe" fillcolor="black" stroked="f">
                <v:path arrowok="t"/>
                <w10:wrap type="topAndBottom" anchorx="page"/>
              </v:shape>
            </w:pict>
          </mc:Fallback>
        </mc:AlternateContent>
      </w:r>
    </w:p>
    <w:p w14:paraId="60D8CE5B" w14:textId="77777777" w:rsidR="001B78D6" w:rsidRDefault="00646A8C">
      <w:pPr>
        <w:spacing w:before="183"/>
        <w:ind w:left="1"/>
        <w:rPr>
          <w:rFonts w:ascii="Calibri"/>
          <w:sz w:val="16"/>
        </w:rPr>
      </w:pPr>
      <w:r>
        <w:rPr>
          <w:rFonts w:ascii="Calibri"/>
          <w:i/>
          <w:sz w:val="16"/>
          <w:vertAlign w:val="superscript"/>
        </w:rPr>
        <w:t>2</w:t>
      </w:r>
      <w:r>
        <w:rPr>
          <w:rFonts w:ascii="Calibri"/>
          <w:i/>
          <w:spacing w:val="-2"/>
          <w:sz w:val="16"/>
        </w:rPr>
        <w:t xml:space="preserve"> </w:t>
      </w:r>
      <w:r>
        <w:rPr>
          <w:rFonts w:ascii="Calibri"/>
          <w:sz w:val="16"/>
        </w:rPr>
        <w:t>If</w:t>
      </w:r>
      <w:r>
        <w:rPr>
          <w:rFonts w:ascii="Calibri"/>
          <w:spacing w:val="-2"/>
          <w:sz w:val="16"/>
        </w:rPr>
        <w:t xml:space="preserve"> </w:t>
      </w:r>
      <w:r>
        <w:rPr>
          <w:rFonts w:ascii="Calibri"/>
          <w:sz w:val="16"/>
        </w:rPr>
        <w:t>the</w:t>
      </w:r>
      <w:r>
        <w:rPr>
          <w:rFonts w:ascii="Calibri"/>
          <w:spacing w:val="-3"/>
          <w:sz w:val="16"/>
        </w:rPr>
        <w:t xml:space="preserve"> </w:t>
      </w:r>
      <w:r>
        <w:rPr>
          <w:rFonts w:ascii="Calibri"/>
          <w:sz w:val="16"/>
        </w:rPr>
        <w:t>Project</w:t>
      </w:r>
      <w:r>
        <w:rPr>
          <w:rFonts w:ascii="Calibri"/>
          <w:spacing w:val="-3"/>
          <w:sz w:val="16"/>
        </w:rPr>
        <w:t xml:space="preserve"> </w:t>
      </w:r>
      <w:r>
        <w:rPr>
          <w:rFonts w:ascii="Calibri"/>
          <w:sz w:val="16"/>
        </w:rPr>
        <w:t>Supervisor is</w:t>
      </w:r>
      <w:r>
        <w:rPr>
          <w:rFonts w:ascii="Calibri"/>
          <w:spacing w:val="-2"/>
          <w:sz w:val="16"/>
        </w:rPr>
        <w:t xml:space="preserve"> </w:t>
      </w:r>
      <w:r>
        <w:rPr>
          <w:rFonts w:ascii="Calibri"/>
          <w:sz w:val="16"/>
        </w:rPr>
        <w:t>not</w:t>
      </w:r>
      <w:r>
        <w:rPr>
          <w:rFonts w:ascii="Calibri"/>
          <w:spacing w:val="-2"/>
          <w:sz w:val="16"/>
        </w:rPr>
        <w:t xml:space="preserve"> </w:t>
      </w:r>
      <w:r>
        <w:rPr>
          <w:rFonts w:ascii="Calibri"/>
          <w:sz w:val="16"/>
        </w:rPr>
        <w:t>incorporated</w:t>
      </w:r>
      <w:r>
        <w:rPr>
          <w:rFonts w:ascii="Calibri"/>
          <w:spacing w:val="-2"/>
          <w:sz w:val="16"/>
        </w:rPr>
        <w:t xml:space="preserve"> </w:t>
      </w:r>
      <w:r>
        <w:rPr>
          <w:rFonts w:ascii="Calibri"/>
          <w:sz w:val="16"/>
        </w:rPr>
        <w:t>in</w:t>
      </w:r>
      <w:r>
        <w:rPr>
          <w:rFonts w:ascii="Calibri"/>
          <w:spacing w:val="-2"/>
          <w:sz w:val="16"/>
        </w:rPr>
        <w:t xml:space="preserve"> </w:t>
      </w:r>
      <w:r>
        <w:rPr>
          <w:rFonts w:ascii="Calibri"/>
          <w:sz w:val="16"/>
        </w:rPr>
        <w:t>Ireland,</w:t>
      </w:r>
      <w:r>
        <w:rPr>
          <w:rFonts w:ascii="Calibri"/>
          <w:spacing w:val="-1"/>
          <w:sz w:val="16"/>
        </w:rPr>
        <w:t xml:space="preserve"> </w:t>
      </w:r>
      <w:r>
        <w:rPr>
          <w:rFonts w:ascii="Calibri"/>
          <w:sz w:val="16"/>
        </w:rPr>
        <w:t>execution</w:t>
      </w:r>
      <w:r>
        <w:rPr>
          <w:rFonts w:ascii="Calibri"/>
          <w:spacing w:val="-2"/>
          <w:sz w:val="16"/>
        </w:rPr>
        <w:t xml:space="preserve"> </w:t>
      </w:r>
      <w:r>
        <w:rPr>
          <w:rFonts w:ascii="Calibri"/>
          <w:sz w:val="16"/>
        </w:rPr>
        <w:t>will be</w:t>
      </w:r>
      <w:r>
        <w:rPr>
          <w:rFonts w:ascii="Calibri"/>
          <w:spacing w:val="-2"/>
          <w:sz w:val="16"/>
        </w:rPr>
        <w:t xml:space="preserve"> </w:t>
      </w:r>
      <w:r>
        <w:rPr>
          <w:rFonts w:ascii="Calibri"/>
          <w:sz w:val="16"/>
        </w:rPr>
        <w:t>in accordance</w:t>
      </w:r>
      <w:r>
        <w:rPr>
          <w:rFonts w:ascii="Calibri"/>
          <w:spacing w:val="-2"/>
          <w:sz w:val="16"/>
        </w:rPr>
        <w:t xml:space="preserve"> </w:t>
      </w:r>
      <w:r>
        <w:rPr>
          <w:rFonts w:ascii="Calibri"/>
          <w:sz w:val="16"/>
        </w:rPr>
        <w:t>with the</w:t>
      </w:r>
      <w:r>
        <w:rPr>
          <w:rFonts w:ascii="Calibri"/>
          <w:spacing w:val="-3"/>
          <w:sz w:val="16"/>
        </w:rPr>
        <w:t xml:space="preserve"> </w:t>
      </w:r>
      <w:r>
        <w:rPr>
          <w:rFonts w:ascii="Calibri"/>
          <w:sz w:val="16"/>
        </w:rPr>
        <w:t>law</w:t>
      </w:r>
      <w:r>
        <w:rPr>
          <w:rFonts w:ascii="Calibri"/>
          <w:spacing w:val="-1"/>
          <w:sz w:val="16"/>
        </w:rPr>
        <w:t xml:space="preserve"> </w:t>
      </w:r>
      <w:r>
        <w:rPr>
          <w:rFonts w:ascii="Calibri"/>
          <w:sz w:val="16"/>
        </w:rPr>
        <w:t>of</w:t>
      </w:r>
      <w:r>
        <w:rPr>
          <w:rFonts w:ascii="Calibri"/>
          <w:spacing w:val="-2"/>
          <w:sz w:val="16"/>
        </w:rPr>
        <w:t xml:space="preserve"> </w:t>
      </w:r>
      <w:r>
        <w:rPr>
          <w:rFonts w:ascii="Calibri"/>
          <w:sz w:val="16"/>
        </w:rPr>
        <w:t>its</w:t>
      </w:r>
      <w:r>
        <w:rPr>
          <w:rFonts w:ascii="Calibri"/>
          <w:spacing w:val="-2"/>
          <w:sz w:val="16"/>
        </w:rPr>
        <w:t xml:space="preserve"> </w:t>
      </w:r>
      <w:r>
        <w:rPr>
          <w:rFonts w:ascii="Calibri"/>
          <w:sz w:val="16"/>
        </w:rPr>
        <w:t>jurisdiction</w:t>
      </w:r>
      <w:r>
        <w:rPr>
          <w:rFonts w:ascii="Calibri"/>
          <w:spacing w:val="-2"/>
          <w:sz w:val="16"/>
        </w:rPr>
        <w:t xml:space="preserve"> </w:t>
      </w:r>
      <w:r>
        <w:rPr>
          <w:rFonts w:ascii="Calibri"/>
          <w:sz w:val="16"/>
        </w:rPr>
        <w:t>of incorporation for</w:t>
      </w:r>
      <w:r>
        <w:rPr>
          <w:rFonts w:ascii="Calibri"/>
          <w:spacing w:val="40"/>
          <w:sz w:val="16"/>
        </w:rPr>
        <w:t xml:space="preserve"> </w:t>
      </w:r>
      <w:r>
        <w:rPr>
          <w:rFonts w:ascii="Calibri"/>
          <w:sz w:val="16"/>
        </w:rPr>
        <w:t>execution in Ireland.</w:t>
      </w:r>
    </w:p>
    <w:p w14:paraId="78715657" w14:textId="77777777" w:rsidR="001B78D6" w:rsidRDefault="001B78D6">
      <w:pPr>
        <w:rPr>
          <w:rFonts w:ascii="Calibri"/>
          <w:sz w:val="16"/>
        </w:rPr>
        <w:sectPr w:rsidR="001B78D6">
          <w:pgSz w:w="11910" w:h="16840"/>
          <w:pgMar w:top="880" w:right="1133" w:bottom="1220" w:left="1417" w:header="699" w:footer="1022" w:gutter="0"/>
          <w:cols w:space="720"/>
        </w:sectPr>
      </w:pPr>
    </w:p>
    <w:p w14:paraId="2F0A4D47" w14:textId="77777777" w:rsidR="001B78D6" w:rsidRDefault="00646A8C">
      <w:pPr>
        <w:pStyle w:val="BodyText"/>
        <w:spacing w:before="234"/>
        <w:rPr>
          <w:rFonts w:ascii="Calibri"/>
        </w:rPr>
      </w:pPr>
      <w:r>
        <w:rPr>
          <w:rFonts w:ascii="Calibri"/>
          <w:noProof/>
        </w:rPr>
        <w:lastRenderedPageBreak/>
        <mc:AlternateContent>
          <mc:Choice Requires="wps">
            <w:drawing>
              <wp:anchor distT="0" distB="0" distL="0" distR="0" simplePos="0" relativeHeight="251652608" behindDoc="0" locked="0" layoutInCell="1" allowOverlap="1" wp14:anchorId="193652F0" wp14:editId="54189123">
                <wp:simplePos x="0" y="0"/>
                <wp:positionH relativeFrom="page">
                  <wp:posOffset>2941954</wp:posOffset>
                </wp:positionH>
                <wp:positionV relativeFrom="page">
                  <wp:posOffset>2687065</wp:posOffset>
                </wp:positionV>
                <wp:extent cx="3766820" cy="1534795"/>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66820" cy="1534795"/>
                        </a:xfrm>
                        <a:prstGeom prst="rect">
                          <a:avLst/>
                        </a:prstGeom>
                      </wps:spPr>
                      <wps:txbx>
                        <w:txbxContent>
                          <w:tbl>
                            <w:tblPr>
                              <w:tblW w:w="0" w:type="auto"/>
                              <w:tblInd w:w="75" w:type="dxa"/>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CellMar>
                                <w:left w:w="0" w:type="dxa"/>
                                <w:right w:w="0" w:type="dxa"/>
                              </w:tblCellMar>
                              <w:tblLook w:val="01E0" w:firstRow="1" w:lastRow="1" w:firstColumn="1" w:lastColumn="1" w:noHBand="0" w:noVBand="0"/>
                            </w:tblPr>
                            <w:tblGrid>
                              <w:gridCol w:w="5783"/>
                            </w:tblGrid>
                            <w:tr w:rsidR="001B78D6" w14:paraId="7A2AEAA6" w14:textId="77777777">
                              <w:trPr>
                                <w:trHeight w:val="567"/>
                              </w:trPr>
                              <w:tc>
                                <w:tcPr>
                                  <w:tcW w:w="5783" w:type="dxa"/>
                                </w:tcPr>
                                <w:p w14:paraId="38CBB6A7" w14:textId="77777777" w:rsidR="001B78D6" w:rsidRDefault="001B78D6">
                                  <w:pPr>
                                    <w:pStyle w:val="TableParagraph"/>
                                    <w:rPr>
                                      <w:rFonts w:ascii="Times New Roman"/>
                                      <w:sz w:val="20"/>
                                    </w:rPr>
                                  </w:pPr>
                                </w:p>
                              </w:tc>
                            </w:tr>
                            <w:tr w:rsidR="001B78D6" w14:paraId="4596BDFE" w14:textId="77777777">
                              <w:trPr>
                                <w:trHeight w:val="565"/>
                              </w:trPr>
                              <w:tc>
                                <w:tcPr>
                                  <w:tcW w:w="5783" w:type="dxa"/>
                                </w:tcPr>
                                <w:p w14:paraId="5B78D52B" w14:textId="77777777" w:rsidR="001B78D6" w:rsidRDefault="001B78D6">
                                  <w:pPr>
                                    <w:pStyle w:val="TableParagraph"/>
                                    <w:rPr>
                                      <w:rFonts w:ascii="Times New Roman"/>
                                      <w:sz w:val="20"/>
                                    </w:rPr>
                                  </w:pPr>
                                </w:p>
                              </w:tc>
                            </w:tr>
                            <w:tr w:rsidR="001B78D6" w14:paraId="7CDBDDEF" w14:textId="77777777">
                              <w:trPr>
                                <w:trHeight w:val="568"/>
                              </w:trPr>
                              <w:tc>
                                <w:tcPr>
                                  <w:tcW w:w="5783" w:type="dxa"/>
                                </w:tcPr>
                                <w:p w14:paraId="43039E47" w14:textId="77777777" w:rsidR="001B78D6" w:rsidRDefault="001B78D6">
                                  <w:pPr>
                                    <w:pStyle w:val="TableParagraph"/>
                                    <w:rPr>
                                      <w:rFonts w:ascii="Times New Roman"/>
                                      <w:sz w:val="20"/>
                                    </w:rPr>
                                  </w:pPr>
                                </w:p>
                              </w:tc>
                            </w:tr>
                            <w:tr w:rsidR="001B78D6" w14:paraId="787F7187" w14:textId="77777777">
                              <w:trPr>
                                <w:trHeight w:val="567"/>
                              </w:trPr>
                              <w:tc>
                                <w:tcPr>
                                  <w:tcW w:w="5783" w:type="dxa"/>
                                </w:tcPr>
                                <w:p w14:paraId="19DE195B" w14:textId="77777777" w:rsidR="001B78D6" w:rsidRDefault="001B78D6">
                                  <w:pPr>
                                    <w:pStyle w:val="TableParagraph"/>
                                    <w:rPr>
                                      <w:rFonts w:ascii="Times New Roman"/>
                                      <w:sz w:val="20"/>
                                    </w:rPr>
                                  </w:pPr>
                                </w:p>
                              </w:tc>
                            </w:tr>
                          </w:tbl>
                          <w:p w14:paraId="4C332E18" w14:textId="77777777" w:rsidR="001B78D6" w:rsidRDefault="001B78D6">
                            <w:pPr>
                              <w:pStyle w:val="BodyText"/>
                            </w:pPr>
                          </w:p>
                        </w:txbxContent>
                      </wps:txbx>
                      <wps:bodyPr wrap="square" lIns="0" tIns="0" rIns="0" bIns="0" rtlCol="0">
                        <a:noAutofit/>
                      </wps:bodyPr>
                    </wps:wsp>
                  </a:graphicData>
                </a:graphic>
              </wp:anchor>
            </w:drawing>
          </mc:Choice>
          <mc:Fallback>
            <w:pict>
              <v:shape w14:anchorId="193652F0" id="Textbox 41" o:spid="_x0000_s1044" type="#_x0000_t202" style="position:absolute;margin-left:231.65pt;margin-top:211.6pt;width:296.6pt;height:120.85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" filled="f" stroked="f">
                <v:textbox inset="0,0,0,0">
                  <w:txbxContent>
                    <w:tbl>
                      <w:tblPr>
                        <w:tblW w:w="0" w:type="auto"/>
                        <w:tblInd w:w="75" w:type="dxa"/>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CellMar>
                          <w:left w:w="0" w:type="dxa"/>
                          <w:right w:w="0" w:type="dxa"/>
                        </w:tblCellMar>
                        <w:tblLook w:val="01E0" w:firstRow="1" w:lastRow="1" w:firstColumn="1" w:lastColumn="1" w:noHBand="0" w:noVBand="0"/>
                      </w:tblPr>
                      <w:tblGrid>
                        <w:gridCol w:w="5783"/>
                      </w:tblGrid>
                      <w:tr w:rsidR="001B78D6" w14:paraId="7A2AEAA6" w14:textId="77777777">
                        <w:trPr>
                          <w:trHeight w:val="567"/>
                        </w:trPr>
                        <w:tc>
                          <w:tcPr>
                            <w:tcW w:w="5783" w:type="dxa"/>
                          </w:tcPr>
                          <w:p w14:paraId="38CBB6A7" w14:textId="77777777" w:rsidR="001B78D6" w:rsidRDefault="001B78D6">
                            <w:pPr>
                              <w:pStyle w:val="TableParagraph"/>
                              <w:rPr>
                                <w:rFonts w:ascii="Times New Roman"/>
                                <w:sz w:val="20"/>
                              </w:rPr>
                            </w:pPr>
                          </w:p>
                        </w:tc>
                      </w:tr>
                      <w:tr w:rsidR="001B78D6" w14:paraId="4596BDFE" w14:textId="77777777">
                        <w:trPr>
                          <w:trHeight w:val="565"/>
                        </w:trPr>
                        <w:tc>
                          <w:tcPr>
                            <w:tcW w:w="5783" w:type="dxa"/>
                          </w:tcPr>
                          <w:p w14:paraId="5B78D52B" w14:textId="77777777" w:rsidR="001B78D6" w:rsidRDefault="001B78D6">
                            <w:pPr>
                              <w:pStyle w:val="TableParagraph"/>
                              <w:rPr>
                                <w:rFonts w:ascii="Times New Roman"/>
                                <w:sz w:val="20"/>
                              </w:rPr>
                            </w:pPr>
                          </w:p>
                        </w:tc>
                      </w:tr>
                      <w:tr w:rsidR="001B78D6" w14:paraId="7CDBDDEF" w14:textId="77777777">
                        <w:trPr>
                          <w:trHeight w:val="568"/>
                        </w:trPr>
                        <w:tc>
                          <w:tcPr>
                            <w:tcW w:w="5783" w:type="dxa"/>
                          </w:tcPr>
                          <w:p w14:paraId="43039E47" w14:textId="77777777" w:rsidR="001B78D6" w:rsidRDefault="001B78D6">
                            <w:pPr>
                              <w:pStyle w:val="TableParagraph"/>
                              <w:rPr>
                                <w:rFonts w:ascii="Times New Roman"/>
                                <w:sz w:val="20"/>
                              </w:rPr>
                            </w:pPr>
                          </w:p>
                        </w:tc>
                      </w:tr>
                      <w:tr w:rsidR="001B78D6" w14:paraId="787F7187" w14:textId="77777777">
                        <w:trPr>
                          <w:trHeight w:val="567"/>
                        </w:trPr>
                        <w:tc>
                          <w:tcPr>
                            <w:tcW w:w="5783" w:type="dxa"/>
                          </w:tcPr>
                          <w:p w14:paraId="19DE195B" w14:textId="77777777" w:rsidR="001B78D6" w:rsidRDefault="001B78D6">
                            <w:pPr>
                              <w:pStyle w:val="TableParagraph"/>
                              <w:rPr>
                                <w:rFonts w:ascii="Times New Roman"/>
                                <w:sz w:val="20"/>
                              </w:rPr>
                            </w:pPr>
                          </w:p>
                        </w:tc>
                      </w:tr>
                    </w:tbl>
                    <w:p w14:paraId="4C332E18" w14:textId="77777777" w:rsidR="001B78D6" w:rsidRDefault="001B78D6">
                      <w:pPr>
                        <w:pStyle w:val="BodyText"/>
                      </w:pPr>
                    </w:p>
                  </w:txbxContent>
                </v:textbox>
                <w10:wrap anchorx="page" anchory="page"/>
              </v:shape>
            </w:pict>
          </mc:Fallback>
        </mc:AlternateContent>
      </w:r>
      <w:r>
        <w:rPr>
          <w:rFonts w:ascii="Calibri"/>
          <w:noProof/>
        </w:rPr>
        <mc:AlternateContent>
          <mc:Choice Requires="wps">
            <w:drawing>
              <wp:anchor distT="0" distB="0" distL="0" distR="0" simplePos="0" relativeHeight="251653632" behindDoc="0" locked="0" layoutInCell="1" allowOverlap="1" wp14:anchorId="4D84BE49" wp14:editId="7884D6CD">
                <wp:simplePos x="0" y="0"/>
                <wp:positionH relativeFrom="page">
                  <wp:posOffset>2941954</wp:posOffset>
                </wp:positionH>
                <wp:positionV relativeFrom="page">
                  <wp:posOffset>4796662</wp:posOffset>
                </wp:positionV>
                <wp:extent cx="3766820" cy="589915"/>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66820" cy="589915"/>
                        </a:xfrm>
                        <a:prstGeom prst="rect">
                          <a:avLst/>
                        </a:prstGeom>
                      </wps:spPr>
                      <wps:txbx>
                        <w:txbxContent>
                          <w:tbl>
                            <w:tblPr>
                              <w:tblW w:w="0" w:type="auto"/>
                              <w:tblInd w:w="75" w:type="dxa"/>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CellMar>
                                <w:left w:w="0" w:type="dxa"/>
                                <w:right w:w="0" w:type="dxa"/>
                              </w:tblCellMar>
                              <w:tblLook w:val="01E0" w:firstRow="1" w:lastRow="1" w:firstColumn="1" w:lastColumn="1" w:noHBand="0" w:noVBand="0"/>
                            </w:tblPr>
                            <w:tblGrid>
                              <w:gridCol w:w="5783"/>
                            </w:tblGrid>
                            <w:tr w:rsidR="001B78D6" w14:paraId="410F59D9" w14:textId="77777777">
                              <w:trPr>
                                <w:trHeight w:val="421"/>
                              </w:trPr>
                              <w:tc>
                                <w:tcPr>
                                  <w:tcW w:w="5783" w:type="dxa"/>
                                </w:tcPr>
                                <w:p w14:paraId="52772D3D" w14:textId="77777777" w:rsidR="001B78D6" w:rsidRDefault="001B78D6">
                                  <w:pPr>
                                    <w:pStyle w:val="TableParagraph"/>
                                    <w:rPr>
                                      <w:rFonts w:ascii="Times New Roman"/>
                                      <w:sz w:val="20"/>
                                    </w:rPr>
                                  </w:pPr>
                                </w:p>
                              </w:tc>
                            </w:tr>
                            <w:tr w:rsidR="001B78D6" w14:paraId="058E93B9" w14:textId="77777777">
                              <w:trPr>
                                <w:trHeight w:val="418"/>
                              </w:trPr>
                              <w:tc>
                                <w:tcPr>
                                  <w:tcW w:w="5783" w:type="dxa"/>
                                </w:tcPr>
                                <w:p w14:paraId="04F6A7C3" w14:textId="77777777" w:rsidR="001B78D6" w:rsidRDefault="001B78D6">
                                  <w:pPr>
                                    <w:pStyle w:val="TableParagraph"/>
                                    <w:rPr>
                                      <w:rFonts w:ascii="Times New Roman"/>
                                      <w:sz w:val="20"/>
                                    </w:rPr>
                                  </w:pPr>
                                </w:p>
                              </w:tc>
                            </w:tr>
                          </w:tbl>
                          <w:p w14:paraId="49C5D64E" w14:textId="77777777" w:rsidR="001B78D6" w:rsidRDefault="001B78D6">
                            <w:pPr>
                              <w:pStyle w:val="BodyText"/>
                            </w:pPr>
                          </w:p>
                        </w:txbxContent>
                      </wps:txbx>
                      <wps:bodyPr wrap="square" lIns="0" tIns="0" rIns="0" bIns="0" rtlCol="0">
                        <a:noAutofit/>
                      </wps:bodyPr>
                    </wps:wsp>
                  </a:graphicData>
                </a:graphic>
              </wp:anchor>
            </w:drawing>
          </mc:Choice>
          <mc:Fallback>
            <w:pict>
              <v:shape w14:anchorId="4D84BE49" id="Textbox 42" o:spid="_x0000_s1045" type="#_x0000_t202" style="position:absolute;margin-left:231.65pt;margin-top:377.7pt;width:296.6pt;height:46.4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" filled="f" stroked="f">
                <v:textbox inset="0,0,0,0">
                  <w:txbxContent>
                    <w:tbl>
                      <w:tblPr>
                        <w:tblW w:w="0" w:type="auto"/>
                        <w:tblInd w:w="75" w:type="dxa"/>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CellMar>
                          <w:left w:w="0" w:type="dxa"/>
                          <w:right w:w="0" w:type="dxa"/>
                        </w:tblCellMar>
                        <w:tblLook w:val="01E0" w:firstRow="1" w:lastRow="1" w:firstColumn="1" w:lastColumn="1" w:noHBand="0" w:noVBand="0"/>
                      </w:tblPr>
                      <w:tblGrid>
                        <w:gridCol w:w="5783"/>
                      </w:tblGrid>
                      <w:tr w:rsidR="001B78D6" w14:paraId="410F59D9" w14:textId="77777777">
                        <w:trPr>
                          <w:trHeight w:val="421"/>
                        </w:trPr>
                        <w:tc>
                          <w:tcPr>
                            <w:tcW w:w="5783" w:type="dxa"/>
                          </w:tcPr>
                          <w:p w14:paraId="52772D3D" w14:textId="77777777" w:rsidR="001B78D6" w:rsidRDefault="001B78D6">
                            <w:pPr>
                              <w:pStyle w:val="TableParagraph"/>
                              <w:rPr>
                                <w:rFonts w:ascii="Times New Roman"/>
                                <w:sz w:val="20"/>
                              </w:rPr>
                            </w:pPr>
                          </w:p>
                        </w:tc>
                      </w:tr>
                      <w:tr w:rsidR="001B78D6" w14:paraId="058E93B9" w14:textId="77777777">
                        <w:trPr>
                          <w:trHeight w:val="418"/>
                        </w:trPr>
                        <w:tc>
                          <w:tcPr>
                            <w:tcW w:w="5783" w:type="dxa"/>
                          </w:tcPr>
                          <w:p w14:paraId="04F6A7C3" w14:textId="77777777" w:rsidR="001B78D6" w:rsidRDefault="001B78D6">
                            <w:pPr>
                              <w:pStyle w:val="TableParagraph"/>
                              <w:rPr>
                                <w:rFonts w:ascii="Times New Roman"/>
                                <w:sz w:val="20"/>
                              </w:rPr>
                            </w:pPr>
                          </w:p>
                        </w:tc>
                      </w:tr>
                    </w:tbl>
                    <w:p w14:paraId="49C5D64E" w14:textId="77777777" w:rsidR="001B78D6" w:rsidRDefault="001B78D6">
                      <w:pPr>
                        <w:pStyle w:val="BodyText"/>
                      </w:pPr>
                    </w:p>
                  </w:txbxContent>
                </v:textbox>
                <w10:wrap anchorx="page" anchory="page"/>
              </v:shape>
            </w:pict>
          </mc:Fallback>
        </mc:AlternateContent>
      </w:r>
      <w:r>
        <w:rPr>
          <w:rFonts w:ascii="Calibri"/>
          <w:noProof/>
        </w:rPr>
        <mc:AlternateContent>
          <mc:Choice Requires="wps">
            <w:drawing>
              <wp:anchor distT="0" distB="0" distL="0" distR="0" simplePos="0" relativeHeight="251654656" behindDoc="0" locked="0" layoutInCell="1" allowOverlap="1" wp14:anchorId="1B315FF9" wp14:editId="503BA3B4">
                <wp:simplePos x="0" y="0"/>
                <wp:positionH relativeFrom="page">
                  <wp:posOffset>2941954</wp:posOffset>
                </wp:positionH>
                <wp:positionV relativeFrom="page">
                  <wp:posOffset>5621146</wp:posOffset>
                </wp:positionV>
                <wp:extent cx="3766820" cy="1967230"/>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66820" cy="1967230"/>
                        </a:xfrm>
                        <a:prstGeom prst="rect">
                          <a:avLst/>
                        </a:prstGeom>
                      </wps:spPr>
                      <wps:txbx>
                        <w:txbxContent>
                          <w:tbl>
                            <w:tblPr>
                              <w:tblW w:w="0" w:type="auto"/>
                              <w:tblInd w:w="75" w:type="dxa"/>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CellMar>
                                <w:left w:w="0" w:type="dxa"/>
                                <w:right w:w="0" w:type="dxa"/>
                              </w:tblCellMar>
                              <w:tblLook w:val="01E0" w:firstRow="1" w:lastRow="1" w:firstColumn="1" w:lastColumn="1" w:noHBand="0" w:noVBand="0"/>
                            </w:tblPr>
                            <w:tblGrid>
                              <w:gridCol w:w="5783"/>
                            </w:tblGrid>
                            <w:tr w:rsidR="001B78D6" w14:paraId="75170D1D" w14:textId="77777777">
                              <w:trPr>
                                <w:trHeight w:val="738"/>
                              </w:trPr>
                              <w:tc>
                                <w:tcPr>
                                  <w:tcW w:w="5783" w:type="dxa"/>
                                </w:tcPr>
                                <w:p w14:paraId="3DA16E73" w14:textId="77777777" w:rsidR="001B78D6" w:rsidRDefault="001B78D6">
                                  <w:pPr>
                                    <w:pStyle w:val="TableParagraph"/>
                                    <w:rPr>
                                      <w:rFonts w:ascii="Times New Roman"/>
                                      <w:sz w:val="20"/>
                                    </w:rPr>
                                  </w:pPr>
                                </w:p>
                              </w:tc>
                            </w:tr>
                            <w:tr w:rsidR="001B78D6" w14:paraId="26E297E5" w14:textId="77777777">
                              <w:trPr>
                                <w:trHeight w:val="735"/>
                              </w:trPr>
                              <w:tc>
                                <w:tcPr>
                                  <w:tcW w:w="5783" w:type="dxa"/>
                                </w:tcPr>
                                <w:p w14:paraId="105EFB7D" w14:textId="77777777" w:rsidR="001B78D6" w:rsidRDefault="001B78D6">
                                  <w:pPr>
                                    <w:pStyle w:val="TableParagraph"/>
                                    <w:rPr>
                                      <w:rFonts w:ascii="Times New Roman"/>
                                      <w:sz w:val="20"/>
                                    </w:rPr>
                                  </w:pPr>
                                </w:p>
                              </w:tc>
                            </w:tr>
                            <w:tr w:rsidR="001B78D6" w14:paraId="71AF03D9" w14:textId="77777777">
                              <w:trPr>
                                <w:trHeight w:val="737"/>
                              </w:trPr>
                              <w:tc>
                                <w:tcPr>
                                  <w:tcW w:w="5783" w:type="dxa"/>
                                </w:tcPr>
                                <w:p w14:paraId="5DE9E97B" w14:textId="77777777" w:rsidR="001B78D6" w:rsidRDefault="001B78D6">
                                  <w:pPr>
                                    <w:pStyle w:val="TableParagraph"/>
                                    <w:rPr>
                                      <w:rFonts w:ascii="Times New Roman"/>
                                      <w:sz w:val="20"/>
                                    </w:rPr>
                                  </w:pPr>
                                </w:p>
                              </w:tc>
                            </w:tr>
                            <w:tr w:rsidR="001B78D6" w14:paraId="707A3C80" w14:textId="77777777">
                              <w:trPr>
                                <w:trHeight w:val="738"/>
                              </w:trPr>
                              <w:tc>
                                <w:tcPr>
                                  <w:tcW w:w="5783" w:type="dxa"/>
                                </w:tcPr>
                                <w:p w14:paraId="623398D0" w14:textId="77777777" w:rsidR="001B78D6" w:rsidRDefault="001B78D6">
                                  <w:pPr>
                                    <w:pStyle w:val="TableParagraph"/>
                                    <w:rPr>
                                      <w:rFonts w:ascii="Times New Roman"/>
                                      <w:sz w:val="20"/>
                                    </w:rPr>
                                  </w:pPr>
                                </w:p>
                              </w:tc>
                            </w:tr>
                          </w:tbl>
                          <w:p w14:paraId="1C6FEBA5" w14:textId="77777777" w:rsidR="001B78D6" w:rsidRDefault="001B78D6">
                            <w:pPr>
                              <w:pStyle w:val="BodyText"/>
                            </w:pPr>
                          </w:p>
                        </w:txbxContent>
                      </wps:txbx>
                      <wps:bodyPr wrap="square" lIns="0" tIns="0" rIns="0" bIns="0" rtlCol="0">
                        <a:noAutofit/>
                      </wps:bodyPr>
                    </wps:wsp>
                  </a:graphicData>
                </a:graphic>
              </wp:anchor>
            </w:drawing>
          </mc:Choice>
          <mc:Fallback>
            <w:pict>
              <v:shape w14:anchorId="1B315FF9" id="Textbox 43" o:spid="_x0000_s1046" type="#_x0000_t202" style="position:absolute;margin-left:231.65pt;margin-top:442.6pt;width:296.6pt;height:154.9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" filled="f" stroked="f">
                <v:textbox inset="0,0,0,0">
                  <w:txbxContent>
                    <w:tbl>
                      <w:tblPr>
                        <w:tblW w:w="0" w:type="auto"/>
                        <w:tblInd w:w="75" w:type="dxa"/>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CellMar>
                          <w:left w:w="0" w:type="dxa"/>
                          <w:right w:w="0" w:type="dxa"/>
                        </w:tblCellMar>
                        <w:tblLook w:val="01E0" w:firstRow="1" w:lastRow="1" w:firstColumn="1" w:lastColumn="1" w:noHBand="0" w:noVBand="0"/>
                      </w:tblPr>
                      <w:tblGrid>
                        <w:gridCol w:w="5783"/>
                      </w:tblGrid>
                      <w:tr w:rsidR="001B78D6" w14:paraId="75170D1D" w14:textId="77777777">
                        <w:trPr>
                          <w:trHeight w:val="738"/>
                        </w:trPr>
                        <w:tc>
                          <w:tcPr>
                            <w:tcW w:w="5783" w:type="dxa"/>
                          </w:tcPr>
                          <w:p w14:paraId="3DA16E73" w14:textId="77777777" w:rsidR="001B78D6" w:rsidRDefault="001B78D6">
                            <w:pPr>
                              <w:pStyle w:val="TableParagraph"/>
                              <w:rPr>
                                <w:rFonts w:ascii="Times New Roman"/>
                                <w:sz w:val="20"/>
                              </w:rPr>
                            </w:pPr>
                          </w:p>
                        </w:tc>
                      </w:tr>
                      <w:tr w:rsidR="001B78D6" w14:paraId="26E297E5" w14:textId="77777777">
                        <w:trPr>
                          <w:trHeight w:val="735"/>
                        </w:trPr>
                        <w:tc>
                          <w:tcPr>
                            <w:tcW w:w="5783" w:type="dxa"/>
                          </w:tcPr>
                          <w:p w14:paraId="105EFB7D" w14:textId="77777777" w:rsidR="001B78D6" w:rsidRDefault="001B78D6">
                            <w:pPr>
                              <w:pStyle w:val="TableParagraph"/>
                              <w:rPr>
                                <w:rFonts w:ascii="Times New Roman"/>
                                <w:sz w:val="20"/>
                              </w:rPr>
                            </w:pPr>
                          </w:p>
                        </w:tc>
                      </w:tr>
                      <w:tr w:rsidR="001B78D6" w14:paraId="71AF03D9" w14:textId="77777777">
                        <w:trPr>
                          <w:trHeight w:val="737"/>
                        </w:trPr>
                        <w:tc>
                          <w:tcPr>
                            <w:tcW w:w="5783" w:type="dxa"/>
                          </w:tcPr>
                          <w:p w14:paraId="5DE9E97B" w14:textId="77777777" w:rsidR="001B78D6" w:rsidRDefault="001B78D6">
                            <w:pPr>
                              <w:pStyle w:val="TableParagraph"/>
                              <w:rPr>
                                <w:rFonts w:ascii="Times New Roman"/>
                                <w:sz w:val="20"/>
                              </w:rPr>
                            </w:pPr>
                          </w:p>
                        </w:tc>
                      </w:tr>
                      <w:tr w:rsidR="001B78D6" w14:paraId="707A3C80" w14:textId="77777777">
                        <w:trPr>
                          <w:trHeight w:val="738"/>
                        </w:trPr>
                        <w:tc>
                          <w:tcPr>
                            <w:tcW w:w="5783" w:type="dxa"/>
                          </w:tcPr>
                          <w:p w14:paraId="623398D0" w14:textId="77777777" w:rsidR="001B78D6" w:rsidRDefault="001B78D6">
                            <w:pPr>
                              <w:pStyle w:val="TableParagraph"/>
                              <w:rPr>
                                <w:rFonts w:ascii="Times New Roman"/>
                                <w:sz w:val="20"/>
                              </w:rPr>
                            </w:pPr>
                          </w:p>
                        </w:tc>
                      </w:tr>
                    </w:tbl>
                    <w:p w14:paraId="1C6FEBA5" w14:textId="77777777" w:rsidR="001B78D6" w:rsidRDefault="001B78D6">
                      <w:pPr>
                        <w:pStyle w:val="BodyText"/>
                      </w:pPr>
                    </w:p>
                  </w:txbxContent>
                </v:textbox>
                <w10:wrap anchorx="page" anchory="page"/>
              </v:shape>
            </w:pict>
          </mc:Fallback>
        </mc:AlternateContent>
      </w:r>
      <w:r>
        <w:rPr>
          <w:rFonts w:ascii="Calibri"/>
          <w:noProof/>
        </w:rPr>
        <mc:AlternateContent>
          <mc:Choice Requires="wps">
            <w:drawing>
              <wp:anchor distT="0" distB="0" distL="0" distR="0" simplePos="0" relativeHeight="251655680" behindDoc="0" locked="0" layoutInCell="1" allowOverlap="1" wp14:anchorId="1B041ED6" wp14:editId="081FC78B">
                <wp:simplePos x="0" y="0"/>
                <wp:positionH relativeFrom="page">
                  <wp:posOffset>899718</wp:posOffset>
                </wp:positionH>
                <wp:positionV relativeFrom="page">
                  <wp:posOffset>2479801</wp:posOffset>
                </wp:positionV>
                <wp:extent cx="2092325" cy="4786630"/>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92325" cy="478663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3174"/>
                            </w:tblGrid>
                            <w:tr w:rsidR="001B78D6" w14:paraId="38379C24" w14:textId="77777777">
                              <w:trPr>
                                <w:trHeight w:val="309"/>
                              </w:trPr>
                              <w:tc>
                                <w:tcPr>
                                  <w:tcW w:w="3174" w:type="dxa"/>
                                </w:tcPr>
                                <w:p w14:paraId="50DFE3EB" w14:textId="77777777" w:rsidR="001B78D6" w:rsidRDefault="00646A8C">
                                  <w:pPr>
                                    <w:pStyle w:val="TableParagraph"/>
                                    <w:spacing w:line="225" w:lineRule="exact"/>
                                    <w:ind w:left="50"/>
                                    <w:rPr>
                                      <w:rFonts w:ascii="Calibri"/>
                                      <w:b/>
                                    </w:rPr>
                                  </w:pPr>
                                  <w:r>
                                    <w:rPr>
                                      <w:rFonts w:ascii="Calibri"/>
                                      <w:b/>
                                    </w:rPr>
                                    <w:t>In</w:t>
                                  </w:r>
                                  <w:r>
                                    <w:rPr>
                                      <w:rFonts w:ascii="Calibri"/>
                                      <w:b/>
                                      <w:spacing w:val="-5"/>
                                    </w:rPr>
                                    <w:t xml:space="preserve"> </w:t>
                                  </w:r>
                                  <w:r>
                                    <w:rPr>
                                      <w:rFonts w:ascii="Calibri"/>
                                      <w:b/>
                                    </w:rPr>
                                    <w:t>the</w:t>
                                  </w:r>
                                  <w:r>
                                    <w:rPr>
                                      <w:rFonts w:ascii="Calibri"/>
                                      <w:b/>
                                      <w:spacing w:val="-2"/>
                                    </w:rPr>
                                    <w:t xml:space="preserve"> </w:t>
                                  </w:r>
                                  <w:r>
                                    <w:rPr>
                                      <w:rFonts w:ascii="Calibri"/>
                                      <w:b/>
                                    </w:rPr>
                                    <w:t>presence</w:t>
                                  </w:r>
                                  <w:r>
                                    <w:rPr>
                                      <w:rFonts w:ascii="Calibri"/>
                                      <w:b/>
                                      <w:spacing w:val="-2"/>
                                    </w:rPr>
                                    <w:t xml:space="preserve"> </w:t>
                                  </w:r>
                                  <w:r>
                                    <w:rPr>
                                      <w:rFonts w:ascii="Calibri"/>
                                      <w:b/>
                                      <w:spacing w:val="-5"/>
                                    </w:rPr>
                                    <w:t>of</w:t>
                                  </w:r>
                                </w:p>
                              </w:tc>
                            </w:tr>
                            <w:tr w:rsidR="001B78D6" w14:paraId="3C726430" w14:textId="77777777">
                              <w:trPr>
                                <w:trHeight w:val="498"/>
                              </w:trPr>
                              <w:tc>
                                <w:tcPr>
                                  <w:tcW w:w="3174" w:type="dxa"/>
                                </w:tcPr>
                                <w:p w14:paraId="486DEEE3" w14:textId="77777777" w:rsidR="001B78D6" w:rsidRDefault="00646A8C">
                                  <w:pPr>
                                    <w:pStyle w:val="TableParagraph"/>
                                    <w:spacing w:before="45"/>
                                    <w:ind w:right="48"/>
                                    <w:jc w:val="right"/>
                                    <w:rPr>
                                      <w:rFonts w:ascii="Calibri"/>
                                      <w:i/>
                                    </w:rPr>
                                  </w:pPr>
                                  <w:r>
                                    <w:rPr>
                                      <w:rFonts w:ascii="Calibri"/>
                                      <w:i/>
                                    </w:rPr>
                                    <w:t>Name</w:t>
                                  </w:r>
                                  <w:r>
                                    <w:rPr>
                                      <w:rFonts w:ascii="Calibri"/>
                                      <w:i/>
                                      <w:spacing w:val="-3"/>
                                    </w:rPr>
                                    <w:t xml:space="preserve"> </w:t>
                                  </w:r>
                                  <w:r>
                                    <w:rPr>
                                      <w:rFonts w:ascii="Calibri"/>
                                      <w:i/>
                                    </w:rPr>
                                    <w:t>of</w:t>
                                  </w:r>
                                  <w:r>
                                    <w:rPr>
                                      <w:rFonts w:ascii="Calibri"/>
                                      <w:i/>
                                      <w:spacing w:val="-1"/>
                                    </w:rPr>
                                    <w:t xml:space="preserve"> </w:t>
                                  </w:r>
                                  <w:r>
                                    <w:rPr>
                                      <w:rFonts w:ascii="Calibri"/>
                                      <w:i/>
                                      <w:spacing w:val="-2"/>
                                    </w:rPr>
                                    <w:t>witness</w:t>
                                  </w:r>
                                </w:p>
                              </w:tc>
                            </w:tr>
                            <w:tr w:rsidR="001B78D6" w14:paraId="725804EF" w14:textId="77777777">
                              <w:trPr>
                                <w:trHeight w:val="597"/>
                              </w:trPr>
                              <w:tc>
                                <w:tcPr>
                                  <w:tcW w:w="3174" w:type="dxa"/>
                                </w:tcPr>
                                <w:p w14:paraId="0B7A6A98" w14:textId="77777777" w:rsidR="001B78D6" w:rsidRDefault="00646A8C">
                                  <w:pPr>
                                    <w:pStyle w:val="TableParagraph"/>
                                    <w:spacing w:before="144"/>
                                    <w:ind w:right="48"/>
                                    <w:jc w:val="right"/>
                                    <w:rPr>
                                      <w:rFonts w:ascii="Calibri"/>
                                      <w:i/>
                                    </w:rPr>
                                  </w:pPr>
                                  <w:r>
                                    <w:rPr>
                                      <w:rFonts w:ascii="Calibri"/>
                                      <w:i/>
                                    </w:rPr>
                                    <w:t>Signature</w:t>
                                  </w:r>
                                  <w:r>
                                    <w:rPr>
                                      <w:rFonts w:ascii="Calibri"/>
                                      <w:i/>
                                      <w:spacing w:val="-4"/>
                                    </w:rPr>
                                    <w:t xml:space="preserve"> </w:t>
                                  </w:r>
                                  <w:r>
                                    <w:rPr>
                                      <w:rFonts w:ascii="Calibri"/>
                                      <w:i/>
                                    </w:rPr>
                                    <w:t>of</w:t>
                                  </w:r>
                                  <w:r>
                                    <w:rPr>
                                      <w:rFonts w:ascii="Calibri"/>
                                      <w:i/>
                                      <w:spacing w:val="-5"/>
                                    </w:rPr>
                                    <w:t xml:space="preserve"> </w:t>
                                  </w:r>
                                  <w:r>
                                    <w:rPr>
                                      <w:rFonts w:ascii="Calibri"/>
                                      <w:i/>
                                      <w:spacing w:val="-2"/>
                                    </w:rPr>
                                    <w:t>witness</w:t>
                                  </w:r>
                                </w:p>
                              </w:tc>
                            </w:tr>
                            <w:tr w:rsidR="001B78D6" w14:paraId="7788DE9A" w14:textId="77777777">
                              <w:trPr>
                                <w:trHeight w:val="597"/>
                              </w:trPr>
                              <w:tc>
                                <w:tcPr>
                                  <w:tcW w:w="3174" w:type="dxa"/>
                                </w:tcPr>
                                <w:p w14:paraId="35C23C1C" w14:textId="77777777" w:rsidR="001B78D6" w:rsidRDefault="00646A8C">
                                  <w:pPr>
                                    <w:pStyle w:val="TableParagraph"/>
                                    <w:spacing w:before="145"/>
                                    <w:ind w:right="49"/>
                                    <w:jc w:val="right"/>
                                    <w:rPr>
                                      <w:rFonts w:ascii="Calibri" w:hAnsi="Calibri"/>
                                      <w:i/>
                                    </w:rPr>
                                  </w:pPr>
                                  <w:r>
                                    <w:rPr>
                                      <w:rFonts w:ascii="Calibri" w:hAnsi="Calibri"/>
                                      <w:i/>
                                    </w:rPr>
                                    <w:t>Witness’s</w:t>
                                  </w:r>
                                  <w:r>
                                    <w:rPr>
                                      <w:rFonts w:ascii="Calibri" w:hAnsi="Calibri"/>
                                      <w:i/>
                                      <w:spacing w:val="-8"/>
                                    </w:rPr>
                                    <w:t xml:space="preserve"> </w:t>
                                  </w:r>
                                  <w:r>
                                    <w:rPr>
                                      <w:rFonts w:ascii="Calibri" w:hAnsi="Calibri"/>
                                      <w:i/>
                                      <w:spacing w:val="-2"/>
                                    </w:rPr>
                                    <w:t>occupation</w:t>
                                  </w:r>
                                </w:p>
                              </w:tc>
                            </w:tr>
                            <w:tr w:rsidR="001B78D6" w14:paraId="5931C4C2" w14:textId="77777777">
                              <w:trPr>
                                <w:trHeight w:val="596"/>
                              </w:trPr>
                              <w:tc>
                                <w:tcPr>
                                  <w:tcW w:w="3174" w:type="dxa"/>
                                </w:tcPr>
                                <w:p w14:paraId="58D0B161" w14:textId="77777777" w:rsidR="001B78D6" w:rsidRDefault="00646A8C">
                                  <w:pPr>
                                    <w:pStyle w:val="TableParagraph"/>
                                    <w:spacing w:before="144"/>
                                    <w:ind w:right="49"/>
                                    <w:jc w:val="right"/>
                                    <w:rPr>
                                      <w:rFonts w:ascii="Calibri" w:hAnsi="Calibri"/>
                                      <w:i/>
                                    </w:rPr>
                                  </w:pPr>
                                  <w:r>
                                    <w:rPr>
                                      <w:rFonts w:ascii="Calibri" w:hAnsi="Calibri"/>
                                      <w:i/>
                                    </w:rPr>
                                    <w:t>Witness’s</w:t>
                                  </w:r>
                                  <w:r>
                                    <w:rPr>
                                      <w:rFonts w:ascii="Calibri" w:hAnsi="Calibri"/>
                                      <w:i/>
                                      <w:spacing w:val="-8"/>
                                    </w:rPr>
                                    <w:t xml:space="preserve"> </w:t>
                                  </w:r>
                                  <w:r>
                                    <w:rPr>
                                      <w:rFonts w:ascii="Calibri" w:hAnsi="Calibri"/>
                                      <w:i/>
                                      <w:spacing w:val="-2"/>
                                    </w:rPr>
                                    <w:t>address</w:t>
                                  </w:r>
                                </w:p>
                              </w:tc>
                            </w:tr>
                            <w:tr w:rsidR="001B78D6" w14:paraId="33ACBA67" w14:textId="77777777">
                              <w:trPr>
                                <w:trHeight w:val="540"/>
                              </w:trPr>
                              <w:tc>
                                <w:tcPr>
                                  <w:tcW w:w="3174" w:type="dxa"/>
                                </w:tcPr>
                                <w:p w14:paraId="65561D3E" w14:textId="77777777" w:rsidR="001B78D6" w:rsidRDefault="00646A8C">
                                  <w:pPr>
                                    <w:pStyle w:val="TableParagraph"/>
                                    <w:spacing w:before="143"/>
                                    <w:ind w:left="50"/>
                                    <w:rPr>
                                      <w:rFonts w:ascii="Calibri"/>
                                    </w:rPr>
                                  </w:pPr>
                                  <w:r>
                                    <w:rPr>
                                      <w:rFonts w:ascii="Calibri"/>
                                      <w:spacing w:val="-5"/>
                                    </w:rPr>
                                    <w:t>OR</w:t>
                                  </w:r>
                                </w:p>
                              </w:tc>
                            </w:tr>
                            <w:tr w:rsidR="001B78D6" w14:paraId="01A54CDF" w14:textId="77777777">
                              <w:trPr>
                                <w:trHeight w:val="467"/>
                              </w:trPr>
                              <w:tc>
                                <w:tcPr>
                                  <w:tcW w:w="3174" w:type="dxa"/>
                                </w:tcPr>
                                <w:p w14:paraId="0477C3F5" w14:textId="77777777" w:rsidR="001B78D6" w:rsidRDefault="00646A8C">
                                  <w:pPr>
                                    <w:pStyle w:val="TableParagraph"/>
                                    <w:spacing w:before="88"/>
                                    <w:ind w:left="50"/>
                                    <w:rPr>
                                      <w:rFonts w:ascii="Calibri"/>
                                      <w:b/>
                                    </w:rPr>
                                  </w:pPr>
                                  <w:r>
                                    <w:rPr>
                                      <w:rFonts w:ascii="Calibri"/>
                                      <w:b/>
                                    </w:rPr>
                                    <w:t>Signed</w:t>
                                  </w:r>
                                  <w:r>
                                    <w:rPr>
                                      <w:rFonts w:ascii="Calibri"/>
                                      <w:b/>
                                      <w:spacing w:val="-5"/>
                                    </w:rPr>
                                    <w:t xml:space="preserve"> by</w:t>
                                  </w:r>
                                </w:p>
                              </w:tc>
                            </w:tr>
                            <w:tr w:rsidR="001B78D6" w14:paraId="5D80A4D4" w14:textId="77777777">
                              <w:trPr>
                                <w:trHeight w:val="450"/>
                              </w:trPr>
                              <w:tc>
                                <w:tcPr>
                                  <w:tcW w:w="3174" w:type="dxa"/>
                                </w:tcPr>
                                <w:p w14:paraId="3D82C9B3" w14:textId="77777777" w:rsidR="001B78D6" w:rsidRDefault="00646A8C">
                                  <w:pPr>
                                    <w:pStyle w:val="TableParagraph"/>
                                    <w:spacing w:before="71"/>
                                    <w:ind w:right="50"/>
                                    <w:jc w:val="right"/>
                                    <w:rPr>
                                      <w:rFonts w:ascii="Calibri"/>
                                      <w:i/>
                                    </w:rPr>
                                  </w:pPr>
                                  <w:r>
                                    <w:rPr>
                                      <w:rFonts w:ascii="Calibri"/>
                                      <w:i/>
                                    </w:rPr>
                                    <w:t>Name</w:t>
                                  </w:r>
                                  <w:r>
                                    <w:rPr>
                                      <w:rFonts w:ascii="Calibri"/>
                                      <w:i/>
                                      <w:spacing w:val="-2"/>
                                    </w:rPr>
                                    <w:t xml:space="preserve"> </w:t>
                                  </w:r>
                                  <w:r>
                                    <w:rPr>
                                      <w:rFonts w:ascii="Calibri"/>
                                      <w:i/>
                                    </w:rPr>
                                    <w:t>of</w:t>
                                  </w:r>
                                  <w:r>
                                    <w:rPr>
                                      <w:rFonts w:ascii="Calibri"/>
                                      <w:i/>
                                      <w:spacing w:val="-5"/>
                                    </w:rPr>
                                    <w:t xml:space="preserve"> </w:t>
                                  </w:r>
                                  <w:r>
                                    <w:rPr>
                                      <w:rFonts w:ascii="Calibri"/>
                                      <w:i/>
                                    </w:rPr>
                                    <w:t>Project</w:t>
                                  </w:r>
                                  <w:r>
                                    <w:rPr>
                                      <w:rFonts w:ascii="Calibri"/>
                                      <w:i/>
                                      <w:spacing w:val="-2"/>
                                    </w:rPr>
                                    <w:t xml:space="preserve"> Supervisor</w:t>
                                  </w:r>
                                </w:p>
                              </w:tc>
                            </w:tr>
                            <w:tr w:rsidR="001B78D6" w14:paraId="5BAEED6A" w14:textId="77777777">
                              <w:trPr>
                                <w:trHeight w:val="450"/>
                              </w:trPr>
                              <w:tc>
                                <w:tcPr>
                                  <w:tcW w:w="3174" w:type="dxa"/>
                                </w:tcPr>
                                <w:p w14:paraId="2B40454A" w14:textId="77777777" w:rsidR="001B78D6" w:rsidRDefault="00646A8C">
                                  <w:pPr>
                                    <w:pStyle w:val="TableParagraph"/>
                                    <w:spacing w:before="70"/>
                                    <w:ind w:right="49"/>
                                    <w:jc w:val="right"/>
                                    <w:rPr>
                                      <w:rFonts w:ascii="Calibri"/>
                                      <w:i/>
                                    </w:rPr>
                                  </w:pPr>
                                  <w:r>
                                    <w:rPr>
                                      <w:rFonts w:ascii="Calibri"/>
                                      <w:i/>
                                    </w:rPr>
                                    <w:t>Signature</w:t>
                                  </w:r>
                                  <w:r>
                                    <w:rPr>
                                      <w:rFonts w:ascii="Calibri"/>
                                      <w:i/>
                                      <w:spacing w:val="-4"/>
                                    </w:rPr>
                                    <w:t xml:space="preserve"> </w:t>
                                  </w:r>
                                  <w:r>
                                    <w:rPr>
                                      <w:rFonts w:ascii="Calibri"/>
                                      <w:i/>
                                    </w:rPr>
                                    <w:t>of</w:t>
                                  </w:r>
                                  <w:r>
                                    <w:rPr>
                                      <w:rFonts w:ascii="Calibri"/>
                                      <w:i/>
                                      <w:spacing w:val="-6"/>
                                    </w:rPr>
                                    <w:t xml:space="preserve"> </w:t>
                                  </w:r>
                                  <w:r>
                                    <w:rPr>
                                      <w:rFonts w:ascii="Calibri"/>
                                      <w:i/>
                                    </w:rPr>
                                    <w:t>Project</w:t>
                                  </w:r>
                                  <w:r>
                                    <w:rPr>
                                      <w:rFonts w:ascii="Calibri"/>
                                      <w:i/>
                                      <w:spacing w:val="-4"/>
                                    </w:rPr>
                                    <w:t xml:space="preserve"> </w:t>
                                  </w:r>
                                  <w:r>
                                    <w:rPr>
                                      <w:rFonts w:ascii="Calibri"/>
                                      <w:i/>
                                      <w:spacing w:val="-2"/>
                                    </w:rPr>
                                    <w:t>Supervisor</w:t>
                                  </w:r>
                                </w:p>
                              </w:tc>
                            </w:tr>
                            <w:tr w:rsidR="001B78D6" w14:paraId="2FFF63C2" w14:textId="77777777">
                              <w:trPr>
                                <w:trHeight w:val="424"/>
                              </w:trPr>
                              <w:tc>
                                <w:tcPr>
                                  <w:tcW w:w="3174" w:type="dxa"/>
                                </w:tcPr>
                                <w:p w14:paraId="60D6EAED" w14:textId="77777777" w:rsidR="001B78D6" w:rsidRDefault="00646A8C">
                                  <w:pPr>
                                    <w:pStyle w:val="TableParagraph"/>
                                    <w:spacing w:before="71"/>
                                    <w:ind w:left="50"/>
                                    <w:rPr>
                                      <w:rFonts w:ascii="Calibri"/>
                                      <w:b/>
                                    </w:rPr>
                                  </w:pPr>
                                  <w:r>
                                    <w:rPr>
                                      <w:rFonts w:ascii="Calibri"/>
                                      <w:b/>
                                    </w:rPr>
                                    <w:t>In</w:t>
                                  </w:r>
                                  <w:r>
                                    <w:rPr>
                                      <w:rFonts w:ascii="Calibri"/>
                                      <w:b/>
                                      <w:spacing w:val="-5"/>
                                    </w:rPr>
                                    <w:t xml:space="preserve"> </w:t>
                                  </w:r>
                                  <w:r>
                                    <w:rPr>
                                      <w:rFonts w:ascii="Calibri"/>
                                      <w:b/>
                                    </w:rPr>
                                    <w:t>the</w:t>
                                  </w:r>
                                  <w:r>
                                    <w:rPr>
                                      <w:rFonts w:ascii="Calibri"/>
                                      <w:b/>
                                      <w:spacing w:val="-2"/>
                                    </w:rPr>
                                    <w:t xml:space="preserve"> </w:t>
                                  </w:r>
                                  <w:r>
                                    <w:rPr>
                                      <w:rFonts w:ascii="Calibri"/>
                                      <w:b/>
                                    </w:rPr>
                                    <w:t>presence</w:t>
                                  </w:r>
                                  <w:r>
                                    <w:rPr>
                                      <w:rFonts w:ascii="Calibri"/>
                                      <w:b/>
                                      <w:spacing w:val="-2"/>
                                    </w:rPr>
                                    <w:t xml:space="preserve"> </w:t>
                                  </w:r>
                                  <w:r>
                                    <w:rPr>
                                      <w:rFonts w:ascii="Calibri"/>
                                      <w:b/>
                                      <w:spacing w:val="-5"/>
                                    </w:rPr>
                                    <w:t>of</w:t>
                                  </w:r>
                                </w:p>
                              </w:tc>
                            </w:tr>
                            <w:tr w:rsidR="001B78D6" w14:paraId="4B4228BC" w14:textId="77777777">
                              <w:trPr>
                                <w:trHeight w:val="582"/>
                              </w:trPr>
                              <w:tc>
                                <w:tcPr>
                                  <w:tcW w:w="3174" w:type="dxa"/>
                                </w:tcPr>
                                <w:p w14:paraId="73A2E543" w14:textId="77777777" w:rsidR="001B78D6" w:rsidRDefault="00646A8C">
                                  <w:pPr>
                                    <w:pStyle w:val="TableParagraph"/>
                                    <w:spacing w:before="45"/>
                                    <w:ind w:right="47"/>
                                    <w:jc w:val="right"/>
                                    <w:rPr>
                                      <w:rFonts w:ascii="Calibri"/>
                                      <w:i/>
                                    </w:rPr>
                                  </w:pPr>
                                  <w:r>
                                    <w:rPr>
                                      <w:rFonts w:ascii="Calibri"/>
                                      <w:i/>
                                    </w:rPr>
                                    <w:t>Name</w:t>
                                  </w:r>
                                  <w:r>
                                    <w:rPr>
                                      <w:rFonts w:ascii="Calibri"/>
                                      <w:i/>
                                      <w:spacing w:val="-3"/>
                                    </w:rPr>
                                    <w:t xml:space="preserve"> </w:t>
                                  </w:r>
                                  <w:r>
                                    <w:rPr>
                                      <w:rFonts w:ascii="Calibri"/>
                                      <w:i/>
                                    </w:rPr>
                                    <w:t>of</w:t>
                                  </w:r>
                                  <w:r>
                                    <w:rPr>
                                      <w:rFonts w:ascii="Calibri"/>
                                      <w:i/>
                                      <w:spacing w:val="-1"/>
                                    </w:rPr>
                                    <w:t xml:space="preserve"> </w:t>
                                  </w:r>
                                  <w:r>
                                    <w:rPr>
                                      <w:rFonts w:ascii="Calibri"/>
                                      <w:i/>
                                      <w:spacing w:val="-2"/>
                                    </w:rPr>
                                    <w:t>witness</w:t>
                                  </w:r>
                                </w:p>
                              </w:tc>
                            </w:tr>
                            <w:tr w:rsidR="001B78D6" w14:paraId="57761974" w14:textId="77777777">
                              <w:trPr>
                                <w:trHeight w:val="766"/>
                              </w:trPr>
                              <w:tc>
                                <w:tcPr>
                                  <w:tcW w:w="3174" w:type="dxa"/>
                                </w:tcPr>
                                <w:p w14:paraId="442195A1" w14:textId="77777777" w:rsidR="001B78D6" w:rsidRDefault="00646A8C">
                                  <w:pPr>
                                    <w:pStyle w:val="TableParagraph"/>
                                    <w:spacing w:before="228"/>
                                    <w:ind w:right="48"/>
                                    <w:jc w:val="right"/>
                                    <w:rPr>
                                      <w:rFonts w:ascii="Calibri"/>
                                      <w:i/>
                                    </w:rPr>
                                  </w:pPr>
                                  <w:r>
                                    <w:rPr>
                                      <w:rFonts w:ascii="Calibri"/>
                                      <w:i/>
                                    </w:rPr>
                                    <w:t>Signature</w:t>
                                  </w:r>
                                  <w:r>
                                    <w:rPr>
                                      <w:rFonts w:ascii="Calibri"/>
                                      <w:i/>
                                      <w:spacing w:val="-4"/>
                                    </w:rPr>
                                    <w:t xml:space="preserve"> </w:t>
                                  </w:r>
                                  <w:r>
                                    <w:rPr>
                                      <w:rFonts w:ascii="Calibri"/>
                                      <w:i/>
                                    </w:rPr>
                                    <w:t>of</w:t>
                                  </w:r>
                                  <w:r>
                                    <w:rPr>
                                      <w:rFonts w:ascii="Calibri"/>
                                      <w:i/>
                                      <w:spacing w:val="-5"/>
                                    </w:rPr>
                                    <w:t xml:space="preserve"> </w:t>
                                  </w:r>
                                  <w:r>
                                    <w:rPr>
                                      <w:rFonts w:ascii="Calibri"/>
                                      <w:i/>
                                      <w:spacing w:val="-2"/>
                                    </w:rPr>
                                    <w:t>witness</w:t>
                                  </w:r>
                                </w:p>
                              </w:tc>
                            </w:tr>
                            <w:tr w:rsidR="001B78D6" w14:paraId="7688AE8F" w14:textId="77777777">
                              <w:trPr>
                                <w:trHeight w:val="768"/>
                              </w:trPr>
                              <w:tc>
                                <w:tcPr>
                                  <w:tcW w:w="3174" w:type="dxa"/>
                                </w:tcPr>
                                <w:p w14:paraId="68BB5A6B" w14:textId="77777777" w:rsidR="001B78D6" w:rsidRDefault="00646A8C">
                                  <w:pPr>
                                    <w:pStyle w:val="TableParagraph"/>
                                    <w:spacing w:before="229"/>
                                    <w:ind w:right="49"/>
                                    <w:jc w:val="right"/>
                                    <w:rPr>
                                      <w:rFonts w:ascii="Calibri" w:hAnsi="Calibri"/>
                                      <w:i/>
                                    </w:rPr>
                                  </w:pPr>
                                  <w:r>
                                    <w:rPr>
                                      <w:rFonts w:ascii="Calibri" w:hAnsi="Calibri"/>
                                      <w:i/>
                                    </w:rPr>
                                    <w:t>Witness’s</w:t>
                                  </w:r>
                                  <w:r>
                                    <w:rPr>
                                      <w:rFonts w:ascii="Calibri" w:hAnsi="Calibri"/>
                                      <w:i/>
                                      <w:spacing w:val="-8"/>
                                    </w:rPr>
                                    <w:t xml:space="preserve"> </w:t>
                                  </w:r>
                                  <w:r>
                                    <w:rPr>
                                      <w:rFonts w:ascii="Calibri" w:hAnsi="Calibri"/>
                                      <w:i/>
                                      <w:spacing w:val="-2"/>
                                    </w:rPr>
                                    <w:t>occupation</w:t>
                                  </w:r>
                                </w:p>
                              </w:tc>
                            </w:tr>
                            <w:tr w:rsidR="001B78D6" w14:paraId="5B8A6220" w14:textId="77777777">
                              <w:trPr>
                                <w:trHeight w:val="494"/>
                              </w:trPr>
                              <w:tc>
                                <w:tcPr>
                                  <w:tcW w:w="3174" w:type="dxa"/>
                                </w:tcPr>
                                <w:p w14:paraId="749D8F2B" w14:textId="77777777" w:rsidR="001B78D6" w:rsidRDefault="00646A8C">
                                  <w:pPr>
                                    <w:pStyle w:val="TableParagraph"/>
                                    <w:spacing w:before="229" w:line="245" w:lineRule="exact"/>
                                    <w:ind w:right="49"/>
                                    <w:jc w:val="right"/>
                                    <w:rPr>
                                      <w:rFonts w:ascii="Calibri" w:hAnsi="Calibri"/>
                                      <w:i/>
                                    </w:rPr>
                                  </w:pPr>
                                  <w:r>
                                    <w:rPr>
                                      <w:rFonts w:ascii="Calibri" w:hAnsi="Calibri"/>
                                      <w:i/>
                                    </w:rPr>
                                    <w:t>Witness’s</w:t>
                                  </w:r>
                                  <w:r>
                                    <w:rPr>
                                      <w:rFonts w:ascii="Calibri" w:hAnsi="Calibri"/>
                                      <w:i/>
                                      <w:spacing w:val="-8"/>
                                    </w:rPr>
                                    <w:t xml:space="preserve"> </w:t>
                                  </w:r>
                                  <w:r>
                                    <w:rPr>
                                      <w:rFonts w:ascii="Calibri" w:hAnsi="Calibri"/>
                                      <w:i/>
                                      <w:spacing w:val="-2"/>
                                    </w:rPr>
                                    <w:t>address</w:t>
                                  </w:r>
                                </w:p>
                              </w:tc>
                            </w:tr>
                          </w:tbl>
                          <w:p w14:paraId="66E3490E" w14:textId="77777777" w:rsidR="001B78D6" w:rsidRDefault="001B78D6">
                            <w:pPr>
                              <w:pStyle w:val="BodyText"/>
                            </w:pPr>
                          </w:p>
                        </w:txbxContent>
                      </wps:txbx>
                      <wps:bodyPr wrap="square" lIns="0" tIns="0" rIns="0" bIns="0" rtlCol="0">
                        <a:noAutofit/>
                      </wps:bodyPr>
                    </wps:wsp>
                  </a:graphicData>
                </a:graphic>
              </wp:anchor>
            </w:drawing>
          </mc:Choice>
          <mc:Fallback>
            <w:pict>
              <v:shape w14:anchorId="1B041ED6" id="Textbox 44" o:spid="_x0000_s1047" type="#_x0000_t202" style="position:absolute;margin-left:70.85pt;margin-top:195.25pt;width:164.75pt;height:376.9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3174"/>
                      </w:tblGrid>
                      <w:tr w:rsidR="001B78D6" w14:paraId="38379C24" w14:textId="77777777">
                        <w:trPr>
                          <w:trHeight w:val="309"/>
                        </w:trPr>
                        <w:tc>
                          <w:tcPr>
                            <w:tcW w:w="3174" w:type="dxa"/>
                          </w:tcPr>
                          <w:p w14:paraId="50DFE3EB" w14:textId="77777777" w:rsidR="001B78D6" w:rsidRDefault="00646A8C">
                            <w:pPr>
                              <w:pStyle w:val="TableParagraph"/>
                              <w:spacing w:line="225" w:lineRule="exact"/>
                              <w:ind w:left="50"/>
                              <w:rPr>
                                <w:rFonts w:ascii="Calibri"/>
                                <w:b/>
                              </w:rPr>
                            </w:pPr>
                            <w:r>
                              <w:rPr>
                                <w:rFonts w:ascii="Calibri"/>
                                <w:b/>
                              </w:rPr>
                              <w:t>In</w:t>
                            </w:r>
                            <w:r>
                              <w:rPr>
                                <w:rFonts w:ascii="Calibri"/>
                                <w:b/>
                                <w:spacing w:val="-5"/>
                              </w:rPr>
                              <w:t xml:space="preserve"> </w:t>
                            </w:r>
                            <w:r>
                              <w:rPr>
                                <w:rFonts w:ascii="Calibri"/>
                                <w:b/>
                              </w:rPr>
                              <w:t>the</w:t>
                            </w:r>
                            <w:r>
                              <w:rPr>
                                <w:rFonts w:ascii="Calibri"/>
                                <w:b/>
                                <w:spacing w:val="-2"/>
                              </w:rPr>
                              <w:t xml:space="preserve"> </w:t>
                            </w:r>
                            <w:r>
                              <w:rPr>
                                <w:rFonts w:ascii="Calibri"/>
                                <w:b/>
                              </w:rPr>
                              <w:t>presence</w:t>
                            </w:r>
                            <w:r>
                              <w:rPr>
                                <w:rFonts w:ascii="Calibri"/>
                                <w:b/>
                                <w:spacing w:val="-2"/>
                              </w:rPr>
                              <w:t xml:space="preserve"> </w:t>
                            </w:r>
                            <w:r>
                              <w:rPr>
                                <w:rFonts w:ascii="Calibri"/>
                                <w:b/>
                                <w:spacing w:val="-5"/>
                              </w:rPr>
                              <w:t>of</w:t>
                            </w:r>
                          </w:p>
                        </w:tc>
                      </w:tr>
                      <w:tr w:rsidR="001B78D6" w14:paraId="3C726430" w14:textId="77777777">
                        <w:trPr>
                          <w:trHeight w:val="498"/>
                        </w:trPr>
                        <w:tc>
                          <w:tcPr>
                            <w:tcW w:w="3174" w:type="dxa"/>
                          </w:tcPr>
                          <w:p w14:paraId="486DEEE3" w14:textId="77777777" w:rsidR="001B78D6" w:rsidRDefault="00646A8C">
                            <w:pPr>
                              <w:pStyle w:val="TableParagraph"/>
                              <w:spacing w:before="45"/>
                              <w:ind w:right="48"/>
                              <w:jc w:val="right"/>
                              <w:rPr>
                                <w:rFonts w:ascii="Calibri"/>
                                <w:i/>
                              </w:rPr>
                            </w:pPr>
                            <w:r>
                              <w:rPr>
                                <w:rFonts w:ascii="Calibri"/>
                                <w:i/>
                              </w:rPr>
                              <w:t>Name</w:t>
                            </w:r>
                            <w:r>
                              <w:rPr>
                                <w:rFonts w:ascii="Calibri"/>
                                <w:i/>
                                <w:spacing w:val="-3"/>
                              </w:rPr>
                              <w:t xml:space="preserve"> </w:t>
                            </w:r>
                            <w:r>
                              <w:rPr>
                                <w:rFonts w:ascii="Calibri"/>
                                <w:i/>
                              </w:rPr>
                              <w:t>of</w:t>
                            </w:r>
                            <w:r>
                              <w:rPr>
                                <w:rFonts w:ascii="Calibri"/>
                                <w:i/>
                                <w:spacing w:val="-1"/>
                              </w:rPr>
                              <w:t xml:space="preserve"> </w:t>
                            </w:r>
                            <w:r>
                              <w:rPr>
                                <w:rFonts w:ascii="Calibri"/>
                                <w:i/>
                                <w:spacing w:val="-2"/>
                              </w:rPr>
                              <w:t>witness</w:t>
                            </w:r>
                          </w:p>
                        </w:tc>
                      </w:tr>
                      <w:tr w:rsidR="001B78D6" w14:paraId="725804EF" w14:textId="77777777">
                        <w:trPr>
                          <w:trHeight w:val="597"/>
                        </w:trPr>
                        <w:tc>
                          <w:tcPr>
                            <w:tcW w:w="3174" w:type="dxa"/>
                          </w:tcPr>
                          <w:p w14:paraId="0B7A6A98" w14:textId="77777777" w:rsidR="001B78D6" w:rsidRDefault="00646A8C">
                            <w:pPr>
                              <w:pStyle w:val="TableParagraph"/>
                              <w:spacing w:before="144"/>
                              <w:ind w:right="48"/>
                              <w:jc w:val="right"/>
                              <w:rPr>
                                <w:rFonts w:ascii="Calibri"/>
                                <w:i/>
                              </w:rPr>
                            </w:pPr>
                            <w:r>
                              <w:rPr>
                                <w:rFonts w:ascii="Calibri"/>
                                <w:i/>
                              </w:rPr>
                              <w:t>Signature</w:t>
                            </w:r>
                            <w:r>
                              <w:rPr>
                                <w:rFonts w:ascii="Calibri"/>
                                <w:i/>
                                <w:spacing w:val="-4"/>
                              </w:rPr>
                              <w:t xml:space="preserve"> </w:t>
                            </w:r>
                            <w:r>
                              <w:rPr>
                                <w:rFonts w:ascii="Calibri"/>
                                <w:i/>
                              </w:rPr>
                              <w:t>of</w:t>
                            </w:r>
                            <w:r>
                              <w:rPr>
                                <w:rFonts w:ascii="Calibri"/>
                                <w:i/>
                                <w:spacing w:val="-5"/>
                              </w:rPr>
                              <w:t xml:space="preserve"> </w:t>
                            </w:r>
                            <w:r>
                              <w:rPr>
                                <w:rFonts w:ascii="Calibri"/>
                                <w:i/>
                                <w:spacing w:val="-2"/>
                              </w:rPr>
                              <w:t>witness</w:t>
                            </w:r>
                          </w:p>
                        </w:tc>
                      </w:tr>
                      <w:tr w:rsidR="001B78D6" w14:paraId="7788DE9A" w14:textId="77777777">
                        <w:trPr>
                          <w:trHeight w:val="597"/>
                        </w:trPr>
                        <w:tc>
                          <w:tcPr>
                            <w:tcW w:w="3174" w:type="dxa"/>
                          </w:tcPr>
                          <w:p w14:paraId="35C23C1C" w14:textId="77777777" w:rsidR="001B78D6" w:rsidRDefault="00646A8C">
                            <w:pPr>
                              <w:pStyle w:val="TableParagraph"/>
                              <w:spacing w:before="145"/>
                              <w:ind w:right="49"/>
                              <w:jc w:val="right"/>
                              <w:rPr>
                                <w:rFonts w:ascii="Calibri" w:hAnsi="Calibri"/>
                                <w:i/>
                              </w:rPr>
                            </w:pPr>
                            <w:r>
                              <w:rPr>
                                <w:rFonts w:ascii="Calibri" w:hAnsi="Calibri"/>
                                <w:i/>
                              </w:rPr>
                              <w:t>Witness’s</w:t>
                            </w:r>
                            <w:r>
                              <w:rPr>
                                <w:rFonts w:ascii="Calibri" w:hAnsi="Calibri"/>
                                <w:i/>
                                <w:spacing w:val="-8"/>
                              </w:rPr>
                              <w:t xml:space="preserve"> </w:t>
                            </w:r>
                            <w:r>
                              <w:rPr>
                                <w:rFonts w:ascii="Calibri" w:hAnsi="Calibri"/>
                                <w:i/>
                                <w:spacing w:val="-2"/>
                              </w:rPr>
                              <w:t>occupation</w:t>
                            </w:r>
                          </w:p>
                        </w:tc>
                      </w:tr>
                      <w:tr w:rsidR="001B78D6" w14:paraId="5931C4C2" w14:textId="77777777">
                        <w:trPr>
                          <w:trHeight w:val="596"/>
                        </w:trPr>
                        <w:tc>
                          <w:tcPr>
                            <w:tcW w:w="3174" w:type="dxa"/>
                          </w:tcPr>
                          <w:p w14:paraId="58D0B161" w14:textId="77777777" w:rsidR="001B78D6" w:rsidRDefault="00646A8C">
                            <w:pPr>
                              <w:pStyle w:val="TableParagraph"/>
                              <w:spacing w:before="144"/>
                              <w:ind w:right="49"/>
                              <w:jc w:val="right"/>
                              <w:rPr>
                                <w:rFonts w:ascii="Calibri" w:hAnsi="Calibri"/>
                                <w:i/>
                              </w:rPr>
                            </w:pPr>
                            <w:r>
                              <w:rPr>
                                <w:rFonts w:ascii="Calibri" w:hAnsi="Calibri"/>
                                <w:i/>
                              </w:rPr>
                              <w:t>Witness’s</w:t>
                            </w:r>
                            <w:r>
                              <w:rPr>
                                <w:rFonts w:ascii="Calibri" w:hAnsi="Calibri"/>
                                <w:i/>
                                <w:spacing w:val="-8"/>
                              </w:rPr>
                              <w:t xml:space="preserve"> </w:t>
                            </w:r>
                            <w:r>
                              <w:rPr>
                                <w:rFonts w:ascii="Calibri" w:hAnsi="Calibri"/>
                                <w:i/>
                                <w:spacing w:val="-2"/>
                              </w:rPr>
                              <w:t>address</w:t>
                            </w:r>
                          </w:p>
                        </w:tc>
                      </w:tr>
                      <w:tr w:rsidR="001B78D6" w14:paraId="33ACBA67" w14:textId="77777777">
                        <w:trPr>
                          <w:trHeight w:val="540"/>
                        </w:trPr>
                        <w:tc>
                          <w:tcPr>
                            <w:tcW w:w="3174" w:type="dxa"/>
                          </w:tcPr>
                          <w:p w14:paraId="65561D3E" w14:textId="77777777" w:rsidR="001B78D6" w:rsidRDefault="00646A8C">
                            <w:pPr>
                              <w:pStyle w:val="TableParagraph"/>
                              <w:spacing w:before="143"/>
                              <w:ind w:left="50"/>
                              <w:rPr>
                                <w:rFonts w:ascii="Calibri"/>
                              </w:rPr>
                            </w:pPr>
                            <w:r>
                              <w:rPr>
                                <w:rFonts w:ascii="Calibri"/>
                                <w:spacing w:val="-5"/>
                              </w:rPr>
                              <w:t>OR</w:t>
                            </w:r>
                          </w:p>
                        </w:tc>
                      </w:tr>
                      <w:tr w:rsidR="001B78D6" w14:paraId="01A54CDF" w14:textId="77777777">
                        <w:trPr>
                          <w:trHeight w:val="467"/>
                        </w:trPr>
                        <w:tc>
                          <w:tcPr>
                            <w:tcW w:w="3174" w:type="dxa"/>
                          </w:tcPr>
                          <w:p w14:paraId="0477C3F5" w14:textId="77777777" w:rsidR="001B78D6" w:rsidRDefault="00646A8C">
                            <w:pPr>
                              <w:pStyle w:val="TableParagraph"/>
                              <w:spacing w:before="88"/>
                              <w:ind w:left="50"/>
                              <w:rPr>
                                <w:rFonts w:ascii="Calibri"/>
                                <w:b/>
                              </w:rPr>
                            </w:pPr>
                            <w:r>
                              <w:rPr>
                                <w:rFonts w:ascii="Calibri"/>
                                <w:b/>
                              </w:rPr>
                              <w:t>Signed</w:t>
                            </w:r>
                            <w:r>
                              <w:rPr>
                                <w:rFonts w:ascii="Calibri"/>
                                <w:b/>
                                <w:spacing w:val="-5"/>
                              </w:rPr>
                              <w:t xml:space="preserve"> by</w:t>
                            </w:r>
                          </w:p>
                        </w:tc>
                      </w:tr>
                      <w:tr w:rsidR="001B78D6" w14:paraId="5D80A4D4" w14:textId="77777777">
                        <w:trPr>
                          <w:trHeight w:val="450"/>
                        </w:trPr>
                        <w:tc>
                          <w:tcPr>
                            <w:tcW w:w="3174" w:type="dxa"/>
                          </w:tcPr>
                          <w:p w14:paraId="3D82C9B3" w14:textId="77777777" w:rsidR="001B78D6" w:rsidRDefault="00646A8C">
                            <w:pPr>
                              <w:pStyle w:val="TableParagraph"/>
                              <w:spacing w:before="71"/>
                              <w:ind w:right="50"/>
                              <w:jc w:val="right"/>
                              <w:rPr>
                                <w:rFonts w:ascii="Calibri"/>
                                <w:i/>
                              </w:rPr>
                            </w:pPr>
                            <w:r>
                              <w:rPr>
                                <w:rFonts w:ascii="Calibri"/>
                                <w:i/>
                              </w:rPr>
                              <w:t>Name</w:t>
                            </w:r>
                            <w:r>
                              <w:rPr>
                                <w:rFonts w:ascii="Calibri"/>
                                <w:i/>
                                <w:spacing w:val="-2"/>
                              </w:rPr>
                              <w:t xml:space="preserve"> </w:t>
                            </w:r>
                            <w:r>
                              <w:rPr>
                                <w:rFonts w:ascii="Calibri"/>
                                <w:i/>
                              </w:rPr>
                              <w:t>of</w:t>
                            </w:r>
                            <w:r>
                              <w:rPr>
                                <w:rFonts w:ascii="Calibri"/>
                                <w:i/>
                                <w:spacing w:val="-5"/>
                              </w:rPr>
                              <w:t xml:space="preserve"> </w:t>
                            </w:r>
                            <w:r>
                              <w:rPr>
                                <w:rFonts w:ascii="Calibri"/>
                                <w:i/>
                              </w:rPr>
                              <w:t>Project</w:t>
                            </w:r>
                            <w:r>
                              <w:rPr>
                                <w:rFonts w:ascii="Calibri"/>
                                <w:i/>
                                <w:spacing w:val="-2"/>
                              </w:rPr>
                              <w:t xml:space="preserve"> Supervisor</w:t>
                            </w:r>
                          </w:p>
                        </w:tc>
                      </w:tr>
                      <w:tr w:rsidR="001B78D6" w14:paraId="5BAEED6A" w14:textId="77777777">
                        <w:trPr>
                          <w:trHeight w:val="450"/>
                        </w:trPr>
                        <w:tc>
                          <w:tcPr>
                            <w:tcW w:w="3174" w:type="dxa"/>
                          </w:tcPr>
                          <w:p w14:paraId="2B40454A" w14:textId="77777777" w:rsidR="001B78D6" w:rsidRDefault="00646A8C">
                            <w:pPr>
                              <w:pStyle w:val="TableParagraph"/>
                              <w:spacing w:before="70"/>
                              <w:ind w:right="49"/>
                              <w:jc w:val="right"/>
                              <w:rPr>
                                <w:rFonts w:ascii="Calibri"/>
                                <w:i/>
                              </w:rPr>
                            </w:pPr>
                            <w:r>
                              <w:rPr>
                                <w:rFonts w:ascii="Calibri"/>
                                <w:i/>
                              </w:rPr>
                              <w:t>Signature</w:t>
                            </w:r>
                            <w:r>
                              <w:rPr>
                                <w:rFonts w:ascii="Calibri"/>
                                <w:i/>
                                <w:spacing w:val="-4"/>
                              </w:rPr>
                              <w:t xml:space="preserve"> </w:t>
                            </w:r>
                            <w:r>
                              <w:rPr>
                                <w:rFonts w:ascii="Calibri"/>
                                <w:i/>
                              </w:rPr>
                              <w:t>of</w:t>
                            </w:r>
                            <w:r>
                              <w:rPr>
                                <w:rFonts w:ascii="Calibri"/>
                                <w:i/>
                                <w:spacing w:val="-6"/>
                              </w:rPr>
                              <w:t xml:space="preserve"> </w:t>
                            </w:r>
                            <w:r>
                              <w:rPr>
                                <w:rFonts w:ascii="Calibri"/>
                                <w:i/>
                              </w:rPr>
                              <w:t>Project</w:t>
                            </w:r>
                            <w:r>
                              <w:rPr>
                                <w:rFonts w:ascii="Calibri"/>
                                <w:i/>
                                <w:spacing w:val="-4"/>
                              </w:rPr>
                              <w:t xml:space="preserve"> </w:t>
                            </w:r>
                            <w:r>
                              <w:rPr>
                                <w:rFonts w:ascii="Calibri"/>
                                <w:i/>
                                <w:spacing w:val="-2"/>
                              </w:rPr>
                              <w:t>Supervisor</w:t>
                            </w:r>
                          </w:p>
                        </w:tc>
                      </w:tr>
                      <w:tr w:rsidR="001B78D6" w14:paraId="2FFF63C2" w14:textId="77777777">
                        <w:trPr>
                          <w:trHeight w:val="424"/>
                        </w:trPr>
                        <w:tc>
                          <w:tcPr>
                            <w:tcW w:w="3174" w:type="dxa"/>
                          </w:tcPr>
                          <w:p w14:paraId="60D6EAED" w14:textId="77777777" w:rsidR="001B78D6" w:rsidRDefault="00646A8C">
                            <w:pPr>
                              <w:pStyle w:val="TableParagraph"/>
                              <w:spacing w:before="71"/>
                              <w:ind w:left="50"/>
                              <w:rPr>
                                <w:rFonts w:ascii="Calibri"/>
                                <w:b/>
                              </w:rPr>
                            </w:pPr>
                            <w:r>
                              <w:rPr>
                                <w:rFonts w:ascii="Calibri"/>
                                <w:b/>
                              </w:rPr>
                              <w:t>In</w:t>
                            </w:r>
                            <w:r>
                              <w:rPr>
                                <w:rFonts w:ascii="Calibri"/>
                                <w:b/>
                                <w:spacing w:val="-5"/>
                              </w:rPr>
                              <w:t xml:space="preserve"> </w:t>
                            </w:r>
                            <w:r>
                              <w:rPr>
                                <w:rFonts w:ascii="Calibri"/>
                                <w:b/>
                              </w:rPr>
                              <w:t>the</w:t>
                            </w:r>
                            <w:r>
                              <w:rPr>
                                <w:rFonts w:ascii="Calibri"/>
                                <w:b/>
                                <w:spacing w:val="-2"/>
                              </w:rPr>
                              <w:t xml:space="preserve"> </w:t>
                            </w:r>
                            <w:r>
                              <w:rPr>
                                <w:rFonts w:ascii="Calibri"/>
                                <w:b/>
                              </w:rPr>
                              <w:t>presence</w:t>
                            </w:r>
                            <w:r>
                              <w:rPr>
                                <w:rFonts w:ascii="Calibri"/>
                                <w:b/>
                                <w:spacing w:val="-2"/>
                              </w:rPr>
                              <w:t xml:space="preserve"> </w:t>
                            </w:r>
                            <w:r>
                              <w:rPr>
                                <w:rFonts w:ascii="Calibri"/>
                                <w:b/>
                                <w:spacing w:val="-5"/>
                              </w:rPr>
                              <w:t>of</w:t>
                            </w:r>
                          </w:p>
                        </w:tc>
                      </w:tr>
                      <w:tr w:rsidR="001B78D6" w14:paraId="4B4228BC" w14:textId="77777777">
                        <w:trPr>
                          <w:trHeight w:val="582"/>
                        </w:trPr>
                        <w:tc>
                          <w:tcPr>
                            <w:tcW w:w="3174" w:type="dxa"/>
                          </w:tcPr>
                          <w:p w14:paraId="73A2E543" w14:textId="77777777" w:rsidR="001B78D6" w:rsidRDefault="00646A8C">
                            <w:pPr>
                              <w:pStyle w:val="TableParagraph"/>
                              <w:spacing w:before="45"/>
                              <w:ind w:right="47"/>
                              <w:jc w:val="right"/>
                              <w:rPr>
                                <w:rFonts w:ascii="Calibri"/>
                                <w:i/>
                              </w:rPr>
                            </w:pPr>
                            <w:r>
                              <w:rPr>
                                <w:rFonts w:ascii="Calibri"/>
                                <w:i/>
                              </w:rPr>
                              <w:t>Name</w:t>
                            </w:r>
                            <w:r>
                              <w:rPr>
                                <w:rFonts w:ascii="Calibri"/>
                                <w:i/>
                                <w:spacing w:val="-3"/>
                              </w:rPr>
                              <w:t xml:space="preserve"> </w:t>
                            </w:r>
                            <w:r>
                              <w:rPr>
                                <w:rFonts w:ascii="Calibri"/>
                                <w:i/>
                              </w:rPr>
                              <w:t>of</w:t>
                            </w:r>
                            <w:r>
                              <w:rPr>
                                <w:rFonts w:ascii="Calibri"/>
                                <w:i/>
                                <w:spacing w:val="-1"/>
                              </w:rPr>
                              <w:t xml:space="preserve"> </w:t>
                            </w:r>
                            <w:r>
                              <w:rPr>
                                <w:rFonts w:ascii="Calibri"/>
                                <w:i/>
                                <w:spacing w:val="-2"/>
                              </w:rPr>
                              <w:t>witness</w:t>
                            </w:r>
                          </w:p>
                        </w:tc>
                      </w:tr>
                      <w:tr w:rsidR="001B78D6" w14:paraId="57761974" w14:textId="77777777">
                        <w:trPr>
                          <w:trHeight w:val="766"/>
                        </w:trPr>
                        <w:tc>
                          <w:tcPr>
                            <w:tcW w:w="3174" w:type="dxa"/>
                          </w:tcPr>
                          <w:p w14:paraId="442195A1" w14:textId="77777777" w:rsidR="001B78D6" w:rsidRDefault="00646A8C">
                            <w:pPr>
                              <w:pStyle w:val="TableParagraph"/>
                              <w:spacing w:before="228"/>
                              <w:ind w:right="48"/>
                              <w:jc w:val="right"/>
                              <w:rPr>
                                <w:rFonts w:ascii="Calibri"/>
                                <w:i/>
                              </w:rPr>
                            </w:pPr>
                            <w:r>
                              <w:rPr>
                                <w:rFonts w:ascii="Calibri"/>
                                <w:i/>
                              </w:rPr>
                              <w:t>Signature</w:t>
                            </w:r>
                            <w:r>
                              <w:rPr>
                                <w:rFonts w:ascii="Calibri"/>
                                <w:i/>
                                <w:spacing w:val="-4"/>
                              </w:rPr>
                              <w:t xml:space="preserve"> </w:t>
                            </w:r>
                            <w:r>
                              <w:rPr>
                                <w:rFonts w:ascii="Calibri"/>
                                <w:i/>
                              </w:rPr>
                              <w:t>of</w:t>
                            </w:r>
                            <w:r>
                              <w:rPr>
                                <w:rFonts w:ascii="Calibri"/>
                                <w:i/>
                                <w:spacing w:val="-5"/>
                              </w:rPr>
                              <w:t xml:space="preserve"> </w:t>
                            </w:r>
                            <w:r>
                              <w:rPr>
                                <w:rFonts w:ascii="Calibri"/>
                                <w:i/>
                                <w:spacing w:val="-2"/>
                              </w:rPr>
                              <w:t>witness</w:t>
                            </w:r>
                          </w:p>
                        </w:tc>
                      </w:tr>
                      <w:tr w:rsidR="001B78D6" w14:paraId="7688AE8F" w14:textId="77777777">
                        <w:trPr>
                          <w:trHeight w:val="768"/>
                        </w:trPr>
                        <w:tc>
                          <w:tcPr>
                            <w:tcW w:w="3174" w:type="dxa"/>
                          </w:tcPr>
                          <w:p w14:paraId="68BB5A6B" w14:textId="77777777" w:rsidR="001B78D6" w:rsidRDefault="00646A8C">
                            <w:pPr>
                              <w:pStyle w:val="TableParagraph"/>
                              <w:spacing w:before="229"/>
                              <w:ind w:right="49"/>
                              <w:jc w:val="right"/>
                              <w:rPr>
                                <w:rFonts w:ascii="Calibri" w:hAnsi="Calibri"/>
                                <w:i/>
                              </w:rPr>
                            </w:pPr>
                            <w:r>
                              <w:rPr>
                                <w:rFonts w:ascii="Calibri" w:hAnsi="Calibri"/>
                                <w:i/>
                              </w:rPr>
                              <w:t>Witness’s</w:t>
                            </w:r>
                            <w:r>
                              <w:rPr>
                                <w:rFonts w:ascii="Calibri" w:hAnsi="Calibri"/>
                                <w:i/>
                                <w:spacing w:val="-8"/>
                              </w:rPr>
                              <w:t xml:space="preserve"> </w:t>
                            </w:r>
                            <w:r>
                              <w:rPr>
                                <w:rFonts w:ascii="Calibri" w:hAnsi="Calibri"/>
                                <w:i/>
                                <w:spacing w:val="-2"/>
                              </w:rPr>
                              <w:t>occupation</w:t>
                            </w:r>
                          </w:p>
                        </w:tc>
                      </w:tr>
                      <w:tr w:rsidR="001B78D6" w14:paraId="5B8A6220" w14:textId="77777777">
                        <w:trPr>
                          <w:trHeight w:val="494"/>
                        </w:trPr>
                        <w:tc>
                          <w:tcPr>
                            <w:tcW w:w="3174" w:type="dxa"/>
                          </w:tcPr>
                          <w:p w14:paraId="749D8F2B" w14:textId="77777777" w:rsidR="001B78D6" w:rsidRDefault="00646A8C">
                            <w:pPr>
                              <w:pStyle w:val="TableParagraph"/>
                              <w:spacing w:before="229" w:line="245" w:lineRule="exact"/>
                              <w:ind w:right="49"/>
                              <w:jc w:val="right"/>
                              <w:rPr>
                                <w:rFonts w:ascii="Calibri" w:hAnsi="Calibri"/>
                                <w:i/>
                              </w:rPr>
                            </w:pPr>
                            <w:r>
                              <w:rPr>
                                <w:rFonts w:ascii="Calibri" w:hAnsi="Calibri"/>
                                <w:i/>
                              </w:rPr>
                              <w:t>Witness’s</w:t>
                            </w:r>
                            <w:r>
                              <w:rPr>
                                <w:rFonts w:ascii="Calibri" w:hAnsi="Calibri"/>
                                <w:i/>
                                <w:spacing w:val="-8"/>
                              </w:rPr>
                              <w:t xml:space="preserve"> </w:t>
                            </w:r>
                            <w:r>
                              <w:rPr>
                                <w:rFonts w:ascii="Calibri" w:hAnsi="Calibri"/>
                                <w:i/>
                                <w:spacing w:val="-2"/>
                              </w:rPr>
                              <w:t>address</w:t>
                            </w:r>
                          </w:p>
                        </w:tc>
                      </w:tr>
                    </w:tbl>
                    <w:p w14:paraId="66E3490E" w14:textId="77777777" w:rsidR="001B78D6" w:rsidRDefault="001B78D6">
                      <w:pPr>
                        <w:pStyle w:val="BodyText"/>
                      </w:pPr>
                    </w:p>
                  </w:txbxContent>
                </v:textbox>
                <w10:wrap anchorx="page" anchory="page"/>
              </v:shape>
            </w:pict>
          </mc:Fallback>
        </mc:AlternateContent>
      </w:r>
    </w:p>
    <w:tbl>
      <w:tblPr>
        <w:tblW w:w="0" w:type="auto"/>
        <w:tblInd w:w="62" w:type="dxa"/>
        <w:tblLayout w:type="fixed"/>
        <w:tblCellMar>
          <w:left w:w="0" w:type="dxa"/>
          <w:right w:w="0" w:type="dxa"/>
        </w:tblCellMar>
        <w:tblLook w:val="01E0" w:firstRow="1" w:lastRow="1" w:firstColumn="1" w:lastColumn="1" w:noHBand="0" w:noVBand="0"/>
      </w:tblPr>
      <w:tblGrid>
        <w:gridCol w:w="9222"/>
      </w:tblGrid>
      <w:tr w:rsidR="001B78D6" w14:paraId="6C6FF36B" w14:textId="77777777">
        <w:trPr>
          <w:trHeight w:val="295"/>
        </w:trPr>
        <w:tc>
          <w:tcPr>
            <w:tcW w:w="9222" w:type="dxa"/>
          </w:tcPr>
          <w:p w14:paraId="3943786E" w14:textId="77777777" w:rsidR="001B78D6" w:rsidRDefault="00646A8C">
            <w:pPr>
              <w:pStyle w:val="TableParagraph"/>
              <w:spacing w:line="225" w:lineRule="exact"/>
              <w:ind w:left="64"/>
              <w:rPr>
                <w:rFonts w:ascii="Calibri"/>
              </w:rPr>
            </w:pPr>
            <w:r>
              <w:rPr>
                <w:rFonts w:ascii="Calibri"/>
              </w:rPr>
              <w:t>OR</w:t>
            </w:r>
            <w:r>
              <w:rPr>
                <w:rFonts w:ascii="Calibri"/>
                <w:spacing w:val="-3"/>
              </w:rPr>
              <w:t xml:space="preserve"> </w:t>
            </w:r>
            <w:r>
              <w:rPr>
                <w:rFonts w:ascii="Calibri"/>
              </w:rPr>
              <w:t>(if</w:t>
            </w:r>
            <w:r>
              <w:rPr>
                <w:rFonts w:ascii="Calibri"/>
                <w:spacing w:val="-5"/>
              </w:rPr>
              <w:t xml:space="preserve"> </w:t>
            </w:r>
            <w:r>
              <w:rPr>
                <w:rFonts w:ascii="Calibri"/>
              </w:rPr>
              <w:t>the</w:t>
            </w:r>
            <w:r>
              <w:rPr>
                <w:rFonts w:ascii="Calibri"/>
                <w:spacing w:val="-5"/>
              </w:rPr>
              <w:t xml:space="preserve"> </w:t>
            </w:r>
            <w:r>
              <w:rPr>
                <w:rFonts w:ascii="Calibri"/>
              </w:rPr>
              <w:t>Project</w:t>
            </w:r>
            <w:r>
              <w:rPr>
                <w:rFonts w:ascii="Calibri"/>
                <w:spacing w:val="-4"/>
              </w:rPr>
              <w:t xml:space="preserve"> </w:t>
            </w:r>
            <w:r>
              <w:rPr>
                <w:rFonts w:ascii="Calibri"/>
              </w:rPr>
              <w:t>Supervisor</w:t>
            </w:r>
            <w:r>
              <w:rPr>
                <w:rFonts w:ascii="Calibri"/>
                <w:spacing w:val="-3"/>
              </w:rPr>
              <w:t xml:space="preserve"> </w:t>
            </w:r>
            <w:r>
              <w:rPr>
                <w:rFonts w:ascii="Calibri"/>
              </w:rPr>
              <w:t>is</w:t>
            </w:r>
            <w:r>
              <w:rPr>
                <w:rFonts w:ascii="Calibri"/>
                <w:spacing w:val="-2"/>
              </w:rPr>
              <w:t xml:space="preserve"> </w:t>
            </w:r>
            <w:r>
              <w:rPr>
                <w:rFonts w:ascii="Calibri"/>
              </w:rPr>
              <w:t>an</w:t>
            </w:r>
            <w:r>
              <w:rPr>
                <w:rFonts w:ascii="Calibri"/>
                <w:spacing w:val="-2"/>
              </w:rPr>
              <w:t xml:space="preserve"> individual)</w:t>
            </w:r>
          </w:p>
        </w:tc>
      </w:tr>
      <w:tr w:rsidR="001B78D6" w14:paraId="57DAA1B4" w14:textId="77777777">
        <w:trPr>
          <w:trHeight w:val="612"/>
        </w:trPr>
        <w:tc>
          <w:tcPr>
            <w:tcW w:w="9222" w:type="dxa"/>
          </w:tcPr>
          <w:p w14:paraId="1DDA3973" w14:textId="77777777" w:rsidR="001B78D6" w:rsidRDefault="00646A8C">
            <w:pPr>
              <w:pStyle w:val="TableParagraph"/>
              <w:spacing w:before="30"/>
              <w:ind w:left="64"/>
              <w:rPr>
                <w:rFonts w:ascii="Calibri"/>
                <w:b/>
              </w:rPr>
            </w:pPr>
            <w:r>
              <w:rPr>
                <w:rFonts w:ascii="Calibri"/>
                <w:b/>
              </w:rPr>
              <w:t>Signed</w:t>
            </w:r>
            <w:r>
              <w:rPr>
                <w:rFonts w:ascii="Calibri"/>
                <w:b/>
                <w:spacing w:val="-4"/>
              </w:rPr>
              <w:t xml:space="preserve"> </w:t>
            </w:r>
            <w:r>
              <w:rPr>
                <w:rFonts w:ascii="Calibri"/>
                <w:b/>
              </w:rPr>
              <w:t>and</w:t>
            </w:r>
            <w:r>
              <w:rPr>
                <w:rFonts w:ascii="Calibri"/>
                <w:b/>
                <w:spacing w:val="-4"/>
              </w:rPr>
              <w:t xml:space="preserve"> </w:t>
            </w:r>
            <w:r>
              <w:rPr>
                <w:rFonts w:ascii="Calibri"/>
                <w:b/>
              </w:rPr>
              <w:t>delivered</w:t>
            </w:r>
            <w:r>
              <w:rPr>
                <w:rFonts w:ascii="Calibri"/>
                <w:b/>
                <w:spacing w:val="-4"/>
              </w:rPr>
              <w:t xml:space="preserve"> </w:t>
            </w:r>
            <w:r>
              <w:rPr>
                <w:rFonts w:ascii="Calibri"/>
                <w:b/>
              </w:rPr>
              <w:t>as</w:t>
            </w:r>
            <w:r>
              <w:rPr>
                <w:rFonts w:ascii="Calibri"/>
                <w:b/>
                <w:spacing w:val="-3"/>
              </w:rPr>
              <w:t xml:space="preserve"> </w:t>
            </w:r>
            <w:r>
              <w:rPr>
                <w:rFonts w:ascii="Calibri"/>
                <w:b/>
              </w:rPr>
              <w:t>a</w:t>
            </w:r>
            <w:r>
              <w:rPr>
                <w:rFonts w:ascii="Calibri"/>
                <w:b/>
                <w:spacing w:val="-6"/>
              </w:rPr>
              <w:t xml:space="preserve"> </w:t>
            </w:r>
            <w:r>
              <w:rPr>
                <w:rFonts w:ascii="Calibri"/>
                <w:b/>
              </w:rPr>
              <w:t>Deed</w:t>
            </w:r>
            <w:r>
              <w:rPr>
                <w:rFonts w:ascii="Calibri"/>
                <w:b/>
                <w:spacing w:val="-4"/>
              </w:rPr>
              <w:t xml:space="preserve"> </w:t>
            </w:r>
            <w:r>
              <w:rPr>
                <w:rFonts w:ascii="Calibri"/>
                <w:b/>
                <w:spacing w:val="-5"/>
              </w:rPr>
              <w:t>by</w:t>
            </w:r>
          </w:p>
        </w:tc>
      </w:tr>
      <w:tr w:rsidR="001B78D6" w14:paraId="67E870A0" w14:textId="77777777">
        <w:trPr>
          <w:trHeight w:val="597"/>
        </w:trPr>
        <w:tc>
          <w:tcPr>
            <w:tcW w:w="9222" w:type="dxa"/>
            <w:tcBorders>
              <w:right w:val="single" w:sz="12" w:space="0" w:color="99CCFF"/>
            </w:tcBorders>
          </w:tcPr>
          <w:p w14:paraId="797A67AE" w14:textId="77777777" w:rsidR="001B78D6" w:rsidRDefault="00646A8C">
            <w:pPr>
              <w:pStyle w:val="TableParagraph"/>
              <w:spacing w:before="13"/>
              <w:ind w:left="429"/>
              <w:rPr>
                <w:rFonts w:ascii="Calibri"/>
                <w:i/>
              </w:rPr>
            </w:pPr>
            <w:r>
              <w:rPr>
                <w:rFonts w:ascii="Calibri"/>
                <w:i/>
                <w:noProof/>
              </w:rPr>
              <mc:AlternateContent>
                <mc:Choice Requires="wpg">
                  <w:drawing>
                    <wp:anchor distT="0" distB="0" distL="0" distR="0" simplePos="0" relativeHeight="251659776" behindDoc="1" locked="0" layoutInCell="1" allowOverlap="1" wp14:anchorId="4636E421" wp14:editId="42DAAE83">
                      <wp:simplePos x="0" y="0"/>
                      <wp:positionH relativeFrom="column">
                        <wp:posOffset>2074240</wp:posOffset>
                      </wp:positionH>
                      <wp:positionV relativeFrom="paragraph">
                        <wp:posOffset>-9605</wp:posOffset>
                      </wp:positionV>
                      <wp:extent cx="3772535" cy="777240"/>
                      <wp:effectExtent l="0" t="0" r="0" b="0"/>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72535" cy="777240"/>
                                <a:chOff x="0" y="0"/>
                                <a:chExt cx="3772535" cy="777240"/>
                              </a:xfrm>
                            </wpg:grpSpPr>
                            <wps:wsp>
                              <wps:cNvPr id="49" name="Graphic 46"/>
                              <wps:cNvSpPr/>
                              <wps:spPr>
                                <a:xfrm>
                                  <a:off x="0" y="0"/>
                                  <a:ext cx="3772535" cy="777240"/>
                                </a:xfrm>
                                <a:custGeom>
                                  <a:avLst/>
                                  <a:gdLst/>
                                  <a:ahLst/>
                                  <a:cxnLst/>
                                  <a:rect l="l" t="t" r="r" b="b"/>
                                  <a:pathLst>
                                    <a:path w="3772535" h="777240">
                                      <a:moveTo>
                                        <a:pt x="3772535" y="0"/>
                                      </a:moveTo>
                                      <a:lnTo>
                                        <a:pt x="18288" y="0"/>
                                      </a:lnTo>
                                      <a:lnTo>
                                        <a:pt x="0" y="0"/>
                                      </a:lnTo>
                                      <a:lnTo>
                                        <a:pt x="0" y="18288"/>
                                      </a:lnTo>
                                      <a:lnTo>
                                        <a:pt x="0" y="777240"/>
                                      </a:lnTo>
                                      <a:lnTo>
                                        <a:pt x="18288" y="777240"/>
                                      </a:lnTo>
                                      <a:lnTo>
                                        <a:pt x="3772535" y="777240"/>
                                      </a:lnTo>
                                      <a:lnTo>
                                        <a:pt x="3772535" y="758952"/>
                                      </a:lnTo>
                                      <a:lnTo>
                                        <a:pt x="18288" y="758952"/>
                                      </a:lnTo>
                                      <a:lnTo>
                                        <a:pt x="18288" y="399288"/>
                                      </a:lnTo>
                                      <a:lnTo>
                                        <a:pt x="18288" y="397764"/>
                                      </a:lnTo>
                                      <a:lnTo>
                                        <a:pt x="3772535" y="397764"/>
                                      </a:lnTo>
                                      <a:lnTo>
                                        <a:pt x="3772535" y="379476"/>
                                      </a:lnTo>
                                      <a:lnTo>
                                        <a:pt x="18288" y="379476"/>
                                      </a:lnTo>
                                      <a:lnTo>
                                        <a:pt x="18288" y="19812"/>
                                      </a:lnTo>
                                      <a:lnTo>
                                        <a:pt x="18288" y="18288"/>
                                      </a:lnTo>
                                      <a:lnTo>
                                        <a:pt x="3772535" y="18288"/>
                                      </a:lnTo>
                                      <a:lnTo>
                                        <a:pt x="3772535" y="0"/>
                                      </a:lnTo>
                                      <a:close/>
                                    </a:path>
                                  </a:pathLst>
                                </a:custGeom>
                                <a:solidFill>
                                  <a:srgbClr val="99CCFF"/>
                                </a:solidFill>
                              </wps:spPr>
                              <wps:bodyPr wrap="square" lIns="0" tIns="0" rIns="0" bIns="0" rtlCol="0">
                                <a:prstTxWarp prst="textNoShape">
                                  <a:avLst/>
                                </a:prstTxWarp>
                                <a:noAutofit/>
                              </wps:bodyPr>
                            </wps:wsp>
                          </wpg:wgp>
                        </a:graphicData>
                      </a:graphic>
                    </wp:anchor>
                  </w:drawing>
                </mc:Choice>
                <mc:Fallback>
                  <w:pict>
                    <v:group w14:anchorId="770282D0" id="Group 45" o:spid="_x0000_s1026" style="position:absolute;margin-left:163.35pt;margin-top:-.75pt;width:297.05pt;height:61.2pt;z-index:-251656704;mso-wrap-distance-left:0;mso-wrap-distance-right:0" coordsize="37725,7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">
                      <v:shape id="Graphic 46" o:spid="_x0000_s1027" style="position:absolute;width:37725;height:7772;visibility:visible;mso-wrap-style:square;v-text-anchor:top" coordsize="3772535,777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" path="m3772535,l18288,,,,,18288,,777240r18288,l3772535,777240r,-18288l18288,758952r,-359664l18288,397764r3754247,l3772535,379476r-3754247,l18288,19812r,-1524l3772535,18288r,-18288xe" fillcolor="#9cf" stroked="f">
                        <v:path arrowok="t"/>
                      </v:shape>
                    </v:group>
                  </w:pict>
                </mc:Fallback>
              </mc:AlternateContent>
            </w:r>
            <w:r>
              <w:rPr>
                <w:rFonts w:ascii="Calibri"/>
                <w:i/>
              </w:rPr>
              <w:t>Name</w:t>
            </w:r>
            <w:r>
              <w:rPr>
                <w:rFonts w:ascii="Calibri"/>
                <w:i/>
                <w:spacing w:val="-1"/>
              </w:rPr>
              <w:t xml:space="preserve"> </w:t>
            </w:r>
            <w:r>
              <w:rPr>
                <w:rFonts w:ascii="Calibri"/>
                <w:i/>
              </w:rPr>
              <w:t>of</w:t>
            </w:r>
            <w:r>
              <w:rPr>
                <w:rFonts w:ascii="Calibri"/>
                <w:i/>
                <w:spacing w:val="-2"/>
              </w:rPr>
              <w:t xml:space="preserve"> </w:t>
            </w:r>
            <w:r>
              <w:rPr>
                <w:rFonts w:ascii="Calibri"/>
                <w:i/>
              </w:rPr>
              <w:t>the</w:t>
            </w:r>
            <w:r>
              <w:rPr>
                <w:rFonts w:ascii="Calibri"/>
                <w:i/>
                <w:spacing w:val="-4"/>
              </w:rPr>
              <w:t xml:space="preserve"> </w:t>
            </w:r>
            <w:r>
              <w:rPr>
                <w:rFonts w:ascii="Calibri"/>
                <w:i/>
              </w:rPr>
              <w:t>Project</w:t>
            </w:r>
            <w:r>
              <w:rPr>
                <w:rFonts w:ascii="Calibri"/>
                <w:i/>
                <w:spacing w:val="-3"/>
              </w:rPr>
              <w:t xml:space="preserve"> </w:t>
            </w:r>
            <w:r>
              <w:rPr>
                <w:rFonts w:ascii="Calibri"/>
                <w:i/>
                <w:spacing w:val="-2"/>
              </w:rPr>
              <w:t>Supervisor</w:t>
            </w:r>
          </w:p>
        </w:tc>
      </w:tr>
      <w:tr w:rsidR="001B78D6" w14:paraId="3130D417" w14:textId="77777777">
        <w:trPr>
          <w:trHeight w:val="597"/>
        </w:trPr>
        <w:tc>
          <w:tcPr>
            <w:tcW w:w="9222" w:type="dxa"/>
            <w:tcBorders>
              <w:right w:val="single" w:sz="12" w:space="0" w:color="99CCFF"/>
            </w:tcBorders>
          </w:tcPr>
          <w:p w14:paraId="5B35920D" w14:textId="77777777" w:rsidR="001B78D6" w:rsidRDefault="00646A8C">
            <w:pPr>
              <w:pStyle w:val="TableParagraph"/>
              <w:spacing w:before="13"/>
              <w:ind w:left="448"/>
              <w:rPr>
                <w:rFonts w:ascii="Calibri"/>
                <w:i/>
              </w:rPr>
            </w:pPr>
            <w:r>
              <w:rPr>
                <w:rFonts w:ascii="Calibri"/>
                <w:i/>
              </w:rPr>
              <w:t>Signature</w:t>
            </w:r>
            <w:r>
              <w:rPr>
                <w:rFonts w:ascii="Calibri"/>
                <w:i/>
                <w:spacing w:val="-4"/>
              </w:rPr>
              <w:t xml:space="preserve"> </w:t>
            </w:r>
            <w:r>
              <w:rPr>
                <w:rFonts w:ascii="Calibri"/>
                <w:i/>
              </w:rPr>
              <w:t>of</w:t>
            </w:r>
            <w:r>
              <w:rPr>
                <w:rFonts w:ascii="Calibri"/>
                <w:i/>
                <w:spacing w:val="-6"/>
              </w:rPr>
              <w:t xml:space="preserve"> </w:t>
            </w:r>
            <w:r>
              <w:rPr>
                <w:rFonts w:ascii="Calibri"/>
                <w:i/>
              </w:rPr>
              <w:t>Project</w:t>
            </w:r>
            <w:r>
              <w:rPr>
                <w:rFonts w:ascii="Calibri"/>
                <w:i/>
                <w:spacing w:val="-4"/>
              </w:rPr>
              <w:t xml:space="preserve"> </w:t>
            </w:r>
            <w:r>
              <w:rPr>
                <w:rFonts w:ascii="Calibri"/>
                <w:i/>
                <w:spacing w:val="-2"/>
              </w:rPr>
              <w:t>Supervisor</w:t>
            </w:r>
          </w:p>
        </w:tc>
      </w:tr>
    </w:tbl>
    <w:p w14:paraId="39454841" w14:textId="77777777" w:rsidR="001B78D6" w:rsidRDefault="001B78D6">
      <w:pPr>
        <w:pStyle w:val="TableParagraph"/>
        <w:rPr>
          <w:rFonts w:ascii="Calibri"/>
          <w:i/>
        </w:rPr>
        <w:sectPr w:rsidR="001B78D6">
          <w:pgSz w:w="11910" w:h="16840"/>
          <w:pgMar w:top="880" w:right="1133" w:bottom="1260" w:left="1417" w:header="699" w:footer="1022" w:gutter="0"/>
          <w:cols w:space="720"/>
        </w:sectPr>
      </w:pPr>
    </w:p>
    <w:p w14:paraId="31F1AD8C" w14:textId="77777777" w:rsidR="001B78D6" w:rsidRDefault="00646A8C">
      <w:pPr>
        <w:pStyle w:val="Heading3"/>
        <w:rPr>
          <w:u w:val="none"/>
        </w:rPr>
      </w:pPr>
      <w:bookmarkStart w:id="2" w:name="7.4_Vol_D_Task_Order"/>
      <w:bookmarkEnd w:id="2"/>
      <w:r>
        <w:lastRenderedPageBreak/>
        <w:t>Task</w:t>
      </w:r>
      <w:r>
        <w:rPr>
          <w:spacing w:val="-5"/>
        </w:rPr>
        <w:t xml:space="preserve"> </w:t>
      </w:r>
      <w:r>
        <w:t>Order</w:t>
      </w:r>
      <w:r>
        <w:rPr>
          <w:spacing w:val="-3"/>
        </w:rPr>
        <w:t xml:space="preserve"> </w:t>
      </w:r>
      <w:r>
        <w:t>Sheet</w:t>
      </w:r>
      <w:r>
        <w:rPr>
          <w:spacing w:val="-3"/>
        </w:rPr>
        <w:t xml:space="preserve"> </w:t>
      </w:r>
      <w:r>
        <w:t>for</w:t>
      </w:r>
      <w:r>
        <w:rPr>
          <w:spacing w:val="-4"/>
        </w:rPr>
        <w:t xml:space="preserve"> </w:t>
      </w:r>
      <w:r>
        <w:t>Term</w:t>
      </w:r>
      <w:r>
        <w:rPr>
          <w:spacing w:val="-4"/>
        </w:rPr>
        <w:t xml:space="preserve"> </w:t>
      </w:r>
      <w:r>
        <w:t>Maintenance</w:t>
      </w:r>
      <w:r>
        <w:rPr>
          <w:spacing w:val="-7"/>
        </w:rPr>
        <w:t xml:space="preserve"> </w:t>
      </w:r>
      <w:r>
        <w:t>and</w:t>
      </w:r>
      <w:r>
        <w:rPr>
          <w:spacing w:val="-2"/>
        </w:rPr>
        <w:t xml:space="preserve"> Refurbishment</w:t>
      </w:r>
    </w:p>
    <w:p w14:paraId="1F9B95B9" w14:textId="77777777" w:rsidR="001B78D6" w:rsidRDefault="001B78D6">
      <w:pPr>
        <w:pStyle w:val="BodyText"/>
        <w:rPr>
          <w:rFonts w:ascii="Times New Roman"/>
          <w:b/>
          <w:i/>
        </w:rPr>
      </w:pPr>
    </w:p>
    <w:p w14:paraId="2ECBA716" w14:textId="77777777" w:rsidR="001B78D6" w:rsidRDefault="001B78D6">
      <w:pPr>
        <w:pStyle w:val="BodyText"/>
        <w:rPr>
          <w:rFonts w:ascii="Times New Roman"/>
          <w:b/>
          <w:i/>
        </w:rPr>
      </w:pPr>
    </w:p>
    <w:tbl>
      <w:tblPr>
        <w:tblW w:w="0" w:type="auto"/>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62"/>
      </w:tblGrid>
      <w:tr w:rsidR="001B78D6" w14:paraId="03103737" w14:textId="77777777">
        <w:trPr>
          <w:trHeight w:val="729"/>
        </w:trPr>
        <w:tc>
          <w:tcPr>
            <w:tcW w:w="8462" w:type="dxa"/>
          </w:tcPr>
          <w:p w14:paraId="55D5B867" w14:textId="77777777" w:rsidR="001B78D6" w:rsidRDefault="00646A8C">
            <w:pPr>
              <w:pStyle w:val="TableParagraph"/>
              <w:ind w:left="107"/>
              <w:rPr>
                <w:rFonts w:ascii="Times New Roman"/>
                <w:b/>
                <w:sz w:val="20"/>
              </w:rPr>
            </w:pPr>
            <w:r>
              <w:rPr>
                <w:rFonts w:ascii="Times New Roman"/>
                <w:b/>
                <w:sz w:val="20"/>
              </w:rPr>
              <w:t>Job</w:t>
            </w:r>
            <w:r>
              <w:rPr>
                <w:rFonts w:ascii="Times New Roman"/>
                <w:b/>
                <w:spacing w:val="-6"/>
                <w:sz w:val="20"/>
              </w:rPr>
              <w:t xml:space="preserve"> </w:t>
            </w:r>
            <w:r>
              <w:rPr>
                <w:rFonts w:ascii="Times New Roman"/>
                <w:b/>
                <w:sz w:val="20"/>
              </w:rPr>
              <w:t>Requested</w:t>
            </w:r>
            <w:r>
              <w:rPr>
                <w:rFonts w:ascii="Times New Roman"/>
                <w:b/>
                <w:spacing w:val="-6"/>
                <w:sz w:val="20"/>
              </w:rPr>
              <w:t xml:space="preserve"> </w:t>
            </w:r>
            <w:r>
              <w:rPr>
                <w:rFonts w:ascii="Times New Roman"/>
                <w:b/>
                <w:sz w:val="20"/>
              </w:rPr>
              <w:t>By</w:t>
            </w:r>
            <w:r>
              <w:rPr>
                <w:rFonts w:ascii="Times New Roman"/>
                <w:b/>
                <w:spacing w:val="-4"/>
                <w:sz w:val="20"/>
              </w:rPr>
              <w:t xml:space="preserve"> </w:t>
            </w:r>
            <w:r>
              <w:rPr>
                <w:rFonts w:ascii="Times New Roman"/>
                <w:b/>
                <w:spacing w:val="-10"/>
                <w:sz w:val="20"/>
              </w:rPr>
              <w:t>:</w:t>
            </w:r>
          </w:p>
        </w:tc>
      </w:tr>
      <w:tr w:rsidR="001B78D6" w14:paraId="76E195A8" w14:textId="77777777">
        <w:trPr>
          <w:trHeight w:val="1960"/>
        </w:trPr>
        <w:tc>
          <w:tcPr>
            <w:tcW w:w="8462" w:type="dxa"/>
          </w:tcPr>
          <w:p w14:paraId="2022ECC2" w14:textId="77777777" w:rsidR="001B78D6" w:rsidRDefault="00646A8C">
            <w:pPr>
              <w:pStyle w:val="TableParagraph"/>
              <w:ind w:left="107"/>
              <w:rPr>
                <w:rFonts w:ascii="Times New Roman"/>
                <w:b/>
                <w:sz w:val="20"/>
              </w:rPr>
            </w:pPr>
            <w:r>
              <w:rPr>
                <w:rFonts w:ascii="Times New Roman"/>
                <w:b/>
                <w:sz w:val="20"/>
              </w:rPr>
              <w:t>Job</w:t>
            </w:r>
            <w:r>
              <w:rPr>
                <w:rFonts w:ascii="Times New Roman"/>
                <w:b/>
                <w:spacing w:val="-3"/>
                <w:sz w:val="20"/>
              </w:rPr>
              <w:t xml:space="preserve"> </w:t>
            </w:r>
            <w:r>
              <w:rPr>
                <w:rFonts w:ascii="Times New Roman"/>
                <w:b/>
                <w:spacing w:val="-2"/>
                <w:sz w:val="20"/>
              </w:rPr>
              <w:t>Description:</w:t>
            </w:r>
          </w:p>
        </w:tc>
      </w:tr>
      <w:tr w:rsidR="001B78D6" w14:paraId="30A9FAFF" w14:textId="77777777">
        <w:trPr>
          <w:trHeight w:val="503"/>
        </w:trPr>
        <w:tc>
          <w:tcPr>
            <w:tcW w:w="8462" w:type="dxa"/>
          </w:tcPr>
          <w:p w14:paraId="4737544D" w14:textId="77777777" w:rsidR="001B78D6" w:rsidRDefault="00646A8C">
            <w:pPr>
              <w:pStyle w:val="TableParagraph"/>
              <w:ind w:left="107"/>
              <w:rPr>
                <w:rFonts w:ascii="Times New Roman"/>
                <w:b/>
                <w:sz w:val="20"/>
              </w:rPr>
            </w:pPr>
            <w:r>
              <w:rPr>
                <w:rFonts w:ascii="Times New Roman"/>
                <w:b/>
                <w:sz w:val="20"/>
              </w:rPr>
              <w:t>Task</w:t>
            </w:r>
            <w:r>
              <w:rPr>
                <w:rFonts w:ascii="Times New Roman"/>
                <w:b/>
                <w:spacing w:val="-4"/>
                <w:sz w:val="20"/>
              </w:rPr>
              <w:t xml:space="preserve"> </w:t>
            </w:r>
            <w:r>
              <w:rPr>
                <w:rFonts w:ascii="Times New Roman"/>
                <w:b/>
                <w:sz w:val="20"/>
              </w:rPr>
              <w:t>Order</w:t>
            </w:r>
            <w:r>
              <w:rPr>
                <w:rFonts w:ascii="Times New Roman"/>
                <w:b/>
                <w:spacing w:val="-5"/>
                <w:sz w:val="20"/>
              </w:rPr>
              <w:t xml:space="preserve"> No:</w:t>
            </w:r>
          </w:p>
        </w:tc>
      </w:tr>
      <w:tr w:rsidR="001B78D6" w14:paraId="45FA0332" w14:textId="77777777">
        <w:trPr>
          <w:trHeight w:val="501"/>
        </w:trPr>
        <w:tc>
          <w:tcPr>
            <w:tcW w:w="8462" w:type="dxa"/>
          </w:tcPr>
          <w:p w14:paraId="040EC722" w14:textId="77777777" w:rsidR="001B78D6" w:rsidRDefault="00646A8C">
            <w:pPr>
              <w:pStyle w:val="TableParagraph"/>
              <w:ind w:left="107"/>
              <w:rPr>
                <w:rFonts w:ascii="Times New Roman"/>
                <w:b/>
                <w:sz w:val="20"/>
              </w:rPr>
            </w:pPr>
            <w:r>
              <w:rPr>
                <w:rFonts w:ascii="Times New Roman"/>
                <w:b/>
                <w:sz w:val="20"/>
              </w:rPr>
              <w:t>Please</w:t>
            </w:r>
            <w:r>
              <w:rPr>
                <w:rFonts w:ascii="Times New Roman"/>
                <w:b/>
                <w:spacing w:val="-5"/>
                <w:sz w:val="20"/>
              </w:rPr>
              <w:t xml:space="preserve"> </w:t>
            </w:r>
            <w:r>
              <w:rPr>
                <w:rFonts w:ascii="Times New Roman"/>
                <w:b/>
                <w:sz w:val="20"/>
              </w:rPr>
              <w:t>start</w:t>
            </w:r>
            <w:r>
              <w:rPr>
                <w:rFonts w:ascii="Times New Roman"/>
                <w:b/>
                <w:spacing w:val="-3"/>
                <w:sz w:val="20"/>
              </w:rPr>
              <w:t xml:space="preserve"> </w:t>
            </w:r>
            <w:r>
              <w:rPr>
                <w:rFonts w:ascii="Times New Roman"/>
                <w:b/>
                <w:sz w:val="20"/>
              </w:rPr>
              <w:t>works</w:t>
            </w:r>
            <w:r>
              <w:rPr>
                <w:rFonts w:ascii="Times New Roman"/>
                <w:b/>
                <w:spacing w:val="-5"/>
                <w:sz w:val="20"/>
              </w:rPr>
              <w:t xml:space="preserve"> </w:t>
            </w:r>
            <w:r>
              <w:rPr>
                <w:rFonts w:ascii="Times New Roman"/>
                <w:b/>
                <w:sz w:val="20"/>
              </w:rPr>
              <w:t>by</w:t>
            </w:r>
            <w:r>
              <w:rPr>
                <w:rFonts w:ascii="Times New Roman"/>
                <w:b/>
                <w:spacing w:val="-6"/>
                <w:sz w:val="20"/>
              </w:rPr>
              <w:t xml:space="preserve"> </w:t>
            </w:r>
            <w:r>
              <w:rPr>
                <w:rFonts w:ascii="Times New Roman"/>
                <w:b/>
                <w:sz w:val="20"/>
              </w:rPr>
              <w:t>(insert</w:t>
            </w:r>
            <w:r>
              <w:rPr>
                <w:rFonts w:ascii="Times New Roman"/>
                <w:b/>
                <w:spacing w:val="-5"/>
                <w:sz w:val="20"/>
              </w:rPr>
              <w:t xml:space="preserve"> </w:t>
            </w:r>
            <w:r>
              <w:rPr>
                <w:rFonts w:ascii="Times New Roman"/>
                <w:b/>
                <w:spacing w:val="-2"/>
                <w:sz w:val="20"/>
              </w:rPr>
              <w:t>date):</w:t>
            </w:r>
          </w:p>
        </w:tc>
      </w:tr>
    </w:tbl>
    <w:p w14:paraId="23597693" w14:textId="77777777" w:rsidR="001B78D6" w:rsidRDefault="001B78D6">
      <w:pPr>
        <w:pStyle w:val="BodyText"/>
        <w:spacing w:before="187"/>
        <w:rPr>
          <w:rFonts w:ascii="Times New Roman"/>
          <w:b/>
          <w:i/>
        </w:rPr>
      </w:pPr>
    </w:p>
    <w:tbl>
      <w:tblPr>
        <w:tblW w:w="0" w:type="auto"/>
        <w:tblInd w:w="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7"/>
        <w:gridCol w:w="708"/>
        <w:gridCol w:w="852"/>
        <w:gridCol w:w="850"/>
        <w:gridCol w:w="994"/>
        <w:gridCol w:w="991"/>
        <w:gridCol w:w="1702"/>
      </w:tblGrid>
      <w:tr w:rsidR="001B78D6" w14:paraId="7892ED00" w14:textId="77777777">
        <w:trPr>
          <w:trHeight w:val="460"/>
        </w:trPr>
        <w:tc>
          <w:tcPr>
            <w:tcW w:w="2377" w:type="dxa"/>
            <w:tcBorders>
              <w:top w:val="nil"/>
              <w:left w:val="nil"/>
            </w:tcBorders>
          </w:tcPr>
          <w:p w14:paraId="3A269DF9" w14:textId="77777777" w:rsidR="001B78D6" w:rsidRDefault="00646A8C">
            <w:pPr>
              <w:pStyle w:val="TableParagraph"/>
              <w:ind w:left="112"/>
              <w:rPr>
                <w:rFonts w:ascii="Times New Roman"/>
                <w:b/>
                <w:sz w:val="20"/>
              </w:rPr>
            </w:pPr>
            <w:r>
              <w:rPr>
                <w:rFonts w:ascii="Times New Roman"/>
                <w:b/>
                <w:sz w:val="20"/>
                <w:u w:val="single"/>
              </w:rPr>
              <w:t>Labour</w:t>
            </w:r>
            <w:r>
              <w:rPr>
                <w:rFonts w:ascii="Times New Roman"/>
                <w:b/>
                <w:spacing w:val="-7"/>
                <w:sz w:val="20"/>
                <w:u w:val="single"/>
              </w:rPr>
              <w:t xml:space="preserve"> </w:t>
            </w:r>
            <w:r>
              <w:rPr>
                <w:rFonts w:ascii="Times New Roman"/>
                <w:b/>
                <w:spacing w:val="-4"/>
                <w:sz w:val="20"/>
                <w:u w:val="single"/>
              </w:rPr>
              <w:t>Used</w:t>
            </w:r>
          </w:p>
        </w:tc>
        <w:tc>
          <w:tcPr>
            <w:tcW w:w="708" w:type="dxa"/>
          </w:tcPr>
          <w:p w14:paraId="7687389D" w14:textId="77777777" w:rsidR="001B78D6" w:rsidRDefault="00646A8C">
            <w:pPr>
              <w:pStyle w:val="TableParagraph"/>
              <w:spacing w:line="230" w:lineRule="atLeast"/>
              <w:ind w:left="157" w:right="151" w:firstLine="48"/>
              <w:rPr>
                <w:rFonts w:ascii="Times New Roman"/>
                <w:b/>
                <w:sz w:val="20"/>
              </w:rPr>
            </w:pPr>
            <w:r>
              <w:rPr>
                <w:rFonts w:ascii="Times New Roman"/>
                <w:b/>
                <w:spacing w:val="-4"/>
                <w:sz w:val="20"/>
              </w:rPr>
              <w:t>No. Men</w:t>
            </w:r>
          </w:p>
        </w:tc>
        <w:tc>
          <w:tcPr>
            <w:tcW w:w="852" w:type="dxa"/>
          </w:tcPr>
          <w:p w14:paraId="3C93D31A" w14:textId="77777777" w:rsidR="001B78D6" w:rsidRDefault="00646A8C">
            <w:pPr>
              <w:pStyle w:val="TableParagraph"/>
              <w:spacing w:line="230" w:lineRule="atLeast"/>
              <w:ind w:left="263" w:right="255" w:firstLine="14"/>
              <w:rPr>
                <w:rFonts w:ascii="Times New Roman"/>
                <w:b/>
                <w:sz w:val="20"/>
              </w:rPr>
            </w:pPr>
            <w:r>
              <w:rPr>
                <w:rFonts w:ascii="Times New Roman"/>
                <w:b/>
                <w:spacing w:val="-4"/>
                <w:sz w:val="20"/>
              </w:rPr>
              <w:t xml:space="preserve">No. </w:t>
            </w:r>
            <w:r>
              <w:rPr>
                <w:rFonts w:ascii="Times New Roman"/>
                <w:b/>
                <w:spacing w:val="-5"/>
                <w:sz w:val="20"/>
              </w:rPr>
              <w:t>Hrs</w:t>
            </w:r>
          </w:p>
        </w:tc>
        <w:tc>
          <w:tcPr>
            <w:tcW w:w="850" w:type="dxa"/>
          </w:tcPr>
          <w:p w14:paraId="0E164DDC" w14:textId="77777777" w:rsidR="001B78D6" w:rsidRDefault="00646A8C">
            <w:pPr>
              <w:pStyle w:val="TableParagraph"/>
              <w:spacing w:line="230" w:lineRule="atLeast"/>
              <w:ind w:left="236" w:right="186" w:hanging="41"/>
              <w:rPr>
                <w:rFonts w:ascii="Times New Roman"/>
                <w:b/>
                <w:sz w:val="20"/>
              </w:rPr>
            </w:pPr>
            <w:r>
              <w:rPr>
                <w:rFonts w:ascii="Times New Roman"/>
                <w:b/>
                <w:spacing w:val="-2"/>
                <w:sz w:val="20"/>
              </w:rPr>
              <w:t xml:space="preserve">Total </w:t>
            </w:r>
            <w:r>
              <w:rPr>
                <w:rFonts w:ascii="Times New Roman"/>
                <w:b/>
                <w:spacing w:val="-4"/>
                <w:sz w:val="20"/>
              </w:rPr>
              <w:t>Hrs.</w:t>
            </w:r>
          </w:p>
        </w:tc>
        <w:tc>
          <w:tcPr>
            <w:tcW w:w="994" w:type="dxa"/>
          </w:tcPr>
          <w:p w14:paraId="08B5BA5B" w14:textId="77777777" w:rsidR="001B78D6" w:rsidRDefault="00646A8C">
            <w:pPr>
              <w:pStyle w:val="TableParagraph"/>
              <w:spacing w:line="230" w:lineRule="atLeast"/>
              <w:ind w:left="294" w:right="182" w:hanging="106"/>
              <w:rPr>
                <w:rFonts w:ascii="Times New Roman"/>
                <w:b/>
                <w:sz w:val="20"/>
              </w:rPr>
            </w:pPr>
            <w:r>
              <w:rPr>
                <w:rFonts w:ascii="Times New Roman"/>
                <w:b/>
                <w:spacing w:val="-2"/>
                <w:sz w:val="20"/>
              </w:rPr>
              <w:t xml:space="preserve">Hourly </w:t>
            </w:r>
            <w:r>
              <w:rPr>
                <w:rFonts w:ascii="Times New Roman"/>
                <w:b/>
                <w:spacing w:val="-4"/>
                <w:sz w:val="20"/>
              </w:rPr>
              <w:t>Rate</w:t>
            </w:r>
          </w:p>
        </w:tc>
        <w:tc>
          <w:tcPr>
            <w:tcW w:w="991" w:type="dxa"/>
          </w:tcPr>
          <w:p w14:paraId="3EBAE8D6" w14:textId="77777777" w:rsidR="001B78D6" w:rsidRDefault="00646A8C">
            <w:pPr>
              <w:pStyle w:val="TableParagraph"/>
              <w:spacing w:line="230" w:lineRule="atLeast"/>
              <w:ind w:left="298" w:right="258" w:hanging="34"/>
              <w:rPr>
                <w:rFonts w:ascii="Times New Roman"/>
                <w:b/>
                <w:sz w:val="20"/>
              </w:rPr>
            </w:pPr>
            <w:r>
              <w:rPr>
                <w:rFonts w:ascii="Times New Roman"/>
                <w:b/>
                <w:spacing w:val="-2"/>
                <w:sz w:val="20"/>
              </w:rPr>
              <w:t xml:space="preserve">Total </w:t>
            </w:r>
            <w:r>
              <w:rPr>
                <w:rFonts w:ascii="Times New Roman"/>
                <w:b/>
                <w:spacing w:val="-4"/>
                <w:sz w:val="20"/>
              </w:rPr>
              <w:t>Cost</w:t>
            </w:r>
          </w:p>
        </w:tc>
        <w:tc>
          <w:tcPr>
            <w:tcW w:w="1702" w:type="dxa"/>
          </w:tcPr>
          <w:p w14:paraId="238320ED" w14:textId="77777777" w:rsidR="001B78D6" w:rsidRDefault="00646A8C">
            <w:pPr>
              <w:pStyle w:val="TableParagraph"/>
              <w:spacing w:line="230" w:lineRule="atLeast"/>
              <w:ind w:left="347" w:right="335" w:firstLine="91"/>
              <w:rPr>
                <w:rFonts w:ascii="Times New Roman"/>
                <w:b/>
                <w:sz w:val="20"/>
              </w:rPr>
            </w:pPr>
            <w:r>
              <w:rPr>
                <w:rFonts w:ascii="Times New Roman"/>
                <w:b/>
                <w:sz w:val="20"/>
              </w:rPr>
              <w:t xml:space="preserve">+ VAT @ </w:t>
            </w:r>
            <w:r>
              <w:rPr>
                <w:rFonts w:ascii="Times New Roman"/>
                <w:b/>
                <w:spacing w:val="-2"/>
                <w:sz w:val="20"/>
              </w:rPr>
              <w:t>23%/13.5%</w:t>
            </w:r>
          </w:p>
        </w:tc>
      </w:tr>
      <w:tr w:rsidR="001B78D6" w14:paraId="1F2C1A0E" w14:textId="77777777">
        <w:trPr>
          <w:trHeight w:val="275"/>
        </w:trPr>
        <w:tc>
          <w:tcPr>
            <w:tcW w:w="2377" w:type="dxa"/>
          </w:tcPr>
          <w:p w14:paraId="379B0F16" w14:textId="075DBA10" w:rsidR="001B78D6" w:rsidRDefault="002E3F84">
            <w:pPr>
              <w:pStyle w:val="TableParagraph"/>
              <w:ind w:left="107"/>
              <w:rPr>
                <w:rFonts w:ascii="Times New Roman"/>
                <w:sz w:val="20"/>
              </w:rPr>
            </w:pPr>
            <w:r>
              <w:rPr>
                <w:rFonts w:ascii="Times New Roman"/>
                <w:spacing w:val="-2"/>
                <w:sz w:val="20"/>
              </w:rPr>
              <w:t>Craftsperson</w:t>
            </w:r>
          </w:p>
        </w:tc>
        <w:tc>
          <w:tcPr>
            <w:tcW w:w="708" w:type="dxa"/>
          </w:tcPr>
          <w:p w14:paraId="529EA305" w14:textId="77777777" w:rsidR="001B78D6" w:rsidRDefault="001B78D6">
            <w:pPr>
              <w:pStyle w:val="TableParagraph"/>
              <w:rPr>
                <w:rFonts w:ascii="Times New Roman"/>
                <w:sz w:val="20"/>
              </w:rPr>
            </w:pPr>
          </w:p>
        </w:tc>
        <w:tc>
          <w:tcPr>
            <w:tcW w:w="852" w:type="dxa"/>
          </w:tcPr>
          <w:p w14:paraId="2AE0E377" w14:textId="77777777" w:rsidR="001B78D6" w:rsidRDefault="001B78D6">
            <w:pPr>
              <w:pStyle w:val="TableParagraph"/>
              <w:rPr>
                <w:rFonts w:ascii="Times New Roman"/>
                <w:sz w:val="20"/>
              </w:rPr>
            </w:pPr>
          </w:p>
        </w:tc>
        <w:tc>
          <w:tcPr>
            <w:tcW w:w="850" w:type="dxa"/>
          </w:tcPr>
          <w:p w14:paraId="10830E3F" w14:textId="77777777" w:rsidR="001B78D6" w:rsidRDefault="001B78D6">
            <w:pPr>
              <w:pStyle w:val="TableParagraph"/>
              <w:rPr>
                <w:rFonts w:ascii="Times New Roman"/>
                <w:sz w:val="20"/>
              </w:rPr>
            </w:pPr>
          </w:p>
        </w:tc>
        <w:tc>
          <w:tcPr>
            <w:tcW w:w="994" w:type="dxa"/>
          </w:tcPr>
          <w:p w14:paraId="0EC63B57" w14:textId="77777777" w:rsidR="001B78D6" w:rsidRDefault="001B78D6">
            <w:pPr>
              <w:pStyle w:val="TableParagraph"/>
              <w:rPr>
                <w:rFonts w:ascii="Times New Roman"/>
                <w:sz w:val="20"/>
              </w:rPr>
            </w:pPr>
          </w:p>
        </w:tc>
        <w:tc>
          <w:tcPr>
            <w:tcW w:w="991" w:type="dxa"/>
          </w:tcPr>
          <w:p w14:paraId="65DF31C6" w14:textId="77777777" w:rsidR="001B78D6" w:rsidRDefault="001B78D6">
            <w:pPr>
              <w:pStyle w:val="TableParagraph"/>
              <w:rPr>
                <w:rFonts w:ascii="Times New Roman"/>
                <w:sz w:val="20"/>
              </w:rPr>
            </w:pPr>
          </w:p>
        </w:tc>
        <w:tc>
          <w:tcPr>
            <w:tcW w:w="1702" w:type="dxa"/>
          </w:tcPr>
          <w:p w14:paraId="3E856979" w14:textId="77777777" w:rsidR="001B78D6" w:rsidRDefault="001B78D6">
            <w:pPr>
              <w:pStyle w:val="TableParagraph"/>
              <w:rPr>
                <w:rFonts w:ascii="Times New Roman"/>
                <w:sz w:val="20"/>
              </w:rPr>
            </w:pPr>
          </w:p>
        </w:tc>
      </w:tr>
      <w:tr w:rsidR="001B78D6" w14:paraId="1720FDD3" w14:textId="77777777">
        <w:trPr>
          <w:trHeight w:val="275"/>
        </w:trPr>
        <w:tc>
          <w:tcPr>
            <w:tcW w:w="2377" w:type="dxa"/>
          </w:tcPr>
          <w:p w14:paraId="79F04F6B" w14:textId="1E9D7A37" w:rsidR="001B78D6" w:rsidRDefault="0073598A">
            <w:pPr>
              <w:pStyle w:val="TableParagraph"/>
              <w:rPr>
                <w:rFonts w:ascii="Times New Roman"/>
                <w:sz w:val="20"/>
              </w:rPr>
            </w:pPr>
            <w:r>
              <w:rPr>
                <w:rFonts w:ascii="Times New Roman"/>
                <w:sz w:val="20"/>
              </w:rPr>
              <w:t>General Operative</w:t>
            </w:r>
            <w:r w:rsidR="007E5E33">
              <w:rPr>
                <w:rFonts w:ascii="Times New Roman"/>
                <w:sz w:val="20"/>
              </w:rPr>
              <w:t>.</w:t>
            </w:r>
          </w:p>
        </w:tc>
        <w:tc>
          <w:tcPr>
            <w:tcW w:w="708" w:type="dxa"/>
          </w:tcPr>
          <w:p w14:paraId="1323AEE4" w14:textId="77777777" w:rsidR="001B78D6" w:rsidRDefault="001B78D6">
            <w:pPr>
              <w:pStyle w:val="TableParagraph"/>
              <w:rPr>
                <w:rFonts w:ascii="Times New Roman"/>
                <w:sz w:val="20"/>
              </w:rPr>
            </w:pPr>
          </w:p>
        </w:tc>
        <w:tc>
          <w:tcPr>
            <w:tcW w:w="852" w:type="dxa"/>
          </w:tcPr>
          <w:p w14:paraId="5AF90D69" w14:textId="77777777" w:rsidR="001B78D6" w:rsidRDefault="001B78D6">
            <w:pPr>
              <w:pStyle w:val="TableParagraph"/>
              <w:rPr>
                <w:rFonts w:ascii="Times New Roman"/>
                <w:sz w:val="20"/>
              </w:rPr>
            </w:pPr>
          </w:p>
        </w:tc>
        <w:tc>
          <w:tcPr>
            <w:tcW w:w="850" w:type="dxa"/>
          </w:tcPr>
          <w:p w14:paraId="1F8451E8" w14:textId="77777777" w:rsidR="001B78D6" w:rsidRDefault="001B78D6">
            <w:pPr>
              <w:pStyle w:val="TableParagraph"/>
              <w:rPr>
                <w:rFonts w:ascii="Times New Roman"/>
                <w:sz w:val="20"/>
              </w:rPr>
            </w:pPr>
          </w:p>
        </w:tc>
        <w:tc>
          <w:tcPr>
            <w:tcW w:w="994" w:type="dxa"/>
          </w:tcPr>
          <w:p w14:paraId="3247062D" w14:textId="77777777" w:rsidR="001B78D6" w:rsidRDefault="001B78D6">
            <w:pPr>
              <w:pStyle w:val="TableParagraph"/>
              <w:rPr>
                <w:rFonts w:ascii="Times New Roman"/>
                <w:sz w:val="20"/>
              </w:rPr>
            </w:pPr>
          </w:p>
        </w:tc>
        <w:tc>
          <w:tcPr>
            <w:tcW w:w="991" w:type="dxa"/>
          </w:tcPr>
          <w:p w14:paraId="69C4BE78" w14:textId="77777777" w:rsidR="001B78D6" w:rsidRDefault="001B78D6">
            <w:pPr>
              <w:pStyle w:val="TableParagraph"/>
              <w:rPr>
                <w:rFonts w:ascii="Times New Roman"/>
                <w:sz w:val="20"/>
              </w:rPr>
            </w:pPr>
          </w:p>
        </w:tc>
        <w:tc>
          <w:tcPr>
            <w:tcW w:w="1702" w:type="dxa"/>
          </w:tcPr>
          <w:p w14:paraId="3BCBDE6E" w14:textId="77777777" w:rsidR="001B78D6" w:rsidRDefault="001B78D6">
            <w:pPr>
              <w:pStyle w:val="TableParagraph"/>
              <w:rPr>
                <w:rFonts w:ascii="Times New Roman"/>
                <w:sz w:val="20"/>
              </w:rPr>
            </w:pPr>
          </w:p>
        </w:tc>
      </w:tr>
      <w:tr w:rsidR="001B78D6" w14:paraId="3D4F54E4" w14:textId="77777777">
        <w:trPr>
          <w:trHeight w:val="275"/>
        </w:trPr>
        <w:tc>
          <w:tcPr>
            <w:tcW w:w="2377" w:type="dxa"/>
          </w:tcPr>
          <w:p w14:paraId="67B655A7" w14:textId="77777777" w:rsidR="001B78D6" w:rsidRDefault="001B78D6">
            <w:pPr>
              <w:pStyle w:val="TableParagraph"/>
              <w:rPr>
                <w:rFonts w:ascii="Times New Roman"/>
                <w:sz w:val="20"/>
              </w:rPr>
            </w:pPr>
          </w:p>
        </w:tc>
        <w:tc>
          <w:tcPr>
            <w:tcW w:w="708" w:type="dxa"/>
          </w:tcPr>
          <w:p w14:paraId="5900C4E1" w14:textId="77777777" w:rsidR="001B78D6" w:rsidRDefault="001B78D6">
            <w:pPr>
              <w:pStyle w:val="TableParagraph"/>
              <w:rPr>
                <w:rFonts w:ascii="Times New Roman"/>
                <w:sz w:val="20"/>
              </w:rPr>
            </w:pPr>
          </w:p>
        </w:tc>
        <w:tc>
          <w:tcPr>
            <w:tcW w:w="852" w:type="dxa"/>
          </w:tcPr>
          <w:p w14:paraId="0D8DC415" w14:textId="77777777" w:rsidR="001B78D6" w:rsidRDefault="001B78D6">
            <w:pPr>
              <w:pStyle w:val="TableParagraph"/>
              <w:rPr>
                <w:rFonts w:ascii="Times New Roman"/>
                <w:sz w:val="20"/>
              </w:rPr>
            </w:pPr>
          </w:p>
        </w:tc>
        <w:tc>
          <w:tcPr>
            <w:tcW w:w="850" w:type="dxa"/>
          </w:tcPr>
          <w:p w14:paraId="12A81307" w14:textId="77777777" w:rsidR="001B78D6" w:rsidRDefault="001B78D6">
            <w:pPr>
              <w:pStyle w:val="TableParagraph"/>
              <w:rPr>
                <w:rFonts w:ascii="Times New Roman"/>
                <w:sz w:val="20"/>
              </w:rPr>
            </w:pPr>
          </w:p>
        </w:tc>
        <w:tc>
          <w:tcPr>
            <w:tcW w:w="994" w:type="dxa"/>
          </w:tcPr>
          <w:p w14:paraId="54EEAC43" w14:textId="77777777" w:rsidR="001B78D6" w:rsidRDefault="001B78D6">
            <w:pPr>
              <w:pStyle w:val="TableParagraph"/>
              <w:rPr>
                <w:rFonts w:ascii="Times New Roman"/>
                <w:sz w:val="20"/>
              </w:rPr>
            </w:pPr>
          </w:p>
        </w:tc>
        <w:tc>
          <w:tcPr>
            <w:tcW w:w="991" w:type="dxa"/>
          </w:tcPr>
          <w:p w14:paraId="6353736F" w14:textId="77777777" w:rsidR="001B78D6" w:rsidRDefault="001B78D6">
            <w:pPr>
              <w:pStyle w:val="TableParagraph"/>
              <w:rPr>
                <w:rFonts w:ascii="Times New Roman"/>
                <w:sz w:val="20"/>
              </w:rPr>
            </w:pPr>
          </w:p>
        </w:tc>
        <w:tc>
          <w:tcPr>
            <w:tcW w:w="1702" w:type="dxa"/>
          </w:tcPr>
          <w:p w14:paraId="13805526" w14:textId="77777777" w:rsidR="001B78D6" w:rsidRDefault="001B78D6">
            <w:pPr>
              <w:pStyle w:val="TableParagraph"/>
              <w:rPr>
                <w:rFonts w:ascii="Times New Roman"/>
                <w:sz w:val="20"/>
              </w:rPr>
            </w:pPr>
          </w:p>
        </w:tc>
      </w:tr>
      <w:tr w:rsidR="001B78D6" w14:paraId="15FDC249" w14:textId="77777777">
        <w:trPr>
          <w:trHeight w:val="275"/>
        </w:trPr>
        <w:tc>
          <w:tcPr>
            <w:tcW w:w="2377" w:type="dxa"/>
          </w:tcPr>
          <w:p w14:paraId="2778909D" w14:textId="77777777" w:rsidR="001B78D6" w:rsidRDefault="00646A8C">
            <w:pPr>
              <w:pStyle w:val="TableParagraph"/>
              <w:ind w:left="107"/>
              <w:rPr>
                <w:rFonts w:ascii="Times New Roman"/>
                <w:b/>
                <w:sz w:val="20"/>
              </w:rPr>
            </w:pPr>
            <w:r>
              <w:rPr>
                <w:rFonts w:ascii="Times New Roman"/>
                <w:b/>
                <w:sz w:val="20"/>
              </w:rPr>
              <w:t>Total</w:t>
            </w:r>
            <w:r>
              <w:rPr>
                <w:rFonts w:ascii="Times New Roman"/>
                <w:b/>
                <w:spacing w:val="-4"/>
                <w:sz w:val="20"/>
              </w:rPr>
              <w:t xml:space="preserve"> </w:t>
            </w:r>
            <w:r>
              <w:rPr>
                <w:rFonts w:ascii="Times New Roman"/>
                <w:b/>
                <w:spacing w:val="-2"/>
                <w:sz w:val="20"/>
              </w:rPr>
              <w:t>Labour</w:t>
            </w:r>
          </w:p>
        </w:tc>
        <w:tc>
          <w:tcPr>
            <w:tcW w:w="708" w:type="dxa"/>
          </w:tcPr>
          <w:p w14:paraId="57508C15" w14:textId="77777777" w:rsidR="001B78D6" w:rsidRDefault="001B78D6">
            <w:pPr>
              <w:pStyle w:val="TableParagraph"/>
              <w:rPr>
                <w:rFonts w:ascii="Times New Roman"/>
                <w:sz w:val="20"/>
              </w:rPr>
            </w:pPr>
          </w:p>
        </w:tc>
        <w:tc>
          <w:tcPr>
            <w:tcW w:w="852" w:type="dxa"/>
          </w:tcPr>
          <w:p w14:paraId="481AF28C" w14:textId="77777777" w:rsidR="001B78D6" w:rsidRDefault="001B78D6">
            <w:pPr>
              <w:pStyle w:val="TableParagraph"/>
              <w:rPr>
                <w:rFonts w:ascii="Times New Roman"/>
                <w:sz w:val="20"/>
              </w:rPr>
            </w:pPr>
          </w:p>
        </w:tc>
        <w:tc>
          <w:tcPr>
            <w:tcW w:w="850" w:type="dxa"/>
          </w:tcPr>
          <w:p w14:paraId="4CD7B46F" w14:textId="77777777" w:rsidR="001B78D6" w:rsidRDefault="001B78D6">
            <w:pPr>
              <w:pStyle w:val="TableParagraph"/>
              <w:rPr>
                <w:rFonts w:ascii="Times New Roman"/>
                <w:sz w:val="20"/>
              </w:rPr>
            </w:pPr>
          </w:p>
        </w:tc>
        <w:tc>
          <w:tcPr>
            <w:tcW w:w="994" w:type="dxa"/>
          </w:tcPr>
          <w:p w14:paraId="0A31DC6C" w14:textId="77777777" w:rsidR="001B78D6" w:rsidRDefault="001B78D6">
            <w:pPr>
              <w:pStyle w:val="TableParagraph"/>
              <w:rPr>
                <w:rFonts w:ascii="Times New Roman"/>
                <w:sz w:val="20"/>
              </w:rPr>
            </w:pPr>
          </w:p>
        </w:tc>
        <w:tc>
          <w:tcPr>
            <w:tcW w:w="991" w:type="dxa"/>
          </w:tcPr>
          <w:p w14:paraId="35E1C366" w14:textId="77777777" w:rsidR="001B78D6" w:rsidRDefault="001B78D6">
            <w:pPr>
              <w:pStyle w:val="TableParagraph"/>
              <w:rPr>
                <w:rFonts w:ascii="Times New Roman"/>
                <w:sz w:val="20"/>
              </w:rPr>
            </w:pPr>
          </w:p>
        </w:tc>
        <w:tc>
          <w:tcPr>
            <w:tcW w:w="1702" w:type="dxa"/>
          </w:tcPr>
          <w:p w14:paraId="3111E152" w14:textId="77777777" w:rsidR="001B78D6" w:rsidRDefault="001B78D6">
            <w:pPr>
              <w:pStyle w:val="TableParagraph"/>
              <w:rPr>
                <w:rFonts w:ascii="Times New Roman"/>
                <w:sz w:val="20"/>
              </w:rPr>
            </w:pPr>
          </w:p>
        </w:tc>
      </w:tr>
    </w:tbl>
    <w:p w14:paraId="4313268A" w14:textId="77777777" w:rsidR="001B78D6" w:rsidRDefault="001B78D6">
      <w:pPr>
        <w:pStyle w:val="BodyText"/>
        <w:spacing w:before="3"/>
        <w:rPr>
          <w:rFonts w:ascii="Times New Roman"/>
          <w:b/>
          <w:i/>
        </w:rPr>
      </w:pPr>
    </w:p>
    <w:p w14:paraId="50BA4291" w14:textId="77777777" w:rsidR="001B78D6" w:rsidRDefault="00646A8C">
      <w:pPr>
        <w:pStyle w:val="Heading6"/>
        <w:ind w:left="381" w:firstLine="0"/>
        <w:rPr>
          <w:rFonts w:ascii="Times New Roman"/>
        </w:rPr>
      </w:pPr>
      <w:r>
        <w:rPr>
          <w:rFonts w:ascii="Times New Roman"/>
        </w:rPr>
        <w:t>Materials</w:t>
      </w:r>
      <w:r>
        <w:rPr>
          <w:rFonts w:ascii="Times New Roman"/>
          <w:spacing w:val="-5"/>
        </w:rPr>
        <w:t xml:space="preserve"> </w:t>
      </w:r>
      <w:r>
        <w:rPr>
          <w:rFonts w:ascii="Times New Roman"/>
        </w:rPr>
        <w:t>&amp;</w:t>
      </w:r>
      <w:r>
        <w:rPr>
          <w:rFonts w:ascii="Times New Roman"/>
          <w:spacing w:val="-6"/>
        </w:rPr>
        <w:t xml:space="preserve"> </w:t>
      </w:r>
      <w:r>
        <w:rPr>
          <w:rFonts w:ascii="Times New Roman"/>
        </w:rPr>
        <w:t>Plant</w:t>
      </w:r>
      <w:r>
        <w:rPr>
          <w:rFonts w:ascii="Times New Roman"/>
          <w:spacing w:val="-4"/>
        </w:rPr>
        <w:t xml:space="preserve"> Used</w:t>
      </w:r>
    </w:p>
    <w:tbl>
      <w:tblPr>
        <w:tblW w:w="0" w:type="auto"/>
        <w:tblInd w:w="278" w:type="dxa"/>
        <w:tblBorders>
          <w:top w:val="thickThinMediumGap" w:sz="4" w:space="0" w:color="000000"/>
          <w:left w:val="thickThinMediumGap" w:sz="4" w:space="0" w:color="000000"/>
          <w:bottom w:val="thickThinMediumGap" w:sz="4" w:space="0" w:color="000000"/>
          <w:right w:val="thickThinMediumGap" w:sz="4" w:space="0" w:color="000000"/>
          <w:insideH w:val="thickThinMediumGap" w:sz="4" w:space="0" w:color="000000"/>
          <w:insideV w:val="thickThinMediumGap" w:sz="4" w:space="0" w:color="000000"/>
        </w:tblBorders>
        <w:tblLayout w:type="fixed"/>
        <w:tblCellMar>
          <w:left w:w="0" w:type="dxa"/>
          <w:right w:w="0" w:type="dxa"/>
        </w:tblCellMar>
        <w:tblLook w:val="01E0" w:firstRow="1" w:lastRow="1" w:firstColumn="1" w:lastColumn="1" w:noHBand="0" w:noVBand="0"/>
      </w:tblPr>
      <w:tblGrid>
        <w:gridCol w:w="3795"/>
        <w:gridCol w:w="566"/>
        <w:gridCol w:w="991"/>
        <w:gridCol w:w="993"/>
        <w:gridCol w:w="1132"/>
        <w:gridCol w:w="981"/>
      </w:tblGrid>
      <w:tr w:rsidR="001B78D6" w14:paraId="10BC0A8D" w14:textId="77777777">
        <w:trPr>
          <w:trHeight w:val="670"/>
        </w:trPr>
        <w:tc>
          <w:tcPr>
            <w:tcW w:w="3795" w:type="dxa"/>
            <w:tcBorders>
              <w:left w:val="single" w:sz="4" w:space="0" w:color="000000"/>
              <w:bottom w:val="single" w:sz="4" w:space="0" w:color="000000"/>
              <w:right w:val="single" w:sz="4" w:space="0" w:color="000000"/>
            </w:tcBorders>
          </w:tcPr>
          <w:p w14:paraId="149884A1" w14:textId="77777777" w:rsidR="001B78D6" w:rsidRDefault="00646A8C">
            <w:pPr>
              <w:pStyle w:val="TableParagraph"/>
              <w:spacing w:before="206"/>
              <w:ind w:left="3"/>
              <w:jc w:val="center"/>
              <w:rPr>
                <w:rFonts w:ascii="Times New Roman"/>
                <w:b/>
                <w:sz w:val="20"/>
              </w:rPr>
            </w:pPr>
            <w:r>
              <w:rPr>
                <w:rFonts w:ascii="Times New Roman"/>
                <w:b/>
                <w:spacing w:val="-2"/>
                <w:sz w:val="20"/>
              </w:rPr>
              <w:t>Description</w:t>
            </w:r>
          </w:p>
        </w:tc>
        <w:tc>
          <w:tcPr>
            <w:tcW w:w="566" w:type="dxa"/>
            <w:tcBorders>
              <w:top w:val="single" w:sz="4" w:space="0" w:color="000000"/>
              <w:left w:val="single" w:sz="4" w:space="0" w:color="000000"/>
              <w:bottom w:val="single" w:sz="4" w:space="0" w:color="000000"/>
              <w:right w:val="single" w:sz="4" w:space="0" w:color="000000"/>
            </w:tcBorders>
          </w:tcPr>
          <w:p w14:paraId="3A24C0B2" w14:textId="77777777" w:rsidR="001B78D6" w:rsidRDefault="00646A8C">
            <w:pPr>
              <w:pStyle w:val="TableParagraph"/>
              <w:spacing w:line="206" w:lineRule="exact"/>
              <w:ind w:left="122"/>
              <w:rPr>
                <w:rFonts w:ascii="Times New Roman"/>
                <w:b/>
                <w:sz w:val="20"/>
              </w:rPr>
            </w:pPr>
            <w:r>
              <w:rPr>
                <w:rFonts w:ascii="Times New Roman"/>
                <w:b/>
                <w:spacing w:val="-5"/>
                <w:sz w:val="20"/>
              </w:rPr>
              <w:t>Qty</w:t>
            </w:r>
          </w:p>
        </w:tc>
        <w:tc>
          <w:tcPr>
            <w:tcW w:w="991" w:type="dxa"/>
            <w:tcBorders>
              <w:top w:val="single" w:sz="4" w:space="0" w:color="000000"/>
              <w:left w:val="single" w:sz="4" w:space="0" w:color="000000"/>
              <w:bottom w:val="single" w:sz="4" w:space="0" w:color="000000"/>
              <w:right w:val="single" w:sz="4" w:space="0" w:color="000000"/>
            </w:tcBorders>
          </w:tcPr>
          <w:p w14:paraId="2F014CF3" w14:textId="77777777" w:rsidR="001B78D6" w:rsidRDefault="00646A8C">
            <w:pPr>
              <w:pStyle w:val="TableParagraph"/>
              <w:spacing w:line="206" w:lineRule="exact"/>
              <w:ind w:left="307"/>
              <w:rPr>
                <w:rFonts w:ascii="Times New Roman"/>
                <w:b/>
                <w:sz w:val="20"/>
              </w:rPr>
            </w:pPr>
            <w:r>
              <w:rPr>
                <w:rFonts w:ascii="Times New Roman"/>
                <w:b/>
                <w:spacing w:val="-4"/>
                <w:sz w:val="20"/>
              </w:rPr>
              <w:t>Unit</w:t>
            </w:r>
          </w:p>
          <w:p w14:paraId="5FF1C969" w14:textId="77777777" w:rsidR="001B78D6" w:rsidRDefault="00646A8C">
            <w:pPr>
              <w:pStyle w:val="TableParagraph"/>
              <w:ind w:left="273"/>
              <w:rPr>
                <w:rFonts w:ascii="Times New Roman"/>
                <w:b/>
                <w:sz w:val="20"/>
              </w:rPr>
            </w:pPr>
            <w:r>
              <w:rPr>
                <w:rFonts w:ascii="Times New Roman"/>
                <w:b/>
                <w:spacing w:val="-2"/>
                <w:sz w:val="20"/>
              </w:rPr>
              <w:t>Price</w:t>
            </w:r>
          </w:p>
        </w:tc>
        <w:tc>
          <w:tcPr>
            <w:tcW w:w="993" w:type="dxa"/>
            <w:tcBorders>
              <w:top w:val="single" w:sz="4" w:space="0" w:color="000000"/>
              <w:left w:val="single" w:sz="4" w:space="0" w:color="000000"/>
              <w:bottom w:val="single" w:sz="4" w:space="0" w:color="000000"/>
              <w:right w:val="single" w:sz="4" w:space="0" w:color="000000"/>
            </w:tcBorders>
          </w:tcPr>
          <w:p w14:paraId="59C8B7C1" w14:textId="77777777" w:rsidR="001B78D6" w:rsidRDefault="00646A8C">
            <w:pPr>
              <w:pStyle w:val="TableParagraph"/>
              <w:spacing w:line="206" w:lineRule="exact"/>
              <w:ind w:left="115"/>
              <w:rPr>
                <w:rFonts w:ascii="Times New Roman"/>
                <w:b/>
                <w:sz w:val="20"/>
              </w:rPr>
            </w:pPr>
            <w:r>
              <w:rPr>
                <w:rFonts w:ascii="Times New Roman"/>
                <w:b/>
                <w:sz w:val="20"/>
              </w:rPr>
              <w:t>Mark</w:t>
            </w:r>
            <w:r>
              <w:rPr>
                <w:rFonts w:ascii="Times New Roman"/>
                <w:b/>
                <w:spacing w:val="-3"/>
                <w:sz w:val="20"/>
              </w:rPr>
              <w:t xml:space="preserve"> </w:t>
            </w:r>
            <w:r>
              <w:rPr>
                <w:rFonts w:ascii="Times New Roman"/>
                <w:b/>
                <w:spacing w:val="-5"/>
                <w:sz w:val="20"/>
              </w:rPr>
              <w:t>up</w:t>
            </w:r>
          </w:p>
          <w:p w14:paraId="043E5590" w14:textId="77777777" w:rsidR="001B78D6" w:rsidRDefault="00646A8C">
            <w:pPr>
              <w:pStyle w:val="TableParagraph"/>
              <w:ind w:left="123"/>
              <w:rPr>
                <w:rFonts w:ascii="Times New Roman"/>
                <w:b/>
                <w:sz w:val="20"/>
              </w:rPr>
            </w:pPr>
            <w:r>
              <w:rPr>
                <w:rFonts w:ascii="Times New Roman"/>
                <w:b/>
                <w:spacing w:val="-2"/>
                <w:sz w:val="20"/>
              </w:rPr>
              <w:t>Material</w:t>
            </w:r>
          </w:p>
        </w:tc>
        <w:tc>
          <w:tcPr>
            <w:tcW w:w="1132" w:type="dxa"/>
            <w:tcBorders>
              <w:top w:val="single" w:sz="4" w:space="0" w:color="000000"/>
              <w:left w:val="single" w:sz="4" w:space="0" w:color="000000"/>
              <w:bottom w:val="single" w:sz="4" w:space="0" w:color="000000"/>
              <w:right w:val="single" w:sz="4" w:space="0" w:color="000000"/>
            </w:tcBorders>
          </w:tcPr>
          <w:p w14:paraId="66651EBF" w14:textId="77777777" w:rsidR="001B78D6" w:rsidRDefault="00646A8C">
            <w:pPr>
              <w:pStyle w:val="TableParagraph"/>
              <w:spacing w:line="206" w:lineRule="exact"/>
              <w:ind w:left="339"/>
              <w:rPr>
                <w:rFonts w:ascii="Times New Roman"/>
                <w:b/>
                <w:sz w:val="20"/>
              </w:rPr>
            </w:pPr>
            <w:r>
              <w:rPr>
                <w:rFonts w:ascii="Times New Roman"/>
                <w:b/>
                <w:spacing w:val="-2"/>
                <w:sz w:val="20"/>
              </w:rPr>
              <w:t>Total</w:t>
            </w:r>
          </w:p>
          <w:p w14:paraId="50597062" w14:textId="77777777" w:rsidR="001B78D6" w:rsidRDefault="00646A8C">
            <w:pPr>
              <w:pStyle w:val="TableParagraph"/>
              <w:ind w:left="344"/>
              <w:rPr>
                <w:rFonts w:ascii="Times New Roman"/>
                <w:b/>
                <w:sz w:val="20"/>
              </w:rPr>
            </w:pPr>
            <w:r>
              <w:rPr>
                <w:rFonts w:ascii="Times New Roman"/>
                <w:b/>
                <w:spacing w:val="-2"/>
                <w:sz w:val="20"/>
              </w:rPr>
              <w:t>Price</w:t>
            </w:r>
          </w:p>
        </w:tc>
        <w:tc>
          <w:tcPr>
            <w:tcW w:w="981" w:type="dxa"/>
            <w:tcBorders>
              <w:top w:val="single" w:sz="4" w:space="0" w:color="000000"/>
              <w:left w:val="single" w:sz="4" w:space="0" w:color="000000"/>
              <w:bottom w:val="single" w:sz="4" w:space="0" w:color="000000"/>
              <w:right w:val="single" w:sz="4" w:space="0" w:color="000000"/>
            </w:tcBorders>
          </w:tcPr>
          <w:p w14:paraId="12394821" w14:textId="77777777" w:rsidR="001B78D6" w:rsidRDefault="00646A8C">
            <w:pPr>
              <w:pStyle w:val="TableParagraph"/>
              <w:spacing w:line="206" w:lineRule="exact"/>
              <w:ind w:left="17" w:right="1"/>
              <w:jc w:val="center"/>
              <w:rPr>
                <w:rFonts w:ascii="Times New Roman"/>
                <w:b/>
                <w:sz w:val="20"/>
              </w:rPr>
            </w:pPr>
            <w:r>
              <w:rPr>
                <w:rFonts w:ascii="Times New Roman"/>
                <w:b/>
                <w:sz w:val="20"/>
              </w:rPr>
              <w:t>+</w:t>
            </w:r>
            <w:r>
              <w:rPr>
                <w:rFonts w:ascii="Times New Roman"/>
                <w:b/>
                <w:spacing w:val="-3"/>
                <w:sz w:val="20"/>
              </w:rPr>
              <w:t xml:space="preserve"> </w:t>
            </w:r>
            <w:r>
              <w:rPr>
                <w:rFonts w:ascii="Times New Roman"/>
                <w:b/>
                <w:spacing w:val="-5"/>
                <w:sz w:val="20"/>
              </w:rPr>
              <w:t>VAT</w:t>
            </w:r>
          </w:p>
          <w:p w14:paraId="3A90DC60" w14:textId="77777777" w:rsidR="001B78D6" w:rsidRDefault="00646A8C">
            <w:pPr>
              <w:pStyle w:val="TableParagraph"/>
              <w:ind w:left="17" w:right="3"/>
              <w:jc w:val="center"/>
              <w:rPr>
                <w:rFonts w:ascii="Times New Roman"/>
                <w:b/>
                <w:sz w:val="20"/>
              </w:rPr>
            </w:pPr>
            <w:r>
              <w:rPr>
                <w:rFonts w:ascii="Times New Roman"/>
                <w:b/>
                <w:spacing w:val="-2"/>
                <w:sz w:val="20"/>
              </w:rPr>
              <w:t>23%/13.</w:t>
            </w:r>
          </w:p>
          <w:p w14:paraId="6263262A" w14:textId="77777777" w:rsidR="001B78D6" w:rsidRDefault="00646A8C">
            <w:pPr>
              <w:pStyle w:val="TableParagraph"/>
              <w:spacing w:before="1" w:line="214" w:lineRule="exact"/>
              <w:ind w:left="17"/>
              <w:jc w:val="center"/>
              <w:rPr>
                <w:rFonts w:ascii="Times New Roman"/>
                <w:b/>
                <w:sz w:val="20"/>
              </w:rPr>
            </w:pPr>
            <w:r>
              <w:rPr>
                <w:rFonts w:ascii="Times New Roman"/>
                <w:b/>
                <w:spacing w:val="-5"/>
                <w:sz w:val="20"/>
              </w:rPr>
              <w:t>5%</w:t>
            </w:r>
          </w:p>
        </w:tc>
      </w:tr>
      <w:tr w:rsidR="001B78D6" w14:paraId="105692AB" w14:textId="77777777">
        <w:trPr>
          <w:trHeight w:val="232"/>
        </w:trPr>
        <w:tc>
          <w:tcPr>
            <w:tcW w:w="3795" w:type="dxa"/>
            <w:tcBorders>
              <w:top w:val="single" w:sz="4" w:space="0" w:color="000000"/>
              <w:left w:val="single" w:sz="4" w:space="0" w:color="000000"/>
              <w:bottom w:val="single" w:sz="4" w:space="0" w:color="000000"/>
              <w:right w:val="single" w:sz="4" w:space="0" w:color="000000"/>
            </w:tcBorders>
          </w:tcPr>
          <w:p w14:paraId="18ED8F47" w14:textId="77777777" w:rsidR="001B78D6" w:rsidRDefault="001B78D6">
            <w:pPr>
              <w:pStyle w:val="TableParagraph"/>
              <w:rPr>
                <w:rFonts w:ascii="Times New Roman"/>
                <w:sz w:val="16"/>
              </w:rPr>
            </w:pPr>
          </w:p>
        </w:tc>
        <w:tc>
          <w:tcPr>
            <w:tcW w:w="566" w:type="dxa"/>
            <w:tcBorders>
              <w:top w:val="single" w:sz="4" w:space="0" w:color="000000"/>
              <w:left w:val="single" w:sz="4" w:space="0" w:color="000000"/>
              <w:bottom w:val="single" w:sz="4" w:space="0" w:color="000000"/>
              <w:right w:val="single" w:sz="4" w:space="0" w:color="000000"/>
            </w:tcBorders>
          </w:tcPr>
          <w:p w14:paraId="6C9E5847" w14:textId="77777777" w:rsidR="001B78D6" w:rsidRDefault="001B78D6">
            <w:pPr>
              <w:pStyle w:val="TableParagraph"/>
              <w:rPr>
                <w:rFonts w:ascii="Times New Roman"/>
                <w:sz w:val="16"/>
              </w:rPr>
            </w:pPr>
          </w:p>
        </w:tc>
        <w:tc>
          <w:tcPr>
            <w:tcW w:w="991" w:type="dxa"/>
            <w:tcBorders>
              <w:top w:val="single" w:sz="4" w:space="0" w:color="000000"/>
              <w:left w:val="single" w:sz="4" w:space="0" w:color="000000"/>
              <w:bottom w:val="single" w:sz="4" w:space="0" w:color="000000"/>
              <w:right w:val="single" w:sz="4" w:space="0" w:color="000000"/>
            </w:tcBorders>
          </w:tcPr>
          <w:p w14:paraId="11AD928F" w14:textId="77777777" w:rsidR="001B78D6" w:rsidRDefault="001B78D6">
            <w:pPr>
              <w:pStyle w:val="TableParagraph"/>
              <w:rPr>
                <w:rFonts w:ascii="Times New Roman"/>
                <w:sz w:val="16"/>
              </w:rPr>
            </w:pPr>
          </w:p>
        </w:tc>
        <w:tc>
          <w:tcPr>
            <w:tcW w:w="993" w:type="dxa"/>
            <w:tcBorders>
              <w:top w:val="single" w:sz="4" w:space="0" w:color="000000"/>
              <w:left w:val="single" w:sz="4" w:space="0" w:color="000000"/>
              <w:bottom w:val="single" w:sz="4" w:space="0" w:color="000000"/>
              <w:right w:val="single" w:sz="4" w:space="0" w:color="000000"/>
            </w:tcBorders>
          </w:tcPr>
          <w:p w14:paraId="4ADC27AE" w14:textId="77777777" w:rsidR="001B78D6" w:rsidRDefault="001B78D6">
            <w:pPr>
              <w:pStyle w:val="TableParagraph"/>
              <w:rPr>
                <w:rFonts w:ascii="Times New Roman"/>
                <w:sz w:val="16"/>
              </w:rPr>
            </w:pPr>
          </w:p>
        </w:tc>
        <w:tc>
          <w:tcPr>
            <w:tcW w:w="1132" w:type="dxa"/>
            <w:tcBorders>
              <w:top w:val="single" w:sz="4" w:space="0" w:color="000000"/>
              <w:left w:val="single" w:sz="4" w:space="0" w:color="000000"/>
              <w:bottom w:val="single" w:sz="4" w:space="0" w:color="000000"/>
              <w:right w:val="single" w:sz="4" w:space="0" w:color="000000"/>
            </w:tcBorders>
          </w:tcPr>
          <w:p w14:paraId="7AEB0CBC" w14:textId="77777777" w:rsidR="001B78D6" w:rsidRDefault="001B78D6">
            <w:pPr>
              <w:pStyle w:val="TableParagraph"/>
              <w:rPr>
                <w:rFonts w:ascii="Times New Roman"/>
                <w:sz w:val="16"/>
              </w:rPr>
            </w:pPr>
          </w:p>
        </w:tc>
        <w:tc>
          <w:tcPr>
            <w:tcW w:w="981" w:type="dxa"/>
            <w:tcBorders>
              <w:top w:val="single" w:sz="4" w:space="0" w:color="000000"/>
              <w:left w:val="single" w:sz="4" w:space="0" w:color="000000"/>
              <w:bottom w:val="single" w:sz="4" w:space="0" w:color="000000"/>
              <w:right w:val="single" w:sz="4" w:space="0" w:color="000000"/>
            </w:tcBorders>
          </w:tcPr>
          <w:p w14:paraId="26546FED" w14:textId="77777777" w:rsidR="001B78D6" w:rsidRDefault="001B78D6">
            <w:pPr>
              <w:pStyle w:val="TableParagraph"/>
              <w:rPr>
                <w:rFonts w:ascii="Times New Roman"/>
                <w:sz w:val="16"/>
              </w:rPr>
            </w:pPr>
          </w:p>
        </w:tc>
      </w:tr>
      <w:tr w:rsidR="001B78D6" w14:paraId="64EF9BE6" w14:textId="77777777">
        <w:trPr>
          <w:trHeight w:val="235"/>
        </w:trPr>
        <w:tc>
          <w:tcPr>
            <w:tcW w:w="3795" w:type="dxa"/>
            <w:tcBorders>
              <w:top w:val="single" w:sz="4" w:space="0" w:color="000000"/>
              <w:left w:val="single" w:sz="4" w:space="0" w:color="000000"/>
              <w:bottom w:val="single" w:sz="4" w:space="0" w:color="000000"/>
              <w:right w:val="single" w:sz="4" w:space="0" w:color="000000"/>
            </w:tcBorders>
          </w:tcPr>
          <w:p w14:paraId="64456D1B" w14:textId="77777777" w:rsidR="001B78D6" w:rsidRDefault="001B78D6">
            <w:pPr>
              <w:pStyle w:val="TableParagraph"/>
              <w:rPr>
                <w:rFonts w:ascii="Times New Roman"/>
                <w:sz w:val="16"/>
              </w:rPr>
            </w:pPr>
          </w:p>
        </w:tc>
        <w:tc>
          <w:tcPr>
            <w:tcW w:w="566" w:type="dxa"/>
            <w:tcBorders>
              <w:top w:val="single" w:sz="4" w:space="0" w:color="000000"/>
              <w:left w:val="single" w:sz="4" w:space="0" w:color="000000"/>
              <w:bottom w:val="single" w:sz="4" w:space="0" w:color="000000"/>
              <w:right w:val="single" w:sz="4" w:space="0" w:color="000000"/>
            </w:tcBorders>
          </w:tcPr>
          <w:p w14:paraId="56778D7B" w14:textId="77777777" w:rsidR="001B78D6" w:rsidRDefault="001B78D6">
            <w:pPr>
              <w:pStyle w:val="TableParagraph"/>
              <w:rPr>
                <w:rFonts w:ascii="Times New Roman"/>
                <w:sz w:val="16"/>
              </w:rPr>
            </w:pPr>
          </w:p>
        </w:tc>
        <w:tc>
          <w:tcPr>
            <w:tcW w:w="991" w:type="dxa"/>
            <w:tcBorders>
              <w:top w:val="single" w:sz="4" w:space="0" w:color="000000"/>
              <w:left w:val="single" w:sz="4" w:space="0" w:color="000000"/>
              <w:bottom w:val="single" w:sz="4" w:space="0" w:color="000000"/>
              <w:right w:val="single" w:sz="4" w:space="0" w:color="000000"/>
            </w:tcBorders>
          </w:tcPr>
          <w:p w14:paraId="437B9E5F" w14:textId="77777777" w:rsidR="001B78D6" w:rsidRDefault="001B78D6">
            <w:pPr>
              <w:pStyle w:val="TableParagraph"/>
              <w:rPr>
                <w:rFonts w:ascii="Times New Roman"/>
                <w:sz w:val="16"/>
              </w:rPr>
            </w:pPr>
          </w:p>
        </w:tc>
        <w:tc>
          <w:tcPr>
            <w:tcW w:w="993" w:type="dxa"/>
            <w:tcBorders>
              <w:top w:val="single" w:sz="4" w:space="0" w:color="000000"/>
              <w:left w:val="single" w:sz="4" w:space="0" w:color="000000"/>
              <w:bottom w:val="single" w:sz="4" w:space="0" w:color="000000"/>
              <w:right w:val="single" w:sz="4" w:space="0" w:color="000000"/>
            </w:tcBorders>
          </w:tcPr>
          <w:p w14:paraId="7877718F" w14:textId="77777777" w:rsidR="001B78D6" w:rsidRDefault="001B78D6">
            <w:pPr>
              <w:pStyle w:val="TableParagraph"/>
              <w:rPr>
                <w:rFonts w:ascii="Times New Roman"/>
                <w:sz w:val="16"/>
              </w:rPr>
            </w:pPr>
          </w:p>
        </w:tc>
        <w:tc>
          <w:tcPr>
            <w:tcW w:w="1132" w:type="dxa"/>
            <w:tcBorders>
              <w:top w:val="single" w:sz="4" w:space="0" w:color="000000"/>
              <w:left w:val="single" w:sz="4" w:space="0" w:color="000000"/>
              <w:bottom w:val="single" w:sz="4" w:space="0" w:color="000000"/>
              <w:right w:val="single" w:sz="4" w:space="0" w:color="000000"/>
            </w:tcBorders>
          </w:tcPr>
          <w:p w14:paraId="194C6CFE" w14:textId="77777777" w:rsidR="001B78D6" w:rsidRDefault="001B78D6">
            <w:pPr>
              <w:pStyle w:val="TableParagraph"/>
              <w:rPr>
                <w:rFonts w:ascii="Times New Roman"/>
                <w:sz w:val="16"/>
              </w:rPr>
            </w:pPr>
          </w:p>
        </w:tc>
        <w:tc>
          <w:tcPr>
            <w:tcW w:w="981" w:type="dxa"/>
            <w:tcBorders>
              <w:top w:val="single" w:sz="4" w:space="0" w:color="000000"/>
              <w:left w:val="single" w:sz="4" w:space="0" w:color="000000"/>
              <w:bottom w:val="single" w:sz="4" w:space="0" w:color="000000"/>
              <w:right w:val="single" w:sz="4" w:space="0" w:color="000000"/>
            </w:tcBorders>
          </w:tcPr>
          <w:p w14:paraId="23FE116F" w14:textId="77777777" w:rsidR="001B78D6" w:rsidRDefault="001B78D6">
            <w:pPr>
              <w:pStyle w:val="TableParagraph"/>
              <w:rPr>
                <w:rFonts w:ascii="Times New Roman"/>
                <w:sz w:val="16"/>
              </w:rPr>
            </w:pPr>
          </w:p>
        </w:tc>
      </w:tr>
      <w:tr w:rsidR="001B78D6" w14:paraId="7FF67475" w14:textId="77777777">
        <w:trPr>
          <w:trHeight w:val="234"/>
        </w:trPr>
        <w:tc>
          <w:tcPr>
            <w:tcW w:w="3795" w:type="dxa"/>
            <w:tcBorders>
              <w:top w:val="single" w:sz="4" w:space="0" w:color="000000"/>
              <w:left w:val="single" w:sz="4" w:space="0" w:color="000000"/>
              <w:bottom w:val="single" w:sz="4" w:space="0" w:color="000000"/>
              <w:right w:val="single" w:sz="4" w:space="0" w:color="000000"/>
            </w:tcBorders>
          </w:tcPr>
          <w:p w14:paraId="573CB8D2" w14:textId="77777777" w:rsidR="001B78D6" w:rsidRDefault="001B78D6">
            <w:pPr>
              <w:pStyle w:val="TableParagraph"/>
              <w:rPr>
                <w:rFonts w:ascii="Times New Roman"/>
                <w:sz w:val="16"/>
              </w:rPr>
            </w:pPr>
          </w:p>
        </w:tc>
        <w:tc>
          <w:tcPr>
            <w:tcW w:w="566" w:type="dxa"/>
            <w:tcBorders>
              <w:top w:val="single" w:sz="4" w:space="0" w:color="000000"/>
              <w:left w:val="single" w:sz="4" w:space="0" w:color="000000"/>
              <w:bottom w:val="single" w:sz="4" w:space="0" w:color="000000"/>
              <w:right w:val="single" w:sz="4" w:space="0" w:color="000000"/>
            </w:tcBorders>
          </w:tcPr>
          <w:p w14:paraId="4F8B2A34" w14:textId="77777777" w:rsidR="001B78D6" w:rsidRDefault="001B78D6">
            <w:pPr>
              <w:pStyle w:val="TableParagraph"/>
              <w:rPr>
                <w:rFonts w:ascii="Times New Roman"/>
                <w:sz w:val="16"/>
              </w:rPr>
            </w:pPr>
          </w:p>
        </w:tc>
        <w:tc>
          <w:tcPr>
            <w:tcW w:w="991" w:type="dxa"/>
            <w:tcBorders>
              <w:top w:val="single" w:sz="4" w:space="0" w:color="000000"/>
              <w:left w:val="single" w:sz="4" w:space="0" w:color="000000"/>
              <w:bottom w:val="single" w:sz="4" w:space="0" w:color="000000"/>
              <w:right w:val="single" w:sz="4" w:space="0" w:color="000000"/>
            </w:tcBorders>
          </w:tcPr>
          <w:p w14:paraId="28DEE588" w14:textId="77777777" w:rsidR="001B78D6" w:rsidRDefault="001B78D6">
            <w:pPr>
              <w:pStyle w:val="TableParagraph"/>
              <w:rPr>
                <w:rFonts w:ascii="Times New Roman"/>
                <w:sz w:val="16"/>
              </w:rPr>
            </w:pPr>
          </w:p>
        </w:tc>
        <w:tc>
          <w:tcPr>
            <w:tcW w:w="993" w:type="dxa"/>
            <w:tcBorders>
              <w:top w:val="single" w:sz="4" w:space="0" w:color="000000"/>
              <w:left w:val="single" w:sz="4" w:space="0" w:color="000000"/>
              <w:bottom w:val="single" w:sz="4" w:space="0" w:color="000000"/>
              <w:right w:val="single" w:sz="4" w:space="0" w:color="000000"/>
            </w:tcBorders>
          </w:tcPr>
          <w:p w14:paraId="0A1867AE" w14:textId="77777777" w:rsidR="001B78D6" w:rsidRDefault="001B78D6">
            <w:pPr>
              <w:pStyle w:val="TableParagraph"/>
              <w:rPr>
                <w:rFonts w:ascii="Times New Roman"/>
                <w:sz w:val="16"/>
              </w:rPr>
            </w:pPr>
          </w:p>
        </w:tc>
        <w:tc>
          <w:tcPr>
            <w:tcW w:w="1132" w:type="dxa"/>
            <w:tcBorders>
              <w:top w:val="single" w:sz="4" w:space="0" w:color="000000"/>
              <w:left w:val="single" w:sz="4" w:space="0" w:color="000000"/>
              <w:bottom w:val="single" w:sz="4" w:space="0" w:color="000000"/>
              <w:right w:val="single" w:sz="4" w:space="0" w:color="000000"/>
            </w:tcBorders>
          </w:tcPr>
          <w:p w14:paraId="654E2672" w14:textId="77777777" w:rsidR="001B78D6" w:rsidRDefault="001B78D6">
            <w:pPr>
              <w:pStyle w:val="TableParagraph"/>
              <w:rPr>
                <w:rFonts w:ascii="Times New Roman"/>
                <w:sz w:val="16"/>
              </w:rPr>
            </w:pPr>
          </w:p>
        </w:tc>
        <w:tc>
          <w:tcPr>
            <w:tcW w:w="981" w:type="dxa"/>
            <w:tcBorders>
              <w:top w:val="single" w:sz="4" w:space="0" w:color="000000"/>
              <w:left w:val="single" w:sz="4" w:space="0" w:color="000000"/>
              <w:bottom w:val="single" w:sz="4" w:space="0" w:color="000000"/>
              <w:right w:val="single" w:sz="4" w:space="0" w:color="000000"/>
            </w:tcBorders>
          </w:tcPr>
          <w:p w14:paraId="0225D203" w14:textId="77777777" w:rsidR="001B78D6" w:rsidRDefault="001B78D6">
            <w:pPr>
              <w:pStyle w:val="TableParagraph"/>
              <w:rPr>
                <w:rFonts w:ascii="Times New Roman"/>
                <w:sz w:val="16"/>
              </w:rPr>
            </w:pPr>
          </w:p>
        </w:tc>
      </w:tr>
      <w:tr w:rsidR="001B78D6" w14:paraId="419BC77C" w14:textId="77777777">
        <w:trPr>
          <w:trHeight w:val="232"/>
        </w:trPr>
        <w:tc>
          <w:tcPr>
            <w:tcW w:w="3795" w:type="dxa"/>
            <w:tcBorders>
              <w:top w:val="single" w:sz="4" w:space="0" w:color="000000"/>
              <w:left w:val="single" w:sz="4" w:space="0" w:color="000000"/>
              <w:bottom w:val="single" w:sz="4" w:space="0" w:color="000000"/>
              <w:right w:val="single" w:sz="4" w:space="0" w:color="000000"/>
            </w:tcBorders>
          </w:tcPr>
          <w:p w14:paraId="2CDEB5A0" w14:textId="77777777" w:rsidR="001B78D6" w:rsidRDefault="001B78D6">
            <w:pPr>
              <w:pStyle w:val="TableParagraph"/>
              <w:rPr>
                <w:rFonts w:ascii="Times New Roman"/>
                <w:sz w:val="16"/>
              </w:rPr>
            </w:pPr>
          </w:p>
        </w:tc>
        <w:tc>
          <w:tcPr>
            <w:tcW w:w="566" w:type="dxa"/>
            <w:tcBorders>
              <w:top w:val="single" w:sz="4" w:space="0" w:color="000000"/>
              <w:left w:val="single" w:sz="4" w:space="0" w:color="000000"/>
              <w:bottom w:val="single" w:sz="4" w:space="0" w:color="000000"/>
              <w:right w:val="single" w:sz="4" w:space="0" w:color="000000"/>
            </w:tcBorders>
          </w:tcPr>
          <w:p w14:paraId="76EA951C" w14:textId="77777777" w:rsidR="001B78D6" w:rsidRDefault="001B78D6">
            <w:pPr>
              <w:pStyle w:val="TableParagraph"/>
              <w:rPr>
                <w:rFonts w:ascii="Times New Roman"/>
                <w:sz w:val="16"/>
              </w:rPr>
            </w:pPr>
          </w:p>
        </w:tc>
        <w:tc>
          <w:tcPr>
            <w:tcW w:w="991" w:type="dxa"/>
            <w:tcBorders>
              <w:top w:val="single" w:sz="4" w:space="0" w:color="000000"/>
              <w:left w:val="single" w:sz="4" w:space="0" w:color="000000"/>
              <w:bottom w:val="single" w:sz="4" w:space="0" w:color="000000"/>
              <w:right w:val="single" w:sz="4" w:space="0" w:color="000000"/>
            </w:tcBorders>
          </w:tcPr>
          <w:p w14:paraId="20675925" w14:textId="77777777" w:rsidR="001B78D6" w:rsidRDefault="001B78D6">
            <w:pPr>
              <w:pStyle w:val="TableParagraph"/>
              <w:rPr>
                <w:rFonts w:ascii="Times New Roman"/>
                <w:sz w:val="16"/>
              </w:rPr>
            </w:pPr>
          </w:p>
        </w:tc>
        <w:tc>
          <w:tcPr>
            <w:tcW w:w="993" w:type="dxa"/>
            <w:tcBorders>
              <w:top w:val="single" w:sz="4" w:space="0" w:color="000000"/>
              <w:left w:val="single" w:sz="4" w:space="0" w:color="000000"/>
              <w:bottom w:val="single" w:sz="4" w:space="0" w:color="000000"/>
              <w:right w:val="single" w:sz="4" w:space="0" w:color="000000"/>
            </w:tcBorders>
          </w:tcPr>
          <w:p w14:paraId="37D3B197" w14:textId="77777777" w:rsidR="001B78D6" w:rsidRDefault="001B78D6">
            <w:pPr>
              <w:pStyle w:val="TableParagraph"/>
              <w:rPr>
                <w:rFonts w:ascii="Times New Roman"/>
                <w:sz w:val="16"/>
              </w:rPr>
            </w:pPr>
          </w:p>
        </w:tc>
        <w:tc>
          <w:tcPr>
            <w:tcW w:w="1132" w:type="dxa"/>
            <w:tcBorders>
              <w:top w:val="single" w:sz="4" w:space="0" w:color="000000"/>
              <w:left w:val="single" w:sz="4" w:space="0" w:color="000000"/>
              <w:bottom w:val="single" w:sz="4" w:space="0" w:color="000000"/>
              <w:right w:val="single" w:sz="4" w:space="0" w:color="000000"/>
            </w:tcBorders>
          </w:tcPr>
          <w:p w14:paraId="4F50BCD4" w14:textId="77777777" w:rsidR="001B78D6" w:rsidRDefault="001B78D6">
            <w:pPr>
              <w:pStyle w:val="TableParagraph"/>
              <w:rPr>
                <w:rFonts w:ascii="Times New Roman"/>
                <w:sz w:val="16"/>
              </w:rPr>
            </w:pPr>
          </w:p>
        </w:tc>
        <w:tc>
          <w:tcPr>
            <w:tcW w:w="981" w:type="dxa"/>
            <w:tcBorders>
              <w:top w:val="single" w:sz="4" w:space="0" w:color="000000"/>
              <w:left w:val="single" w:sz="4" w:space="0" w:color="000000"/>
              <w:bottom w:val="single" w:sz="4" w:space="0" w:color="000000"/>
              <w:right w:val="single" w:sz="4" w:space="0" w:color="000000"/>
            </w:tcBorders>
          </w:tcPr>
          <w:p w14:paraId="6768FC16" w14:textId="77777777" w:rsidR="001B78D6" w:rsidRDefault="001B78D6">
            <w:pPr>
              <w:pStyle w:val="TableParagraph"/>
              <w:rPr>
                <w:rFonts w:ascii="Times New Roman"/>
                <w:sz w:val="16"/>
              </w:rPr>
            </w:pPr>
          </w:p>
        </w:tc>
      </w:tr>
      <w:tr w:rsidR="001B78D6" w14:paraId="0BCB9588" w14:textId="77777777">
        <w:trPr>
          <w:trHeight w:val="234"/>
        </w:trPr>
        <w:tc>
          <w:tcPr>
            <w:tcW w:w="3795" w:type="dxa"/>
            <w:tcBorders>
              <w:top w:val="single" w:sz="4" w:space="0" w:color="000000"/>
              <w:left w:val="single" w:sz="4" w:space="0" w:color="000000"/>
              <w:bottom w:val="single" w:sz="4" w:space="0" w:color="000000"/>
              <w:right w:val="single" w:sz="4" w:space="0" w:color="000000"/>
            </w:tcBorders>
          </w:tcPr>
          <w:p w14:paraId="1040C4AE" w14:textId="77777777" w:rsidR="001B78D6" w:rsidRDefault="001B78D6">
            <w:pPr>
              <w:pStyle w:val="TableParagraph"/>
              <w:rPr>
                <w:rFonts w:ascii="Times New Roman"/>
                <w:sz w:val="16"/>
              </w:rPr>
            </w:pPr>
          </w:p>
        </w:tc>
        <w:tc>
          <w:tcPr>
            <w:tcW w:w="566" w:type="dxa"/>
            <w:tcBorders>
              <w:top w:val="single" w:sz="4" w:space="0" w:color="000000"/>
              <w:left w:val="single" w:sz="4" w:space="0" w:color="000000"/>
              <w:bottom w:val="single" w:sz="4" w:space="0" w:color="000000"/>
              <w:right w:val="single" w:sz="4" w:space="0" w:color="000000"/>
            </w:tcBorders>
          </w:tcPr>
          <w:p w14:paraId="1FC5F884" w14:textId="77777777" w:rsidR="001B78D6" w:rsidRDefault="001B78D6">
            <w:pPr>
              <w:pStyle w:val="TableParagraph"/>
              <w:rPr>
                <w:rFonts w:ascii="Times New Roman"/>
                <w:sz w:val="16"/>
              </w:rPr>
            </w:pPr>
          </w:p>
        </w:tc>
        <w:tc>
          <w:tcPr>
            <w:tcW w:w="991" w:type="dxa"/>
            <w:tcBorders>
              <w:top w:val="single" w:sz="4" w:space="0" w:color="000000"/>
              <w:left w:val="single" w:sz="4" w:space="0" w:color="000000"/>
              <w:bottom w:val="single" w:sz="4" w:space="0" w:color="000000"/>
              <w:right w:val="single" w:sz="4" w:space="0" w:color="000000"/>
            </w:tcBorders>
          </w:tcPr>
          <w:p w14:paraId="08DBA75D" w14:textId="77777777" w:rsidR="001B78D6" w:rsidRDefault="001B78D6">
            <w:pPr>
              <w:pStyle w:val="TableParagraph"/>
              <w:rPr>
                <w:rFonts w:ascii="Times New Roman"/>
                <w:sz w:val="16"/>
              </w:rPr>
            </w:pPr>
          </w:p>
        </w:tc>
        <w:tc>
          <w:tcPr>
            <w:tcW w:w="993" w:type="dxa"/>
            <w:tcBorders>
              <w:top w:val="single" w:sz="4" w:space="0" w:color="000000"/>
              <w:left w:val="single" w:sz="4" w:space="0" w:color="000000"/>
              <w:bottom w:val="single" w:sz="4" w:space="0" w:color="000000"/>
              <w:right w:val="single" w:sz="4" w:space="0" w:color="000000"/>
            </w:tcBorders>
          </w:tcPr>
          <w:p w14:paraId="6DB0523B" w14:textId="77777777" w:rsidR="001B78D6" w:rsidRDefault="001B78D6">
            <w:pPr>
              <w:pStyle w:val="TableParagraph"/>
              <w:rPr>
                <w:rFonts w:ascii="Times New Roman"/>
                <w:sz w:val="16"/>
              </w:rPr>
            </w:pPr>
          </w:p>
        </w:tc>
        <w:tc>
          <w:tcPr>
            <w:tcW w:w="1132" w:type="dxa"/>
            <w:tcBorders>
              <w:top w:val="single" w:sz="4" w:space="0" w:color="000000"/>
              <w:left w:val="single" w:sz="4" w:space="0" w:color="000000"/>
              <w:bottom w:val="single" w:sz="4" w:space="0" w:color="000000"/>
              <w:right w:val="single" w:sz="4" w:space="0" w:color="000000"/>
            </w:tcBorders>
          </w:tcPr>
          <w:p w14:paraId="204F8B29" w14:textId="77777777" w:rsidR="001B78D6" w:rsidRDefault="001B78D6">
            <w:pPr>
              <w:pStyle w:val="TableParagraph"/>
              <w:rPr>
                <w:rFonts w:ascii="Times New Roman"/>
                <w:sz w:val="16"/>
              </w:rPr>
            </w:pPr>
          </w:p>
        </w:tc>
        <w:tc>
          <w:tcPr>
            <w:tcW w:w="981" w:type="dxa"/>
            <w:tcBorders>
              <w:top w:val="single" w:sz="4" w:space="0" w:color="000000"/>
              <w:left w:val="single" w:sz="4" w:space="0" w:color="000000"/>
              <w:bottom w:val="single" w:sz="4" w:space="0" w:color="000000"/>
              <w:right w:val="single" w:sz="4" w:space="0" w:color="000000"/>
            </w:tcBorders>
          </w:tcPr>
          <w:p w14:paraId="269A62C3" w14:textId="77777777" w:rsidR="001B78D6" w:rsidRDefault="001B78D6">
            <w:pPr>
              <w:pStyle w:val="TableParagraph"/>
              <w:rPr>
                <w:rFonts w:ascii="Times New Roman"/>
                <w:sz w:val="16"/>
              </w:rPr>
            </w:pPr>
          </w:p>
        </w:tc>
      </w:tr>
      <w:tr w:rsidR="001B78D6" w14:paraId="47063050" w14:textId="77777777">
        <w:trPr>
          <w:trHeight w:val="234"/>
        </w:trPr>
        <w:tc>
          <w:tcPr>
            <w:tcW w:w="3795" w:type="dxa"/>
            <w:tcBorders>
              <w:top w:val="single" w:sz="4" w:space="0" w:color="000000"/>
              <w:left w:val="single" w:sz="4" w:space="0" w:color="000000"/>
              <w:bottom w:val="single" w:sz="4" w:space="0" w:color="000000"/>
              <w:right w:val="single" w:sz="4" w:space="0" w:color="000000"/>
            </w:tcBorders>
          </w:tcPr>
          <w:p w14:paraId="1C3428D9" w14:textId="77777777" w:rsidR="001B78D6" w:rsidRDefault="001B78D6">
            <w:pPr>
              <w:pStyle w:val="TableParagraph"/>
              <w:rPr>
                <w:rFonts w:ascii="Times New Roman"/>
                <w:sz w:val="16"/>
              </w:rPr>
            </w:pPr>
          </w:p>
        </w:tc>
        <w:tc>
          <w:tcPr>
            <w:tcW w:w="566" w:type="dxa"/>
            <w:tcBorders>
              <w:top w:val="single" w:sz="4" w:space="0" w:color="000000"/>
              <w:left w:val="single" w:sz="4" w:space="0" w:color="000000"/>
              <w:bottom w:val="single" w:sz="4" w:space="0" w:color="000000"/>
              <w:right w:val="single" w:sz="4" w:space="0" w:color="000000"/>
            </w:tcBorders>
          </w:tcPr>
          <w:p w14:paraId="180FC747" w14:textId="77777777" w:rsidR="001B78D6" w:rsidRDefault="001B78D6">
            <w:pPr>
              <w:pStyle w:val="TableParagraph"/>
              <w:rPr>
                <w:rFonts w:ascii="Times New Roman"/>
                <w:sz w:val="16"/>
              </w:rPr>
            </w:pPr>
          </w:p>
        </w:tc>
        <w:tc>
          <w:tcPr>
            <w:tcW w:w="991" w:type="dxa"/>
            <w:tcBorders>
              <w:top w:val="single" w:sz="4" w:space="0" w:color="000000"/>
              <w:left w:val="single" w:sz="4" w:space="0" w:color="000000"/>
              <w:bottom w:val="single" w:sz="4" w:space="0" w:color="000000"/>
              <w:right w:val="single" w:sz="4" w:space="0" w:color="000000"/>
            </w:tcBorders>
          </w:tcPr>
          <w:p w14:paraId="305CBC58" w14:textId="77777777" w:rsidR="001B78D6" w:rsidRDefault="001B78D6">
            <w:pPr>
              <w:pStyle w:val="TableParagraph"/>
              <w:rPr>
                <w:rFonts w:ascii="Times New Roman"/>
                <w:sz w:val="16"/>
              </w:rPr>
            </w:pPr>
          </w:p>
        </w:tc>
        <w:tc>
          <w:tcPr>
            <w:tcW w:w="993" w:type="dxa"/>
            <w:tcBorders>
              <w:top w:val="single" w:sz="4" w:space="0" w:color="000000"/>
              <w:left w:val="single" w:sz="4" w:space="0" w:color="000000"/>
              <w:bottom w:val="single" w:sz="4" w:space="0" w:color="000000"/>
              <w:right w:val="single" w:sz="4" w:space="0" w:color="000000"/>
            </w:tcBorders>
          </w:tcPr>
          <w:p w14:paraId="70B255BB" w14:textId="77777777" w:rsidR="001B78D6" w:rsidRDefault="001B78D6">
            <w:pPr>
              <w:pStyle w:val="TableParagraph"/>
              <w:rPr>
                <w:rFonts w:ascii="Times New Roman"/>
                <w:sz w:val="16"/>
              </w:rPr>
            </w:pPr>
          </w:p>
        </w:tc>
        <w:tc>
          <w:tcPr>
            <w:tcW w:w="1132" w:type="dxa"/>
            <w:tcBorders>
              <w:top w:val="single" w:sz="4" w:space="0" w:color="000000"/>
              <w:left w:val="single" w:sz="4" w:space="0" w:color="000000"/>
              <w:bottom w:val="single" w:sz="4" w:space="0" w:color="000000"/>
              <w:right w:val="single" w:sz="4" w:space="0" w:color="000000"/>
            </w:tcBorders>
          </w:tcPr>
          <w:p w14:paraId="048FD801" w14:textId="77777777" w:rsidR="001B78D6" w:rsidRDefault="001B78D6">
            <w:pPr>
              <w:pStyle w:val="TableParagraph"/>
              <w:rPr>
                <w:rFonts w:ascii="Times New Roman"/>
                <w:sz w:val="16"/>
              </w:rPr>
            </w:pPr>
          </w:p>
        </w:tc>
        <w:tc>
          <w:tcPr>
            <w:tcW w:w="981" w:type="dxa"/>
            <w:tcBorders>
              <w:top w:val="single" w:sz="4" w:space="0" w:color="000000"/>
              <w:left w:val="single" w:sz="4" w:space="0" w:color="000000"/>
              <w:bottom w:val="single" w:sz="4" w:space="0" w:color="000000"/>
              <w:right w:val="single" w:sz="4" w:space="0" w:color="000000"/>
            </w:tcBorders>
          </w:tcPr>
          <w:p w14:paraId="1D5E5596" w14:textId="77777777" w:rsidR="001B78D6" w:rsidRDefault="001B78D6">
            <w:pPr>
              <w:pStyle w:val="TableParagraph"/>
              <w:rPr>
                <w:rFonts w:ascii="Times New Roman"/>
                <w:sz w:val="16"/>
              </w:rPr>
            </w:pPr>
          </w:p>
        </w:tc>
      </w:tr>
      <w:tr w:rsidR="001B78D6" w14:paraId="3A4D8688" w14:textId="77777777">
        <w:trPr>
          <w:trHeight w:val="232"/>
        </w:trPr>
        <w:tc>
          <w:tcPr>
            <w:tcW w:w="3795" w:type="dxa"/>
            <w:tcBorders>
              <w:top w:val="single" w:sz="4" w:space="0" w:color="000000"/>
              <w:left w:val="single" w:sz="4" w:space="0" w:color="000000"/>
              <w:bottom w:val="single" w:sz="4" w:space="0" w:color="000000"/>
              <w:right w:val="single" w:sz="4" w:space="0" w:color="000000"/>
            </w:tcBorders>
          </w:tcPr>
          <w:p w14:paraId="53783837" w14:textId="77777777" w:rsidR="001B78D6" w:rsidRDefault="001B78D6">
            <w:pPr>
              <w:pStyle w:val="TableParagraph"/>
              <w:rPr>
                <w:rFonts w:ascii="Times New Roman"/>
                <w:sz w:val="16"/>
              </w:rPr>
            </w:pPr>
          </w:p>
        </w:tc>
        <w:tc>
          <w:tcPr>
            <w:tcW w:w="566" w:type="dxa"/>
            <w:tcBorders>
              <w:top w:val="single" w:sz="4" w:space="0" w:color="000000"/>
              <w:left w:val="single" w:sz="4" w:space="0" w:color="000000"/>
              <w:bottom w:val="single" w:sz="4" w:space="0" w:color="000000"/>
              <w:right w:val="single" w:sz="4" w:space="0" w:color="000000"/>
            </w:tcBorders>
          </w:tcPr>
          <w:p w14:paraId="461176F0" w14:textId="77777777" w:rsidR="001B78D6" w:rsidRDefault="001B78D6">
            <w:pPr>
              <w:pStyle w:val="TableParagraph"/>
              <w:rPr>
                <w:rFonts w:ascii="Times New Roman"/>
                <w:sz w:val="16"/>
              </w:rPr>
            </w:pPr>
          </w:p>
        </w:tc>
        <w:tc>
          <w:tcPr>
            <w:tcW w:w="991" w:type="dxa"/>
            <w:tcBorders>
              <w:top w:val="single" w:sz="4" w:space="0" w:color="000000"/>
              <w:left w:val="single" w:sz="4" w:space="0" w:color="000000"/>
              <w:bottom w:val="single" w:sz="4" w:space="0" w:color="000000"/>
              <w:right w:val="single" w:sz="4" w:space="0" w:color="000000"/>
            </w:tcBorders>
          </w:tcPr>
          <w:p w14:paraId="270CB0AD" w14:textId="77777777" w:rsidR="001B78D6" w:rsidRDefault="001B78D6">
            <w:pPr>
              <w:pStyle w:val="TableParagraph"/>
              <w:rPr>
                <w:rFonts w:ascii="Times New Roman"/>
                <w:sz w:val="16"/>
              </w:rPr>
            </w:pPr>
          </w:p>
        </w:tc>
        <w:tc>
          <w:tcPr>
            <w:tcW w:w="993" w:type="dxa"/>
            <w:tcBorders>
              <w:top w:val="single" w:sz="4" w:space="0" w:color="000000"/>
              <w:left w:val="single" w:sz="4" w:space="0" w:color="000000"/>
              <w:bottom w:val="single" w:sz="4" w:space="0" w:color="000000"/>
              <w:right w:val="single" w:sz="4" w:space="0" w:color="000000"/>
            </w:tcBorders>
          </w:tcPr>
          <w:p w14:paraId="2CE2AE5F" w14:textId="77777777" w:rsidR="001B78D6" w:rsidRDefault="001B78D6">
            <w:pPr>
              <w:pStyle w:val="TableParagraph"/>
              <w:rPr>
                <w:rFonts w:ascii="Times New Roman"/>
                <w:sz w:val="16"/>
              </w:rPr>
            </w:pPr>
          </w:p>
        </w:tc>
        <w:tc>
          <w:tcPr>
            <w:tcW w:w="1132" w:type="dxa"/>
            <w:tcBorders>
              <w:top w:val="single" w:sz="4" w:space="0" w:color="000000"/>
              <w:left w:val="single" w:sz="4" w:space="0" w:color="000000"/>
              <w:bottom w:val="single" w:sz="4" w:space="0" w:color="000000"/>
              <w:right w:val="single" w:sz="4" w:space="0" w:color="000000"/>
            </w:tcBorders>
          </w:tcPr>
          <w:p w14:paraId="0F483DF8" w14:textId="77777777" w:rsidR="001B78D6" w:rsidRDefault="001B78D6">
            <w:pPr>
              <w:pStyle w:val="TableParagraph"/>
              <w:rPr>
                <w:rFonts w:ascii="Times New Roman"/>
                <w:sz w:val="16"/>
              </w:rPr>
            </w:pPr>
          </w:p>
        </w:tc>
        <w:tc>
          <w:tcPr>
            <w:tcW w:w="981" w:type="dxa"/>
            <w:tcBorders>
              <w:top w:val="single" w:sz="4" w:space="0" w:color="000000"/>
              <w:left w:val="single" w:sz="4" w:space="0" w:color="000000"/>
              <w:bottom w:val="single" w:sz="4" w:space="0" w:color="000000"/>
              <w:right w:val="single" w:sz="4" w:space="0" w:color="000000"/>
            </w:tcBorders>
          </w:tcPr>
          <w:p w14:paraId="617E0332" w14:textId="77777777" w:rsidR="001B78D6" w:rsidRDefault="001B78D6">
            <w:pPr>
              <w:pStyle w:val="TableParagraph"/>
              <w:rPr>
                <w:rFonts w:ascii="Times New Roman"/>
                <w:sz w:val="16"/>
              </w:rPr>
            </w:pPr>
          </w:p>
        </w:tc>
      </w:tr>
      <w:tr w:rsidR="001B78D6" w14:paraId="4245B158" w14:textId="77777777">
        <w:trPr>
          <w:trHeight w:val="234"/>
        </w:trPr>
        <w:tc>
          <w:tcPr>
            <w:tcW w:w="3795" w:type="dxa"/>
            <w:tcBorders>
              <w:top w:val="single" w:sz="4" w:space="0" w:color="000000"/>
              <w:left w:val="single" w:sz="4" w:space="0" w:color="000000"/>
              <w:bottom w:val="single" w:sz="4" w:space="0" w:color="000000"/>
              <w:right w:val="single" w:sz="4" w:space="0" w:color="000000"/>
            </w:tcBorders>
          </w:tcPr>
          <w:p w14:paraId="4B2EE26D" w14:textId="77777777" w:rsidR="001B78D6" w:rsidRDefault="001B78D6">
            <w:pPr>
              <w:pStyle w:val="TableParagraph"/>
              <w:rPr>
                <w:rFonts w:ascii="Times New Roman"/>
                <w:sz w:val="16"/>
              </w:rPr>
            </w:pPr>
          </w:p>
        </w:tc>
        <w:tc>
          <w:tcPr>
            <w:tcW w:w="566" w:type="dxa"/>
            <w:tcBorders>
              <w:top w:val="single" w:sz="4" w:space="0" w:color="000000"/>
              <w:left w:val="single" w:sz="4" w:space="0" w:color="000000"/>
              <w:bottom w:val="single" w:sz="4" w:space="0" w:color="000000"/>
              <w:right w:val="single" w:sz="4" w:space="0" w:color="000000"/>
            </w:tcBorders>
          </w:tcPr>
          <w:p w14:paraId="60B15353" w14:textId="77777777" w:rsidR="001B78D6" w:rsidRDefault="001B78D6">
            <w:pPr>
              <w:pStyle w:val="TableParagraph"/>
              <w:rPr>
                <w:rFonts w:ascii="Times New Roman"/>
                <w:sz w:val="16"/>
              </w:rPr>
            </w:pPr>
          </w:p>
        </w:tc>
        <w:tc>
          <w:tcPr>
            <w:tcW w:w="991" w:type="dxa"/>
            <w:tcBorders>
              <w:top w:val="single" w:sz="4" w:space="0" w:color="000000"/>
              <w:left w:val="single" w:sz="4" w:space="0" w:color="000000"/>
              <w:bottom w:val="single" w:sz="4" w:space="0" w:color="000000"/>
              <w:right w:val="single" w:sz="4" w:space="0" w:color="000000"/>
            </w:tcBorders>
          </w:tcPr>
          <w:p w14:paraId="0DD68E4B" w14:textId="77777777" w:rsidR="001B78D6" w:rsidRDefault="001B78D6">
            <w:pPr>
              <w:pStyle w:val="TableParagraph"/>
              <w:rPr>
                <w:rFonts w:ascii="Times New Roman"/>
                <w:sz w:val="16"/>
              </w:rPr>
            </w:pPr>
          </w:p>
        </w:tc>
        <w:tc>
          <w:tcPr>
            <w:tcW w:w="993" w:type="dxa"/>
            <w:tcBorders>
              <w:top w:val="single" w:sz="4" w:space="0" w:color="000000"/>
              <w:left w:val="single" w:sz="4" w:space="0" w:color="000000"/>
              <w:bottom w:val="single" w:sz="4" w:space="0" w:color="000000"/>
              <w:right w:val="single" w:sz="4" w:space="0" w:color="000000"/>
            </w:tcBorders>
          </w:tcPr>
          <w:p w14:paraId="7B1D7F60" w14:textId="77777777" w:rsidR="001B78D6" w:rsidRDefault="001B78D6">
            <w:pPr>
              <w:pStyle w:val="TableParagraph"/>
              <w:rPr>
                <w:rFonts w:ascii="Times New Roman"/>
                <w:sz w:val="16"/>
              </w:rPr>
            </w:pPr>
          </w:p>
        </w:tc>
        <w:tc>
          <w:tcPr>
            <w:tcW w:w="1132" w:type="dxa"/>
            <w:tcBorders>
              <w:top w:val="single" w:sz="4" w:space="0" w:color="000000"/>
              <w:left w:val="single" w:sz="4" w:space="0" w:color="000000"/>
              <w:bottom w:val="single" w:sz="4" w:space="0" w:color="000000"/>
              <w:right w:val="single" w:sz="4" w:space="0" w:color="000000"/>
            </w:tcBorders>
          </w:tcPr>
          <w:p w14:paraId="35AC858E" w14:textId="77777777" w:rsidR="001B78D6" w:rsidRDefault="001B78D6">
            <w:pPr>
              <w:pStyle w:val="TableParagraph"/>
              <w:rPr>
                <w:rFonts w:ascii="Times New Roman"/>
                <w:sz w:val="16"/>
              </w:rPr>
            </w:pPr>
          </w:p>
        </w:tc>
        <w:tc>
          <w:tcPr>
            <w:tcW w:w="981" w:type="dxa"/>
            <w:tcBorders>
              <w:top w:val="single" w:sz="4" w:space="0" w:color="000000"/>
              <w:left w:val="single" w:sz="4" w:space="0" w:color="000000"/>
              <w:bottom w:val="single" w:sz="4" w:space="0" w:color="000000"/>
              <w:right w:val="single" w:sz="4" w:space="0" w:color="000000"/>
            </w:tcBorders>
          </w:tcPr>
          <w:p w14:paraId="368C5FD8" w14:textId="77777777" w:rsidR="001B78D6" w:rsidRDefault="001B78D6">
            <w:pPr>
              <w:pStyle w:val="TableParagraph"/>
              <w:rPr>
                <w:rFonts w:ascii="Times New Roman"/>
                <w:sz w:val="16"/>
              </w:rPr>
            </w:pPr>
          </w:p>
        </w:tc>
      </w:tr>
      <w:tr w:rsidR="001B78D6" w14:paraId="7A5DE8E4" w14:textId="77777777">
        <w:trPr>
          <w:trHeight w:val="234"/>
        </w:trPr>
        <w:tc>
          <w:tcPr>
            <w:tcW w:w="3795" w:type="dxa"/>
            <w:tcBorders>
              <w:top w:val="single" w:sz="4" w:space="0" w:color="000000"/>
              <w:left w:val="single" w:sz="4" w:space="0" w:color="000000"/>
              <w:bottom w:val="single" w:sz="4" w:space="0" w:color="000000"/>
              <w:right w:val="single" w:sz="4" w:space="0" w:color="000000"/>
            </w:tcBorders>
          </w:tcPr>
          <w:p w14:paraId="06B14893" w14:textId="77777777" w:rsidR="001B78D6" w:rsidRDefault="001B78D6">
            <w:pPr>
              <w:pStyle w:val="TableParagraph"/>
              <w:rPr>
                <w:rFonts w:ascii="Times New Roman"/>
                <w:sz w:val="16"/>
              </w:rPr>
            </w:pPr>
          </w:p>
        </w:tc>
        <w:tc>
          <w:tcPr>
            <w:tcW w:w="566" w:type="dxa"/>
            <w:tcBorders>
              <w:top w:val="single" w:sz="4" w:space="0" w:color="000000"/>
              <w:left w:val="single" w:sz="4" w:space="0" w:color="000000"/>
              <w:bottom w:val="single" w:sz="4" w:space="0" w:color="000000"/>
              <w:right w:val="single" w:sz="4" w:space="0" w:color="000000"/>
            </w:tcBorders>
          </w:tcPr>
          <w:p w14:paraId="5A39ED71" w14:textId="77777777" w:rsidR="001B78D6" w:rsidRDefault="001B78D6">
            <w:pPr>
              <w:pStyle w:val="TableParagraph"/>
              <w:rPr>
                <w:rFonts w:ascii="Times New Roman"/>
                <w:sz w:val="16"/>
              </w:rPr>
            </w:pPr>
          </w:p>
        </w:tc>
        <w:tc>
          <w:tcPr>
            <w:tcW w:w="991" w:type="dxa"/>
            <w:tcBorders>
              <w:top w:val="single" w:sz="4" w:space="0" w:color="000000"/>
              <w:left w:val="single" w:sz="4" w:space="0" w:color="000000"/>
              <w:bottom w:val="single" w:sz="4" w:space="0" w:color="000000"/>
              <w:right w:val="single" w:sz="4" w:space="0" w:color="000000"/>
            </w:tcBorders>
          </w:tcPr>
          <w:p w14:paraId="7B56F12C" w14:textId="77777777" w:rsidR="001B78D6" w:rsidRDefault="001B78D6">
            <w:pPr>
              <w:pStyle w:val="TableParagraph"/>
              <w:rPr>
                <w:rFonts w:ascii="Times New Roman"/>
                <w:sz w:val="16"/>
              </w:rPr>
            </w:pPr>
          </w:p>
        </w:tc>
        <w:tc>
          <w:tcPr>
            <w:tcW w:w="993" w:type="dxa"/>
            <w:tcBorders>
              <w:top w:val="single" w:sz="4" w:space="0" w:color="000000"/>
              <w:left w:val="single" w:sz="4" w:space="0" w:color="000000"/>
              <w:bottom w:val="single" w:sz="4" w:space="0" w:color="000000"/>
              <w:right w:val="single" w:sz="4" w:space="0" w:color="000000"/>
            </w:tcBorders>
          </w:tcPr>
          <w:p w14:paraId="516F1F1E" w14:textId="77777777" w:rsidR="001B78D6" w:rsidRDefault="001B78D6">
            <w:pPr>
              <w:pStyle w:val="TableParagraph"/>
              <w:rPr>
                <w:rFonts w:ascii="Times New Roman"/>
                <w:sz w:val="16"/>
              </w:rPr>
            </w:pPr>
          </w:p>
        </w:tc>
        <w:tc>
          <w:tcPr>
            <w:tcW w:w="1132" w:type="dxa"/>
            <w:tcBorders>
              <w:top w:val="single" w:sz="4" w:space="0" w:color="000000"/>
              <w:left w:val="single" w:sz="4" w:space="0" w:color="000000"/>
              <w:bottom w:val="single" w:sz="4" w:space="0" w:color="000000"/>
              <w:right w:val="single" w:sz="4" w:space="0" w:color="000000"/>
            </w:tcBorders>
          </w:tcPr>
          <w:p w14:paraId="2F099EBC" w14:textId="77777777" w:rsidR="001B78D6" w:rsidRDefault="001B78D6">
            <w:pPr>
              <w:pStyle w:val="TableParagraph"/>
              <w:rPr>
                <w:rFonts w:ascii="Times New Roman"/>
                <w:sz w:val="16"/>
              </w:rPr>
            </w:pPr>
          </w:p>
        </w:tc>
        <w:tc>
          <w:tcPr>
            <w:tcW w:w="981" w:type="dxa"/>
            <w:tcBorders>
              <w:top w:val="single" w:sz="4" w:space="0" w:color="000000"/>
              <w:left w:val="single" w:sz="4" w:space="0" w:color="000000"/>
              <w:bottom w:val="single" w:sz="4" w:space="0" w:color="000000"/>
              <w:right w:val="single" w:sz="4" w:space="0" w:color="000000"/>
            </w:tcBorders>
          </w:tcPr>
          <w:p w14:paraId="1F1B6E29" w14:textId="77777777" w:rsidR="001B78D6" w:rsidRDefault="001B78D6">
            <w:pPr>
              <w:pStyle w:val="TableParagraph"/>
              <w:rPr>
                <w:rFonts w:ascii="Times New Roman"/>
                <w:sz w:val="16"/>
              </w:rPr>
            </w:pPr>
          </w:p>
        </w:tc>
      </w:tr>
      <w:tr w:rsidR="001B78D6" w14:paraId="126BB2A1" w14:textId="77777777">
        <w:trPr>
          <w:trHeight w:val="232"/>
        </w:trPr>
        <w:tc>
          <w:tcPr>
            <w:tcW w:w="3795" w:type="dxa"/>
            <w:tcBorders>
              <w:top w:val="single" w:sz="4" w:space="0" w:color="000000"/>
              <w:left w:val="single" w:sz="4" w:space="0" w:color="000000"/>
              <w:bottom w:val="single" w:sz="4" w:space="0" w:color="000000"/>
              <w:right w:val="single" w:sz="4" w:space="0" w:color="000000"/>
            </w:tcBorders>
          </w:tcPr>
          <w:p w14:paraId="7FBC7666" w14:textId="77777777" w:rsidR="001B78D6" w:rsidRDefault="001B78D6">
            <w:pPr>
              <w:pStyle w:val="TableParagraph"/>
              <w:rPr>
                <w:rFonts w:ascii="Times New Roman"/>
                <w:sz w:val="16"/>
              </w:rPr>
            </w:pPr>
          </w:p>
        </w:tc>
        <w:tc>
          <w:tcPr>
            <w:tcW w:w="566" w:type="dxa"/>
            <w:tcBorders>
              <w:top w:val="single" w:sz="4" w:space="0" w:color="000000"/>
              <w:left w:val="single" w:sz="4" w:space="0" w:color="000000"/>
              <w:bottom w:val="single" w:sz="4" w:space="0" w:color="000000"/>
              <w:right w:val="single" w:sz="4" w:space="0" w:color="000000"/>
            </w:tcBorders>
          </w:tcPr>
          <w:p w14:paraId="7C1725C1" w14:textId="77777777" w:rsidR="001B78D6" w:rsidRDefault="001B78D6">
            <w:pPr>
              <w:pStyle w:val="TableParagraph"/>
              <w:rPr>
                <w:rFonts w:ascii="Times New Roman"/>
                <w:sz w:val="16"/>
              </w:rPr>
            </w:pPr>
          </w:p>
        </w:tc>
        <w:tc>
          <w:tcPr>
            <w:tcW w:w="991" w:type="dxa"/>
            <w:tcBorders>
              <w:top w:val="single" w:sz="4" w:space="0" w:color="000000"/>
              <w:left w:val="single" w:sz="4" w:space="0" w:color="000000"/>
              <w:bottom w:val="single" w:sz="4" w:space="0" w:color="000000"/>
              <w:right w:val="single" w:sz="4" w:space="0" w:color="000000"/>
            </w:tcBorders>
          </w:tcPr>
          <w:p w14:paraId="1F106350" w14:textId="77777777" w:rsidR="001B78D6" w:rsidRDefault="001B78D6">
            <w:pPr>
              <w:pStyle w:val="TableParagraph"/>
              <w:rPr>
                <w:rFonts w:ascii="Times New Roman"/>
                <w:sz w:val="16"/>
              </w:rPr>
            </w:pPr>
          </w:p>
        </w:tc>
        <w:tc>
          <w:tcPr>
            <w:tcW w:w="993" w:type="dxa"/>
            <w:tcBorders>
              <w:top w:val="single" w:sz="4" w:space="0" w:color="000000"/>
              <w:left w:val="single" w:sz="4" w:space="0" w:color="000000"/>
              <w:bottom w:val="single" w:sz="4" w:space="0" w:color="000000"/>
              <w:right w:val="single" w:sz="4" w:space="0" w:color="000000"/>
            </w:tcBorders>
          </w:tcPr>
          <w:p w14:paraId="52BEB3D3" w14:textId="77777777" w:rsidR="001B78D6" w:rsidRDefault="001B78D6">
            <w:pPr>
              <w:pStyle w:val="TableParagraph"/>
              <w:rPr>
                <w:rFonts w:ascii="Times New Roman"/>
                <w:sz w:val="16"/>
              </w:rPr>
            </w:pPr>
          </w:p>
        </w:tc>
        <w:tc>
          <w:tcPr>
            <w:tcW w:w="1132" w:type="dxa"/>
            <w:tcBorders>
              <w:top w:val="single" w:sz="4" w:space="0" w:color="000000"/>
              <w:left w:val="single" w:sz="4" w:space="0" w:color="000000"/>
              <w:bottom w:val="single" w:sz="4" w:space="0" w:color="000000"/>
              <w:right w:val="single" w:sz="4" w:space="0" w:color="000000"/>
            </w:tcBorders>
          </w:tcPr>
          <w:p w14:paraId="79059598" w14:textId="77777777" w:rsidR="001B78D6" w:rsidRDefault="001B78D6">
            <w:pPr>
              <w:pStyle w:val="TableParagraph"/>
              <w:rPr>
                <w:rFonts w:ascii="Times New Roman"/>
                <w:sz w:val="16"/>
              </w:rPr>
            </w:pPr>
          </w:p>
        </w:tc>
        <w:tc>
          <w:tcPr>
            <w:tcW w:w="981" w:type="dxa"/>
            <w:tcBorders>
              <w:top w:val="single" w:sz="4" w:space="0" w:color="000000"/>
              <w:left w:val="single" w:sz="4" w:space="0" w:color="000000"/>
              <w:bottom w:val="single" w:sz="4" w:space="0" w:color="000000"/>
              <w:right w:val="single" w:sz="4" w:space="0" w:color="000000"/>
            </w:tcBorders>
          </w:tcPr>
          <w:p w14:paraId="6648D04B" w14:textId="77777777" w:rsidR="001B78D6" w:rsidRDefault="001B78D6">
            <w:pPr>
              <w:pStyle w:val="TableParagraph"/>
              <w:rPr>
                <w:rFonts w:ascii="Times New Roman"/>
                <w:sz w:val="16"/>
              </w:rPr>
            </w:pPr>
          </w:p>
        </w:tc>
      </w:tr>
      <w:tr w:rsidR="001B78D6" w14:paraId="4DC2B25E" w14:textId="77777777">
        <w:trPr>
          <w:trHeight w:val="234"/>
        </w:trPr>
        <w:tc>
          <w:tcPr>
            <w:tcW w:w="3795" w:type="dxa"/>
            <w:tcBorders>
              <w:top w:val="single" w:sz="4" w:space="0" w:color="000000"/>
              <w:left w:val="single" w:sz="4" w:space="0" w:color="000000"/>
              <w:bottom w:val="single" w:sz="4" w:space="0" w:color="000000"/>
              <w:right w:val="single" w:sz="4" w:space="0" w:color="000000"/>
            </w:tcBorders>
          </w:tcPr>
          <w:p w14:paraId="48B074BF" w14:textId="77777777" w:rsidR="001B78D6" w:rsidRDefault="00646A8C">
            <w:pPr>
              <w:pStyle w:val="TableParagraph"/>
              <w:spacing w:line="215" w:lineRule="exact"/>
              <w:ind w:left="107"/>
              <w:rPr>
                <w:rFonts w:ascii="Times New Roman"/>
                <w:b/>
                <w:sz w:val="20"/>
              </w:rPr>
            </w:pPr>
            <w:r>
              <w:rPr>
                <w:rFonts w:ascii="Times New Roman"/>
                <w:b/>
                <w:sz w:val="20"/>
              </w:rPr>
              <w:t>Total</w:t>
            </w:r>
            <w:r>
              <w:rPr>
                <w:rFonts w:ascii="Times New Roman"/>
                <w:b/>
                <w:spacing w:val="-5"/>
                <w:sz w:val="20"/>
              </w:rPr>
              <w:t xml:space="preserve"> </w:t>
            </w:r>
            <w:r>
              <w:rPr>
                <w:rFonts w:ascii="Times New Roman"/>
                <w:b/>
                <w:sz w:val="20"/>
              </w:rPr>
              <w:t>Materials</w:t>
            </w:r>
            <w:r>
              <w:rPr>
                <w:rFonts w:ascii="Times New Roman"/>
                <w:b/>
                <w:spacing w:val="-5"/>
                <w:sz w:val="20"/>
              </w:rPr>
              <w:t xml:space="preserve"> </w:t>
            </w:r>
            <w:r>
              <w:rPr>
                <w:rFonts w:ascii="Times New Roman"/>
                <w:b/>
                <w:sz w:val="20"/>
              </w:rPr>
              <w:t>&amp;</w:t>
            </w:r>
            <w:r>
              <w:rPr>
                <w:rFonts w:ascii="Times New Roman"/>
                <w:b/>
                <w:spacing w:val="-6"/>
                <w:sz w:val="20"/>
              </w:rPr>
              <w:t xml:space="preserve"> </w:t>
            </w:r>
            <w:r>
              <w:rPr>
                <w:rFonts w:ascii="Times New Roman"/>
                <w:b/>
                <w:spacing w:val="-2"/>
                <w:sz w:val="20"/>
              </w:rPr>
              <w:t>Plant</w:t>
            </w:r>
          </w:p>
        </w:tc>
        <w:tc>
          <w:tcPr>
            <w:tcW w:w="566" w:type="dxa"/>
            <w:tcBorders>
              <w:top w:val="single" w:sz="4" w:space="0" w:color="000000"/>
              <w:left w:val="single" w:sz="4" w:space="0" w:color="000000"/>
              <w:bottom w:val="single" w:sz="4" w:space="0" w:color="000000"/>
              <w:right w:val="single" w:sz="4" w:space="0" w:color="000000"/>
            </w:tcBorders>
          </w:tcPr>
          <w:p w14:paraId="347BAE4F" w14:textId="77777777" w:rsidR="001B78D6" w:rsidRDefault="001B78D6">
            <w:pPr>
              <w:pStyle w:val="TableParagraph"/>
              <w:rPr>
                <w:rFonts w:ascii="Times New Roman"/>
                <w:sz w:val="16"/>
              </w:rPr>
            </w:pPr>
          </w:p>
        </w:tc>
        <w:tc>
          <w:tcPr>
            <w:tcW w:w="991" w:type="dxa"/>
            <w:tcBorders>
              <w:top w:val="single" w:sz="4" w:space="0" w:color="000000"/>
              <w:left w:val="single" w:sz="4" w:space="0" w:color="000000"/>
              <w:bottom w:val="single" w:sz="4" w:space="0" w:color="000000"/>
              <w:right w:val="single" w:sz="4" w:space="0" w:color="000000"/>
            </w:tcBorders>
          </w:tcPr>
          <w:p w14:paraId="07DAEE42" w14:textId="77777777" w:rsidR="001B78D6" w:rsidRDefault="001B78D6">
            <w:pPr>
              <w:pStyle w:val="TableParagraph"/>
              <w:rPr>
                <w:rFonts w:ascii="Times New Roman"/>
                <w:sz w:val="16"/>
              </w:rPr>
            </w:pPr>
          </w:p>
        </w:tc>
        <w:tc>
          <w:tcPr>
            <w:tcW w:w="993" w:type="dxa"/>
            <w:tcBorders>
              <w:top w:val="single" w:sz="4" w:space="0" w:color="000000"/>
              <w:left w:val="single" w:sz="4" w:space="0" w:color="000000"/>
              <w:bottom w:val="single" w:sz="4" w:space="0" w:color="000000"/>
              <w:right w:val="single" w:sz="4" w:space="0" w:color="000000"/>
            </w:tcBorders>
          </w:tcPr>
          <w:p w14:paraId="74F3207B" w14:textId="77777777" w:rsidR="001B78D6" w:rsidRDefault="001B78D6">
            <w:pPr>
              <w:pStyle w:val="TableParagraph"/>
              <w:rPr>
                <w:rFonts w:ascii="Times New Roman"/>
                <w:sz w:val="16"/>
              </w:rPr>
            </w:pPr>
          </w:p>
        </w:tc>
        <w:tc>
          <w:tcPr>
            <w:tcW w:w="1132" w:type="dxa"/>
            <w:tcBorders>
              <w:top w:val="single" w:sz="4" w:space="0" w:color="000000"/>
              <w:left w:val="single" w:sz="4" w:space="0" w:color="000000"/>
              <w:bottom w:val="single" w:sz="4" w:space="0" w:color="000000"/>
              <w:right w:val="single" w:sz="4" w:space="0" w:color="000000"/>
            </w:tcBorders>
          </w:tcPr>
          <w:p w14:paraId="2E320BF7" w14:textId="77777777" w:rsidR="001B78D6" w:rsidRDefault="001B78D6">
            <w:pPr>
              <w:pStyle w:val="TableParagraph"/>
              <w:rPr>
                <w:rFonts w:ascii="Times New Roman"/>
                <w:sz w:val="16"/>
              </w:rPr>
            </w:pPr>
          </w:p>
        </w:tc>
        <w:tc>
          <w:tcPr>
            <w:tcW w:w="981" w:type="dxa"/>
            <w:tcBorders>
              <w:top w:val="single" w:sz="4" w:space="0" w:color="000000"/>
              <w:left w:val="single" w:sz="4" w:space="0" w:color="000000"/>
              <w:bottom w:val="single" w:sz="4" w:space="0" w:color="000000"/>
              <w:right w:val="single" w:sz="4" w:space="0" w:color="000000"/>
            </w:tcBorders>
          </w:tcPr>
          <w:p w14:paraId="5101D12E" w14:textId="77777777" w:rsidR="001B78D6" w:rsidRDefault="001B78D6">
            <w:pPr>
              <w:pStyle w:val="TableParagraph"/>
              <w:rPr>
                <w:rFonts w:ascii="Times New Roman"/>
                <w:sz w:val="16"/>
              </w:rPr>
            </w:pPr>
          </w:p>
        </w:tc>
      </w:tr>
    </w:tbl>
    <w:p w14:paraId="4141A620" w14:textId="77777777" w:rsidR="001B78D6" w:rsidRDefault="00646A8C">
      <w:pPr>
        <w:pStyle w:val="BodyText"/>
        <w:tabs>
          <w:tab w:val="left" w:pos="3026"/>
        </w:tabs>
        <w:ind w:left="381" w:right="915"/>
        <w:rPr>
          <w:rFonts w:ascii="Times New Roman"/>
          <w:i/>
        </w:rPr>
      </w:pPr>
      <w:r>
        <w:rPr>
          <w:rFonts w:ascii="Times New Roman"/>
        </w:rPr>
        <w:t>We (</w:t>
      </w:r>
      <w:r>
        <w:rPr>
          <w:rFonts w:ascii="Times New Roman"/>
        </w:rPr>
        <w:tab/>
        <w:t>)</w:t>
      </w:r>
      <w:r>
        <w:rPr>
          <w:rFonts w:ascii="Times New Roman"/>
          <w:spacing w:val="-3"/>
        </w:rPr>
        <w:t xml:space="preserve"> </w:t>
      </w:r>
      <w:r>
        <w:rPr>
          <w:rFonts w:ascii="Times New Roman"/>
        </w:rPr>
        <w:t>declare</w:t>
      </w:r>
      <w:r>
        <w:rPr>
          <w:rFonts w:ascii="Times New Roman"/>
          <w:spacing w:val="-3"/>
        </w:rPr>
        <w:t xml:space="preserve"> </w:t>
      </w:r>
      <w:r>
        <w:rPr>
          <w:rFonts w:ascii="Times New Roman"/>
        </w:rPr>
        <w:t>that</w:t>
      </w:r>
      <w:r>
        <w:rPr>
          <w:rFonts w:ascii="Times New Roman"/>
          <w:spacing w:val="-3"/>
        </w:rPr>
        <w:t xml:space="preserve"> </w:t>
      </w:r>
      <w:r>
        <w:rPr>
          <w:rFonts w:ascii="Times New Roman"/>
        </w:rPr>
        <w:t>we</w:t>
      </w:r>
      <w:r>
        <w:rPr>
          <w:rFonts w:ascii="Times New Roman"/>
          <w:spacing w:val="-3"/>
        </w:rPr>
        <w:t xml:space="preserve"> </w:t>
      </w:r>
      <w:r>
        <w:rPr>
          <w:rFonts w:ascii="Times New Roman"/>
        </w:rPr>
        <w:t>have</w:t>
      </w:r>
      <w:r>
        <w:rPr>
          <w:rFonts w:ascii="Times New Roman"/>
          <w:spacing w:val="-3"/>
        </w:rPr>
        <w:t xml:space="preserve"> </w:t>
      </w:r>
      <w:r>
        <w:rPr>
          <w:rFonts w:ascii="Times New Roman"/>
        </w:rPr>
        <w:t>carried</w:t>
      </w:r>
      <w:r>
        <w:rPr>
          <w:rFonts w:ascii="Times New Roman"/>
          <w:spacing w:val="-2"/>
        </w:rPr>
        <w:t xml:space="preserve"> </w:t>
      </w:r>
      <w:r>
        <w:rPr>
          <w:rFonts w:ascii="Times New Roman"/>
        </w:rPr>
        <w:t>out</w:t>
      </w:r>
      <w:r>
        <w:rPr>
          <w:rFonts w:ascii="Times New Roman"/>
          <w:spacing w:val="-4"/>
        </w:rPr>
        <w:t xml:space="preserve"> </w:t>
      </w:r>
      <w:r>
        <w:rPr>
          <w:rFonts w:ascii="Times New Roman"/>
        </w:rPr>
        <w:t>the</w:t>
      </w:r>
      <w:r>
        <w:rPr>
          <w:rFonts w:ascii="Times New Roman"/>
          <w:spacing w:val="-5"/>
        </w:rPr>
        <w:t xml:space="preserve"> </w:t>
      </w:r>
      <w:r>
        <w:rPr>
          <w:rFonts w:ascii="Times New Roman"/>
        </w:rPr>
        <w:t>above</w:t>
      </w:r>
      <w:r>
        <w:rPr>
          <w:rFonts w:ascii="Times New Roman"/>
          <w:spacing w:val="-3"/>
        </w:rPr>
        <w:t xml:space="preserve"> </w:t>
      </w:r>
      <w:r>
        <w:rPr>
          <w:rFonts w:ascii="Times New Roman"/>
        </w:rPr>
        <w:t>works</w:t>
      </w:r>
      <w:r>
        <w:rPr>
          <w:rFonts w:ascii="Times New Roman"/>
          <w:spacing w:val="-2"/>
        </w:rPr>
        <w:t xml:space="preserve"> </w:t>
      </w:r>
      <w:r>
        <w:rPr>
          <w:rFonts w:ascii="Times New Roman"/>
        </w:rPr>
        <w:t>using</w:t>
      </w:r>
      <w:r>
        <w:rPr>
          <w:rFonts w:ascii="Times New Roman"/>
          <w:spacing w:val="-2"/>
        </w:rPr>
        <w:t xml:space="preserve"> </w:t>
      </w:r>
      <w:r>
        <w:rPr>
          <w:rFonts w:ascii="Times New Roman"/>
        </w:rPr>
        <w:t>the</w:t>
      </w:r>
      <w:r>
        <w:rPr>
          <w:rFonts w:ascii="Times New Roman"/>
          <w:spacing w:val="-3"/>
        </w:rPr>
        <w:t xml:space="preserve"> </w:t>
      </w:r>
      <w:r>
        <w:rPr>
          <w:rFonts w:ascii="Times New Roman"/>
        </w:rPr>
        <w:t>time</w:t>
      </w:r>
      <w:r>
        <w:rPr>
          <w:rFonts w:ascii="Times New Roman"/>
          <w:spacing w:val="-3"/>
        </w:rPr>
        <w:t xml:space="preserve"> </w:t>
      </w:r>
      <w:r>
        <w:rPr>
          <w:rFonts w:ascii="Times New Roman"/>
        </w:rPr>
        <w:t xml:space="preserve">&amp; materials as listed. </w:t>
      </w:r>
      <w:r>
        <w:rPr>
          <w:rFonts w:ascii="Times New Roman"/>
          <w:color w:val="090909"/>
        </w:rPr>
        <w:t>Dkit reserve the right to request and review invoices for a detailed breakdown of specific part quantities, unit prices, checking for consistency</w:t>
      </w:r>
      <w:r>
        <w:rPr>
          <w:rFonts w:ascii="Times New Roman"/>
          <w:i/>
          <w:color w:val="090909"/>
        </w:rPr>
        <w:t>.</w:t>
      </w:r>
    </w:p>
    <w:p w14:paraId="0E8EFBA2" w14:textId="77777777" w:rsidR="001B78D6" w:rsidRDefault="001B78D6">
      <w:pPr>
        <w:pStyle w:val="BodyText"/>
        <w:rPr>
          <w:rFonts w:ascii="Times New Roman"/>
          <w:i/>
        </w:rPr>
      </w:pPr>
    </w:p>
    <w:p w14:paraId="1E583FCF" w14:textId="77777777" w:rsidR="001B78D6" w:rsidRDefault="001B78D6">
      <w:pPr>
        <w:pStyle w:val="BodyText"/>
        <w:spacing w:before="32"/>
        <w:rPr>
          <w:rFonts w:ascii="Times New Roman"/>
          <w:i/>
        </w:rPr>
      </w:pPr>
    </w:p>
    <w:tbl>
      <w:tblPr>
        <w:tblW w:w="0" w:type="auto"/>
        <w:tblInd w:w="40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2"/>
        <w:gridCol w:w="2178"/>
      </w:tblGrid>
      <w:tr w:rsidR="001B78D6" w14:paraId="2BD9A712" w14:textId="77777777">
        <w:trPr>
          <w:trHeight w:val="233"/>
        </w:trPr>
        <w:tc>
          <w:tcPr>
            <w:tcW w:w="2552" w:type="dxa"/>
          </w:tcPr>
          <w:p w14:paraId="3A94A664" w14:textId="77777777" w:rsidR="001B78D6" w:rsidRDefault="00646A8C">
            <w:pPr>
              <w:pStyle w:val="TableParagraph"/>
              <w:spacing w:before="1" w:line="212" w:lineRule="exact"/>
              <w:ind w:left="107"/>
              <w:rPr>
                <w:rFonts w:ascii="Times New Roman"/>
                <w:b/>
                <w:sz w:val="20"/>
              </w:rPr>
            </w:pPr>
            <w:r>
              <w:rPr>
                <w:rFonts w:ascii="Times New Roman"/>
                <w:b/>
                <w:sz w:val="20"/>
              </w:rPr>
              <w:t>Contractors</w:t>
            </w:r>
            <w:r>
              <w:rPr>
                <w:rFonts w:ascii="Times New Roman"/>
                <w:b/>
                <w:spacing w:val="-7"/>
                <w:sz w:val="20"/>
              </w:rPr>
              <w:t xml:space="preserve"> </w:t>
            </w:r>
            <w:r>
              <w:rPr>
                <w:rFonts w:ascii="Times New Roman"/>
                <w:b/>
                <w:spacing w:val="-2"/>
                <w:sz w:val="20"/>
              </w:rPr>
              <w:t>Signature</w:t>
            </w:r>
          </w:p>
        </w:tc>
        <w:tc>
          <w:tcPr>
            <w:tcW w:w="2178" w:type="dxa"/>
          </w:tcPr>
          <w:p w14:paraId="73C01B06" w14:textId="77777777" w:rsidR="001B78D6" w:rsidRDefault="001B78D6">
            <w:pPr>
              <w:pStyle w:val="TableParagraph"/>
              <w:rPr>
                <w:rFonts w:ascii="Times New Roman"/>
                <w:sz w:val="16"/>
              </w:rPr>
            </w:pPr>
          </w:p>
        </w:tc>
      </w:tr>
    </w:tbl>
    <w:p w14:paraId="57EB3AF9" w14:textId="77777777" w:rsidR="001B78D6" w:rsidRDefault="001B78D6">
      <w:pPr>
        <w:pStyle w:val="BodyText"/>
        <w:spacing w:before="228"/>
        <w:rPr>
          <w:rFonts w:ascii="Times New Roman"/>
          <w:i/>
        </w:rPr>
      </w:pPr>
    </w:p>
    <w:tbl>
      <w:tblPr>
        <w:tblW w:w="0" w:type="auto"/>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53"/>
        <w:gridCol w:w="2693"/>
      </w:tblGrid>
      <w:tr w:rsidR="001B78D6" w14:paraId="204B224E" w14:textId="77777777">
        <w:trPr>
          <w:trHeight w:val="470"/>
        </w:trPr>
        <w:tc>
          <w:tcPr>
            <w:tcW w:w="3653" w:type="dxa"/>
          </w:tcPr>
          <w:p w14:paraId="76424FB3" w14:textId="77777777" w:rsidR="001B78D6" w:rsidRDefault="00646A8C">
            <w:pPr>
              <w:pStyle w:val="TableParagraph"/>
              <w:ind w:left="770"/>
              <w:rPr>
                <w:rFonts w:ascii="Times New Roman"/>
                <w:b/>
                <w:sz w:val="20"/>
              </w:rPr>
            </w:pPr>
            <w:r>
              <w:rPr>
                <w:rFonts w:ascii="Times New Roman"/>
                <w:b/>
                <w:color w:val="000000"/>
                <w:sz w:val="20"/>
                <w:shd w:val="clear" w:color="auto" w:fill="C0C0C0"/>
              </w:rPr>
              <w:t>Grand</w:t>
            </w:r>
            <w:r>
              <w:rPr>
                <w:rFonts w:ascii="Times New Roman"/>
                <w:b/>
                <w:color w:val="000000"/>
                <w:spacing w:val="-6"/>
                <w:sz w:val="20"/>
                <w:shd w:val="clear" w:color="auto" w:fill="C0C0C0"/>
              </w:rPr>
              <w:t xml:space="preserve"> </w:t>
            </w:r>
            <w:r>
              <w:rPr>
                <w:rFonts w:ascii="Times New Roman"/>
                <w:b/>
                <w:color w:val="000000"/>
                <w:sz w:val="20"/>
                <w:shd w:val="clear" w:color="auto" w:fill="C0C0C0"/>
              </w:rPr>
              <w:t>Total</w:t>
            </w:r>
            <w:r>
              <w:rPr>
                <w:rFonts w:ascii="Times New Roman"/>
                <w:b/>
                <w:color w:val="000000"/>
                <w:spacing w:val="-3"/>
                <w:sz w:val="20"/>
                <w:shd w:val="clear" w:color="auto" w:fill="C0C0C0"/>
              </w:rPr>
              <w:t xml:space="preserve"> </w:t>
            </w:r>
            <w:r>
              <w:rPr>
                <w:rFonts w:ascii="Times New Roman"/>
                <w:b/>
                <w:color w:val="000000"/>
                <w:spacing w:val="-2"/>
                <w:sz w:val="20"/>
                <w:shd w:val="clear" w:color="auto" w:fill="C0C0C0"/>
              </w:rPr>
              <w:t>Description</w:t>
            </w:r>
          </w:p>
        </w:tc>
        <w:tc>
          <w:tcPr>
            <w:tcW w:w="2693" w:type="dxa"/>
          </w:tcPr>
          <w:p w14:paraId="68F87FC9" w14:textId="77777777" w:rsidR="001B78D6" w:rsidRDefault="001B78D6">
            <w:pPr>
              <w:pStyle w:val="TableParagraph"/>
              <w:rPr>
                <w:rFonts w:ascii="Times New Roman"/>
                <w:sz w:val="20"/>
              </w:rPr>
            </w:pPr>
          </w:p>
        </w:tc>
      </w:tr>
      <w:tr w:rsidR="001B78D6" w14:paraId="075F986A" w14:textId="77777777">
        <w:trPr>
          <w:trHeight w:val="232"/>
        </w:trPr>
        <w:tc>
          <w:tcPr>
            <w:tcW w:w="3653" w:type="dxa"/>
          </w:tcPr>
          <w:p w14:paraId="7D6FCD78" w14:textId="77777777" w:rsidR="001B78D6" w:rsidRDefault="00646A8C">
            <w:pPr>
              <w:pStyle w:val="TableParagraph"/>
              <w:spacing w:line="212" w:lineRule="exact"/>
              <w:ind w:left="107"/>
              <w:rPr>
                <w:rFonts w:ascii="Times New Roman"/>
                <w:b/>
                <w:sz w:val="20"/>
              </w:rPr>
            </w:pPr>
            <w:r>
              <w:rPr>
                <w:rFonts w:ascii="Times New Roman"/>
                <w:b/>
                <w:sz w:val="20"/>
              </w:rPr>
              <w:t>Total</w:t>
            </w:r>
            <w:r>
              <w:rPr>
                <w:rFonts w:ascii="Times New Roman"/>
                <w:b/>
                <w:spacing w:val="-6"/>
                <w:sz w:val="20"/>
              </w:rPr>
              <w:t xml:space="preserve"> </w:t>
            </w:r>
            <w:r>
              <w:rPr>
                <w:rFonts w:ascii="Times New Roman"/>
                <w:b/>
                <w:sz w:val="20"/>
              </w:rPr>
              <w:t>Labour</w:t>
            </w:r>
            <w:r>
              <w:rPr>
                <w:rFonts w:ascii="Times New Roman"/>
                <w:b/>
                <w:spacing w:val="-5"/>
                <w:sz w:val="20"/>
              </w:rPr>
              <w:t xml:space="preserve"> </w:t>
            </w:r>
            <w:r>
              <w:rPr>
                <w:rFonts w:ascii="Times New Roman"/>
                <w:b/>
                <w:sz w:val="20"/>
              </w:rPr>
              <w:t>incl</w:t>
            </w:r>
            <w:r>
              <w:rPr>
                <w:rFonts w:ascii="Times New Roman"/>
                <w:b/>
                <w:spacing w:val="-6"/>
                <w:sz w:val="20"/>
              </w:rPr>
              <w:t xml:space="preserve"> </w:t>
            </w:r>
            <w:r>
              <w:rPr>
                <w:rFonts w:ascii="Times New Roman"/>
                <w:b/>
                <w:spacing w:val="-5"/>
                <w:sz w:val="20"/>
              </w:rPr>
              <w:t>VAT</w:t>
            </w:r>
          </w:p>
        </w:tc>
        <w:tc>
          <w:tcPr>
            <w:tcW w:w="2693" w:type="dxa"/>
          </w:tcPr>
          <w:p w14:paraId="452A6B35" w14:textId="77777777" w:rsidR="001B78D6" w:rsidRDefault="001B78D6">
            <w:pPr>
              <w:pStyle w:val="TableParagraph"/>
              <w:rPr>
                <w:rFonts w:ascii="Times New Roman"/>
                <w:sz w:val="16"/>
              </w:rPr>
            </w:pPr>
          </w:p>
        </w:tc>
      </w:tr>
      <w:tr w:rsidR="001B78D6" w14:paraId="7F5C5E4A" w14:textId="77777777">
        <w:trPr>
          <w:trHeight w:val="234"/>
        </w:trPr>
        <w:tc>
          <w:tcPr>
            <w:tcW w:w="3653" w:type="dxa"/>
          </w:tcPr>
          <w:p w14:paraId="7966CAE9" w14:textId="77777777" w:rsidR="001B78D6" w:rsidRDefault="00646A8C">
            <w:pPr>
              <w:pStyle w:val="TableParagraph"/>
              <w:spacing w:line="215" w:lineRule="exact"/>
              <w:ind w:left="107"/>
              <w:rPr>
                <w:rFonts w:ascii="Times New Roman"/>
                <w:b/>
                <w:sz w:val="20"/>
              </w:rPr>
            </w:pPr>
            <w:r>
              <w:rPr>
                <w:rFonts w:ascii="Times New Roman"/>
                <w:b/>
                <w:sz w:val="20"/>
              </w:rPr>
              <w:t>Total</w:t>
            </w:r>
            <w:r>
              <w:rPr>
                <w:rFonts w:ascii="Times New Roman"/>
                <w:b/>
                <w:spacing w:val="-6"/>
                <w:sz w:val="20"/>
              </w:rPr>
              <w:t xml:space="preserve"> </w:t>
            </w:r>
            <w:r>
              <w:rPr>
                <w:rFonts w:ascii="Times New Roman"/>
                <w:b/>
                <w:sz w:val="20"/>
              </w:rPr>
              <w:t>Materials</w:t>
            </w:r>
            <w:r>
              <w:rPr>
                <w:rFonts w:ascii="Times New Roman"/>
                <w:b/>
                <w:spacing w:val="-5"/>
                <w:sz w:val="20"/>
              </w:rPr>
              <w:t xml:space="preserve"> </w:t>
            </w:r>
            <w:r>
              <w:rPr>
                <w:rFonts w:ascii="Times New Roman"/>
                <w:b/>
                <w:sz w:val="20"/>
              </w:rPr>
              <w:t>&amp;</w:t>
            </w:r>
            <w:r>
              <w:rPr>
                <w:rFonts w:ascii="Times New Roman"/>
                <w:b/>
                <w:spacing w:val="-5"/>
                <w:sz w:val="20"/>
              </w:rPr>
              <w:t xml:space="preserve"> </w:t>
            </w:r>
            <w:r>
              <w:rPr>
                <w:rFonts w:ascii="Times New Roman"/>
                <w:b/>
                <w:sz w:val="20"/>
              </w:rPr>
              <w:t>Plant</w:t>
            </w:r>
            <w:r>
              <w:rPr>
                <w:rFonts w:ascii="Times New Roman"/>
                <w:b/>
                <w:spacing w:val="-1"/>
                <w:sz w:val="20"/>
              </w:rPr>
              <w:t xml:space="preserve"> </w:t>
            </w:r>
            <w:r>
              <w:rPr>
                <w:rFonts w:ascii="Times New Roman"/>
                <w:b/>
                <w:sz w:val="20"/>
              </w:rPr>
              <w:t>incl</w:t>
            </w:r>
            <w:r>
              <w:rPr>
                <w:rFonts w:ascii="Times New Roman"/>
                <w:b/>
                <w:spacing w:val="-3"/>
                <w:sz w:val="20"/>
              </w:rPr>
              <w:t xml:space="preserve"> </w:t>
            </w:r>
            <w:r>
              <w:rPr>
                <w:rFonts w:ascii="Times New Roman"/>
                <w:b/>
                <w:spacing w:val="-5"/>
                <w:sz w:val="20"/>
              </w:rPr>
              <w:t>VAT</w:t>
            </w:r>
          </w:p>
        </w:tc>
        <w:tc>
          <w:tcPr>
            <w:tcW w:w="2693" w:type="dxa"/>
          </w:tcPr>
          <w:p w14:paraId="77833385" w14:textId="77777777" w:rsidR="001B78D6" w:rsidRDefault="001B78D6">
            <w:pPr>
              <w:pStyle w:val="TableParagraph"/>
              <w:rPr>
                <w:rFonts w:ascii="Times New Roman"/>
                <w:sz w:val="16"/>
              </w:rPr>
            </w:pPr>
          </w:p>
        </w:tc>
      </w:tr>
      <w:tr w:rsidR="001B78D6" w14:paraId="174A9A1B" w14:textId="77777777">
        <w:trPr>
          <w:trHeight w:val="234"/>
        </w:trPr>
        <w:tc>
          <w:tcPr>
            <w:tcW w:w="3653" w:type="dxa"/>
          </w:tcPr>
          <w:p w14:paraId="159A2928" w14:textId="77777777" w:rsidR="001B78D6" w:rsidRDefault="00646A8C">
            <w:pPr>
              <w:pStyle w:val="TableParagraph"/>
              <w:spacing w:line="215" w:lineRule="exact"/>
              <w:ind w:left="107"/>
              <w:rPr>
                <w:rFonts w:ascii="Times New Roman"/>
                <w:b/>
                <w:sz w:val="20"/>
              </w:rPr>
            </w:pPr>
            <w:r>
              <w:rPr>
                <w:rFonts w:ascii="Times New Roman"/>
                <w:b/>
                <w:sz w:val="20"/>
              </w:rPr>
              <w:t>Grand</w:t>
            </w:r>
            <w:r>
              <w:rPr>
                <w:rFonts w:ascii="Times New Roman"/>
                <w:b/>
                <w:spacing w:val="-6"/>
                <w:sz w:val="20"/>
              </w:rPr>
              <w:t xml:space="preserve"> </w:t>
            </w:r>
            <w:r>
              <w:rPr>
                <w:rFonts w:ascii="Times New Roman"/>
                <w:b/>
                <w:spacing w:val="-2"/>
                <w:sz w:val="20"/>
              </w:rPr>
              <w:t>Total</w:t>
            </w:r>
          </w:p>
        </w:tc>
        <w:tc>
          <w:tcPr>
            <w:tcW w:w="2693" w:type="dxa"/>
          </w:tcPr>
          <w:p w14:paraId="5629A923" w14:textId="77777777" w:rsidR="001B78D6" w:rsidRDefault="001B78D6">
            <w:pPr>
              <w:pStyle w:val="TableParagraph"/>
              <w:rPr>
                <w:rFonts w:ascii="Times New Roman"/>
                <w:sz w:val="16"/>
              </w:rPr>
            </w:pPr>
          </w:p>
        </w:tc>
      </w:tr>
    </w:tbl>
    <w:p w14:paraId="2406B0FD" w14:textId="77777777" w:rsidR="001B78D6" w:rsidRDefault="001B78D6">
      <w:pPr>
        <w:pStyle w:val="BodyText"/>
        <w:rPr>
          <w:rFonts w:ascii="Times New Roman"/>
          <w:i/>
        </w:rPr>
      </w:pPr>
    </w:p>
    <w:p w14:paraId="2FC08FB6" w14:textId="77777777" w:rsidR="001B78D6" w:rsidRDefault="001B78D6">
      <w:pPr>
        <w:pStyle w:val="BodyText"/>
        <w:rPr>
          <w:rFonts w:ascii="Times New Roman"/>
          <w:i/>
        </w:rPr>
      </w:pPr>
    </w:p>
    <w:p w14:paraId="0955FCA2" w14:textId="77777777" w:rsidR="001B78D6" w:rsidRDefault="001B78D6">
      <w:pPr>
        <w:pStyle w:val="BodyText"/>
        <w:rPr>
          <w:rFonts w:ascii="Times New Roman"/>
          <w:i/>
        </w:rPr>
      </w:pPr>
    </w:p>
    <w:tbl>
      <w:tblPr>
        <w:tblW w:w="0" w:type="auto"/>
        <w:tblInd w:w="40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2"/>
        <w:gridCol w:w="2178"/>
      </w:tblGrid>
      <w:tr w:rsidR="001B78D6" w14:paraId="08C4A5F7" w14:textId="77777777">
        <w:trPr>
          <w:trHeight w:val="230"/>
        </w:trPr>
        <w:tc>
          <w:tcPr>
            <w:tcW w:w="2552" w:type="dxa"/>
          </w:tcPr>
          <w:p w14:paraId="42C97937" w14:textId="77777777" w:rsidR="001B78D6" w:rsidRDefault="00646A8C">
            <w:pPr>
              <w:pStyle w:val="TableParagraph"/>
              <w:spacing w:line="210" w:lineRule="exact"/>
              <w:ind w:left="107"/>
              <w:rPr>
                <w:rFonts w:ascii="Times New Roman"/>
                <w:b/>
                <w:sz w:val="20"/>
              </w:rPr>
            </w:pPr>
            <w:r>
              <w:rPr>
                <w:rFonts w:ascii="Times New Roman"/>
                <w:b/>
                <w:sz w:val="20"/>
              </w:rPr>
              <w:t>Client</w:t>
            </w:r>
            <w:r>
              <w:rPr>
                <w:rFonts w:ascii="Times New Roman"/>
                <w:b/>
                <w:spacing w:val="-6"/>
                <w:sz w:val="20"/>
              </w:rPr>
              <w:t xml:space="preserve"> </w:t>
            </w:r>
            <w:r>
              <w:rPr>
                <w:rFonts w:ascii="Times New Roman"/>
                <w:b/>
                <w:spacing w:val="-2"/>
                <w:sz w:val="20"/>
              </w:rPr>
              <w:t>Signature</w:t>
            </w:r>
          </w:p>
        </w:tc>
        <w:tc>
          <w:tcPr>
            <w:tcW w:w="2178" w:type="dxa"/>
            <w:tcBorders>
              <w:top w:val="nil"/>
              <w:right w:val="nil"/>
            </w:tcBorders>
          </w:tcPr>
          <w:p w14:paraId="463C0CD2" w14:textId="77777777" w:rsidR="001B78D6" w:rsidRDefault="001B78D6">
            <w:pPr>
              <w:pStyle w:val="TableParagraph"/>
              <w:rPr>
                <w:rFonts w:ascii="Times New Roman"/>
                <w:sz w:val="16"/>
              </w:rPr>
            </w:pPr>
          </w:p>
        </w:tc>
      </w:tr>
      <w:tr w:rsidR="001B78D6" w14:paraId="53C34424" w14:textId="77777777">
        <w:trPr>
          <w:trHeight w:val="232"/>
        </w:trPr>
        <w:tc>
          <w:tcPr>
            <w:tcW w:w="2552" w:type="dxa"/>
          </w:tcPr>
          <w:p w14:paraId="7B1FA7C1" w14:textId="29F2FA07" w:rsidR="001B78D6" w:rsidRDefault="0073598A">
            <w:pPr>
              <w:pStyle w:val="TableParagraph"/>
              <w:spacing w:line="212" w:lineRule="exact"/>
              <w:ind w:left="107"/>
              <w:rPr>
                <w:rFonts w:ascii="Times New Roman"/>
                <w:sz w:val="20"/>
              </w:rPr>
            </w:pPr>
            <w:r>
              <w:rPr>
                <w:rFonts w:ascii="Times New Roman"/>
                <w:sz w:val="20"/>
              </w:rPr>
              <w:t>N</w:t>
            </w:r>
            <w:r w:rsidR="00477429">
              <w:rPr>
                <w:rFonts w:ascii="Times New Roman"/>
                <w:sz w:val="20"/>
              </w:rPr>
              <w:t xml:space="preserve">. </w:t>
            </w:r>
            <w:r>
              <w:rPr>
                <w:rFonts w:ascii="Times New Roman"/>
                <w:sz w:val="20"/>
              </w:rPr>
              <w:t>Ward</w:t>
            </w:r>
          </w:p>
        </w:tc>
        <w:tc>
          <w:tcPr>
            <w:tcW w:w="2178" w:type="dxa"/>
          </w:tcPr>
          <w:p w14:paraId="08738BB5" w14:textId="77777777" w:rsidR="001B78D6" w:rsidRDefault="001B78D6">
            <w:pPr>
              <w:pStyle w:val="TableParagraph"/>
              <w:rPr>
                <w:rFonts w:ascii="Times New Roman"/>
                <w:sz w:val="16"/>
              </w:rPr>
            </w:pPr>
          </w:p>
        </w:tc>
      </w:tr>
    </w:tbl>
    <w:p w14:paraId="051A0B6C" w14:textId="77777777" w:rsidR="001B78D6" w:rsidRDefault="001B78D6">
      <w:pPr>
        <w:pStyle w:val="TableParagraph"/>
        <w:rPr>
          <w:rFonts w:ascii="Times New Roman"/>
          <w:sz w:val="16"/>
        </w:rPr>
        <w:sectPr w:rsidR="001B78D6">
          <w:headerReference w:type="default" r:id="rId15"/>
          <w:pgSz w:w="11910" w:h="16850"/>
          <w:pgMar w:top="600" w:right="1133" w:bottom="980" w:left="1417" w:header="0" w:footer="784" w:gutter="0"/>
          <w:cols w:space="720"/>
        </w:sectPr>
      </w:pPr>
    </w:p>
    <w:p w14:paraId="5334E8C1" w14:textId="77777777" w:rsidR="001B78D6" w:rsidRDefault="00646A8C">
      <w:pPr>
        <w:pStyle w:val="Heading1"/>
      </w:pPr>
      <w:bookmarkStart w:id="3" w:name="7.5_Vol_D_MF_1.28_Rates_of_Pay__and_cond"/>
      <w:bookmarkEnd w:id="3"/>
      <w:r>
        <w:lastRenderedPageBreak/>
        <w:t>Rates</w:t>
      </w:r>
      <w:r>
        <w:rPr>
          <w:spacing w:val="-9"/>
        </w:rPr>
        <w:t xml:space="preserve"> </w:t>
      </w:r>
      <w:r>
        <w:t>of</w:t>
      </w:r>
      <w:r>
        <w:rPr>
          <w:spacing w:val="-9"/>
        </w:rPr>
        <w:t xml:space="preserve"> </w:t>
      </w:r>
      <w:r>
        <w:t>Pay</w:t>
      </w:r>
      <w:r>
        <w:rPr>
          <w:spacing w:val="-9"/>
        </w:rPr>
        <w:t xml:space="preserve"> </w:t>
      </w:r>
      <w:r>
        <w:t>and</w:t>
      </w:r>
      <w:r>
        <w:rPr>
          <w:spacing w:val="-10"/>
        </w:rPr>
        <w:t xml:space="preserve"> </w:t>
      </w:r>
      <w:r>
        <w:t>Conditions</w:t>
      </w:r>
      <w:r>
        <w:rPr>
          <w:spacing w:val="-9"/>
        </w:rPr>
        <w:t xml:space="preserve"> </w:t>
      </w:r>
      <w:r>
        <w:t>of</w:t>
      </w:r>
      <w:r>
        <w:rPr>
          <w:spacing w:val="-9"/>
        </w:rPr>
        <w:t xml:space="preserve"> </w:t>
      </w:r>
      <w:r>
        <w:t>Employment</w:t>
      </w:r>
      <w:r>
        <w:rPr>
          <w:spacing w:val="-7"/>
        </w:rPr>
        <w:t xml:space="preserve"> </w:t>
      </w:r>
      <w:r>
        <w:rPr>
          <w:spacing w:val="-2"/>
        </w:rPr>
        <w:t>Certificate</w:t>
      </w:r>
    </w:p>
    <w:p w14:paraId="2FD208A2" w14:textId="77777777" w:rsidR="001B78D6" w:rsidRDefault="00646A8C">
      <w:pPr>
        <w:spacing w:before="271"/>
        <w:ind w:left="1"/>
        <w:jc w:val="center"/>
        <w:rPr>
          <w:rFonts w:ascii="Calibri"/>
        </w:rPr>
      </w:pPr>
      <w:r>
        <w:rPr>
          <w:rFonts w:ascii="Calibri"/>
        </w:rPr>
        <w:t>(PW-</w:t>
      </w:r>
      <w:r>
        <w:rPr>
          <w:rFonts w:ascii="Calibri"/>
          <w:spacing w:val="-2"/>
        </w:rPr>
        <w:t>CF11)</w:t>
      </w:r>
    </w:p>
    <w:p w14:paraId="27A2047F" w14:textId="77777777" w:rsidR="001B78D6" w:rsidRDefault="00646A8C">
      <w:pPr>
        <w:spacing w:before="183"/>
        <w:ind w:left="1"/>
        <w:jc w:val="center"/>
        <w:rPr>
          <w:rFonts w:ascii="Calibri"/>
        </w:rPr>
      </w:pPr>
      <w:r>
        <w:rPr>
          <w:rFonts w:ascii="Calibri"/>
        </w:rPr>
        <w:t>(Certificate</w:t>
      </w:r>
      <w:r>
        <w:rPr>
          <w:rFonts w:ascii="Calibri"/>
          <w:spacing w:val="-6"/>
        </w:rPr>
        <w:t xml:space="preserve"> </w:t>
      </w:r>
      <w:r>
        <w:rPr>
          <w:rFonts w:ascii="Calibri"/>
        </w:rPr>
        <w:t>to</w:t>
      </w:r>
      <w:r>
        <w:rPr>
          <w:rFonts w:ascii="Calibri"/>
          <w:spacing w:val="-4"/>
        </w:rPr>
        <w:t xml:space="preserve"> </w:t>
      </w:r>
      <w:r>
        <w:rPr>
          <w:rFonts w:ascii="Calibri"/>
        </w:rPr>
        <w:t>be</w:t>
      </w:r>
      <w:r>
        <w:rPr>
          <w:rFonts w:ascii="Calibri"/>
          <w:spacing w:val="-4"/>
        </w:rPr>
        <w:t xml:space="preserve"> </w:t>
      </w:r>
      <w:r>
        <w:rPr>
          <w:rFonts w:ascii="Calibri"/>
        </w:rPr>
        <w:t>submitted</w:t>
      </w:r>
      <w:r>
        <w:rPr>
          <w:rFonts w:ascii="Calibri"/>
          <w:spacing w:val="-6"/>
        </w:rPr>
        <w:t xml:space="preserve"> </w:t>
      </w:r>
      <w:r>
        <w:rPr>
          <w:rFonts w:ascii="Calibri"/>
        </w:rPr>
        <w:t>with</w:t>
      </w:r>
      <w:r>
        <w:rPr>
          <w:rFonts w:ascii="Calibri"/>
          <w:spacing w:val="-5"/>
        </w:rPr>
        <w:t xml:space="preserve"> </w:t>
      </w:r>
      <w:r>
        <w:rPr>
          <w:rFonts w:ascii="Calibri"/>
        </w:rPr>
        <w:t>each</w:t>
      </w:r>
      <w:r>
        <w:rPr>
          <w:rFonts w:ascii="Calibri"/>
          <w:spacing w:val="-5"/>
        </w:rPr>
        <w:t xml:space="preserve"> </w:t>
      </w:r>
      <w:r>
        <w:rPr>
          <w:rFonts w:ascii="Calibri"/>
        </w:rPr>
        <w:t>interim</w:t>
      </w:r>
      <w:r>
        <w:rPr>
          <w:rFonts w:ascii="Calibri"/>
          <w:spacing w:val="-3"/>
        </w:rPr>
        <w:t xml:space="preserve"> </w:t>
      </w:r>
      <w:r>
        <w:rPr>
          <w:rFonts w:ascii="Calibri"/>
        </w:rPr>
        <w:t>statement</w:t>
      </w:r>
      <w:r>
        <w:rPr>
          <w:rFonts w:ascii="Calibri"/>
          <w:spacing w:val="-5"/>
        </w:rPr>
        <w:t xml:space="preserve"> </w:t>
      </w:r>
      <w:r>
        <w:rPr>
          <w:rFonts w:ascii="Calibri"/>
        </w:rPr>
        <w:t>under</w:t>
      </w:r>
      <w:r>
        <w:rPr>
          <w:rFonts w:ascii="Calibri"/>
          <w:spacing w:val="-4"/>
        </w:rPr>
        <w:t xml:space="preserve"> </w:t>
      </w:r>
      <w:r>
        <w:rPr>
          <w:rFonts w:ascii="Calibri"/>
        </w:rPr>
        <w:t>Clause</w:t>
      </w:r>
      <w:r>
        <w:rPr>
          <w:rFonts w:ascii="Calibri"/>
          <w:spacing w:val="1"/>
        </w:rPr>
        <w:t xml:space="preserve"> </w:t>
      </w:r>
      <w:r>
        <w:rPr>
          <w:rFonts w:ascii="Calibri"/>
          <w:spacing w:val="-4"/>
        </w:rPr>
        <w:t>9.7)</w:t>
      </w:r>
    </w:p>
    <w:p w14:paraId="0D934738" w14:textId="77777777" w:rsidR="001B78D6" w:rsidRDefault="001B78D6">
      <w:pPr>
        <w:pStyle w:val="BodyText"/>
        <w:spacing w:before="9" w:after="1"/>
        <w:rPr>
          <w:rFonts w:ascii="Calibri"/>
          <w:sz w:val="14"/>
        </w:rPr>
      </w:pPr>
    </w:p>
    <w:tbl>
      <w:tblPr>
        <w:tblW w:w="0" w:type="auto"/>
        <w:tblInd w:w="637" w:type="dxa"/>
        <w:tblLayout w:type="fixed"/>
        <w:tblCellMar>
          <w:left w:w="0" w:type="dxa"/>
          <w:right w:w="0" w:type="dxa"/>
        </w:tblCellMar>
        <w:tblLook w:val="01E0" w:firstRow="1" w:lastRow="1" w:firstColumn="1" w:lastColumn="1" w:noHBand="0" w:noVBand="0"/>
      </w:tblPr>
      <w:tblGrid>
        <w:gridCol w:w="627"/>
        <w:gridCol w:w="2176"/>
        <w:gridCol w:w="6446"/>
      </w:tblGrid>
      <w:tr w:rsidR="001B78D6" w14:paraId="0FAF5A2F" w14:textId="77777777">
        <w:trPr>
          <w:trHeight w:val="567"/>
        </w:trPr>
        <w:tc>
          <w:tcPr>
            <w:tcW w:w="627" w:type="dxa"/>
          </w:tcPr>
          <w:p w14:paraId="661FE2F8" w14:textId="77777777" w:rsidR="001B78D6" w:rsidRDefault="00646A8C">
            <w:pPr>
              <w:pStyle w:val="TableParagraph"/>
              <w:spacing w:line="267" w:lineRule="exact"/>
              <w:ind w:right="90"/>
              <w:jc w:val="right"/>
              <w:rPr>
                <w:rFonts w:ascii="Calibri"/>
                <w:b/>
              </w:rPr>
            </w:pPr>
            <w:r>
              <w:rPr>
                <w:rFonts w:ascii="Calibri"/>
                <w:b/>
                <w:spacing w:val="-5"/>
              </w:rPr>
              <w:t>To:</w:t>
            </w:r>
          </w:p>
        </w:tc>
        <w:tc>
          <w:tcPr>
            <w:tcW w:w="2176" w:type="dxa"/>
            <w:tcBorders>
              <w:right w:val="single" w:sz="12" w:space="0" w:color="99CCFF"/>
            </w:tcBorders>
          </w:tcPr>
          <w:p w14:paraId="705323B3" w14:textId="77777777" w:rsidR="001B78D6" w:rsidRDefault="00646A8C">
            <w:pPr>
              <w:pStyle w:val="TableParagraph"/>
              <w:spacing w:line="267" w:lineRule="exact"/>
              <w:ind w:right="86"/>
              <w:jc w:val="right"/>
              <w:rPr>
                <w:rFonts w:ascii="Calibri"/>
                <w:i/>
              </w:rPr>
            </w:pPr>
            <w:r>
              <w:rPr>
                <w:rFonts w:ascii="Calibri"/>
                <w:i/>
              </w:rPr>
              <w:t xml:space="preserve">The </w:t>
            </w:r>
            <w:r>
              <w:rPr>
                <w:rFonts w:ascii="Calibri"/>
                <w:i/>
                <w:spacing w:val="-2"/>
              </w:rPr>
              <w:t>Employer</w:t>
            </w:r>
          </w:p>
        </w:tc>
        <w:tc>
          <w:tcPr>
            <w:tcW w:w="6446" w:type="dxa"/>
            <w:tcBorders>
              <w:top w:val="single" w:sz="12" w:space="0" w:color="99CCFF"/>
              <w:left w:val="single" w:sz="12" w:space="0" w:color="99CCFF"/>
              <w:bottom w:val="single" w:sz="12" w:space="0" w:color="99CCFF"/>
              <w:right w:val="single" w:sz="12" w:space="0" w:color="99CCFF"/>
            </w:tcBorders>
          </w:tcPr>
          <w:p w14:paraId="408D818A" w14:textId="77777777" w:rsidR="001B78D6" w:rsidRDefault="001B78D6">
            <w:pPr>
              <w:pStyle w:val="TableParagraph"/>
              <w:rPr>
                <w:rFonts w:ascii="Times New Roman"/>
              </w:rPr>
            </w:pPr>
          </w:p>
        </w:tc>
      </w:tr>
      <w:tr w:rsidR="001B78D6" w14:paraId="394CC7D9" w14:textId="77777777">
        <w:trPr>
          <w:trHeight w:val="565"/>
        </w:trPr>
        <w:tc>
          <w:tcPr>
            <w:tcW w:w="627" w:type="dxa"/>
          </w:tcPr>
          <w:p w14:paraId="552388C0" w14:textId="77777777" w:rsidR="001B78D6" w:rsidRDefault="001B78D6">
            <w:pPr>
              <w:pStyle w:val="TableParagraph"/>
              <w:rPr>
                <w:rFonts w:ascii="Times New Roman"/>
              </w:rPr>
            </w:pPr>
          </w:p>
        </w:tc>
        <w:tc>
          <w:tcPr>
            <w:tcW w:w="2176" w:type="dxa"/>
            <w:tcBorders>
              <w:right w:val="single" w:sz="12" w:space="0" w:color="99CCFF"/>
            </w:tcBorders>
          </w:tcPr>
          <w:p w14:paraId="4F42191F" w14:textId="77777777" w:rsidR="001B78D6" w:rsidRDefault="00646A8C">
            <w:pPr>
              <w:pStyle w:val="TableParagraph"/>
              <w:spacing w:line="267" w:lineRule="exact"/>
              <w:ind w:right="87"/>
              <w:jc w:val="right"/>
              <w:rPr>
                <w:rFonts w:ascii="Calibri"/>
                <w:i/>
              </w:rPr>
            </w:pPr>
            <w:r>
              <w:rPr>
                <w:rFonts w:ascii="Calibri"/>
                <w:i/>
              </w:rPr>
              <w:t>Address</w:t>
            </w:r>
            <w:r>
              <w:rPr>
                <w:rFonts w:ascii="Calibri"/>
                <w:i/>
                <w:spacing w:val="-3"/>
              </w:rPr>
              <w:t xml:space="preserve"> </w:t>
            </w:r>
            <w:r>
              <w:rPr>
                <w:rFonts w:ascii="Calibri"/>
                <w:i/>
              </w:rPr>
              <w:t>of</w:t>
            </w:r>
            <w:r>
              <w:rPr>
                <w:rFonts w:ascii="Calibri"/>
                <w:i/>
                <w:spacing w:val="-6"/>
              </w:rPr>
              <w:t xml:space="preserve"> </w:t>
            </w:r>
            <w:r>
              <w:rPr>
                <w:rFonts w:ascii="Calibri"/>
                <w:i/>
                <w:spacing w:val="-2"/>
              </w:rPr>
              <w:t>Employer</w:t>
            </w:r>
          </w:p>
        </w:tc>
        <w:tc>
          <w:tcPr>
            <w:tcW w:w="6446" w:type="dxa"/>
            <w:tcBorders>
              <w:top w:val="single" w:sz="12" w:space="0" w:color="99CCFF"/>
              <w:left w:val="single" w:sz="12" w:space="0" w:color="99CCFF"/>
              <w:bottom w:val="single" w:sz="12" w:space="0" w:color="99CCFF"/>
              <w:right w:val="single" w:sz="12" w:space="0" w:color="99CCFF"/>
            </w:tcBorders>
          </w:tcPr>
          <w:p w14:paraId="35CA9F44" w14:textId="77777777" w:rsidR="001B78D6" w:rsidRDefault="001B78D6">
            <w:pPr>
              <w:pStyle w:val="TableParagraph"/>
              <w:rPr>
                <w:rFonts w:ascii="Times New Roman"/>
              </w:rPr>
            </w:pPr>
          </w:p>
        </w:tc>
      </w:tr>
      <w:tr w:rsidR="001B78D6" w14:paraId="55DB1A22" w14:textId="77777777">
        <w:trPr>
          <w:trHeight w:val="567"/>
        </w:trPr>
        <w:tc>
          <w:tcPr>
            <w:tcW w:w="627" w:type="dxa"/>
          </w:tcPr>
          <w:p w14:paraId="519BA8FF" w14:textId="77777777" w:rsidR="001B78D6" w:rsidRDefault="001B78D6">
            <w:pPr>
              <w:pStyle w:val="TableParagraph"/>
              <w:rPr>
                <w:rFonts w:ascii="Times New Roman"/>
              </w:rPr>
            </w:pPr>
          </w:p>
        </w:tc>
        <w:tc>
          <w:tcPr>
            <w:tcW w:w="2176" w:type="dxa"/>
            <w:tcBorders>
              <w:bottom w:val="single" w:sz="12" w:space="0" w:color="99CCFF"/>
              <w:right w:val="single" w:sz="12" w:space="0" w:color="99CCFF"/>
            </w:tcBorders>
          </w:tcPr>
          <w:p w14:paraId="5BAF1E52" w14:textId="77777777" w:rsidR="001B78D6" w:rsidRDefault="00646A8C">
            <w:pPr>
              <w:pStyle w:val="TableParagraph"/>
              <w:spacing w:before="1"/>
              <w:ind w:right="85"/>
              <w:jc w:val="right"/>
              <w:rPr>
                <w:rFonts w:ascii="Calibri"/>
                <w:i/>
              </w:rPr>
            </w:pPr>
            <w:r>
              <w:rPr>
                <w:rFonts w:ascii="Calibri"/>
                <w:i/>
              </w:rPr>
              <w:t>For</w:t>
            </w:r>
            <w:r>
              <w:rPr>
                <w:rFonts w:ascii="Calibri"/>
                <w:i/>
                <w:spacing w:val="-4"/>
              </w:rPr>
              <w:t xml:space="preserve"> </w:t>
            </w:r>
            <w:r>
              <w:rPr>
                <w:rFonts w:ascii="Calibri"/>
                <w:i/>
              </w:rPr>
              <w:t>the</w:t>
            </w:r>
            <w:r>
              <w:rPr>
                <w:rFonts w:ascii="Calibri"/>
                <w:i/>
                <w:spacing w:val="-4"/>
              </w:rPr>
              <w:t xml:space="preserve"> </w:t>
            </w:r>
            <w:r>
              <w:rPr>
                <w:rFonts w:ascii="Calibri"/>
                <w:i/>
              </w:rPr>
              <w:t>attention</w:t>
            </w:r>
            <w:r>
              <w:rPr>
                <w:rFonts w:ascii="Calibri"/>
                <w:i/>
                <w:spacing w:val="-6"/>
              </w:rPr>
              <w:t xml:space="preserve"> </w:t>
            </w:r>
            <w:r>
              <w:rPr>
                <w:rFonts w:ascii="Calibri"/>
                <w:i/>
                <w:spacing w:val="-5"/>
              </w:rPr>
              <w:t>of</w:t>
            </w:r>
          </w:p>
        </w:tc>
        <w:tc>
          <w:tcPr>
            <w:tcW w:w="6446" w:type="dxa"/>
            <w:tcBorders>
              <w:top w:val="single" w:sz="12" w:space="0" w:color="99CCFF"/>
              <w:left w:val="single" w:sz="12" w:space="0" w:color="99CCFF"/>
              <w:bottom w:val="single" w:sz="12" w:space="0" w:color="99CCFF"/>
              <w:right w:val="single" w:sz="12" w:space="0" w:color="99CCFF"/>
            </w:tcBorders>
          </w:tcPr>
          <w:p w14:paraId="682B07E7" w14:textId="77777777" w:rsidR="001B78D6" w:rsidRDefault="001B78D6">
            <w:pPr>
              <w:pStyle w:val="TableParagraph"/>
              <w:rPr>
                <w:rFonts w:ascii="Times New Roman"/>
              </w:rPr>
            </w:pPr>
          </w:p>
        </w:tc>
      </w:tr>
      <w:tr w:rsidR="001B78D6" w14:paraId="088828D9" w14:textId="77777777">
        <w:trPr>
          <w:trHeight w:val="590"/>
        </w:trPr>
        <w:tc>
          <w:tcPr>
            <w:tcW w:w="627" w:type="dxa"/>
            <w:tcBorders>
              <w:right w:val="single" w:sz="12" w:space="0" w:color="99CCFF"/>
            </w:tcBorders>
          </w:tcPr>
          <w:p w14:paraId="518675CC" w14:textId="77777777" w:rsidR="001B78D6" w:rsidRDefault="00646A8C">
            <w:pPr>
              <w:pStyle w:val="TableParagraph"/>
              <w:spacing w:before="1"/>
              <w:ind w:right="74"/>
              <w:jc w:val="right"/>
              <w:rPr>
                <w:rFonts w:ascii="Calibri"/>
                <w:b/>
              </w:rPr>
            </w:pPr>
            <w:r>
              <w:rPr>
                <w:rFonts w:ascii="Calibri"/>
                <w:b/>
                <w:spacing w:val="-2"/>
              </w:rPr>
              <w:t>Date:</w:t>
            </w:r>
          </w:p>
        </w:tc>
        <w:tc>
          <w:tcPr>
            <w:tcW w:w="2176" w:type="dxa"/>
            <w:tcBorders>
              <w:top w:val="single" w:sz="12" w:space="0" w:color="99CCFF"/>
              <w:left w:val="single" w:sz="12" w:space="0" w:color="99CCFF"/>
              <w:right w:val="single" w:sz="12" w:space="0" w:color="99CCFF"/>
            </w:tcBorders>
          </w:tcPr>
          <w:p w14:paraId="2E61FF15" w14:textId="77777777" w:rsidR="001B78D6" w:rsidRDefault="001B78D6">
            <w:pPr>
              <w:pStyle w:val="TableParagraph"/>
              <w:rPr>
                <w:rFonts w:ascii="Calibri"/>
                <w:sz w:val="20"/>
              </w:rPr>
            </w:pPr>
          </w:p>
          <w:p w14:paraId="008398A8" w14:textId="77777777" w:rsidR="001B78D6" w:rsidRDefault="001B78D6">
            <w:pPr>
              <w:pStyle w:val="TableParagraph"/>
              <w:spacing w:before="80"/>
              <w:rPr>
                <w:rFonts w:ascii="Calibri"/>
                <w:sz w:val="20"/>
              </w:rPr>
            </w:pPr>
          </w:p>
          <w:p w14:paraId="53841835" w14:textId="77777777" w:rsidR="001B78D6" w:rsidRDefault="00646A8C">
            <w:pPr>
              <w:pStyle w:val="TableParagraph"/>
              <w:spacing w:line="28" w:lineRule="exact"/>
              <w:ind w:left="14" w:right="-72"/>
              <w:rPr>
                <w:rFonts w:ascii="Calibri"/>
                <w:sz w:val="2"/>
              </w:rPr>
            </w:pPr>
            <w:r>
              <w:rPr>
                <w:rFonts w:ascii="Calibri"/>
                <w:noProof/>
                <w:sz w:val="2"/>
              </w:rPr>
              <mc:AlternateContent>
                <mc:Choice Requires="wpg">
                  <w:drawing>
                    <wp:inline distT="0" distB="0" distL="0" distR="0" wp14:anchorId="5A65C057" wp14:editId="0C90A0E7">
                      <wp:extent cx="1356995" cy="18415"/>
                      <wp:effectExtent l="0" t="0" r="0" b="0"/>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6995" cy="18415"/>
                                <a:chOff x="0" y="0"/>
                                <a:chExt cx="1356995" cy="18415"/>
                              </a:xfrm>
                            </wpg:grpSpPr>
                            <wps:wsp>
                              <wps:cNvPr id="52" name="Graphic 52"/>
                              <wps:cNvSpPr/>
                              <wps:spPr>
                                <a:xfrm>
                                  <a:off x="0" y="0"/>
                                  <a:ext cx="1356995" cy="18415"/>
                                </a:xfrm>
                                <a:custGeom>
                                  <a:avLst/>
                                  <a:gdLst/>
                                  <a:ahLst/>
                                  <a:cxnLst/>
                                  <a:rect l="l" t="t" r="r" b="b"/>
                                  <a:pathLst>
                                    <a:path w="1356995" h="18415">
                                      <a:moveTo>
                                        <a:pt x="1356614" y="0"/>
                                      </a:moveTo>
                                      <a:lnTo>
                                        <a:pt x="0" y="0"/>
                                      </a:lnTo>
                                      <a:lnTo>
                                        <a:pt x="0" y="18288"/>
                                      </a:lnTo>
                                      <a:lnTo>
                                        <a:pt x="1356614" y="18288"/>
                                      </a:lnTo>
                                      <a:lnTo>
                                        <a:pt x="1356614" y="0"/>
                                      </a:lnTo>
                                      <a:close/>
                                    </a:path>
                                  </a:pathLst>
                                </a:custGeom>
                                <a:solidFill>
                                  <a:srgbClr val="99CCFF"/>
                                </a:solidFill>
                              </wps:spPr>
                              <wps:bodyPr wrap="square" lIns="0" tIns="0" rIns="0" bIns="0" rtlCol="0">
                                <a:prstTxWarp prst="textNoShape">
                                  <a:avLst/>
                                </a:prstTxWarp>
                                <a:noAutofit/>
                              </wps:bodyPr>
                            </wps:wsp>
                          </wpg:wgp>
                        </a:graphicData>
                      </a:graphic>
                    </wp:inline>
                  </w:drawing>
                </mc:Choice>
                <mc:Fallback>
                  <w:pict>
                    <v:group w14:anchorId="1AF5773C" id="Group 51" o:spid="_x0000_s1026" style="width:106.85pt;height:1.45pt;mso-position-horizontal-relative:char;mso-position-vertical-relative:line" coordsize="13569,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">
                      <v:shape id="Graphic 52" o:spid="_x0000_s1027" style="position:absolute;width:13569;height:184;visibility:visible;mso-wrap-style:square;v-text-anchor:top" coordsize="135699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" path="m1356614,l,,,18288r1356614,l1356614,xe" fillcolor="#9cf" stroked="f">
                        <v:path arrowok="t"/>
                      </v:shape>
                      <w10:anchorlock/>
                    </v:group>
                  </w:pict>
                </mc:Fallback>
              </mc:AlternateContent>
            </w:r>
          </w:p>
        </w:tc>
        <w:tc>
          <w:tcPr>
            <w:tcW w:w="6446" w:type="dxa"/>
            <w:tcBorders>
              <w:top w:val="single" w:sz="12" w:space="0" w:color="99CCFF"/>
              <w:left w:val="single" w:sz="12" w:space="0" w:color="99CCFF"/>
            </w:tcBorders>
          </w:tcPr>
          <w:p w14:paraId="0DA1856C" w14:textId="77777777" w:rsidR="001B78D6" w:rsidRDefault="001B78D6">
            <w:pPr>
              <w:pStyle w:val="TableParagraph"/>
              <w:rPr>
                <w:rFonts w:ascii="Times New Roman"/>
              </w:rPr>
            </w:pPr>
          </w:p>
        </w:tc>
      </w:tr>
    </w:tbl>
    <w:p w14:paraId="6A93D18A" w14:textId="77777777" w:rsidR="001B78D6" w:rsidRDefault="001B78D6">
      <w:pPr>
        <w:pStyle w:val="BodyText"/>
        <w:rPr>
          <w:rFonts w:ascii="Calibri"/>
        </w:rPr>
      </w:pPr>
    </w:p>
    <w:p w14:paraId="43DA8AA0" w14:textId="77777777" w:rsidR="001B78D6" w:rsidRDefault="001B78D6">
      <w:pPr>
        <w:pStyle w:val="BodyText"/>
        <w:spacing w:before="43"/>
        <w:rPr>
          <w:rFonts w:ascii="Calibri"/>
        </w:rPr>
      </w:pPr>
    </w:p>
    <w:tbl>
      <w:tblPr>
        <w:tblW w:w="0" w:type="auto"/>
        <w:tblInd w:w="583" w:type="dxa"/>
        <w:tblLayout w:type="fixed"/>
        <w:tblCellMar>
          <w:left w:w="0" w:type="dxa"/>
          <w:right w:w="0" w:type="dxa"/>
        </w:tblCellMar>
        <w:tblLook w:val="01E0" w:firstRow="1" w:lastRow="1" w:firstColumn="1" w:lastColumn="1" w:noHBand="0" w:noVBand="0"/>
      </w:tblPr>
      <w:tblGrid>
        <w:gridCol w:w="941"/>
        <w:gridCol w:w="1878"/>
      </w:tblGrid>
      <w:tr w:rsidR="001B78D6" w14:paraId="59F11E9F" w14:textId="77777777">
        <w:trPr>
          <w:trHeight w:val="511"/>
        </w:trPr>
        <w:tc>
          <w:tcPr>
            <w:tcW w:w="941" w:type="dxa"/>
          </w:tcPr>
          <w:p w14:paraId="320500C1" w14:textId="77777777" w:rsidR="001B78D6" w:rsidRDefault="00646A8C">
            <w:pPr>
              <w:pStyle w:val="TableParagraph"/>
              <w:spacing w:line="225" w:lineRule="exact"/>
              <w:ind w:left="50"/>
              <w:rPr>
                <w:rFonts w:ascii="Calibri"/>
                <w:b/>
              </w:rPr>
            </w:pPr>
            <w:r>
              <w:rPr>
                <w:rFonts w:ascii="Calibri"/>
                <w:b/>
                <w:spacing w:val="-2"/>
              </w:rPr>
              <w:t>From:</w:t>
            </w:r>
          </w:p>
        </w:tc>
        <w:tc>
          <w:tcPr>
            <w:tcW w:w="1878" w:type="dxa"/>
          </w:tcPr>
          <w:p w14:paraId="04FAC3C9" w14:textId="77777777" w:rsidR="001B78D6" w:rsidRDefault="00646A8C">
            <w:pPr>
              <w:pStyle w:val="TableParagraph"/>
              <w:spacing w:line="225" w:lineRule="exact"/>
              <w:ind w:right="48"/>
              <w:jc w:val="right"/>
              <w:rPr>
                <w:rFonts w:ascii="Calibri" w:hAnsi="Calibri"/>
                <w:i/>
              </w:rPr>
            </w:pPr>
            <w:r>
              <w:rPr>
                <w:rFonts w:ascii="Calibri" w:hAnsi="Calibri"/>
                <w:i/>
              </w:rPr>
              <w:t xml:space="preserve">The </w:t>
            </w:r>
            <w:r>
              <w:rPr>
                <w:rFonts w:ascii="Calibri" w:hAnsi="Calibri"/>
                <w:i/>
                <w:spacing w:val="-2"/>
              </w:rPr>
              <w:t>Contractor’s</w:t>
            </w:r>
          </w:p>
          <w:p w14:paraId="23359711" w14:textId="77777777" w:rsidR="001B78D6" w:rsidRDefault="00646A8C">
            <w:pPr>
              <w:pStyle w:val="TableParagraph"/>
              <w:spacing w:before="22" w:line="245" w:lineRule="exact"/>
              <w:ind w:right="48"/>
              <w:jc w:val="right"/>
              <w:rPr>
                <w:rFonts w:ascii="Calibri"/>
                <w:i/>
              </w:rPr>
            </w:pPr>
            <w:r>
              <w:rPr>
                <w:rFonts w:ascii="Calibri"/>
                <w:i/>
                <w:spacing w:val="-2"/>
              </w:rPr>
              <w:t>Representative</w:t>
            </w:r>
          </w:p>
        </w:tc>
      </w:tr>
    </w:tbl>
    <w:p w14:paraId="1230A37D" w14:textId="77777777" w:rsidR="001B78D6" w:rsidRDefault="001B78D6">
      <w:pPr>
        <w:pStyle w:val="BodyText"/>
        <w:rPr>
          <w:rFonts w:ascii="Calibri"/>
        </w:rPr>
      </w:pPr>
    </w:p>
    <w:p w14:paraId="6EFCB133" w14:textId="77777777" w:rsidR="001B78D6" w:rsidRDefault="001B78D6">
      <w:pPr>
        <w:pStyle w:val="BodyText"/>
        <w:spacing w:before="179"/>
        <w:rPr>
          <w:rFonts w:ascii="Calibri"/>
        </w:rPr>
      </w:pPr>
    </w:p>
    <w:tbl>
      <w:tblPr>
        <w:tblW w:w="0" w:type="auto"/>
        <w:tblInd w:w="139" w:type="dxa"/>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CellMar>
          <w:left w:w="0" w:type="dxa"/>
          <w:right w:w="0" w:type="dxa"/>
        </w:tblCellMar>
        <w:tblLook w:val="01E0" w:firstRow="1" w:lastRow="1" w:firstColumn="1" w:lastColumn="1" w:noHBand="0" w:noVBand="0"/>
      </w:tblPr>
      <w:tblGrid>
        <w:gridCol w:w="1538"/>
        <w:gridCol w:w="1757"/>
        <w:gridCol w:w="3146"/>
        <w:gridCol w:w="3305"/>
      </w:tblGrid>
      <w:tr w:rsidR="001B78D6" w14:paraId="305E6481" w14:textId="77777777">
        <w:trPr>
          <w:trHeight w:val="565"/>
        </w:trPr>
        <w:tc>
          <w:tcPr>
            <w:tcW w:w="1538" w:type="dxa"/>
            <w:tcBorders>
              <w:top w:val="nil"/>
              <w:left w:val="nil"/>
              <w:bottom w:val="nil"/>
              <w:right w:val="nil"/>
            </w:tcBorders>
          </w:tcPr>
          <w:p w14:paraId="6F26D39B" w14:textId="77777777" w:rsidR="001B78D6" w:rsidRDefault="00646A8C">
            <w:pPr>
              <w:pStyle w:val="TableParagraph"/>
              <w:spacing w:line="267" w:lineRule="exact"/>
              <w:ind w:left="64"/>
              <w:rPr>
                <w:rFonts w:ascii="Calibri"/>
                <w:b/>
              </w:rPr>
            </w:pPr>
            <w:r>
              <w:rPr>
                <w:rFonts w:ascii="Calibri"/>
                <w:b/>
                <w:spacing w:val="-2"/>
              </w:rPr>
              <w:t>Regarding:</w:t>
            </w:r>
          </w:p>
        </w:tc>
        <w:tc>
          <w:tcPr>
            <w:tcW w:w="1757" w:type="dxa"/>
            <w:tcBorders>
              <w:top w:val="nil"/>
              <w:left w:val="nil"/>
              <w:bottom w:val="nil"/>
            </w:tcBorders>
          </w:tcPr>
          <w:p w14:paraId="3F90D8AB" w14:textId="77777777" w:rsidR="001B78D6" w:rsidRDefault="00646A8C">
            <w:pPr>
              <w:pStyle w:val="TableParagraph"/>
              <w:spacing w:line="267" w:lineRule="exact"/>
              <w:ind w:left="520"/>
              <w:rPr>
                <w:rFonts w:ascii="Calibri"/>
                <w:i/>
              </w:rPr>
            </w:pPr>
            <w:r>
              <w:rPr>
                <w:rFonts w:ascii="Calibri"/>
                <w:i/>
              </w:rPr>
              <w:t xml:space="preserve">The </w:t>
            </w:r>
            <w:r>
              <w:rPr>
                <w:rFonts w:ascii="Calibri"/>
                <w:i/>
                <w:spacing w:val="-2"/>
              </w:rPr>
              <w:t>Contract</w:t>
            </w:r>
          </w:p>
        </w:tc>
        <w:tc>
          <w:tcPr>
            <w:tcW w:w="6451" w:type="dxa"/>
            <w:gridSpan w:val="2"/>
          </w:tcPr>
          <w:p w14:paraId="32D4FF99" w14:textId="77777777" w:rsidR="001B78D6" w:rsidRDefault="001B78D6">
            <w:pPr>
              <w:pStyle w:val="TableParagraph"/>
              <w:rPr>
                <w:rFonts w:ascii="Times New Roman"/>
              </w:rPr>
            </w:pPr>
          </w:p>
        </w:tc>
      </w:tr>
      <w:tr w:rsidR="001B78D6" w14:paraId="32182ECC" w14:textId="77777777">
        <w:trPr>
          <w:trHeight w:val="452"/>
        </w:trPr>
        <w:tc>
          <w:tcPr>
            <w:tcW w:w="3295" w:type="dxa"/>
            <w:gridSpan w:val="2"/>
            <w:tcBorders>
              <w:top w:val="nil"/>
              <w:left w:val="nil"/>
              <w:bottom w:val="nil"/>
            </w:tcBorders>
          </w:tcPr>
          <w:p w14:paraId="30426D20" w14:textId="77777777" w:rsidR="001B78D6" w:rsidRDefault="00646A8C">
            <w:pPr>
              <w:pStyle w:val="TableParagraph"/>
              <w:spacing w:before="1"/>
              <w:ind w:left="741"/>
              <w:rPr>
                <w:rFonts w:ascii="Calibri"/>
                <w:i/>
              </w:rPr>
            </w:pPr>
            <w:r>
              <w:rPr>
                <w:rFonts w:ascii="Calibri"/>
                <w:i/>
              </w:rPr>
              <w:t>Period</w:t>
            </w:r>
            <w:r>
              <w:rPr>
                <w:rFonts w:ascii="Calibri"/>
                <w:i/>
                <w:spacing w:val="-4"/>
              </w:rPr>
              <w:t xml:space="preserve"> </w:t>
            </w:r>
            <w:r>
              <w:rPr>
                <w:rFonts w:ascii="Calibri"/>
                <w:i/>
              </w:rPr>
              <w:t>of</w:t>
            </w:r>
            <w:r>
              <w:rPr>
                <w:rFonts w:ascii="Calibri"/>
                <w:i/>
                <w:spacing w:val="-4"/>
              </w:rPr>
              <w:t xml:space="preserve"> </w:t>
            </w:r>
            <w:r>
              <w:rPr>
                <w:rFonts w:ascii="Calibri"/>
                <w:i/>
              </w:rPr>
              <w:t>interim</w:t>
            </w:r>
            <w:r>
              <w:rPr>
                <w:rFonts w:ascii="Calibri"/>
                <w:i/>
                <w:spacing w:val="-4"/>
              </w:rPr>
              <w:t xml:space="preserve"> </w:t>
            </w:r>
            <w:r>
              <w:rPr>
                <w:rFonts w:ascii="Calibri"/>
                <w:i/>
                <w:spacing w:val="-2"/>
              </w:rPr>
              <w:t>statement</w:t>
            </w:r>
          </w:p>
        </w:tc>
        <w:tc>
          <w:tcPr>
            <w:tcW w:w="3146" w:type="dxa"/>
          </w:tcPr>
          <w:p w14:paraId="7F612A4E" w14:textId="77777777" w:rsidR="001B78D6" w:rsidRDefault="00646A8C">
            <w:pPr>
              <w:pStyle w:val="TableParagraph"/>
              <w:spacing w:before="1"/>
              <w:ind w:left="107"/>
              <w:rPr>
                <w:rFonts w:ascii="Calibri"/>
              </w:rPr>
            </w:pPr>
            <w:r>
              <w:rPr>
                <w:rFonts w:ascii="Calibri"/>
                <w:spacing w:val="-4"/>
              </w:rPr>
              <w:t>From</w:t>
            </w:r>
          </w:p>
        </w:tc>
        <w:tc>
          <w:tcPr>
            <w:tcW w:w="3305" w:type="dxa"/>
          </w:tcPr>
          <w:p w14:paraId="4DA0EFB1" w14:textId="77777777" w:rsidR="001B78D6" w:rsidRDefault="00646A8C">
            <w:pPr>
              <w:pStyle w:val="TableParagraph"/>
              <w:spacing w:before="1"/>
              <w:ind w:left="110"/>
              <w:rPr>
                <w:rFonts w:ascii="Calibri"/>
              </w:rPr>
            </w:pPr>
            <w:r>
              <w:rPr>
                <w:rFonts w:ascii="Calibri"/>
                <w:spacing w:val="-5"/>
              </w:rPr>
              <w:t>To</w:t>
            </w:r>
          </w:p>
        </w:tc>
      </w:tr>
    </w:tbl>
    <w:p w14:paraId="64C80540" w14:textId="77777777" w:rsidR="001B78D6" w:rsidRDefault="00646A8C">
      <w:pPr>
        <w:ind w:left="15"/>
        <w:rPr>
          <w:rFonts w:ascii="Calibri"/>
        </w:rPr>
      </w:pPr>
      <w:r>
        <w:rPr>
          <w:rFonts w:ascii="Calibri"/>
          <w:noProof/>
        </w:rPr>
        <mc:AlternateContent>
          <mc:Choice Requires="wps">
            <w:drawing>
              <wp:anchor distT="0" distB="0" distL="0" distR="0" simplePos="0" relativeHeight="251656704" behindDoc="0" locked="0" layoutInCell="1" allowOverlap="1" wp14:anchorId="2379627C" wp14:editId="02C3FB1A">
                <wp:simplePos x="0" y="0"/>
                <wp:positionH relativeFrom="page">
                  <wp:posOffset>2812415</wp:posOffset>
                </wp:positionH>
                <wp:positionV relativeFrom="paragraph">
                  <wp:posOffset>-1496949</wp:posOffset>
                </wp:positionV>
                <wp:extent cx="4109720" cy="508000"/>
                <wp:effectExtent l="0" t="0" r="0" b="0"/>
                <wp:wrapNone/>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09720" cy="508000"/>
                        </a:xfrm>
                        <a:custGeom>
                          <a:avLst/>
                          <a:gdLst/>
                          <a:ahLst/>
                          <a:cxnLst/>
                          <a:rect l="l" t="t" r="r" b="b"/>
                          <a:pathLst>
                            <a:path w="4109720" h="508000">
                              <a:moveTo>
                                <a:pt x="4091038" y="0"/>
                              </a:moveTo>
                              <a:lnTo>
                                <a:pt x="18288" y="0"/>
                              </a:lnTo>
                              <a:lnTo>
                                <a:pt x="0" y="0"/>
                              </a:lnTo>
                              <a:lnTo>
                                <a:pt x="0" y="18288"/>
                              </a:lnTo>
                              <a:lnTo>
                                <a:pt x="0" y="19812"/>
                              </a:lnTo>
                              <a:lnTo>
                                <a:pt x="0" y="489204"/>
                              </a:lnTo>
                              <a:lnTo>
                                <a:pt x="0" y="507492"/>
                              </a:lnTo>
                              <a:lnTo>
                                <a:pt x="18288" y="507492"/>
                              </a:lnTo>
                              <a:lnTo>
                                <a:pt x="4091038" y="507492"/>
                              </a:lnTo>
                              <a:lnTo>
                                <a:pt x="4091038" y="489204"/>
                              </a:lnTo>
                              <a:lnTo>
                                <a:pt x="18288" y="489204"/>
                              </a:lnTo>
                              <a:lnTo>
                                <a:pt x="18288" y="19812"/>
                              </a:lnTo>
                              <a:lnTo>
                                <a:pt x="18288" y="18288"/>
                              </a:lnTo>
                              <a:lnTo>
                                <a:pt x="4091038" y="18288"/>
                              </a:lnTo>
                              <a:lnTo>
                                <a:pt x="4091038" y="0"/>
                              </a:lnTo>
                              <a:close/>
                            </a:path>
                            <a:path w="4109720" h="508000">
                              <a:moveTo>
                                <a:pt x="4109339" y="0"/>
                              </a:moveTo>
                              <a:lnTo>
                                <a:pt x="4091051" y="0"/>
                              </a:lnTo>
                              <a:lnTo>
                                <a:pt x="4091051" y="18288"/>
                              </a:lnTo>
                              <a:lnTo>
                                <a:pt x="4091051" y="19812"/>
                              </a:lnTo>
                              <a:lnTo>
                                <a:pt x="4091051" y="489204"/>
                              </a:lnTo>
                              <a:lnTo>
                                <a:pt x="4091051" y="507492"/>
                              </a:lnTo>
                              <a:lnTo>
                                <a:pt x="4109339" y="507492"/>
                              </a:lnTo>
                              <a:lnTo>
                                <a:pt x="4109339" y="489204"/>
                              </a:lnTo>
                              <a:lnTo>
                                <a:pt x="4109339" y="19812"/>
                              </a:lnTo>
                              <a:lnTo>
                                <a:pt x="4109339" y="18288"/>
                              </a:lnTo>
                              <a:lnTo>
                                <a:pt x="4109339" y="0"/>
                              </a:lnTo>
                              <a:close/>
                            </a:path>
                          </a:pathLst>
                        </a:custGeom>
                        <a:solidFill>
                          <a:srgbClr val="99CCFF"/>
                        </a:solidFill>
                      </wps:spPr>
                      <wps:bodyPr wrap="square" lIns="0" tIns="0" rIns="0" bIns="0" rtlCol="0">
                        <a:prstTxWarp prst="textNoShape">
                          <a:avLst/>
                        </a:prstTxWarp>
                        <a:noAutofit/>
                      </wps:bodyPr>
                    </wps:wsp>
                  </a:graphicData>
                </a:graphic>
              </wp:anchor>
            </w:drawing>
          </mc:Choice>
          <mc:Fallback>
            <w:pict>
              <v:shape w14:anchorId="1532F353" id="Graphic 53" o:spid="_x0000_s1026" style="position:absolute;margin-left:221.45pt;margin-top:-117.85pt;width:323.6pt;height:40pt;z-index:251656704;visibility:visible;mso-wrap-style:square;mso-wrap-distance-left:0;mso-wrap-distance-top:0;mso-wrap-distance-right:0;mso-wrap-distance-bottom:0;mso-position-horizontal:absolute;mso-position-horizontal-relative:page;mso-position-vertical:absolute;mso-position-vertical-relative:text;v-text-anchor:top" coordsize="4109720,50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" path="m4091038,l18288,,,,,18288r,1524l,489204r,18288l18288,507492r4072750,l4091038,489204r-4072750,l18288,19812r,-1524l4091038,18288r,-18288xem4109339,r-18288,l4091051,18288r,1524l4091051,489204r,18288l4109339,507492r,-18288l4109339,19812r,-1524l4109339,xe" fillcolor="#9cf" stroked="f">
                <v:path arrowok="t"/>
                <w10:wrap anchorx="page"/>
              </v:shape>
            </w:pict>
          </mc:Fallback>
        </mc:AlternateContent>
      </w:r>
      <w:r>
        <w:rPr>
          <w:rFonts w:ascii="Calibri"/>
        </w:rPr>
        <w:t>A</w:t>
      </w:r>
      <w:r>
        <w:rPr>
          <w:rFonts w:ascii="Calibri"/>
          <w:spacing w:val="-4"/>
        </w:rPr>
        <w:t xml:space="preserve"> </w:t>
      </w:r>
      <w:r>
        <w:rPr>
          <w:rFonts w:ascii="Calibri"/>
        </w:rPr>
        <w:t>Dhaoine</w:t>
      </w:r>
      <w:r>
        <w:rPr>
          <w:rFonts w:ascii="Calibri"/>
          <w:spacing w:val="-3"/>
        </w:rPr>
        <w:t xml:space="preserve"> </w:t>
      </w:r>
      <w:r>
        <w:rPr>
          <w:rFonts w:ascii="Calibri"/>
          <w:spacing w:val="-2"/>
        </w:rPr>
        <w:t>Uaisle</w:t>
      </w:r>
    </w:p>
    <w:p w14:paraId="687E4A7B" w14:textId="77777777" w:rsidR="001B78D6" w:rsidRDefault="00646A8C">
      <w:pPr>
        <w:spacing w:before="179"/>
        <w:ind w:left="15"/>
        <w:rPr>
          <w:rFonts w:ascii="Calibri"/>
        </w:rPr>
      </w:pPr>
      <w:r>
        <w:rPr>
          <w:rFonts w:ascii="Calibri"/>
        </w:rPr>
        <w:t>We</w:t>
      </w:r>
      <w:r>
        <w:rPr>
          <w:rFonts w:ascii="Calibri"/>
          <w:spacing w:val="-2"/>
        </w:rPr>
        <w:t xml:space="preserve"> </w:t>
      </w:r>
      <w:r>
        <w:rPr>
          <w:rFonts w:ascii="Calibri"/>
        </w:rPr>
        <w:t>refer</w:t>
      </w:r>
      <w:r>
        <w:rPr>
          <w:rFonts w:ascii="Calibri"/>
          <w:spacing w:val="-4"/>
        </w:rPr>
        <w:t xml:space="preserve"> </w:t>
      </w:r>
      <w:r>
        <w:rPr>
          <w:rFonts w:ascii="Calibri"/>
        </w:rPr>
        <w:t>to</w:t>
      </w:r>
      <w:r>
        <w:rPr>
          <w:rFonts w:ascii="Calibri"/>
          <w:spacing w:val="-3"/>
        </w:rPr>
        <w:t xml:space="preserve"> </w:t>
      </w:r>
      <w:r>
        <w:rPr>
          <w:rFonts w:ascii="Calibri"/>
        </w:rPr>
        <w:t>the</w:t>
      </w:r>
      <w:r>
        <w:rPr>
          <w:rFonts w:ascii="Calibri"/>
          <w:spacing w:val="-2"/>
        </w:rPr>
        <w:t xml:space="preserve"> </w:t>
      </w:r>
      <w:r>
        <w:rPr>
          <w:rFonts w:ascii="Calibri"/>
        </w:rPr>
        <w:t>above</w:t>
      </w:r>
      <w:r>
        <w:rPr>
          <w:rFonts w:ascii="Calibri"/>
          <w:spacing w:val="-1"/>
        </w:rPr>
        <w:t xml:space="preserve"> </w:t>
      </w:r>
      <w:r>
        <w:rPr>
          <w:rFonts w:ascii="Calibri"/>
          <w:spacing w:val="-2"/>
        </w:rPr>
        <w:t>Contract.</w:t>
      </w:r>
    </w:p>
    <w:p w14:paraId="4FFC2F8B" w14:textId="77777777" w:rsidR="001B78D6" w:rsidRDefault="00646A8C">
      <w:pPr>
        <w:spacing w:before="183"/>
        <w:ind w:left="15"/>
        <w:rPr>
          <w:rFonts w:ascii="Calibri"/>
        </w:rPr>
      </w:pPr>
      <w:r>
        <w:rPr>
          <w:rFonts w:ascii="Calibri"/>
        </w:rPr>
        <w:t>Terms</w:t>
      </w:r>
      <w:r>
        <w:rPr>
          <w:rFonts w:ascii="Calibri"/>
          <w:spacing w:val="-4"/>
        </w:rPr>
        <w:t xml:space="preserve"> </w:t>
      </w:r>
      <w:r>
        <w:rPr>
          <w:rFonts w:ascii="Calibri"/>
        </w:rPr>
        <w:t>defined</w:t>
      </w:r>
      <w:r>
        <w:rPr>
          <w:rFonts w:ascii="Calibri"/>
          <w:spacing w:val="-2"/>
        </w:rPr>
        <w:t xml:space="preserve"> </w:t>
      </w:r>
      <w:r>
        <w:rPr>
          <w:rFonts w:ascii="Calibri"/>
        </w:rPr>
        <w:t>in</w:t>
      </w:r>
      <w:r>
        <w:rPr>
          <w:rFonts w:ascii="Calibri"/>
          <w:spacing w:val="-7"/>
        </w:rPr>
        <w:t xml:space="preserve"> </w:t>
      </w:r>
      <w:r>
        <w:rPr>
          <w:rFonts w:ascii="Calibri"/>
        </w:rPr>
        <w:t>the</w:t>
      </w:r>
      <w:r>
        <w:rPr>
          <w:rFonts w:ascii="Calibri"/>
          <w:spacing w:val="-2"/>
        </w:rPr>
        <w:t xml:space="preserve"> </w:t>
      </w:r>
      <w:r>
        <w:rPr>
          <w:rFonts w:ascii="Calibri"/>
        </w:rPr>
        <w:t>Conditions</w:t>
      </w:r>
      <w:r>
        <w:rPr>
          <w:rFonts w:ascii="Calibri"/>
          <w:spacing w:val="-4"/>
        </w:rPr>
        <w:t xml:space="preserve"> </w:t>
      </w:r>
      <w:r>
        <w:rPr>
          <w:rFonts w:ascii="Calibri"/>
        </w:rPr>
        <w:t>of</w:t>
      </w:r>
      <w:r>
        <w:rPr>
          <w:rFonts w:ascii="Calibri"/>
          <w:spacing w:val="-3"/>
        </w:rPr>
        <w:t xml:space="preserve"> </w:t>
      </w:r>
      <w:r>
        <w:rPr>
          <w:rFonts w:ascii="Calibri"/>
        </w:rPr>
        <w:t>the</w:t>
      </w:r>
      <w:r>
        <w:rPr>
          <w:rFonts w:ascii="Calibri"/>
          <w:spacing w:val="-2"/>
        </w:rPr>
        <w:t xml:space="preserve"> </w:t>
      </w:r>
      <w:r>
        <w:rPr>
          <w:rFonts w:ascii="Calibri"/>
        </w:rPr>
        <w:t>Contract</w:t>
      </w:r>
      <w:r>
        <w:rPr>
          <w:rFonts w:ascii="Calibri"/>
          <w:spacing w:val="-4"/>
        </w:rPr>
        <w:t xml:space="preserve"> </w:t>
      </w:r>
      <w:r>
        <w:rPr>
          <w:rFonts w:ascii="Calibri"/>
        </w:rPr>
        <w:t>have</w:t>
      </w:r>
      <w:r>
        <w:rPr>
          <w:rFonts w:ascii="Calibri"/>
          <w:spacing w:val="-3"/>
        </w:rPr>
        <w:t xml:space="preserve"> </w:t>
      </w:r>
      <w:r>
        <w:rPr>
          <w:rFonts w:ascii="Calibri"/>
        </w:rPr>
        <w:t>the</w:t>
      </w:r>
      <w:r>
        <w:rPr>
          <w:rFonts w:ascii="Calibri"/>
          <w:spacing w:val="-2"/>
        </w:rPr>
        <w:t xml:space="preserve"> </w:t>
      </w:r>
      <w:r>
        <w:rPr>
          <w:rFonts w:ascii="Calibri"/>
        </w:rPr>
        <w:t>same</w:t>
      </w:r>
      <w:r>
        <w:rPr>
          <w:rFonts w:ascii="Calibri"/>
          <w:spacing w:val="-4"/>
        </w:rPr>
        <w:t xml:space="preserve"> </w:t>
      </w:r>
      <w:r>
        <w:rPr>
          <w:rFonts w:ascii="Calibri"/>
        </w:rPr>
        <w:t>meaning</w:t>
      </w:r>
      <w:r>
        <w:rPr>
          <w:rFonts w:ascii="Calibri"/>
          <w:spacing w:val="-4"/>
        </w:rPr>
        <w:t xml:space="preserve"> </w:t>
      </w:r>
      <w:r>
        <w:rPr>
          <w:rFonts w:ascii="Calibri"/>
        </w:rPr>
        <w:t>in</w:t>
      </w:r>
      <w:r>
        <w:rPr>
          <w:rFonts w:ascii="Calibri"/>
          <w:spacing w:val="-5"/>
        </w:rPr>
        <w:t xml:space="preserve"> </w:t>
      </w:r>
      <w:r>
        <w:rPr>
          <w:rFonts w:ascii="Calibri"/>
        </w:rPr>
        <w:t>this</w:t>
      </w:r>
      <w:r>
        <w:rPr>
          <w:rFonts w:ascii="Calibri"/>
          <w:spacing w:val="-2"/>
        </w:rPr>
        <w:t xml:space="preserve"> certificate.</w:t>
      </w:r>
    </w:p>
    <w:p w14:paraId="18B8BFB0" w14:textId="77777777" w:rsidR="001B78D6" w:rsidRDefault="00646A8C">
      <w:pPr>
        <w:spacing w:before="180" w:line="259" w:lineRule="auto"/>
        <w:ind w:left="15" w:right="115"/>
        <w:jc w:val="both"/>
        <w:rPr>
          <w:rFonts w:ascii="Calibri"/>
        </w:rPr>
      </w:pPr>
      <w:r>
        <w:rPr>
          <w:rFonts w:ascii="Calibri"/>
        </w:rPr>
        <w:t>The</w:t>
      </w:r>
      <w:r>
        <w:rPr>
          <w:rFonts w:ascii="Calibri"/>
          <w:spacing w:val="-1"/>
        </w:rPr>
        <w:t xml:space="preserve"> </w:t>
      </w:r>
      <w:r>
        <w:rPr>
          <w:rFonts w:ascii="Calibri"/>
        </w:rPr>
        <w:t>Contractor</w:t>
      </w:r>
      <w:r>
        <w:rPr>
          <w:rFonts w:ascii="Calibri"/>
          <w:spacing w:val="-3"/>
        </w:rPr>
        <w:t xml:space="preserve"> </w:t>
      </w:r>
      <w:r>
        <w:rPr>
          <w:rFonts w:ascii="Calibri"/>
        </w:rPr>
        <w:t>certifies that,</w:t>
      </w:r>
      <w:r>
        <w:rPr>
          <w:rFonts w:ascii="Calibri"/>
          <w:spacing w:val="-1"/>
        </w:rPr>
        <w:t xml:space="preserve"> </w:t>
      </w:r>
      <w:r>
        <w:rPr>
          <w:rFonts w:ascii="Calibri"/>
        </w:rPr>
        <w:t>in</w:t>
      </w:r>
      <w:r>
        <w:rPr>
          <w:rFonts w:ascii="Calibri"/>
          <w:spacing w:val="-3"/>
        </w:rPr>
        <w:t xml:space="preserve"> </w:t>
      </w:r>
      <w:r>
        <w:rPr>
          <w:rFonts w:ascii="Calibri"/>
        </w:rPr>
        <w:t>respect</w:t>
      </w:r>
      <w:r>
        <w:rPr>
          <w:rFonts w:ascii="Calibri"/>
          <w:spacing w:val="-2"/>
        </w:rPr>
        <w:t xml:space="preserve"> </w:t>
      </w:r>
      <w:r>
        <w:rPr>
          <w:rFonts w:ascii="Calibri"/>
        </w:rPr>
        <w:t>of</w:t>
      </w:r>
      <w:r>
        <w:rPr>
          <w:rFonts w:ascii="Calibri"/>
          <w:spacing w:val="-3"/>
        </w:rPr>
        <w:t xml:space="preserve"> </w:t>
      </w:r>
      <w:r>
        <w:rPr>
          <w:rFonts w:ascii="Calibri"/>
        </w:rPr>
        <w:t>the</w:t>
      </w:r>
      <w:r>
        <w:rPr>
          <w:rFonts w:ascii="Calibri"/>
          <w:spacing w:val="-3"/>
        </w:rPr>
        <w:t xml:space="preserve"> </w:t>
      </w:r>
      <w:r>
        <w:rPr>
          <w:rFonts w:ascii="Calibri"/>
        </w:rPr>
        <w:t>work</w:t>
      </w:r>
      <w:r>
        <w:rPr>
          <w:rFonts w:ascii="Calibri"/>
          <w:spacing w:val="-1"/>
        </w:rPr>
        <w:t xml:space="preserve"> </w:t>
      </w:r>
      <w:r>
        <w:rPr>
          <w:rFonts w:ascii="Calibri"/>
        </w:rPr>
        <w:t>to which</w:t>
      </w:r>
      <w:r>
        <w:rPr>
          <w:rFonts w:ascii="Calibri"/>
          <w:spacing w:val="-5"/>
        </w:rPr>
        <w:t xml:space="preserve"> </w:t>
      </w:r>
      <w:r>
        <w:rPr>
          <w:rFonts w:ascii="Calibri"/>
        </w:rPr>
        <w:t>the</w:t>
      </w:r>
      <w:r>
        <w:rPr>
          <w:rFonts w:ascii="Calibri"/>
          <w:spacing w:val="-1"/>
        </w:rPr>
        <w:t xml:space="preserve"> </w:t>
      </w:r>
      <w:r>
        <w:rPr>
          <w:rFonts w:ascii="Calibri"/>
        </w:rPr>
        <w:t>interim statement</w:t>
      </w:r>
      <w:r>
        <w:rPr>
          <w:rFonts w:ascii="Calibri"/>
          <w:spacing w:val="-1"/>
        </w:rPr>
        <w:t xml:space="preserve"> </w:t>
      </w:r>
      <w:r>
        <w:rPr>
          <w:rFonts w:ascii="Calibri"/>
        </w:rPr>
        <w:t>referred</w:t>
      </w:r>
      <w:r>
        <w:rPr>
          <w:rFonts w:ascii="Calibri"/>
          <w:spacing w:val="-1"/>
        </w:rPr>
        <w:t xml:space="preserve"> </w:t>
      </w:r>
      <w:r>
        <w:rPr>
          <w:rFonts w:ascii="Calibri"/>
        </w:rPr>
        <w:t>to</w:t>
      </w:r>
      <w:r>
        <w:rPr>
          <w:rFonts w:ascii="Calibri"/>
          <w:spacing w:val="-2"/>
        </w:rPr>
        <w:t xml:space="preserve"> </w:t>
      </w:r>
      <w:r>
        <w:rPr>
          <w:rFonts w:ascii="Calibri"/>
        </w:rPr>
        <w:t>above</w:t>
      </w:r>
      <w:r>
        <w:rPr>
          <w:rFonts w:ascii="Calibri"/>
          <w:spacing w:val="-1"/>
        </w:rPr>
        <w:t xml:space="preserve"> </w:t>
      </w:r>
      <w:r>
        <w:rPr>
          <w:rFonts w:ascii="Calibri"/>
        </w:rPr>
        <w:t>relates, clause 9</w:t>
      </w:r>
      <w:r>
        <w:rPr>
          <w:rFonts w:ascii="Calibri"/>
          <w:spacing w:val="-1"/>
        </w:rPr>
        <w:t xml:space="preserve"> </w:t>
      </w:r>
      <w:r>
        <w:rPr>
          <w:rFonts w:ascii="Calibri"/>
        </w:rPr>
        <w:t>of</w:t>
      </w:r>
      <w:r>
        <w:rPr>
          <w:rFonts w:ascii="Calibri"/>
          <w:spacing w:val="-4"/>
        </w:rPr>
        <w:t xml:space="preserve"> </w:t>
      </w:r>
      <w:r>
        <w:rPr>
          <w:rFonts w:ascii="Calibri"/>
        </w:rPr>
        <w:t>the</w:t>
      </w:r>
      <w:r>
        <w:rPr>
          <w:rFonts w:ascii="Calibri"/>
          <w:spacing w:val="-2"/>
        </w:rPr>
        <w:t xml:space="preserve"> </w:t>
      </w:r>
      <w:r>
        <w:rPr>
          <w:rFonts w:ascii="Calibri"/>
        </w:rPr>
        <w:t>Conditions</w:t>
      </w:r>
      <w:r>
        <w:rPr>
          <w:rFonts w:ascii="Calibri"/>
          <w:spacing w:val="-3"/>
        </w:rPr>
        <w:t xml:space="preserve"> </w:t>
      </w:r>
      <w:r>
        <w:rPr>
          <w:rFonts w:ascii="Calibri"/>
        </w:rPr>
        <w:t>of</w:t>
      </w:r>
      <w:r>
        <w:rPr>
          <w:rFonts w:ascii="Calibri"/>
          <w:spacing w:val="-1"/>
        </w:rPr>
        <w:t xml:space="preserve"> </w:t>
      </w:r>
      <w:r>
        <w:rPr>
          <w:rFonts w:ascii="Calibri"/>
        </w:rPr>
        <w:t>the</w:t>
      </w:r>
      <w:r>
        <w:rPr>
          <w:rFonts w:ascii="Calibri"/>
          <w:spacing w:val="-2"/>
        </w:rPr>
        <w:t xml:space="preserve"> </w:t>
      </w:r>
      <w:r>
        <w:rPr>
          <w:rFonts w:ascii="Calibri"/>
        </w:rPr>
        <w:t>Contract</w:t>
      </w:r>
      <w:r>
        <w:rPr>
          <w:rFonts w:ascii="Calibri"/>
          <w:spacing w:val="-3"/>
        </w:rPr>
        <w:t xml:space="preserve"> </w:t>
      </w:r>
      <w:r>
        <w:rPr>
          <w:rFonts w:ascii="Calibri"/>
        </w:rPr>
        <w:t>has</w:t>
      </w:r>
      <w:r>
        <w:rPr>
          <w:rFonts w:ascii="Calibri"/>
          <w:spacing w:val="-1"/>
        </w:rPr>
        <w:t xml:space="preserve"> </w:t>
      </w:r>
      <w:r>
        <w:rPr>
          <w:rFonts w:ascii="Calibri"/>
        </w:rPr>
        <w:t>been</w:t>
      </w:r>
      <w:r>
        <w:rPr>
          <w:rFonts w:ascii="Calibri"/>
          <w:spacing w:val="-1"/>
        </w:rPr>
        <w:t xml:space="preserve"> </w:t>
      </w:r>
      <w:r>
        <w:rPr>
          <w:rFonts w:ascii="Calibri"/>
        </w:rPr>
        <w:t>observed</w:t>
      </w:r>
      <w:r>
        <w:rPr>
          <w:rFonts w:ascii="Calibri"/>
          <w:spacing w:val="-1"/>
        </w:rPr>
        <w:t xml:space="preserve"> </w:t>
      </w:r>
      <w:r>
        <w:rPr>
          <w:rFonts w:ascii="Calibri"/>
        </w:rPr>
        <w:t>by the</w:t>
      </w:r>
      <w:r>
        <w:rPr>
          <w:rFonts w:ascii="Calibri"/>
          <w:spacing w:val="-1"/>
        </w:rPr>
        <w:t xml:space="preserve"> </w:t>
      </w:r>
      <w:r>
        <w:rPr>
          <w:rFonts w:ascii="Calibri"/>
        </w:rPr>
        <w:t>Contractor</w:t>
      </w:r>
      <w:r>
        <w:rPr>
          <w:rFonts w:ascii="Calibri"/>
          <w:spacing w:val="-3"/>
        </w:rPr>
        <w:t xml:space="preserve"> </w:t>
      </w:r>
      <w:r>
        <w:rPr>
          <w:rFonts w:ascii="Calibri"/>
        </w:rPr>
        <w:t>and</w:t>
      </w:r>
      <w:r>
        <w:rPr>
          <w:rFonts w:ascii="Calibri"/>
          <w:spacing w:val="-2"/>
        </w:rPr>
        <w:t xml:space="preserve"> </w:t>
      </w:r>
      <w:r>
        <w:rPr>
          <w:rFonts w:ascii="Calibri"/>
        </w:rPr>
        <w:t>the</w:t>
      </w:r>
      <w:r>
        <w:rPr>
          <w:rFonts w:ascii="Calibri"/>
          <w:spacing w:val="-1"/>
        </w:rPr>
        <w:t xml:space="preserve"> </w:t>
      </w:r>
      <w:r>
        <w:rPr>
          <w:rFonts w:ascii="Calibri"/>
        </w:rPr>
        <w:t>employers</w:t>
      </w:r>
      <w:r>
        <w:rPr>
          <w:rFonts w:ascii="Calibri"/>
          <w:spacing w:val="-1"/>
        </w:rPr>
        <w:t xml:space="preserve"> </w:t>
      </w:r>
      <w:r>
        <w:rPr>
          <w:rFonts w:ascii="Calibri"/>
        </w:rPr>
        <w:t>of</w:t>
      </w:r>
      <w:r>
        <w:rPr>
          <w:rFonts w:ascii="Calibri"/>
          <w:spacing w:val="-4"/>
        </w:rPr>
        <w:t xml:space="preserve"> </w:t>
      </w:r>
      <w:r>
        <w:rPr>
          <w:rFonts w:ascii="Calibri"/>
        </w:rPr>
        <w:t>all</w:t>
      </w:r>
      <w:r>
        <w:rPr>
          <w:rFonts w:ascii="Calibri"/>
          <w:spacing w:val="-1"/>
        </w:rPr>
        <w:t xml:space="preserve"> </w:t>
      </w:r>
      <w:r>
        <w:rPr>
          <w:rFonts w:ascii="Calibri"/>
        </w:rPr>
        <w:t>work persons on the Site. This certification includes, but is not limited to, the following:</w:t>
      </w:r>
    </w:p>
    <w:p w14:paraId="029E94C3" w14:textId="77777777" w:rsidR="001B78D6" w:rsidRDefault="00646A8C">
      <w:pPr>
        <w:pStyle w:val="ListParagraph"/>
        <w:numPr>
          <w:ilvl w:val="0"/>
          <w:numId w:val="1"/>
        </w:numPr>
        <w:tabs>
          <w:tab w:val="left" w:pos="384"/>
          <w:tab w:val="left" w:pos="386"/>
        </w:tabs>
        <w:spacing w:before="159" w:line="259" w:lineRule="auto"/>
        <w:ind w:right="82"/>
        <w:rPr>
          <w:rFonts w:ascii="Calibri" w:hAnsi="Calibri"/>
        </w:rPr>
      </w:pPr>
      <w:r>
        <w:rPr>
          <w:rFonts w:ascii="Calibri" w:hAnsi="Calibri"/>
        </w:rPr>
        <w:t>the</w:t>
      </w:r>
      <w:r>
        <w:rPr>
          <w:rFonts w:ascii="Calibri" w:hAnsi="Calibri"/>
          <w:spacing w:val="-1"/>
        </w:rPr>
        <w:t xml:space="preserve"> </w:t>
      </w:r>
      <w:r>
        <w:rPr>
          <w:rFonts w:ascii="Calibri" w:hAnsi="Calibri"/>
        </w:rPr>
        <w:t>rates</w:t>
      </w:r>
      <w:r>
        <w:rPr>
          <w:rFonts w:ascii="Calibri" w:hAnsi="Calibri"/>
          <w:spacing w:val="-3"/>
        </w:rPr>
        <w:t xml:space="preserve"> </w:t>
      </w:r>
      <w:r>
        <w:rPr>
          <w:rFonts w:ascii="Calibri" w:hAnsi="Calibri"/>
        </w:rPr>
        <w:t>of</w:t>
      </w:r>
      <w:r>
        <w:rPr>
          <w:rFonts w:ascii="Calibri" w:hAnsi="Calibri"/>
          <w:spacing w:val="-1"/>
        </w:rPr>
        <w:t xml:space="preserve"> </w:t>
      </w:r>
      <w:r>
        <w:rPr>
          <w:rFonts w:ascii="Calibri" w:hAnsi="Calibri"/>
        </w:rPr>
        <w:t>pay</w:t>
      </w:r>
      <w:r>
        <w:rPr>
          <w:rFonts w:ascii="Calibri" w:hAnsi="Calibri"/>
          <w:spacing w:val="-3"/>
        </w:rPr>
        <w:t xml:space="preserve"> </w:t>
      </w:r>
      <w:r>
        <w:rPr>
          <w:rFonts w:ascii="Calibri" w:hAnsi="Calibri"/>
        </w:rPr>
        <w:t>and</w:t>
      </w:r>
      <w:r>
        <w:rPr>
          <w:rFonts w:ascii="Calibri" w:hAnsi="Calibri"/>
          <w:spacing w:val="-3"/>
        </w:rPr>
        <w:t xml:space="preserve"> </w:t>
      </w:r>
      <w:r>
        <w:rPr>
          <w:rFonts w:ascii="Calibri" w:hAnsi="Calibri"/>
        </w:rPr>
        <w:t>the</w:t>
      </w:r>
      <w:r>
        <w:rPr>
          <w:rFonts w:ascii="Calibri" w:hAnsi="Calibri"/>
          <w:spacing w:val="-3"/>
        </w:rPr>
        <w:t xml:space="preserve"> </w:t>
      </w:r>
      <w:r>
        <w:rPr>
          <w:rFonts w:ascii="Calibri" w:hAnsi="Calibri"/>
        </w:rPr>
        <w:t>conditions</w:t>
      </w:r>
      <w:r>
        <w:rPr>
          <w:rFonts w:ascii="Calibri" w:hAnsi="Calibri"/>
          <w:spacing w:val="-1"/>
        </w:rPr>
        <w:t xml:space="preserve"> </w:t>
      </w:r>
      <w:r>
        <w:rPr>
          <w:rFonts w:ascii="Calibri" w:hAnsi="Calibri"/>
        </w:rPr>
        <w:t>of</w:t>
      </w:r>
      <w:r>
        <w:rPr>
          <w:rFonts w:ascii="Calibri" w:hAnsi="Calibri"/>
          <w:spacing w:val="-4"/>
        </w:rPr>
        <w:t xml:space="preserve"> </w:t>
      </w:r>
      <w:r>
        <w:rPr>
          <w:rFonts w:ascii="Calibri" w:hAnsi="Calibri"/>
        </w:rPr>
        <w:t>employment</w:t>
      </w:r>
      <w:r>
        <w:rPr>
          <w:rFonts w:ascii="Calibri" w:hAnsi="Calibri"/>
          <w:spacing w:val="-3"/>
        </w:rPr>
        <w:t xml:space="preserve"> </w:t>
      </w:r>
      <w:r>
        <w:rPr>
          <w:rFonts w:ascii="Calibri" w:hAnsi="Calibri"/>
        </w:rPr>
        <w:t>(including</w:t>
      </w:r>
      <w:r>
        <w:rPr>
          <w:rFonts w:ascii="Calibri" w:hAnsi="Calibri"/>
          <w:spacing w:val="-2"/>
        </w:rPr>
        <w:t xml:space="preserve"> </w:t>
      </w:r>
      <w:r>
        <w:rPr>
          <w:rFonts w:ascii="Calibri" w:hAnsi="Calibri"/>
        </w:rPr>
        <w:t>in</w:t>
      </w:r>
      <w:r>
        <w:rPr>
          <w:rFonts w:ascii="Calibri" w:hAnsi="Calibri"/>
          <w:spacing w:val="-1"/>
        </w:rPr>
        <w:t xml:space="preserve"> </w:t>
      </w:r>
      <w:r>
        <w:rPr>
          <w:rFonts w:ascii="Calibri" w:hAnsi="Calibri"/>
        </w:rPr>
        <w:t>relation</w:t>
      </w:r>
      <w:r>
        <w:rPr>
          <w:rFonts w:ascii="Calibri" w:hAnsi="Calibri"/>
          <w:spacing w:val="-4"/>
        </w:rPr>
        <w:t xml:space="preserve"> </w:t>
      </w:r>
      <w:r>
        <w:rPr>
          <w:rFonts w:ascii="Calibri" w:hAnsi="Calibri"/>
        </w:rPr>
        <w:t>to</w:t>
      </w:r>
      <w:r>
        <w:rPr>
          <w:rFonts w:ascii="Calibri" w:hAnsi="Calibri"/>
          <w:spacing w:val="-2"/>
        </w:rPr>
        <w:t xml:space="preserve"> </w:t>
      </w:r>
      <w:r>
        <w:rPr>
          <w:rFonts w:ascii="Calibri" w:hAnsi="Calibri"/>
        </w:rPr>
        <w:t>pension</w:t>
      </w:r>
      <w:r>
        <w:rPr>
          <w:rFonts w:ascii="Calibri" w:hAnsi="Calibri"/>
          <w:spacing w:val="-2"/>
        </w:rPr>
        <w:t xml:space="preserve"> </w:t>
      </w:r>
      <w:r>
        <w:rPr>
          <w:rFonts w:ascii="Calibri" w:hAnsi="Calibri"/>
        </w:rPr>
        <w:t>contributions)</w:t>
      </w:r>
      <w:r>
        <w:rPr>
          <w:rFonts w:ascii="Calibri" w:hAnsi="Calibri"/>
          <w:spacing w:val="-1"/>
        </w:rPr>
        <w:t xml:space="preserve"> </w:t>
      </w:r>
      <w:r>
        <w:rPr>
          <w:rFonts w:ascii="Calibri" w:hAnsi="Calibri"/>
        </w:rPr>
        <w:t>of</w:t>
      </w:r>
      <w:r>
        <w:rPr>
          <w:rFonts w:ascii="Calibri" w:hAnsi="Calibri"/>
          <w:spacing w:val="-1"/>
        </w:rPr>
        <w:t xml:space="preserve"> </w:t>
      </w:r>
      <w:r>
        <w:rPr>
          <w:rFonts w:ascii="Calibri" w:hAnsi="Calibri"/>
        </w:rPr>
        <w:t>each work</w:t>
      </w:r>
      <w:r>
        <w:rPr>
          <w:rFonts w:ascii="Calibri" w:hAnsi="Calibri"/>
          <w:spacing w:val="-4"/>
        </w:rPr>
        <w:t xml:space="preserve"> </w:t>
      </w:r>
      <w:r>
        <w:rPr>
          <w:rFonts w:ascii="Calibri" w:hAnsi="Calibri"/>
        </w:rPr>
        <w:t>person</w:t>
      </w:r>
      <w:r>
        <w:rPr>
          <w:rFonts w:ascii="Calibri" w:hAnsi="Calibri"/>
          <w:spacing w:val="-2"/>
        </w:rPr>
        <w:t xml:space="preserve"> </w:t>
      </w:r>
      <w:r>
        <w:rPr>
          <w:rFonts w:ascii="Calibri" w:hAnsi="Calibri"/>
        </w:rPr>
        <w:t>comply</w:t>
      </w:r>
      <w:r>
        <w:rPr>
          <w:rFonts w:ascii="Calibri" w:hAnsi="Calibri"/>
          <w:spacing w:val="-3"/>
        </w:rPr>
        <w:t xml:space="preserve"> </w:t>
      </w:r>
      <w:r>
        <w:rPr>
          <w:rFonts w:ascii="Calibri" w:hAnsi="Calibri"/>
        </w:rPr>
        <w:t>with all</w:t>
      </w:r>
      <w:r>
        <w:rPr>
          <w:rFonts w:ascii="Calibri" w:hAnsi="Calibri"/>
          <w:spacing w:val="-2"/>
        </w:rPr>
        <w:t xml:space="preserve"> </w:t>
      </w:r>
      <w:r>
        <w:rPr>
          <w:rFonts w:ascii="Calibri" w:hAnsi="Calibri"/>
        </w:rPr>
        <w:t>applicable</w:t>
      </w:r>
      <w:r>
        <w:rPr>
          <w:rFonts w:ascii="Calibri" w:hAnsi="Calibri"/>
          <w:spacing w:val="-1"/>
        </w:rPr>
        <w:t xml:space="preserve"> </w:t>
      </w:r>
      <w:r>
        <w:rPr>
          <w:rFonts w:ascii="Calibri" w:hAnsi="Calibri"/>
        </w:rPr>
        <w:t>statutory</w:t>
      </w:r>
      <w:r>
        <w:rPr>
          <w:rFonts w:ascii="Calibri" w:hAnsi="Calibri"/>
          <w:spacing w:val="-1"/>
        </w:rPr>
        <w:t xml:space="preserve"> </w:t>
      </w:r>
      <w:r>
        <w:rPr>
          <w:rFonts w:ascii="Calibri" w:hAnsi="Calibri"/>
        </w:rPr>
        <w:t>provisions,</w:t>
      </w:r>
      <w:r>
        <w:rPr>
          <w:rFonts w:ascii="Calibri" w:hAnsi="Calibri"/>
          <w:spacing w:val="-1"/>
        </w:rPr>
        <w:t xml:space="preserve"> </w:t>
      </w:r>
      <w:r>
        <w:rPr>
          <w:rFonts w:ascii="Calibri" w:hAnsi="Calibri"/>
        </w:rPr>
        <w:t>and</w:t>
      </w:r>
      <w:r>
        <w:rPr>
          <w:rFonts w:ascii="Calibri" w:hAnsi="Calibri"/>
          <w:spacing w:val="-3"/>
        </w:rPr>
        <w:t xml:space="preserve"> </w:t>
      </w:r>
      <w:r>
        <w:rPr>
          <w:rFonts w:ascii="Calibri" w:hAnsi="Calibri"/>
        </w:rPr>
        <w:t>those</w:t>
      </w:r>
      <w:r>
        <w:rPr>
          <w:rFonts w:ascii="Calibri" w:hAnsi="Calibri"/>
          <w:spacing w:val="-3"/>
        </w:rPr>
        <w:t xml:space="preserve"> </w:t>
      </w:r>
      <w:r>
        <w:rPr>
          <w:rFonts w:ascii="Calibri" w:hAnsi="Calibri"/>
        </w:rPr>
        <w:t>rates and</w:t>
      </w:r>
      <w:r>
        <w:rPr>
          <w:rFonts w:ascii="Calibri" w:hAnsi="Calibri"/>
          <w:spacing w:val="-4"/>
        </w:rPr>
        <w:t xml:space="preserve"> </w:t>
      </w:r>
      <w:r>
        <w:rPr>
          <w:rFonts w:ascii="Calibri" w:hAnsi="Calibri"/>
        </w:rPr>
        <w:t>conditions</w:t>
      </w:r>
      <w:r>
        <w:rPr>
          <w:rFonts w:ascii="Calibri" w:hAnsi="Calibri"/>
          <w:spacing w:val="-4"/>
        </w:rPr>
        <w:t xml:space="preserve"> </w:t>
      </w:r>
      <w:r>
        <w:rPr>
          <w:rFonts w:ascii="Calibri" w:hAnsi="Calibri"/>
        </w:rPr>
        <w:t>have</w:t>
      </w:r>
      <w:r>
        <w:rPr>
          <w:rFonts w:ascii="Calibri" w:hAnsi="Calibri"/>
          <w:spacing w:val="-1"/>
        </w:rPr>
        <w:t xml:space="preserve"> </w:t>
      </w:r>
      <w:r>
        <w:rPr>
          <w:rFonts w:ascii="Calibri" w:hAnsi="Calibri"/>
        </w:rPr>
        <w:t>been</w:t>
      </w:r>
      <w:r>
        <w:rPr>
          <w:rFonts w:ascii="Calibri" w:hAnsi="Calibri"/>
          <w:spacing w:val="-5"/>
        </w:rPr>
        <w:t xml:space="preserve"> </w:t>
      </w:r>
      <w:r>
        <w:rPr>
          <w:rFonts w:ascii="Calibri" w:hAnsi="Calibri"/>
        </w:rPr>
        <w:t>no less favourable than those for the relevant category of work person in any sectoral employment orders, employment regulation orders and registered employment agreements implemented in accordance with the Industrial Relations Acts 1946 to 2015 (including any such agreements registered prior to the Industrial Relations (Amendment) Act 2015, which have not otherwise been superseded).</w:t>
      </w:r>
    </w:p>
    <w:p w14:paraId="18BDBDCE" w14:textId="77777777" w:rsidR="001B78D6" w:rsidRDefault="00646A8C">
      <w:pPr>
        <w:pStyle w:val="ListParagraph"/>
        <w:numPr>
          <w:ilvl w:val="0"/>
          <w:numId w:val="1"/>
        </w:numPr>
        <w:tabs>
          <w:tab w:val="left" w:pos="384"/>
          <w:tab w:val="left" w:pos="386"/>
        </w:tabs>
        <w:spacing w:before="159" w:line="259" w:lineRule="auto"/>
        <w:ind w:right="274"/>
        <w:rPr>
          <w:rFonts w:ascii="Calibri" w:hAnsi="Calibri"/>
        </w:rPr>
      </w:pPr>
      <w:r>
        <w:rPr>
          <w:rFonts w:ascii="Calibri" w:hAnsi="Calibri"/>
        </w:rPr>
        <w:t>all</w:t>
      </w:r>
      <w:r>
        <w:rPr>
          <w:rFonts w:ascii="Calibri" w:hAnsi="Calibri"/>
          <w:spacing w:val="-2"/>
        </w:rPr>
        <w:t xml:space="preserve"> </w:t>
      </w:r>
      <w:r>
        <w:rPr>
          <w:rFonts w:ascii="Calibri" w:hAnsi="Calibri"/>
        </w:rPr>
        <w:t>wages</w:t>
      </w:r>
      <w:r>
        <w:rPr>
          <w:rFonts w:ascii="Calibri" w:hAnsi="Calibri"/>
          <w:spacing w:val="-3"/>
        </w:rPr>
        <w:t xml:space="preserve"> </w:t>
      </w:r>
      <w:r>
        <w:rPr>
          <w:rFonts w:ascii="Calibri" w:hAnsi="Calibri"/>
        </w:rPr>
        <w:t>and</w:t>
      </w:r>
      <w:r>
        <w:rPr>
          <w:rFonts w:ascii="Calibri" w:hAnsi="Calibri"/>
          <w:spacing w:val="-2"/>
        </w:rPr>
        <w:t xml:space="preserve"> </w:t>
      </w:r>
      <w:r>
        <w:rPr>
          <w:rFonts w:ascii="Calibri" w:hAnsi="Calibri"/>
        </w:rPr>
        <w:t>other</w:t>
      </w:r>
      <w:r>
        <w:rPr>
          <w:rFonts w:ascii="Calibri" w:hAnsi="Calibri"/>
          <w:spacing w:val="-3"/>
        </w:rPr>
        <w:t xml:space="preserve"> </w:t>
      </w:r>
      <w:r>
        <w:rPr>
          <w:rFonts w:ascii="Calibri" w:hAnsi="Calibri"/>
        </w:rPr>
        <w:t>money</w:t>
      </w:r>
      <w:r>
        <w:rPr>
          <w:rFonts w:ascii="Calibri" w:hAnsi="Calibri"/>
          <w:spacing w:val="-2"/>
        </w:rPr>
        <w:t xml:space="preserve"> </w:t>
      </w:r>
      <w:r>
        <w:rPr>
          <w:rFonts w:ascii="Calibri" w:hAnsi="Calibri"/>
        </w:rPr>
        <w:t>due</w:t>
      </w:r>
      <w:r>
        <w:rPr>
          <w:rFonts w:ascii="Calibri" w:hAnsi="Calibri"/>
          <w:spacing w:val="-1"/>
        </w:rPr>
        <w:t xml:space="preserve"> </w:t>
      </w:r>
      <w:r>
        <w:rPr>
          <w:rFonts w:ascii="Calibri" w:hAnsi="Calibri"/>
        </w:rPr>
        <w:t>to each</w:t>
      </w:r>
      <w:r>
        <w:rPr>
          <w:rFonts w:ascii="Calibri" w:hAnsi="Calibri"/>
          <w:spacing w:val="-1"/>
        </w:rPr>
        <w:t xml:space="preserve"> </w:t>
      </w:r>
      <w:r>
        <w:rPr>
          <w:rFonts w:ascii="Calibri" w:hAnsi="Calibri"/>
        </w:rPr>
        <w:t>work</w:t>
      </w:r>
      <w:r>
        <w:rPr>
          <w:rFonts w:ascii="Calibri" w:hAnsi="Calibri"/>
          <w:spacing w:val="-1"/>
        </w:rPr>
        <w:t xml:space="preserve"> </w:t>
      </w:r>
      <w:r>
        <w:rPr>
          <w:rFonts w:ascii="Calibri" w:hAnsi="Calibri"/>
        </w:rPr>
        <w:t>person</w:t>
      </w:r>
      <w:r>
        <w:rPr>
          <w:rFonts w:ascii="Calibri" w:hAnsi="Calibri"/>
          <w:spacing w:val="-5"/>
        </w:rPr>
        <w:t xml:space="preserve"> </w:t>
      </w:r>
      <w:r>
        <w:rPr>
          <w:rFonts w:ascii="Calibri" w:hAnsi="Calibri"/>
        </w:rPr>
        <w:t>have been</w:t>
      </w:r>
      <w:r>
        <w:rPr>
          <w:rFonts w:ascii="Calibri" w:hAnsi="Calibri"/>
          <w:spacing w:val="-2"/>
        </w:rPr>
        <w:t xml:space="preserve"> </w:t>
      </w:r>
      <w:r>
        <w:rPr>
          <w:rFonts w:ascii="Calibri" w:hAnsi="Calibri"/>
        </w:rPr>
        <w:t>paid</w:t>
      </w:r>
      <w:r>
        <w:rPr>
          <w:rFonts w:ascii="Calibri" w:hAnsi="Calibri"/>
          <w:spacing w:val="-2"/>
        </w:rPr>
        <w:t xml:space="preserve"> </w:t>
      </w:r>
      <w:r>
        <w:rPr>
          <w:rFonts w:ascii="Calibri" w:hAnsi="Calibri"/>
        </w:rPr>
        <w:t>in</w:t>
      </w:r>
      <w:r>
        <w:rPr>
          <w:rFonts w:ascii="Calibri" w:hAnsi="Calibri"/>
          <w:spacing w:val="-1"/>
        </w:rPr>
        <w:t xml:space="preserve"> </w:t>
      </w:r>
      <w:r>
        <w:rPr>
          <w:rFonts w:ascii="Calibri" w:hAnsi="Calibri"/>
        </w:rPr>
        <w:t>accordance</w:t>
      </w:r>
      <w:r>
        <w:rPr>
          <w:rFonts w:ascii="Calibri" w:hAnsi="Calibri"/>
          <w:spacing w:val="-1"/>
        </w:rPr>
        <w:t xml:space="preserve"> </w:t>
      </w:r>
      <w:r>
        <w:rPr>
          <w:rFonts w:ascii="Calibri" w:hAnsi="Calibri"/>
        </w:rPr>
        <w:t>with</w:t>
      </w:r>
      <w:r>
        <w:rPr>
          <w:rFonts w:ascii="Calibri" w:hAnsi="Calibri"/>
          <w:spacing w:val="-3"/>
        </w:rPr>
        <w:t xml:space="preserve"> </w:t>
      </w:r>
      <w:r>
        <w:rPr>
          <w:rFonts w:ascii="Calibri" w:hAnsi="Calibri"/>
        </w:rPr>
        <w:t>the</w:t>
      </w:r>
      <w:r>
        <w:rPr>
          <w:rFonts w:ascii="Calibri" w:hAnsi="Calibri"/>
          <w:spacing w:val="-3"/>
        </w:rPr>
        <w:t xml:space="preserve"> </w:t>
      </w:r>
      <w:r>
        <w:rPr>
          <w:rFonts w:ascii="Calibri" w:hAnsi="Calibri"/>
        </w:rPr>
        <w:t>Payment</w:t>
      </w:r>
      <w:r>
        <w:rPr>
          <w:rFonts w:ascii="Calibri" w:hAnsi="Calibri"/>
          <w:spacing w:val="-3"/>
        </w:rPr>
        <w:t xml:space="preserve"> </w:t>
      </w:r>
      <w:r>
        <w:rPr>
          <w:rFonts w:ascii="Calibri" w:hAnsi="Calibri"/>
        </w:rPr>
        <w:t>of Wages Act 1991 and have not been more than 1 month in arrears or unpaid</w:t>
      </w:r>
    </w:p>
    <w:p w14:paraId="42274DD2" w14:textId="77777777" w:rsidR="001B78D6" w:rsidRDefault="00646A8C">
      <w:pPr>
        <w:pStyle w:val="ListParagraph"/>
        <w:numPr>
          <w:ilvl w:val="0"/>
          <w:numId w:val="1"/>
        </w:numPr>
        <w:tabs>
          <w:tab w:val="left" w:pos="384"/>
          <w:tab w:val="left" w:pos="386"/>
        </w:tabs>
        <w:spacing w:before="159" w:line="259" w:lineRule="auto"/>
        <w:ind w:right="939"/>
        <w:rPr>
          <w:rFonts w:ascii="Calibri" w:hAnsi="Calibri"/>
        </w:rPr>
      </w:pPr>
      <w:r>
        <w:rPr>
          <w:rFonts w:ascii="Calibri" w:hAnsi="Calibri"/>
        </w:rPr>
        <w:t>payments</w:t>
      </w:r>
      <w:r>
        <w:rPr>
          <w:rFonts w:ascii="Calibri" w:hAnsi="Calibri"/>
          <w:spacing w:val="-1"/>
        </w:rPr>
        <w:t xml:space="preserve"> </w:t>
      </w:r>
      <w:r>
        <w:rPr>
          <w:rFonts w:ascii="Calibri" w:hAnsi="Calibri"/>
        </w:rPr>
        <w:t>due</w:t>
      </w:r>
      <w:r>
        <w:rPr>
          <w:rFonts w:ascii="Calibri" w:hAnsi="Calibri"/>
          <w:spacing w:val="-4"/>
        </w:rPr>
        <w:t xml:space="preserve"> </w:t>
      </w:r>
      <w:r>
        <w:rPr>
          <w:rFonts w:ascii="Calibri" w:hAnsi="Calibri"/>
        </w:rPr>
        <w:t>to</w:t>
      </w:r>
      <w:r>
        <w:rPr>
          <w:rFonts w:ascii="Calibri" w:hAnsi="Calibri"/>
          <w:spacing w:val="-3"/>
        </w:rPr>
        <w:t xml:space="preserve"> </w:t>
      </w:r>
      <w:r>
        <w:rPr>
          <w:rFonts w:ascii="Calibri" w:hAnsi="Calibri"/>
        </w:rPr>
        <w:t>be</w:t>
      </w:r>
      <w:r>
        <w:rPr>
          <w:rFonts w:ascii="Calibri" w:hAnsi="Calibri"/>
          <w:spacing w:val="-2"/>
        </w:rPr>
        <w:t xml:space="preserve"> </w:t>
      </w:r>
      <w:r>
        <w:rPr>
          <w:rFonts w:ascii="Calibri" w:hAnsi="Calibri"/>
        </w:rPr>
        <w:t>paid</w:t>
      </w:r>
      <w:r>
        <w:rPr>
          <w:rFonts w:ascii="Calibri" w:hAnsi="Calibri"/>
          <w:spacing w:val="-6"/>
        </w:rPr>
        <w:t xml:space="preserve"> </w:t>
      </w:r>
      <w:r>
        <w:rPr>
          <w:rFonts w:ascii="Calibri" w:hAnsi="Calibri"/>
        </w:rPr>
        <w:t>on</w:t>
      </w:r>
      <w:r>
        <w:rPr>
          <w:rFonts w:ascii="Calibri" w:hAnsi="Calibri"/>
          <w:spacing w:val="-3"/>
        </w:rPr>
        <w:t xml:space="preserve"> </w:t>
      </w:r>
      <w:r>
        <w:rPr>
          <w:rFonts w:ascii="Calibri" w:hAnsi="Calibri"/>
        </w:rPr>
        <w:t>behalf</w:t>
      </w:r>
      <w:r>
        <w:rPr>
          <w:rFonts w:ascii="Calibri" w:hAnsi="Calibri"/>
          <w:spacing w:val="-2"/>
        </w:rPr>
        <w:t xml:space="preserve"> </w:t>
      </w:r>
      <w:r>
        <w:rPr>
          <w:rFonts w:ascii="Calibri" w:hAnsi="Calibri"/>
        </w:rPr>
        <w:t>of</w:t>
      </w:r>
      <w:r>
        <w:rPr>
          <w:rFonts w:ascii="Calibri" w:hAnsi="Calibri"/>
          <w:spacing w:val="-4"/>
        </w:rPr>
        <w:t xml:space="preserve"> </w:t>
      </w:r>
      <w:r>
        <w:rPr>
          <w:rFonts w:ascii="Calibri" w:hAnsi="Calibri"/>
        </w:rPr>
        <w:t>each</w:t>
      </w:r>
      <w:r>
        <w:rPr>
          <w:rFonts w:ascii="Calibri" w:hAnsi="Calibri"/>
          <w:spacing w:val="-5"/>
        </w:rPr>
        <w:t xml:space="preserve"> </w:t>
      </w:r>
      <w:r>
        <w:rPr>
          <w:rFonts w:ascii="Calibri" w:hAnsi="Calibri"/>
        </w:rPr>
        <w:t>work</w:t>
      </w:r>
      <w:r>
        <w:rPr>
          <w:rFonts w:ascii="Calibri" w:hAnsi="Calibri"/>
          <w:spacing w:val="-2"/>
        </w:rPr>
        <w:t xml:space="preserve"> </w:t>
      </w:r>
      <w:r>
        <w:rPr>
          <w:rFonts w:ascii="Calibri" w:hAnsi="Calibri"/>
        </w:rPr>
        <w:t>person</w:t>
      </w:r>
      <w:r>
        <w:rPr>
          <w:rFonts w:ascii="Calibri" w:hAnsi="Calibri"/>
          <w:spacing w:val="-3"/>
        </w:rPr>
        <w:t xml:space="preserve"> </w:t>
      </w:r>
      <w:r>
        <w:rPr>
          <w:rFonts w:ascii="Calibri" w:hAnsi="Calibri"/>
        </w:rPr>
        <w:t>(including</w:t>
      </w:r>
      <w:r>
        <w:rPr>
          <w:rFonts w:ascii="Calibri" w:hAnsi="Calibri"/>
          <w:spacing w:val="-3"/>
        </w:rPr>
        <w:t xml:space="preserve"> </w:t>
      </w:r>
      <w:r>
        <w:rPr>
          <w:rFonts w:ascii="Calibri" w:hAnsi="Calibri"/>
        </w:rPr>
        <w:t>pension</w:t>
      </w:r>
      <w:r>
        <w:rPr>
          <w:rFonts w:ascii="Calibri" w:hAnsi="Calibri"/>
          <w:spacing w:val="-5"/>
        </w:rPr>
        <w:t xml:space="preserve"> </w:t>
      </w:r>
      <w:r>
        <w:rPr>
          <w:rFonts w:ascii="Calibri" w:hAnsi="Calibri"/>
        </w:rPr>
        <w:t>contributions,</w:t>
      </w:r>
      <w:r>
        <w:rPr>
          <w:rFonts w:ascii="Calibri" w:hAnsi="Calibri"/>
          <w:spacing w:val="-2"/>
        </w:rPr>
        <w:t xml:space="preserve"> </w:t>
      </w:r>
      <w:r>
        <w:rPr>
          <w:rFonts w:ascii="Calibri" w:hAnsi="Calibri"/>
        </w:rPr>
        <w:t>where applicable) have been paid</w:t>
      </w:r>
    </w:p>
    <w:p w14:paraId="78E154CA" w14:textId="77777777" w:rsidR="001B78D6" w:rsidRDefault="00646A8C">
      <w:pPr>
        <w:pStyle w:val="ListParagraph"/>
        <w:numPr>
          <w:ilvl w:val="0"/>
          <w:numId w:val="1"/>
        </w:numPr>
        <w:tabs>
          <w:tab w:val="left" w:pos="384"/>
          <w:tab w:val="left" w:pos="386"/>
        </w:tabs>
        <w:spacing w:before="159" w:line="259" w:lineRule="auto"/>
        <w:ind w:right="410"/>
        <w:rPr>
          <w:rFonts w:ascii="Calibri" w:hAnsi="Calibri"/>
        </w:rPr>
      </w:pPr>
      <w:r>
        <w:rPr>
          <w:rFonts w:ascii="Calibri" w:hAnsi="Calibri"/>
        </w:rPr>
        <w:t>all</w:t>
      </w:r>
      <w:r>
        <w:rPr>
          <w:rFonts w:ascii="Calibri" w:hAnsi="Calibri"/>
          <w:spacing w:val="-2"/>
        </w:rPr>
        <w:t xml:space="preserve"> </w:t>
      </w:r>
      <w:r>
        <w:rPr>
          <w:rFonts w:ascii="Calibri" w:hAnsi="Calibri"/>
        </w:rPr>
        <w:t>pension</w:t>
      </w:r>
      <w:r>
        <w:rPr>
          <w:rFonts w:ascii="Calibri" w:hAnsi="Calibri"/>
          <w:spacing w:val="-2"/>
        </w:rPr>
        <w:t xml:space="preserve"> </w:t>
      </w:r>
      <w:r>
        <w:rPr>
          <w:rFonts w:ascii="Calibri" w:hAnsi="Calibri"/>
        </w:rPr>
        <w:t>contributions</w:t>
      </w:r>
      <w:r>
        <w:rPr>
          <w:rFonts w:ascii="Calibri" w:hAnsi="Calibri"/>
          <w:spacing w:val="-1"/>
        </w:rPr>
        <w:t xml:space="preserve"> </w:t>
      </w:r>
      <w:r>
        <w:rPr>
          <w:rFonts w:ascii="Calibri" w:hAnsi="Calibri"/>
        </w:rPr>
        <w:t>and</w:t>
      </w:r>
      <w:r>
        <w:rPr>
          <w:rFonts w:ascii="Calibri" w:hAnsi="Calibri"/>
          <w:spacing w:val="-2"/>
        </w:rPr>
        <w:t xml:space="preserve"> </w:t>
      </w:r>
      <w:r>
        <w:rPr>
          <w:rFonts w:ascii="Calibri" w:hAnsi="Calibri"/>
        </w:rPr>
        <w:t>other</w:t>
      </w:r>
      <w:r>
        <w:rPr>
          <w:rFonts w:ascii="Calibri" w:hAnsi="Calibri"/>
          <w:spacing w:val="-3"/>
        </w:rPr>
        <w:t xml:space="preserve"> </w:t>
      </w:r>
      <w:r>
        <w:rPr>
          <w:rFonts w:ascii="Calibri" w:hAnsi="Calibri"/>
        </w:rPr>
        <w:t>amounts</w:t>
      </w:r>
      <w:r>
        <w:rPr>
          <w:rFonts w:ascii="Calibri" w:hAnsi="Calibri"/>
          <w:spacing w:val="-1"/>
        </w:rPr>
        <w:t xml:space="preserve"> </w:t>
      </w:r>
      <w:r>
        <w:rPr>
          <w:rFonts w:ascii="Calibri" w:hAnsi="Calibri"/>
        </w:rPr>
        <w:t>due</w:t>
      </w:r>
      <w:r>
        <w:rPr>
          <w:rFonts w:ascii="Calibri" w:hAnsi="Calibri"/>
          <w:spacing w:val="-3"/>
        </w:rPr>
        <w:t xml:space="preserve"> </w:t>
      </w:r>
      <w:r>
        <w:rPr>
          <w:rFonts w:ascii="Calibri" w:hAnsi="Calibri"/>
        </w:rPr>
        <w:t>to</w:t>
      </w:r>
      <w:r>
        <w:rPr>
          <w:rFonts w:ascii="Calibri" w:hAnsi="Calibri"/>
          <w:spacing w:val="-1"/>
        </w:rPr>
        <w:t xml:space="preserve"> </w:t>
      </w:r>
      <w:r>
        <w:rPr>
          <w:rFonts w:ascii="Calibri" w:hAnsi="Calibri"/>
        </w:rPr>
        <w:t>be</w:t>
      </w:r>
      <w:r>
        <w:rPr>
          <w:rFonts w:ascii="Calibri" w:hAnsi="Calibri"/>
          <w:spacing w:val="-1"/>
        </w:rPr>
        <w:t xml:space="preserve"> </w:t>
      </w:r>
      <w:r>
        <w:rPr>
          <w:rFonts w:ascii="Calibri" w:hAnsi="Calibri"/>
        </w:rPr>
        <w:t>paid</w:t>
      </w:r>
      <w:r>
        <w:rPr>
          <w:rFonts w:ascii="Calibri" w:hAnsi="Calibri"/>
          <w:spacing w:val="-3"/>
        </w:rPr>
        <w:t xml:space="preserve"> </w:t>
      </w:r>
      <w:r>
        <w:rPr>
          <w:rFonts w:ascii="Calibri" w:hAnsi="Calibri"/>
        </w:rPr>
        <w:t>on</w:t>
      </w:r>
      <w:r>
        <w:rPr>
          <w:rFonts w:ascii="Calibri" w:hAnsi="Calibri"/>
          <w:spacing w:val="-2"/>
        </w:rPr>
        <w:t xml:space="preserve"> </w:t>
      </w:r>
      <w:r>
        <w:rPr>
          <w:rFonts w:ascii="Calibri" w:hAnsi="Calibri"/>
        </w:rPr>
        <w:t>behalf</w:t>
      </w:r>
      <w:r>
        <w:rPr>
          <w:rFonts w:ascii="Calibri" w:hAnsi="Calibri"/>
          <w:spacing w:val="-1"/>
        </w:rPr>
        <w:t xml:space="preserve"> </w:t>
      </w:r>
      <w:r>
        <w:rPr>
          <w:rFonts w:ascii="Calibri" w:hAnsi="Calibri"/>
        </w:rPr>
        <w:t>of</w:t>
      </w:r>
      <w:r>
        <w:rPr>
          <w:rFonts w:ascii="Calibri" w:hAnsi="Calibri"/>
          <w:spacing w:val="-2"/>
        </w:rPr>
        <w:t xml:space="preserve"> </w:t>
      </w:r>
      <w:r>
        <w:rPr>
          <w:rFonts w:ascii="Calibri" w:hAnsi="Calibri"/>
        </w:rPr>
        <w:t>each</w:t>
      </w:r>
      <w:r>
        <w:rPr>
          <w:rFonts w:ascii="Calibri" w:hAnsi="Calibri"/>
          <w:spacing w:val="-5"/>
        </w:rPr>
        <w:t xml:space="preserve"> </w:t>
      </w:r>
      <w:r>
        <w:rPr>
          <w:rFonts w:ascii="Calibri" w:hAnsi="Calibri"/>
        </w:rPr>
        <w:t>work</w:t>
      </w:r>
      <w:r>
        <w:rPr>
          <w:rFonts w:ascii="Calibri" w:hAnsi="Calibri"/>
          <w:spacing w:val="-1"/>
        </w:rPr>
        <w:t xml:space="preserve"> </w:t>
      </w:r>
      <w:r>
        <w:rPr>
          <w:rFonts w:ascii="Calibri" w:hAnsi="Calibri"/>
        </w:rPr>
        <w:t>person,</w:t>
      </w:r>
      <w:r>
        <w:rPr>
          <w:rFonts w:ascii="Calibri" w:hAnsi="Calibri"/>
          <w:spacing w:val="-4"/>
        </w:rPr>
        <w:t xml:space="preserve"> </w:t>
      </w:r>
      <w:r>
        <w:rPr>
          <w:rFonts w:ascii="Calibri" w:hAnsi="Calibri"/>
        </w:rPr>
        <w:t>have</w:t>
      </w:r>
      <w:r>
        <w:rPr>
          <w:rFonts w:ascii="Calibri" w:hAnsi="Calibri"/>
          <w:spacing w:val="-1"/>
        </w:rPr>
        <w:t xml:space="preserve"> </w:t>
      </w:r>
      <w:r>
        <w:rPr>
          <w:rFonts w:ascii="Calibri" w:hAnsi="Calibri"/>
        </w:rPr>
        <w:t xml:space="preserve">been </w:t>
      </w:r>
      <w:r>
        <w:rPr>
          <w:rFonts w:ascii="Calibri" w:hAnsi="Calibri"/>
          <w:spacing w:val="-4"/>
        </w:rPr>
        <w:t>paid</w:t>
      </w:r>
    </w:p>
    <w:p w14:paraId="777ED1F9" w14:textId="77777777" w:rsidR="001B78D6" w:rsidRDefault="00646A8C">
      <w:pPr>
        <w:pStyle w:val="ListParagraph"/>
        <w:numPr>
          <w:ilvl w:val="0"/>
          <w:numId w:val="1"/>
        </w:numPr>
        <w:tabs>
          <w:tab w:val="left" w:pos="384"/>
          <w:tab w:val="left" w:pos="386"/>
        </w:tabs>
        <w:spacing w:before="162" w:line="256" w:lineRule="auto"/>
        <w:ind w:right="177"/>
        <w:rPr>
          <w:rFonts w:ascii="Calibri" w:hAnsi="Calibri"/>
        </w:rPr>
      </w:pPr>
      <w:r>
        <w:rPr>
          <w:rFonts w:ascii="Calibri" w:hAnsi="Calibri"/>
        </w:rPr>
        <w:t>all</w:t>
      </w:r>
      <w:r>
        <w:rPr>
          <w:rFonts w:ascii="Calibri" w:hAnsi="Calibri"/>
          <w:spacing w:val="-3"/>
        </w:rPr>
        <w:t xml:space="preserve"> </w:t>
      </w:r>
      <w:r>
        <w:rPr>
          <w:rFonts w:ascii="Calibri" w:hAnsi="Calibri"/>
        </w:rPr>
        <w:t>deductions</w:t>
      </w:r>
      <w:r>
        <w:rPr>
          <w:rFonts w:ascii="Calibri" w:hAnsi="Calibri"/>
          <w:spacing w:val="-5"/>
        </w:rPr>
        <w:t xml:space="preserve"> </w:t>
      </w:r>
      <w:r>
        <w:rPr>
          <w:rFonts w:ascii="Calibri" w:hAnsi="Calibri"/>
        </w:rPr>
        <w:t>from</w:t>
      </w:r>
      <w:r>
        <w:rPr>
          <w:rFonts w:ascii="Calibri" w:hAnsi="Calibri"/>
          <w:spacing w:val="-1"/>
        </w:rPr>
        <w:t xml:space="preserve"> </w:t>
      </w:r>
      <w:r>
        <w:rPr>
          <w:rFonts w:ascii="Calibri" w:hAnsi="Calibri"/>
        </w:rPr>
        <w:t>payments</w:t>
      </w:r>
      <w:r>
        <w:rPr>
          <w:rFonts w:ascii="Calibri" w:hAnsi="Calibri"/>
          <w:spacing w:val="-1"/>
        </w:rPr>
        <w:t xml:space="preserve"> </w:t>
      </w:r>
      <w:r>
        <w:rPr>
          <w:rFonts w:ascii="Calibri" w:hAnsi="Calibri"/>
        </w:rPr>
        <w:t>to</w:t>
      </w:r>
      <w:r>
        <w:rPr>
          <w:rFonts w:ascii="Calibri" w:hAnsi="Calibri"/>
          <w:spacing w:val="-3"/>
        </w:rPr>
        <w:t xml:space="preserve"> </w:t>
      </w:r>
      <w:r>
        <w:rPr>
          <w:rFonts w:ascii="Calibri" w:hAnsi="Calibri"/>
        </w:rPr>
        <w:t>work</w:t>
      </w:r>
      <w:r>
        <w:rPr>
          <w:rFonts w:ascii="Calibri" w:hAnsi="Calibri"/>
          <w:spacing w:val="-5"/>
        </w:rPr>
        <w:t xml:space="preserve"> </w:t>
      </w:r>
      <w:r>
        <w:rPr>
          <w:rFonts w:ascii="Calibri" w:hAnsi="Calibri"/>
        </w:rPr>
        <w:t>persons</w:t>
      </w:r>
      <w:r>
        <w:rPr>
          <w:rFonts w:ascii="Calibri" w:hAnsi="Calibri"/>
          <w:spacing w:val="-2"/>
        </w:rPr>
        <w:t xml:space="preserve"> </w:t>
      </w:r>
      <w:r>
        <w:rPr>
          <w:rFonts w:ascii="Calibri" w:hAnsi="Calibri"/>
        </w:rPr>
        <w:t>required</w:t>
      </w:r>
      <w:r>
        <w:rPr>
          <w:rFonts w:ascii="Calibri" w:hAnsi="Calibri"/>
          <w:spacing w:val="-2"/>
        </w:rPr>
        <w:t xml:space="preserve"> </w:t>
      </w:r>
      <w:r>
        <w:rPr>
          <w:rFonts w:ascii="Calibri" w:hAnsi="Calibri"/>
        </w:rPr>
        <w:t>by</w:t>
      </w:r>
      <w:r>
        <w:rPr>
          <w:rFonts w:ascii="Calibri" w:hAnsi="Calibri"/>
          <w:spacing w:val="-2"/>
        </w:rPr>
        <w:t xml:space="preserve"> </w:t>
      </w:r>
      <w:r>
        <w:rPr>
          <w:rFonts w:ascii="Calibri" w:hAnsi="Calibri"/>
        </w:rPr>
        <w:t>law</w:t>
      </w:r>
      <w:r>
        <w:rPr>
          <w:rFonts w:ascii="Calibri" w:hAnsi="Calibri"/>
          <w:spacing w:val="-1"/>
        </w:rPr>
        <w:t xml:space="preserve"> </w:t>
      </w:r>
      <w:r>
        <w:rPr>
          <w:rFonts w:ascii="Calibri" w:hAnsi="Calibri"/>
        </w:rPr>
        <w:t>have</w:t>
      </w:r>
      <w:r>
        <w:rPr>
          <w:rFonts w:ascii="Calibri" w:hAnsi="Calibri"/>
          <w:spacing w:val="-2"/>
        </w:rPr>
        <w:t xml:space="preserve"> </w:t>
      </w:r>
      <w:r>
        <w:rPr>
          <w:rFonts w:ascii="Calibri" w:hAnsi="Calibri"/>
        </w:rPr>
        <w:t>been</w:t>
      </w:r>
      <w:r>
        <w:rPr>
          <w:rFonts w:ascii="Calibri" w:hAnsi="Calibri"/>
          <w:spacing w:val="-5"/>
        </w:rPr>
        <w:t xml:space="preserve"> </w:t>
      </w:r>
      <w:r>
        <w:rPr>
          <w:rFonts w:ascii="Calibri" w:hAnsi="Calibri"/>
        </w:rPr>
        <w:t>made</w:t>
      </w:r>
      <w:r>
        <w:rPr>
          <w:rFonts w:ascii="Calibri" w:hAnsi="Calibri"/>
          <w:spacing w:val="-4"/>
        </w:rPr>
        <w:t xml:space="preserve"> </w:t>
      </w:r>
      <w:r>
        <w:rPr>
          <w:rFonts w:ascii="Calibri" w:hAnsi="Calibri"/>
        </w:rPr>
        <w:t>and</w:t>
      </w:r>
      <w:r>
        <w:rPr>
          <w:rFonts w:ascii="Calibri" w:hAnsi="Calibri"/>
          <w:spacing w:val="-3"/>
        </w:rPr>
        <w:t xml:space="preserve"> </w:t>
      </w:r>
      <w:r>
        <w:rPr>
          <w:rFonts w:ascii="Calibri" w:hAnsi="Calibri"/>
        </w:rPr>
        <w:t>paid</w:t>
      </w:r>
      <w:r>
        <w:rPr>
          <w:rFonts w:ascii="Calibri" w:hAnsi="Calibri"/>
          <w:spacing w:val="-3"/>
        </w:rPr>
        <w:t xml:space="preserve"> </w:t>
      </w:r>
      <w:r>
        <w:rPr>
          <w:rFonts w:ascii="Calibri" w:hAnsi="Calibri"/>
        </w:rPr>
        <w:t>on,</w:t>
      </w:r>
      <w:r>
        <w:rPr>
          <w:rFonts w:ascii="Calibri" w:hAnsi="Calibri"/>
          <w:spacing w:val="-2"/>
        </w:rPr>
        <w:t xml:space="preserve"> </w:t>
      </w:r>
      <w:r>
        <w:rPr>
          <w:rFonts w:ascii="Calibri" w:hAnsi="Calibri"/>
        </w:rPr>
        <w:t>as</w:t>
      </w:r>
      <w:r>
        <w:rPr>
          <w:rFonts w:ascii="Calibri" w:hAnsi="Calibri"/>
          <w:spacing w:val="-2"/>
        </w:rPr>
        <w:t xml:space="preserve"> </w:t>
      </w:r>
      <w:r>
        <w:rPr>
          <w:rFonts w:ascii="Calibri" w:hAnsi="Calibri"/>
        </w:rPr>
        <w:t>required by Law</w:t>
      </w:r>
    </w:p>
    <w:p w14:paraId="574A42C1" w14:textId="77777777" w:rsidR="001B78D6" w:rsidRDefault="00646A8C">
      <w:pPr>
        <w:pStyle w:val="ListParagraph"/>
        <w:numPr>
          <w:ilvl w:val="0"/>
          <w:numId w:val="1"/>
        </w:numPr>
        <w:tabs>
          <w:tab w:val="left" w:pos="384"/>
          <w:tab w:val="left" w:pos="386"/>
        </w:tabs>
        <w:spacing w:before="165" w:line="259" w:lineRule="auto"/>
        <w:ind w:right="114"/>
        <w:rPr>
          <w:rFonts w:ascii="Calibri" w:hAnsi="Calibri"/>
        </w:rPr>
      </w:pPr>
      <w:r>
        <w:rPr>
          <w:rFonts w:ascii="Calibri" w:hAnsi="Calibri"/>
        </w:rPr>
        <w:t>in relation to the employment of work persons on the Site, the Safety, Health and Welfare at Work Act, 2005</w:t>
      </w:r>
      <w:r>
        <w:rPr>
          <w:rFonts w:ascii="Calibri" w:hAnsi="Calibri"/>
          <w:spacing w:val="-3"/>
        </w:rPr>
        <w:t xml:space="preserve"> </w:t>
      </w:r>
      <w:r>
        <w:rPr>
          <w:rFonts w:ascii="Calibri" w:hAnsi="Calibri"/>
        </w:rPr>
        <w:t>to</w:t>
      </w:r>
      <w:r>
        <w:rPr>
          <w:rFonts w:ascii="Calibri" w:hAnsi="Calibri"/>
          <w:spacing w:val="-3"/>
        </w:rPr>
        <w:t xml:space="preserve"> </w:t>
      </w:r>
      <w:r>
        <w:rPr>
          <w:rFonts w:ascii="Calibri" w:hAnsi="Calibri"/>
        </w:rPr>
        <w:t>2014</w:t>
      </w:r>
      <w:r>
        <w:rPr>
          <w:rFonts w:ascii="Calibri" w:hAnsi="Calibri"/>
          <w:spacing w:val="-1"/>
        </w:rPr>
        <w:t xml:space="preserve"> </w:t>
      </w:r>
      <w:r>
        <w:rPr>
          <w:rFonts w:ascii="Calibri" w:hAnsi="Calibri"/>
        </w:rPr>
        <w:t>and</w:t>
      </w:r>
      <w:r>
        <w:rPr>
          <w:rFonts w:ascii="Calibri" w:hAnsi="Calibri"/>
          <w:spacing w:val="-3"/>
        </w:rPr>
        <w:t xml:space="preserve"> </w:t>
      </w:r>
      <w:r>
        <w:rPr>
          <w:rFonts w:ascii="Calibri" w:hAnsi="Calibri"/>
        </w:rPr>
        <w:t>all</w:t>
      </w:r>
      <w:r>
        <w:rPr>
          <w:rFonts w:ascii="Calibri" w:hAnsi="Calibri"/>
          <w:spacing w:val="-5"/>
        </w:rPr>
        <w:t xml:space="preserve"> </w:t>
      </w:r>
      <w:r>
        <w:rPr>
          <w:rFonts w:ascii="Calibri" w:hAnsi="Calibri"/>
        </w:rPr>
        <w:t>employment</w:t>
      </w:r>
      <w:r>
        <w:rPr>
          <w:rFonts w:ascii="Calibri" w:hAnsi="Calibri"/>
          <w:spacing w:val="-2"/>
        </w:rPr>
        <w:t xml:space="preserve"> </w:t>
      </w:r>
      <w:r>
        <w:rPr>
          <w:rFonts w:ascii="Calibri" w:hAnsi="Calibri"/>
        </w:rPr>
        <w:t>law</w:t>
      </w:r>
      <w:r>
        <w:rPr>
          <w:rFonts w:ascii="Calibri" w:hAnsi="Calibri"/>
          <w:spacing w:val="-1"/>
        </w:rPr>
        <w:t xml:space="preserve"> </w:t>
      </w:r>
      <w:r>
        <w:rPr>
          <w:rFonts w:ascii="Calibri" w:hAnsi="Calibri"/>
        </w:rPr>
        <w:t>including</w:t>
      </w:r>
      <w:r>
        <w:rPr>
          <w:rFonts w:ascii="Calibri" w:hAnsi="Calibri"/>
          <w:spacing w:val="-3"/>
        </w:rPr>
        <w:t xml:space="preserve"> </w:t>
      </w:r>
      <w:r>
        <w:rPr>
          <w:rFonts w:ascii="Calibri" w:hAnsi="Calibri"/>
        </w:rPr>
        <w:t>the</w:t>
      </w:r>
      <w:r>
        <w:rPr>
          <w:rFonts w:ascii="Calibri" w:hAnsi="Calibri"/>
          <w:spacing w:val="-2"/>
        </w:rPr>
        <w:t xml:space="preserve"> </w:t>
      </w:r>
      <w:r>
        <w:rPr>
          <w:rFonts w:ascii="Calibri" w:hAnsi="Calibri"/>
        </w:rPr>
        <w:t>Employment</w:t>
      </w:r>
      <w:r>
        <w:rPr>
          <w:rFonts w:ascii="Calibri" w:hAnsi="Calibri"/>
          <w:spacing w:val="-4"/>
        </w:rPr>
        <w:t xml:space="preserve"> </w:t>
      </w:r>
      <w:r>
        <w:rPr>
          <w:rFonts w:ascii="Calibri" w:hAnsi="Calibri"/>
        </w:rPr>
        <w:t>Equality</w:t>
      </w:r>
      <w:r>
        <w:rPr>
          <w:rFonts w:ascii="Calibri" w:hAnsi="Calibri"/>
          <w:spacing w:val="-1"/>
        </w:rPr>
        <w:t xml:space="preserve"> </w:t>
      </w:r>
      <w:r>
        <w:rPr>
          <w:rFonts w:ascii="Calibri" w:hAnsi="Calibri"/>
        </w:rPr>
        <w:t>Act</w:t>
      </w:r>
      <w:r>
        <w:rPr>
          <w:rFonts w:ascii="Calibri" w:hAnsi="Calibri"/>
          <w:spacing w:val="-4"/>
        </w:rPr>
        <w:t xml:space="preserve"> </w:t>
      </w:r>
      <w:r>
        <w:rPr>
          <w:rFonts w:ascii="Calibri" w:hAnsi="Calibri"/>
        </w:rPr>
        <w:t>1998 to</w:t>
      </w:r>
      <w:r>
        <w:rPr>
          <w:rFonts w:ascii="Calibri" w:hAnsi="Calibri"/>
          <w:spacing w:val="-3"/>
        </w:rPr>
        <w:t xml:space="preserve"> </w:t>
      </w:r>
      <w:r>
        <w:rPr>
          <w:rFonts w:ascii="Calibri" w:hAnsi="Calibri"/>
        </w:rPr>
        <w:t>2015,</w:t>
      </w:r>
      <w:r>
        <w:rPr>
          <w:rFonts w:ascii="Calibri" w:hAnsi="Calibri"/>
          <w:spacing w:val="-2"/>
        </w:rPr>
        <w:t xml:space="preserve"> </w:t>
      </w:r>
      <w:r>
        <w:rPr>
          <w:rFonts w:ascii="Calibri" w:hAnsi="Calibri"/>
        </w:rPr>
        <w:t>the</w:t>
      </w:r>
      <w:r>
        <w:rPr>
          <w:rFonts w:ascii="Calibri" w:hAnsi="Calibri"/>
          <w:spacing w:val="-2"/>
        </w:rPr>
        <w:t xml:space="preserve"> </w:t>
      </w:r>
      <w:r>
        <w:rPr>
          <w:rFonts w:ascii="Calibri" w:hAnsi="Calibri"/>
        </w:rPr>
        <w:t>Industrial</w:t>
      </w:r>
    </w:p>
    <w:p w14:paraId="56EFC559" w14:textId="77777777" w:rsidR="001B78D6" w:rsidRDefault="001B78D6">
      <w:pPr>
        <w:pStyle w:val="ListParagraph"/>
        <w:spacing w:line="259" w:lineRule="auto"/>
        <w:rPr>
          <w:rFonts w:ascii="Calibri" w:hAnsi="Calibri"/>
        </w:rPr>
        <w:sectPr w:rsidR="001B78D6">
          <w:pgSz w:w="11910" w:h="16840"/>
          <w:pgMar w:top="1040" w:right="992" w:bottom="1040" w:left="992" w:header="711" w:footer="859" w:gutter="0"/>
          <w:pgNumType w:start="1"/>
          <w:cols w:space="720"/>
        </w:sectPr>
      </w:pPr>
    </w:p>
    <w:p w14:paraId="4772BC00" w14:textId="77777777" w:rsidR="001B78D6" w:rsidRDefault="00646A8C">
      <w:pPr>
        <w:spacing w:before="46" w:line="259" w:lineRule="auto"/>
        <w:ind w:left="386" w:right="51"/>
        <w:rPr>
          <w:rFonts w:ascii="Calibri"/>
        </w:rPr>
      </w:pPr>
      <w:r>
        <w:rPr>
          <w:rFonts w:ascii="Calibri"/>
        </w:rPr>
        <w:lastRenderedPageBreak/>
        <w:t>Relations Acts 1946 to 2015, the National Minimum Wage Act 2000 and 2015, regulations, codes of practices, legally binding determinations of the Labour Court and sectoral employment orders, employment</w:t>
      </w:r>
      <w:r>
        <w:rPr>
          <w:rFonts w:ascii="Calibri"/>
          <w:spacing w:val="-6"/>
        </w:rPr>
        <w:t xml:space="preserve"> </w:t>
      </w:r>
      <w:r>
        <w:rPr>
          <w:rFonts w:ascii="Calibri"/>
        </w:rPr>
        <w:t>regulation</w:t>
      </w:r>
      <w:r>
        <w:rPr>
          <w:rFonts w:ascii="Calibri"/>
          <w:spacing w:val="-6"/>
        </w:rPr>
        <w:t xml:space="preserve"> </w:t>
      </w:r>
      <w:r>
        <w:rPr>
          <w:rFonts w:ascii="Calibri"/>
        </w:rPr>
        <w:t>orders</w:t>
      </w:r>
      <w:r>
        <w:rPr>
          <w:rFonts w:ascii="Calibri"/>
          <w:spacing w:val="-3"/>
        </w:rPr>
        <w:t xml:space="preserve"> </w:t>
      </w:r>
      <w:r>
        <w:rPr>
          <w:rFonts w:ascii="Calibri"/>
        </w:rPr>
        <w:t>and</w:t>
      </w:r>
      <w:r>
        <w:rPr>
          <w:rFonts w:ascii="Calibri"/>
          <w:spacing w:val="-2"/>
        </w:rPr>
        <w:t xml:space="preserve"> </w:t>
      </w:r>
      <w:r>
        <w:rPr>
          <w:rFonts w:ascii="Calibri"/>
        </w:rPr>
        <w:t>registered</w:t>
      </w:r>
      <w:r>
        <w:rPr>
          <w:rFonts w:ascii="Calibri"/>
          <w:spacing w:val="-5"/>
        </w:rPr>
        <w:t xml:space="preserve"> </w:t>
      </w:r>
      <w:r>
        <w:rPr>
          <w:rFonts w:ascii="Calibri"/>
        </w:rPr>
        <w:t>employment</w:t>
      </w:r>
      <w:r>
        <w:rPr>
          <w:rFonts w:ascii="Calibri"/>
          <w:spacing w:val="-6"/>
        </w:rPr>
        <w:t xml:space="preserve"> </w:t>
      </w:r>
      <w:r>
        <w:rPr>
          <w:rFonts w:ascii="Calibri"/>
        </w:rPr>
        <w:t>agreements determined</w:t>
      </w:r>
      <w:r>
        <w:rPr>
          <w:rFonts w:ascii="Calibri"/>
          <w:spacing w:val="-2"/>
        </w:rPr>
        <w:t xml:space="preserve"> </w:t>
      </w:r>
      <w:r>
        <w:rPr>
          <w:rFonts w:ascii="Calibri"/>
        </w:rPr>
        <w:t>under</w:t>
      </w:r>
      <w:r>
        <w:rPr>
          <w:rFonts w:ascii="Calibri"/>
          <w:spacing w:val="-3"/>
        </w:rPr>
        <w:t xml:space="preserve"> </w:t>
      </w:r>
      <w:r>
        <w:rPr>
          <w:rFonts w:ascii="Calibri"/>
        </w:rPr>
        <w:t>those</w:t>
      </w:r>
      <w:r>
        <w:rPr>
          <w:rFonts w:ascii="Calibri"/>
          <w:spacing w:val="-5"/>
        </w:rPr>
        <w:t xml:space="preserve"> </w:t>
      </w:r>
      <w:r>
        <w:rPr>
          <w:rFonts w:ascii="Calibri"/>
        </w:rPr>
        <w:t>Laws have been observed.</w:t>
      </w:r>
    </w:p>
    <w:p w14:paraId="17A32F95" w14:textId="77777777" w:rsidR="001B78D6" w:rsidRDefault="00646A8C">
      <w:pPr>
        <w:spacing w:before="160"/>
        <w:ind w:left="15"/>
        <w:rPr>
          <w:rFonts w:ascii="Calibri"/>
        </w:rPr>
      </w:pPr>
      <w:r>
        <w:rPr>
          <w:rFonts w:ascii="Calibri"/>
        </w:rPr>
        <w:t>Is</w:t>
      </w:r>
      <w:r>
        <w:rPr>
          <w:rFonts w:ascii="Calibri"/>
          <w:spacing w:val="-2"/>
        </w:rPr>
        <w:t xml:space="preserve"> </w:t>
      </w:r>
      <w:r>
        <w:rPr>
          <w:rFonts w:ascii="Calibri"/>
        </w:rPr>
        <w:t>mise,</w:t>
      </w:r>
      <w:r>
        <w:rPr>
          <w:rFonts w:ascii="Calibri"/>
          <w:spacing w:val="-1"/>
        </w:rPr>
        <w:t xml:space="preserve"> </w:t>
      </w:r>
      <w:r>
        <w:rPr>
          <w:rFonts w:ascii="Calibri"/>
        </w:rPr>
        <w:t>le</w:t>
      </w:r>
      <w:r>
        <w:rPr>
          <w:rFonts w:ascii="Calibri"/>
          <w:spacing w:val="-4"/>
        </w:rPr>
        <w:t xml:space="preserve"> meas</w:t>
      </w:r>
    </w:p>
    <w:p w14:paraId="6A6529F6" w14:textId="77777777" w:rsidR="001B78D6" w:rsidRDefault="00646A8C">
      <w:pPr>
        <w:pStyle w:val="BodyText"/>
        <w:spacing w:before="7"/>
        <w:rPr>
          <w:rFonts w:ascii="Calibri"/>
          <w:sz w:val="16"/>
        </w:rPr>
      </w:pPr>
      <w:r>
        <w:rPr>
          <w:rFonts w:ascii="Calibri"/>
          <w:noProof/>
          <w:sz w:val="16"/>
        </w:rPr>
        <mc:AlternateContent>
          <mc:Choice Requires="wps">
            <w:drawing>
              <wp:anchor distT="0" distB="0" distL="0" distR="0" simplePos="0" relativeHeight="251670016" behindDoc="1" locked="0" layoutInCell="1" allowOverlap="1" wp14:anchorId="3384D5EF" wp14:editId="0A10023A">
                <wp:simplePos x="0" y="0"/>
                <wp:positionH relativeFrom="page">
                  <wp:posOffset>676909</wp:posOffset>
                </wp:positionH>
                <wp:positionV relativeFrom="paragraph">
                  <wp:posOffset>143708</wp:posOffset>
                </wp:positionV>
                <wp:extent cx="2037714" cy="932815"/>
                <wp:effectExtent l="0" t="0" r="0" b="0"/>
                <wp:wrapTopAndBottom/>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7714" cy="932815"/>
                        </a:xfrm>
                        <a:prstGeom prst="rect">
                          <a:avLst/>
                        </a:prstGeom>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3209"/>
                            </w:tblGrid>
                            <w:tr w:rsidR="001B78D6" w14:paraId="6B6F8AE0" w14:textId="77777777">
                              <w:trPr>
                                <w:trHeight w:val="350"/>
                              </w:trPr>
                              <w:tc>
                                <w:tcPr>
                                  <w:tcW w:w="3209" w:type="dxa"/>
                                </w:tcPr>
                                <w:p w14:paraId="341A2E50" w14:textId="77777777" w:rsidR="001B78D6" w:rsidRDefault="00646A8C">
                                  <w:pPr>
                                    <w:pStyle w:val="TableParagraph"/>
                                    <w:spacing w:line="225" w:lineRule="exact"/>
                                    <w:ind w:left="50"/>
                                    <w:rPr>
                                      <w:rFonts w:ascii="Calibri"/>
                                      <w:b/>
                                    </w:rPr>
                                  </w:pPr>
                                  <w:r>
                                    <w:rPr>
                                      <w:rFonts w:ascii="Calibri"/>
                                      <w:b/>
                                    </w:rPr>
                                    <w:t>Signed</w:t>
                                  </w:r>
                                  <w:r>
                                    <w:rPr>
                                      <w:rFonts w:ascii="Calibri"/>
                                      <w:b/>
                                      <w:spacing w:val="-5"/>
                                    </w:rPr>
                                    <w:t xml:space="preserve"> by</w:t>
                                  </w:r>
                                </w:p>
                              </w:tc>
                            </w:tr>
                            <w:tr w:rsidR="001B78D6" w14:paraId="0D5C8E46" w14:textId="77777777">
                              <w:trPr>
                                <w:trHeight w:val="478"/>
                              </w:trPr>
                              <w:tc>
                                <w:tcPr>
                                  <w:tcW w:w="3209" w:type="dxa"/>
                                </w:tcPr>
                                <w:p w14:paraId="312FAF15" w14:textId="77777777" w:rsidR="001B78D6" w:rsidRDefault="00646A8C">
                                  <w:pPr>
                                    <w:pStyle w:val="TableParagraph"/>
                                    <w:spacing w:before="85"/>
                                    <w:ind w:left="1384"/>
                                    <w:rPr>
                                      <w:rFonts w:ascii="Calibri"/>
                                      <w:i/>
                                    </w:rPr>
                                  </w:pPr>
                                  <w:r>
                                    <w:rPr>
                                      <w:rFonts w:ascii="Calibri"/>
                                      <w:i/>
                                    </w:rPr>
                                    <w:t>Name</w:t>
                                  </w:r>
                                  <w:r>
                                    <w:rPr>
                                      <w:rFonts w:ascii="Calibri"/>
                                      <w:i/>
                                      <w:spacing w:val="-1"/>
                                    </w:rPr>
                                    <w:t xml:space="preserve"> </w:t>
                                  </w:r>
                                  <w:r>
                                    <w:rPr>
                                      <w:rFonts w:ascii="Calibri"/>
                                      <w:i/>
                                    </w:rPr>
                                    <w:t>of</w:t>
                                  </w:r>
                                  <w:r>
                                    <w:rPr>
                                      <w:rFonts w:ascii="Calibri"/>
                                      <w:i/>
                                      <w:spacing w:val="-1"/>
                                    </w:rPr>
                                    <w:t xml:space="preserve"> </w:t>
                                  </w:r>
                                  <w:r>
                                    <w:rPr>
                                      <w:rFonts w:ascii="Calibri"/>
                                      <w:i/>
                                      <w:spacing w:val="-2"/>
                                    </w:rPr>
                                    <w:t>Contractor</w:t>
                                  </w:r>
                                </w:p>
                              </w:tc>
                            </w:tr>
                            <w:tr w:rsidR="001B78D6" w14:paraId="0BA04C98" w14:textId="77777777">
                              <w:trPr>
                                <w:trHeight w:val="639"/>
                              </w:trPr>
                              <w:tc>
                                <w:tcPr>
                                  <w:tcW w:w="3209" w:type="dxa"/>
                                </w:tcPr>
                                <w:p w14:paraId="32CADE82" w14:textId="77777777" w:rsidR="001B78D6" w:rsidRDefault="00646A8C">
                                  <w:pPr>
                                    <w:pStyle w:val="TableParagraph"/>
                                    <w:spacing w:before="84"/>
                                    <w:ind w:left="746"/>
                                    <w:rPr>
                                      <w:rFonts w:ascii="Calibri"/>
                                      <w:i/>
                                    </w:rPr>
                                  </w:pPr>
                                  <w:r>
                                    <w:rPr>
                                      <w:rFonts w:ascii="Calibri"/>
                                      <w:i/>
                                    </w:rPr>
                                    <w:t>Signature</w:t>
                                  </w:r>
                                  <w:r>
                                    <w:rPr>
                                      <w:rFonts w:ascii="Calibri"/>
                                      <w:i/>
                                      <w:spacing w:val="-6"/>
                                    </w:rPr>
                                    <w:t xml:space="preserve"> </w:t>
                                  </w:r>
                                  <w:r>
                                    <w:rPr>
                                      <w:rFonts w:ascii="Calibri"/>
                                      <w:i/>
                                    </w:rPr>
                                    <w:t>of</w:t>
                                  </w:r>
                                  <w:r>
                                    <w:rPr>
                                      <w:rFonts w:ascii="Calibri"/>
                                      <w:i/>
                                      <w:spacing w:val="-7"/>
                                    </w:rPr>
                                    <w:t xml:space="preserve"> </w:t>
                                  </w:r>
                                  <w:r>
                                    <w:rPr>
                                      <w:rFonts w:ascii="Calibri"/>
                                      <w:i/>
                                    </w:rPr>
                                    <w:t>Contractor</w:t>
                                  </w:r>
                                  <w:r>
                                    <w:rPr>
                                      <w:rFonts w:ascii="Calibri"/>
                                      <w:i/>
                                      <w:spacing w:val="-3"/>
                                    </w:rPr>
                                    <w:t xml:space="preserve"> </w:t>
                                  </w:r>
                                  <w:r>
                                    <w:rPr>
                                      <w:rFonts w:ascii="Calibri"/>
                                      <w:i/>
                                      <w:spacing w:val="-4"/>
                                    </w:rPr>
                                    <w:t>i.e.</w:t>
                                  </w:r>
                                </w:p>
                                <w:p w14:paraId="2BC6FB38" w14:textId="77777777" w:rsidR="001B78D6" w:rsidRDefault="00646A8C">
                                  <w:pPr>
                                    <w:pStyle w:val="TableParagraph"/>
                                    <w:spacing w:before="22" w:line="245" w:lineRule="exact"/>
                                    <w:ind w:left="672"/>
                                    <w:rPr>
                                      <w:rFonts w:ascii="Calibri" w:hAnsi="Calibri"/>
                                      <w:i/>
                                    </w:rPr>
                                  </w:pPr>
                                  <w:r>
                                    <w:rPr>
                                      <w:rFonts w:ascii="Calibri" w:hAnsi="Calibri"/>
                                      <w:i/>
                                    </w:rPr>
                                    <w:t>Contractor’s</w:t>
                                  </w:r>
                                  <w:r>
                                    <w:rPr>
                                      <w:rFonts w:ascii="Calibri" w:hAnsi="Calibri"/>
                                      <w:i/>
                                      <w:spacing w:val="-8"/>
                                    </w:rPr>
                                    <w:t xml:space="preserve"> </w:t>
                                  </w:r>
                                  <w:r>
                                    <w:rPr>
                                      <w:rFonts w:ascii="Calibri" w:hAnsi="Calibri"/>
                                      <w:i/>
                                      <w:spacing w:val="-2"/>
                                    </w:rPr>
                                    <w:t>Representative</w:t>
                                  </w:r>
                                </w:p>
                              </w:tc>
                            </w:tr>
                          </w:tbl>
                          <w:p w14:paraId="1FA70E01" w14:textId="77777777" w:rsidR="001B78D6" w:rsidRDefault="001B78D6">
                            <w:pPr>
                              <w:pStyle w:val="BodyText"/>
                            </w:pPr>
                          </w:p>
                        </w:txbxContent>
                      </wps:txbx>
                      <wps:bodyPr wrap="square" lIns="0" tIns="0" rIns="0" bIns="0" rtlCol="0">
                        <a:noAutofit/>
                      </wps:bodyPr>
                    </wps:wsp>
                  </a:graphicData>
                </a:graphic>
              </wp:anchor>
            </w:drawing>
          </mc:Choice>
          <mc:Fallback>
            <w:pict>
              <v:shape w14:anchorId="3384D5EF" id="Textbox 54" o:spid="_x0000_s1048" type="#_x0000_t202" style="position:absolute;margin-left:53.3pt;margin-top:11.3pt;width:160.45pt;height:73.45pt;z-index:-251646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3209"/>
                      </w:tblGrid>
                      <w:tr w:rsidR="001B78D6" w14:paraId="6B6F8AE0" w14:textId="77777777">
                        <w:trPr>
                          <w:trHeight w:val="350"/>
                        </w:trPr>
                        <w:tc>
                          <w:tcPr>
                            <w:tcW w:w="3209" w:type="dxa"/>
                          </w:tcPr>
                          <w:p w14:paraId="341A2E50" w14:textId="77777777" w:rsidR="001B78D6" w:rsidRDefault="00646A8C">
                            <w:pPr>
                              <w:pStyle w:val="TableParagraph"/>
                              <w:spacing w:line="225" w:lineRule="exact"/>
                              <w:ind w:left="50"/>
                              <w:rPr>
                                <w:rFonts w:ascii="Calibri"/>
                                <w:b/>
                              </w:rPr>
                            </w:pPr>
                            <w:r>
                              <w:rPr>
                                <w:rFonts w:ascii="Calibri"/>
                                <w:b/>
                              </w:rPr>
                              <w:t>Signed</w:t>
                            </w:r>
                            <w:r>
                              <w:rPr>
                                <w:rFonts w:ascii="Calibri"/>
                                <w:b/>
                                <w:spacing w:val="-5"/>
                              </w:rPr>
                              <w:t xml:space="preserve"> by</w:t>
                            </w:r>
                          </w:p>
                        </w:tc>
                      </w:tr>
                      <w:tr w:rsidR="001B78D6" w14:paraId="0D5C8E46" w14:textId="77777777">
                        <w:trPr>
                          <w:trHeight w:val="478"/>
                        </w:trPr>
                        <w:tc>
                          <w:tcPr>
                            <w:tcW w:w="3209" w:type="dxa"/>
                          </w:tcPr>
                          <w:p w14:paraId="312FAF15" w14:textId="77777777" w:rsidR="001B78D6" w:rsidRDefault="00646A8C">
                            <w:pPr>
                              <w:pStyle w:val="TableParagraph"/>
                              <w:spacing w:before="85"/>
                              <w:ind w:left="1384"/>
                              <w:rPr>
                                <w:rFonts w:ascii="Calibri"/>
                                <w:i/>
                              </w:rPr>
                            </w:pPr>
                            <w:r>
                              <w:rPr>
                                <w:rFonts w:ascii="Calibri"/>
                                <w:i/>
                              </w:rPr>
                              <w:t>Name</w:t>
                            </w:r>
                            <w:r>
                              <w:rPr>
                                <w:rFonts w:ascii="Calibri"/>
                                <w:i/>
                                <w:spacing w:val="-1"/>
                              </w:rPr>
                              <w:t xml:space="preserve"> </w:t>
                            </w:r>
                            <w:r>
                              <w:rPr>
                                <w:rFonts w:ascii="Calibri"/>
                                <w:i/>
                              </w:rPr>
                              <w:t>of</w:t>
                            </w:r>
                            <w:r>
                              <w:rPr>
                                <w:rFonts w:ascii="Calibri"/>
                                <w:i/>
                                <w:spacing w:val="-1"/>
                              </w:rPr>
                              <w:t xml:space="preserve"> </w:t>
                            </w:r>
                            <w:r>
                              <w:rPr>
                                <w:rFonts w:ascii="Calibri"/>
                                <w:i/>
                                <w:spacing w:val="-2"/>
                              </w:rPr>
                              <w:t>Contractor</w:t>
                            </w:r>
                          </w:p>
                        </w:tc>
                      </w:tr>
                      <w:tr w:rsidR="001B78D6" w14:paraId="0BA04C98" w14:textId="77777777">
                        <w:trPr>
                          <w:trHeight w:val="639"/>
                        </w:trPr>
                        <w:tc>
                          <w:tcPr>
                            <w:tcW w:w="3209" w:type="dxa"/>
                          </w:tcPr>
                          <w:p w14:paraId="32CADE82" w14:textId="77777777" w:rsidR="001B78D6" w:rsidRDefault="00646A8C">
                            <w:pPr>
                              <w:pStyle w:val="TableParagraph"/>
                              <w:spacing w:before="84"/>
                              <w:ind w:left="746"/>
                              <w:rPr>
                                <w:rFonts w:ascii="Calibri"/>
                                <w:i/>
                              </w:rPr>
                            </w:pPr>
                            <w:r>
                              <w:rPr>
                                <w:rFonts w:ascii="Calibri"/>
                                <w:i/>
                              </w:rPr>
                              <w:t>Signature</w:t>
                            </w:r>
                            <w:r>
                              <w:rPr>
                                <w:rFonts w:ascii="Calibri"/>
                                <w:i/>
                                <w:spacing w:val="-6"/>
                              </w:rPr>
                              <w:t xml:space="preserve"> </w:t>
                            </w:r>
                            <w:r>
                              <w:rPr>
                                <w:rFonts w:ascii="Calibri"/>
                                <w:i/>
                              </w:rPr>
                              <w:t>of</w:t>
                            </w:r>
                            <w:r>
                              <w:rPr>
                                <w:rFonts w:ascii="Calibri"/>
                                <w:i/>
                                <w:spacing w:val="-7"/>
                              </w:rPr>
                              <w:t xml:space="preserve"> </w:t>
                            </w:r>
                            <w:r>
                              <w:rPr>
                                <w:rFonts w:ascii="Calibri"/>
                                <w:i/>
                              </w:rPr>
                              <w:t>Contractor</w:t>
                            </w:r>
                            <w:r>
                              <w:rPr>
                                <w:rFonts w:ascii="Calibri"/>
                                <w:i/>
                                <w:spacing w:val="-3"/>
                              </w:rPr>
                              <w:t xml:space="preserve"> </w:t>
                            </w:r>
                            <w:r>
                              <w:rPr>
                                <w:rFonts w:ascii="Calibri"/>
                                <w:i/>
                                <w:spacing w:val="-4"/>
                              </w:rPr>
                              <w:t>i.e.</w:t>
                            </w:r>
                          </w:p>
                          <w:p w14:paraId="2BC6FB38" w14:textId="77777777" w:rsidR="001B78D6" w:rsidRDefault="00646A8C">
                            <w:pPr>
                              <w:pStyle w:val="TableParagraph"/>
                              <w:spacing w:before="22" w:line="245" w:lineRule="exact"/>
                              <w:ind w:left="672"/>
                              <w:rPr>
                                <w:rFonts w:ascii="Calibri" w:hAnsi="Calibri"/>
                                <w:i/>
                              </w:rPr>
                            </w:pPr>
                            <w:r>
                              <w:rPr>
                                <w:rFonts w:ascii="Calibri" w:hAnsi="Calibri"/>
                                <w:i/>
                              </w:rPr>
                              <w:t>Contractor’s</w:t>
                            </w:r>
                            <w:r>
                              <w:rPr>
                                <w:rFonts w:ascii="Calibri" w:hAnsi="Calibri"/>
                                <w:i/>
                                <w:spacing w:val="-8"/>
                              </w:rPr>
                              <w:t xml:space="preserve"> </w:t>
                            </w:r>
                            <w:r>
                              <w:rPr>
                                <w:rFonts w:ascii="Calibri" w:hAnsi="Calibri"/>
                                <w:i/>
                                <w:spacing w:val="-2"/>
                              </w:rPr>
                              <w:t>Representative</w:t>
                            </w:r>
                          </w:p>
                        </w:tc>
                      </w:tr>
                    </w:tbl>
                    <w:p w14:paraId="1FA70E01" w14:textId="77777777" w:rsidR="001B78D6" w:rsidRDefault="001B78D6">
                      <w:pPr>
                        <w:pStyle w:val="BodyText"/>
                      </w:pPr>
                    </w:p>
                  </w:txbxContent>
                </v:textbox>
                <w10:wrap type="topAndBottom" anchorx="page"/>
              </v:shape>
            </w:pict>
          </mc:Fallback>
        </mc:AlternateContent>
      </w:r>
      <w:r>
        <w:rPr>
          <w:rFonts w:ascii="Calibri"/>
          <w:noProof/>
          <w:sz w:val="16"/>
        </w:rPr>
        <mc:AlternateContent>
          <mc:Choice Requires="wps">
            <w:drawing>
              <wp:anchor distT="0" distB="0" distL="0" distR="0" simplePos="0" relativeHeight="251671040" behindDoc="1" locked="0" layoutInCell="1" allowOverlap="1" wp14:anchorId="233231BB" wp14:editId="57AA916C">
                <wp:simplePos x="0" y="0"/>
                <wp:positionH relativeFrom="page">
                  <wp:posOffset>2740786</wp:posOffset>
                </wp:positionH>
                <wp:positionV relativeFrom="paragraph">
                  <wp:posOffset>401264</wp:posOffset>
                </wp:positionV>
                <wp:extent cx="4190365" cy="812800"/>
                <wp:effectExtent l="0" t="0" r="0" b="0"/>
                <wp:wrapTopAndBottom/>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0365" cy="812800"/>
                        </a:xfrm>
                        <a:prstGeom prst="rect">
                          <a:avLst/>
                        </a:prstGeom>
                      </wps:spPr>
                      <wps:txbx>
                        <w:txbxContent>
                          <w:tbl>
                            <w:tblPr>
                              <w:tblW w:w="0" w:type="auto"/>
                              <w:tblInd w:w="15" w:type="dxa"/>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CellMar>
                                <w:left w:w="0" w:type="dxa"/>
                                <w:right w:w="0" w:type="dxa"/>
                              </w:tblCellMar>
                              <w:tblLook w:val="01E0" w:firstRow="1" w:lastRow="1" w:firstColumn="1" w:lastColumn="1" w:noHBand="0" w:noVBand="0"/>
                            </w:tblPr>
                            <w:tblGrid>
                              <w:gridCol w:w="6570"/>
                            </w:tblGrid>
                            <w:tr w:rsidR="001B78D6" w14:paraId="0C4D658F" w14:textId="77777777">
                              <w:trPr>
                                <w:trHeight w:val="450"/>
                              </w:trPr>
                              <w:tc>
                                <w:tcPr>
                                  <w:tcW w:w="6570" w:type="dxa"/>
                                </w:tcPr>
                                <w:p w14:paraId="7CACCD50" w14:textId="77777777" w:rsidR="001B78D6" w:rsidRDefault="001B78D6">
                                  <w:pPr>
                                    <w:pStyle w:val="TableParagraph"/>
                                    <w:rPr>
                                      <w:rFonts w:ascii="Times New Roman"/>
                                      <w:sz w:val="20"/>
                                    </w:rPr>
                                  </w:pPr>
                                </w:p>
                              </w:tc>
                            </w:tr>
                            <w:tr w:rsidR="001B78D6" w14:paraId="305C5EA6" w14:textId="77777777">
                              <w:trPr>
                                <w:trHeight w:val="740"/>
                              </w:trPr>
                              <w:tc>
                                <w:tcPr>
                                  <w:tcW w:w="6570" w:type="dxa"/>
                                </w:tcPr>
                                <w:p w14:paraId="103DDD38" w14:textId="77777777" w:rsidR="001B78D6" w:rsidRDefault="001B78D6">
                                  <w:pPr>
                                    <w:pStyle w:val="TableParagraph"/>
                                    <w:rPr>
                                      <w:rFonts w:ascii="Times New Roman"/>
                                      <w:sz w:val="20"/>
                                    </w:rPr>
                                  </w:pPr>
                                </w:p>
                              </w:tc>
                            </w:tr>
                          </w:tbl>
                          <w:p w14:paraId="62A7CDB6" w14:textId="77777777" w:rsidR="001B78D6" w:rsidRDefault="001B78D6">
                            <w:pPr>
                              <w:pStyle w:val="BodyText"/>
                            </w:pPr>
                          </w:p>
                        </w:txbxContent>
                      </wps:txbx>
                      <wps:bodyPr wrap="square" lIns="0" tIns="0" rIns="0" bIns="0" rtlCol="0">
                        <a:noAutofit/>
                      </wps:bodyPr>
                    </wps:wsp>
                  </a:graphicData>
                </a:graphic>
              </wp:anchor>
            </w:drawing>
          </mc:Choice>
          <mc:Fallback>
            <w:pict>
              <v:shape w14:anchorId="233231BB" id="Textbox 55" o:spid="_x0000_s1049" type="#_x0000_t202" style="position:absolute;margin-left:215.8pt;margin-top:31.6pt;width:329.95pt;height:64pt;z-index:-251645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" filled="f" stroked="f">
                <v:textbox inset="0,0,0,0">
                  <w:txbxContent>
                    <w:tbl>
                      <w:tblPr>
                        <w:tblW w:w="0" w:type="auto"/>
                        <w:tblInd w:w="15" w:type="dxa"/>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CellMar>
                          <w:left w:w="0" w:type="dxa"/>
                          <w:right w:w="0" w:type="dxa"/>
                        </w:tblCellMar>
                        <w:tblLook w:val="01E0" w:firstRow="1" w:lastRow="1" w:firstColumn="1" w:lastColumn="1" w:noHBand="0" w:noVBand="0"/>
                      </w:tblPr>
                      <w:tblGrid>
                        <w:gridCol w:w="6570"/>
                      </w:tblGrid>
                      <w:tr w:rsidR="001B78D6" w14:paraId="0C4D658F" w14:textId="77777777">
                        <w:trPr>
                          <w:trHeight w:val="450"/>
                        </w:trPr>
                        <w:tc>
                          <w:tcPr>
                            <w:tcW w:w="6570" w:type="dxa"/>
                          </w:tcPr>
                          <w:p w14:paraId="7CACCD50" w14:textId="77777777" w:rsidR="001B78D6" w:rsidRDefault="001B78D6">
                            <w:pPr>
                              <w:pStyle w:val="TableParagraph"/>
                              <w:rPr>
                                <w:rFonts w:ascii="Times New Roman"/>
                                <w:sz w:val="20"/>
                              </w:rPr>
                            </w:pPr>
                          </w:p>
                        </w:tc>
                      </w:tr>
                      <w:tr w:rsidR="001B78D6" w14:paraId="305C5EA6" w14:textId="77777777">
                        <w:trPr>
                          <w:trHeight w:val="740"/>
                        </w:trPr>
                        <w:tc>
                          <w:tcPr>
                            <w:tcW w:w="6570" w:type="dxa"/>
                          </w:tcPr>
                          <w:p w14:paraId="103DDD38" w14:textId="77777777" w:rsidR="001B78D6" w:rsidRDefault="001B78D6">
                            <w:pPr>
                              <w:pStyle w:val="TableParagraph"/>
                              <w:rPr>
                                <w:rFonts w:ascii="Times New Roman"/>
                                <w:sz w:val="20"/>
                              </w:rPr>
                            </w:pPr>
                          </w:p>
                        </w:tc>
                      </w:tr>
                    </w:tbl>
                    <w:p w14:paraId="62A7CDB6" w14:textId="77777777" w:rsidR="001B78D6" w:rsidRDefault="001B78D6">
                      <w:pPr>
                        <w:pStyle w:val="BodyText"/>
                      </w:pPr>
                    </w:p>
                  </w:txbxContent>
                </v:textbox>
                <w10:wrap type="topAndBottom" anchorx="page"/>
              </v:shape>
            </w:pict>
          </mc:Fallback>
        </mc:AlternateContent>
      </w:r>
    </w:p>
    <w:sectPr w:rsidR="001B78D6">
      <w:pgSz w:w="11910" w:h="16840"/>
      <w:pgMar w:top="1040" w:right="992" w:bottom="1040" w:left="992" w:header="711" w:footer="85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8DA39" w14:textId="77777777" w:rsidR="00683678" w:rsidRDefault="00683678">
      <w:r>
        <w:separator/>
      </w:r>
    </w:p>
  </w:endnote>
  <w:endnote w:type="continuationSeparator" w:id="0">
    <w:p w14:paraId="2FD8A9F1" w14:textId="77777777" w:rsidR="00683678" w:rsidRDefault="00683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Webdings">
    <w:altName w:val="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altName w:val="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18D12" w14:textId="77777777" w:rsidR="001B78D6" w:rsidRDefault="001B78D6">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FE1FB" w14:textId="77777777" w:rsidR="00683678" w:rsidRDefault="00683678">
      <w:r>
        <w:separator/>
      </w:r>
    </w:p>
  </w:footnote>
  <w:footnote w:type="continuationSeparator" w:id="0">
    <w:p w14:paraId="44B6820B" w14:textId="77777777" w:rsidR="00683678" w:rsidRDefault="006836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BD552" w14:textId="77777777" w:rsidR="001B78D6" w:rsidRDefault="001B78D6">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B0292" w14:textId="77777777" w:rsidR="001B78D6" w:rsidRDefault="001B78D6">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912034"/>
    <w:multiLevelType w:val="multilevel"/>
    <w:tmpl w:val="40CAE01A"/>
    <w:lvl w:ilvl="0">
      <w:start w:val="2"/>
      <w:numFmt w:val="decimal"/>
      <w:lvlText w:val="%1"/>
      <w:lvlJc w:val="left"/>
      <w:pPr>
        <w:ind w:left="784" w:hanging="721"/>
        <w:jc w:val="right"/>
      </w:pPr>
      <w:rPr>
        <w:rFonts w:ascii="Arial" w:eastAsia="Arial" w:hAnsi="Arial" w:cs="Arial" w:hint="default"/>
        <w:b w:val="0"/>
        <w:bCs w:val="0"/>
        <w:i w:val="0"/>
        <w:iCs w:val="0"/>
        <w:spacing w:val="0"/>
        <w:w w:val="99"/>
        <w:sz w:val="20"/>
        <w:szCs w:val="20"/>
        <w:lang w:val="en-US" w:eastAsia="en-US" w:bidi="ar-SA"/>
      </w:rPr>
    </w:lvl>
    <w:lvl w:ilvl="1">
      <w:start w:val="1"/>
      <w:numFmt w:val="decimal"/>
      <w:lvlText w:val="%1.%2"/>
      <w:lvlJc w:val="left"/>
      <w:pPr>
        <w:ind w:left="1504" w:hanging="720"/>
        <w:jc w:val="left"/>
      </w:pPr>
      <w:rPr>
        <w:rFonts w:ascii="Arial" w:eastAsia="Arial" w:hAnsi="Arial" w:cs="Arial" w:hint="default"/>
        <w:b w:val="0"/>
        <w:bCs w:val="0"/>
        <w:i w:val="0"/>
        <w:iCs w:val="0"/>
        <w:spacing w:val="-1"/>
        <w:w w:val="99"/>
        <w:sz w:val="20"/>
        <w:szCs w:val="20"/>
        <w:lang w:val="en-US" w:eastAsia="en-US" w:bidi="ar-SA"/>
      </w:rPr>
    </w:lvl>
    <w:lvl w:ilvl="2">
      <w:numFmt w:val="bullet"/>
      <w:lvlText w:val=""/>
      <w:lvlJc w:val="left"/>
      <w:pPr>
        <w:ind w:left="1874" w:hanging="370"/>
      </w:pPr>
      <w:rPr>
        <w:rFonts w:ascii="Webdings" w:eastAsia="Webdings" w:hAnsi="Webdings" w:cs="Webdings" w:hint="default"/>
        <w:b w:val="0"/>
        <w:bCs w:val="0"/>
        <w:i w:val="0"/>
        <w:iCs w:val="0"/>
        <w:color w:val="C0C0C0"/>
        <w:spacing w:val="0"/>
        <w:w w:val="100"/>
        <w:sz w:val="16"/>
        <w:szCs w:val="16"/>
        <w:lang w:val="en-US" w:eastAsia="en-US" w:bidi="ar-SA"/>
      </w:rPr>
    </w:lvl>
    <w:lvl w:ilvl="3">
      <w:numFmt w:val="bullet"/>
      <w:lvlText w:val="•"/>
      <w:lvlJc w:val="left"/>
      <w:pPr>
        <w:ind w:left="1880" w:hanging="370"/>
      </w:pPr>
      <w:rPr>
        <w:rFonts w:hint="default"/>
        <w:lang w:val="en-US" w:eastAsia="en-US" w:bidi="ar-SA"/>
      </w:rPr>
    </w:lvl>
    <w:lvl w:ilvl="4">
      <w:numFmt w:val="bullet"/>
      <w:lvlText w:val="•"/>
      <w:lvlJc w:val="left"/>
      <w:pPr>
        <w:ind w:left="1900" w:hanging="370"/>
      </w:pPr>
      <w:rPr>
        <w:rFonts w:hint="default"/>
        <w:lang w:val="en-US" w:eastAsia="en-US" w:bidi="ar-SA"/>
      </w:rPr>
    </w:lvl>
    <w:lvl w:ilvl="5">
      <w:numFmt w:val="bullet"/>
      <w:lvlText w:val="•"/>
      <w:lvlJc w:val="left"/>
      <w:pPr>
        <w:ind w:left="1920" w:hanging="370"/>
      </w:pPr>
      <w:rPr>
        <w:rFonts w:hint="default"/>
        <w:lang w:val="en-US" w:eastAsia="en-US" w:bidi="ar-SA"/>
      </w:rPr>
    </w:lvl>
    <w:lvl w:ilvl="6">
      <w:numFmt w:val="bullet"/>
      <w:lvlText w:val="•"/>
      <w:lvlJc w:val="left"/>
      <w:pPr>
        <w:ind w:left="3644" w:hanging="370"/>
      </w:pPr>
      <w:rPr>
        <w:rFonts w:hint="default"/>
        <w:lang w:val="en-US" w:eastAsia="en-US" w:bidi="ar-SA"/>
      </w:rPr>
    </w:lvl>
    <w:lvl w:ilvl="7">
      <w:numFmt w:val="bullet"/>
      <w:lvlText w:val="•"/>
      <w:lvlJc w:val="left"/>
      <w:pPr>
        <w:ind w:left="5368" w:hanging="370"/>
      </w:pPr>
      <w:rPr>
        <w:rFonts w:hint="default"/>
        <w:lang w:val="en-US" w:eastAsia="en-US" w:bidi="ar-SA"/>
      </w:rPr>
    </w:lvl>
    <w:lvl w:ilvl="8">
      <w:numFmt w:val="bullet"/>
      <w:lvlText w:val="•"/>
      <w:lvlJc w:val="left"/>
      <w:pPr>
        <w:ind w:left="7092" w:hanging="370"/>
      </w:pPr>
      <w:rPr>
        <w:rFonts w:hint="default"/>
        <w:lang w:val="en-US" w:eastAsia="en-US" w:bidi="ar-SA"/>
      </w:rPr>
    </w:lvl>
  </w:abstractNum>
  <w:abstractNum w:abstractNumId="1" w15:restartNumberingAfterBreak="0">
    <w:nsid w:val="2F603878"/>
    <w:multiLevelType w:val="hybridMultilevel"/>
    <w:tmpl w:val="2ABA6A7C"/>
    <w:lvl w:ilvl="0" w:tplc="903266AE">
      <w:numFmt w:val="bullet"/>
      <w:lvlText w:val=""/>
      <w:lvlJc w:val="left"/>
      <w:pPr>
        <w:ind w:left="386" w:hanging="371"/>
      </w:pPr>
      <w:rPr>
        <w:rFonts w:ascii="Webdings" w:eastAsia="Webdings" w:hAnsi="Webdings" w:cs="Webdings" w:hint="default"/>
        <w:b w:val="0"/>
        <w:bCs w:val="0"/>
        <w:i w:val="0"/>
        <w:iCs w:val="0"/>
        <w:color w:val="C0C0C0"/>
        <w:spacing w:val="0"/>
        <w:w w:val="100"/>
        <w:sz w:val="22"/>
        <w:szCs w:val="22"/>
        <w:lang w:val="en-US" w:eastAsia="en-US" w:bidi="ar-SA"/>
      </w:rPr>
    </w:lvl>
    <w:lvl w:ilvl="1" w:tplc="768C4286">
      <w:numFmt w:val="bullet"/>
      <w:lvlText w:val="•"/>
      <w:lvlJc w:val="left"/>
      <w:pPr>
        <w:ind w:left="1334" w:hanging="371"/>
      </w:pPr>
      <w:rPr>
        <w:rFonts w:hint="default"/>
        <w:lang w:val="en-US" w:eastAsia="en-US" w:bidi="ar-SA"/>
      </w:rPr>
    </w:lvl>
    <w:lvl w:ilvl="2" w:tplc="9ED00C34">
      <w:numFmt w:val="bullet"/>
      <w:lvlText w:val="•"/>
      <w:lvlJc w:val="left"/>
      <w:pPr>
        <w:ind w:left="2288" w:hanging="371"/>
      </w:pPr>
      <w:rPr>
        <w:rFonts w:hint="default"/>
        <w:lang w:val="en-US" w:eastAsia="en-US" w:bidi="ar-SA"/>
      </w:rPr>
    </w:lvl>
    <w:lvl w:ilvl="3" w:tplc="92C4E222">
      <w:numFmt w:val="bullet"/>
      <w:lvlText w:val="•"/>
      <w:lvlJc w:val="left"/>
      <w:pPr>
        <w:ind w:left="3243" w:hanging="371"/>
      </w:pPr>
      <w:rPr>
        <w:rFonts w:hint="default"/>
        <w:lang w:val="en-US" w:eastAsia="en-US" w:bidi="ar-SA"/>
      </w:rPr>
    </w:lvl>
    <w:lvl w:ilvl="4" w:tplc="F51E3550">
      <w:numFmt w:val="bullet"/>
      <w:lvlText w:val="•"/>
      <w:lvlJc w:val="left"/>
      <w:pPr>
        <w:ind w:left="4197" w:hanging="371"/>
      </w:pPr>
      <w:rPr>
        <w:rFonts w:hint="default"/>
        <w:lang w:val="en-US" w:eastAsia="en-US" w:bidi="ar-SA"/>
      </w:rPr>
    </w:lvl>
    <w:lvl w:ilvl="5" w:tplc="AA203CE6">
      <w:numFmt w:val="bullet"/>
      <w:lvlText w:val="•"/>
      <w:lvlJc w:val="left"/>
      <w:pPr>
        <w:ind w:left="5152" w:hanging="371"/>
      </w:pPr>
      <w:rPr>
        <w:rFonts w:hint="default"/>
        <w:lang w:val="en-US" w:eastAsia="en-US" w:bidi="ar-SA"/>
      </w:rPr>
    </w:lvl>
    <w:lvl w:ilvl="6" w:tplc="C1902EFC">
      <w:numFmt w:val="bullet"/>
      <w:lvlText w:val="•"/>
      <w:lvlJc w:val="left"/>
      <w:pPr>
        <w:ind w:left="6106" w:hanging="371"/>
      </w:pPr>
      <w:rPr>
        <w:rFonts w:hint="default"/>
        <w:lang w:val="en-US" w:eastAsia="en-US" w:bidi="ar-SA"/>
      </w:rPr>
    </w:lvl>
    <w:lvl w:ilvl="7" w:tplc="BE5EB704">
      <w:numFmt w:val="bullet"/>
      <w:lvlText w:val="•"/>
      <w:lvlJc w:val="left"/>
      <w:pPr>
        <w:ind w:left="7061" w:hanging="371"/>
      </w:pPr>
      <w:rPr>
        <w:rFonts w:hint="default"/>
        <w:lang w:val="en-US" w:eastAsia="en-US" w:bidi="ar-SA"/>
      </w:rPr>
    </w:lvl>
    <w:lvl w:ilvl="8" w:tplc="C30EA3F6">
      <w:numFmt w:val="bullet"/>
      <w:lvlText w:val="•"/>
      <w:lvlJc w:val="left"/>
      <w:pPr>
        <w:ind w:left="8015" w:hanging="371"/>
      </w:pPr>
      <w:rPr>
        <w:rFonts w:hint="default"/>
        <w:lang w:val="en-US" w:eastAsia="en-US" w:bidi="ar-SA"/>
      </w:rPr>
    </w:lvl>
  </w:abstractNum>
  <w:abstractNum w:abstractNumId="2" w15:restartNumberingAfterBreak="0">
    <w:nsid w:val="315B347A"/>
    <w:multiLevelType w:val="hybridMultilevel"/>
    <w:tmpl w:val="CF6E4DF2"/>
    <w:lvl w:ilvl="0" w:tplc="CA409BC4">
      <w:start w:val="1"/>
      <w:numFmt w:val="lowerLetter"/>
      <w:lvlText w:val="(%1)"/>
      <w:lvlJc w:val="left"/>
      <w:pPr>
        <w:ind w:left="2006" w:hanging="502"/>
        <w:jc w:val="left"/>
      </w:pPr>
      <w:rPr>
        <w:rFonts w:ascii="Arial" w:eastAsia="Arial" w:hAnsi="Arial" w:cs="Arial" w:hint="default"/>
        <w:b w:val="0"/>
        <w:bCs w:val="0"/>
        <w:i w:val="0"/>
        <w:iCs w:val="0"/>
        <w:spacing w:val="0"/>
        <w:w w:val="99"/>
        <w:sz w:val="20"/>
        <w:szCs w:val="20"/>
        <w:lang w:val="en-US" w:eastAsia="en-US" w:bidi="ar-SA"/>
      </w:rPr>
    </w:lvl>
    <w:lvl w:ilvl="1" w:tplc="5DEA6F3E">
      <w:numFmt w:val="bullet"/>
      <w:lvlText w:val="•"/>
      <w:lvlJc w:val="left"/>
      <w:pPr>
        <w:ind w:left="2854" w:hanging="502"/>
      </w:pPr>
      <w:rPr>
        <w:rFonts w:hint="default"/>
        <w:lang w:val="en-US" w:eastAsia="en-US" w:bidi="ar-SA"/>
      </w:rPr>
    </w:lvl>
    <w:lvl w:ilvl="2" w:tplc="33E08836">
      <w:numFmt w:val="bullet"/>
      <w:lvlText w:val="•"/>
      <w:lvlJc w:val="left"/>
      <w:pPr>
        <w:ind w:left="3708" w:hanging="502"/>
      </w:pPr>
      <w:rPr>
        <w:rFonts w:hint="default"/>
        <w:lang w:val="en-US" w:eastAsia="en-US" w:bidi="ar-SA"/>
      </w:rPr>
    </w:lvl>
    <w:lvl w:ilvl="3" w:tplc="232CAEE8">
      <w:numFmt w:val="bullet"/>
      <w:lvlText w:val="•"/>
      <w:lvlJc w:val="left"/>
      <w:pPr>
        <w:ind w:left="4562" w:hanging="502"/>
      </w:pPr>
      <w:rPr>
        <w:rFonts w:hint="default"/>
        <w:lang w:val="en-US" w:eastAsia="en-US" w:bidi="ar-SA"/>
      </w:rPr>
    </w:lvl>
    <w:lvl w:ilvl="4" w:tplc="AB542C60">
      <w:numFmt w:val="bullet"/>
      <w:lvlText w:val="•"/>
      <w:lvlJc w:val="left"/>
      <w:pPr>
        <w:ind w:left="5416" w:hanging="502"/>
      </w:pPr>
      <w:rPr>
        <w:rFonts w:hint="default"/>
        <w:lang w:val="en-US" w:eastAsia="en-US" w:bidi="ar-SA"/>
      </w:rPr>
    </w:lvl>
    <w:lvl w:ilvl="5" w:tplc="E4F883D6">
      <w:numFmt w:val="bullet"/>
      <w:lvlText w:val="•"/>
      <w:lvlJc w:val="left"/>
      <w:pPr>
        <w:ind w:left="6270" w:hanging="502"/>
      </w:pPr>
      <w:rPr>
        <w:rFonts w:hint="default"/>
        <w:lang w:val="en-US" w:eastAsia="en-US" w:bidi="ar-SA"/>
      </w:rPr>
    </w:lvl>
    <w:lvl w:ilvl="6" w:tplc="2A0A3AE2">
      <w:numFmt w:val="bullet"/>
      <w:lvlText w:val="•"/>
      <w:lvlJc w:val="left"/>
      <w:pPr>
        <w:ind w:left="7124" w:hanging="502"/>
      </w:pPr>
      <w:rPr>
        <w:rFonts w:hint="default"/>
        <w:lang w:val="en-US" w:eastAsia="en-US" w:bidi="ar-SA"/>
      </w:rPr>
    </w:lvl>
    <w:lvl w:ilvl="7" w:tplc="57DE3792">
      <w:numFmt w:val="bullet"/>
      <w:lvlText w:val="•"/>
      <w:lvlJc w:val="left"/>
      <w:pPr>
        <w:ind w:left="7978" w:hanging="502"/>
      </w:pPr>
      <w:rPr>
        <w:rFonts w:hint="default"/>
        <w:lang w:val="en-US" w:eastAsia="en-US" w:bidi="ar-SA"/>
      </w:rPr>
    </w:lvl>
    <w:lvl w:ilvl="8" w:tplc="47D2D52E">
      <w:numFmt w:val="bullet"/>
      <w:lvlText w:val="•"/>
      <w:lvlJc w:val="left"/>
      <w:pPr>
        <w:ind w:left="8832" w:hanging="502"/>
      </w:pPr>
      <w:rPr>
        <w:rFonts w:hint="default"/>
        <w:lang w:val="en-US" w:eastAsia="en-US" w:bidi="ar-SA"/>
      </w:rPr>
    </w:lvl>
  </w:abstractNum>
  <w:abstractNum w:abstractNumId="3" w15:restartNumberingAfterBreak="0">
    <w:nsid w:val="4338769E"/>
    <w:multiLevelType w:val="hybridMultilevel"/>
    <w:tmpl w:val="E06AF9CA"/>
    <w:lvl w:ilvl="0" w:tplc="73F046A4">
      <w:start w:val="1"/>
      <w:numFmt w:val="upperLetter"/>
      <w:lvlText w:val="%1."/>
      <w:lvlJc w:val="left"/>
      <w:pPr>
        <w:ind w:left="568" w:hanging="567"/>
        <w:jc w:val="left"/>
      </w:pPr>
      <w:rPr>
        <w:rFonts w:ascii="Calibri" w:eastAsia="Calibri" w:hAnsi="Calibri" w:cs="Calibri" w:hint="default"/>
        <w:b w:val="0"/>
        <w:bCs w:val="0"/>
        <w:i w:val="0"/>
        <w:iCs w:val="0"/>
        <w:spacing w:val="-1"/>
        <w:w w:val="100"/>
        <w:sz w:val="22"/>
        <w:szCs w:val="22"/>
        <w:lang w:val="en-US" w:eastAsia="en-US" w:bidi="ar-SA"/>
      </w:rPr>
    </w:lvl>
    <w:lvl w:ilvl="1" w:tplc="576414FE">
      <w:start w:val="1"/>
      <w:numFmt w:val="decimal"/>
      <w:lvlText w:val="%2."/>
      <w:lvlJc w:val="left"/>
      <w:pPr>
        <w:ind w:left="568" w:hanging="567"/>
        <w:jc w:val="left"/>
      </w:pPr>
      <w:rPr>
        <w:rFonts w:ascii="Arial" w:eastAsia="Arial" w:hAnsi="Arial" w:cs="Arial" w:hint="default"/>
        <w:b/>
        <w:bCs/>
        <w:i w:val="0"/>
        <w:iCs w:val="0"/>
        <w:spacing w:val="-1"/>
        <w:w w:val="99"/>
        <w:sz w:val="20"/>
        <w:szCs w:val="20"/>
        <w:lang w:val="en-US" w:eastAsia="en-US" w:bidi="ar-SA"/>
      </w:rPr>
    </w:lvl>
    <w:lvl w:ilvl="2" w:tplc="B590D9FA">
      <w:numFmt w:val="bullet"/>
      <w:lvlText w:val="•"/>
      <w:lvlJc w:val="left"/>
      <w:pPr>
        <w:ind w:left="2319" w:hanging="567"/>
      </w:pPr>
      <w:rPr>
        <w:rFonts w:hint="default"/>
        <w:lang w:val="en-US" w:eastAsia="en-US" w:bidi="ar-SA"/>
      </w:rPr>
    </w:lvl>
    <w:lvl w:ilvl="3" w:tplc="01EAC0DA">
      <w:numFmt w:val="bullet"/>
      <w:lvlText w:val="•"/>
      <w:lvlJc w:val="left"/>
      <w:pPr>
        <w:ind w:left="3198" w:hanging="567"/>
      </w:pPr>
      <w:rPr>
        <w:rFonts w:hint="default"/>
        <w:lang w:val="en-US" w:eastAsia="en-US" w:bidi="ar-SA"/>
      </w:rPr>
    </w:lvl>
    <w:lvl w:ilvl="4" w:tplc="E3443940">
      <w:numFmt w:val="bullet"/>
      <w:lvlText w:val="•"/>
      <w:lvlJc w:val="left"/>
      <w:pPr>
        <w:ind w:left="4078" w:hanging="567"/>
      </w:pPr>
      <w:rPr>
        <w:rFonts w:hint="default"/>
        <w:lang w:val="en-US" w:eastAsia="en-US" w:bidi="ar-SA"/>
      </w:rPr>
    </w:lvl>
    <w:lvl w:ilvl="5" w:tplc="C902CADA">
      <w:numFmt w:val="bullet"/>
      <w:lvlText w:val="•"/>
      <w:lvlJc w:val="left"/>
      <w:pPr>
        <w:ind w:left="4958" w:hanging="567"/>
      </w:pPr>
      <w:rPr>
        <w:rFonts w:hint="default"/>
        <w:lang w:val="en-US" w:eastAsia="en-US" w:bidi="ar-SA"/>
      </w:rPr>
    </w:lvl>
    <w:lvl w:ilvl="6" w:tplc="C5F86312">
      <w:numFmt w:val="bullet"/>
      <w:lvlText w:val="•"/>
      <w:lvlJc w:val="left"/>
      <w:pPr>
        <w:ind w:left="5837" w:hanging="567"/>
      </w:pPr>
      <w:rPr>
        <w:rFonts w:hint="default"/>
        <w:lang w:val="en-US" w:eastAsia="en-US" w:bidi="ar-SA"/>
      </w:rPr>
    </w:lvl>
    <w:lvl w:ilvl="7" w:tplc="43A22AB2">
      <w:numFmt w:val="bullet"/>
      <w:lvlText w:val="•"/>
      <w:lvlJc w:val="left"/>
      <w:pPr>
        <w:ind w:left="6717" w:hanging="567"/>
      </w:pPr>
      <w:rPr>
        <w:rFonts w:hint="default"/>
        <w:lang w:val="en-US" w:eastAsia="en-US" w:bidi="ar-SA"/>
      </w:rPr>
    </w:lvl>
    <w:lvl w:ilvl="8" w:tplc="56705B0C">
      <w:numFmt w:val="bullet"/>
      <w:lvlText w:val="•"/>
      <w:lvlJc w:val="left"/>
      <w:pPr>
        <w:ind w:left="7597" w:hanging="567"/>
      </w:pPr>
      <w:rPr>
        <w:rFonts w:hint="default"/>
        <w:lang w:val="en-US" w:eastAsia="en-US" w:bidi="ar-SA"/>
      </w:rPr>
    </w:lvl>
  </w:abstractNum>
  <w:abstractNum w:abstractNumId="4" w15:restartNumberingAfterBreak="0">
    <w:nsid w:val="63A754F6"/>
    <w:multiLevelType w:val="multilevel"/>
    <w:tmpl w:val="4DF88150"/>
    <w:lvl w:ilvl="0">
      <w:start w:val="1"/>
      <w:numFmt w:val="decimal"/>
      <w:lvlText w:val="%1."/>
      <w:lvlJc w:val="left"/>
      <w:pPr>
        <w:ind w:left="784" w:hanging="721"/>
        <w:jc w:val="left"/>
      </w:pPr>
      <w:rPr>
        <w:rFonts w:ascii="Arial" w:eastAsia="Arial" w:hAnsi="Arial" w:cs="Arial" w:hint="default"/>
        <w:b w:val="0"/>
        <w:bCs w:val="0"/>
        <w:i w:val="0"/>
        <w:iCs w:val="0"/>
        <w:spacing w:val="-1"/>
        <w:w w:val="99"/>
        <w:sz w:val="20"/>
        <w:szCs w:val="20"/>
        <w:lang w:val="en-US" w:eastAsia="en-US" w:bidi="ar-SA"/>
      </w:rPr>
    </w:lvl>
    <w:lvl w:ilvl="1">
      <w:start w:val="1"/>
      <w:numFmt w:val="decimal"/>
      <w:lvlText w:val="%1.%2"/>
      <w:lvlJc w:val="left"/>
      <w:pPr>
        <w:ind w:left="1504" w:hanging="720"/>
        <w:jc w:val="left"/>
      </w:pPr>
      <w:rPr>
        <w:rFonts w:ascii="Arial" w:eastAsia="Arial" w:hAnsi="Arial" w:cs="Arial" w:hint="default"/>
        <w:b w:val="0"/>
        <w:bCs w:val="0"/>
        <w:i w:val="0"/>
        <w:iCs w:val="0"/>
        <w:spacing w:val="-1"/>
        <w:w w:val="99"/>
        <w:sz w:val="20"/>
        <w:szCs w:val="20"/>
        <w:lang w:val="en-US" w:eastAsia="en-US" w:bidi="ar-SA"/>
      </w:rPr>
    </w:lvl>
    <w:lvl w:ilvl="2">
      <w:numFmt w:val="bullet"/>
      <w:lvlText w:val=""/>
      <w:lvlJc w:val="left"/>
      <w:pPr>
        <w:ind w:left="1874" w:hanging="370"/>
      </w:pPr>
      <w:rPr>
        <w:rFonts w:ascii="Webdings" w:eastAsia="Webdings" w:hAnsi="Webdings" w:cs="Webdings" w:hint="default"/>
        <w:b w:val="0"/>
        <w:bCs w:val="0"/>
        <w:i w:val="0"/>
        <w:iCs w:val="0"/>
        <w:color w:val="C0C0C0"/>
        <w:spacing w:val="0"/>
        <w:w w:val="100"/>
        <w:sz w:val="16"/>
        <w:szCs w:val="16"/>
        <w:lang w:val="en-US" w:eastAsia="en-US" w:bidi="ar-SA"/>
      </w:rPr>
    </w:lvl>
    <w:lvl w:ilvl="3">
      <w:numFmt w:val="bullet"/>
      <w:lvlText w:val=""/>
      <w:lvlJc w:val="left"/>
      <w:pPr>
        <w:ind w:left="1919" w:hanging="207"/>
      </w:pPr>
      <w:rPr>
        <w:rFonts w:ascii="Wingdings" w:eastAsia="Wingdings" w:hAnsi="Wingdings" w:cs="Wingdings" w:hint="default"/>
        <w:b w:val="0"/>
        <w:bCs w:val="0"/>
        <w:i w:val="0"/>
        <w:iCs w:val="0"/>
        <w:color w:val="C0C0C0"/>
        <w:spacing w:val="0"/>
        <w:w w:val="99"/>
        <w:sz w:val="20"/>
        <w:szCs w:val="20"/>
        <w:lang w:val="en-US" w:eastAsia="en-US" w:bidi="ar-SA"/>
      </w:rPr>
    </w:lvl>
    <w:lvl w:ilvl="4">
      <w:numFmt w:val="bullet"/>
      <w:lvlText w:val="•"/>
      <w:lvlJc w:val="left"/>
      <w:pPr>
        <w:ind w:left="1941" w:hanging="207"/>
      </w:pPr>
      <w:rPr>
        <w:rFonts w:hint="default"/>
        <w:lang w:val="en-US" w:eastAsia="en-US" w:bidi="ar-SA"/>
      </w:rPr>
    </w:lvl>
    <w:lvl w:ilvl="5">
      <w:numFmt w:val="bullet"/>
      <w:lvlText w:val="•"/>
      <w:lvlJc w:val="left"/>
      <w:pPr>
        <w:ind w:left="1962" w:hanging="207"/>
      </w:pPr>
      <w:rPr>
        <w:rFonts w:hint="default"/>
        <w:lang w:val="en-US" w:eastAsia="en-US" w:bidi="ar-SA"/>
      </w:rPr>
    </w:lvl>
    <w:lvl w:ilvl="6">
      <w:numFmt w:val="bullet"/>
      <w:lvlText w:val="•"/>
      <w:lvlJc w:val="left"/>
      <w:pPr>
        <w:ind w:left="1983" w:hanging="207"/>
      </w:pPr>
      <w:rPr>
        <w:rFonts w:hint="default"/>
        <w:lang w:val="en-US" w:eastAsia="en-US" w:bidi="ar-SA"/>
      </w:rPr>
    </w:lvl>
    <w:lvl w:ilvl="7">
      <w:numFmt w:val="bullet"/>
      <w:lvlText w:val="•"/>
      <w:lvlJc w:val="left"/>
      <w:pPr>
        <w:ind w:left="2004" w:hanging="207"/>
      </w:pPr>
      <w:rPr>
        <w:rFonts w:hint="default"/>
        <w:lang w:val="en-US" w:eastAsia="en-US" w:bidi="ar-SA"/>
      </w:rPr>
    </w:lvl>
    <w:lvl w:ilvl="8">
      <w:numFmt w:val="bullet"/>
      <w:lvlText w:val="•"/>
      <w:lvlJc w:val="left"/>
      <w:pPr>
        <w:ind w:left="2026" w:hanging="207"/>
      </w:pPr>
      <w:rPr>
        <w:rFonts w:hint="default"/>
        <w:lang w:val="en-US" w:eastAsia="en-US" w:bidi="ar-SA"/>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8D6"/>
    <w:rsid w:val="000E1F73"/>
    <w:rsid w:val="001B78D6"/>
    <w:rsid w:val="002E3F84"/>
    <w:rsid w:val="00477429"/>
    <w:rsid w:val="00646A8C"/>
    <w:rsid w:val="00683678"/>
    <w:rsid w:val="0073598A"/>
    <w:rsid w:val="007A30C4"/>
    <w:rsid w:val="007E5E33"/>
    <w:rsid w:val="00877970"/>
    <w:rsid w:val="00EC5C0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AE6170"/>
  <w15:docId w15:val="{134D2340-C40B-4E05-95F1-2E5BA4658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47"/>
      <w:ind w:right="9"/>
      <w:jc w:val="center"/>
      <w:outlineLvl w:val="0"/>
    </w:pPr>
    <w:rPr>
      <w:rFonts w:ascii="Calibri" w:eastAsia="Calibri" w:hAnsi="Calibri" w:cs="Calibri"/>
      <w:b/>
      <w:bCs/>
      <w:sz w:val="32"/>
      <w:szCs w:val="32"/>
    </w:rPr>
  </w:style>
  <w:style w:type="paragraph" w:styleId="Heading2">
    <w:name w:val="heading 2"/>
    <w:basedOn w:val="Normal"/>
    <w:uiPriority w:val="9"/>
    <w:unhideWhenUsed/>
    <w:qFormat/>
    <w:pPr>
      <w:ind w:left="707"/>
      <w:jc w:val="center"/>
      <w:outlineLvl w:val="1"/>
    </w:pPr>
    <w:rPr>
      <w:rFonts w:ascii="Arial Black" w:eastAsia="Arial Black" w:hAnsi="Arial Black" w:cs="Arial Black"/>
      <w:b/>
      <w:bCs/>
      <w:sz w:val="28"/>
      <w:szCs w:val="28"/>
    </w:rPr>
  </w:style>
  <w:style w:type="paragraph" w:styleId="Heading3">
    <w:name w:val="heading 3"/>
    <w:basedOn w:val="Normal"/>
    <w:uiPriority w:val="9"/>
    <w:unhideWhenUsed/>
    <w:qFormat/>
    <w:pPr>
      <w:spacing w:before="71"/>
      <w:ind w:left="1012"/>
      <w:outlineLvl w:val="2"/>
    </w:pPr>
    <w:rPr>
      <w:rFonts w:ascii="Times New Roman" w:eastAsia="Times New Roman" w:hAnsi="Times New Roman" w:cs="Times New Roman"/>
      <w:b/>
      <w:bCs/>
      <w:i/>
      <w:iCs/>
      <w:sz w:val="28"/>
      <w:szCs w:val="28"/>
      <w:u w:val="single" w:color="000000"/>
    </w:rPr>
  </w:style>
  <w:style w:type="paragraph" w:styleId="Heading4">
    <w:name w:val="heading 4"/>
    <w:basedOn w:val="Normal"/>
    <w:uiPriority w:val="9"/>
    <w:unhideWhenUsed/>
    <w:qFormat/>
    <w:pPr>
      <w:ind w:left="45"/>
      <w:outlineLvl w:val="3"/>
    </w:pPr>
    <w:rPr>
      <w:rFonts w:ascii="Arial Black" w:eastAsia="Arial Black" w:hAnsi="Arial Black" w:cs="Arial Black"/>
      <w:b/>
      <w:bCs/>
      <w:sz w:val="24"/>
      <w:szCs w:val="24"/>
    </w:rPr>
  </w:style>
  <w:style w:type="paragraph" w:styleId="Heading5">
    <w:name w:val="heading 5"/>
    <w:basedOn w:val="Normal"/>
    <w:uiPriority w:val="9"/>
    <w:unhideWhenUsed/>
    <w:qFormat/>
    <w:pPr>
      <w:ind w:left="119"/>
      <w:outlineLvl w:val="4"/>
    </w:pPr>
    <w:rPr>
      <w:rFonts w:ascii="Calibri" w:eastAsia="Calibri" w:hAnsi="Calibri" w:cs="Calibri"/>
      <w:b/>
      <w:bCs/>
    </w:rPr>
  </w:style>
  <w:style w:type="paragraph" w:styleId="Heading6">
    <w:name w:val="heading 6"/>
    <w:basedOn w:val="Normal"/>
    <w:uiPriority w:val="9"/>
    <w:unhideWhenUsed/>
    <w:qFormat/>
    <w:pPr>
      <w:ind w:left="784" w:hanging="721"/>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99"/>
      <w:ind w:left="1538" w:hanging="754"/>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A30C4"/>
    <w:pPr>
      <w:tabs>
        <w:tab w:val="center" w:pos="4513"/>
        <w:tab w:val="right" w:pos="9026"/>
      </w:tabs>
    </w:pPr>
  </w:style>
  <w:style w:type="character" w:customStyle="1" w:styleId="HeaderChar">
    <w:name w:val="Header Char"/>
    <w:basedOn w:val="DefaultParagraphFont"/>
    <w:link w:val="Header"/>
    <w:uiPriority w:val="99"/>
    <w:rsid w:val="007A30C4"/>
    <w:rPr>
      <w:rFonts w:ascii="Arial" w:eastAsia="Arial" w:hAnsi="Arial" w:cs="Arial"/>
    </w:rPr>
  </w:style>
  <w:style w:type="paragraph" w:styleId="Footer">
    <w:name w:val="footer"/>
    <w:basedOn w:val="Normal"/>
    <w:link w:val="FooterChar"/>
    <w:uiPriority w:val="99"/>
    <w:unhideWhenUsed/>
    <w:rsid w:val="007A30C4"/>
    <w:pPr>
      <w:tabs>
        <w:tab w:val="center" w:pos="4513"/>
        <w:tab w:val="right" w:pos="9026"/>
      </w:tabs>
    </w:pPr>
  </w:style>
  <w:style w:type="character" w:customStyle="1" w:styleId="FooterChar">
    <w:name w:val="Footer Char"/>
    <w:basedOn w:val="DefaultParagraphFont"/>
    <w:link w:val="Footer"/>
    <w:uiPriority w:val="99"/>
    <w:rsid w:val="007A30C4"/>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constructionprocurement.gov.i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83a533e-1ed6-4f20-83bf-6805dc26c83f" xsi:nil="true"/>
    <lcf76f155ced4ddcb4097134ff3c332f xmlns="5fd5dc89-994f-4f9f-b260-d68432c4d8c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AD404F55670C48819B944AA353DF83" ma:contentTypeVersion="13" ma:contentTypeDescription="Create a new document." ma:contentTypeScope="" ma:versionID="4a1fd5e6a2cb1ca971a7e244d90a139e">
  <xsd:schema xmlns:xsd="http://www.w3.org/2001/XMLSchema" xmlns:xs="http://www.w3.org/2001/XMLSchema" xmlns:p="http://schemas.microsoft.com/office/2006/metadata/properties" xmlns:ns2="5fd5dc89-994f-4f9f-b260-d68432c4d8c0" xmlns:ns3="583a533e-1ed6-4f20-83bf-6805dc26c83f" targetNamespace="http://schemas.microsoft.com/office/2006/metadata/properties" ma:root="true" ma:fieldsID="9ec8f72b214ff60161c6bb66a38d5527" ns2:_="" ns3:_="">
    <xsd:import namespace="5fd5dc89-994f-4f9f-b260-d68432c4d8c0"/>
    <xsd:import namespace="583a533e-1ed6-4f20-83bf-6805dc26c83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d5dc89-994f-4f9f-b260-d68432c4d8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6d75a26-1d4f-4940-827e-208394ef69b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3a533e-1ed6-4f20-83bf-6805dc26c83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b9ad728-dd08-473d-a369-e97413ffc547}" ma:internalName="TaxCatchAll" ma:showField="CatchAllData" ma:web="583a533e-1ed6-4f20-83bf-6805dc26c8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C8B363-A567-4D3C-A653-5596A371FABF}">
  <ds:schemaRefs>
    <ds:schemaRef ds:uri="http://schemas.microsoft.com/office/2006/metadata/properties"/>
    <ds:schemaRef ds:uri="http://schemas.microsoft.com/office/infopath/2007/PartnerControls"/>
    <ds:schemaRef ds:uri="583a533e-1ed6-4f20-83bf-6805dc26c83f"/>
    <ds:schemaRef ds:uri="5fd5dc89-994f-4f9f-b260-d68432c4d8c0"/>
  </ds:schemaRefs>
</ds:datastoreItem>
</file>

<file path=customXml/itemProps2.xml><?xml version="1.0" encoding="utf-8"?>
<ds:datastoreItem xmlns:ds="http://schemas.openxmlformats.org/officeDocument/2006/customXml" ds:itemID="{E8BF7488-5C64-4C3A-B25E-3486031C3796}">
  <ds:schemaRefs>
    <ds:schemaRef ds:uri="http://schemas.microsoft.com/sharepoint/v3/contenttype/forms"/>
  </ds:schemaRefs>
</ds:datastoreItem>
</file>

<file path=customXml/itemProps3.xml><?xml version="1.0" encoding="utf-8"?>
<ds:datastoreItem xmlns:ds="http://schemas.openxmlformats.org/officeDocument/2006/customXml" ds:itemID="{4FA9CCD8-10DA-46E9-967D-14980FF20C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d5dc89-994f-4f9f-b260-d68432c4d8c0"/>
    <ds:schemaRef ds:uri="583a533e-1ed6-4f20-83bf-6805dc26c8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28</Pages>
  <Words>8550</Words>
  <Characters>48738</Characters>
  <Application>Microsoft Office Word</Application>
  <DocSecurity>0</DocSecurity>
  <Lines>406</Lines>
  <Paragraphs>114</Paragraphs>
  <ScaleCrop>false</ScaleCrop>
  <Company/>
  <LinksUpToDate>false</LinksUpToDate>
  <CharactersWithSpaces>57174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O'Brien, David</dc:creator>
  <cp:lastModifiedBy>Conor Lait</cp:lastModifiedBy>
  <cp:revision>6</cp:revision>
  <dcterms:created xsi:type="dcterms:W3CDTF">2026-04-20T11:52:00Z</dcterms:created>
  <dcterms:modified xsi:type="dcterms:W3CDTF">2026-07-30T14:16:00Z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2026-04-20T00:00:00Z</vt:filetime>
  </property>
  <property fmtid="{D5CDD505-2E9C-101B-9397-08002B2CF9AE}" pid="3" name="Creator">
    <vt:lpwstr>Adobe Acrobat (64-bit) 26.1.21431</vt:lpwstr>
  </property>
  <property fmtid="{D5CDD505-2E9C-101B-9397-08002B2CF9AE}" pid="4" name="LastSaved">
    <vt:filetime>2026-04-20T00:00:00Z</vt:filetime>
  </property>
  <property fmtid="{D5CDD505-2E9C-101B-9397-08002B2CF9AE}" pid="5" name="Producer">
    <vt:lpwstr>Adobe Acrobat (64-bit) 26.1.21431</vt:lpwstr>
  </property>
  <property fmtid="{D5CDD505-2E9C-101B-9397-08002B2CF9AE}" pid="6" name="ContentTypeId">
    <vt:lpwstr>0x010100DAAD404F55670C48819B944AA353DF83</vt:lpwstr>
  </property>
  <property fmtid="{D5CDD505-2E9C-101B-9397-08002B2CF9AE}" pid="7" name="MediaServiceImageTags">
    <vt:lpwstr/>
  </property>
</Properties>
</file>