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1717" w14:textId="77777777" w:rsidR="00562BA0" w:rsidRDefault="00562BA0" w:rsidP="001C13A6">
      <w:pPr>
        <w:pStyle w:val="BodyText"/>
      </w:pPr>
      <w:r>
        <w:rPr>
          <w:noProof/>
          <w:lang w:val="en-IE" w:eastAsia="en-IE"/>
        </w:rPr>
        <mc:AlternateContent>
          <mc:Choice Requires="wps">
            <w:drawing>
              <wp:anchor distT="0" distB="0" distL="0" distR="0" simplePos="0" relativeHeight="251658241"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6C59F" id="Straight Connector 80" o:spid="_x0000_s1026" style="position:absolute;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" strokecolor="#339" strokeweight="2.22pt">
                <w10:wrap type="topAndBottom" anchorx="page"/>
              </v:line>
            </w:pict>
          </mc:Fallback>
        </mc:AlternateContent>
      </w:r>
      <w: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58242"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952A43">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tcPr>
          <w:p w14:paraId="6FE533A1" w14:textId="22E634DD" w:rsidR="00562BA0" w:rsidRDefault="00F475E2" w:rsidP="00F475E2">
            <w:pPr>
              <w:pStyle w:val="TableParagraph"/>
              <w:spacing w:before="1"/>
            </w:pPr>
            <w:r w:rsidRPr="000706DF">
              <w:rPr>
                <w:b/>
                <w:bCs/>
              </w:rPr>
              <w:t>The Land Development Agency</w:t>
            </w:r>
          </w:p>
        </w:tc>
      </w:tr>
      <w:tr w:rsidR="00562BA0" w14:paraId="2FB73F59" w14:textId="77777777" w:rsidTr="00952A43">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tcPr>
          <w:p w14:paraId="42075E3E" w14:textId="29FCB795" w:rsidR="00562BA0" w:rsidRDefault="001C13A6" w:rsidP="00614601">
            <w:pPr>
              <w:pStyle w:val="TableParagraph"/>
              <w:spacing w:line="268" w:lineRule="exact"/>
            </w:pPr>
            <w:r w:rsidRPr="001C13A6">
              <w:rPr>
                <w:b/>
                <w:bCs/>
              </w:rPr>
              <w:t>Integrated Maintenance Services Framework for the LDA Residential Portfolio</w:t>
            </w:r>
          </w:p>
        </w:tc>
      </w:tr>
      <w:tr w:rsidR="00562BA0" w14:paraId="37A7C462" w14:textId="77777777" w:rsidTr="00952A43">
        <w:trPr>
          <w:trHeight w:val="420"/>
        </w:trPr>
        <w:tc>
          <w:tcPr>
            <w:tcW w:w="851" w:type="dxa"/>
            <w:shd w:val="clear" w:color="auto" w:fill="CCFFFF"/>
          </w:tcPr>
          <w:p w14:paraId="24061678" w14:textId="77777777" w:rsidR="00562BA0" w:rsidRDefault="00562BA0" w:rsidP="001B4636">
            <w:pPr>
              <w:pStyle w:val="TableParagraph"/>
              <w:spacing w:line="268" w:lineRule="exact"/>
              <w:ind w:left="103"/>
            </w:pPr>
            <w:r>
              <w:t>1.A.3</w:t>
            </w:r>
          </w:p>
        </w:tc>
        <w:tc>
          <w:tcPr>
            <w:tcW w:w="4535" w:type="dxa"/>
            <w:shd w:val="clear" w:color="auto" w:fill="CCFFFF"/>
          </w:tcPr>
          <w:p w14:paraId="1898CAF8" w14:textId="77777777" w:rsidR="00562BA0" w:rsidRDefault="00562BA0" w:rsidP="00F475E2">
            <w:pPr>
              <w:pStyle w:val="TableParagraph"/>
              <w:spacing w:line="268" w:lineRule="exact"/>
              <w:ind w:left="101"/>
              <w:jc w:val="both"/>
            </w:pPr>
            <w:r>
              <w:t>Short description of the competition (</w:t>
            </w:r>
            <w:r>
              <w:rPr>
                <w:position w:val="8"/>
                <w:sz w:val="14"/>
              </w:rPr>
              <w:t>2</w:t>
            </w:r>
            <w:r>
              <w:t>)</w:t>
            </w:r>
          </w:p>
        </w:tc>
        <w:tc>
          <w:tcPr>
            <w:tcW w:w="3687" w:type="dxa"/>
          </w:tcPr>
          <w:p w14:paraId="38AF499C" w14:textId="344FC9F1" w:rsidR="00BB5BFA" w:rsidRPr="00F475E2" w:rsidRDefault="00BB5BFA" w:rsidP="00F475E2">
            <w:pPr>
              <w:pStyle w:val="TableParagraph"/>
              <w:spacing w:line="268" w:lineRule="exact"/>
              <w:jc w:val="both"/>
              <w:rPr>
                <w:b/>
                <w:bCs/>
              </w:rPr>
            </w:pPr>
          </w:p>
        </w:tc>
      </w:tr>
      <w:tr w:rsidR="00562BA0" w14:paraId="644D7233" w14:textId="77777777" w:rsidTr="00952A43">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77777777" w:rsidR="00562BA0" w:rsidRDefault="00562BA0" w:rsidP="001B4636">
            <w:pPr>
              <w:pStyle w:val="TableParagraph"/>
              <w:spacing w:line="273" w:lineRule="auto"/>
              <w:ind w:left="101" w:right="395"/>
            </w:pPr>
            <w:r>
              <w:t xml:space="preserve">File reference number attributed by the contracting authority or contracting entity (if </w:t>
            </w:r>
            <w:proofErr w:type="gramStart"/>
            <w:r>
              <w:t>applicable)(</w:t>
            </w:r>
            <w:proofErr w:type="gramEnd"/>
            <w:r>
              <w:rPr>
                <w:position w:val="8"/>
                <w:sz w:val="14"/>
              </w:rPr>
              <w:t>3</w:t>
            </w:r>
            <w:r>
              <w:t>)</w:t>
            </w:r>
          </w:p>
        </w:tc>
        <w:tc>
          <w:tcPr>
            <w:tcW w:w="3687" w:type="dxa"/>
          </w:tcPr>
          <w:p w14:paraId="4D6BAE57" w14:textId="77777777" w:rsidR="00BB5BFA" w:rsidRPr="00F475E2" w:rsidRDefault="00BB5BFA" w:rsidP="001B4636">
            <w:pPr>
              <w:pStyle w:val="TableParagraph"/>
              <w:spacing w:line="268" w:lineRule="exact"/>
              <w:ind w:left="102"/>
              <w:rPr>
                <w:b/>
                <w:bCs/>
              </w:rPr>
            </w:pPr>
          </w:p>
          <w:p w14:paraId="370C0CA2" w14:textId="5B6D16B0" w:rsidR="00562BA0" w:rsidRPr="00F475E2" w:rsidRDefault="00F475E2" w:rsidP="00F475E2">
            <w:pPr>
              <w:pStyle w:val="TableParagraph"/>
              <w:spacing w:line="268" w:lineRule="exact"/>
              <w:rPr>
                <w:b/>
                <w:bCs/>
              </w:rPr>
            </w:pPr>
            <w:r w:rsidRPr="00F475E2">
              <w:rPr>
                <w:b/>
                <w:bCs/>
              </w:rPr>
              <w:t>Pro</w:t>
            </w:r>
            <w:r w:rsidR="000B6C39">
              <w:rPr>
                <w:b/>
                <w:bCs/>
              </w:rPr>
              <w:t>31</w:t>
            </w:r>
            <w:r w:rsidR="001C13A6">
              <w:rPr>
                <w:b/>
                <w:bCs/>
              </w:rPr>
              <w:t>9</w:t>
            </w: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58243"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77777777" w:rsidR="008806DA" w:rsidRDefault="008806DA" w:rsidP="00562BA0">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971D05F" w14:textId="77777777" w:rsidR="008806DA" w:rsidRDefault="008806DA" w:rsidP="00562BA0">
                      <w:pPr>
                        <w:ind w:left="103"/>
                        <w:rPr>
                          <w:b/>
                        </w:rPr>
                      </w:pPr>
                      <w:r>
                        <w:rPr>
                          <w:b/>
                        </w:rPr>
                        <w:t>All other information in all sections of the ESPD to be filled in by the economic operator.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58244"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5C2A0" id="Straight Connector 77" o:spid="_x0000_s1026" style="position:absolute;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77777777" w:rsidR="00562BA0" w:rsidRDefault="00562BA0" w:rsidP="00562BA0">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2AA77352" w14:textId="77777777" w:rsidR="00562BA0" w:rsidRDefault="00562BA0" w:rsidP="00562BA0">
      <w:pPr>
        <w:pStyle w:val="ListParagraph"/>
        <w:numPr>
          <w:ilvl w:val="0"/>
          <w:numId w:val="24"/>
        </w:numPr>
        <w:tabs>
          <w:tab w:val="left" w:pos="261"/>
        </w:tabs>
        <w:spacing w:line="170" w:lineRule="exact"/>
        <w:ind w:firstLine="40"/>
        <w:rPr>
          <w:i/>
          <w:sz w:val="14"/>
        </w:rPr>
      </w:pPr>
      <w:r>
        <w:rPr>
          <w:i/>
          <w:sz w:val="14"/>
        </w:rPr>
        <w:t>See point II.1.1 of the relevant</w:t>
      </w:r>
      <w:r>
        <w:rPr>
          <w:i/>
          <w:spacing w:val="-12"/>
          <w:sz w:val="14"/>
        </w:rPr>
        <w:t xml:space="preserve"> </w:t>
      </w:r>
      <w:r>
        <w:rPr>
          <w:i/>
          <w:sz w:val="14"/>
        </w:rPr>
        <w:t>notice</w:t>
      </w:r>
    </w:p>
    <w:p w14:paraId="74FFD33F" w14:textId="77777777" w:rsidR="00562BA0" w:rsidRDefault="00562BA0" w:rsidP="00562BA0">
      <w:pPr>
        <w:spacing w:line="170" w:lineRule="exact"/>
        <w:rPr>
          <w:sz w:val="14"/>
        </w:rPr>
        <w:sectPr w:rsidR="00562BA0">
          <w:pgSz w:w="11910" w:h="16840"/>
          <w:pgMar w:top="110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End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952A43">
        <w:trPr>
          <w:trHeight w:val="1640"/>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End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End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77777777" w:rsidR="00562BA0" w:rsidRDefault="00562BA0" w:rsidP="001B4636">
            <w:pPr>
              <w:pStyle w:val="TableParagraph"/>
              <w:spacing w:line="269" w:lineRule="exact"/>
              <w:ind w:left="101"/>
            </w:pPr>
            <w:r>
              <w:t xml:space="preserve">Contact person or </w:t>
            </w:r>
            <w:proofErr w:type="gramStart"/>
            <w:r>
              <w:t>persons(</w:t>
            </w:r>
            <w:proofErr w:type="gramEnd"/>
            <w:r>
              <w:rPr>
                <w:position w:val="8"/>
                <w:sz w:val="14"/>
              </w:rPr>
              <w:t>4</w:t>
            </w:r>
            <w:r>
              <w:t>)</w:t>
            </w:r>
          </w:p>
        </w:tc>
        <w:tc>
          <w:tcPr>
            <w:tcW w:w="3686" w:type="dxa"/>
          </w:tcPr>
          <w:sdt>
            <w:sdtPr>
              <w:id w:val="-1510217887"/>
              <w:placeholder>
                <w:docPart w:val="4A4F1F7926104668BD2E2E2554AD3695"/>
              </w:placeholder>
            </w:sdtPr>
            <w:sdtEnd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End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End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End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7777777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proofErr w:type="gramStart"/>
            <w:r>
              <w:t>’(</w:t>
            </w:r>
            <w:proofErr w:type="gramEnd"/>
            <w:r>
              <w:rPr>
                <w:position w:val="8"/>
                <w:sz w:val="14"/>
              </w:rPr>
              <w:t>7</w:t>
            </w:r>
            <w:r>
              <w:t xml:space="preserve">), or will it provide for the performance of the contract in the context of sheltered employment </w:t>
            </w:r>
            <w:proofErr w:type="spellStart"/>
            <w:r>
              <w:t>programmes</w:t>
            </w:r>
            <w:proofErr w:type="spellEnd"/>
            <w:r>
              <w:t>?</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End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58245"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9F7F2" id="Straight Connector 74" o:spid="_x0000_s1026" style="position:absolute;z-index:2516582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proofErr w:type="gramStart"/>
      <w:r>
        <w:rPr>
          <w:rFonts w:ascii="Malgun Gothic Semilight"/>
          <w:i/>
          <w:sz w:val="14"/>
        </w:rPr>
        <w:t>persons</w:t>
      </w:r>
      <w:proofErr w:type="gramEnd"/>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w:t>
      </w:r>
      <w:proofErr w:type="gramStart"/>
      <w:r>
        <w:rPr>
          <w:b/>
          <w:i/>
          <w:sz w:val="14"/>
        </w:rPr>
        <w:t xml:space="preserve">persons </w:t>
      </w:r>
      <w:r>
        <w:rPr>
          <w:i/>
          <w:sz w:val="14"/>
        </w:rPr>
        <w:t>and</w:t>
      </w:r>
      <w:proofErr w:type="gramEnd"/>
      <w:r>
        <w:rPr>
          <w:i/>
          <w:sz w:val="14"/>
        </w:rPr>
        <w:t xml:space="preserve">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w:t>
      </w:r>
      <w:proofErr w:type="gramStart"/>
      <w:r>
        <w:rPr>
          <w:b/>
          <w:i/>
          <w:sz w:val="14"/>
        </w:rPr>
        <w:t>persons</w:t>
      </w:r>
      <w:proofErr w:type="gramEnd"/>
      <w:r>
        <w:rPr>
          <w:b/>
          <w:i/>
          <w:sz w:val="14"/>
        </w:rPr>
        <w:t xml:space="preserve">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w:t>
      </w:r>
      <w:proofErr w:type="gramStart"/>
      <w:r>
        <w:rPr>
          <w:b/>
          <w:i/>
          <w:sz w:val="14"/>
        </w:rPr>
        <w:t>persons</w:t>
      </w:r>
      <w:proofErr w:type="gramEnd"/>
      <w:r>
        <w:rPr>
          <w:b/>
          <w:i/>
          <w:sz w:val="14"/>
        </w:rPr>
        <w:t xml:space="preserve"> </w:t>
      </w:r>
      <w:r>
        <w:rPr>
          <w:i/>
          <w:sz w:val="14"/>
        </w:rPr>
        <w:t xml:space="preserve">and which have an </w:t>
      </w:r>
      <w:r>
        <w:rPr>
          <w:b/>
          <w:i/>
          <w:sz w:val="14"/>
        </w:rPr>
        <w:t xml:space="preserve">annual turnover not exceeding EUR 50million, and/or an annual balance </w:t>
      </w:r>
      <w:proofErr w:type="gramStart"/>
      <w:r>
        <w:rPr>
          <w:b/>
          <w:i/>
          <w:sz w:val="14"/>
        </w:rPr>
        <w:t>sheet total</w:t>
      </w:r>
      <w:proofErr w:type="gramEnd"/>
      <w:r>
        <w:rPr>
          <w:b/>
          <w:i/>
          <w:sz w:val="14"/>
        </w:rPr>
        <w:t xml:space="preserve">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End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 xml:space="preserve">registered on an official list of approved economic </w:t>
            </w:r>
            <w:proofErr w:type="gramStart"/>
            <w:r>
              <w:t>operators</w:t>
            </w:r>
            <w:proofErr w:type="gramEnd"/>
            <w:r>
              <w:t xml:space="preserve">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End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End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End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 xml:space="preserve">(d) Does the registration or certification cover </w:t>
            </w:r>
            <w:proofErr w:type="gramStart"/>
            <w:r>
              <w:t>all of</w:t>
            </w:r>
            <w:proofErr w:type="gramEnd"/>
            <w:r>
              <w:t xml:space="preserve">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 xml:space="preserve">Will the economic operator be able to provide a certificate </w:t>
            </w:r>
            <w:proofErr w:type="gramStart"/>
            <w:r>
              <w:t>with regard to</w:t>
            </w:r>
            <w:proofErr w:type="gramEnd"/>
            <w:r>
              <w:t xml:space="preserve">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End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450CBCA8" w14:textId="77777777" w:rsidR="00562BA0" w:rsidRDefault="00562BA0" w:rsidP="00562BA0">
      <w:pPr>
        <w:pStyle w:val="BodyText"/>
        <w:spacing w:before="11"/>
        <w:rPr>
          <w:i/>
          <w:sz w:val="14"/>
        </w:rPr>
      </w:pPr>
      <w:r>
        <w:rPr>
          <w:noProof/>
          <w:lang w:val="en-IE" w:eastAsia="en-IE"/>
        </w:rPr>
        <mc:AlternateContent>
          <mc:Choice Requires="wps">
            <w:drawing>
              <wp:anchor distT="0" distB="0" distL="0" distR="0" simplePos="0" relativeHeight="251658246"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7F2AA" id="Straight Connector 68" o:spid="_x0000_s1026" style="position:absolute;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" strokeweight=".72pt">
                <w10:wrap type="topAndBottom" anchorx="page"/>
              </v:line>
            </w:pict>
          </mc:Fallback>
        </mc:AlternateContent>
      </w:r>
    </w:p>
    <w:p w14:paraId="14AE5678" w14:textId="77777777" w:rsidR="00562BA0" w:rsidRDefault="00562BA0" w:rsidP="00562BA0">
      <w:pPr>
        <w:pStyle w:val="BodyText"/>
        <w:rPr>
          <w:i/>
          <w:sz w:val="13"/>
        </w:rPr>
      </w:pPr>
    </w:p>
    <w:p w14:paraId="7F380079" w14:textId="77777777" w:rsidR="00562BA0" w:rsidRDefault="00562BA0" w:rsidP="00562BA0">
      <w:pPr>
        <w:pStyle w:val="ListParagraph"/>
        <w:numPr>
          <w:ilvl w:val="0"/>
          <w:numId w:val="24"/>
        </w:numPr>
        <w:tabs>
          <w:tab w:val="left" w:pos="232"/>
        </w:tabs>
        <w:spacing w:before="72"/>
        <w:ind w:left="231"/>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 xml:space="preserve">If the documentation </w:t>
            </w:r>
            <w:proofErr w:type="gramStart"/>
            <w:r>
              <w:t>in</w:t>
            </w:r>
            <w:proofErr w:type="gramEnd"/>
            <w:r>
              <w:t xml:space="preserve">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End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End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End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(c</w:t>
            </w:r>
            <w:proofErr w:type="gramStart"/>
            <w:r>
              <w:t xml:space="preserve">) </w:t>
            </w:r>
            <w:r>
              <w:rPr>
                <w:spacing w:val="30"/>
              </w:rPr>
              <w:t xml:space="preserve"> </w:t>
            </w:r>
            <w:r>
              <w:t>Where</w:t>
            </w:r>
            <w:proofErr w:type="gramEnd"/>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End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EndPr/>
            <w:sdtContent>
              <w:p w14:paraId="3192CC5B" w14:textId="77777777" w:rsidR="0017289F" w:rsidRDefault="0017289F" w:rsidP="0017289F">
                <w:pPr>
                  <w:pStyle w:val="TableParagraph"/>
                  <w:spacing w:before="2"/>
                  <w:ind w:left="101"/>
                </w:pPr>
                <w:r>
                  <w:t>[Click here and insert details]</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093CBFAE" w14:textId="77777777" w:rsidR="00562BA0" w:rsidRDefault="00562BA0" w:rsidP="00562BA0">
      <w:pPr>
        <w:pStyle w:val="BodyText"/>
        <w:rPr>
          <w:i/>
          <w:sz w:val="20"/>
        </w:rPr>
      </w:pPr>
    </w:p>
    <w:p w14:paraId="7A923080" w14:textId="77777777" w:rsidR="00562BA0" w:rsidRDefault="00562BA0" w:rsidP="00562BA0">
      <w:pPr>
        <w:pStyle w:val="BodyText"/>
        <w:rPr>
          <w:i/>
          <w:sz w:val="20"/>
        </w:rPr>
      </w:pPr>
    </w:p>
    <w:p w14:paraId="555BAAD7" w14:textId="77777777" w:rsidR="00562BA0" w:rsidRDefault="00562BA0" w:rsidP="00562BA0">
      <w:pPr>
        <w:pStyle w:val="BodyText"/>
        <w:rPr>
          <w:i/>
          <w:sz w:val="20"/>
        </w:rPr>
      </w:pPr>
    </w:p>
    <w:p w14:paraId="38B5DC30" w14:textId="77777777" w:rsidR="00562BA0" w:rsidRDefault="00562BA0" w:rsidP="00562BA0">
      <w:pPr>
        <w:pStyle w:val="BodyText"/>
        <w:rPr>
          <w:i/>
          <w:sz w:val="20"/>
        </w:rPr>
      </w:pPr>
    </w:p>
    <w:p w14:paraId="33CCEE5C" w14:textId="77777777" w:rsidR="00562BA0" w:rsidRDefault="00562BA0" w:rsidP="00562BA0">
      <w:pPr>
        <w:pStyle w:val="BodyText"/>
        <w:rPr>
          <w:i/>
          <w:sz w:val="20"/>
        </w:rPr>
      </w:pPr>
    </w:p>
    <w:p w14:paraId="57E11FDA" w14:textId="77777777" w:rsidR="00562BA0" w:rsidRDefault="00562BA0" w:rsidP="00562BA0">
      <w:pPr>
        <w:pStyle w:val="BodyText"/>
        <w:rPr>
          <w:i/>
          <w:sz w:val="20"/>
        </w:rPr>
      </w:pPr>
    </w:p>
    <w:p w14:paraId="728FE5A1" w14:textId="77777777" w:rsidR="00562BA0" w:rsidRDefault="00562BA0" w:rsidP="00562BA0">
      <w:pPr>
        <w:pStyle w:val="BodyText"/>
        <w:rPr>
          <w:i/>
          <w:sz w:val="20"/>
        </w:rPr>
      </w:pPr>
    </w:p>
    <w:p w14:paraId="15693FDC" w14:textId="77777777" w:rsidR="00562BA0" w:rsidRDefault="00562BA0" w:rsidP="00562BA0">
      <w:pPr>
        <w:pStyle w:val="BodyText"/>
        <w:rPr>
          <w:i/>
          <w:sz w:val="20"/>
        </w:rPr>
      </w:pPr>
    </w:p>
    <w:p w14:paraId="01C3A3D5" w14:textId="77777777" w:rsidR="00562BA0" w:rsidRDefault="00562BA0" w:rsidP="00562BA0">
      <w:pPr>
        <w:pStyle w:val="BodyText"/>
        <w:rPr>
          <w:i/>
          <w:sz w:val="20"/>
        </w:rPr>
      </w:pPr>
    </w:p>
    <w:p w14:paraId="4970CBBD" w14:textId="77777777" w:rsidR="00562BA0" w:rsidRDefault="00562BA0" w:rsidP="00562BA0">
      <w:pPr>
        <w:pStyle w:val="BodyText"/>
        <w:rPr>
          <w:i/>
          <w:sz w:val="20"/>
        </w:rPr>
      </w:pPr>
    </w:p>
    <w:p w14:paraId="0744F5B2" w14:textId="77777777" w:rsidR="00562BA0" w:rsidRDefault="00562BA0" w:rsidP="00562BA0">
      <w:pPr>
        <w:pStyle w:val="BodyText"/>
        <w:rPr>
          <w:i/>
          <w:sz w:val="20"/>
        </w:rPr>
      </w:pPr>
    </w:p>
    <w:p w14:paraId="7B926495" w14:textId="77777777" w:rsidR="00562BA0" w:rsidRDefault="00562BA0" w:rsidP="00562BA0">
      <w:pPr>
        <w:pStyle w:val="BodyText"/>
        <w:rPr>
          <w:i/>
          <w:sz w:val="20"/>
        </w:rPr>
      </w:pPr>
    </w:p>
    <w:p w14:paraId="3A29ADCD" w14:textId="77777777" w:rsidR="00562BA0" w:rsidRDefault="00562BA0" w:rsidP="00562BA0">
      <w:pPr>
        <w:pStyle w:val="BodyText"/>
        <w:rPr>
          <w:i/>
          <w:sz w:val="20"/>
        </w:rPr>
      </w:pPr>
    </w:p>
    <w:p w14:paraId="6BFD6D1C" w14:textId="77777777" w:rsidR="00562BA0" w:rsidRDefault="00562BA0" w:rsidP="00562BA0">
      <w:pPr>
        <w:pStyle w:val="BodyText"/>
        <w:rPr>
          <w:i/>
          <w:sz w:val="20"/>
        </w:rPr>
      </w:pPr>
    </w:p>
    <w:p w14:paraId="744FAAA1" w14:textId="77777777" w:rsidR="00562BA0" w:rsidRDefault="00562BA0" w:rsidP="00562BA0">
      <w:pPr>
        <w:pStyle w:val="BodyText"/>
        <w:rPr>
          <w:i/>
          <w:sz w:val="20"/>
        </w:rPr>
      </w:pPr>
    </w:p>
    <w:p w14:paraId="2F51CC37" w14:textId="77777777" w:rsidR="00562BA0" w:rsidRDefault="00562BA0" w:rsidP="00562BA0">
      <w:pPr>
        <w:pStyle w:val="BodyText"/>
        <w:rPr>
          <w:i/>
          <w:sz w:val="20"/>
        </w:rPr>
      </w:pPr>
    </w:p>
    <w:p w14:paraId="701418D8" w14:textId="77777777" w:rsidR="00562BA0" w:rsidRDefault="00562BA0" w:rsidP="00562BA0">
      <w:pPr>
        <w:pStyle w:val="BodyText"/>
        <w:rPr>
          <w:i/>
          <w:sz w:val="20"/>
        </w:rPr>
      </w:pPr>
    </w:p>
    <w:p w14:paraId="4E09FF85" w14:textId="77777777" w:rsidR="00562BA0" w:rsidRDefault="00562BA0" w:rsidP="00562BA0">
      <w:pPr>
        <w:pStyle w:val="BodyText"/>
        <w:rPr>
          <w:i/>
          <w:sz w:val="20"/>
        </w:rPr>
      </w:pPr>
    </w:p>
    <w:p w14:paraId="709C5E44" w14:textId="77777777" w:rsidR="00562BA0" w:rsidRDefault="00562BA0" w:rsidP="00562BA0">
      <w:pPr>
        <w:pStyle w:val="BodyText"/>
        <w:rPr>
          <w:i/>
          <w:sz w:val="20"/>
        </w:rPr>
      </w:pPr>
    </w:p>
    <w:p w14:paraId="39D94573" w14:textId="77777777" w:rsidR="00562BA0" w:rsidRDefault="00562BA0" w:rsidP="00562BA0">
      <w:pPr>
        <w:pStyle w:val="BodyText"/>
        <w:rPr>
          <w:i/>
          <w:sz w:val="20"/>
        </w:rPr>
      </w:pPr>
    </w:p>
    <w:p w14:paraId="5F4A123C" w14:textId="77777777" w:rsidR="00562BA0" w:rsidRDefault="00562BA0" w:rsidP="00562BA0">
      <w:pPr>
        <w:pStyle w:val="BodyText"/>
        <w:rPr>
          <w:i/>
          <w:sz w:val="20"/>
        </w:rPr>
      </w:pPr>
    </w:p>
    <w:p w14:paraId="37AA703F" w14:textId="77777777" w:rsidR="00562BA0" w:rsidRDefault="00562BA0" w:rsidP="00562BA0">
      <w:pPr>
        <w:pStyle w:val="BodyText"/>
        <w:rPr>
          <w:i/>
          <w:sz w:val="19"/>
        </w:rPr>
      </w:pPr>
      <w:r>
        <w:rPr>
          <w:noProof/>
          <w:lang w:val="en-IE" w:eastAsia="en-IE"/>
        </w:rPr>
        <mc:AlternateContent>
          <mc:Choice Requires="wps">
            <w:drawing>
              <wp:anchor distT="0" distB="0" distL="0" distR="0" simplePos="0" relativeHeight="251658247"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EB989" id="Straight Connector 60" o:spid="_x0000_s1026" style="position:absolute;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" strokeweight=".72pt">
                <w10:wrap type="topAndBottom" anchorx="page"/>
              </v:line>
            </w:pict>
          </mc:Fallback>
        </mc:AlternateContent>
      </w:r>
    </w:p>
    <w:p w14:paraId="20A102AC" w14:textId="77777777" w:rsidR="00562BA0" w:rsidRDefault="00562BA0" w:rsidP="00562BA0">
      <w:pPr>
        <w:pStyle w:val="BodyText"/>
        <w:spacing w:before="1"/>
        <w:rPr>
          <w:i/>
          <w:sz w:val="13"/>
        </w:rPr>
      </w:pP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lastRenderedPageBreak/>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58248"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58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End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End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End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End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End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End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60FF6CE5" w:rsidR="00562BA0" w:rsidRDefault="00562BA0" w:rsidP="00BB5BFA">
            <w:pPr>
              <w:pStyle w:val="TableParagraph"/>
              <w:spacing w:before="2"/>
              <w:ind w:left="102" w:right="101"/>
              <w:jc w:val="both"/>
            </w:pPr>
            <w:r>
              <w:t xml:space="preserve">Does the economic operator </w:t>
            </w:r>
            <w:r>
              <w:rPr>
                <w:b/>
              </w:rPr>
              <w:t xml:space="preserve">rely on </w:t>
            </w:r>
            <w:r>
              <w:t xml:space="preserve">the capacities of other entities </w:t>
            </w:r>
            <w:proofErr w:type="gramStart"/>
            <w:r>
              <w:t>in order to</w:t>
            </w:r>
            <w:proofErr w:type="gramEnd"/>
            <w:r>
              <w:t xml:space="preserve"> meet the selection criteria for thi</w:t>
            </w:r>
            <w:r w:rsidR="00BB5BFA">
              <w:t xml:space="preserve">s Competition as set out in the </w:t>
            </w:r>
            <w:r w:rsidR="005A6956">
              <w:t>procurement documentation</w:t>
            </w:r>
            <w:r>
              <w:t>?</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w:t>
            </w:r>
            <w:proofErr w:type="gramStart"/>
            <w:r>
              <w:t>)  List</w:t>
            </w:r>
            <w:proofErr w:type="gramEnd"/>
            <w:r>
              <w:t xml:space="preserve"> the entities concerned</w:t>
            </w:r>
          </w:p>
        </w:tc>
        <w:tc>
          <w:tcPr>
            <w:tcW w:w="3686" w:type="dxa"/>
          </w:tcPr>
          <w:sdt>
            <w:sdtPr>
              <w:id w:val="335347654"/>
              <w:placeholder>
                <w:docPart w:val="C2C9277FA86C475C9F905EB8A61FA99B"/>
              </w:placeholder>
            </w:sdtPr>
            <w:sdtEnd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lastRenderedPageBreak/>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64B0D05B"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w:t>
            </w:r>
            <w:proofErr w:type="gramStart"/>
            <w:r>
              <w:t>in order to</w:t>
            </w:r>
            <w:proofErr w:type="gramEnd"/>
            <w:r>
              <w:t xml:space="preserve"> meet the selection criteria for this Competition as set out in </w:t>
            </w:r>
            <w:r w:rsidR="00BB5BFA">
              <w:t xml:space="preserve">the </w:t>
            </w:r>
            <w:r w:rsidR="005A6956">
              <w:t>procurement documents</w:t>
            </w:r>
            <w:r>
              <w:t>?</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w:t>
            </w:r>
            <w:proofErr w:type="gramStart"/>
            <w:r>
              <w:t>)  List</w:t>
            </w:r>
            <w:proofErr w:type="gramEnd"/>
            <w:r>
              <w:t xml:space="preserve"> the subcontractors</w:t>
            </w:r>
          </w:p>
        </w:tc>
        <w:tc>
          <w:tcPr>
            <w:tcW w:w="3686" w:type="dxa"/>
          </w:tcPr>
          <w:sdt>
            <w:sdtPr>
              <w:id w:val="1322305793"/>
              <w:placeholder>
                <w:docPart w:val="DefaultPlaceholder_-1854013440"/>
              </w:placeholder>
            </w:sdtPr>
            <w:sdtEnd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58254"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9F62B" id="Rectangle 54" o:spid="_x0000_s1026" style="position:absolute;margin-left:378.1pt;margin-top:335.1pt;width:11.2pt;height:11.2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i7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58255"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F814" id="Rectangle 53" o:spid="_x0000_s1026" style="position:absolute;margin-left:434.9pt;margin-top:335.1pt;width:11.2pt;height:11.2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58256"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A6C01" id="Rectangle 52" o:spid="_x0000_s1026" style="position:absolute;margin-left:409.3pt;margin-top:440pt;width:16.55pt;height:13.4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58249" behindDoc="0" locked="0" layoutInCell="1" allowOverlap="1" wp14:anchorId="1A13D63D" wp14:editId="060E9078">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 xml:space="preserve">Regulation 57 (1) of S.I. No. 284 of </w:t>
                            </w:r>
                            <w:proofErr w:type="gramStart"/>
                            <w:r w:rsidRPr="008A7825">
                              <w:rPr>
                                <w:i/>
                                <w:sz w:val="20"/>
                                <w:szCs w:val="20"/>
                              </w:rPr>
                              <w:t>2016 ,</w:t>
                            </w:r>
                            <w:proofErr w:type="gramEnd"/>
                            <w:r w:rsidRPr="008A7825">
                              <w:rPr>
                                <w:i/>
                                <w:sz w:val="20"/>
                                <w:szCs w:val="20"/>
                              </w:rPr>
                              <w:t xml:space="preserve">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proofErr w:type="gramStart"/>
                            <w:r w:rsidRPr="008A7825">
                              <w:rPr>
                                <w:i/>
                                <w:sz w:val="20"/>
                                <w:szCs w:val="20"/>
                              </w:rPr>
                              <w:t>Fraud(</w:t>
                            </w:r>
                            <w:proofErr w:type="gramEnd"/>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582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 xml:space="preserve">Regulation 57 (1) of S.I. No. 284 of </w:t>
                      </w:r>
                      <w:proofErr w:type="gramStart"/>
                      <w:r w:rsidRPr="008A7825">
                        <w:rPr>
                          <w:i/>
                          <w:sz w:val="20"/>
                          <w:szCs w:val="20"/>
                        </w:rPr>
                        <w:t>2016 ,</w:t>
                      </w:r>
                      <w:proofErr w:type="gramEnd"/>
                      <w:r w:rsidRPr="008A7825">
                        <w:rPr>
                          <w:i/>
                          <w:sz w:val="20"/>
                          <w:szCs w:val="20"/>
                        </w:rPr>
                        <w:t xml:space="preserve">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 xml:space="preserve">Participation in a criminal </w:t>
                      </w:r>
                      <w:proofErr w:type="spellStart"/>
                      <w:r w:rsidRPr="008A7825">
                        <w:rPr>
                          <w:i/>
                          <w:sz w:val="20"/>
                          <w:szCs w:val="20"/>
                        </w:rPr>
                        <w:t>organisation</w:t>
                      </w:r>
                      <w:proofErr w:type="spellEnd"/>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proofErr w:type="gramStart"/>
                      <w:r w:rsidRPr="008A7825">
                        <w:rPr>
                          <w:i/>
                          <w:sz w:val="20"/>
                          <w:szCs w:val="20"/>
                        </w:rPr>
                        <w:t>Fraud(</w:t>
                      </w:r>
                      <w:proofErr w:type="gramEnd"/>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 xml:space="preserve">Child </w:t>
                      </w:r>
                      <w:proofErr w:type="spellStart"/>
                      <w:r w:rsidRPr="008A7825">
                        <w:rPr>
                          <w:i/>
                          <w:sz w:val="20"/>
                          <w:szCs w:val="20"/>
                        </w:rPr>
                        <w:t>labour</w:t>
                      </w:r>
                      <w:proofErr w:type="spellEnd"/>
                      <w:r w:rsidRPr="008A7825">
                        <w:rPr>
                          <w:i/>
                          <w:sz w:val="20"/>
                          <w:szCs w:val="20"/>
                        </w:rPr>
                        <w:t xml:space="preserve">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77777777"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 xml:space="preserve">Participation in a criminal </w:t>
            </w:r>
            <w:proofErr w:type="spellStart"/>
            <w:r w:rsidRPr="00952A43">
              <w:rPr>
                <w:i/>
                <w:sz w:val="20"/>
              </w:rPr>
              <w:t>organisation</w:t>
            </w:r>
            <w:proofErr w:type="spellEnd"/>
            <w:r w:rsidRPr="00952A43">
              <w:rPr>
                <w:i/>
                <w:sz w:val="20"/>
              </w:rPr>
              <w:t xml:space="preserve"> (</w:t>
            </w:r>
            <w:r w:rsidRPr="00952A43">
              <w:rPr>
                <w:i/>
                <w:position w:val="8"/>
                <w:sz w:val="12"/>
              </w:rPr>
              <w:t>16</w:t>
            </w:r>
            <w:r w:rsidRPr="00952A43">
              <w:rPr>
                <w:i/>
                <w:sz w:val="20"/>
              </w:rPr>
              <w:t>);</w:t>
            </w:r>
          </w:p>
          <w:p w14:paraId="1F935F53"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73BCBE01" w14:textId="77777777" w:rsidR="00562BA0" w:rsidRPr="00952A43" w:rsidRDefault="00562BA0" w:rsidP="001B4636">
            <w:pPr>
              <w:pStyle w:val="TableParagraph"/>
              <w:numPr>
                <w:ilvl w:val="0"/>
                <w:numId w:val="21"/>
              </w:numPr>
              <w:tabs>
                <w:tab w:val="left" w:pos="823"/>
              </w:tabs>
              <w:spacing w:before="116"/>
              <w:rPr>
                <w:i/>
                <w:sz w:val="20"/>
              </w:rPr>
            </w:pPr>
            <w:proofErr w:type="gramStart"/>
            <w:r w:rsidRPr="00952A43">
              <w:rPr>
                <w:i/>
                <w:sz w:val="20"/>
              </w:rPr>
              <w:t>Fraud(</w:t>
            </w:r>
            <w:proofErr w:type="gramEnd"/>
            <w:r w:rsidRPr="00952A43">
              <w:rPr>
                <w:i/>
                <w:position w:val="8"/>
                <w:sz w:val="12"/>
              </w:rPr>
              <w:t>18</w:t>
            </w:r>
            <w:r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EndPr/>
            <w:sdtContent>
              <w:p w14:paraId="73089F45" w14:textId="5077A455" w:rsidR="00562BA0" w:rsidRDefault="00562BA0" w:rsidP="001B4636">
                <w:pPr>
                  <w:pStyle w:val="TableParagraph"/>
                  <w:spacing w:before="1"/>
                  <w:ind w:left="102" w:right="94"/>
                </w:pPr>
                <w:r>
                  <w:t xml:space="preserve">[If the relevant documentation is available </w:t>
                </w:r>
                <w:r w:rsidR="00EA0197">
                  <w:t>electronically, please</w:t>
                </w:r>
                <w:r>
                  <w:t xml:space="preserve"> indicate the web address, issuing authority or body, precise reference of the documentation. Click here and </w:t>
                </w:r>
                <w:proofErr w:type="gramStart"/>
                <w:r>
                  <w:t>insert details</w:t>
                </w:r>
                <w:proofErr w:type="gramEnd"/>
                <w:r>
                  <w:t>]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5825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16ECE" id="Straight Connector 50" o:spid="_x0000_s1026" style="position:absolute;z-index:2516582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" strokeweight=".72pt">
                <w10:wrap type="topAndBottom" anchorx="page"/>
              </v:line>
            </w:pict>
          </mc:Fallback>
        </mc:AlternateContent>
      </w:r>
    </w:p>
    <w:p w14:paraId="68610BA9" w14:textId="77777777" w:rsidR="00562BA0" w:rsidRDefault="00562BA0" w:rsidP="00562BA0">
      <w:pPr>
        <w:pStyle w:val="ListParagraph"/>
        <w:numPr>
          <w:ilvl w:val="0"/>
          <w:numId w:val="24"/>
        </w:numPr>
        <w:tabs>
          <w:tab w:val="left" w:pos="292"/>
        </w:tabs>
        <w:spacing w:before="72"/>
        <w:ind w:right="142" w:firstLine="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562BA0">
      <w:pPr>
        <w:pStyle w:val="ListParagraph"/>
        <w:numPr>
          <w:ilvl w:val="0"/>
          <w:numId w:val="20"/>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proofErr w:type="gramStart"/>
      <w:r>
        <w:rPr>
          <w:i/>
          <w:sz w:val="14"/>
        </w:rPr>
        <w:t>protection</w:t>
      </w:r>
      <w:proofErr w:type="gramEnd"/>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proofErr w:type="gramStart"/>
      <w:r>
        <w:rPr>
          <w:i/>
          <w:sz w:val="14"/>
        </w:rPr>
        <w:t>financial</w:t>
      </w:r>
      <w:r>
        <w:rPr>
          <w:i/>
          <w:spacing w:val="-3"/>
          <w:sz w:val="14"/>
        </w:rPr>
        <w:t xml:space="preserve"> </w:t>
      </w:r>
      <w:r>
        <w:rPr>
          <w:i/>
          <w:sz w:val="14"/>
        </w:rPr>
        <w:t>interests</w:t>
      </w:r>
      <w:proofErr w:type="gramEnd"/>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562BA0">
      <w:pPr>
        <w:pStyle w:val="ListParagraph"/>
        <w:numPr>
          <w:ilvl w:val="0"/>
          <w:numId w:val="20"/>
        </w:numPr>
        <w:tabs>
          <w:tab w:val="left" w:pos="292"/>
        </w:tabs>
        <w:spacing w:before="1"/>
        <w:ind w:right="319" w:firstLine="0"/>
        <w:rPr>
          <w:i/>
          <w:sz w:val="14"/>
        </w:rPr>
      </w:pPr>
      <w:r>
        <w:rPr>
          <w:i/>
          <w:sz w:val="14"/>
        </w:rPr>
        <w:t xml:space="preserve">As defined in Articles 1 and 3 of Council Framework Decision of 13 June 2002 on combating terrorism (OJ L 164, 22.6.2002, p.3). </w:t>
      </w:r>
      <w:proofErr w:type="gramStart"/>
      <w:r>
        <w:rPr>
          <w:i/>
          <w:sz w:val="14"/>
        </w:rPr>
        <w:t>this</w:t>
      </w:r>
      <w:proofErr w:type="gramEnd"/>
      <w:r>
        <w:rPr>
          <w:i/>
          <w:sz w:val="14"/>
        </w:rPr>
        <w:t xml:space="preserve">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562BA0">
      <w:pPr>
        <w:pStyle w:val="ListParagraph"/>
        <w:numPr>
          <w:ilvl w:val="0"/>
          <w:numId w:val="20"/>
        </w:numPr>
        <w:tabs>
          <w:tab w:val="left" w:pos="292"/>
        </w:tabs>
        <w:spacing w:before="1"/>
        <w:ind w:right="425"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562BA0">
      <w:pPr>
        <w:pStyle w:val="ListParagraph"/>
        <w:numPr>
          <w:ilvl w:val="0"/>
          <w:numId w:val="20"/>
        </w:numPr>
        <w:tabs>
          <w:tab w:val="left" w:pos="292"/>
        </w:tabs>
        <w:ind w:right="419"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562BA0">
      <w:pPr>
        <w:pStyle w:val="ListParagraph"/>
        <w:numPr>
          <w:ilvl w:val="0"/>
          <w:numId w:val="20"/>
        </w:numPr>
        <w:tabs>
          <w:tab w:val="left" w:pos="292"/>
        </w:tabs>
        <w:ind w:right="142" w:firstLine="0"/>
        <w:rPr>
          <w:i/>
          <w:sz w:val="14"/>
        </w:rPr>
      </w:pPr>
      <w:r>
        <w:rPr>
          <w:i/>
          <w:sz w:val="14"/>
        </w:rPr>
        <w:t xml:space="preserve">As defined in Article 2 of Council Framework Decision 2008/841/JHA of 24 October 2008 on the fight against </w:t>
      </w:r>
      <w:proofErr w:type="spellStart"/>
      <w:r>
        <w:rPr>
          <w:i/>
          <w:sz w:val="14"/>
        </w:rPr>
        <w:t>organised</w:t>
      </w:r>
      <w:proofErr w:type="spellEnd"/>
      <w:r>
        <w:rPr>
          <w:i/>
          <w:sz w:val="14"/>
        </w:rPr>
        <w:t xml:space="preserve">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562BA0">
      <w:pPr>
        <w:pStyle w:val="ListParagraph"/>
        <w:numPr>
          <w:ilvl w:val="0"/>
          <w:numId w:val="19"/>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proofErr w:type="gramStart"/>
      <w:r>
        <w:rPr>
          <w:i/>
          <w:sz w:val="14"/>
        </w:rPr>
        <w:t>protection</w:t>
      </w:r>
      <w:proofErr w:type="gramEnd"/>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proofErr w:type="gramStart"/>
      <w:r>
        <w:rPr>
          <w:i/>
          <w:sz w:val="14"/>
        </w:rPr>
        <w:t>financial</w:t>
      </w:r>
      <w:r>
        <w:rPr>
          <w:i/>
          <w:spacing w:val="-3"/>
          <w:sz w:val="14"/>
        </w:rPr>
        <w:t xml:space="preserve"> </w:t>
      </w:r>
      <w:r>
        <w:rPr>
          <w:i/>
          <w:sz w:val="14"/>
        </w:rPr>
        <w:t>interests</w:t>
      </w:r>
      <w:proofErr w:type="gramEnd"/>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562BA0">
      <w:pPr>
        <w:pStyle w:val="ListParagraph"/>
        <w:numPr>
          <w:ilvl w:val="0"/>
          <w:numId w:val="19"/>
        </w:numPr>
        <w:tabs>
          <w:tab w:val="left" w:pos="292"/>
        </w:tabs>
        <w:ind w:right="319" w:firstLine="0"/>
        <w:rPr>
          <w:i/>
          <w:sz w:val="14"/>
        </w:rPr>
      </w:pPr>
      <w:r>
        <w:rPr>
          <w:i/>
          <w:sz w:val="14"/>
        </w:rPr>
        <w:t xml:space="preserve">As defined in Articles 1 and 3 of Council Framework Decision of 13 June 2002 on combating terrorism (OJ L 164, 22.6.2002, p.3). </w:t>
      </w:r>
      <w:proofErr w:type="gramStart"/>
      <w:r>
        <w:rPr>
          <w:i/>
          <w:sz w:val="14"/>
        </w:rPr>
        <w:t>this</w:t>
      </w:r>
      <w:proofErr w:type="gramEnd"/>
      <w:r>
        <w:rPr>
          <w:i/>
          <w:sz w:val="14"/>
        </w:rPr>
        <w:t xml:space="preserve">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562BA0">
      <w:pPr>
        <w:ind w:left="118"/>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7777777"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r>
            <w:proofErr w:type="spellStart"/>
            <w:r w:rsidRPr="00952A43">
              <w:rPr>
                <w:i/>
                <w:sz w:val="20"/>
              </w:rPr>
              <w:t>labour</w:t>
            </w:r>
            <w:proofErr w:type="spellEnd"/>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 xml:space="preserve">(a) Indicate the date of conviction, specify </w:t>
            </w:r>
            <w:proofErr w:type="gramStart"/>
            <w:r>
              <w:t>which of</w:t>
            </w:r>
            <w:proofErr w:type="gramEnd"/>
            <w:r>
              <w:t xml:space="preserve"> points 1 to 6 in 3.A.1 is concerned and the reason(s) for the conviction</w:t>
            </w:r>
          </w:p>
        </w:tc>
        <w:tc>
          <w:tcPr>
            <w:tcW w:w="3383" w:type="dxa"/>
          </w:tcPr>
          <w:sdt>
            <w:sdtPr>
              <w:id w:val="1248856710"/>
              <w:placeholder>
                <w:docPart w:val="DefaultPlaceholder_-1854013440"/>
              </w:placeholder>
            </w:sdtPr>
            <w:sdtEnd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w:t>
            </w:r>
            <w:proofErr w:type="gramStart"/>
            <w:r>
              <w:t>)  Identify</w:t>
            </w:r>
            <w:proofErr w:type="gramEnd"/>
            <w:r>
              <w:t xml:space="preserve"> who has been convicted</w:t>
            </w:r>
          </w:p>
        </w:tc>
        <w:tc>
          <w:tcPr>
            <w:tcW w:w="3383" w:type="dxa"/>
          </w:tcPr>
          <w:sdt>
            <w:sdtPr>
              <w:id w:val="-138801905"/>
              <w:placeholder>
                <w:docPart w:val="04364C8506AE4ABB91F453D9AD8552E8"/>
              </w:placeholder>
            </w:sdtPr>
            <w:sdtEnd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End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EndPr/>
            <w:sdtContent>
              <w:p w14:paraId="68C14102" w14:textId="0148767D" w:rsidR="00562BA0" w:rsidRDefault="00562BA0" w:rsidP="001B4636">
                <w:pPr>
                  <w:pStyle w:val="TableParagraph"/>
                  <w:spacing w:before="124"/>
                  <w:ind w:left="102" w:right="94"/>
                </w:pPr>
                <w:r>
                  <w:t xml:space="preserve">[If the relevant documentation is </w:t>
                </w:r>
                <w:proofErr w:type="gramStart"/>
                <w:r>
                  <w:t>available  electronically</w:t>
                </w:r>
                <w:proofErr w:type="gramEnd"/>
                <w:r>
                  <w:t>,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proofErr w:type="gramStart"/>
            <w:r>
              <w:t>) (‘</w:t>
            </w:r>
            <w:proofErr w:type="gramEnd"/>
            <w:r>
              <w:t>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End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09DEFBB5"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05A34A39" w14:textId="77777777" w:rsidR="00562BA0" w:rsidRDefault="00562BA0" w:rsidP="00562BA0">
      <w:pPr>
        <w:pStyle w:val="BodyText"/>
        <w:rPr>
          <w:i/>
          <w:sz w:val="20"/>
        </w:rPr>
      </w:pPr>
    </w:p>
    <w:p w14:paraId="64631C36"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58251"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8EC31" id="Straight Connector 47" o:spid="_x0000_s1026" style="position:absolute;z-index:2516582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562BA0">
      <w:pPr>
        <w:pStyle w:val="ListParagraph"/>
        <w:numPr>
          <w:ilvl w:val="0"/>
          <w:numId w:val="17"/>
        </w:numPr>
        <w:tabs>
          <w:tab w:val="left" w:pos="292"/>
        </w:tabs>
        <w:spacing w:before="72"/>
        <w:ind w:right="424"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562BA0">
      <w:pPr>
        <w:pStyle w:val="ListParagraph"/>
        <w:numPr>
          <w:ilvl w:val="0"/>
          <w:numId w:val="17"/>
        </w:numPr>
        <w:tabs>
          <w:tab w:val="left" w:pos="292"/>
        </w:tabs>
        <w:ind w:right="418"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562BA0">
      <w:pPr>
        <w:pStyle w:val="ListParagraph"/>
        <w:numPr>
          <w:ilvl w:val="0"/>
          <w:numId w:val="16"/>
        </w:numPr>
        <w:tabs>
          <w:tab w:val="left" w:pos="292"/>
        </w:tabs>
        <w:spacing w:line="170" w:lineRule="exact"/>
        <w:ind w:firstLine="0"/>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562BA0">
      <w:pPr>
        <w:pStyle w:val="ListParagraph"/>
        <w:numPr>
          <w:ilvl w:val="0"/>
          <w:numId w:val="16"/>
        </w:numPr>
        <w:tabs>
          <w:tab w:val="left" w:pos="292"/>
        </w:tabs>
        <w:ind w:right="142" w:firstLine="0"/>
        <w:rPr>
          <w:i/>
          <w:sz w:val="14"/>
        </w:rPr>
      </w:pPr>
      <w:proofErr w:type="gramStart"/>
      <w:r>
        <w:rPr>
          <w:i/>
          <w:sz w:val="14"/>
        </w:rPr>
        <w:t>Taking into account</w:t>
      </w:r>
      <w:proofErr w:type="gramEnd"/>
      <w:r>
        <w:rPr>
          <w:i/>
          <w:sz w:val="14"/>
        </w:rPr>
        <w:t xml:space="preserve"> the character of the crimes committed (punctual, repeated, systematic....) the explanation should show the adequacy of the measures to </w:t>
      </w:r>
      <w:proofErr w:type="gramStart"/>
      <w:r>
        <w:rPr>
          <w:i/>
          <w:sz w:val="14"/>
        </w:rPr>
        <w:t>taken</w:t>
      </w:r>
      <w:proofErr w:type="gramEnd"/>
      <w:r>
        <w:rPr>
          <w:i/>
          <w:sz w:val="14"/>
        </w:rPr>
        <w:t>.</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lastRenderedPageBreak/>
        <w:t>III.B: GROUNDS RELATING TO THE PAYMENT OF TAXES OR SOCIAL SECURITY CONTRIBUTIONS</w:t>
      </w:r>
    </w:p>
    <w:p w14:paraId="570D9E40"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562BA0" w14:paraId="103B0F9B" w14:textId="77777777" w:rsidTr="001B4636">
        <w:trPr>
          <w:trHeight w:val="640"/>
        </w:trPr>
        <w:tc>
          <w:tcPr>
            <w:tcW w:w="851" w:type="dxa"/>
            <w:shd w:val="clear" w:color="auto" w:fill="1F4E79"/>
          </w:tcPr>
          <w:p w14:paraId="407CE613" w14:textId="77777777" w:rsidR="00562BA0" w:rsidRDefault="00562BA0" w:rsidP="001B4636">
            <w:pPr>
              <w:pStyle w:val="TableParagraph"/>
              <w:rPr>
                <w:rFonts w:ascii="Times New Roman"/>
                <w:sz w:val="20"/>
              </w:rPr>
            </w:pPr>
          </w:p>
        </w:tc>
        <w:tc>
          <w:tcPr>
            <w:tcW w:w="4535"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3686"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952A43">
        <w:trPr>
          <w:trHeight w:val="1760"/>
        </w:trPr>
        <w:tc>
          <w:tcPr>
            <w:tcW w:w="851" w:type="dxa"/>
            <w:shd w:val="clear" w:color="auto" w:fill="CCFFFF"/>
          </w:tcPr>
          <w:p w14:paraId="44D26B46" w14:textId="77777777" w:rsidR="00562BA0" w:rsidRDefault="00562BA0" w:rsidP="001B4636">
            <w:pPr>
              <w:pStyle w:val="TableParagraph"/>
              <w:spacing w:before="2"/>
              <w:ind w:left="103"/>
            </w:pPr>
            <w:r>
              <w:t>3.B.1</w:t>
            </w:r>
          </w:p>
        </w:tc>
        <w:tc>
          <w:tcPr>
            <w:tcW w:w="4535"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6E9BF73" w14:textId="77777777" w:rsidTr="00952A43">
        <w:trPr>
          <w:trHeight w:val="1520"/>
        </w:trPr>
        <w:tc>
          <w:tcPr>
            <w:tcW w:w="851" w:type="dxa"/>
            <w:shd w:val="clear" w:color="auto" w:fill="CCFFFF"/>
          </w:tcPr>
          <w:p w14:paraId="7CBDC1FC" w14:textId="77777777" w:rsidR="00562BA0" w:rsidRDefault="00562BA0" w:rsidP="001B4636">
            <w:pPr>
              <w:pStyle w:val="TableParagraph"/>
              <w:spacing w:before="1"/>
              <w:ind w:left="103"/>
            </w:pPr>
            <w:r>
              <w:t>3.B.2</w:t>
            </w:r>
          </w:p>
        </w:tc>
        <w:tc>
          <w:tcPr>
            <w:tcW w:w="4535"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1843"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952A43">
        <w:trPr>
          <w:trHeight w:val="640"/>
        </w:trPr>
        <w:tc>
          <w:tcPr>
            <w:tcW w:w="851" w:type="dxa"/>
            <w:shd w:val="clear" w:color="auto" w:fill="CCFFFF"/>
          </w:tcPr>
          <w:p w14:paraId="70625E8A" w14:textId="77777777" w:rsidR="00562BA0" w:rsidRDefault="00562BA0" w:rsidP="001B4636">
            <w:pPr>
              <w:pStyle w:val="TableParagraph"/>
              <w:rPr>
                <w:rFonts w:ascii="Times New Roman"/>
                <w:sz w:val="20"/>
              </w:rPr>
            </w:pPr>
          </w:p>
        </w:tc>
        <w:tc>
          <w:tcPr>
            <w:tcW w:w="4535" w:type="dxa"/>
            <w:shd w:val="clear" w:color="auto" w:fill="CCFFFF"/>
          </w:tcPr>
          <w:p w14:paraId="08D1C414" w14:textId="77777777" w:rsidR="00562BA0" w:rsidRDefault="00562BA0" w:rsidP="001B4636">
            <w:pPr>
              <w:pStyle w:val="TableParagraph"/>
              <w:ind w:left="169"/>
            </w:pPr>
            <w:r>
              <w:t>(a</w:t>
            </w:r>
            <w:proofErr w:type="gramStart"/>
            <w:r>
              <w:t>)  Country</w:t>
            </w:r>
            <w:proofErr w:type="gramEnd"/>
            <w:r>
              <w:t xml:space="preserve"> or Member State concerned</w:t>
            </w:r>
          </w:p>
        </w:tc>
        <w:tc>
          <w:tcPr>
            <w:tcW w:w="1843" w:type="dxa"/>
          </w:tcPr>
          <w:sdt>
            <w:sdtPr>
              <w:rPr>
                <w:sz w:val="20"/>
              </w:rPr>
              <w:id w:val="-753282194"/>
              <w:placeholder>
                <w:docPart w:val="6DA9134132C34ADFBC4F1414B3A3765F"/>
              </w:placeholder>
            </w:sdtPr>
            <w:sdtEnd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1843" w:type="dxa"/>
          </w:tcPr>
          <w:sdt>
            <w:sdtPr>
              <w:rPr>
                <w:sz w:val="20"/>
              </w:rPr>
              <w:id w:val="-1327426131"/>
              <w:placeholder>
                <w:docPart w:val="52D6B70D41424B07A083514287F2887E"/>
              </w:placeholder>
            </w:sdtPr>
            <w:sdtEnd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952A43">
        <w:trPr>
          <w:trHeight w:val="640"/>
        </w:trPr>
        <w:tc>
          <w:tcPr>
            <w:tcW w:w="851" w:type="dxa"/>
            <w:shd w:val="clear" w:color="auto" w:fill="CCFFFF"/>
          </w:tcPr>
          <w:p w14:paraId="6E1913FB" w14:textId="77777777" w:rsidR="00562BA0" w:rsidRDefault="00562BA0" w:rsidP="001B4636">
            <w:pPr>
              <w:pStyle w:val="TableParagraph"/>
              <w:rPr>
                <w:rFonts w:ascii="Times New Roman"/>
                <w:sz w:val="20"/>
              </w:rPr>
            </w:pPr>
          </w:p>
        </w:tc>
        <w:tc>
          <w:tcPr>
            <w:tcW w:w="4535" w:type="dxa"/>
            <w:shd w:val="clear" w:color="auto" w:fill="CCFFFF"/>
          </w:tcPr>
          <w:p w14:paraId="53207C71" w14:textId="77777777" w:rsidR="00562BA0" w:rsidRDefault="00562BA0" w:rsidP="001B4636">
            <w:pPr>
              <w:pStyle w:val="TableParagraph"/>
              <w:ind w:left="169"/>
            </w:pPr>
            <w:r>
              <w:t>(b</w:t>
            </w:r>
            <w:proofErr w:type="gramStart"/>
            <w:r>
              <w:t>)  What</w:t>
            </w:r>
            <w:proofErr w:type="gramEnd"/>
            <w:r>
              <w:t xml:space="preserve"> is the amount concerned?</w:t>
            </w:r>
          </w:p>
        </w:tc>
        <w:tc>
          <w:tcPr>
            <w:tcW w:w="1843" w:type="dxa"/>
          </w:tcPr>
          <w:sdt>
            <w:sdtPr>
              <w:rPr>
                <w:sz w:val="20"/>
              </w:rPr>
              <w:id w:val="-525094624"/>
              <w:placeholder>
                <w:docPart w:val="503D57DC69EA420AA64256F06B6DCF8B"/>
              </w:placeholder>
            </w:sdtPr>
            <w:sdtEnd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1843" w:type="dxa"/>
          </w:tcPr>
          <w:sdt>
            <w:sdtPr>
              <w:rPr>
                <w:sz w:val="20"/>
              </w:rPr>
              <w:id w:val="-1646962899"/>
              <w:placeholder>
                <w:docPart w:val="72A271C42DBB416DAF111BE94D0EB0CF"/>
              </w:placeholder>
            </w:sdtPr>
            <w:sdtEnd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952A43">
        <w:trPr>
          <w:trHeight w:val="780"/>
        </w:trPr>
        <w:tc>
          <w:tcPr>
            <w:tcW w:w="851" w:type="dxa"/>
            <w:shd w:val="clear" w:color="auto" w:fill="CCFFFF"/>
          </w:tcPr>
          <w:p w14:paraId="5DB75B9C" w14:textId="77777777" w:rsidR="00562BA0" w:rsidRDefault="00562BA0" w:rsidP="001B4636">
            <w:pPr>
              <w:pStyle w:val="TableParagraph"/>
              <w:rPr>
                <w:rFonts w:ascii="Times New Roman"/>
                <w:sz w:val="20"/>
              </w:rPr>
            </w:pPr>
          </w:p>
        </w:tc>
        <w:tc>
          <w:tcPr>
            <w:tcW w:w="4535"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43" w:type="dxa"/>
          </w:tcPr>
          <w:sdt>
            <w:sdtPr>
              <w:rPr>
                <w:sz w:val="20"/>
              </w:rPr>
              <w:id w:val="-999507090"/>
              <w:placeholder>
                <w:docPart w:val="387EA9E449254D098B99A1E192943A3D"/>
              </w:placeholder>
            </w:sdtPr>
            <w:sdtEnd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1843" w:type="dxa"/>
          </w:tcPr>
          <w:sdt>
            <w:sdtPr>
              <w:rPr>
                <w:sz w:val="20"/>
              </w:rPr>
              <w:id w:val="-2068097107"/>
              <w:placeholder>
                <w:docPart w:val="50DCDB905D9B4490B8E708DFEDE6DB51"/>
              </w:placeholder>
            </w:sdtPr>
            <w:sdtEnd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9E4E70">
        <w:trPr>
          <w:trHeight w:val="555"/>
        </w:trPr>
        <w:tc>
          <w:tcPr>
            <w:tcW w:w="851" w:type="dxa"/>
            <w:shd w:val="clear" w:color="auto" w:fill="CCFFFF"/>
          </w:tcPr>
          <w:p w14:paraId="5874FC6B" w14:textId="77777777" w:rsidR="00562BA0" w:rsidRDefault="00562BA0" w:rsidP="001B4636">
            <w:pPr>
              <w:pStyle w:val="TableParagraph"/>
              <w:rPr>
                <w:rFonts w:ascii="Times New Roman"/>
                <w:sz w:val="20"/>
              </w:rPr>
            </w:pPr>
          </w:p>
        </w:tc>
        <w:tc>
          <w:tcPr>
            <w:tcW w:w="4535"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43" w:type="dxa"/>
            <w:shd w:val="clear" w:color="auto" w:fill="CCFFFF"/>
          </w:tcPr>
          <w:p w14:paraId="17064C0A" w14:textId="77777777" w:rsidR="00562BA0" w:rsidRPr="00952A43" w:rsidRDefault="00562BA0" w:rsidP="001B4636">
            <w:pPr>
              <w:pStyle w:val="TableParagraph"/>
              <w:rPr>
                <w:rFonts w:ascii="Times New Roman"/>
                <w:sz w:val="20"/>
              </w:rPr>
            </w:pPr>
          </w:p>
        </w:tc>
        <w:tc>
          <w:tcPr>
            <w:tcW w:w="1843"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952A43">
        <w:trPr>
          <w:trHeight w:val="660"/>
        </w:trPr>
        <w:tc>
          <w:tcPr>
            <w:tcW w:w="851" w:type="dxa"/>
            <w:shd w:val="clear" w:color="auto" w:fill="CCFFFF"/>
          </w:tcPr>
          <w:p w14:paraId="7B397E97" w14:textId="77777777" w:rsidR="00562BA0" w:rsidRDefault="00562BA0" w:rsidP="001B4636">
            <w:pPr>
              <w:pStyle w:val="TableParagraph"/>
              <w:rPr>
                <w:rFonts w:ascii="Times New Roman"/>
                <w:sz w:val="20"/>
              </w:rPr>
            </w:pPr>
          </w:p>
        </w:tc>
        <w:tc>
          <w:tcPr>
            <w:tcW w:w="4535" w:type="dxa"/>
            <w:shd w:val="clear" w:color="auto" w:fill="CCFFFF"/>
          </w:tcPr>
          <w:p w14:paraId="67BA5213" w14:textId="77777777" w:rsidR="00562BA0" w:rsidRDefault="00562BA0" w:rsidP="001B4636">
            <w:pPr>
              <w:pStyle w:val="TableParagraph"/>
              <w:numPr>
                <w:ilvl w:val="0"/>
                <w:numId w:val="15"/>
              </w:numPr>
              <w:tabs>
                <w:tab w:val="left" w:pos="620"/>
              </w:tabs>
            </w:pPr>
            <w:proofErr w:type="gramStart"/>
            <w:r>
              <w:t>Is</w:t>
            </w:r>
            <w:proofErr w:type="gramEnd"/>
            <w:r>
              <w:t xml:space="preserve"> this decision final and</w:t>
            </w:r>
            <w:r>
              <w:rPr>
                <w:spacing w:val="-21"/>
              </w:rPr>
              <w:t xml:space="preserve"> </w:t>
            </w:r>
            <w:r>
              <w:t>binding?</w:t>
            </w:r>
          </w:p>
        </w:tc>
        <w:tc>
          <w:tcPr>
            <w:tcW w:w="184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c>
          <w:tcPr>
            <w:tcW w:w="1843"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r>
      <w:tr w:rsidR="00562BA0" w14:paraId="569F3FC6" w14:textId="77777777" w:rsidTr="00952A43">
        <w:trPr>
          <w:trHeight w:val="760"/>
        </w:trPr>
        <w:tc>
          <w:tcPr>
            <w:tcW w:w="851" w:type="dxa"/>
            <w:shd w:val="clear" w:color="auto" w:fill="CCFFFF"/>
          </w:tcPr>
          <w:p w14:paraId="63BFFBA4" w14:textId="77777777" w:rsidR="00562BA0" w:rsidRDefault="00562BA0" w:rsidP="001B4636">
            <w:pPr>
              <w:pStyle w:val="TableParagraph"/>
              <w:rPr>
                <w:rFonts w:ascii="Times New Roman"/>
                <w:sz w:val="20"/>
              </w:rPr>
            </w:pPr>
          </w:p>
        </w:tc>
        <w:tc>
          <w:tcPr>
            <w:tcW w:w="4535"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9F82F91037FB4E9E94E85BB3C5972464"/>
              </w:placeholder>
            </w:sdtPr>
            <w:sdtEnd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1843" w:type="dxa"/>
          </w:tcPr>
          <w:sdt>
            <w:sdtPr>
              <w:rPr>
                <w:sz w:val="20"/>
              </w:rPr>
              <w:id w:val="1588572496"/>
              <w:placeholder>
                <w:docPart w:val="6EFD88D237B64D038803F15509E21B99"/>
              </w:placeholder>
            </w:sdtPr>
            <w:sdtEnd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952A43">
        <w:trPr>
          <w:trHeight w:val="980"/>
        </w:trPr>
        <w:tc>
          <w:tcPr>
            <w:tcW w:w="851" w:type="dxa"/>
            <w:shd w:val="clear" w:color="auto" w:fill="CCFFFF"/>
          </w:tcPr>
          <w:p w14:paraId="365E6A45" w14:textId="77777777" w:rsidR="00562BA0" w:rsidRDefault="00562BA0" w:rsidP="001B4636">
            <w:pPr>
              <w:pStyle w:val="TableParagraph"/>
              <w:rPr>
                <w:rFonts w:ascii="Times New Roman"/>
                <w:sz w:val="20"/>
              </w:rPr>
            </w:pPr>
          </w:p>
        </w:tc>
        <w:tc>
          <w:tcPr>
            <w:tcW w:w="4535"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60121F2CF4B24C9EA149F49141C9B296"/>
              </w:placeholder>
            </w:sdtPr>
            <w:sdtEnd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1843" w:type="dxa"/>
          </w:tcPr>
          <w:sdt>
            <w:sdtPr>
              <w:rPr>
                <w:sz w:val="20"/>
              </w:rPr>
              <w:id w:val="173544551"/>
              <w:placeholder>
                <w:docPart w:val="9ACA60D892944987818C7AA7D1927F11"/>
              </w:placeholder>
            </w:sdtPr>
            <w:sdtEnd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952A43">
        <w:trPr>
          <w:trHeight w:val="680"/>
        </w:trPr>
        <w:tc>
          <w:tcPr>
            <w:tcW w:w="851" w:type="dxa"/>
            <w:shd w:val="clear" w:color="auto" w:fill="CCFFFF"/>
          </w:tcPr>
          <w:p w14:paraId="6A96D983" w14:textId="77777777" w:rsidR="00562BA0" w:rsidRDefault="00562BA0" w:rsidP="001B4636">
            <w:pPr>
              <w:pStyle w:val="TableParagraph"/>
              <w:rPr>
                <w:rFonts w:ascii="Times New Roman"/>
                <w:sz w:val="20"/>
              </w:rPr>
            </w:pPr>
          </w:p>
        </w:tc>
        <w:tc>
          <w:tcPr>
            <w:tcW w:w="4535"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43" w:type="dxa"/>
          </w:tcPr>
          <w:sdt>
            <w:sdtPr>
              <w:rPr>
                <w:sz w:val="20"/>
              </w:rPr>
              <w:id w:val="568859471"/>
              <w:placeholder>
                <w:docPart w:val="8D59B6DF796E4CDCAD96CBBD26742136"/>
              </w:placeholder>
            </w:sdtPr>
            <w:sdtEnd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1843" w:type="dxa"/>
          </w:tcPr>
          <w:sdt>
            <w:sdtPr>
              <w:rPr>
                <w:sz w:val="20"/>
              </w:rPr>
              <w:id w:val="-1604263066"/>
              <w:placeholder>
                <w:docPart w:val="99EC7B396DE943858218E1C56AF09D8C"/>
              </w:placeholder>
            </w:sdtPr>
            <w:sdtEnd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45F345AF" w14:textId="5425FB8F" w:rsidR="00CF238F" w:rsidRPr="00952A43" w:rsidRDefault="00CF238F" w:rsidP="00CF238F">
            <w:pPr>
              <w:pStyle w:val="TableParagraph"/>
              <w:spacing w:before="89"/>
              <w:ind w:left="102"/>
              <w:rPr>
                <w:sz w:val="20"/>
              </w:rPr>
            </w:pPr>
          </w:p>
          <w:p w14:paraId="2B5F3F49" w14:textId="52BFAAC0" w:rsidR="00562BA0" w:rsidRPr="00952A43" w:rsidRDefault="00562BA0" w:rsidP="001B4636">
            <w:pPr>
              <w:pStyle w:val="TableParagraph"/>
              <w:ind w:left="101" w:right="105"/>
              <w:rPr>
                <w:sz w:val="20"/>
              </w:rPr>
            </w:pPr>
          </w:p>
        </w:tc>
      </w:tr>
      <w:tr w:rsidR="00562BA0" w14:paraId="20D9D21B" w14:textId="77777777" w:rsidTr="00952A43">
        <w:trPr>
          <w:trHeight w:val="1720"/>
        </w:trPr>
        <w:tc>
          <w:tcPr>
            <w:tcW w:w="851" w:type="dxa"/>
            <w:shd w:val="clear" w:color="auto" w:fill="CCFFFF"/>
          </w:tcPr>
          <w:p w14:paraId="576BBD9B" w14:textId="77777777" w:rsidR="00562BA0" w:rsidRDefault="00562BA0" w:rsidP="001B4636">
            <w:pPr>
              <w:pStyle w:val="TableParagraph"/>
              <w:rPr>
                <w:rFonts w:ascii="Times New Roman"/>
                <w:sz w:val="20"/>
              </w:rPr>
            </w:pPr>
          </w:p>
        </w:tc>
        <w:tc>
          <w:tcPr>
            <w:tcW w:w="4535" w:type="dxa"/>
            <w:shd w:val="clear" w:color="auto" w:fill="CCFFFF"/>
          </w:tcPr>
          <w:p w14:paraId="5B55CF35" w14:textId="77777777" w:rsidR="00562BA0" w:rsidRDefault="00562BA0" w:rsidP="001B4636">
            <w:pPr>
              <w:pStyle w:val="TableParagraph"/>
              <w:ind w:left="529" w:right="104" w:hanging="361"/>
              <w:jc w:val="both"/>
            </w:pPr>
            <w:proofErr w:type="gramStart"/>
            <w:r>
              <w:t>(d) Has</w:t>
            </w:r>
            <w:proofErr w:type="gramEnd"/>
            <w:r>
              <w:t xml:space="preserve"> the economic operator fulfilled its obligations by paying or </w:t>
            </w:r>
            <w:proofErr w:type="gramStart"/>
            <w:r>
              <w:t>entering into</w:t>
            </w:r>
            <w:proofErr w:type="gramEnd"/>
            <w:r>
              <w:t xml:space="preserve"> a binding arrangement with a view to paying the taxes or social security contributions due, including, where applicable, any interest accrued or fines?</w:t>
            </w:r>
          </w:p>
        </w:tc>
        <w:tc>
          <w:tcPr>
            <w:tcW w:w="184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c>
          <w:tcPr>
            <w:tcW w:w="1843"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r>
      <w:tr w:rsidR="00562BA0" w14:paraId="4E11FD7E" w14:textId="77777777" w:rsidTr="00952A43">
        <w:trPr>
          <w:trHeight w:val="640"/>
        </w:trPr>
        <w:tc>
          <w:tcPr>
            <w:tcW w:w="851" w:type="dxa"/>
            <w:shd w:val="clear" w:color="auto" w:fill="CCFFFF"/>
          </w:tcPr>
          <w:p w14:paraId="5F5E0E9A" w14:textId="77777777" w:rsidR="00562BA0" w:rsidRDefault="00562BA0" w:rsidP="001B4636">
            <w:pPr>
              <w:pStyle w:val="TableParagraph"/>
              <w:rPr>
                <w:rFonts w:ascii="Times New Roman"/>
                <w:sz w:val="20"/>
              </w:rPr>
            </w:pPr>
          </w:p>
        </w:tc>
        <w:tc>
          <w:tcPr>
            <w:tcW w:w="4535"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7202FB05BD8E477DA7902E4E02058740"/>
              </w:placeholder>
            </w:sdtPr>
            <w:sdtEnd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1843" w:type="dxa"/>
          </w:tcPr>
          <w:sdt>
            <w:sdtPr>
              <w:id w:val="2024590144"/>
              <w:placeholder>
                <w:docPart w:val="E245A6522B1F49C096BF7254AF988375"/>
              </w:placeholder>
            </w:sdtPr>
            <w:sdtEnd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952A43">
        <w:trPr>
          <w:trHeight w:val="1460"/>
        </w:trPr>
        <w:tc>
          <w:tcPr>
            <w:tcW w:w="851" w:type="dxa"/>
            <w:shd w:val="clear" w:color="auto" w:fill="CCFFFF"/>
          </w:tcPr>
          <w:p w14:paraId="2336B7F2" w14:textId="77777777" w:rsidR="00562BA0" w:rsidRDefault="00562BA0" w:rsidP="001B4636">
            <w:pPr>
              <w:pStyle w:val="TableParagraph"/>
              <w:ind w:left="103"/>
            </w:pPr>
            <w:r>
              <w:lastRenderedPageBreak/>
              <w:t>3.B.3</w:t>
            </w:r>
          </w:p>
        </w:tc>
        <w:tc>
          <w:tcPr>
            <w:tcW w:w="4535"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DefaultPlaceholder_-1854013440"/>
              </w:placeholder>
            </w:sdtPr>
            <w:sdtEnd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264589D1" w14:textId="77777777" w:rsidTr="001B4636">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4535"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952A43">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4535"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w:t>
            </w:r>
            <w:proofErr w:type="spellStart"/>
            <w:r>
              <w:rPr>
                <w:b/>
              </w:rPr>
              <w:t>labour</w:t>
            </w:r>
            <w:proofErr w:type="spellEnd"/>
            <w:r>
              <w:rPr>
                <w:b/>
              </w:rPr>
              <w:t xml:space="preserve"> law </w:t>
            </w:r>
            <w:r>
              <w:t>(</w:t>
            </w:r>
            <w:r>
              <w:rPr>
                <w:position w:val="8"/>
                <w:sz w:val="14"/>
              </w:rPr>
              <w:t>28</w:t>
            </w:r>
            <w:r>
              <w:t>)?</w:t>
            </w:r>
          </w:p>
        </w:tc>
        <w:tc>
          <w:tcPr>
            <w:tcW w:w="3686"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3751495" w14:textId="77777777" w:rsidTr="009E4E70">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4535"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952A43">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4535"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w:t>
            </w:r>
            <w:proofErr w:type="gramStart"/>
            <w:r>
              <w:t>1 (‘</w:t>
            </w:r>
            <w:proofErr w:type="gramEnd"/>
            <w:r>
              <w:t>Self Cleaning’)?</w:t>
            </w:r>
          </w:p>
        </w:tc>
        <w:tc>
          <w:tcPr>
            <w:tcW w:w="3686"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p>
        </w:tc>
      </w:tr>
      <w:tr w:rsidR="00562BA0" w14:paraId="26EC92D5" w14:textId="77777777" w:rsidTr="00952A43">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4535"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686" w:type="dxa"/>
          </w:tcPr>
          <w:sdt>
            <w:sdtPr>
              <w:id w:val="-964655722"/>
              <w:placeholder>
                <w:docPart w:val="5492637A79BD45EAB4D0DFB62F2C923F"/>
              </w:placeholder>
            </w:sdtPr>
            <w:sdtEnd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952A43">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4535"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proofErr w:type="gramStart"/>
            <w:r>
              <w:t>That its business activities are</w:t>
            </w:r>
            <w:proofErr w:type="gramEnd"/>
            <w:r>
              <w:rPr>
                <w:spacing w:val="-22"/>
              </w:rPr>
              <w:t xml:space="preserve"> </w:t>
            </w:r>
            <w:r>
              <w:t>suspended?</w:t>
            </w:r>
          </w:p>
        </w:tc>
        <w:tc>
          <w:tcPr>
            <w:tcW w:w="3686"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9E4E70">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4535"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952A43">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4535" w:type="dxa"/>
            <w:shd w:val="clear" w:color="auto" w:fill="CCFFFF"/>
          </w:tcPr>
          <w:p w14:paraId="729B28F3" w14:textId="77777777" w:rsidR="00562BA0" w:rsidRDefault="00562BA0" w:rsidP="001B4636">
            <w:pPr>
              <w:pStyle w:val="TableParagraph"/>
              <w:spacing w:line="268" w:lineRule="exact"/>
              <w:ind w:left="101"/>
            </w:pPr>
            <w:r>
              <w:t>(a</w:t>
            </w:r>
            <w:proofErr w:type="gramStart"/>
            <w:r>
              <w:t>)  Please</w:t>
            </w:r>
            <w:proofErr w:type="gramEnd"/>
            <w:r>
              <w:t xml:space="preserve"> provide details of the situation(s) in</w:t>
            </w:r>
          </w:p>
          <w:p w14:paraId="457EEFC8" w14:textId="77777777" w:rsidR="00562BA0" w:rsidRDefault="00562BA0" w:rsidP="001B4636">
            <w:pPr>
              <w:pStyle w:val="TableParagraph"/>
              <w:ind w:left="462"/>
            </w:pPr>
            <w:r>
              <w:t xml:space="preserve">3.C.3 which </w:t>
            </w:r>
            <w:proofErr w:type="gramStart"/>
            <w:r>
              <w:t>apply</w:t>
            </w:r>
            <w:proofErr w:type="gramEnd"/>
            <w:r>
              <w:t xml:space="preserve"> to the economic operator</w:t>
            </w:r>
          </w:p>
        </w:tc>
        <w:tc>
          <w:tcPr>
            <w:tcW w:w="3686" w:type="dxa"/>
          </w:tcPr>
          <w:sdt>
            <w:sdtPr>
              <w:id w:val="1581249806"/>
              <w:placeholder>
                <w:docPart w:val="EF1A35AE58E84EF583F96BC59198BEDD"/>
              </w:placeholder>
            </w:sdtPr>
            <w:sdtEnd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952A43">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4535" w:type="dxa"/>
            <w:shd w:val="clear" w:color="auto" w:fill="CCFFFF"/>
          </w:tcPr>
          <w:p w14:paraId="1A15C91D" w14:textId="77777777" w:rsidR="00562BA0" w:rsidRDefault="00562BA0" w:rsidP="001B4636">
            <w:pPr>
              <w:pStyle w:val="TableParagraph"/>
              <w:ind w:left="462" w:right="102" w:hanging="361"/>
              <w:jc w:val="both"/>
            </w:pPr>
            <w:r>
              <w:t xml:space="preserve">(b) Please provide the reasons for being able nevertheless to </w:t>
            </w:r>
            <w:proofErr w:type="gramStart"/>
            <w:r>
              <w:t>perform</w:t>
            </w:r>
            <w:proofErr w:type="gramEnd"/>
            <w:r>
              <w:t xml:space="preserve"> the contract,</w:t>
            </w:r>
            <w:r>
              <w:rPr>
                <w:spacing w:val="-27"/>
              </w:rPr>
              <w:t xml:space="preserve"> </w:t>
            </w:r>
            <w:proofErr w:type="gramStart"/>
            <w:r>
              <w:t>taking into account</w:t>
            </w:r>
            <w:proofErr w:type="gramEnd"/>
            <w:r>
              <w:t xml:space="preserve">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0D4671789A1F41A7A39A4B61656D7A71"/>
              </w:placeholder>
            </w:sdtPr>
            <w:sdtEnd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952A43">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4535" w:type="dxa"/>
            <w:shd w:val="clear" w:color="auto" w:fill="CCFFFF"/>
          </w:tcPr>
          <w:p w14:paraId="59288FA0" w14:textId="77777777" w:rsidR="00562BA0" w:rsidRDefault="00562BA0" w:rsidP="001B4636">
            <w:pPr>
              <w:pStyle w:val="TableParagraph"/>
              <w:spacing w:before="1" w:line="268" w:lineRule="exact"/>
              <w:ind w:left="462" w:hanging="361"/>
            </w:pPr>
            <w:r>
              <w:t xml:space="preserve">(c)   </w:t>
            </w:r>
            <w:proofErr w:type="gramStart"/>
            <w:r>
              <w:t>If  any</w:t>
            </w:r>
            <w:proofErr w:type="gramEnd"/>
            <w:r>
              <w:t xml:space="preserve">  </w:t>
            </w:r>
            <w:proofErr w:type="gramStart"/>
            <w:r>
              <w:t>relevant  documentation</w:t>
            </w:r>
            <w:proofErr w:type="gramEnd"/>
            <w:r>
              <w:t xml:space="preserve">  is available</w:t>
            </w:r>
          </w:p>
          <w:p w14:paraId="041AE191" w14:textId="77777777" w:rsidR="00562BA0" w:rsidRDefault="00562BA0" w:rsidP="001B4636">
            <w:pPr>
              <w:pStyle w:val="TableParagraph"/>
              <w:spacing w:line="249" w:lineRule="exact"/>
              <w:ind w:left="462"/>
            </w:pPr>
            <w:proofErr w:type="gramStart"/>
            <w:r>
              <w:t xml:space="preserve">electronically,   </w:t>
            </w:r>
            <w:proofErr w:type="gramEnd"/>
            <w:r>
              <w:t xml:space="preserve"> please    indicate    </w:t>
            </w:r>
            <w:proofErr w:type="gramStart"/>
            <w:r>
              <w:t>the  web</w:t>
            </w:r>
            <w:proofErr w:type="gramEnd"/>
          </w:p>
        </w:tc>
        <w:tc>
          <w:tcPr>
            <w:tcW w:w="3686" w:type="dxa"/>
          </w:tcPr>
          <w:sdt>
            <w:sdtPr>
              <w:id w:val="-114067945"/>
              <w:placeholder>
                <w:docPart w:val="2DA6F27F4EA943079D9E89926DF1882B"/>
              </w:placeholder>
            </w:sdtPr>
            <w:sdtEnd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58252"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96B2C" id="Straight Connector 30" o:spid="_x0000_s1026" style="position:absolute;z-index:2516582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492DE38" w14:textId="77777777" w:rsidTr="00952A43">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4535"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686" w:type="dxa"/>
          </w:tcPr>
          <w:p w14:paraId="37683A57" w14:textId="77777777" w:rsidR="00562BA0" w:rsidRDefault="00562BA0" w:rsidP="001B4636">
            <w:pPr>
              <w:pStyle w:val="TableParagraph"/>
              <w:rPr>
                <w:rFonts w:ascii="Times New Roman"/>
                <w:sz w:val="20"/>
              </w:rPr>
            </w:pPr>
          </w:p>
        </w:tc>
      </w:tr>
      <w:tr w:rsidR="00562BA0" w14:paraId="3D8ACDEB" w14:textId="77777777" w:rsidTr="00952A43">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4535"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C749A9F" w14:textId="77777777" w:rsidTr="009E4E70">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4535"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686"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952A43">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4535"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686"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A3BECE0" w14:textId="77777777" w:rsidTr="00952A43">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4535" w:type="dxa"/>
            <w:shd w:val="clear" w:color="auto" w:fill="CCFFFF"/>
          </w:tcPr>
          <w:p w14:paraId="24CE0118" w14:textId="77777777" w:rsidR="00562BA0" w:rsidRDefault="00562BA0" w:rsidP="001B4636">
            <w:pPr>
              <w:pStyle w:val="TableParagraph"/>
              <w:ind w:left="462" w:right="102" w:hanging="361"/>
              <w:jc w:val="both"/>
            </w:pPr>
            <w:r>
              <w:t>(b) If the economic operator has taken self</w:t>
            </w:r>
            <w:proofErr w:type="gramStart"/>
            <w:r>
              <w:t>- cleaning</w:t>
            </w:r>
            <w:proofErr w:type="gramEnd"/>
            <w:r>
              <w:t xml:space="preserve"> measures, please describe the measures taken</w:t>
            </w:r>
          </w:p>
        </w:tc>
        <w:tc>
          <w:tcPr>
            <w:tcW w:w="3686" w:type="dxa"/>
          </w:tcPr>
          <w:sdt>
            <w:sdtPr>
              <w:id w:val="1194645186"/>
              <w:placeholder>
                <w:docPart w:val="F65E018FB692414490C96E38E4F8CD73"/>
              </w:placeholder>
            </w:sdtPr>
            <w:sdtEnd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952A43">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4535"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686"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7F449D" w14:textId="77777777" w:rsidTr="009E4E70">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4535"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686"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952A43">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4535"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C8F4E679D834AC6AB10F36CCA5A1AE6"/>
              </w:placeholder>
            </w:sdtPr>
            <w:sdtEnd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952A43">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4535"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686"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4B6C43" w14:textId="77777777" w:rsidTr="00952A43">
        <w:trPr>
          <w:trHeight w:val="920"/>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4535" w:type="dxa"/>
            <w:shd w:val="clear" w:color="auto" w:fill="CCFFFF"/>
          </w:tcPr>
          <w:p w14:paraId="5EE48AEC" w14:textId="77777777" w:rsidR="00562BA0" w:rsidRDefault="00562BA0" w:rsidP="001B4636">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D5C1EB780EA2447882742B48E0EF5971"/>
              </w:placeholder>
            </w:sdtPr>
            <w:sdtEnd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952A43">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4535"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3645C874" w14:textId="77777777" w:rsidTr="00952A43">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4535"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686" w:type="dxa"/>
          </w:tcPr>
          <w:sdt>
            <w:sdtPr>
              <w:id w:val="-1494712161"/>
              <w:placeholder>
                <w:docPart w:val="A3B405868B974D2D815C4A6D3346FCE3"/>
              </w:placeholder>
            </w:sdtPr>
            <w:sdtEnd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952A43">
        <w:trPr>
          <w:trHeight w:val="1460"/>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4535"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6998D61" w14:textId="77777777" w:rsidTr="00952A43">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4535"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686" w:type="dxa"/>
          </w:tcPr>
          <w:sdt>
            <w:sdtPr>
              <w:id w:val="1291400159"/>
              <w:placeholder>
                <w:docPart w:val="49F72645430C4AEF8A895BF6F2A0679A"/>
              </w:placeholder>
            </w:sdtPr>
            <w:sdtEnd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952A43">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4535"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58240"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904DD" id="Straight Connector 29"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511B661" w14:textId="77777777" w:rsidTr="009E4E70">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lastRenderedPageBreak/>
              <w:t>3.C.14</w:t>
            </w:r>
          </w:p>
        </w:tc>
        <w:tc>
          <w:tcPr>
            <w:tcW w:w="4535"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686"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952A43">
        <w:trPr>
          <w:trHeight w:val="1720"/>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4535"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DefaultPlaceholder_-1854013440"/>
              </w:placeholder>
            </w:sdtPr>
            <w:sdtEnd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952A43">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4535"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686"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6F920A32" w14:textId="77777777" w:rsidTr="00952A43">
        <w:trPr>
          <w:trHeight w:val="920"/>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4535"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DefaultPlaceholder_-1854013440"/>
              </w:placeholder>
            </w:sdtPr>
            <w:sdtEnd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952A43">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4535"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686"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952A43">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4535"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589D64B8" w14:textId="77777777" w:rsidTr="00952A43">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4535" w:type="dxa"/>
            <w:tcBorders>
              <w:top w:val="nil"/>
              <w:bottom w:val="nil"/>
            </w:tcBorders>
            <w:shd w:val="clear" w:color="auto" w:fill="CCFFFF"/>
          </w:tcPr>
          <w:p w14:paraId="49C9692E" w14:textId="77777777" w:rsidR="00562BA0" w:rsidRDefault="00562BA0" w:rsidP="001B4636">
            <w:pPr>
              <w:pStyle w:val="TableParagraph"/>
              <w:spacing w:before="143"/>
              <w:ind w:left="101"/>
            </w:pPr>
            <w:r>
              <w:t>(b</w:t>
            </w:r>
            <w:proofErr w:type="gramStart"/>
            <w:r>
              <w:t>)  It</w:t>
            </w:r>
            <w:proofErr w:type="gramEnd"/>
            <w:r>
              <w:t xml:space="preserve"> has not withheld such information,</w:t>
            </w:r>
          </w:p>
        </w:tc>
        <w:tc>
          <w:tcPr>
            <w:tcW w:w="3686"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65E9ECB" w14:textId="77777777" w:rsidTr="00952A43">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4535" w:type="dxa"/>
            <w:tcBorders>
              <w:top w:val="nil"/>
              <w:bottom w:val="nil"/>
            </w:tcBorders>
            <w:shd w:val="clear" w:color="auto" w:fill="CCFFFF"/>
          </w:tcPr>
          <w:p w14:paraId="5F3F5D77" w14:textId="77777777" w:rsidR="00562BA0" w:rsidRDefault="00562BA0" w:rsidP="001B4636">
            <w:pPr>
              <w:pStyle w:val="TableParagraph"/>
              <w:spacing w:before="174"/>
              <w:ind w:left="462" w:right="104" w:hanging="361"/>
              <w:jc w:val="both"/>
            </w:pPr>
            <w:r>
              <w:t xml:space="preserve">(c) It has been able, without delay, to </w:t>
            </w:r>
            <w:proofErr w:type="gramStart"/>
            <w:r>
              <w:t>submit  the</w:t>
            </w:r>
            <w:proofErr w:type="gramEnd"/>
            <w:r>
              <w:t xml:space="preserve"> supporting documents required by a contracting authority or contracting entity, and</w:t>
            </w:r>
          </w:p>
        </w:tc>
        <w:tc>
          <w:tcPr>
            <w:tcW w:w="3686"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19A856E" w14:textId="77777777" w:rsidTr="00952A43">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4535" w:type="dxa"/>
            <w:tcBorders>
              <w:top w:val="nil"/>
            </w:tcBorders>
            <w:shd w:val="clear" w:color="auto" w:fill="CCFFFF"/>
          </w:tcPr>
          <w:p w14:paraId="19925FF9" w14:textId="77777777" w:rsidR="00562BA0" w:rsidRDefault="00562BA0" w:rsidP="001B4636">
            <w:pPr>
              <w:pStyle w:val="TableParagraph"/>
              <w:spacing w:before="58"/>
              <w:ind w:left="462" w:right="103" w:hanging="361"/>
              <w:jc w:val="both"/>
            </w:pPr>
            <w:r>
              <w:t>(d)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lastRenderedPageBreak/>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31126634"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5A6956">
              <w:rPr>
                <w:sz w:val="20"/>
              </w:rPr>
              <w:t>procurement documents</w:t>
            </w:r>
            <w:r w:rsidR="00BB5BFA">
              <w:rPr>
                <w:sz w:val="20"/>
              </w:rPr>
              <w:t>.</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End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34B3F99" w14:textId="77777777" w:rsidR="00562BA0" w:rsidRDefault="00562BA0" w:rsidP="00562BA0">
      <w:pPr>
        <w:sectPr w:rsidR="00562BA0">
          <w:pgSz w:w="11910" w:h="16840"/>
          <w:pgMar w:top="1520" w:right="1300" w:bottom="1020" w:left="1300" w:header="0" w:footer="830" w:gutter="0"/>
          <w:cols w:space="720"/>
        </w:sectPr>
      </w:pPr>
    </w:p>
    <w:p w14:paraId="48D3881B" w14:textId="77777777" w:rsidR="00562BA0" w:rsidRDefault="00562BA0" w:rsidP="00562BA0">
      <w:pPr>
        <w:pStyle w:val="Heading2"/>
        <w:ind w:left="2858" w:right="0"/>
      </w:pPr>
      <w:r>
        <w:lastRenderedPageBreak/>
        <w:t>Part V: Concluding statements</w:t>
      </w:r>
    </w:p>
    <w:p w14:paraId="76193E22" w14:textId="77777777" w:rsidR="00562BA0" w:rsidRDefault="00562BA0" w:rsidP="00562BA0">
      <w:pPr>
        <w:pStyle w:val="BodyText"/>
        <w:rPr>
          <w:b/>
          <w:sz w:val="28"/>
        </w:rPr>
      </w:pPr>
    </w:p>
    <w:p w14:paraId="4171A5BF" w14:textId="77777777" w:rsidR="00562BA0" w:rsidRDefault="00562BA0" w:rsidP="00562BA0">
      <w:pPr>
        <w:pStyle w:val="BodyText"/>
        <w:spacing w:before="1"/>
        <w:rPr>
          <w:b/>
          <w:sz w:val="21"/>
        </w:rPr>
      </w:pPr>
    </w:p>
    <w:p w14:paraId="3FF072EB" w14:textId="77777777" w:rsidR="00562BA0" w:rsidRDefault="00562BA0" w:rsidP="00562BA0">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562BA0">
      <w:pPr>
        <w:pStyle w:val="BodyText"/>
        <w:rPr>
          <w:i/>
        </w:rPr>
      </w:pPr>
    </w:p>
    <w:p w14:paraId="6332C1BA" w14:textId="77777777" w:rsidR="00562BA0" w:rsidRDefault="00562BA0" w:rsidP="00562BA0">
      <w:pPr>
        <w:pStyle w:val="BodyText"/>
        <w:spacing w:before="12"/>
        <w:rPr>
          <w:i/>
        </w:rPr>
      </w:pPr>
    </w:p>
    <w:p w14:paraId="2D3EF641" w14:textId="77777777" w:rsidR="00562BA0" w:rsidRDefault="00562BA0" w:rsidP="00562BA0">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6379F4DA" w14:textId="77777777" w:rsidR="00562BA0" w:rsidRDefault="00562BA0" w:rsidP="00562BA0">
      <w:pPr>
        <w:pStyle w:val="BodyText"/>
        <w:rPr>
          <w:i/>
        </w:rPr>
      </w:pPr>
    </w:p>
    <w:p w14:paraId="58B335D9" w14:textId="77777777" w:rsidR="00562BA0" w:rsidRDefault="00562BA0" w:rsidP="00562BA0">
      <w:pPr>
        <w:pStyle w:val="BodyText"/>
        <w:spacing w:before="11"/>
        <w:rPr>
          <w:i/>
        </w:rPr>
      </w:pPr>
    </w:p>
    <w:p w14:paraId="6E2599D3" w14:textId="77777777"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w:t>
      </w:r>
      <w:proofErr w:type="gramStart"/>
      <w:r>
        <w:rPr>
          <w:i/>
        </w:rPr>
        <w:t xml:space="preserve">charge( </w:t>
      </w:r>
      <w:r>
        <w:rPr>
          <w:i/>
          <w:position w:val="8"/>
          <w:sz w:val="14"/>
        </w:rPr>
        <w:t>33</w:t>
      </w:r>
      <w:proofErr w:type="gramEnd"/>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0B2B4A26" w14:textId="77777777" w:rsidR="00562BA0" w:rsidRDefault="00562BA0" w:rsidP="00562BA0">
      <w:pPr>
        <w:pStyle w:val="BodyText"/>
        <w:rPr>
          <w:i/>
          <w:sz w:val="20"/>
        </w:rPr>
      </w:pPr>
    </w:p>
    <w:p w14:paraId="16C83F7E" w14:textId="77777777" w:rsidR="00562BA0" w:rsidRDefault="00562BA0" w:rsidP="00562BA0">
      <w:pPr>
        <w:spacing w:before="185" w:line="276" w:lineRule="auto"/>
        <w:ind w:left="118" w:right="118"/>
        <w:jc w:val="both"/>
        <w:rPr>
          <w:i/>
        </w:rPr>
      </w:pPr>
      <w:r>
        <w:rPr>
          <w:i/>
        </w:rPr>
        <w:t xml:space="preserve">The undersigned formally consent to </w:t>
      </w:r>
      <w:r w:rsidR="003A14B8">
        <w:rPr>
          <w:i/>
        </w:rPr>
        <w:t xml:space="preserve">the National Shared Services Office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proofErr w:type="gramStart"/>
      <w:r>
        <w:rPr>
          <w:i/>
        </w:rPr>
        <w:t>information,</w:t>
      </w:r>
      <w:r>
        <w:rPr>
          <w:i/>
          <w:spacing w:val="-9"/>
        </w:rPr>
        <w:t xml:space="preserve"> </w:t>
      </w:r>
      <w:r>
        <w:rPr>
          <w:i/>
        </w:rPr>
        <w:t>which</w:t>
      </w:r>
      <w:proofErr w:type="gramEnd"/>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w:t>
            </w:r>
            <w:proofErr w:type="spellStart"/>
            <w:r>
              <w:rPr>
                <w:color w:val="1F4E79"/>
              </w:rPr>
              <w:t>Authorised</w:t>
            </w:r>
            <w:proofErr w:type="spellEnd"/>
            <w:r>
              <w:rPr>
                <w:color w:val="1F4E79"/>
              </w:rPr>
              <w:t xml:space="preserve">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End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End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End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End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EndPr/>
            <w:sdtContent>
              <w:p w14:paraId="629768E6" w14:textId="76A78D6B" w:rsidR="00562BA0" w:rsidRDefault="00562BA0" w:rsidP="001B4636">
                <w:pPr>
                  <w:pStyle w:val="TableParagraph"/>
                  <w:spacing w:before="1"/>
                  <w:ind w:left="102"/>
                </w:pPr>
                <w:r>
                  <w:t>[Click here and insert details]</w:t>
                </w:r>
              </w:p>
            </w:sdtContent>
          </w:sdt>
        </w:tc>
      </w:tr>
    </w:tbl>
    <w:p w14:paraId="4BBE550F" w14:textId="77777777" w:rsidR="00562BA0" w:rsidRDefault="00562BA0" w:rsidP="00562BA0">
      <w:pPr>
        <w:pStyle w:val="BodyText"/>
        <w:rPr>
          <w:i/>
          <w:sz w:val="20"/>
        </w:rPr>
      </w:pPr>
    </w:p>
    <w:p w14:paraId="5FD1FF02" w14:textId="77777777" w:rsidR="00562BA0" w:rsidRDefault="00562BA0" w:rsidP="00562BA0">
      <w:pPr>
        <w:pStyle w:val="BodyText"/>
        <w:rPr>
          <w:i/>
          <w:sz w:val="20"/>
        </w:rPr>
      </w:pPr>
    </w:p>
    <w:p w14:paraId="1630D269" w14:textId="77777777" w:rsidR="00562BA0" w:rsidRDefault="00562BA0" w:rsidP="00562BA0">
      <w:pPr>
        <w:pStyle w:val="BodyText"/>
        <w:rPr>
          <w:i/>
          <w:sz w:val="20"/>
        </w:rPr>
      </w:pPr>
    </w:p>
    <w:p w14:paraId="6A04C216" w14:textId="77777777" w:rsidR="00562BA0" w:rsidRDefault="00562BA0" w:rsidP="00562BA0">
      <w:pPr>
        <w:pStyle w:val="BodyText"/>
        <w:rPr>
          <w:i/>
          <w:sz w:val="20"/>
        </w:rPr>
      </w:pPr>
    </w:p>
    <w:p w14:paraId="5396ABD2" w14:textId="77777777" w:rsidR="00562BA0" w:rsidRDefault="00562BA0" w:rsidP="00562BA0">
      <w:pPr>
        <w:pStyle w:val="BodyText"/>
        <w:rPr>
          <w:i/>
          <w:sz w:val="20"/>
        </w:rPr>
      </w:pPr>
    </w:p>
    <w:p w14:paraId="564A6B5C" w14:textId="77777777" w:rsidR="00562BA0" w:rsidRDefault="00562BA0" w:rsidP="00562BA0">
      <w:pPr>
        <w:pStyle w:val="BodyText"/>
        <w:rPr>
          <w:i/>
          <w:sz w:val="20"/>
        </w:rPr>
      </w:pPr>
    </w:p>
    <w:p w14:paraId="00057A9F" w14:textId="77777777" w:rsidR="00562BA0" w:rsidRDefault="00562BA0" w:rsidP="00562BA0">
      <w:pPr>
        <w:pStyle w:val="BodyText"/>
        <w:rPr>
          <w:i/>
          <w:sz w:val="20"/>
        </w:rPr>
      </w:pPr>
    </w:p>
    <w:p w14:paraId="6D3DE333" w14:textId="77777777" w:rsidR="00562BA0" w:rsidRDefault="00562BA0" w:rsidP="00562BA0">
      <w:pPr>
        <w:pStyle w:val="BodyText"/>
        <w:rPr>
          <w:i/>
          <w:sz w:val="20"/>
        </w:rPr>
      </w:pPr>
    </w:p>
    <w:p w14:paraId="7A4219A1" w14:textId="77777777" w:rsidR="00562BA0" w:rsidRDefault="00562BA0" w:rsidP="00562BA0">
      <w:pPr>
        <w:pStyle w:val="BodyText"/>
        <w:rPr>
          <w:i/>
          <w:sz w:val="20"/>
        </w:rPr>
      </w:pPr>
    </w:p>
    <w:p w14:paraId="54DE3816" w14:textId="77777777" w:rsidR="00562BA0" w:rsidRDefault="00562BA0" w:rsidP="00562BA0">
      <w:pPr>
        <w:pStyle w:val="BodyText"/>
        <w:spacing w:before="9"/>
        <w:rPr>
          <w:i/>
          <w:sz w:val="15"/>
        </w:rPr>
      </w:pPr>
      <w:r>
        <w:rPr>
          <w:noProof/>
          <w:lang w:val="en-IE" w:eastAsia="en-IE"/>
        </w:rPr>
        <mc:AlternateContent>
          <mc:Choice Requires="wps">
            <w:drawing>
              <wp:anchor distT="0" distB="0" distL="0" distR="0" simplePos="0" relativeHeight="251658253"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EC14E" id="Straight Connector 1" o:spid="_x0000_s1026" style="position:absolute;z-index:25165825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" strokeweight=".72pt">
                <w10:wrap type="topAndBottom" anchorx="page"/>
              </v:line>
            </w:pict>
          </mc:Fallback>
        </mc:AlternateContent>
      </w:r>
    </w:p>
    <w:p w14:paraId="6C1A94E8" w14:textId="77777777" w:rsidR="00562BA0" w:rsidRDefault="00562BA0" w:rsidP="00562BA0">
      <w:pPr>
        <w:pStyle w:val="BodyText"/>
        <w:spacing w:before="11"/>
        <w:rPr>
          <w:i/>
          <w:sz w:val="18"/>
        </w:rPr>
      </w:pPr>
    </w:p>
    <w:p w14:paraId="52CF7E38" w14:textId="77777777" w:rsidR="00562BA0" w:rsidRDefault="00562BA0" w:rsidP="00562BA0">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7D2A0095" w14:textId="77777777" w:rsidR="009D2DFA" w:rsidRDefault="009D2DFA"/>
    <w:sectPr w:rsidR="009D2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pPr>
      <w:rPr>
        <w:rFonts w:hint="default"/>
      </w:rPr>
    </w:lvl>
    <w:lvl w:ilvl="1">
      <w:start w:val="1"/>
      <w:numFmt w:val="decimal"/>
      <w:lvlText w:val="%1.%2"/>
      <w:lvlJc w:val="left"/>
      <w:pPr>
        <w:ind w:left="1057" w:hanging="791"/>
      </w:pPr>
      <w:rPr>
        <w:rFonts w:hint="default"/>
      </w:rPr>
    </w:lvl>
    <w:lvl w:ilvl="2">
      <w:start w:val="1"/>
      <w:numFmt w:val="decimal"/>
      <w:lvlText w:val="%1.%2.%3"/>
      <w:lvlJc w:val="left"/>
      <w:pPr>
        <w:ind w:left="1057" w:hanging="791"/>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pPr>
      <w:rPr>
        <w:rFonts w:hint="default"/>
      </w:rPr>
    </w:lvl>
    <w:lvl w:ilvl="1">
      <w:start w:val="2"/>
      <w:numFmt w:val="decimal"/>
      <w:lvlText w:val="%1.%2"/>
      <w:lvlJc w:val="left"/>
      <w:pPr>
        <w:ind w:left="1079" w:hanging="773"/>
      </w:pPr>
      <w:rPr>
        <w:rFonts w:hint="default"/>
      </w:rPr>
    </w:lvl>
    <w:lvl w:ilvl="2">
      <w:start w:val="1"/>
      <w:numFmt w:val="decimal"/>
      <w:lvlText w:val="%1.%2.%3"/>
      <w:lvlJc w:val="left"/>
      <w:pPr>
        <w:ind w:left="1079" w:hanging="773"/>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pPr>
      <w:rPr>
        <w:rFonts w:ascii="Calibri" w:eastAsia="Calibri" w:hAnsi="Calibri" w:cs="Calibri" w:hint="default"/>
        <w:spacing w:val="-1"/>
        <w:w w:val="99"/>
        <w:sz w:val="22"/>
        <w:szCs w:val="22"/>
      </w:rPr>
    </w:lvl>
    <w:lvl w:ilvl="2" w:tplc="73306B54">
      <w:start w:val="2"/>
      <w:numFmt w:val="lowerRoman"/>
      <w:lvlText w:val="(%3)"/>
      <w:lvlJc w:val="left"/>
      <w:pPr>
        <w:ind w:left="2733" w:hanging="720"/>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pPr>
      <w:rPr>
        <w:rFonts w:ascii="Calibri" w:eastAsia="Calibri" w:hAnsi="Calibri" w:cs="Calibri" w:hint="default"/>
        <w:b/>
        <w:bCs/>
        <w:w w:val="99"/>
        <w:sz w:val="22"/>
        <w:szCs w:val="22"/>
      </w:rPr>
    </w:lvl>
    <w:lvl w:ilvl="1">
      <w:start w:val="1"/>
      <w:numFmt w:val="decimal"/>
      <w:lvlText w:val="%1.%2"/>
      <w:lvlJc w:val="left"/>
      <w:pPr>
        <w:ind w:left="1294" w:hanging="360"/>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pPr>
      <w:rPr>
        <w:rFonts w:ascii="Calibri" w:eastAsia="Calibri" w:hAnsi="Calibri" w:cs="Calibri" w:hint="default"/>
        <w:color w:val="0000FF"/>
        <w:w w:val="99"/>
        <w:sz w:val="22"/>
        <w:szCs w:val="22"/>
      </w:rPr>
    </w:lvl>
    <w:lvl w:ilvl="1" w:tplc="AB2086E8">
      <w:start w:val="1"/>
      <w:numFmt w:val="decimal"/>
      <w:lvlText w:val="%2."/>
      <w:lvlJc w:val="left"/>
      <w:pPr>
        <w:ind w:left="1558" w:hanging="841"/>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pPr>
      <w:rPr>
        <w:rFonts w:ascii="Calibri" w:eastAsia="Calibri" w:hAnsi="Calibri" w:cs="Calibri" w:hint="default"/>
        <w:b/>
        <w:bCs/>
        <w:w w:val="99"/>
        <w:sz w:val="22"/>
        <w:szCs w:val="22"/>
      </w:rPr>
    </w:lvl>
    <w:lvl w:ilvl="1">
      <w:start w:val="1"/>
      <w:numFmt w:val="decimal"/>
      <w:lvlText w:val="%1.%2"/>
      <w:lvlJc w:val="left"/>
      <w:pPr>
        <w:ind w:left="1294" w:hanging="360"/>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pPr>
      <w:rPr>
        <w:rFonts w:hint="default"/>
        <w:i/>
        <w:spacing w:val="-1"/>
        <w:w w:val="100"/>
      </w:rPr>
    </w:lvl>
    <w:lvl w:ilvl="1" w:tplc="1230207E">
      <w:start w:val="1"/>
      <w:numFmt w:val="lowerLetter"/>
      <w:lvlText w:val="(%2)"/>
      <w:lvlJc w:val="left"/>
      <w:pPr>
        <w:ind w:left="1198" w:hanging="721"/>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pPr>
      <w:rPr>
        <w:rFonts w:hint="default"/>
      </w:rPr>
    </w:lvl>
    <w:lvl w:ilvl="1">
      <w:start w:val="9"/>
      <w:numFmt w:val="decimal"/>
      <w:lvlText w:val="%1.%2"/>
      <w:lvlJc w:val="left"/>
      <w:pPr>
        <w:ind w:left="1150" w:hanging="844"/>
      </w:pPr>
      <w:rPr>
        <w:rFonts w:hint="default"/>
      </w:rPr>
    </w:lvl>
    <w:lvl w:ilvl="2">
      <w:start w:val="1"/>
      <w:numFmt w:val="decimal"/>
      <w:lvlText w:val="%1.%2.%3"/>
      <w:lvlJc w:val="left"/>
      <w:pPr>
        <w:ind w:left="1150" w:hanging="844"/>
      </w:pPr>
      <w:rPr>
        <w:rFonts w:ascii="Calibri" w:eastAsia="Calibri" w:hAnsi="Calibri" w:cs="Calibri" w:hint="default"/>
        <w:color w:val="0000FF"/>
        <w:w w:val="99"/>
        <w:sz w:val="22"/>
        <w:szCs w:val="22"/>
      </w:rPr>
    </w:lvl>
    <w:lvl w:ilvl="3">
      <w:start w:val="1"/>
      <w:numFmt w:val="lowerLetter"/>
      <w:lvlText w:val="(%4)"/>
      <w:lvlJc w:val="left"/>
      <w:pPr>
        <w:ind w:left="1654" w:hanging="505"/>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pPr>
      <w:rPr>
        <w:rFonts w:ascii="Calibri" w:eastAsia="Calibri" w:hAnsi="Calibri" w:cs="Calibri" w:hint="default"/>
        <w:color w:val="333399"/>
        <w:w w:val="99"/>
        <w:sz w:val="22"/>
        <w:szCs w:val="22"/>
      </w:rPr>
    </w:lvl>
    <w:lvl w:ilvl="1" w:tplc="D26282DC">
      <w:start w:val="1"/>
      <w:numFmt w:val="decimal"/>
      <w:lvlText w:val="(%2)"/>
      <w:lvlJc w:val="left"/>
      <w:pPr>
        <w:ind w:left="972" w:hanging="360"/>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pPr>
      <w:rPr>
        <w:rFonts w:hint="default"/>
      </w:rPr>
    </w:lvl>
    <w:lvl w:ilvl="1">
      <w:start w:val="21"/>
      <w:numFmt w:val="decimal"/>
      <w:lvlText w:val="%1.%2"/>
      <w:lvlJc w:val="left"/>
      <w:pPr>
        <w:ind w:left="1020" w:hanging="774"/>
      </w:pPr>
      <w:rPr>
        <w:rFonts w:hint="default"/>
      </w:rPr>
    </w:lvl>
    <w:lvl w:ilvl="2">
      <w:start w:val="1"/>
      <w:numFmt w:val="decimal"/>
      <w:lvlText w:val="%1.%2.%3"/>
      <w:lvlJc w:val="left"/>
      <w:pPr>
        <w:ind w:left="1020" w:hanging="774"/>
      </w:pPr>
      <w:rPr>
        <w:rFonts w:ascii="Calibri" w:eastAsia="Calibri" w:hAnsi="Calibri" w:cs="Calibri" w:hint="default"/>
        <w:color w:val="0000FF"/>
        <w:w w:val="99"/>
        <w:sz w:val="22"/>
        <w:szCs w:val="22"/>
      </w:rPr>
    </w:lvl>
    <w:lvl w:ilvl="3">
      <w:start w:val="1"/>
      <w:numFmt w:val="lowerLetter"/>
      <w:lvlText w:val="(%4)"/>
      <w:lvlJc w:val="left"/>
      <w:pPr>
        <w:ind w:left="1802" w:hanging="782"/>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pPr>
      <w:rPr>
        <w:rFonts w:ascii="Calibri" w:eastAsia="Calibri" w:hAnsi="Calibri" w:cs="Calibri" w:hint="default"/>
        <w:color w:val="0000FF"/>
        <w:w w:val="99"/>
        <w:sz w:val="22"/>
        <w:szCs w:val="22"/>
      </w:rPr>
    </w:lvl>
    <w:lvl w:ilvl="1" w:tplc="399220BC">
      <w:start w:val="1"/>
      <w:numFmt w:val="decimal"/>
      <w:lvlText w:val="%2."/>
      <w:lvlJc w:val="left"/>
      <w:pPr>
        <w:ind w:left="1692" w:hanging="667"/>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022FBB"/>
    <w:rsid w:val="000B6C39"/>
    <w:rsid w:val="000E0A27"/>
    <w:rsid w:val="0017289F"/>
    <w:rsid w:val="001754BD"/>
    <w:rsid w:val="001B4636"/>
    <w:rsid w:val="001C13A6"/>
    <w:rsid w:val="001D27F4"/>
    <w:rsid w:val="00200B2D"/>
    <w:rsid w:val="00295A55"/>
    <w:rsid w:val="00323FBC"/>
    <w:rsid w:val="003A14B8"/>
    <w:rsid w:val="003A2208"/>
    <w:rsid w:val="004F6118"/>
    <w:rsid w:val="00517B7E"/>
    <w:rsid w:val="00562BA0"/>
    <w:rsid w:val="00575323"/>
    <w:rsid w:val="005A6956"/>
    <w:rsid w:val="00614601"/>
    <w:rsid w:val="006A4892"/>
    <w:rsid w:val="0078568C"/>
    <w:rsid w:val="00867FD8"/>
    <w:rsid w:val="008806DA"/>
    <w:rsid w:val="008A7825"/>
    <w:rsid w:val="00935782"/>
    <w:rsid w:val="00952A43"/>
    <w:rsid w:val="0096348F"/>
    <w:rsid w:val="009D2DFA"/>
    <w:rsid w:val="009E4E70"/>
    <w:rsid w:val="00A637A1"/>
    <w:rsid w:val="00AB37DD"/>
    <w:rsid w:val="00AB7E1D"/>
    <w:rsid w:val="00B747D1"/>
    <w:rsid w:val="00B83549"/>
    <w:rsid w:val="00BA4D09"/>
    <w:rsid w:val="00BB5BFA"/>
    <w:rsid w:val="00BD212B"/>
    <w:rsid w:val="00C32CB2"/>
    <w:rsid w:val="00C8196F"/>
    <w:rsid w:val="00C92B8D"/>
    <w:rsid w:val="00CF238F"/>
    <w:rsid w:val="00D21E1E"/>
    <w:rsid w:val="00DC6E30"/>
    <w:rsid w:val="00E40B0E"/>
    <w:rsid w:val="00EA0197"/>
    <w:rsid w:val="00F454E7"/>
    <w:rsid w:val="00F475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semiHidden/>
    <w:rsid w:val="00BD21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313B2E"/>
    <w:rsid w:val="00323FBC"/>
    <w:rsid w:val="004018D1"/>
    <w:rsid w:val="00517B7E"/>
    <w:rsid w:val="00575323"/>
    <w:rsid w:val="00735BF0"/>
    <w:rsid w:val="0078568C"/>
    <w:rsid w:val="007D1985"/>
    <w:rsid w:val="008B7A63"/>
    <w:rsid w:val="00932411"/>
    <w:rsid w:val="00A637A1"/>
    <w:rsid w:val="00B91C20"/>
    <w:rsid w:val="00E832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B2E"/>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b24bb2-b7f1-4304-bd26-5f0b5689ba6d">
      <Terms xmlns="http://schemas.microsoft.com/office/infopath/2007/PartnerControls"/>
    </lcf76f155ced4ddcb4097134ff3c332f>
    <TaxCatchAll xmlns="65cfa825-b481-4768-bae9-90911f67c5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B2748A859E0242949DED9FECCCCE9C" ma:contentTypeVersion="14" ma:contentTypeDescription="Create a new document." ma:contentTypeScope="" ma:versionID="3eaac0e58f494c40a63dee312e8b1ceb">
  <xsd:schema xmlns:xsd="http://www.w3.org/2001/XMLSchema" xmlns:xs="http://www.w3.org/2001/XMLSchema" xmlns:p="http://schemas.microsoft.com/office/2006/metadata/properties" xmlns:ns2="3ab24bb2-b7f1-4304-bd26-5f0b5689ba6d" xmlns:ns3="65cfa825-b481-4768-bae9-90911f67c579" targetNamespace="http://schemas.microsoft.com/office/2006/metadata/properties" ma:root="true" ma:fieldsID="e259d127d700bea5ccb16e8cde49ac6c" ns2:_="" ns3:_="">
    <xsd:import namespace="3ab24bb2-b7f1-4304-bd26-5f0b5689ba6d"/>
    <xsd:import namespace="65cfa825-b481-4768-bae9-90911f67c5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24bb2-b7f1-4304-bd26-5f0b5689b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34cebb-f570-4df1-b46b-df2289f2da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cfa825-b481-4768-bae9-90911f67c5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77d51e-b8b8-4e07-9232-4e9fa64a4fb3}" ma:internalName="TaxCatchAll" ma:showField="CatchAllData" ma:web="65cfa825-b481-4768-bae9-90911f67c5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52FD7-AB7C-4A38-AD02-B26044DB8FA5}">
  <ds:schemaRefs>
    <ds:schemaRef ds:uri="http://schemas.microsoft.com/office/2006/metadata/properties"/>
    <ds:schemaRef ds:uri="http://schemas.microsoft.com/office/infopath/2007/PartnerControls"/>
    <ds:schemaRef ds:uri="3ab24bb2-b7f1-4304-bd26-5f0b5689ba6d"/>
    <ds:schemaRef ds:uri="65cfa825-b481-4768-bae9-90911f67c579"/>
  </ds:schemaRefs>
</ds:datastoreItem>
</file>

<file path=customXml/itemProps2.xml><?xml version="1.0" encoding="utf-8"?>
<ds:datastoreItem xmlns:ds="http://schemas.openxmlformats.org/officeDocument/2006/customXml" ds:itemID="{36990AD3-5710-409C-941D-E67C9B4BD7B1}">
  <ds:schemaRefs>
    <ds:schemaRef ds:uri="http://schemas.microsoft.com/sharepoint/v3/contenttype/forms"/>
  </ds:schemaRefs>
</ds:datastoreItem>
</file>

<file path=customXml/itemProps3.xml><?xml version="1.0" encoding="utf-8"?>
<ds:datastoreItem xmlns:ds="http://schemas.openxmlformats.org/officeDocument/2006/customXml" ds:itemID="{062ECE02-E71B-4E4F-B437-7FA7096DF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24bb2-b7f1-4304-bd26-5f0b5689ba6d"/>
    <ds:schemaRef ds:uri="65cfa825-b481-4768-bae9-90911f67c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3659</Words>
  <Characters>20857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Amy Smith</cp:lastModifiedBy>
  <cp:revision>2</cp:revision>
  <dcterms:created xsi:type="dcterms:W3CDTF">2026-07-28T08:47:00Z</dcterms:created>
  <dcterms:modified xsi:type="dcterms:W3CDTF">2026-07-28T08:47:00Z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0x010100D2B2748A859E0242949DED9FECCCCE9C</vt:lpwstr>
  </property>
  <property fmtid="{D5CDD505-2E9C-101B-9397-08002B2CF9AE}" pid="3" name="MediaServiceImageTags">
    <vt:lpwstr/>
  </property>
</Properties>
</file>