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40B9C5" w14:textId="77777777" w:rsidR="00496E67" w:rsidRPr="007476D0" w:rsidRDefault="00496E67" w:rsidP="00496E67">
      <w:pPr>
        <w:pStyle w:val="Footer"/>
        <w:jc w:val="center"/>
        <w:rPr>
          <w:rFonts w:asciiTheme="minorHAnsi" w:hAnsiTheme="minorHAnsi" w:cstheme="minorHAnsi"/>
          <w:b/>
          <w:bCs/>
          <w:sz w:val="28"/>
          <w:u w:val="single"/>
        </w:rPr>
      </w:pPr>
      <w:r w:rsidRPr="007476D0">
        <w:rPr>
          <w:rFonts w:asciiTheme="minorHAnsi" w:hAnsiTheme="minorHAnsi" w:cstheme="minorHAnsi"/>
          <w:b/>
          <w:bCs/>
          <w:sz w:val="28"/>
          <w:u w:val="single"/>
        </w:rPr>
        <w:t xml:space="preserve">Compliance to Specification </w:t>
      </w:r>
    </w:p>
    <w:p w14:paraId="6640B9C6" w14:textId="1DA07154" w:rsidR="00496E67" w:rsidRDefault="00BF5439" w:rsidP="00496E67">
      <w:pPr>
        <w:pStyle w:val="Footer"/>
        <w:jc w:val="center"/>
        <w:rPr>
          <w:rFonts w:asciiTheme="minorHAnsi" w:hAnsiTheme="minorHAnsi" w:cstheme="minorHAnsi"/>
          <w:b/>
          <w:bCs/>
          <w:szCs w:val="24"/>
          <w:u w:val="single"/>
        </w:rPr>
      </w:pPr>
      <w:r>
        <w:rPr>
          <w:rFonts w:asciiTheme="minorHAnsi" w:hAnsiTheme="minorHAnsi" w:cstheme="minorHAnsi"/>
          <w:b/>
          <w:bCs/>
          <w:szCs w:val="24"/>
          <w:u w:val="single"/>
        </w:rPr>
        <w:t>Mobile Water Filled</w:t>
      </w:r>
      <w:r w:rsidR="00FE46F1">
        <w:rPr>
          <w:rFonts w:asciiTheme="minorHAnsi" w:hAnsiTheme="minorHAnsi" w:cstheme="minorHAnsi"/>
          <w:b/>
          <w:bCs/>
          <w:szCs w:val="24"/>
          <w:u w:val="single"/>
        </w:rPr>
        <w:t xml:space="preserve"> Flood Barrier Systems</w:t>
      </w:r>
    </w:p>
    <w:p w14:paraId="1EBB51FC" w14:textId="77777777" w:rsidR="008334F9" w:rsidRPr="007476D0" w:rsidRDefault="008334F9" w:rsidP="00496E67">
      <w:pPr>
        <w:pStyle w:val="Footer"/>
        <w:jc w:val="center"/>
        <w:rPr>
          <w:rFonts w:asciiTheme="minorHAnsi" w:hAnsiTheme="minorHAnsi" w:cstheme="minorHAnsi"/>
          <w:b/>
          <w:bCs/>
          <w:szCs w:val="24"/>
          <w:u w:val="single"/>
        </w:rPr>
      </w:pPr>
    </w:p>
    <w:p w14:paraId="6640B9C7" w14:textId="77777777" w:rsidR="00496E67" w:rsidRPr="007476D0" w:rsidRDefault="00496E67" w:rsidP="00496E67">
      <w:pPr>
        <w:rPr>
          <w:rFonts w:cstheme="minorHAnsi"/>
          <w:b/>
        </w:rPr>
      </w:pPr>
      <w:r w:rsidRPr="007476D0">
        <w:rPr>
          <w:rFonts w:cstheme="minorHAnsi"/>
          <w:b/>
        </w:rPr>
        <w:t>Complete one per lot and proposed system</w:t>
      </w:r>
    </w:p>
    <w:p w14:paraId="6640B9C8" w14:textId="77777777" w:rsidR="00496E67" w:rsidRPr="007476D0" w:rsidRDefault="00496E67" w:rsidP="00496E67">
      <w:pPr>
        <w:rPr>
          <w:rFonts w:cstheme="minorHAnsi"/>
        </w:rPr>
      </w:pPr>
      <w:r w:rsidRPr="007476D0">
        <w:rPr>
          <w:rFonts w:cstheme="minorHAnsi"/>
          <w:b/>
        </w:rPr>
        <w:t>Company Tendering</w:t>
      </w:r>
      <w:r w:rsidRPr="007476D0">
        <w:rPr>
          <w:rFonts w:cstheme="minorHAnsi"/>
        </w:rPr>
        <w:t xml:space="preserve"> _____________________________________________ [insert name of company]</w:t>
      </w:r>
    </w:p>
    <w:p w14:paraId="6640B9C9" w14:textId="77777777" w:rsidR="00496E67" w:rsidRPr="007476D0" w:rsidRDefault="00496E67" w:rsidP="00496E67">
      <w:pPr>
        <w:rPr>
          <w:rFonts w:cstheme="minorHAnsi"/>
        </w:rPr>
      </w:pPr>
      <w:r w:rsidRPr="007476D0">
        <w:rPr>
          <w:rFonts w:cstheme="minorHAnsi"/>
          <w:b/>
        </w:rPr>
        <w:t>Lot tendered for</w:t>
      </w:r>
      <w:r w:rsidRPr="007476D0">
        <w:rPr>
          <w:rFonts w:cstheme="minorHAnsi"/>
        </w:rPr>
        <w:t xml:space="preserve"> ______________ </w:t>
      </w:r>
      <w:r w:rsidRPr="007476D0">
        <w:rPr>
          <w:rFonts w:cstheme="minorHAnsi"/>
          <w:b/>
        </w:rPr>
        <w:t>Option</w:t>
      </w:r>
      <w:r w:rsidRPr="007476D0">
        <w:rPr>
          <w:rFonts w:cstheme="minorHAnsi"/>
        </w:rPr>
        <w:t xml:space="preserve"> __________ </w:t>
      </w:r>
      <w:r w:rsidRPr="007476D0">
        <w:rPr>
          <w:rFonts w:cstheme="minorHAnsi"/>
          <w:b/>
        </w:rPr>
        <w:t>of</w:t>
      </w:r>
      <w:r w:rsidRPr="007476D0">
        <w:rPr>
          <w:rFonts w:cstheme="minorHAnsi"/>
        </w:rPr>
        <w:t xml:space="preserve"> ___________ [lot number, x of y options tendered]</w:t>
      </w:r>
    </w:p>
    <w:p w14:paraId="6640B9CA" w14:textId="77777777" w:rsidR="00496E67" w:rsidRPr="007476D0" w:rsidRDefault="00496E67" w:rsidP="00496E67">
      <w:pPr>
        <w:rPr>
          <w:rFonts w:cstheme="minorHAnsi"/>
        </w:rPr>
      </w:pPr>
      <w:r w:rsidRPr="007476D0">
        <w:rPr>
          <w:rFonts w:cstheme="minorHAnsi"/>
          <w:b/>
        </w:rPr>
        <w:t>System Description</w:t>
      </w:r>
      <w:r w:rsidRPr="007476D0">
        <w:rPr>
          <w:rFonts w:cstheme="minorHAnsi"/>
        </w:rPr>
        <w:t xml:space="preserve"> _______________________________________ </w:t>
      </w:r>
      <w:r w:rsidRPr="007476D0">
        <w:rPr>
          <w:rFonts w:cstheme="minorHAnsi"/>
          <w:b/>
        </w:rPr>
        <w:t>Protection height</w:t>
      </w:r>
      <w:r w:rsidRPr="007476D0">
        <w:rPr>
          <w:rFonts w:cstheme="minorHAnsi"/>
        </w:rPr>
        <w:t xml:space="preserve"> _________ [e.g. ACME water filled barrier, 0.8m]</w:t>
      </w:r>
    </w:p>
    <w:p w14:paraId="6640B9CB" w14:textId="77777777" w:rsidR="00496E67" w:rsidRPr="007476D0" w:rsidRDefault="00496E67" w:rsidP="00496E67">
      <w:pPr>
        <w:rPr>
          <w:rFonts w:cstheme="minorHAnsi"/>
          <w:b/>
        </w:rPr>
      </w:pPr>
      <w:r w:rsidRPr="007476D0">
        <w:rPr>
          <w:rFonts w:cstheme="minorHAnsi"/>
          <w:b/>
        </w:rPr>
        <w:t>Complete relevant sections below.</w:t>
      </w:r>
    </w:p>
    <w:p w14:paraId="6640B9CC" w14:textId="77777777" w:rsidR="00496E67" w:rsidRPr="007476D0" w:rsidRDefault="00496E67" w:rsidP="00496E67">
      <w:pPr>
        <w:rPr>
          <w:rFonts w:cstheme="minorHAnsi"/>
        </w:rPr>
      </w:pPr>
    </w:p>
    <w:p w14:paraId="6640B9CD" w14:textId="77777777" w:rsidR="002C451E" w:rsidRPr="007476D0" w:rsidRDefault="002C451E" w:rsidP="002C451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  <w:r w:rsidRPr="007476D0">
        <w:rPr>
          <w:rFonts w:eastAsia="Times New Roman" w:cstheme="minorHAnsi"/>
          <w:b/>
          <w:bCs/>
          <w:sz w:val="28"/>
          <w:szCs w:val="28"/>
          <w:lang w:eastAsia="en-IE"/>
        </w:rPr>
        <w:t>Section 1: General Requirements (Applies to All Lots)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6"/>
        <w:gridCol w:w="7843"/>
        <w:gridCol w:w="2022"/>
        <w:gridCol w:w="2593"/>
        <w:gridCol w:w="878"/>
      </w:tblGrid>
      <w:tr w:rsidR="002C451E" w:rsidRPr="007476D0" w14:paraId="6640B9D3" w14:textId="77777777" w:rsidTr="002C451E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CE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Item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CF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Description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D0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Technical Offer Details (To be completed by Tenderer)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D1" w14:textId="77777777" w:rsidR="002C451E" w:rsidRPr="007476D0" w:rsidRDefault="007B4C40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Confirm your level of compliance with any additional remarks / notes necessary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D2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For OPW Use Only</w:t>
            </w:r>
          </w:p>
        </w:tc>
      </w:tr>
      <w:tr w:rsidR="002C451E" w:rsidRPr="007476D0" w14:paraId="6640B9D9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D4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1.1.a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D5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Protection Height: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Baseline nominal protection height range between 0.3m and 1.3m. State exact height of offered model.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D6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D7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D8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2C451E" w:rsidRPr="007476D0" w14:paraId="6640B9DF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DA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1.1.b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DB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Wave Resistance and Freeboard: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Documented wave resistance limits and safe operational freeboard allowance.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DC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DD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DE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2C451E" w:rsidRPr="007476D0" w14:paraId="6640B9E5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E0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lastRenderedPageBreak/>
              <w:t>1.2.a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E1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Module Length: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Physical linear length per individual module/section when fully deployed.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E2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E3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E4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2C451E" w:rsidRPr="007476D0" w14:paraId="6640B9EB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E6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1.2.b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E7" w14:textId="77777777" w:rsidR="002C451E" w:rsidRPr="007476D0" w:rsidRDefault="00D25E9A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cstheme="minorHAnsi"/>
                <w:b/>
                <w:bCs/>
              </w:rPr>
              <w:t>Connectivity, Angles &amp; Terminations:</w:t>
            </w:r>
            <w:r w:rsidRPr="007476D0">
              <w:rPr>
                <w:rFonts w:cstheme="minorHAnsi"/>
              </w:rPr>
              <w:t xml:space="preserve"> Inter-module coupling integrity and wall/masonry interfaces. </w:t>
            </w:r>
            <w:r w:rsidRPr="007476D0">
              <w:rPr>
                <w:rFonts w:cstheme="minorHAnsi"/>
                <w:i/>
                <w:iCs/>
              </w:rPr>
              <w:t>Tenderer must explicitly confirm and detail how the system accommodates acute layout paths down to 45° and obtuse angles greater than 90°.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E8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E9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EA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2C451E" w:rsidRPr="007476D0" w14:paraId="6640B9F1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EC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1.3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ED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Terrain Adaptability: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Ability to conform to ground irregularities (tarmac, concrete, grass) and seal without permanent ground fixings.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EE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EF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F0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2C451E" w:rsidRPr="007476D0" w14:paraId="6640B9F7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F2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1.4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F3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Overtopping Stability: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Stability and anchoring integrity during overtopping events up to a minimum depth of 0.2m over the crest.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F4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F5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F6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2C451E" w:rsidRPr="007476D0" w14:paraId="6640B9FD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F8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1.5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F9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Operating Environment &amp; Durability: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Suitability for fresh, salt, and contaminated water; structural resilience against floating debris impact.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FA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FB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FC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2C451E" w:rsidRPr="007476D0" w14:paraId="6640BA03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FE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1.6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9FF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Consumable Asset List: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Complete breakdown of all system consumables required for active deployments.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00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01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02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8361AE" w:rsidRPr="007476D0" w14:paraId="6640BA09" w14:textId="77777777" w:rsidTr="00B00456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04" w14:textId="77777777" w:rsidR="008361AE" w:rsidRPr="007476D0" w:rsidRDefault="008361AE" w:rsidP="00B00456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lastRenderedPageBreak/>
              <w:t>1.7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05" w14:textId="141C810D" w:rsidR="008361AE" w:rsidRPr="007476D0" w:rsidRDefault="008361AE" w:rsidP="00B00456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cstheme="minorHAnsi"/>
                <w:b/>
                <w:bCs/>
              </w:rPr>
              <w:t>Performance &amp; Load Certification:</w:t>
            </w:r>
            <w:r w:rsidRPr="007476D0">
              <w:rPr>
                <w:rFonts w:cstheme="minorHAnsi"/>
              </w:rPr>
              <w:t xml:space="preserve"> </w:t>
            </w:r>
            <w:r w:rsidRPr="008334F9">
              <w:rPr>
                <w:rFonts w:cstheme="minorHAnsi"/>
                <w:sz w:val="24"/>
                <w:szCs w:val="24"/>
              </w:rPr>
              <w:t>Documented independent third-party testing, physical scaling/modelling, or field validation data verifying structural integrity under full hydrostatic head, calculated seepage/leakage rates, and resistance to dynamic debris impact as required by Part 2 and Part 3</w:t>
            </w:r>
            <w:r w:rsidR="009A41AD">
              <w:rPr>
                <w:rFonts w:cstheme="minorHAnsi"/>
                <w:sz w:val="24"/>
                <w:szCs w:val="24"/>
              </w:rPr>
              <w:t xml:space="preserve"> </w:t>
            </w:r>
            <w:r w:rsidR="009A41AD" w:rsidRPr="009A41AD">
              <w:rPr>
                <w:rFonts w:cstheme="minorHAnsi"/>
                <w:sz w:val="24"/>
                <w:szCs w:val="24"/>
              </w:rPr>
              <w:t>of the Specification of Requirements (</w:t>
            </w:r>
            <w:r w:rsidR="009A41AD">
              <w:rPr>
                <w:rFonts w:cstheme="minorHAnsi"/>
                <w:sz w:val="24"/>
                <w:szCs w:val="24"/>
              </w:rPr>
              <w:t xml:space="preserve">see </w:t>
            </w:r>
            <w:r w:rsidR="009A41AD" w:rsidRPr="009A41AD">
              <w:rPr>
                <w:rFonts w:cstheme="minorHAnsi"/>
                <w:sz w:val="24"/>
                <w:szCs w:val="24"/>
              </w:rPr>
              <w:t>Appendix 1)</w:t>
            </w:r>
            <w:r w:rsidRPr="008334F9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06" w14:textId="77777777" w:rsidR="008361AE" w:rsidRPr="007476D0" w:rsidRDefault="008361AE" w:rsidP="00B00456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07" w14:textId="77777777" w:rsidR="008361AE" w:rsidRPr="007476D0" w:rsidRDefault="008361AE" w:rsidP="00B00456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08" w14:textId="77777777" w:rsidR="008361AE" w:rsidRPr="007476D0" w:rsidRDefault="008361AE" w:rsidP="00B00456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</w:tbl>
    <w:p w14:paraId="6640BA0A" w14:textId="77777777" w:rsidR="00496E67" w:rsidRPr="007476D0" w:rsidRDefault="00496E67" w:rsidP="002C451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</w:p>
    <w:p w14:paraId="6640BA0B" w14:textId="77777777" w:rsidR="00F72805" w:rsidRPr="007476D0" w:rsidRDefault="00F72805" w:rsidP="002C451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</w:p>
    <w:p w14:paraId="6640BA0C" w14:textId="77777777" w:rsidR="00F72805" w:rsidRPr="007476D0" w:rsidRDefault="00F72805" w:rsidP="002C451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</w:p>
    <w:p w14:paraId="6640BA0D" w14:textId="77777777" w:rsidR="00F72805" w:rsidRPr="007476D0" w:rsidRDefault="00F72805" w:rsidP="002C451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</w:p>
    <w:p w14:paraId="6640BA0E" w14:textId="77777777" w:rsidR="00F72805" w:rsidRPr="007476D0" w:rsidRDefault="00F72805" w:rsidP="002C451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</w:p>
    <w:p w14:paraId="6640BA0F" w14:textId="77777777" w:rsidR="00F72805" w:rsidRPr="007476D0" w:rsidRDefault="00F72805" w:rsidP="002C451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</w:p>
    <w:p w14:paraId="6640BA10" w14:textId="77777777" w:rsidR="00F72805" w:rsidRPr="007476D0" w:rsidRDefault="00F72805" w:rsidP="002C451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</w:p>
    <w:p w14:paraId="6374AF73" w14:textId="77777777" w:rsidR="00F753DF" w:rsidRDefault="00F753DF" w:rsidP="002C451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</w:p>
    <w:p w14:paraId="6640BA11" w14:textId="28627023" w:rsidR="002C451E" w:rsidRPr="007476D0" w:rsidRDefault="002C451E" w:rsidP="002C451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  <w:r w:rsidRPr="007476D0">
        <w:rPr>
          <w:rFonts w:eastAsia="Times New Roman" w:cstheme="minorHAnsi"/>
          <w:b/>
          <w:bCs/>
          <w:sz w:val="28"/>
          <w:szCs w:val="28"/>
          <w:lang w:eastAsia="en-IE"/>
        </w:rPr>
        <w:lastRenderedPageBreak/>
        <w:t>Section 2: Lot-Specific Technical Requirements</w:t>
      </w:r>
    </w:p>
    <w:p w14:paraId="6640BA12" w14:textId="77777777" w:rsidR="002C451E" w:rsidRPr="007476D0" w:rsidRDefault="002C451E" w:rsidP="00496E67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  <w:r w:rsidRPr="007476D0">
        <w:rPr>
          <w:rFonts w:eastAsia="Times New Roman" w:cstheme="minorHAnsi"/>
          <w:b/>
          <w:bCs/>
          <w:sz w:val="28"/>
          <w:szCs w:val="28"/>
          <w:lang w:eastAsia="en-IE"/>
        </w:rPr>
        <w:t>LOT 1: Water-Filled Mobile Barrier Systems (Pump-Dependent)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9"/>
        <w:gridCol w:w="7064"/>
        <w:gridCol w:w="2294"/>
        <w:gridCol w:w="3023"/>
        <w:gridCol w:w="962"/>
      </w:tblGrid>
      <w:tr w:rsidR="002C451E" w:rsidRPr="007476D0" w14:paraId="6640BA18" w14:textId="77777777" w:rsidTr="002C451E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13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Item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14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Description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15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Technical Offer Details (To be completed by Tenderer)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16" w14:textId="77777777" w:rsidR="002C451E" w:rsidRPr="007476D0" w:rsidRDefault="00496E67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Confirm your level of compliance with any additional remarks / notes necessary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17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For OPW Use Only</w:t>
            </w:r>
          </w:p>
        </w:tc>
      </w:tr>
      <w:tr w:rsidR="002C451E" w:rsidRPr="007476D0" w14:paraId="6640BA1E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19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2.1.1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1A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Dimensions &amp; Weights: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Dimensions and dry weight of individual modules, couplings, and ancillary deployment fittings.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1B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1C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1D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2C451E" w:rsidRPr="007476D0" w14:paraId="6640BA24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1F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2.1.2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20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System Description: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General system architecture overview and mechanical design profile.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21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22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23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2C451E" w:rsidRPr="007476D0" w14:paraId="6640BA2A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25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2.1.3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26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List of Components: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Comprehensive checklist of all components required to build a functioning barrier run.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27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28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29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2C451E" w:rsidRPr="007476D0" w14:paraId="6640BA30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2B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2.1.4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2C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Progressive Configuration: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Suitability and workflow for systematic, progressive layout configuration along a deployment line.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2D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2E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2F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2C451E" w:rsidRPr="007476D0" w14:paraId="6640BA36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31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2.1.5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32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Personnel Requirements: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</w:t>
            </w:r>
            <w:r w:rsidR="00D25E9A"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Detail the recommended team size required to meet emergency deployment timelines for a 100m run, ensuring </w:t>
            </w:r>
            <w:r w:rsidR="00D25E9A"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lastRenderedPageBreak/>
              <w:t>total compliance with the 25kg individual manual handling limit mandated in Section 4.2.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33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34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35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2C451E" w:rsidRPr="007476D0" w14:paraId="6640BA3C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37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2.1.6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38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Fabric Durability: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Resistance to punctures, severe abrasions, and tearing from debris or surface friction.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39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3A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3B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2C451E" w:rsidRPr="007476D0" w14:paraId="6640BA42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3D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2.1.7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3E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Hydrostatic Stability: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Engineering calculations demonstrating resistance to sliding, tipping, or rolling under full hydrostatic load.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3F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40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41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2C451E" w:rsidRPr="007476D0" w14:paraId="6640BA48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43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2.1.8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44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Redundancy Safety Features: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Multi-chamber profiles, separate internal bladders, or weighted skirts preventing system-wide pressure loss if a single area suffers localized damage.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45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46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47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</w:tbl>
    <w:p w14:paraId="6640BA49" w14:textId="77777777" w:rsidR="00F72805" w:rsidRPr="007476D0" w:rsidRDefault="00F72805" w:rsidP="00496E67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</w:p>
    <w:p w14:paraId="6640BA4A" w14:textId="77777777" w:rsidR="00F72805" w:rsidRPr="007476D0" w:rsidRDefault="00F72805" w:rsidP="00496E67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</w:p>
    <w:p w14:paraId="6640BA4B" w14:textId="77777777" w:rsidR="00F72805" w:rsidRPr="007476D0" w:rsidRDefault="00F72805" w:rsidP="00496E67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</w:p>
    <w:p w14:paraId="6640BA4C" w14:textId="77777777" w:rsidR="002C451E" w:rsidRPr="007476D0" w:rsidRDefault="002C451E" w:rsidP="00496E67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  <w:r w:rsidRPr="007476D0">
        <w:rPr>
          <w:rFonts w:eastAsia="Times New Roman" w:cstheme="minorHAnsi"/>
          <w:b/>
          <w:bCs/>
          <w:sz w:val="28"/>
          <w:szCs w:val="28"/>
          <w:lang w:eastAsia="en-IE"/>
        </w:rPr>
        <w:lastRenderedPageBreak/>
        <w:t xml:space="preserve">LOT 2: </w:t>
      </w:r>
      <w:r w:rsidR="004572BF" w:rsidRPr="007476D0">
        <w:rPr>
          <w:rFonts w:eastAsia="Times New Roman" w:cstheme="minorHAnsi"/>
          <w:b/>
          <w:bCs/>
          <w:sz w:val="28"/>
          <w:szCs w:val="28"/>
          <w:lang w:eastAsia="en-IE"/>
        </w:rPr>
        <w:t>Hydrostatic Self-Stabilising Water-Filled Barriers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9"/>
        <w:gridCol w:w="7064"/>
        <w:gridCol w:w="2294"/>
        <w:gridCol w:w="3023"/>
        <w:gridCol w:w="962"/>
      </w:tblGrid>
      <w:tr w:rsidR="002C451E" w:rsidRPr="007476D0" w14:paraId="6640BA52" w14:textId="77777777" w:rsidTr="002C451E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4D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Item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4E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Description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4F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Technical Offer Details (To be completed by Tenderer)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50" w14:textId="77777777" w:rsidR="002C451E" w:rsidRPr="007476D0" w:rsidRDefault="007B4C40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Confirm your level of compliance with any additional remarks / notes necessary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51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For OPW Use Only</w:t>
            </w:r>
          </w:p>
        </w:tc>
      </w:tr>
      <w:tr w:rsidR="002C451E" w:rsidRPr="007476D0" w14:paraId="6640BA58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53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2.2.1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54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Dimensions &amp; Weights: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Dimensions and dry weight of individual modules, technical textile runs, and fittings.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55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56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57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2C451E" w:rsidRPr="007476D0" w14:paraId="6640BA5E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59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2.2.2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5A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System Description: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Mechanical overview of water-activated self-deployment and hydrostatic self-anchoring functionality.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5B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5C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5D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2C451E" w:rsidRPr="007476D0" w14:paraId="6640BA64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5F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2.2.3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60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List of Components: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Comprehensive checklist of all components required to build a functioning barrier run.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61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62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63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2C451E" w:rsidRPr="007476D0" w14:paraId="6640BA6A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65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2.2.4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66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Rapid Deployment Capability: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Fast, pump-free manual deployment metrics under rapid flash-flood conditions.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67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68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69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2C451E" w:rsidRPr="007476D0" w14:paraId="6640BA70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6B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2.2.5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6C" w14:textId="77777777" w:rsidR="002C451E" w:rsidRPr="007476D0" w:rsidRDefault="002C451E" w:rsidP="00BE7AEC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Personnel Requirements: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</w:t>
            </w:r>
            <w:r w:rsidR="00D25E9A"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>Detail the recommended team size required to meet emergency deployment timelines for a 100m run, ensuring total compliance with the 25kg individual manual handling limit mandated in Section 4.2.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6D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6E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6F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2C451E" w:rsidRPr="007476D0" w14:paraId="6640BA76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71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lastRenderedPageBreak/>
              <w:t>2.2.6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72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Fabric Durability: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High-tensile technical textile data verifying puncture, tear, and debris impact resistance.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73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74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75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2C451E" w:rsidRPr="007476D0" w14:paraId="6640BA7C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77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2.2.7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78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Storage Logistics: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Capability to be compactly folded or rolled to optimize vehicle transport and regional depot footprint.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79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7A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7B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</w:tbl>
    <w:p w14:paraId="6640BA7D" w14:textId="77777777" w:rsidR="00F72805" w:rsidRPr="007476D0" w:rsidRDefault="00F72805" w:rsidP="00496E67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</w:p>
    <w:p w14:paraId="6640BA7E" w14:textId="77777777" w:rsidR="00F72805" w:rsidRPr="007476D0" w:rsidRDefault="00F72805" w:rsidP="00496E67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</w:p>
    <w:p w14:paraId="6640BA7F" w14:textId="77777777" w:rsidR="00F72805" w:rsidRPr="007476D0" w:rsidRDefault="00F72805" w:rsidP="00496E67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</w:p>
    <w:p w14:paraId="6640BA80" w14:textId="77777777" w:rsidR="00F72805" w:rsidRPr="007476D0" w:rsidRDefault="00F72805" w:rsidP="00496E67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</w:p>
    <w:p w14:paraId="6640BA81" w14:textId="77777777" w:rsidR="00F72805" w:rsidRPr="007476D0" w:rsidRDefault="00F72805" w:rsidP="00496E67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</w:p>
    <w:p w14:paraId="6640BA82" w14:textId="77777777" w:rsidR="00F72805" w:rsidRPr="007476D0" w:rsidRDefault="00F72805" w:rsidP="00496E67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</w:p>
    <w:p w14:paraId="6640BA83" w14:textId="77777777" w:rsidR="004572BF" w:rsidRPr="007476D0" w:rsidRDefault="004572BF" w:rsidP="002C451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</w:p>
    <w:p w14:paraId="6640BA84" w14:textId="77777777" w:rsidR="002C451E" w:rsidRPr="007476D0" w:rsidRDefault="002C451E" w:rsidP="002C451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  <w:r w:rsidRPr="007476D0">
        <w:rPr>
          <w:rFonts w:eastAsia="Times New Roman" w:cstheme="minorHAnsi"/>
          <w:b/>
          <w:bCs/>
          <w:sz w:val="28"/>
          <w:szCs w:val="28"/>
          <w:lang w:eastAsia="en-IE"/>
        </w:rPr>
        <w:lastRenderedPageBreak/>
        <w:t>Section 3: Integrated Storage Equipment Requirements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6026"/>
        <w:gridCol w:w="2664"/>
        <w:gridCol w:w="3607"/>
        <w:gridCol w:w="1075"/>
      </w:tblGrid>
      <w:tr w:rsidR="002C451E" w:rsidRPr="007476D0" w14:paraId="6640BA8A" w14:textId="77777777" w:rsidTr="002C451E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85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Item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86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Description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87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Technical Offer Details (To be completed by Tenderer)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88" w14:textId="77777777" w:rsidR="002C451E" w:rsidRPr="007476D0" w:rsidRDefault="007B4C40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Confirm your level of compliance with any additional remarks / notes necessary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89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For OPW Use Only</w:t>
            </w:r>
          </w:p>
        </w:tc>
      </w:tr>
      <w:tr w:rsidR="002C451E" w:rsidRPr="007476D0" w14:paraId="6640BA90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8B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3.1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8C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Mobility &amp; Rapid Deployment: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Presence of forklift channels, pallet access, or integrated lifting eyes for rapid loading onto response vehicles.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8D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8E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8F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2C451E" w:rsidRPr="007476D0" w14:paraId="6640BA96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91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3.2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92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Environmental Protection: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Weatherproof, UV-resistant, and pest-proof construction protecting materials from rot or dampness during storage.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93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94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95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2C451E" w:rsidRPr="007476D0" w14:paraId="6640BA9C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97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3.3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98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Ancillary Component Housing: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Configuration of storage units to store connectors, tools, repair kits, and quick-start instructions alongside barriers.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99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9A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9B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</w:tbl>
    <w:p w14:paraId="6640BA9D" w14:textId="77777777" w:rsidR="0099681E" w:rsidRPr="007476D0" w:rsidRDefault="0099681E" w:rsidP="002C451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</w:p>
    <w:p w14:paraId="6640BA9E" w14:textId="77777777" w:rsidR="0099681E" w:rsidRPr="007476D0" w:rsidRDefault="0099681E" w:rsidP="002C451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</w:p>
    <w:p w14:paraId="6640BA9F" w14:textId="77777777" w:rsidR="0099681E" w:rsidRPr="007476D0" w:rsidRDefault="0099681E" w:rsidP="002C451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</w:p>
    <w:p w14:paraId="6640BAA0" w14:textId="77777777" w:rsidR="0099681E" w:rsidRPr="007476D0" w:rsidRDefault="0099681E" w:rsidP="002C451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</w:p>
    <w:p w14:paraId="6640BAA1" w14:textId="77777777" w:rsidR="002C451E" w:rsidRPr="007476D0" w:rsidRDefault="002C451E" w:rsidP="002C451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  <w:r w:rsidRPr="007476D0">
        <w:rPr>
          <w:rFonts w:eastAsia="Times New Roman" w:cstheme="minorHAnsi"/>
          <w:b/>
          <w:bCs/>
          <w:sz w:val="28"/>
          <w:szCs w:val="28"/>
          <w:lang w:eastAsia="en-IE"/>
        </w:rPr>
        <w:lastRenderedPageBreak/>
        <w:t>Section 4: Health, Safety and Environmental Compliance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9"/>
        <w:gridCol w:w="6721"/>
        <w:gridCol w:w="2424"/>
        <w:gridCol w:w="3227"/>
        <w:gridCol w:w="1001"/>
      </w:tblGrid>
      <w:tr w:rsidR="002C451E" w:rsidRPr="007476D0" w14:paraId="6640BAA7" w14:textId="77777777" w:rsidTr="002C451E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A2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Item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A3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Description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A4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Technical Offer Details (To be completed by Tenderer)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A5" w14:textId="77777777" w:rsidR="002C451E" w:rsidRPr="007476D0" w:rsidRDefault="007B4C40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Confirm your level of compliance with any additional remarks / notes necessary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A6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For OPW Use Only</w:t>
            </w:r>
          </w:p>
        </w:tc>
      </w:tr>
      <w:tr w:rsidR="002C451E" w:rsidRPr="007476D0" w14:paraId="6640BAAD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A8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4.1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A9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Safe System of Work (SSOW):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Provision of a detailed lifecycle SSOW document covering safe emergency deployment, recovery, and cleaning.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AA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AB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AC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2C451E" w:rsidRPr="007476D0" w14:paraId="6640BAB3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AE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4.2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AF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Manual Handling Thresholds: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Verification that all components intended for single-person manual lifting do not exceed a dry weight of 25kg.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B0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B1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B2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2C451E" w:rsidRPr="007476D0" w14:paraId="6640BAB9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B4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4.3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B5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Material Safety &amp; Eco-Toxicity: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Material verification certifying that components are non-toxic and will not leach pollutants/</w:t>
            </w:r>
            <w:proofErr w:type="spellStart"/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>microplastics</w:t>
            </w:r>
            <w:proofErr w:type="spellEnd"/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into ecosystems.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B6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B7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B8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2C451E" w:rsidRPr="007476D0" w14:paraId="6640BABF" w14:textId="77777777" w:rsidTr="002C451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BA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4.4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BB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Durability &amp; Lifecycle Sustainability: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Documented proof of a minimum 10-year storage life, a minimum of 10 deployments of 3 days, and clear end-of-life recycling pathways.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BC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BD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BE" w14:textId="77777777" w:rsidR="002C451E" w:rsidRPr="007476D0" w:rsidRDefault="002C451E" w:rsidP="002C451E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</w:tbl>
    <w:p w14:paraId="6640BAC0" w14:textId="77777777" w:rsidR="0099681E" w:rsidRPr="007476D0" w:rsidRDefault="0099681E" w:rsidP="002C451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</w:p>
    <w:p w14:paraId="6640BAC1" w14:textId="77777777" w:rsidR="00A663D2" w:rsidRPr="007476D0" w:rsidRDefault="00A663D2" w:rsidP="00F72805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  <w:r w:rsidRPr="007476D0">
        <w:rPr>
          <w:rFonts w:eastAsia="Times New Roman" w:cstheme="minorHAnsi"/>
          <w:b/>
          <w:bCs/>
          <w:sz w:val="28"/>
          <w:szCs w:val="28"/>
          <w:lang w:eastAsia="en-IE"/>
        </w:rPr>
        <w:lastRenderedPageBreak/>
        <w:t>Section 5: Delivery and Logistics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9"/>
        <w:gridCol w:w="7391"/>
        <w:gridCol w:w="2664"/>
        <w:gridCol w:w="2243"/>
        <w:gridCol w:w="1075"/>
      </w:tblGrid>
      <w:tr w:rsidR="00A663D2" w:rsidRPr="007476D0" w14:paraId="6640BAC7" w14:textId="77777777" w:rsidTr="00A663D2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C2" w14:textId="77777777" w:rsidR="00A663D2" w:rsidRPr="007476D0" w:rsidRDefault="00A663D2" w:rsidP="00A663D2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Item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C3" w14:textId="77777777" w:rsidR="00A663D2" w:rsidRPr="007476D0" w:rsidRDefault="00A663D2" w:rsidP="00A663D2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Description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C4" w14:textId="77777777" w:rsidR="00A663D2" w:rsidRPr="007476D0" w:rsidRDefault="00A663D2" w:rsidP="00A663D2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Technical Offer Details (To be completed by Tenderer)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C5" w14:textId="77777777" w:rsidR="00A663D2" w:rsidRPr="007476D0" w:rsidRDefault="00A663D2" w:rsidP="00A663D2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Confirm Level of Compliance &amp; Remarks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C6" w14:textId="77777777" w:rsidR="00A663D2" w:rsidRPr="007476D0" w:rsidRDefault="00A663D2" w:rsidP="00A663D2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For OPW Use Only</w:t>
            </w:r>
          </w:p>
        </w:tc>
      </w:tr>
      <w:tr w:rsidR="00A663D2" w:rsidRPr="007476D0" w14:paraId="6640BACD" w14:textId="77777777" w:rsidTr="00A663D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C8" w14:textId="77777777" w:rsidR="00A663D2" w:rsidRPr="007476D0" w:rsidRDefault="00A663D2" w:rsidP="00A663D2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5.1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C9" w14:textId="77777777" w:rsidR="00A663D2" w:rsidRPr="007476D0" w:rsidRDefault="00A663D2" w:rsidP="00A663D2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Ireland-Wide Delivery Scope: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Capability to deliver directly to specified local authority or regional emergency depots. </w:t>
            </w:r>
            <w:r w:rsidRPr="007476D0">
              <w:rPr>
                <w:rFonts w:eastAsia="Times New Roman" w:cstheme="minorHAnsi"/>
                <w:i/>
                <w:iCs/>
                <w:sz w:val="24"/>
                <w:szCs w:val="24"/>
                <w:lang w:eastAsia="en-IE"/>
              </w:rPr>
              <w:t>(Must correspond to fixed rate submitted in Pricing Table C, Item 5.1)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CA" w14:textId="77777777" w:rsidR="00A663D2" w:rsidRPr="007476D0" w:rsidRDefault="00A663D2" w:rsidP="00A663D2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CB" w14:textId="77777777" w:rsidR="00A663D2" w:rsidRPr="007476D0" w:rsidRDefault="00A663D2" w:rsidP="00A663D2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CC" w14:textId="77777777" w:rsidR="00A663D2" w:rsidRPr="007476D0" w:rsidRDefault="00A663D2" w:rsidP="00A663D2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A663D2" w:rsidRPr="007476D0" w14:paraId="6640BAD3" w14:textId="77777777" w:rsidTr="00A663D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CE" w14:textId="77777777" w:rsidR="00A663D2" w:rsidRPr="007476D0" w:rsidRDefault="00A663D2" w:rsidP="00A663D2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5.2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A01CA2" w14:textId="77777777" w:rsidR="00A663D2" w:rsidRDefault="00A663D2" w:rsidP="00A663D2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Standard Replenishment Lead Time: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Guaranteed delivery timeline from receipt of an official standard restocking order.</w:t>
            </w:r>
          </w:p>
          <w:p w14:paraId="6640BACF" w14:textId="60C58872" w:rsidR="003C7A52" w:rsidRPr="007476D0" w:rsidRDefault="003C7A52" w:rsidP="00A663D2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Tenders must state the best available lead delivery time.  Delivery lead time to be no longer than 8 weeks from the date of order.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D0" w14:textId="77777777" w:rsidR="00A663D2" w:rsidRPr="007476D0" w:rsidRDefault="00A663D2" w:rsidP="00A663D2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D1" w14:textId="77777777" w:rsidR="00A663D2" w:rsidRPr="007476D0" w:rsidRDefault="00A663D2" w:rsidP="00A663D2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D2" w14:textId="77777777" w:rsidR="00A663D2" w:rsidRPr="007476D0" w:rsidRDefault="00A663D2" w:rsidP="00A663D2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A663D2" w:rsidRPr="007476D0" w14:paraId="6640BAD9" w14:textId="77777777" w:rsidTr="00A663D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D4" w14:textId="77777777" w:rsidR="00A663D2" w:rsidRPr="007476D0" w:rsidRDefault="00A663D2" w:rsidP="00A663D2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5.3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D5" w14:textId="77777777" w:rsidR="00A663D2" w:rsidRPr="007476D0" w:rsidRDefault="00A663D2" w:rsidP="00A663D2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Emergency Call-Off Lead Time: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Guaranteed priority delivery timeline for urgent emergency call-off orders.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D6" w14:textId="77777777" w:rsidR="00A663D2" w:rsidRPr="007476D0" w:rsidRDefault="00A663D2" w:rsidP="00A663D2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D7" w14:textId="77777777" w:rsidR="00A663D2" w:rsidRPr="007476D0" w:rsidRDefault="00A663D2" w:rsidP="00A663D2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D8" w14:textId="77777777" w:rsidR="00A663D2" w:rsidRPr="007476D0" w:rsidRDefault="00A663D2" w:rsidP="00A663D2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A663D2" w:rsidRPr="007476D0" w14:paraId="6640BADF" w14:textId="77777777" w:rsidTr="00AC3300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DA" w14:textId="77777777" w:rsidR="00A663D2" w:rsidRPr="007476D0" w:rsidRDefault="00A663D2" w:rsidP="00A663D2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5.4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DB" w14:textId="77777777" w:rsidR="00A663D2" w:rsidRPr="007476D0" w:rsidRDefault="00A663D2" w:rsidP="00A663D2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Import &amp; Custom Duties: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Verification of compliance with Irish customs procedures for cross-border freight. </w:t>
            </w:r>
            <w:r w:rsidRPr="007476D0">
              <w:rPr>
                <w:rFonts w:eastAsia="Times New Roman" w:cstheme="minorHAnsi"/>
                <w:i/>
                <w:iCs/>
                <w:sz w:val="24"/>
                <w:szCs w:val="24"/>
                <w:lang w:eastAsia="en-IE"/>
              </w:rPr>
              <w:t>(Must correspond to fixed rate submitted in Pricing Table C, Item 5.4)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DC" w14:textId="77777777" w:rsidR="00A663D2" w:rsidRPr="007476D0" w:rsidRDefault="00A663D2" w:rsidP="00A663D2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DD" w14:textId="77777777" w:rsidR="00A663D2" w:rsidRPr="007476D0" w:rsidRDefault="00A663D2" w:rsidP="00A663D2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DE" w14:textId="77777777" w:rsidR="00A663D2" w:rsidRPr="007476D0" w:rsidRDefault="00A663D2" w:rsidP="00A663D2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</w:tbl>
    <w:p w14:paraId="6640BAE0" w14:textId="77777777" w:rsidR="0099681E" w:rsidRPr="007476D0" w:rsidRDefault="0099681E" w:rsidP="002C451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</w:p>
    <w:p w14:paraId="6640BAE1" w14:textId="77777777" w:rsidR="0099681E" w:rsidRPr="007476D0" w:rsidRDefault="0099681E" w:rsidP="002C451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</w:p>
    <w:p w14:paraId="6640BAE2" w14:textId="77777777" w:rsidR="00DF7A90" w:rsidRPr="007476D0" w:rsidRDefault="00DF7A90" w:rsidP="00F72805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  <w:r w:rsidRPr="007476D0">
        <w:rPr>
          <w:rFonts w:eastAsia="Times New Roman" w:cstheme="minorHAnsi"/>
          <w:b/>
          <w:bCs/>
          <w:sz w:val="28"/>
          <w:szCs w:val="28"/>
          <w:lang w:eastAsia="en-IE"/>
        </w:rPr>
        <w:t xml:space="preserve">Section 6: Training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7772"/>
        <w:gridCol w:w="2469"/>
        <w:gridCol w:w="2116"/>
        <w:gridCol w:w="1015"/>
      </w:tblGrid>
      <w:tr w:rsidR="00DF7A90" w:rsidRPr="007476D0" w14:paraId="6640BAE8" w14:textId="77777777" w:rsidTr="00DF7A90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E3" w14:textId="77777777" w:rsidR="00DF7A90" w:rsidRPr="007476D0" w:rsidRDefault="00DF7A90" w:rsidP="00DF7A90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Item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E4" w14:textId="77777777" w:rsidR="00DF7A90" w:rsidRPr="007476D0" w:rsidRDefault="00DF7A90" w:rsidP="00DF7A90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Description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E5" w14:textId="77777777" w:rsidR="00DF7A90" w:rsidRPr="007476D0" w:rsidRDefault="00DF7A90" w:rsidP="00DF7A90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Technical Offer Details (To be completed by Tenderer)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E6" w14:textId="77777777" w:rsidR="00DF7A90" w:rsidRPr="007476D0" w:rsidRDefault="00DF7A90" w:rsidP="00DF7A90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Confirm Level of Compliance &amp; Remarks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E7" w14:textId="77777777" w:rsidR="00DF7A90" w:rsidRPr="007476D0" w:rsidRDefault="00DF7A90" w:rsidP="00DF7A90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For OPW Use Only</w:t>
            </w:r>
          </w:p>
        </w:tc>
      </w:tr>
      <w:tr w:rsidR="00DF7A90" w:rsidRPr="007476D0" w14:paraId="6640BAEE" w14:textId="77777777" w:rsidTr="00DF7A90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E9" w14:textId="77777777" w:rsidR="00DF7A90" w:rsidRPr="007476D0" w:rsidRDefault="00DF7A90" w:rsidP="00DF7A90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6.1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EA" w14:textId="4E51CDB2" w:rsidR="00DF7A90" w:rsidRPr="007476D0" w:rsidRDefault="00DF7A90" w:rsidP="00DF7A90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Practical Training Sessions: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Provision of comprehensive, "hands-on" operational crew training covering deployment, recovery, and care as detailed in Part 2 (Section 6)</w:t>
            </w:r>
            <w:r w:rsidR="009A41AD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</w:t>
            </w:r>
            <w:r w:rsidR="009A41AD" w:rsidRPr="009A41AD">
              <w:rPr>
                <w:rFonts w:cstheme="minorHAnsi"/>
                <w:sz w:val="24"/>
                <w:szCs w:val="24"/>
              </w:rPr>
              <w:t>of the Specification of Requirements (</w:t>
            </w:r>
            <w:r w:rsidR="009A41AD">
              <w:rPr>
                <w:rFonts w:cstheme="minorHAnsi"/>
                <w:sz w:val="24"/>
                <w:szCs w:val="24"/>
              </w:rPr>
              <w:t xml:space="preserve">see </w:t>
            </w:r>
            <w:r w:rsidR="009A41AD" w:rsidRPr="009A41AD">
              <w:rPr>
                <w:rFonts w:cstheme="minorHAnsi"/>
                <w:sz w:val="24"/>
                <w:szCs w:val="24"/>
              </w:rPr>
              <w:t>Appendix 1)</w:t>
            </w:r>
            <w:r w:rsidR="009A41AD" w:rsidRPr="008334F9">
              <w:rPr>
                <w:rFonts w:cstheme="minorHAnsi"/>
                <w:sz w:val="24"/>
                <w:szCs w:val="24"/>
              </w:rPr>
              <w:t>.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EB" w14:textId="77777777" w:rsidR="00DF7A90" w:rsidRPr="007476D0" w:rsidRDefault="00DF7A90" w:rsidP="00DF7A90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EC" w14:textId="77777777" w:rsidR="00DF7A90" w:rsidRPr="007476D0" w:rsidRDefault="00DF7A90" w:rsidP="00DF7A90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ED" w14:textId="77777777" w:rsidR="00DF7A90" w:rsidRPr="007476D0" w:rsidRDefault="00DF7A90" w:rsidP="00DF7A90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  <w:tr w:rsidR="00DF7A90" w:rsidRPr="007476D0" w14:paraId="6640BAF4" w14:textId="77777777" w:rsidTr="00DF7A90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EF" w14:textId="77777777" w:rsidR="00DF7A90" w:rsidRPr="007476D0" w:rsidRDefault="00DF7A90" w:rsidP="00DF7A90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6.2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F0" w14:textId="77777777" w:rsidR="00DF7A90" w:rsidRPr="007476D0" w:rsidRDefault="00DF7A90" w:rsidP="00DF7A90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Training Programme Materials:</w:t>
            </w:r>
            <w:r w:rsidRPr="007476D0">
              <w:rPr>
                <w:rFonts w:eastAsia="Times New Roman" w:cstheme="minorHAnsi"/>
                <w:sz w:val="24"/>
                <w:szCs w:val="24"/>
                <w:lang w:eastAsia="en-IE"/>
              </w:rPr>
              <w:t xml:space="preserve"> Provision of English-language physical/digital operation manuals, high-quality instructional video media, and unit-affixed "Quick-Start" guides.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F1" w14:textId="77777777" w:rsidR="00DF7A90" w:rsidRPr="007476D0" w:rsidRDefault="00DF7A90" w:rsidP="00DF7A90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F2" w14:textId="77777777" w:rsidR="00DF7A90" w:rsidRPr="007476D0" w:rsidRDefault="00DF7A90" w:rsidP="00DF7A90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0BAF3" w14:textId="77777777" w:rsidR="00DF7A90" w:rsidRPr="007476D0" w:rsidRDefault="00DF7A90" w:rsidP="00DF7A90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</w:tbl>
    <w:p w14:paraId="6640BAF5" w14:textId="28EB9DA5" w:rsidR="001133D3" w:rsidRDefault="001133D3">
      <w:pPr>
        <w:rPr>
          <w:rFonts w:cstheme="minorHAnsi"/>
        </w:rPr>
      </w:pPr>
    </w:p>
    <w:p w14:paraId="42AFD4A6" w14:textId="6A251CA7" w:rsidR="008334F9" w:rsidRPr="007476D0" w:rsidRDefault="008334F9" w:rsidP="008334F9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en-IE"/>
        </w:rPr>
      </w:pPr>
      <w:r>
        <w:rPr>
          <w:rFonts w:eastAsia="Times New Roman" w:cstheme="minorHAnsi"/>
          <w:b/>
          <w:bCs/>
          <w:sz w:val="28"/>
          <w:szCs w:val="28"/>
          <w:lang w:eastAsia="en-IE"/>
        </w:rPr>
        <w:t>Section 7: Warranty</w:t>
      </w:r>
      <w:r w:rsidRPr="007476D0">
        <w:rPr>
          <w:rFonts w:eastAsia="Times New Roman" w:cstheme="minorHAnsi"/>
          <w:b/>
          <w:bCs/>
          <w:sz w:val="28"/>
          <w:szCs w:val="28"/>
          <w:lang w:eastAsia="en-IE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9"/>
        <w:gridCol w:w="6340"/>
        <w:gridCol w:w="3200"/>
        <w:gridCol w:w="2594"/>
        <w:gridCol w:w="1239"/>
      </w:tblGrid>
      <w:tr w:rsidR="008334F9" w:rsidRPr="007476D0" w14:paraId="55106D20" w14:textId="77777777" w:rsidTr="00DF4395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7DAE8E" w14:textId="77777777" w:rsidR="008334F9" w:rsidRPr="007476D0" w:rsidRDefault="008334F9" w:rsidP="00DF4395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Item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9E7E03" w14:textId="77777777" w:rsidR="008334F9" w:rsidRPr="007476D0" w:rsidRDefault="008334F9" w:rsidP="00DF4395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Description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551FD0" w14:textId="77777777" w:rsidR="008334F9" w:rsidRPr="007476D0" w:rsidRDefault="008334F9" w:rsidP="00DF4395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Technical Offer Details (To be completed by Tenderer)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B26FE5" w14:textId="77777777" w:rsidR="008334F9" w:rsidRPr="007476D0" w:rsidRDefault="008334F9" w:rsidP="00DF4395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Confirm Level of Compliance &amp; Remarks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7B44F0" w14:textId="77777777" w:rsidR="008334F9" w:rsidRPr="007476D0" w:rsidRDefault="008334F9" w:rsidP="00DF4395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For OPW Use Only</w:t>
            </w:r>
          </w:p>
        </w:tc>
      </w:tr>
      <w:tr w:rsidR="008334F9" w:rsidRPr="007476D0" w14:paraId="0E3BE825" w14:textId="77777777" w:rsidTr="00DF439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374F78" w14:textId="77777777" w:rsidR="008334F9" w:rsidRPr="007476D0" w:rsidRDefault="008334F9" w:rsidP="00DF4395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  <w:r w:rsidRPr="007476D0">
              <w:rPr>
                <w:rFonts w:eastAsia="Times New Roman" w:cstheme="minorHAnsi"/>
                <w:b/>
                <w:bCs/>
                <w:sz w:val="24"/>
                <w:szCs w:val="24"/>
                <w:lang w:eastAsia="en-IE"/>
              </w:rPr>
              <w:t>6.1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F0AF8B" w14:textId="4E9E7208" w:rsidR="008334F9" w:rsidRPr="00FF6DB4" w:rsidRDefault="008334F9" w:rsidP="00FF6DB4">
            <w:pPr>
              <w:pStyle w:val="NoSpacing"/>
              <w:rPr>
                <w:rFonts w:asciiTheme="minorHAnsi" w:hAnsiTheme="minorHAnsi" w:cstheme="minorHAnsi"/>
              </w:rPr>
            </w:pPr>
            <w:r w:rsidRPr="008334F9">
              <w:rPr>
                <w:rFonts w:asciiTheme="minorHAnsi" w:hAnsiTheme="minorHAnsi" w:cstheme="minorHAnsi"/>
                <w:b/>
                <w:sz w:val="24"/>
                <w:szCs w:val="24"/>
              </w:rPr>
              <w:t>Warranty: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A minimum 2 years parts and labour warranty must be p</w:t>
            </w:r>
            <w:bookmarkStart w:id="0" w:name="_GoBack"/>
            <w:bookmarkEnd w:id="0"/>
            <w:r>
              <w:rPr>
                <w:rFonts w:asciiTheme="minorHAnsi" w:hAnsiTheme="minorHAnsi" w:cstheme="minorHAnsi"/>
                <w:sz w:val="24"/>
                <w:szCs w:val="24"/>
              </w:rPr>
              <w:t>rovided for the proposals under each lot (Lot 1 &amp; Lot 2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8B5891" w14:textId="77777777" w:rsidR="008334F9" w:rsidRPr="007476D0" w:rsidRDefault="008334F9" w:rsidP="00DF4395">
            <w:pPr>
              <w:spacing w:after="480" w:line="240" w:lineRule="auto"/>
              <w:rPr>
                <w:rFonts w:eastAsia="Times New Roman" w:cstheme="minorHAnsi"/>
                <w:sz w:val="24"/>
                <w:szCs w:val="24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D169D3" w14:textId="77777777" w:rsidR="008334F9" w:rsidRPr="007476D0" w:rsidRDefault="008334F9" w:rsidP="00DF4395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D59182" w14:textId="77777777" w:rsidR="008334F9" w:rsidRPr="007476D0" w:rsidRDefault="008334F9" w:rsidP="00DF4395">
            <w:pPr>
              <w:spacing w:after="480" w:line="240" w:lineRule="auto"/>
              <w:rPr>
                <w:rFonts w:eastAsia="Times New Roman" w:cstheme="minorHAnsi"/>
                <w:sz w:val="20"/>
                <w:szCs w:val="20"/>
                <w:lang w:eastAsia="en-IE"/>
              </w:rPr>
            </w:pPr>
          </w:p>
        </w:tc>
      </w:tr>
    </w:tbl>
    <w:p w14:paraId="720B9DC0" w14:textId="77777777" w:rsidR="008334F9" w:rsidRPr="00490680" w:rsidRDefault="008334F9" w:rsidP="009A41AD">
      <w:pPr>
        <w:rPr>
          <w:rFonts w:cstheme="minorHAnsi"/>
        </w:rPr>
      </w:pPr>
    </w:p>
    <w:sectPr w:rsidR="008334F9" w:rsidRPr="00490680" w:rsidSect="00D27E4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E43"/>
    <w:rsid w:val="001133D3"/>
    <w:rsid w:val="002C451E"/>
    <w:rsid w:val="003C7A52"/>
    <w:rsid w:val="0043306B"/>
    <w:rsid w:val="004572BF"/>
    <w:rsid w:val="00490680"/>
    <w:rsid w:val="00496E67"/>
    <w:rsid w:val="007476D0"/>
    <w:rsid w:val="007B4C40"/>
    <w:rsid w:val="008334F9"/>
    <w:rsid w:val="008361AE"/>
    <w:rsid w:val="008E6500"/>
    <w:rsid w:val="0099681E"/>
    <w:rsid w:val="009A41AD"/>
    <w:rsid w:val="00A663D2"/>
    <w:rsid w:val="00BE7AEC"/>
    <w:rsid w:val="00BF5439"/>
    <w:rsid w:val="00D25E9A"/>
    <w:rsid w:val="00D27E43"/>
    <w:rsid w:val="00D76CC1"/>
    <w:rsid w:val="00DF7A90"/>
    <w:rsid w:val="00F72805"/>
    <w:rsid w:val="00F753DF"/>
    <w:rsid w:val="00FE46F1"/>
    <w:rsid w:val="00FF6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0B9C5"/>
  <w15:chartTrackingRefBased/>
  <w15:docId w15:val="{1494499B-69E1-452E-B9A7-054910829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496E67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rsid w:val="00496E67"/>
    <w:rPr>
      <w:rFonts w:ascii="Times New Roman" w:eastAsia="Times New Roman" w:hAnsi="Times New Roman" w:cs="Times New Roman"/>
      <w:kern w:val="2"/>
      <w:sz w:val="24"/>
      <w:szCs w:val="20"/>
      <w:lang w:val="en-GB" w:eastAsia="zh-CN"/>
    </w:rPr>
  </w:style>
  <w:style w:type="paragraph" w:styleId="NoSpacing">
    <w:name w:val="No Spacing"/>
    <w:basedOn w:val="Normal"/>
    <w:uiPriority w:val="1"/>
    <w:qFormat/>
    <w:rsid w:val="008334F9"/>
    <w:pPr>
      <w:spacing w:after="0" w:line="240" w:lineRule="auto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7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90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63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73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586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36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508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8171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687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44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0794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3066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359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14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715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104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94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225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257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7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27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52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8207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2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00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334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4300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959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012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34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935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104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715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4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44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098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06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4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88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86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83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68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703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8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713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987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70520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5038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7055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84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224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321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327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8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35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106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918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30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604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63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017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4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46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418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1928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85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5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858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917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5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20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742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955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36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61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41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5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Of Public Works</Company>
  <LinksUpToDate>false</LinksUpToDate>
  <CharactersWithSpaces>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Hennelly</dc:creator>
  <cp:keywords/>
  <dc:description/>
  <cp:lastModifiedBy>Niall Feeney</cp:lastModifiedBy>
  <cp:revision>5</cp:revision>
  <dcterms:created xsi:type="dcterms:W3CDTF">2026-07-21T14:49:00Z</dcterms:created>
  <dcterms:modified xsi:type="dcterms:W3CDTF">2026-07-24T13:12:00Z</dcterms:modified>
</cp:coreProperties>
</file>