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77AB4" w14:textId="6F21F3A5" w:rsidR="00C63E55" w:rsidRDefault="00C63E55" w:rsidP="00C63E55">
      <w:pPr>
        <w:widowControl w:val="0"/>
        <w:autoSpaceDE w:val="0"/>
        <w:autoSpaceDN w:val="0"/>
        <w:spacing w:before="207" w:after="0" w:line="326" w:lineRule="auto"/>
        <w:ind w:right="-1"/>
        <w:jc w:val="center"/>
        <w:rPr>
          <w:rFonts w:ascii="Arial" w:eastAsia="Arial" w:hAnsi="Arial" w:cs="Arial"/>
          <w:b/>
          <w:sz w:val="29"/>
          <w:lang w:eastAsia="en-IE" w:bidi="en-IE"/>
        </w:rPr>
      </w:pPr>
      <w:r>
        <w:rPr>
          <w:rFonts w:ascii="Arial" w:eastAsia="Arial" w:hAnsi="Arial" w:cs="Arial"/>
          <w:b/>
          <w:noProof/>
          <w:sz w:val="29"/>
          <w:lang w:eastAsia="en-IE" w:bidi="en-IE"/>
        </w:rPr>
        <w:drawing>
          <wp:inline distT="0" distB="0" distL="0" distR="0" wp14:anchorId="29EB5320" wp14:editId="598E42B3">
            <wp:extent cx="2644140" cy="1371654"/>
            <wp:effectExtent l="0" t="0" r="3810" b="0"/>
            <wp:docPr id="181666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66316" name="Picture 18166631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81477" cy="1391023"/>
                    </a:xfrm>
                    <a:prstGeom prst="rect">
                      <a:avLst/>
                    </a:prstGeom>
                  </pic:spPr>
                </pic:pic>
              </a:graphicData>
            </a:graphic>
          </wp:inline>
        </w:drawing>
      </w:r>
    </w:p>
    <w:p w14:paraId="0680690D" w14:textId="6F0233BB" w:rsidR="0073346E" w:rsidRPr="000F1F6D" w:rsidRDefault="0073346E" w:rsidP="0073346E">
      <w:pPr>
        <w:widowControl w:val="0"/>
        <w:autoSpaceDE w:val="0"/>
        <w:autoSpaceDN w:val="0"/>
        <w:spacing w:before="207" w:after="0" w:line="326" w:lineRule="auto"/>
        <w:ind w:right="-1"/>
        <w:jc w:val="center"/>
        <w:rPr>
          <w:rFonts w:ascii="Arial" w:eastAsia="Arial" w:hAnsi="Arial" w:cs="Arial"/>
          <w:b/>
          <w:sz w:val="29"/>
          <w:lang w:eastAsia="en-IE" w:bidi="en-IE"/>
        </w:rPr>
      </w:pPr>
      <w:r w:rsidRPr="000F1F6D">
        <w:rPr>
          <w:rFonts w:ascii="Arial" w:eastAsia="Arial" w:hAnsi="Arial" w:cs="Arial"/>
          <w:b/>
          <w:sz w:val="29"/>
          <w:lang w:eastAsia="en-IE" w:bidi="en-IE"/>
        </w:rPr>
        <w:t xml:space="preserve">Works Declaration LEADER (WDL) </w:t>
      </w:r>
    </w:p>
    <w:p w14:paraId="074AC79B" w14:textId="77777777" w:rsidR="0073346E" w:rsidRPr="000F1F6D" w:rsidRDefault="0073346E" w:rsidP="0073346E">
      <w:pPr>
        <w:widowControl w:val="0"/>
        <w:autoSpaceDE w:val="0"/>
        <w:autoSpaceDN w:val="0"/>
        <w:spacing w:before="207" w:after="0" w:line="326" w:lineRule="auto"/>
        <w:ind w:right="-1"/>
        <w:jc w:val="center"/>
        <w:rPr>
          <w:rFonts w:ascii="Arial" w:eastAsia="Arial" w:hAnsi="Arial" w:cs="Arial"/>
          <w:b/>
          <w:sz w:val="29"/>
          <w:lang w:eastAsia="en-IE" w:bidi="en-IE"/>
        </w:rPr>
      </w:pPr>
      <w:r>
        <w:rPr>
          <w:rFonts w:ascii="Arial" w:eastAsia="Arial" w:hAnsi="Arial" w:cs="Arial"/>
          <w:b/>
          <w:sz w:val="29"/>
          <w:lang w:eastAsia="en-IE" w:bidi="en-IE"/>
        </w:rPr>
        <w:t xml:space="preserve">Ireland’s </w:t>
      </w:r>
      <w:r w:rsidRPr="000F1F6D">
        <w:rPr>
          <w:rFonts w:ascii="Arial" w:eastAsia="Arial" w:hAnsi="Arial" w:cs="Arial"/>
          <w:b/>
          <w:sz w:val="29"/>
          <w:lang w:eastAsia="en-IE" w:bidi="en-IE"/>
        </w:rPr>
        <w:t xml:space="preserve">CAP Strategic Plan </w:t>
      </w:r>
      <w:r>
        <w:rPr>
          <w:rFonts w:ascii="Arial" w:eastAsia="Arial" w:hAnsi="Arial" w:cs="Arial"/>
          <w:b/>
          <w:sz w:val="29"/>
          <w:lang w:eastAsia="en-IE" w:bidi="en-IE"/>
        </w:rPr>
        <w:t>2023 – 2027</w:t>
      </w:r>
    </w:p>
    <w:p w14:paraId="5AD83B68" w14:textId="77777777" w:rsidR="0073346E" w:rsidRPr="000F1F6D" w:rsidRDefault="0073346E" w:rsidP="0073346E">
      <w:pPr>
        <w:widowControl w:val="0"/>
        <w:autoSpaceDE w:val="0"/>
        <w:autoSpaceDN w:val="0"/>
        <w:spacing w:before="207" w:after="0" w:line="326" w:lineRule="auto"/>
        <w:ind w:right="-1"/>
        <w:jc w:val="center"/>
        <w:rPr>
          <w:rFonts w:ascii="Arial" w:eastAsia="Arial" w:hAnsi="Arial" w:cs="Arial"/>
          <w:b/>
          <w:sz w:val="24"/>
          <w:lang w:eastAsia="en-IE" w:bidi="en-IE"/>
        </w:rPr>
      </w:pPr>
      <w:r w:rsidRPr="000F1F6D">
        <w:rPr>
          <w:rFonts w:ascii="Arial" w:eastAsia="Arial" w:hAnsi="Arial" w:cs="Arial"/>
          <w:b/>
          <w:sz w:val="24"/>
          <w:lang w:eastAsia="en-IE" w:bidi="en-IE"/>
        </w:rPr>
        <w:t>Declaration of Suitability for Contractors for Works</w:t>
      </w:r>
      <w:r w:rsidRPr="00140A3F">
        <w:rPr>
          <w:rFonts w:ascii="Arial" w:eastAsia="Arial" w:hAnsi="Arial" w:cs="Arial"/>
          <w:b/>
          <w:lang w:eastAsia="en-IE" w:bidi="en-IE"/>
        </w:rPr>
        <w:t xml:space="preserve"> (Open Procedure only)</w:t>
      </w:r>
    </w:p>
    <w:p w14:paraId="1A322B20" w14:textId="2AB39074" w:rsidR="0073346E" w:rsidRPr="000F1F6D" w:rsidRDefault="0073346E" w:rsidP="0073346E">
      <w:pPr>
        <w:widowControl w:val="0"/>
        <w:autoSpaceDE w:val="0"/>
        <w:autoSpaceDN w:val="0"/>
        <w:spacing w:after="0" w:line="240" w:lineRule="auto"/>
        <w:ind w:right="-1"/>
        <w:rPr>
          <w:rFonts w:ascii="Arial" w:eastAsia="Arial" w:hAnsi="Arial" w:cs="Arial"/>
          <w:b/>
          <w:sz w:val="32"/>
          <w:szCs w:val="20"/>
          <w:lang w:eastAsia="en-IE" w:bidi="en-IE"/>
        </w:rPr>
      </w:pPr>
    </w:p>
    <w:tbl>
      <w:tblPr>
        <w:tblStyle w:val="TableGrid"/>
        <w:tblW w:w="0" w:type="auto"/>
        <w:tblInd w:w="279" w:type="dxa"/>
        <w:tblLook w:val="04A0" w:firstRow="1" w:lastRow="0" w:firstColumn="1" w:lastColumn="0" w:noHBand="0" w:noVBand="1"/>
      </w:tblPr>
      <w:tblGrid>
        <w:gridCol w:w="1984"/>
        <w:gridCol w:w="7059"/>
      </w:tblGrid>
      <w:tr w:rsidR="0073346E" w:rsidRPr="000F1F6D" w14:paraId="4852BC11" w14:textId="77777777" w:rsidTr="00336522">
        <w:trPr>
          <w:trHeight w:val="674"/>
        </w:trPr>
        <w:tc>
          <w:tcPr>
            <w:tcW w:w="1984" w:type="dxa"/>
            <w:vAlign w:val="center"/>
          </w:tcPr>
          <w:p w14:paraId="11AD1975"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eastAsia="Arial" w:hAnsi="Arial" w:cs="Arial"/>
                <w:sz w:val="21"/>
                <w:szCs w:val="21"/>
                <w:lang w:eastAsia="en-IE" w:bidi="en-IE"/>
              </w:rPr>
              <w:t>Project:</w:t>
            </w:r>
          </w:p>
        </w:tc>
        <w:tc>
          <w:tcPr>
            <w:tcW w:w="7059" w:type="dxa"/>
            <w:vAlign w:val="center"/>
          </w:tcPr>
          <w:p w14:paraId="38B66523" w14:textId="77777777" w:rsidR="0073346E" w:rsidRPr="000F1F6D" w:rsidRDefault="0073346E" w:rsidP="00145EBF">
            <w:pPr>
              <w:widowControl w:val="0"/>
              <w:autoSpaceDE w:val="0"/>
              <w:autoSpaceDN w:val="0"/>
              <w:spacing w:after="0" w:line="240" w:lineRule="auto"/>
              <w:ind w:right="-1"/>
              <w:rPr>
                <w:rFonts w:ascii="Arial" w:eastAsia="Arial" w:hAnsi="Arial" w:cs="Arial"/>
                <w:b/>
                <w:sz w:val="21"/>
                <w:szCs w:val="21"/>
                <w:lang w:eastAsia="en-IE" w:bidi="en-IE"/>
              </w:rPr>
            </w:pPr>
          </w:p>
        </w:tc>
      </w:tr>
    </w:tbl>
    <w:p w14:paraId="2905B58A" w14:textId="77777777" w:rsidR="0073346E" w:rsidRPr="000F1F6D" w:rsidRDefault="0073346E" w:rsidP="0073346E">
      <w:pPr>
        <w:widowControl w:val="0"/>
        <w:autoSpaceDE w:val="0"/>
        <w:autoSpaceDN w:val="0"/>
        <w:spacing w:after="0" w:line="240" w:lineRule="auto"/>
        <w:ind w:right="-1"/>
        <w:rPr>
          <w:rFonts w:ascii="Arial" w:eastAsia="Arial" w:hAnsi="Arial" w:cs="Arial"/>
          <w:b/>
          <w:sz w:val="21"/>
          <w:szCs w:val="21"/>
          <w:lang w:eastAsia="en-IE" w:bidi="en-IE"/>
        </w:rPr>
      </w:pPr>
    </w:p>
    <w:tbl>
      <w:tblPr>
        <w:tblStyle w:val="TableGrid"/>
        <w:tblW w:w="0" w:type="auto"/>
        <w:tblInd w:w="279" w:type="dxa"/>
        <w:tblLook w:val="04A0" w:firstRow="1" w:lastRow="0" w:firstColumn="1" w:lastColumn="0" w:noHBand="0" w:noVBand="1"/>
      </w:tblPr>
      <w:tblGrid>
        <w:gridCol w:w="1966"/>
        <w:gridCol w:w="7077"/>
      </w:tblGrid>
      <w:tr w:rsidR="0073346E" w:rsidRPr="000F1F6D" w14:paraId="1AAB8F36" w14:textId="77777777" w:rsidTr="00145EBF">
        <w:trPr>
          <w:trHeight w:val="328"/>
        </w:trPr>
        <w:tc>
          <w:tcPr>
            <w:tcW w:w="1984" w:type="dxa"/>
          </w:tcPr>
          <w:p w14:paraId="5B122F0C"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hAnsi="Arial" w:cs="Arial"/>
                <w:sz w:val="21"/>
                <w:szCs w:val="21"/>
              </w:rPr>
              <w:t>Name of Tenderer:</w:t>
            </w:r>
          </w:p>
        </w:tc>
        <w:tc>
          <w:tcPr>
            <w:tcW w:w="7224" w:type="dxa"/>
          </w:tcPr>
          <w:p w14:paraId="63A3B6E0"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p>
        </w:tc>
      </w:tr>
      <w:tr w:rsidR="0073346E" w:rsidRPr="000F1F6D" w14:paraId="12E7F1E6" w14:textId="77777777" w:rsidTr="00145EBF">
        <w:trPr>
          <w:trHeight w:val="328"/>
        </w:trPr>
        <w:tc>
          <w:tcPr>
            <w:tcW w:w="1984" w:type="dxa"/>
          </w:tcPr>
          <w:p w14:paraId="42A1CA4E"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hAnsi="Arial" w:cs="Arial"/>
                <w:sz w:val="21"/>
                <w:szCs w:val="21"/>
              </w:rPr>
              <w:t>Address:</w:t>
            </w:r>
          </w:p>
        </w:tc>
        <w:tc>
          <w:tcPr>
            <w:tcW w:w="7224" w:type="dxa"/>
          </w:tcPr>
          <w:p w14:paraId="53DAFB4F"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p>
        </w:tc>
      </w:tr>
      <w:tr w:rsidR="0073346E" w:rsidRPr="000F1F6D" w14:paraId="3A1F2AF9" w14:textId="77777777" w:rsidTr="00145EBF">
        <w:trPr>
          <w:trHeight w:val="328"/>
        </w:trPr>
        <w:tc>
          <w:tcPr>
            <w:tcW w:w="1984" w:type="dxa"/>
          </w:tcPr>
          <w:p w14:paraId="6737C31E"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hAnsi="Arial" w:cs="Arial"/>
                <w:sz w:val="21"/>
                <w:szCs w:val="21"/>
              </w:rPr>
              <w:t>Contact Name:</w:t>
            </w:r>
          </w:p>
        </w:tc>
        <w:tc>
          <w:tcPr>
            <w:tcW w:w="7224" w:type="dxa"/>
          </w:tcPr>
          <w:p w14:paraId="61454970"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p>
        </w:tc>
      </w:tr>
      <w:tr w:rsidR="0073346E" w:rsidRPr="000F1F6D" w14:paraId="4FA5E290" w14:textId="77777777" w:rsidTr="00145EBF">
        <w:trPr>
          <w:trHeight w:val="328"/>
        </w:trPr>
        <w:tc>
          <w:tcPr>
            <w:tcW w:w="1984" w:type="dxa"/>
          </w:tcPr>
          <w:p w14:paraId="58C071C4"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hAnsi="Arial" w:cs="Arial"/>
                <w:sz w:val="21"/>
                <w:szCs w:val="21"/>
              </w:rPr>
              <w:t>Contract email:</w:t>
            </w:r>
          </w:p>
        </w:tc>
        <w:tc>
          <w:tcPr>
            <w:tcW w:w="7224" w:type="dxa"/>
          </w:tcPr>
          <w:p w14:paraId="69D947D7"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p>
        </w:tc>
      </w:tr>
      <w:tr w:rsidR="0073346E" w:rsidRPr="000F1F6D" w14:paraId="63D91B88" w14:textId="77777777" w:rsidTr="00145EBF">
        <w:trPr>
          <w:trHeight w:val="328"/>
        </w:trPr>
        <w:tc>
          <w:tcPr>
            <w:tcW w:w="1984" w:type="dxa"/>
          </w:tcPr>
          <w:p w14:paraId="29F197E3"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hAnsi="Arial" w:cs="Arial"/>
                <w:sz w:val="21"/>
                <w:szCs w:val="21"/>
              </w:rPr>
              <w:t>Contract phone:</w:t>
            </w:r>
          </w:p>
        </w:tc>
        <w:tc>
          <w:tcPr>
            <w:tcW w:w="7224" w:type="dxa"/>
          </w:tcPr>
          <w:p w14:paraId="345CB6AF"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p>
        </w:tc>
      </w:tr>
    </w:tbl>
    <w:p w14:paraId="3C9CD307" w14:textId="77777777" w:rsidR="0073346E" w:rsidRPr="000F1F6D" w:rsidRDefault="0073346E" w:rsidP="0073346E">
      <w:pPr>
        <w:widowControl w:val="0"/>
        <w:autoSpaceDE w:val="0"/>
        <w:autoSpaceDN w:val="0"/>
        <w:spacing w:after="0" w:line="240" w:lineRule="auto"/>
        <w:ind w:right="-1"/>
        <w:rPr>
          <w:rFonts w:ascii="Arial" w:eastAsia="Arial" w:hAnsi="Arial" w:cs="Arial"/>
          <w:sz w:val="20"/>
          <w:szCs w:val="20"/>
          <w:lang w:eastAsia="en-IE" w:bidi="en-IE"/>
        </w:rPr>
      </w:pPr>
    </w:p>
    <w:p w14:paraId="6A74E7F2" w14:textId="53814AB0" w:rsidR="0073346E" w:rsidRDefault="0073346E" w:rsidP="00E50FB0">
      <w:pPr>
        <w:pStyle w:val="BodyText"/>
        <w:rPr>
          <w:rFonts w:ascii="Arial" w:hAnsi="Arial" w:cs="Arial"/>
          <w:b/>
          <w:sz w:val="21"/>
          <w:szCs w:val="21"/>
        </w:rPr>
      </w:pPr>
    </w:p>
    <w:p w14:paraId="019AF770"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Introduction</w:t>
      </w:r>
    </w:p>
    <w:p w14:paraId="3113299A"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This questionnaire is issued in relation to </w:t>
      </w:r>
      <w:r>
        <w:rPr>
          <w:rFonts w:ascii="Arial" w:eastAsia="Arial" w:hAnsi="Arial" w:cs="Arial"/>
          <w:sz w:val="21"/>
          <w:szCs w:val="21"/>
          <w:lang w:eastAsia="en-IE" w:bidi="en-IE"/>
        </w:rPr>
        <w:t>Ireland’s</w:t>
      </w:r>
      <w:r w:rsidRPr="000F1F6D">
        <w:rPr>
          <w:rFonts w:ascii="Arial" w:eastAsia="Arial" w:hAnsi="Arial" w:cs="Arial"/>
          <w:sz w:val="21"/>
          <w:szCs w:val="21"/>
          <w:lang w:eastAsia="en-IE" w:bidi="en-IE"/>
        </w:rPr>
        <w:t xml:space="preserve"> CAP Strategic Plan 2023 – 2027 </w:t>
      </w:r>
      <w:r>
        <w:rPr>
          <w:rFonts w:ascii="Arial" w:eastAsia="Arial" w:hAnsi="Arial" w:cs="Arial"/>
          <w:sz w:val="21"/>
          <w:szCs w:val="21"/>
          <w:lang w:eastAsia="en-IE" w:bidi="en-IE"/>
        </w:rPr>
        <w:t>(</w:t>
      </w:r>
      <w:r w:rsidRPr="000F1F6D">
        <w:rPr>
          <w:rFonts w:ascii="Arial" w:eastAsia="Arial" w:hAnsi="Arial" w:cs="Arial"/>
          <w:sz w:val="21"/>
          <w:szCs w:val="21"/>
          <w:lang w:eastAsia="en-IE" w:bidi="en-IE"/>
        </w:rPr>
        <w:t>LEADER Programme</w:t>
      </w:r>
      <w:r>
        <w:rPr>
          <w:rFonts w:ascii="Arial" w:eastAsia="Arial" w:hAnsi="Arial" w:cs="Arial"/>
          <w:sz w:val="21"/>
          <w:szCs w:val="21"/>
          <w:lang w:eastAsia="en-IE" w:bidi="en-IE"/>
        </w:rPr>
        <w:t>)</w:t>
      </w:r>
      <w:r w:rsidRPr="000F1F6D">
        <w:rPr>
          <w:rFonts w:ascii="Arial" w:eastAsia="Arial" w:hAnsi="Arial" w:cs="Arial"/>
          <w:sz w:val="21"/>
          <w:szCs w:val="21"/>
          <w:lang w:eastAsia="en-IE" w:bidi="en-IE"/>
        </w:rPr>
        <w:t xml:space="preserve"> tender competitions for Works using the Open Procedure. Its purpose is to simplify the tender process for Works and reduce the cost of tendering.</w:t>
      </w:r>
    </w:p>
    <w:p w14:paraId="10320C25" w14:textId="048CEF17" w:rsidR="00336522" w:rsidRPr="000F1F6D" w:rsidRDefault="00336522" w:rsidP="00C63E55">
      <w:pPr>
        <w:widowControl w:val="0"/>
        <w:autoSpaceDE w:val="0"/>
        <w:autoSpaceDN w:val="0"/>
        <w:spacing w:before="119"/>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Tenderers should note that before appointment, the apparently successful tenderer will be required to produce (within 7 calendar days) evidence of compliance with all sections of this declaration. If the apparently successful tenderer cannot produce satisfactory evidence for all of the above within the required time period, his tender will be excluded and the tender of the next lowest tenderer will be considered.</w:t>
      </w:r>
    </w:p>
    <w:p w14:paraId="6B08A6D4"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Health and Safety</w:t>
      </w:r>
    </w:p>
    <w:p w14:paraId="45F5067B" w14:textId="77777777" w:rsidR="00336522" w:rsidRPr="000F1F6D" w:rsidRDefault="00336522" w:rsidP="00336522">
      <w:pPr>
        <w:widowControl w:val="0"/>
        <w:autoSpaceDE w:val="0"/>
        <w:autoSpaceDN w:val="0"/>
        <w:spacing w:before="123"/>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The successful contractor will be required to comply with the Safety, Health and Welfare at Work Act 2005, the Safety, Health and Welfare at Work (Construction) Regulations 2013 and any subsequent Safety, Health and Welfare legislation or regulations.</w:t>
      </w:r>
    </w:p>
    <w:p w14:paraId="64067313" w14:textId="77777777" w:rsidR="00336522" w:rsidRPr="000F1F6D" w:rsidRDefault="00336522" w:rsidP="00336522">
      <w:pPr>
        <w:widowControl w:val="0"/>
        <w:autoSpaceDE w:val="0"/>
        <w:autoSpaceDN w:val="0"/>
        <w:spacing w:before="12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The successful applicant will be appointed Works Contractor and Project Supervisor for the Construction</w:t>
      </w:r>
      <w:r w:rsidRPr="000F1F6D">
        <w:rPr>
          <w:rFonts w:ascii="Arial" w:eastAsia="Arial" w:hAnsi="Arial" w:cs="Arial"/>
          <w:spacing w:val="-33"/>
          <w:sz w:val="21"/>
          <w:szCs w:val="21"/>
          <w:lang w:eastAsia="en-IE" w:bidi="en-IE"/>
        </w:rPr>
        <w:t xml:space="preserve"> </w:t>
      </w:r>
      <w:r w:rsidRPr="000F1F6D">
        <w:rPr>
          <w:rFonts w:ascii="Arial" w:eastAsia="Arial" w:hAnsi="Arial" w:cs="Arial"/>
          <w:sz w:val="21"/>
          <w:szCs w:val="21"/>
          <w:lang w:eastAsia="en-IE" w:bidi="en-IE"/>
        </w:rPr>
        <w:t>Stage (PSCS) on the project in accordance with the Safety, Health and Welfare at Work (Construction)</w:t>
      </w:r>
      <w:r w:rsidRPr="000F1F6D">
        <w:rPr>
          <w:rFonts w:ascii="Arial" w:eastAsia="Arial" w:hAnsi="Arial" w:cs="Arial"/>
          <w:spacing w:val="-19"/>
          <w:sz w:val="21"/>
          <w:szCs w:val="21"/>
          <w:lang w:eastAsia="en-IE" w:bidi="en-IE"/>
        </w:rPr>
        <w:t xml:space="preserve"> </w:t>
      </w:r>
      <w:r w:rsidRPr="000F1F6D">
        <w:rPr>
          <w:rFonts w:ascii="Arial" w:eastAsia="Arial" w:hAnsi="Arial" w:cs="Arial"/>
          <w:sz w:val="21"/>
          <w:szCs w:val="21"/>
          <w:lang w:eastAsia="en-IE" w:bidi="en-IE"/>
        </w:rPr>
        <w:t>Regulations.</w:t>
      </w:r>
    </w:p>
    <w:p w14:paraId="66798A4C" w14:textId="3EF7B2BE" w:rsidR="00336522" w:rsidRDefault="00C63E55" w:rsidP="00336522">
      <w:pPr>
        <w:widowControl w:val="0"/>
        <w:autoSpaceDE w:val="0"/>
        <w:autoSpaceDN w:val="0"/>
        <w:ind w:right="-1"/>
        <w:jc w:val="both"/>
        <w:rPr>
          <w:rFonts w:ascii="Arial" w:eastAsia="Arial" w:hAnsi="Arial" w:cs="Arial"/>
          <w:sz w:val="21"/>
          <w:szCs w:val="21"/>
          <w:lang w:eastAsia="en-IE" w:bidi="en-IE"/>
        </w:rPr>
      </w:pPr>
      <w:r w:rsidRPr="00DE7F2D">
        <w:rPr>
          <w:noProof/>
        </w:rPr>
        <w:drawing>
          <wp:inline distT="0" distB="0" distL="0" distR="0" wp14:anchorId="3F90F598" wp14:editId="372AA881">
            <wp:extent cx="5731510" cy="607695"/>
            <wp:effectExtent l="0" t="0" r="2540" b="1905"/>
            <wp:docPr id="146344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607695"/>
                    </a:xfrm>
                    <a:prstGeom prst="rect">
                      <a:avLst/>
                    </a:prstGeom>
                    <a:noFill/>
                    <a:ln>
                      <a:noFill/>
                    </a:ln>
                  </pic:spPr>
                </pic:pic>
              </a:graphicData>
            </a:graphic>
          </wp:inline>
        </w:drawing>
      </w:r>
    </w:p>
    <w:p w14:paraId="45B9D404" w14:textId="77777777" w:rsidR="00C63E55" w:rsidRDefault="00C63E55" w:rsidP="00336522">
      <w:pPr>
        <w:widowControl w:val="0"/>
        <w:autoSpaceDE w:val="0"/>
        <w:autoSpaceDN w:val="0"/>
        <w:ind w:right="-1"/>
        <w:jc w:val="both"/>
        <w:rPr>
          <w:rFonts w:ascii="Arial" w:eastAsia="Arial" w:hAnsi="Arial" w:cs="Arial"/>
          <w:sz w:val="21"/>
          <w:szCs w:val="21"/>
          <w:lang w:eastAsia="en-IE" w:bidi="en-IE"/>
        </w:rPr>
      </w:pPr>
    </w:p>
    <w:p w14:paraId="0B360163" w14:textId="77777777" w:rsidR="00C63E55" w:rsidRPr="000F1F6D" w:rsidRDefault="00C63E55" w:rsidP="00336522">
      <w:pPr>
        <w:widowControl w:val="0"/>
        <w:autoSpaceDE w:val="0"/>
        <w:autoSpaceDN w:val="0"/>
        <w:ind w:right="-1"/>
        <w:jc w:val="both"/>
        <w:rPr>
          <w:rFonts w:ascii="Arial" w:eastAsia="Arial" w:hAnsi="Arial" w:cs="Arial"/>
          <w:sz w:val="21"/>
          <w:szCs w:val="21"/>
          <w:lang w:eastAsia="en-IE" w:bidi="en-IE"/>
        </w:rPr>
      </w:pPr>
    </w:p>
    <w:p w14:paraId="5FBB831D" w14:textId="77777777" w:rsidR="00336522" w:rsidRPr="000F1F6D" w:rsidRDefault="00336522" w:rsidP="00336522">
      <w:pPr>
        <w:widowControl w:val="0"/>
        <w:tabs>
          <w:tab w:val="left" w:pos="1020"/>
        </w:tabs>
        <w:autoSpaceDE w:val="0"/>
        <w:autoSpaceDN w:val="0"/>
        <w:spacing w:before="128"/>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Evidence of applicant’s personal situation</w:t>
      </w:r>
    </w:p>
    <w:p w14:paraId="37A1D2E4"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On behalf of the </w:t>
      </w:r>
      <w:proofErr w:type="gramStart"/>
      <w:r w:rsidRPr="000F1F6D">
        <w:rPr>
          <w:rFonts w:ascii="Arial" w:eastAsia="Arial" w:hAnsi="Arial" w:cs="Arial"/>
          <w:sz w:val="21"/>
          <w:szCs w:val="21"/>
          <w:lang w:eastAsia="en-IE" w:bidi="en-IE"/>
        </w:rPr>
        <w:t>above named</w:t>
      </w:r>
      <w:proofErr w:type="gramEnd"/>
      <w:r w:rsidRPr="000F1F6D">
        <w:rPr>
          <w:rFonts w:ascii="Arial" w:eastAsia="Arial" w:hAnsi="Arial" w:cs="Arial"/>
          <w:sz w:val="21"/>
          <w:szCs w:val="21"/>
          <w:lang w:eastAsia="en-IE" w:bidi="en-IE"/>
        </w:rPr>
        <w:t xml:space="preserve"> Contractor I hereby declare that none</w:t>
      </w:r>
      <w:r w:rsidRPr="000F1F6D">
        <w:rPr>
          <w:rFonts w:ascii="Arial" w:eastAsia="Arial" w:hAnsi="Arial" w:cs="Arial"/>
          <w:sz w:val="21"/>
          <w:szCs w:val="21"/>
          <w:vertAlign w:val="superscript"/>
          <w:lang w:eastAsia="en-IE" w:bidi="en-IE"/>
        </w:rPr>
        <w:t>1</w:t>
      </w:r>
      <w:r w:rsidRPr="000F1F6D">
        <w:rPr>
          <w:rFonts w:ascii="Arial" w:eastAsia="Arial" w:hAnsi="Arial" w:cs="Arial"/>
          <w:sz w:val="21"/>
          <w:szCs w:val="21"/>
          <w:lang w:eastAsia="en-IE" w:bidi="en-IE"/>
        </w:rPr>
        <w:t xml:space="preserve"> of the circumstances specified in Directive 2014/24/EU article 57 and Regulation 57 of SI No.284 of 2016 apply to the </w:t>
      </w:r>
      <w:proofErr w:type="gramStart"/>
      <w:r w:rsidRPr="000F1F6D">
        <w:rPr>
          <w:rFonts w:ascii="Arial" w:eastAsia="Arial" w:hAnsi="Arial" w:cs="Arial"/>
          <w:sz w:val="21"/>
          <w:szCs w:val="21"/>
          <w:lang w:eastAsia="en-IE" w:bidi="en-IE"/>
        </w:rPr>
        <w:t>above named</w:t>
      </w:r>
      <w:proofErr w:type="gramEnd"/>
      <w:r w:rsidRPr="000F1F6D">
        <w:rPr>
          <w:rFonts w:ascii="Arial" w:eastAsia="Arial" w:hAnsi="Arial" w:cs="Arial"/>
          <w:sz w:val="21"/>
          <w:szCs w:val="21"/>
          <w:lang w:eastAsia="en-IE" w:bidi="en-IE"/>
        </w:rPr>
        <w:t xml:space="preserve"> Contractor.</w:t>
      </w:r>
    </w:p>
    <w:p w14:paraId="5624491F"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In particular no individual (i.e. principal or principals of a Sole Trader) is bankrupt or is being wound up in this or any other jurisdiction; or is the subject of proceedings for a declaration of bankruptcy, for an order for compulsory winding up, or under administration by the court, or for an arrangement with creditors, or of any other similar proceedings under national laws or regulations in this or any other jurisdiction.</w:t>
      </w:r>
    </w:p>
    <w:p w14:paraId="4916115D" w14:textId="77777777" w:rsidR="00336522" w:rsidRPr="000F1F6D" w:rsidRDefault="00336522" w:rsidP="00336522">
      <w:pPr>
        <w:widowControl w:val="0"/>
        <w:autoSpaceDE w:val="0"/>
        <w:autoSpaceDN w:val="0"/>
        <w:spacing w:before="3"/>
        <w:ind w:right="-1"/>
        <w:rPr>
          <w:rFonts w:ascii="Arial" w:eastAsia="Arial" w:hAnsi="Arial" w:cs="Arial"/>
          <w:sz w:val="21"/>
          <w:szCs w:val="21"/>
          <w:lang w:eastAsia="en-IE" w:bidi="en-IE"/>
        </w:rPr>
      </w:pPr>
    </w:p>
    <w:p w14:paraId="6EA4F439" w14:textId="77777777" w:rsidR="00336522" w:rsidRPr="000F1F6D" w:rsidRDefault="00336522" w:rsidP="00336522">
      <w:pPr>
        <w:widowControl w:val="0"/>
        <w:tabs>
          <w:tab w:val="left" w:pos="1020"/>
        </w:tabs>
        <w:autoSpaceDE w:val="0"/>
        <w:autoSpaceDN w:val="0"/>
        <w:spacing w:before="128"/>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Evidence of Economic and Financial Standing criteria</w:t>
      </w:r>
    </w:p>
    <w:p w14:paraId="493A2DEF" w14:textId="77777777" w:rsidR="00336522" w:rsidRPr="000F1F6D" w:rsidRDefault="00336522" w:rsidP="00336522">
      <w:pPr>
        <w:widowControl w:val="0"/>
        <w:tabs>
          <w:tab w:val="left" w:pos="1020"/>
        </w:tabs>
        <w:autoSpaceDE w:val="0"/>
        <w:autoSpaceDN w:val="0"/>
        <w:spacing w:before="121"/>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Turnover</w:t>
      </w:r>
    </w:p>
    <w:p w14:paraId="58011425"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the above named Contractor’s annual turnover for each of the three previous financial years (for which certified turnover is available) was not less than 1.5 times the sum tendered for this project and if requested in writing or email by the Contracting Entity* will provide within 7 calendar days an original letter (or colour photocopy of an original letter) from the firm’s accountant (signed by that accountant) stating the certified turnover for those 3 years. If for any valid reason this evidence cannot be provided then alternative evidence considered appropriate by the Contracting Entity will be provided.</w:t>
      </w:r>
    </w:p>
    <w:p w14:paraId="3C6EC5FA"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Public Liability Insurance and Employer’s Liability</w:t>
      </w:r>
      <w:r w:rsidRPr="000F1F6D">
        <w:rPr>
          <w:rFonts w:ascii="Arial" w:eastAsia="Arial" w:hAnsi="Arial" w:cs="Arial"/>
          <w:spacing w:val="-6"/>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Insurance</w:t>
      </w:r>
    </w:p>
    <w:p w14:paraId="00ADEF4D" w14:textId="77777777" w:rsidR="00336522" w:rsidRPr="000F1F6D" w:rsidRDefault="00336522" w:rsidP="00336522">
      <w:pPr>
        <w:widowControl w:val="0"/>
        <w:autoSpaceDE w:val="0"/>
        <w:autoSpaceDN w:val="0"/>
        <w:spacing w:before="119"/>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the above named Contractor has, or (if successful in this tender competition) will take out (prior to appointment), Public Liability Insurance (with a minimum level of cover of €6,500,000) and Employer’s Liability Insurance (with a minimum level of cover of €13,000,000) in accordance with the conditions stated in the Instructions to Tenderers, and will if requested in writing or email by the Contracting Entity provide validated copies of the above policies within 7 calendar days.</w:t>
      </w:r>
    </w:p>
    <w:p w14:paraId="2BC20A88" w14:textId="77777777" w:rsidR="00336522" w:rsidRPr="000F1F6D" w:rsidRDefault="00336522" w:rsidP="00336522">
      <w:pPr>
        <w:widowControl w:val="0"/>
        <w:autoSpaceDE w:val="0"/>
        <w:autoSpaceDN w:val="0"/>
        <w:spacing w:before="124"/>
        <w:ind w:right="-1"/>
        <w:rPr>
          <w:rFonts w:ascii="Arial" w:eastAsia="Arial" w:hAnsi="Arial" w:cs="Arial"/>
          <w:sz w:val="21"/>
          <w:szCs w:val="21"/>
          <w:lang w:eastAsia="en-IE" w:bidi="en-IE"/>
        </w:rPr>
      </w:pPr>
      <w:r w:rsidRPr="000F1F6D">
        <w:rPr>
          <w:rFonts w:ascii="Arial" w:eastAsia="Arial" w:hAnsi="Arial" w:cs="Arial"/>
          <w:sz w:val="21"/>
          <w:szCs w:val="21"/>
          <w:lang w:eastAsia="en-IE" w:bidi="en-IE"/>
        </w:rPr>
        <w:t>* Contracting Entity – the person or agency awarding the tender.</w:t>
      </w:r>
    </w:p>
    <w:p w14:paraId="4E1AC7AB" w14:textId="77777777" w:rsidR="00336522" w:rsidRPr="000F1F6D" w:rsidRDefault="00336522" w:rsidP="00336522">
      <w:pPr>
        <w:widowControl w:val="0"/>
        <w:autoSpaceDE w:val="0"/>
        <w:autoSpaceDN w:val="0"/>
        <w:spacing w:before="7"/>
        <w:ind w:right="-1"/>
        <w:rPr>
          <w:rFonts w:ascii="Arial" w:eastAsia="Arial" w:hAnsi="Arial" w:cs="Arial"/>
          <w:sz w:val="21"/>
          <w:szCs w:val="21"/>
          <w:lang w:eastAsia="en-IE" w:bidi="en-IE"/>
        </w:rPr>
      </w:pPr>
    </w:p>
    <w:p w14:paraId="746ABC4E" w14:textId="77777777" w:rsidR="00336522" w:rsidRPr="000F1F6D" w:rsidRDefault="00336522" w:rsidP="00336522">
      <w:pPr>
        <w:pStyle w:val="ListParagraph"/>
        <w:widowControl w:val="0"/>
        <w:autoSpaceDE w:val="0"/>
        <w:autoSpaceDN w:val="0"/>
        <w:spacing w:before="128" w:after="200" w:line="276" w:lineRule="auto"/>
        <w:ind w:left="0"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Evidence of Technical Capability criteria</w:t>
      </w:r>
    </w:p>
    <w:p w14:paraId="3DC6E1F0" w14:textId="77777777" w:rsidR="00336522" w:rsidRPr="000F1F6D" w:rsidRDefault="00336522" w:rsidP="00336522">
      <w:pPr>
        <w:widowControl w:val="0"/>
        <w:autoSpaceDE w:val="0"/>
        <w:autoSpaceDN w:val="0"/>
        <w:spacing w:before="121"/>
        <w:ind w:right="-1"/>
        <w:jc w:val="both"/>
        <w:rPr>
          <w:rFonts w:ascii="Arial" w:eastAsia="Arial" w:hAnsi="Arial" w:cs="Arial"/>
          <w:i/>
          <w:sz w:val="21"/>
          <w:szCs w:val="21"/>
          <w:lang w:eastAsia="en-IE" w:bidi="en-IE"/>
        </w:rPr>
      </w:pPr>
      <w:r w:rsidRPr="000F1F6D">
        <w:rPr>
          <w:rFonts w:ascii="Arial" w:eastAsia="Arial" w:hAnsi="Arial" w:cs="Arial"/>
          <w:i/>
          <w:sz w:val="21"/>
          <w:szCs w:val="21"/>
          <w:lang w:eastAsia="en-IE" w:bidi="en-IE"/>
        </w:rPr>
        <w:t>For the purpose of this declaration Works of a “similar nature” means “having a similar or compatible scope of works” (e.g. Building project, or project including the scope of works envisaged in this tender, Mechanical Installation, Electrical Installation).</w:t>
      </w:r>
    </w:p>
    <w:p w14:paraId="11D699B8" w14:textId="77777777" w:rsidR="00336522" w:rsidRPr="000F1F6D" w:rsidRDefault="00336522" w:rsidP="00336522">
      <w:pPr>
        <w:widowControl w:val="0"/>
        <w:tabs>
          <w:tab w:val="left" w:pos="1740"/>
        </w:tabs>
        <w:autoSpaceDE w:val="0"/>
        <w:autoSpaceDN w:val="0"/>
        <w:spacing w:before="122"/>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Educational Professional qualifications of Personnel for the</w:t>
      </w:r>
      <w:r w:rsidRPr="000F1F6D">
        <w:rPr>
          <w:rFonts w:ascii="Arial" w:eastAsia="Arial" w:hAnsi="Arial" w:cs="Arial"/>
          <w:spacing w:val="-4"/>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project</w:t>
      </w:r>
    </w:p>
    <w:p w14:paraId="70D3E00A"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 xml:space="preserve">the </w:t>
      </w:r>
      <w:proofErr w:type="gramStart"/>
      <w:r w:rsidRPr="000F1F6D">
        <w:rPr>
          <w:rFonts w:ascii="Arial" w:eastAsia="Arial" w:hAnsi="Arial" w:cs="Arial"/>
          <w:sz w:val="21"/>
          <w:szCs w:val="21"/>
          <w:lang w:eastAsia="en-IE" w:bidi="en-IE"/>
        </w:rPr>
        <w:t>above named</w:t>
      </w:r>
      <w:proofErr w:type="gramEnd"/>
      <w:r w:rsidRPr="000F1F6D">
        <w:rPr>
          <w:rFonts w:ascii="Arial" w:eastAsia="Arial" w:hAnsi="Arial" w:cs="Arial"/>
          <w:sz w:val="21"/>
          <w:szCs w:val="21"/>
          <w:lang w:eastAsia="en-IE" w:bidi="en-IE"/>
        </w:rPr>
        <w:t xml:space="preserve"> Contractor (if successful in this tender competition) will assign competent personnel to fulfil the roles of (1) Contracts Manager, (2) Health &amp; Safety Manager, (3) Foreman and (4) Project Supervisor Construction Stage. (One person may fulfil more than one or all of these roles.) I further declare that the </w:t>
      </w:r>
      <w:proofErr w:type="gramStart"/>
      <w:r w:rsidRPr="000F1F6D">
        <w:rPr>
          <w:rFonts w:ascii="Arial" w:eastAsia="Arial" w:hAnsi="Arial" w:cs="Arial"/>
          <w:sz w:val="21"/>
          <w:szCs w:val="21"/>
          <w:lang w:eastAsia="en-IE" w:bidi="en-IE"/>
        </w:rPr>
        <w:t>above named</w:t>
      </w:r>
      <w:proofErr w:type="gramEnd"/>
      <w:r w:rsidRPr="000F1F6D">
        <w:rPr>
          <w:rFonts w:ascii="Arial" w:eastAsia="Arial" w:hAnsi="Arial" w:cs="Arial"/>
          <w:sz w:val="21"/>
          <w:szCs w:val="21"/>
          <w:lang w:eastAsia="en-IE" w:bidi="en-IE"/>
        </w:rPr>
        <w:t xml:space="preserve"> Contractor will (if </w:t>
      </w:r>
      <w:proofErr w:type="gramStart"/>
      <w:r w:rsidRPr="000F1F6D">
        <w:rPr>
          <w:rFonts w:ascii="Arial" w:eastAsia="Arial" w:hAnsi="Arial" w:cs="Arial"/>
          <w:sz w:val="21"/>
          <w:szCs w:val="21"/>
          <w:lang w:eastAsia="en-IE" w:bidi="en-IE"/>
        </w:rPr>
        <w:t>so</w:t>
      </w:r>
      <w:proofErr w:type="gramEnd"/>
      <w:r w:rsidRPr="000F1F6D">
        <w:rPr>
          <w:rFonts w:ascii="Arial" w:eastAsia="Arial" w:hAnsi="Arial" w:cs="Arial"/>
          <w:sz w:val="21"/>
          <w:szCs w:val="21"/>
          <w:lang w:eastAsia="en-IE" w:bidi="en-IE"/>
        </w:rPr>
        <w:t xml:space="preserve"> requested in writing or email by the Contracting Entity) provide evidence in the form of brief Curriculum Vitae showing that each of the </w:t>
      </w:r>
      <w:proofErr w:type="gramStart"/>
      <w:r w:rsidRPr="000F1F6D">
        <w:rPr>
          <w:rFonts w:ascii="Arial" w:eastAsia="Arial" w:hAnsi="Arial" w:cs="Arial"/>
          <w:sz w:val="21"/>
          <w:szCs w:val="21"/>
          <w:lang w:eastAsia="en-IE" w:bidi="en-IE"/>
        </w:rPr>
        <w:t>above named</w:t>
      </w:r>
      <w:proofErr w:type="gramEnd"/>
      <w:r w:rsidRPr="000F1F6D">
        <w:rPr>
          <w:rFonts w:ascii="Arial" w:eastAsia="Arial" w:hAnsi="Arial" w:cs="Arial"/>
          <w:sz w:val="21"/>
          <w:szCs w:val="21"/>
          <w:lang w:eastAsia="en-IE" w:bidi="en-IE"/>
        </w:rPr>
        <w:t xml:space="preserve"> personnel have previous experience on projects of a similar nature, size and complexity in the assigned role satisfactorily completed.</w:t>
      </w:r>
    </w:p>
    <w:p w14:paraId="0B46C251" w14:textId="77777777" w:rsidR="00336522" w:rsidRPr="000F1F6D" w:rsidRDefault="00336522" w:rsidP="00336522">
      <w:pPr>
        <w:widowControl w:val="0"/>
        <w:tabs>
          <w:tab w:val="left" w:pos="1020"/>
        </w:tabs>
        <w:autoSpaceDE w:val="0"/>
        <w:autoSpaceDN w:val="0"/>
        <w:spacing w:before="122"/>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List works of similar nature provided over the past 7</w:t>
      </w:r>
      <w:r w:rsidRPr="000F1F6D">
        <w:rPr>
          <w:rFonts w:ascii="Arial" w:eastAsia="Arial" w:hAnsi="Arial" w:cs="Arial"/>
          <w:spacing w:val="5"/>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years</w:t>
      </w:r>
    </w:p>
    <w:p w14:paraId="34995972" w14:textId="77777777" w:rsidR="00336522" w:rsidRPr="000F1F6D" w:rsidRDefault="00336522" w:rsidP="00336522">
      <w:pPr>
        <w:widowControl w:val="0"/>
        <w:autoSpaceDE w:val="0"/>
        <w:autoSpaceDN w:val="0"/>
        <w:spacing w:before="119"/>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lastRenderedPageBreak/>
        <w:t xml:space="preserve">I declare that </w:t>
      </w:r>
      <w:r w:rsidRPr="000F1F6D">
        <w:rPr>
          <w:rFonts w:ascii="Arial" w:eastAsia="Arial" w:hAnsi="Arial" w:cs="Arial"/>
          <w:sz w:val="21"/>
          <w:szCs w:val="21"/>
          <w:lang w:eastAsia="en-IE" w:bidi="en-IE"/>
        </w:rPr>
        <w:t>the above named Contractor has carried out and satisfactorily completed 3 works of a similar nature, size and complexity within the last 7 years and will (if so requested in writing or email by the Contracting Entity) provide details of those 3 projects including the start and finish dates for the projects, the name of the Foremen, the scope of work completed by the above named Contractor and contact details (including phone numbers) for the Contracting Entities and the consultants in charge. I understand that the above information may be checked by the Contracting Entity or their consultants.</w:t>
      </w:r>
    </w:p>
    <w:p w14:paraId="4DA3C4C8" w14:textId="3BDD4DC2" w:rsidR="00336522" w:rsidRPr="000F1F6D" w:rsidRDefault="00336522" w:rsidP="00336522">
      <w:pPr>
        <w:widowControl w:val="0"/>
        <w:autoSpaceDE w:val="0"/>
        <w:autoSpaceDN w:val="0"/>
        <w:spacing w:before="5"/>
        <w:ind w:right="-1"/>
        <w:rPr>
          <w:rFonts w:ascii="Arial" w:eastAsia="Arial" w:hAnsi="Arial" w:cs="Arial"/>
          <w:sz w:val="21"/>
          <w:szCs w:val="21"/>
          <w:lang w:eastAsia="en-IE" w:bidi="en-IE"/>
        </w:rPr>
      </w:pPr>
    </w:p>
    <w:p w14:paraId="1EC0FF4E"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HEALTH AND SAFETY COMPETENCE</w:t>
      </w:r>
    </w:p>
    <w:p w14:paraId="6D0F1439" w14:textId="77777777" w:rsidR="00336522" w:rsidRPr="000F1F6D" w:rsidRDefault="00336522" w:rsidP="00336522">
      <w:pPr>
        <w:widowControl w:val="0"/>
        <w:autoSpaceDE w:val="0"/>
        <w:autoSpaceDN w:val="0"/>
        <w:spacing w:before="12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It is a statutory requirement that the competence and satisfactory allocation of resources of the Contractor are established in compliance with the Safety Health and Welfare at Work (Construction) Regulations 2013.</w:t>
      </w:r>
    </w:p>
    <w:p w14:paraId="7687B415" w14:textId="77777777" w:rsidR="00336522" w:rsidRPr="000F1F6D" w:rsidRDefault="00336522" w:rsidP="00336522">
      <w:pPr>
        <w:widowControl w:val="0"/>
        <w:autoSpaceDE w:val="0"/>
        <w:autoSpaceDN w:val="0"/>
        <w:spacing w:before="122"/>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It is also a statutory requirement that the competence of the person or persons to be appointed as Project Supervisor for the Construction Stage (PSCS) is established pursuant to section 6(1)(a) of the Safety, Health and Welfare at Work Construction Regulations 2006.</w:t>
      </w:r>
    </w:p>
    <w:p w14:paraId="4F1480B0" w14:textId="77777777" w:rsidR="00336522" w:rsidRPr="000F1F6D" w:rsidRDefault="00336522" w:rsidP="00336522">
      <w:pPr>
        <w:widowControl w:val="0"/>
        <w:autoSpaceDE w:val="0"/>
        <w:autoSpaceDN w:val="0"/>
        <w:spacing w:before="13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The standard required is stated under the relevant criterion, based on the category of project identified in the advertisement/Contract Notice or tender documents (Type 1/Type 2/</w:t>
      </w:r>
      <w:r w:rsidRPr="000F1F6D">
        <w:rPr>
          <w:rStyle w:val="FootnoteReference"/>
          <w:rFonts w:ascii="Arial" w:eastAsia="Arial" w:hAnsi="Arial" w:cs="Arial"/>
          <w:sz w:val="21"/>
          <w:szCs w:val="21"/>
          <w:lang w:eastAsia="en-IE" w:bidi="en-IE"/>
        </w:rPr>
        <w:footnoteReference w:id="1"/>
      </w:r>
      <w:r w:rsidRPr="000F1F6D">
        <w:rPr>
          <w:rFonts w:ascii="Arial" w:eastAsia="Arial" w:hAnsi="Arial" w:cs="Arial"/>
          <w:sz w:val="21"/>
          <w:szCs w:val="21"/>
          <w:lang w:eastAsia="en-IE" w:bidi="en-IE"/>
        </w:rPr>
        <w:t>). If none stated the default is Type 1. (This information is not required at Tender stage. No evidence of compliance is to be attached to or submitted with this declaration of suitability at this time).</w:t>
      </w:r>
    </w:p>
    <w:p w14:paraId="6099D1E7" w14:textId="77777777" w:rsidR="00336522" w:rsidRPr="000F1F6D" w:rsidRDefault="00336522" w:rsidP="00336522">
      <w:pPr>
        <w:widowControl w:val="0"/>
        <w:autoSpaceDE w:val="0"/>
        <w:autoSpaceDN w:val="0"/>
        <w:spacing w:before="130"/>
        <w:ind w:right="-1"/>
        <w:jc w:val="both"/>
        <w:rPr>
          <w:rFonts w:ascii="Arial" w:eastAsia="Arial" w:hAnsi="Arial" w:cs="Arial"/>
          <w:sz w:val="21"/>
          <w:szCs w:val="21"/>
          <w:lang w:eastAsia="en-IE" w:bidi="en-IE"/>
        </w:rPr>
      </w:pPr>
    </w:p>
    <w:p w14:paraId="08166F53"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HEALTH AND SAFETY COMPETENCE OF CONTRACTOR</w:t>
      </w:r>
    </w:p>
    <w:p w14:paraId="5FB985E9" w14:textId="77777777" w:rsidR="00336522" w:rsidRPr="000F1F6D" w:rsidRDefault="00336522" w:rsidP="00336522">
      <w:pPr>
        <w:widowControl w:val="0"/>
        <w:tabs>
          <w:tab w:val="left" w:pos="2280"/>
        </w:tabs>
        <w:autoSpaceDE w:val="0"/>
        <w:autoSpaceDN w:val="0"/>
        <w:spacing w:before="123"/>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Additional H&amp;S Educational and professional qualifications of Personnel for the</w:t>
      </w:r>
      <w:r w:rsidRPr="000F1F6D">
        <w:rPr>
          <w:rFonts w:ascii="Arial" w:eastAsia="Arial" w:hAnsi="Arial" w:cs="Arial"/>
          <w:spacing w:val="-11"/>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project</w:t>
      </w:r>
    </w:p>
    <w:p w14:paraId="6B5335C6"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 xml:space="preserve">above named Contractor (if successful in this tender competition) will (if </w:t>
      </w:r>
      <w:proofErr w:type="gramStart"/>
      <w:r w:rsidRPr="000F1F6D">
        <w:rPr>
          <w:rFonts w:ascii="Arial" w:eastAsia="Arial" w:hAnsi="Arial" w:cs="Arial"/>
          <w:sz w:val="21"/>
          <w:szCs w:val="21"/>
          <w:lang w:eastAsia="en-IE" w:bidi="en-IE"/>
        </w:rPr>
        <w:t>so</w:t>
      </w:r>
      <w:proofErr w:type="gramEnd"/>
      <w:r w:rsidRPr="000F1F6D">
        <w:rPr>
          <w:rFonts w:ascii="Arial" w:eastAsia="Arial" w:hAnsi="Arial" w:cs="Arial"/>
          <w:sz w:val="21"/>
          <w:szCs w:val="21"/>
          <w:lang w:eastAsia="en-IE" w:bidi="en-IE"/>
        </w:rPr>
        <w:t xml:space="preserve"> requested in writing or email by the Contracting Entity) provide an organisation chart indicating the duty holders responsible for Health and Safety and demonstrating how responsibility for Health and Safety is allocated within the firm.</w:t>
      </w:r>
    </w:p>
    <w:p w14:paraId="7242EFFA"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p>
    <w:p w14:paraId="0CFD3E30"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Additional Declaration for Type 2 projects</w:t>
      </w:r>
    </w:p>
    <w:p w14:paraId="6A476E5C"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further declare that </w:t>
      </w:r>
      <w:r w:rsidRPr="000F1F6D">
        <w:rPr>
          <w:rFonts w:ascii="Arial" w:eastAsia="Arial" w:hAnsi="Arial" w:cs="Arial"/>
          <w:sz w:val="21"/>
          <w:szCs w:val="21"/>
          <w:lang w:eastAsia="en-IE" w:bidi="en-IE"/>
        </w:rPr>
        <w:t xml:space="preserve">the Health and Safety Manager and the Site Safety Officer (who may be the same people as the Contracts Manager and/or foreman) has (have) either a </w:t>
      </w:r>
      <w:proofErr w:type="gramStart"/>
      <w:r w:rsidRPr="000F1F6D">
        <w:rPr>
          <w:rFonts w:ascii="Arial" w:eastAsia="Arial" w:hAnsi="Arial" w:cs="Arial"/>
          <w:sz w:val="21"/>
          <w:szCs w:val="21"/>
          <w:lang w:eastAsia="en-IE" w:bidi="en-IE"/>
        </w:rPr>
        <w:t>Degree</w:t>
      </w:r>
      <w:proofErr w:type="gramEnd"/>
      <w:r w:rsidRPr="000F1F6D">
        <w:rPr>
          <w:rFonts w:ascii="Arial" w:eastAsia="Arial" w:hAnsi="Arial" w:cs="Arial"/>
          <w:sz w:val="21"/>
          <w:szCs w:val="21"/>
          <w:lang w:eastAsia="en-IE" w:bidi="en-IE"/>
        </w:rPr>
        <w:t>/diploma or other equivalent H&amp;S training (minimum 4 hours externally accredited CPD) in addition to experience as Health and Safety Manager/Site Safety Officer on at least 3 satisfactorily completed building construction projects.</w:t>
      </w:r>
    </w:p>
    <w:p w14:paraId="51619EBB" w14:textId="77777777" w:rsidR="00336522" w:rsidRPr="000F1F6D" w:rsidRDefault="00336522" w:rsidP="00336522">
      <w:pPr>
        <w:widowControl w:val="0"/>
        <w:tabs>
          <w:tab w:val="left" w:pos="1961"/>
        </w:tabs>
        <w:autoSpaceDE w:val="0"/>
        <w:autoSpaceDN w:val="0"/>
        <w:spacing w:before="121"/>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List services of similar nature provided over the past 7</w:t>
      </w:r>
      <w:r w:rsidRPr="000F1F6D">
        <w:rPr>
          <w:rFonts w:ascii="Arial" w:eastAsia="Arial" w:hAnsi="Arial" w:cs="Arial"/>
          <w:spacing w:val="2"/>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years</w:t>
      </w:r>
    </w:p>
    <w:p w14:paraId="29134793"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 xml:space="preserve">the above named Contractor has completed 3 works of a similar nature, size and complexity within the last 7 years in a satisfactory manner in compliance with the Safety, Health and </w:t>
      </w:r>
      <w:r w:rsidRPr="000F1F6D">
        <w:rPr>
          <w:rFonts w:ascii="Arial" w:eastAsia="Arial" w:hAnsi="Arial" w:cs="Arial"/>
          <w:sz w:val="21"/>
          <w:szCs w:val="21"/>
          <w:lang w:eastAsia="en-IE" w:bidi="en-IE"/>
        </w:rPr>
        <w:lastRenderedPageBreak/>
        <w:t xml:space="preserve">Welfare at Work Construction Regulations 2013, and will (if so requested in writing or email by the Contracting Entity) provide details of those 3 projects (as 3.4.c above) </w:t>
      </w:r>
      <w:r w:rsidRPr="000F1F6D">
        <w:rPr>
          <w:rFonts w:ascii="Arial" w:eastAsia="Arial" w:hAnsi="Arial" w:cs="Arial"/>
          <w:sz w:val="21"/>
          <w:szCs w:val="21"/>
          <w:u w:val="single" w:color="003366"/>
          <w:lang w:eastAsia="en-IE" w:bidi="en-IE"/>
        </w:rPr>
        <w:t>and</w:t>
      </w:r>
      <w:r w:rsidRPr="000F1F6D">
        <w:rPr>
          <w:rFonts w:ascii="Arial" w:eastAsia="Arial" w:hAnsi="Arial" w:cs="Arial"/>
          <w:sz w:val="21"/>
          <w:szCs w:val="21"/>
          <w:lang w:eastAsia="en-IE" w:bidi="en-IE"/>
        </w:rPr>
        <w:t xml:space="preserve"> the record of enforcement actions, legal proceedings accidents, fatalities or incidents for those projects and (where applicable) measures that have been put in place by the above named Contractor to address any deficiencies in H&amp;S procedures.</w:t>
      </w:r>
    </w:p>
    <w:p w14:paraId="63AD8B7F" w14:textId="77777777" w:rsidR="00336522" w:rsidRPr="000F1F6D" w:rsidRDefault="00336522" w:rsidP="00336522">
      <w:pPr>
        <w:widowControl w:val="0"/>
        <w:tabs>
          <w:tab w:val="left" w:pos="1265"/>
        </w:tabs>
        <w:autoSpaceDE w:val="0"/>
        <w:autoSpaceDN w:val="0"/>
        <w:spacing w:before="124"/>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Technicians or technical bodies involved especially those responsible for quality</w:t>
      </w:r>
      <w:r w:rsidRPr="000F1F6D">
        <w:rPr>
          <w:rFonts w:ascii="Arial" w:eastAsia="Arial" w:hAnsi="Arial" w:cs="Arial"/>
          <w:spacing w:val="-16"/>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control</w:t>
      </w:r>
    </w:p>
    <w:p w14:paraId="13CD70B7" w14:textId="77777777" w:rsidR="00336522" w:rsidRPr="000F1F6D" w:rsidRDefault="00336522" w:rsidP="00336522">
      <w:pPr>
        <w:widowControl w:val="0"/>
        <w:autoSpaceDE w:val="0"/>
        <w:autoSpaceDN w:val="0"/>
        <w:spacing w:before="12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We confirm that in our opinion our organisation is competent and adequately resourced to fulfil its obligations under the Safety, Health and Welfare at Work Act 2005 and that our organisation has adequate resources to fulfil the role of Contractor for this project. If successful in this tender competition, we will provide, within 7 days of a request in writing or email by the Contracting Entity a signed Health and Safety Declaration in the form at Appendix C1 to QW2 available at </w:t>
      </w:r>
      <w:hyperlink r:id="rId12">
        <w:r w:rsidRPr="000F1F6D">
          <w:rPr>
            <w:rFonts w:ascii="Arial" w:eastAsia="Arial" w:hAnsi="Arial" w:cs="Arial"/>
            <w:sz w:val="21"/>
            <w:szCs w:val="21"/>
            <w:u w:val="single" w:color="0000FF"/>
            <w:lang w:eastAsia="en-IE" w:bidi="en-IE"/>
          </w:rPr>
          <w:t>www.constructionprocurement.gov.ie</w:t>
        </w:r>
      </w:hyperlink>
      <w:r w:rsidRPr="000F1F6D">
        <w:rPr>
          <w:rFonts w:ascii="Arial" w:eastAsia="Arial" w:hAnsi="Arial" w:cs="Arial"/>
          <w:sz w:val="21"/>
          <w:szCs w:val="21"/>
          <w:lang w:eastAsia="en-IE" w:bidi="en-IE"/>
        </w:rPr>
        <w:t xml:space="preserve"> .</w:t>
      </w:r>
    </w:p>
    <w:p w14:paraId="4B69CD55" w14:textId="77777777" w:rsidR="00336522" w:rsidRPr="000F1F6D" w:rsidRDefault="00336522" w:rsidP="00336522">
      <w:pPr>
        <w:widowControl w:val="0"/>
        <w:tabs>
          <w:tab w:val="left" w:pos="744"/>
        </w:tabs>
        <w:autoSpaceDE w:val="0"/>
        <w:autoSpaceDN w:val="0"/>
        <w:spacing w:before="120"/>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Average annual numbers of persons employed by the</w:t>
      </w:r>
      <w:r w:rsidRPr="000F1F6D">
        <w:rPr>
          <w:rFonts w:ascii="Arial" w:eastAsia="Arial" w:hAnsi="Arial" w:cs="Arial"/>
          <w:spacing w:val="-9"/>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contractor</w:t>
      </w:r>
    </w:p>
    <w:p w14:paraId="34F72034" w14:textId="77777777" w:rsidR="00336522" w:rsidRPr="000F1F6D" w:rsidRDefault="00336522" w:rsidP="00336522">
      <w:pPr>
        <w:widowControl w:val="0"/>
        <w:autoSpaceDE w:val="0"/>
        <w:autoSpaceDN w:val="0"/>
        <w:spacing w:before="12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We confirm that in our opinion our organisation has adequate numbers of persons employed to fulfil its obligations under the Safety, Health and Welfare at Work Act 2005 and that our organisation has adequate resources to fulfil the role of Contractor for this project.</w:t>
      </w:r>
    </w:p>
    <w:p w14:paraId="079B3B11" w14:textId="77777777" w:rsidR="00336522" w:rsidRPr="000F1F6D" w:rsidRDefault="00336522" w:rsidP="00336522">
      <w:pPr>
        <w:widowControl w:val="0"/>
        <w:autoSpaceDE w:val="0"/>
        <w:autoSpaceDN w:val="0"/>
        <w:spacing w:before="4"/>
        <w:ind w:right="-1"/>
        <w:rPr>
          <w:rFonts w:ascii="Arial" w:eastAsia="Arial" w:hAnsi="Arial" w:cs="Arial"/>
          <w:sz w:val="21"/>
          <w:szCs w:val="21"/>
          <w:lang w:eastAsia="en-IE" w:bidi="en-IE"/>
        </w:rPr>
      </w:pPr>
    </w:p>
    <w:p w14:paraId="6935BC49"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HEALTH AND SAFETY COMPETENCE OF PSCS</w:t>
      </w:r>
    </w:p>
    <w:p w14:paraId="4D8536CD" w14:textId="77777777" w:rsidR="00336522" w:rsidRPr="000F1F6D" w:rsidRDefault="00336522" w:rsidP="00336522">
      <w:pPr>
        <w:widowControl w:val="0"/>
        <w:tabs>
          <w:tab w:val="left" w:pos="2460"/>
        </w:tabs>
        <w:autoSpaceDE w:val="0"/>
        <w:autoSpaceDN w:val="0"/>
        <w:spacing w:before="121"/>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Educational and professional qualifications of Personnel for the</w:t>
      </w:r>
      <w:r w:rsidRPr="000F1F6D">
        <w:rPr>
          <w:rFonts w:ascii="Arial" w:eastAsia="Arial" w:hAnsi="Arial" w:cs="Arial"/>
          <w:spacing w:val="-9"/>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project</w:t>
      </w:r>
    </w:p>
    <w:p w14:paraId="0A944119"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we will (if successful in this tender competition), and so requested in writing or email by the Contracting Entity, provide an organisation chart indicating the duty holders responsible for Health and Safety and demonstrating how responsibility for Health and Safety is allocated within the firm. If the role of PSCS is to be sub- contracted to an external company we will provide an Organisation chart showing that company’s structure and indicating their duty holders responsible for Health and Safety.</w:t>
      </w:r>
    </w:p>
    <w:p w14:paraId="749221C3" w14:textId="77777777" w:rsidR="00336522" w:rsidRPr="000F1F6D" w:rsidRDefault="00336522" w:rsidP="00336522">
      <w:pPr>
        <w:widowControl w:val="0"/>
        <w:autoSpaceDE w:val="0"/>
        <w:autoSpaceDN w:val="0"/>
        <w:spacing w:before="119"/>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further declare that </w:t>
      </w:r>
      <w:r w:rsidRPr="000F1F6D">
        <w:rPr>
          <w:rFonts w:ascii="Arial" w:eastAsia="Arial" w:hAnsi="Arial" w:cs="Arial"/>
          <w:sz w:val="21"/>
          <w:szCs w:val="21"/>
          <w:lang w:eastAsia="en-IE" w:bidi="en-IE"/>
        </w:rPr>
        <w:t xml:space="preserve">the person to be assigned the role of PSCS has at least 3 </w:t>
      </w:r>
      <w:proofErr w:type="spellStart"/>
      <w:r w:rsidRPr="000F1F6D">
        <w:rPr>
          <w:rFonts w:ascii="Arial" w:eastAsia="Arial" w:hAnsi="Arial" w:cs="Arial"/>
          <w:sz w:val="21"/>
          <w:szCs w:val="21"/>
          <w:lang w:eastAsia="en-IE" w:bidi="en-IE"/>
        </w:rPr>
        <w:t>years experience</w:t>
      </w:r>
      <w:proofErr w:type="spellEnd"/>
      <w:r w:rsidRPr="000F1F6D">
        <w:rPr>
          <w:rFonts w:ascii="Arial" w:eastAsia="Arial" w:hAnsi="Arial" w:cs="Arial"/>
          <w:sz w:val="21"/>
          <w:szCs w:val="21"/>
          <w:lang w:eastAsia="en-IE" w:bidi="en-IE"/>
        </w:rPr>
        <w:t xml:space="preserve"> in the Building Trade and has and formal externally accredited training in Health and Safety (relevant to the role of PSCS) within the last 5 years. If successful in this tender competition, and so requested in writing or email by the Contracting Entity, we will provide supporting documentation in the form of a Curriculum Vitae for the PSCS.</w:t>
      </w:r>
    </w:p>
    <w:p w14:paraId="25263332" w14:textId="77777777" w:rsidR="00336522" w:rsidRPr="000F1F6D" w:rsidRDefault="00336522" w:rsidP="00336522">
      <w:pPr>
        <w:widowControl w:val="0"/>
        <w:tabs>
          <w:tab w:val="left" w:pos="1961"/>
        </w:tabs>
        <w:autoSpaceDE w:val="0"/>
        <w:autoSpaceDN w:val="0"/>
        <w:spacing w:before="122"/>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List services of similar nature provided over the past 7</w:t>
      </w:r>
      <w:r w:rsidRPr="000F1F6D">
        <w:rPr>
          <w:rFonts w:ascii="Arial" w:eastAsia="Arial" w:hAnsi="Arial" w:cs="Arial"/>
          <w:spacing w:val="2"/>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years</w:t>
      </w:r>
    </w:p>
    <w:p w14:paraId="4586DAA8" w14:textId="77777777" w:rsidR="00336522" w:rsidRPr="000F1F6D" w:rsidRDefault="00336522" w:rsidP="00336522">
      <w:pPr>
        <w:widowControl w:val="0"/>
        <w:autoSpaceDE w:val="0"/>
        <w:autoSpaceDN w:val="0"/>
        <w:spacing w:before="119"/>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 xml:space="preserve">we have fulfilled the role of PSCS on at least 3 works of a similar nature, size and complexity within the last 7 years in a satisfactory manner in compliance with the Safety, Health and Welfare at Work Construction Regulations 2013, and will (if so requested in writing or email by the Contracting Entity) provide details of those 3 projects (as 3.4.c above) </w:t>
      </w:r>
      <w:r w:rsidRPr="000F1F6D">
        <w:rPr>
          <w:rFonts w:ascii="Arial" w:eastAsia="Arial" w:hAnsi="Arial" w:cs="Arial"/>
          <w:sz w:val="21"/>
          <w:szCs w:val="21"/>
          <w:u w:val="single" w:color="003366"/>
          <w:lang w:eastAsia="en-IE" w:bidi="en-IE"/>
        </w:rPr>
        <w:t>and</w:t>
      </w:r>
      <w:r w:rsidRPr="000F1F6D">
        <w:rPr>
          <w:rFonts w:ascii="Arial" w:eastAsia="Arial" w:hAnsi="Arial" w:cs="Arial"/>
          <w:sz w:val="21"/>
          <w:szCs w:val="21"/>
          <w:lang w:eastAsia="en-IE" w:bidi="en-IE"/>
        </w:rPr>
        <w:t xml:space="preserve"> the record of enforcement actions, legal proceedings accidents, fatalities or incidents for those projects, and (where applicable) measures that have been put in place by the above named Contractor to address any deficiencies in H&amp;S procedures. If the role of PSCS is to be sub-contracted to an external company we will provide the above evidence in respect of that company.</w:t>
      </w:r>
    </w:p>
    <w:p w14:paraId="617F4289" w14:textId="77777777" w:rsidR="00336522" w:rsidRPr="000F1F6D" w:rsidRDefault="00336522" w:rsidP="00336522">
      <w:pPr>
        <w:widowControl w:val="0"/>
        <w:tabs>
          <w:tab w:val="left" w:pos="1265"/>
        </w:tabs>
        <w:autoSpaceDE w:val="0"/>
        <w:autoSpaceDN w:val="0"/>
        <w:spacing w:before="119"/>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Technicians or technical bodies involved especially those responsible for quality</w:t>
      </w:r>
      <w:r w:rsidRPr="000F1F6D">
        <w:rPr>
          <w:rFonts w:ascii="Arial" w:eastAsia="Arial" w:hAnsi="Arial" w:cs="Arial"/>
          <w:spacing w:val="-15"/>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control</w:t>
      </w:r>
    </w:p>
    <w:p w14:paraId="6A286400" w14:textId="77777777" w:rsidR="00336522" w:rsidRPr="000F1F6D" w:rsidRDefault="00336522" w:rsidP="00336522">
      <w:pPr>
        <w:widowControl w:val="0"/>
        <w:autoSpaceDE w:val="0"/>
        <w:autoSpaceDN w:val="0"/>
        <w:spacing w:before="12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We confirm that in our opinion our organisation is competent and adequately resourced to fulfil our obligations under the Safety, Health and Welfare at Work Act 2005 and that our organisation has adequate resources to fulfil the role of PSCS for this project. If successful in this tender competition, we will provide, within 7 days of a request in writing or email by the Contracting Entity, a signed Health and Safety Declaration in the form at Appendix C1 to QW2 available at </w:t>
      </w:r>
      <w:hyperlink r:id="rId13">
        <w:r w:rsidRPr="000F1F6D">
          <w:rPr>
            <w:rFonts w:ascii="Arial" w:eastAsia="Arial" w:hAnsi="Arial" w:cs="Arial"/>
            <w:sz w:val="21"/>
            <w:szCs w:val="21"/>
            <w:u w:val="single" w:color="0000FF"/>
            <w:lang w:eastAsia="en-IE" w:bidi="en-IE"/>
          </w:rPr>
          <w:t>www.constructionprocurement.gov.ie</w:t>
        </w:r>
        <w:r w:rsidRPr="000F1F6D">
          <w:rPr>
            <w:rFonts w:ascii="Arial" w:eastAsia="Arial" w:hAnsi="Arial" w:cs="Arial"/>
            <w:sz w:val="21"/>
            <w:szCs w:val="21"/>
            <w:lang w:eastAsia="en-IE" w:bidi="en-IE"/>
          </w:rPr>
          <w:t xml:space="preserve"> </w:t>
        </w:r>
      </w:hyperlink>
      <w:r w:rsidRPr="000F1F6D">
        <w:rPr>
          <w:rFonts w:ascii="Arial" w:eastAsia="Arial" w:hAnsi="Arial" w:cs="Arial"/>
          <w:sz w:val="21"/>
          <w:szCs w:val="21"/>
          <w:lang w:eastAsia="en-IE" w:bidi="en-IE"/>
        </w:rPr>
        <w:t>. If the role of PSCS is to be sub-contracted to an external company the above evidence is required in respect of that company.</w:t>
      </w:r>
    </w:p>
    <w:p w14:paraId="2A9132DC" w14:textId="77777777" w:rsidR="00336522" w:rsidRPr="000F1F6D" w:rsidRDefault="00336522" w:rsidP="00336522">
      <w:pPr>
        <w:widowControl w:val="0"/>
        <w:autoSpaceDE w:val="0"/>
        <w:autoSpaceDN w:val="0"/>
        <w:spacing w:before="120"/>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Average annual numbers of persons employed by the contractor</w:t>
      </w:r>
    </w:p>
    <w:p w14:paraId="1F58FA1D"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spacing w:val="3"/>
          <w:sz w:val="21"/>
          <w:szCs w:val="21"/>
          <w:lang w:eastAsia="en-IE" w:bidi="en-IE"/>
        </w:rPr>
        <w:t xml:space="preserve">We </w:t>
      </w:r>
      <w:r w:rsidRPr="000F1F6D">
        <w:rPr>
          <w:rFonts w:ascii="Arial" w:eastAsia="Arial" w:hAnsi="Arial" w:cs="Arial"/>
          <w:sz w:val="21"/>
          <w:szCs w:val="21"/>
          <w:lang w:eastAsia="en-IE" w:bidi="en-IE"/>
        </w:rPr>
        <w:t>confirm that in our opinion our organisation has adequate numbers of persons employed to fulfil its obligations under the Safety, Health and Welfare at Work Act 2005 and that our organization has adequate resources available to us to fulfil the role of PSCS for this project. If the role of PSCS is to be sub-contracted to an external company the above evidence is required in respect of that</w:t>
      </w:r>
      <w:r w:rsidRPr="000F1F6D">
        <w:rPr>
          <w:rFonts w:ascii="Arial" w:eastAsia="Arial" w:hAnsi="Arial" w:cs="Arial"/>
          <w:spacing w:val="-2"/>
          <w:sz w:val="21"/>
          <w:szCs w:val="21"/>
          <w:lang w:eastAsia="en-IE" w:bidi="en-IE"/>
        </w:rPr>
        <w:t xml:space="preserve"> </w:t>
      </w:r>
      <w:r w:rsidRPr="000F1F6D">
        <w:rPr>
          <w:rFonts w:ascii="Arial" w:eastAsia="Arial" w:hAnsi="Arial" w:cs="Arial"/>
          <w:sz w:val="21"/>
          <w:szCs w:val="21"/>
          <w:lang w:eastAsia="en-IE" w:bidi="en-IE"/>
        </w:rPr>
        <w:t>company.</w:t>
      </w:r>
    </w:p>
    <w:p w14:paraId="337FFC5C" w14:textId="77777777" w:rsidR="00336522" w:rsidRPr="000F1F6D" w:rsidRDefault="00336522" w:rsidP="00336522">
      <w:pPr>
        <w:widowControl w:val="0"/>
        <w:autoSpaceDE w:val="0"/>
        <w:autoSpaceDN w:val="0"/>
        <w:spacing w:before="2"/>
        <w:ind w:right="-1"/>
        <w:rPr>
          <w:rFonts w:ascii="Arial" w:eastAsia="Arial" w:hAnsi="Arial" w:cs="Arial"/>
          <w:sz w:val="21"/>
          <w:szCs w:val="21"/>
          <w:lang w:eastAsia="en-IE" w:bidi="en-IE"/>
        </w:rPr>
      </w:pPr>
    </w:p>
    <w:p w14:paraId="50011662" w14:textId="77777777" w:rsidR="00336522" w:rsidRPr="000F1F6D" w:rsidRDefault="00336522" w:rsidP="00336522">
      <w:pPr>
        <w:widowControl w:val="0"/>
        <w:autoSpaceDE w:val="0"/>
        <w:autoSpaceDN w:val="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I/We (the Applicant) have read the above declaration and in particular the minimum standards required. I/We note that this information is not required now but will be provided within 7 calendar days on foot of a written request (during tender evaluation) by the Contracting Entity.</w:t>
      </w:r>
    </w:p>
    <w:p w14:paraId="54C499F2"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We further acknowledge and accept that in the event that our firm cannot or does not provide all of the above evidence and information in the required format, within the time period required, to demonstrate to the satisfaction of the Contracting Entity compliance with the declaration the firm’s Tender will be deemed to be invalid and will be excluded from further consideration.</w:t>
      </w:r>
    </w:p>
    <w:p w14:paraId="1552CBC8" w14:textId="77777777" w:rsidR="00336522" w:rsidRPr="000F1F6D" w:rsidRDefault="00336522" w:rsidP="00336522">
      <w:pPr>
        <w:pStyle w:val="BodyText"/>
        <w:spacing w:before="3" w:after="200" w:line="276" w:lineRule="auto"/>
        <w:ind w:right="-1"/>
        <w:rPr>
          <w:rFonts w:ascii="Arial" w:hAnsi="Arial" w:cs="Arial"/>
          <w:sz w:val="21"/>
          <w:szCs w:val="21"/>
        </w:rPr>
      </w:pPr>
    </w:p>
    <w:tbl>
      <w:tblPr>
        <w:tblStyle w:val="TableGrid"/>
        <w:tblW w:w="0" w:type="auto"/>
        <w:tblLook w:val="04A0" w:firstRow="1" w:lastRow="0" w:firstColumn="1" w:lastColumn="0" w:noHBand="0" w:noVBand="1"/>
      </w:tblPr>
      <w:tblGrid>
        <w:gridCol w:w="1823"/>
        <w:gridCol w:w="7499"/>
      </w:tblGrid>
      <w:tr w:rsidR="00336522" w:rsidRPr="000F1F6D" w14:paraId="0B152519" w14:textId="77777777" w:rsidTr="00145EBF">
        <w:trPr>
          <w:trHeight w:val="911"/>
        </w:trPr>
        <w:tc>
          <w:tcPr>
            <w:tcW w:w="1838" w:type="dxa"/>
            <w:vAlign w:val="center"/>
          </w:tcPr>
          <w:p w14:paraId="24607C98" w14:textId="77777777" w:rsidR="00336522" w:rsidRPr="000F1F6D" w:rsidRDefault="00336522" w:rsidP="00145EBF">
            <w:pPr>
              <w:pStyle w:val="BodyText"/>
              <w:spacing w:before="3" w:after="200" w:line="276" w:lineRule="auto"/>
              <w:ind w:right="-1"/>
              <w:rPr>
                <w:rFonts w:ascii="Arial" w:hAnsi="Arial" w:cs="Arial"/>
                <w:sz w:val="21"/>
                <w:szCs w:val="21"/>
              </w:rPr>
            </w:pPr>
            <w:r w:rsidRPr="000F1F6D">
              <w:rPr>
                <w:rFonts w:ascii="Arial" w:eastAsia="Arial" w:hAnsi="Arial" w:cs="Arial"/>
                <w:b/>
                <w:sz w:val="21"/>
                <w:szCs w:val="21"/>
                <w:lang w:eastAsia="en-IE" w:bidi="en-IE"/>
              </w:rPr>
              <w:t>Signed:</w:t>
            </w:r>
          </w:p>
        </w:tc>
        <w:tc>
          <w:tcPr>
            <w:tcW w:w="7649" w:type="dxa"/>
            <w:vAlign w:val="center"/>
          </w:tcPr>
          <w:p w14:paraId="24988AE4" w14:textId="77777777" w:rsidR="00336522" w:rsidRPr="000F1F6D" w:rsidRDefault="00336522" w:rsidP="00145EBF">
            <w:pPr>
              <w:pStyle w:val="BodyText"/>
              <w:spacing w:before="3" w:after="200" w:line="276" w:lineRule="auto"/>
              <w:ind w:right="-1"/>
              <w:rPr>
                <w:rFonts w:ascii="Arial" w:hAnsi="Arial" w:cs="Arial"/>
                <w:sz w:val="21"/>
                <w:szCs w:val="21"/>
              </w:rPr>
            </w:pPr>
          </w:p>
        </w:tc>
      </w:tr>
      <w:tr w:rsidR="00336522" w:rsidRPr="000F1F6D" w14:paraId="317B00AF" w14:textId="77777777" w:rsidTr="00145EBF">
        <w:trPr>
          <w:trHeight w:val="556"/>
        </w:trPr>
        <w:tc>
          <w:tcPr>
            <w:tcW w:w="1838" w:type="dxa"/>
            <w:vAlign w:val="center"/>
          </w:tcPr>
          <w:p w14:paraId="453CE282" w14:textId="77777777" w:rsidR="00336522" w:rsidRPr="000F1F6D" w:rsidRDefault="00336522" w:rsidP="00145EBF">
            <w:pPr>
              <w:pStyle w:val="BodyText"/>
              <w:spacing w:before="3" w:after="200" w:line="276" w:lineRule="auto"/>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Date:</w:t>
            </w:r>
          </w:p>
        </w:tc>
        <w:tc>
          <w:tcPr>
            <w:tcW w:w="7649" w:type="dxa"/>
            <w:vAlign w:val="center"/>
          </w:tcPr>
          <w:p w14:paraId="4BCA786E" w14:textId="77777777" w:rsidR="00336522" w:rsidRPr="000F1F6D" w:rsidRDefault="00336522" w:rsidP="00145EBF">
            <w:pPr>
              <w:pStyle w:val="BodyText"/>
              <w:spacing w:before="3" w:after="200" w:line="276" w:lineRule="auto"/>
              <w:ind w:right="-1"/>
              <w:rPr>
                <w:rFonts w:ascii="Arial" w:hAnsi="Arial" w:cs="Arial"/>
                <w:sz w:val="21"/>
                <w:szCs w:val="21"/>
              </w:rPr>
            </w:pPr>
          </w:p>
        </w:tc>
      </w:tr>
      <w:tr w:rsidR="00336522" w:rsidRPr="000F1F6D" w14:paraId="6B2CD847" w14:textId="77777777" w:rsidTr="00145EBF">
        <w:tc>
          <w:tcPr>
            <w:tcW w:w="9487" w:type="dxa"/>
            <w:gridSpan w:val="2"/>
            <w:vAlign w:val="center"/>
          </w:tcPr>
          <w:p w14:paraId="56D6028E" w14:textId="77777777" w:rsidR="00336522" w:rsidRPr="000F1F6D" w:rsidRDefault="00336522" w:rsidP="00145EBF">
            <w:pPr>
              <w:widowControl w:val="0"/>
              <w:autoSpaceDE w:val="0"/>
              <w:autoSpaceDN w:val="0"/>
              <w:ind w:right="-1"/>
              <w:jc w:val="both"/>
              <w:rPr>
                <w:rFonts w:ascii="Arial" w:eastAsia="Arial" w:hAnsi="Arial" w:cs="Arial"/>
                <w:i/>
                <w:sz w:val="21"/>
                <w:szCs w:val="21"/>
                <w:lang w:eastAsia="en-IE" w:bidi="en-IE"/>
              </w:rPr>
            </w:pPr>
            <w:r w:rsidRPr="000F1F6D">
              <w:rPr>
                <w:rFonts w:ascii="Arial" w:eastAsia="Arial" w:hAnsi="Arial" w:cs="Arial"/>
                <w:i/>
                <w:sz w:val="21"/>
                <w:szCs w:val="21"/>
                <w:lang w:eastAsia="en-IE" w:bidi="en-IE"/>
              </w:rPr>
              <w:t>For and on behalf of Tenderer (signature must be that of a Director / Principal)</w:t>
            </w:r>
          </w:p>
        </w:tc>
      </w:tr>
      <w:tr w:rsidR="00336522" w:rsidRPr="000F1F6D" w14:paraId="71F8F830" w14:textId="77777777" w:rsidTr="00145EBF">
        <w:tc>
          <w:tcPr>
            <w:tcW w:w="1838" w:type="dxa"/>
            <w:vAlign w:val="center"/>
          </w:tcPr>
          <w:p w14:paraId="3271FBB4" w14:textId="77777777" w:rsidR="00336522" w:rsidRPr="000F1F6D" w:rsidRDefault="00336522" w:rsidP="00145EBF">
            <w:pPr>
              <w:pStyle w:val="BodyText"/>
              <w:spacing w:before="3" w:after="0" w:line="276" w:lineRule="auto"/>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Name:</w:t>
            </w:r>
          </w:p>
          <w:p w14:paraId="59D1EF0C" w14:textId="77777777" w:rsidR="00336522" w:rsidRPr="000F1F6D" w:rsidRDefault="00336522" w:rsidP="00145EBF">
            <w:pPr>
              <w:pStyle w:val="BodyText"/>
              <w:spacing w:before="3" w:after="200" w:line="276" w:lineRule="auto"/>
              <w:ind w:right="-1"/>
              <w:rPr>
                <w:rFonts w:ascii="Arial" w:hAnsi="Arial" w:cs="Arial"/>
                <w:sz w:val="21"/>
                <w:szCs w:val="21"/>
              </w:rPr>
            </w:pPr>
            <w:r w:rsidRPr="000F1F6D">
              <w:rPr>
                <w:rFonts w:ascii="Arial" w:eastAsia="Arial" w:hAnsi="Arial" w:cs="Arial"/>
                <w:sz w:val="18"/>
                <w:szCs w:val="21"/>
                <w:lang w:eastAsia="en-IE" w:bidi="en-IE"/>
              </w:rPr>
              <w:t>(BLOCK LETTERS)</w:t>
            </w:r>
          </w:p>
        </w:tc>
        <w:tc>
          <w:tcPr>
            <w:tcW w:w="7649" w:type="dxa"/>
            <w:vAlign w:val="center"/>
          </w:tcPr>
          <w:p w14:paraId="65CC8436" w14:textId="77777777" w:rsidR="00336522" w:rsidRPr="000F1F6D" w:rsidRDefault="00336522" w:rsidP="00145EBF">
            <w:pPr>
              <w:pStyle w:val="BodyText"/>
              <w:spacing w:before="3" w:after="200" w:line="276" w:lineRule="auto"/>
              <w:ind w:right="-1"/>
              <w:rPr>
                <w:rFonts w:ascii="Arial" w:hAnsi="Arial" w:cs="Arial"/>
                <w:sz w:val="21"/>
                <w:szCs w:val="21"/>
              </w:rPr>
            </w:pPr>
          </w:p>
        </w:tc>
      </w:tr>
      <w:tr w:rsidR="00336522" w:rsidRPr="000F1F6D" w14:paraId="2B0EE857" w14:textId="77777777" w:rsidTr="00145EBF">
        <w:tc>
          <w:tcPr>
            <w:tcW w:w="1838" w:type="dxa"/>
            <w:vAlign w:val="center"/>
          </w:tcPr>
          <w:p w14:paraId="77562AD7" w14:textId="77777777" w:rsidR="00336522" w:rsidRPr="000F1F6D" w:rsidRDefault="00336522" w:rsidP="00145EBF">
            <w:pPr>
              <w:pStyle w:val="BodyText"/>
              <w:spacing w:before="3" w:after="0" w:line="276" w:lineRule="auto"/>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Title:</w:t>
            </w:r>
          </w:p>
          <w:p w14:paraId="3FB67F67" w14:textId="77777777" w:rsidR="00336522" w:rsidRPr="000F1F6D" w:rsidRDefault="00336522" w:rsidP="00145EBF">
            <w:pPr>
              <w:pStyle w:val="BodyText"/>
              <w:spacing w:before="3" w:after="200" w:line="276" w:lineRule="auto"/>
              <w:ind w:right="-1"/>
              <w:rPr>
                <w:rFonts w:ascii="Arial" w:hAnsi="Arial" w:cs="Arial"/>
                <w:sz w:val="21"/>
                <w:szCs w:val="21"/>
              </w:rPr>
            </w:pPr>
            <w:r w:rsidRPr="000F1F6D">
              <w:rPr>
                <w:rFonts w:ascii="Arial" w:eastAsia="Arial" w:hAnsi="Arial" w:cs="Arial"/>
                <w:sz w:val="21"/>
                <w:szCs w:val="21"/>
                <w:lang w:eastAsia="en-IE" w:bidi="en-IE"/>
              </w:rPr>
              <w:t>(</w:t>
            </w:r>
            <w:r w:rsidRPr="000F1F6D">
              <w:rPr>
                <w:rFonts w:ascii="Arial" w:eastAsia="Arial" w:hAnsi="Arial" w:cs="Arial"/>
                <w:sz w:val="18"/>
                <w:szCs w:val="21"/>
                <w:lang w:eastAsia="en-IE" w:bidi="en-IE"/>
              </w:rPr>
              <w:t>BLOCK LETTERS)</w:t>
            </w:r>
          </w:p>
        </w:tc>
        <w:tc>
          <w:tcPr>
            <w:tcW w:w="7649" w:type="dxa"/>
            <w:vAlign w:val="center"/>
          </w:tcPr>
          <w:p w14:paraId="574271A7" w14:textId="77777777" w:rsidR="00336522" w:rsidRPr="000F1F6D" w:rsidRDefault="00336522" w:rsidP="00145EBF">
            <w:pPr>
              <w:pStyle w:val="BodyText"/>
              <w:spacing w:before="3" w:after="200" w:line="276" w:lineRule="auto"/>
              <w:ind w:right="-1"/>
              <w:rPr>
                <w:rFonts w:ascii="Arial" w:hAnsi="Arial" w:cs="Arial"/>
                <w:sz w:val="21"/>
                <w:szCs w:val="21"/>
              </w:rPr>
            </w:pPr>
          </w:p>
        </w:tc>
      </w:tr>
    </w:tbl>
    <w:p w14:paraId="75F40ED2" w14:textId="77777777" w:rsidR="00336522" w:rsidRPr="000F1F6D" w:rsidRDefault="00336522" w:rsidP="00336522">
      <w:pPr>
        <w:pStyle w:val="BodyText"/>
        <w:spacing w:before="3" w:after="200" w:line="276" w:lineRule="auto"/>
        <w:ind w:right="-1"/>
        <w:rPr>
          <w:rFonts w:ascii="Arial" w:hAnsi="Arial" w:cs="Arial"/>
          <w:sz w:val="21"/>
          <w:szCs w:val="21"/>
        </w:rPr>
      </w:pPr>
    </w:p>
    <w:p w14:paraId="221B2585" w14:textId="77777777" w:rsidR="00336522" w:rsidRDefault="00336522" w:rsidP="00E50FB0">
      <w:pPr>
        <w:pStyle w:val="BodyText"/>
        <w:rPr>
          <w:rFonts w:ascii="Arial" w:hAnsi="Arial" w:cs="Arial"/>
          <w:b/>
          <w:sz w:val="21"/>
          <w:szCs w:val="21"/>
        </w:rPr>
      </w:pPr>
    </w:p>
    <w:sectPr w:rsidR="00336522" w:rsidSect="00C63E55">
      <w:headerReference w:type="default" r:id="rId14"/>
      <w:footerReference w:type="default" r:id="rId15"/>
      <w:pgSz w:w="11906" w:h="16838"/>
      <w:pgMar w:top="142" w:right="1440" w:bottom="1440" w:left="1134" w:header="5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E1DD1" w14:textId="77777777" w:rsidR="0014228B" w:rsidRDefault="0014228B" w:rsidP="00E3303F">
      <w:pPr>
        <w:spacing w:after="0" w:line="240" w:lineRule="auto"/>
      </w:pPr>
      <w:r>
        <w:separator/>
      </w:r>
    </w:p>
  </w:endnote>
  <w:endnote w:type="continuationSeparator" w:id="0">
    <w:p w14:paraId="3E52071D" w14:textId="77777777" w:rsidR="0014228B" w:rsidRDefault="0014228B" w:rsidP="00E33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164859"/>
      <w:docPartObj>
        <w:docPartGallery w:val="Page Numbers (Bottom of Page)"/>
        <w:docPartUnique/>
      </w:docPartObj>
    </w:sdtPr>
    <w:sdtContent>
      <w:sdt>
        <w:sdtPr>
          <w:id w:val="-1769616900"/>
          <w:docPartObj>
            <w:docPartGallery w:val="Page Numbers (Top of Page)"/>
            <w:docPartUnique/>
          </w:docPartObj>
        </w:sdtPr>
        <w:sdtContent>
          <w:p w14:paraId="7D087867" w14:textId="2E9CDB34" w:rsidR="00E3303F" w:rsidRDefault="00E3303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3652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36522">
              <w:rPr>
                <w:b/>
                <w:bCs/>
                <w:noProof/>
              </w:rPr>
              <w:t>5</w:t>
            </w:r>
            <w:r>
              <w:rPr>
                <w:b/>
                <w:bCs/>
                <w:sz w:val="24"/>
                <w:szCs w:val="24"/>
              </w:rPr>
              <w:fldChar w:fldCharType="end"/>
            </w:r>
          </w:p>
        </w:sdtContent>
      </w:sdt>
    </w:sdtContent>
  </w:sdt>
  <w:p w14:paraId="48FFF137" w14:textId="77777777" w:rsidR="00E3303F" w:rsidRDefault="00E330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4A25F" w14:textId="77777777" w:rsidR="0014228B" w:rsidRDefault="0014228B" w:rsidP="00E3303F">
      <w:pPr>
        <w:spacing w:after="0" w:line="240" w:lineRule="auto"/>
      </w:pPr>
      <w:r>
        <w:separator/>
      </w:r>
    </w:p>
  </w:footnote>
  <w:footnote w:type="continuationSeparator" w:id="0">
    <w:p w14:paraId="10E17F76" w14:textId="77777777" w:rsidR="0014228B" w:rsidRDefault="0014228B" w:rsidP="00E3303F">
      <w:pPr>
        <w:spacing w:after="0" w:line="240" w:lineRule="auto"/>
      </w:pPr>
      <w:r>
        <w:continuationSeparator/>
      </w:r>
    </w:p>
  </w:footnote>
  <w:footnote w:id="1">
    <w:p w14:paraId="2EE9777D" w14:textId="77777777" w:rsidR="00336522" w:rsidRPr="00D51B71" w:rsidRDefault="00336522" w:rsidP="00336522">
      <w:pPr>
        <w:widowControl w:val="0"/>
        <w:autoSpaceDE w:val="0"/>
        <w:autoSpaceDN w:val="0"/>
        <w:spacing w:before="32"/>
        <w:ind w:right="-1"/>
        <w:rPr>
          <w:rFonts w:ascii="Arial" w:eastAsia="Arial" w:hAnsi="Arial" w:cs="Arial"/>
          <w:sz w:val="14"/>
          <w:szCs w:val="21"/>
          <w:lang w:eastAsia="en-IE" w:bidi="en-IE"/>
        </w:rPr>
      </w:pPr>
      <w:r>
        <w:rPr>
          <w:rStyle w:val="FootnoteReference"/>
        </w:rPr>
        <w:footnoteRef/>
      </w:r>
      <w:r>
        <w:t xml:space="preserve"> </w:t>
      </w:r>
      <w:r w:rsidRPr="00FE3023">
        <w:rPr>
          <w:rFonts w:ascii="Arial" w:eastAsia="Arial" w:hAnsi="Arial" w:cs="Arial"/>
          <w:sz w:val="14"/>
          <w:szCs w:val="21"/>
          <w:lang w:eastAsia="en-IE" w:bidi="en-IE"/>
        </w:rPr>
        <w:t>Select the appropriate response from the options provided. Where ‘one’ or ‘some’ is selected please provide details.</w:t>
      </w:r>
      <w:r w:rsidRPr="00D51B71">
        <w:rPr>
          <w:rFonts w:ascii="Arial" w:eastAsia="Arial" w:hAnsi="Arial" w:cs="Arial"/>
          <w:sz w:val="14"/>
          <w:szCs w:val="21"/>
          <w:lang w:eastAsia="en-IE" w:bidi="en-IE"/>
        </w:rPr>
        <w:t xml:space="preserve"> </w:t>
      </w:r>
    </w:p>
    <w:p w14:paraId="4D99D126" w14:textId="77777777" w:rsidR="00336522" w:rsidRPr="00D51B71" w:rsidRDefault="00336522" w:rsidP="00336522">
      <w:pPr>
        <w:widowControl w:val="0"/>
        <w:autoSpaceDE w:val="0"/>
        <w:autoSpaceDN w:val="0"/>
        <w:spacing w:before="32"/>
        <w:ind w:right="-1"/>
        <w:rPr>
          <w:rFonts w:ascii="Arial" w:eastAsia="Arial" w:hAnsi="Arial" w:cs="Arial"/>
          <w:sz w:val="14"/>
          <w:szCs w:val="21"/>
          <w:lang w:eastAsia="en-IE" w:bidi="en-IE"/>
        </w:rPr>
      </w:pPr>
      <w:r w:rsidRPr="00D51B71">
        <w:rPr>
          <w:rFonts w:ascii="Arial" w:eastAsia="Arial" w:hAnsi="Arial" w:cs="Arial"/>
          <w:sz w:val="14"/>
          <w:szCs w:val="21"/>
          <w:lang w:eastAsia="en-IE" w:bidi="en-IE"/>
        </w:rPr>
        <w:t>Type 1 project has a value &lt; €500,000;</w:t>
      </w:r>
    </w:p>
    <w:p w14:paraId="20F9775F" w14:textId="77777777" w:rsidR="00336522" w:rsidRPr="00D51B71" w:rsidRDefault="00336522" w:rsidP="00336522">
      <w:pPr>
        <w:widowControl w:val="0"/>
        <w:tabs>
          <w:tab w:val="left" w:pos="413"/>
        </w:tabs>
        <w:autoSpaceDE w:val="0"/>
        <w:autoSpaceDN w:val="0"/>
        <w:spacing w:before="139"/>
        <w:ind w:right="-1"/>
        <w:rPr>
          <w:rFonts w:ascii="Arial" w:eastAsia="Arial" w:hAnsi="Arial" w:cs="Arial"/>
          <w:sz w:val="14"/>
          <w:szCs w:val="21"/>
          <w:lang w:eastAsia="en-IE" w:bidi="en-IE"/>
        </w:rPr>
      </w:pPr>
      <w:r w:rsidRPr="00D51B71">
        <w:rPr>
          <w:rFonts w:ascii="Arial" w:eastAsia="Arial" w:hAnsi="Arial" w:cs="Arial"/>
          <w:sz w:val="14"/>
          <w:szCs w:val="21"/>
          <w:lang w:eastAsia="en-IE" w:bidi="en-IE"/>
        </w:rPr>
        <w:t>Type 2 project has a value €500,000 to</w:t>
      </w:r>
      <w:r w:rsidRPr="00D51B71">
        <w:rPr>
          <w:rFonts w:ascii="Arial" w:eastAsia="Arial" w:hAnsi="Arial" w:cs="Arial"/>
          <w:spacing w:val="-5"/>
          <w:sz w:val="14"/>
          <w:szCs w:val="21"/>
          <w:lang w:eastAsia="en-IE" w:bidi="en-IE"/>
        </w:rPr>
        <w:t xml:space="preserve"> </w:t>
      </w:r>
      <w:r w:rsidRPr="00D51B71">
        <w:rPr>
          <w:rFonts w:ascii="Arial" w:eastAsia="Arial" w:hAnsi="Arial" w:cs="Arial"/>
          <w:sz w:val="14"/>
          <w:szCs w:val="21"/>
          <w:lang w:eastAsia="en-IE" w:bidi="en-IE"/>
        </w:rPr>
        <w:t>€5,000,000</w:t>
      </w:r>
    </w:p>
    <w:p w14:paraId="1D6545D0" w14:textId="77777777" w:rsidR="00336522" w:rsidRPr="00D51B71" w:rsidRDefault="00336522" w:rsidP="00336522">
      <w:pPr>
        <w:widowControl w:val="0"/>
        <w:autoSpaceDE w:val="0"/>
        <w:autoSpaceDN w:val="0"/>
        <w:spacing w:before="141"/>
        <w:ind w:right="-1"/>
        <w:rPr>
          <w:rFonts w:ascii="Arial" w:eastAsia="Arial" w:hAnsi="Arial" w:cs="Arial"/>
          <w:sz w:val="14"/>
          <w:szCs w:val="21"/>
          <w:lang w:eastAsia="en-IE" w:bidi="en-IE"/>
        </w:rPr>
      </w:pPr>
      <w:r w:rsidRPr="00D51B71">
        <w:rPr>
          <w:rFonts w:ascii="Arial" w:eastAsia="Arial" w:hAnsi="Arial" w:cs="Arial"/>
          <w:sz w:val="14"/>
          <w:szCs w:val="21"/>
          <w:lang w:eastAsia="en-IE" w:bidi="en-IE"/>
        </w:rPr>
        <w:t>However considerations in relation to the H&amp;S risk must also be taken into account in deciding on the project type. If there is a high H&amp;S risk the category may need to be higher than that indicated by the project value above.</w:t>
      </w:r>
    </w:p>
    <w:p w14:paraId="51340F48" w14:textId="77777777" w:rsidR="00336522" w:rsidRDefault="00336522" w:rsidP="0033652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EABB" w14:textId="2345270D" w:rsidR="00C63E55" w:rsidRDefault="00C63E55" w:rsidP="00C63E5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74BCD"/>
    <w:multiLevelType w:val="hybridMultilevel"/>
    <w:tmpl w:val="F326BD8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3A66F85"/>
    <w:multiLevelType w:val="hybridMultilevel"/>
    <w:tmpl w:val="1058728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C313FE3"/>
    <w:multiLevelType w:val="hybridMultilevel"/>
    <w:tmpl w:val="162AB4B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DE223B6"/>
    <w:multiLevelType w:val="hybridMultilevel"/>
    <w:tmpl w:val="507870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F760970"/>
    <w:multiLevelType w:val="multilevel"/>
    <w:tmpl w:val="6D32790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419524C3"/>
    <w:multiLevelType w:val="hybridMultilevel"/>
    <w:tmpl w:val="D5803B9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6" w15:restartNumberingAfterBreak="0">
    <w:nsid w:val="4DE75780"/>
    <w:multiLevelType w:val="hybridMultilevel"/>
    <w:tmpl w:val="7F72981A"/>
    <w:lvl w:ilvl="0" w:tplc="18090015">
      <w:start w:val="1"/>
      <w:numFmt w:val="upp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64D1537"/>
    <w:multiLevelType w:val="hybridMultilevel"/>
    <w:tmpl w:val="BE2C0D54"/>
    <w:lvl w:ilvl="0" w:tplc="C00AD052">
      <w:start w:val="1"/>
      <w:numFmt w:val="decimal"/>
      <w:lvlText w:val="%1."/>
      <w:lvlJc w:val="left"/>
      <w:pPr>
        <w:ind w:left="644" w:hanging="360"/>
      </w:pPr>
      <w:rPr>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EB808F2"/>
    <w:multiLevelType w:val="hybridMultilevel"/>
    <w:tmpl w:val="04629DBE"/>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6768537A"/>
    <w:multiLevelType w:val="hybridMultilevel"/>
    <w:tmpl w:val="89D2B0D2"/>
    <w:lvl w:ilvl="0" w:tplc="18090015">
      <w:start w:val="1"/>
      <w:numFmt w:val="upp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6F3A476C"/>
    <w:multiLevelType w:val="hybridMultilevel"/>
    <w:tmpl w:val="6458F148"/>
    <w:lvl w:ilvl="0" w:tplc="1809001B">
      <w:start w:val="1"/>
      <w:numFmt w:val="lowerRoman"/>
      <w:lvlText w:val="%1."/>
      <w:lvlJc w:val="right"/>
      <w:pPr>
        <w:ind w:left="644"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A2F41F0"/>
    <w:multiLevelType w:val="multilevel"/>
    <w:tmpl w:val="23EA355E"/>
    <w:lvl w:ilvl="0">
      <w:start w:val="15"/>
      <w:numFmt w:val="decimal"/>
      <w:lvlText w:val="%1"/>
      <w:lvlJc w:val="left"/>
      <w:pPr>
        <w:ind w:left="3975" w:hanging="432"/>
      </w:pPr>
      <w:rPr>
        <w:rFonts w:ascii="Arial" w:hAnsi="Arial" w:cs="Arial" w:hint="default"/>
        <w:b/>
        <w:color w:val="auto"/>
        <w:sz w:val="32"/>
        <w:szCs w:val="32"/>
      </w:rPr>
    </w:lvl>
    <w:lvl w:ilvl="1">
      <w:start w:val="3"/>
      <w:numFmt w:val="decimal"/>
      <w:lvlText w:val="%1.%2"/>
      <w:lvlJc w:val="left"/>
      <w:pPr>
        <w:ind w:left="576" w:hanging="576"/>
      </w:pPr>
      <w:rPr>
        <w:rFonts w:ascii="Arial" w:hAnsi="Arial" w:cs="Arial" w:hint="default"/>
        <w:b/>
        <w:i w:val="0"/>
        <w:strike w:val="0"/>
        <w:color w:val="auto"/>
        <w:sz w:val="24"/>
        <w:szCs w:val="24"/>
        <w:u w:val="none"/>
      </w:rPr>
    </w:lvl>
    <w:lvl w:ilvl="2">
      <w:start w:val="1"/>
      <w:numFmt w:val="decimal"/>
      <w:lvlText w:val="%1.%2.%3"/>
      <w:lvlJc w:val="left"/>
      <w:pPr>
        <w:ind w:left="1146" w:hanging="720"/>
      </w:pPr>
      <w:rPr>
        <w:rFonts w:hint="default"/>
        <w:b/>
        <w:i w:val="0"/>
        <w:color w:val="auto"/>
        <w:sz w:val="21"/>
        <w:szCs w:val="21"/>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613777801">
    <w:abstractNumId w:val="1"/>
  </w:num>
  <w:num w:numId="2" w16cid:durableId="1731224397">
    <w:abstractNumId w:val="0"/>
  </w:num>
  <w:num w:numId="3" w16cid:durableId="387992869">
    <w:abstractNumId w:val="2"/>
  </w:num>
  <w:num w:numId="4" w16cid:durableId="580526538">
    <w:abstractNumId w:val="5"/>
  </w:num>
  <w:num w:numId="5" w16cid:durableId="17799802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3958560">
    <w:abstractNumId w:val="7"/>
  </w:num>
  <w:num w:numId="7" w16cid:durableId="1594167679">
    <w:abstractNumId w:val="6"/>
  </w:num>
  <w:num w:numId="8" w16cid:durableId="1554611796">
    <w:abstractNumId w:val="8"/>
  </w:num>
  <w:num w:numId="9" w16cid:durableId="703795755">
    <w:abstractNumId w:val="10"/>
  </w:num>
  <w:num w:numId="10" w16cid:durableId="893273038">
    <w:abstractNumId w:val="4"/>
  </w:num>
  <w:num w:numId="11" w16cid:durableId="910701772">
    <w:abstractNumId w:val="3"/>
  </w:num>
  <w:num w:numId="12" w16cid:durableId="1158351708">
    <w:abstractNumId w:val="9"/>
  </w:num>
  <w:num w:numId="13" w16cid:durableId="1450976923">
    <w:abstractNumId w:val="11"/>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03F"/>
    <w:rsid w:val="000059D4"/>
    <w:rsid w:val="000D415C"/>
    <w:rsid w:val="0014228B"/>
    <w:rsid w:val="00161BB2"/>
    <w:rsid w:val="00253254"/>
    <w:rsid w:val="002E43ED"/>
    <w:rsid w:val="00336522"/>
    <w:rsid w:val="00457C3F"/>
    <w:rsid w:val="0057718D"/>
    <w:rsid w:val="005E3E3A"/>
    <w:rsid w:val="006F695A"/>
    <w:rsid w:val="00707011"/>
    <w:rsid w:val="00722B69"/>
    <w:rsid w:val="0073346E"/>
    <w:rsid w:val="007465E3"/>
    <w:rsid w:val="007A5212"/>
    <w:rsid w:val="0099216F"/>
    <w:rsid w:val="009940AB"/>
    <w:rsid w:val="00AF1A77"/>
    <w:rsid w:val="00B16E31"/>
    <w:rsid w:val="00C63E55"/>
    <w:rsid w:val="00C7005E"/>
    <w:rsid w:val="00CA5FC3"/>
    <w:rsid w:val="00CE2874"/>
    <w:rsid w:val="00CE77EC"/>
    <w:rsid w:val="00CF43C3"/>
    <w:rsid w:val="00D46612"/>
    <w:rsid w:val="00E3303F"/>
    <w:rsid w:val="00E50FB0"/>
    <w:rsid w:val="00F5686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FF52E"/>
  <w15:chartTrackingRefBased/>
  <w15:docId w15:val="{9AA1C356-6356-47C1-875E-5CC645326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03F"/>
    <w:pPr>
      <w:spacing w:after="200" w:line="276" w:lineRule="auto"/>
    </w:pPr>
    <w:rPr>
      <w:rFonts w:ascii="Calibri" w:eastAsia="Calibri" w:hAnsi="Calibri" w:cs="Times New Roman"/>
    </w:rPr>
  </w:style>
  <w:style w:type="paragraph" w:styleId="Heading2">
    <w:name w:val="heading 2"/>
    <w:aliases w:val="Sub Heading,ignorer2,Para Nos,Major,Reset numbering,H2,Heading 2HEADING,Ma,Proposal,Heading 2 Hidden,Heading 21,h2"/>
    <w:basedOn w:val="Normal"/>
    <w:next w:val="Normal"/>
    <w:link w:val="Heading2Char"/>
    <w:uiPriority w:val="9"/>
    <w:unhideWhenUsed/>
    <w:qFormat/>
    <w:rsid w:val="00D46612"/>
    <w:pPr>
      <w:spacing w:after="0" w:line="240" w:lineRule="auto"/>
      <w:ind w:left="576" w:hanging="576"/>
      <w:outlineLvl w:val="1"/>
    </w:pPr>
    <w:rPr>
      <w:rFonts w:cs="Calibri"/>
      <w:b/>
      <w:color w:val="008D5C"/>
      <w:sz w:val="26"/>
      <w:szCs w:val="26"/>
    </w:rPr>
  </w:style>
  <w:style w:type="paragraph" w:styleId="Heading3">
    <w:name w:val="heading 3"/>
    <w:basedOn w:val="Normal"/>
    <w:next w:val="Normal"/>
    <w:link w:val="Heading3Char"/>
    <w:uiPriority w:val="9"/>
    <w:semiHidden/>
    <w:unhideWhenUsed/>
    <w:qFormat/>
    <w:rsid w:val="00457C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303F"/>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330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03F"/>
    <w:rPr>
      <w:rFonts w:ascii="Calibri" w:eastAsia="Calibri" w:hAnsi="Calibri" w:cs="Times New Roman"/>
    </w:rPr>
  </w:style>
  <w:style w:type="paragraph" w:styleId="Header">
    <w:name w:val="header"/>
    <w:basedOn w:val="Normal"/>
    <w:link w:val="HeaderChar"/>
    <w:uiPriority w:val="99"/>
    <w:unhideWhenUsed/>
    <w:rsid w:val="00E330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303F"/>
    <w:rPr>
      <w:rFonts w:ascii="Calibri" w:eastAsia="Calibri" w:hAnsi="Calibri" w:cs="Times New Roman"/>
    </w:rPr>
  </w:style>
  <w:style w:type="paragraph" w:styleId="ListParagraph">
    <w:name w:val="List Paragraph"/>
    <w:aliases w:val="Dot pt,No Spacing1,List Paragraph Char Char Char,Indicator Text,List Paragraph1,Bullet Style,Numbered Para 1,List Paragraph12,Bullet Points,MAIN CONTENT,F5 List Paragraph,Colorful List - Accent 11,Normal numbered,List Paragraph2"/>
    <w:basedOn w:val="Normal"/>
    <w:link w:val="ListParagraphChar"/>
    <w:uiPriority w:val="34"/>
    <w:qFormat/>
    <w:rsid w:val="007A5212"/>
    <w:pPr>
      <w:spacing w:after="0" w:line="240" w:lineRule="auto"/>
      <w:ind w:left="720"/>
      <w:contextualSpacing/>
    </w:pPr>
    <w:rPr>
      <w:rFonts w:cs="Calibri"/>
    </w:rPr>
  </w:style>
  <w:style w:type="character" w:customStyle="1" w:styleId="ListParagraphChar">
    <w:name w:val="List Paragraph Char"/>
    <w:aliases w:val="Dot pt Char,No Spacing1 Char,List Paragraph Char Char Char Char,Indicator Text Char,List Paragraph1 Char,Bullet Style Char,Numbered Para 1 Char,List Paragraph12 Char,Bullet Points Char,MAIN CONTENT Char,F5 List Paragraph Char"/>
    <w:basedOn w:val="DefaultParagraphFont"/>
    <w:link w:val="ListParagraph"/>
    <w:uiPriority w:val="34"/>
    <w:qFormat/>
    <w:locked/>
    <w:rsid w:val="007A5212"/>
    <w:rPr>
      <w:rFonts w:ascii="Calibri" w:eastAsia="Calibri" w:hAnsi="Calibri" w:cs="Calibri"/>
    </w:rPr>
  </w:style>
  <w:style w:type="paragraph" w:styleId="EndnoteText">
    <w:name w:val="endnote text"/>
    <w:basedOn w:val="Normal"/>
    <w:link w:val="EndnoteTextChar"/>
    <w:uiPriority w:val="99"/>
    <w:semiHidden/>
    <w:rsid w:val="006F695A"/>
    <w:pPr>
      <w:spacing w:after="0" w:line="240" w:lineRule="auto"/>
    </w:pPr>
    <w:rPr>
      <w:rFonts w:ascii="Courier" w:eastAsia="Times New Roman" w:hAnsi="Courier"/>
      <w:sz w:val="24"/>
      <w:szCs w:val="20"/>
    </w:rPr>
  </w:style>
  <w:style w:type="character" w:customStyle="1" w:styleId="EndnoteTextChar">
    <w:name w:val="Endnote Text Char"/>
    <w:basedOn w:val="DefaultParagraphFont"/>
    <w:link w:val="EndnoteText"/>
    <w:uiPriority w:val="99"/>
    <w:semiHidden/>
    <w:rsid w:val="006F695A"/>
    <w:rPr>
      <w:rFonts w:ascii="Courier" w:eastAsia="Times New Roman" w:hAnsi="Courier" w:cs="Times New Roman"/>
      <w:sz w:val="24"/>
      <w:szCs w:val="20"/>
    </w:rPr>
  </w:style>
  <w:style w:type="paragraph" w:styleId="FootnoteText">
    <w:name w:val="footnote text"/>
    <w:aliases w:val="Footnote"/>
    <w:basedOn w:val="Normal"/>
    <w:link w:val="FootnoteTextChar"/>
    <w:uiPriority w:val="99"/>
    <w:unhideWhenUsed/>
    <w:rsid w:val="006F695A"/>
    <w:pPr>
      <w:spacing w:after="0" w:line="240" w:lineRule="auto"/>
    </w:pPr>
    <w:rPr>
      <w:rFonts w:cs="Calibri"/>
      <w:sz w:val="20"/>
      <w:szCs w:val="20"/>
    </w:rPr>
  </w:style>
  <w:style w:type="character" w:customStyle="1" w:styleId="FootnoteTextChar">
    <w:name w:val="Footnote Text Char"/>
    <w:aliases w:val="Footnote Char"/>
    <w:basedOn w:val="DefaultParagraphFont"/>
    <w:link w:val="FootnoteText"/>
    <w:uiPriority w:val="99"/>
    <w:rsid w:val="006F695A"/>
    <w:rPr>
      <w:rFonts w:ascii="Calibri" w:eastAsia="Calibri" w:hAnsi="Calibri" w:cs="Calibri"/>
      <w:sz w:val="20"/>
      <w:szCs w:val="20"/>
    </w:rPr>
  </w:style>
  <w:style w:type="character" w:styleId="FootnoteReference">
    <w:name w:val="footnote reference"/>
    <w:uiPriority w:val="99"/>
    <w:unhideWhenUsed/>
    <w:rsid w:val="006F695A"/>
    <w:rPr>
      <w:vertAlign w:val="superscript"/>
    </w:rPr>
  </w:style>
  <w:style w:type="character" w:customStyle="1" w:styleId="Heading2Char">
    <w:name w:val="Heading 2 Char"/>
    <w:aliases w:val="Sub Heading Char,ignorer2 Char,Para Nos Char,Major Char,Reset numbering Char,H2 Char,Heading 2HEADING Char,Ma Char,Proposal Char,Heading 2 Hidden Char,Heading 21 Char,h2 Char"/>
    <w:basedOn w:val="DefaultParagraphFont"/>
    <w:link w:val="Heading2"/>
    <w:uiPriority w:val="9"/>
    <w:rsid w:val="00D46612"/>
    <w:rPr>
      <w:rFonts w:ascii="Calibri" w:eastAsia="Calibri" w:hAnsi="Calibri" w:cs="Calibri"/>
      <w:b/>
      <w:color w:val="008D5C"/>
      <w:sz w:val="26"/>
      <w:szCs w:val="26"/>
    </w:rPr>
  </w:style>
  <w:style w:type="paragraph" w:styleId="BodyText">
    <w:name w:val="Body Text"/>
    <w:basedOn w:val="Normal"/>
    <w:link w:val="BodyTextChar"/>
    <w:uiPriority w:val="99"/>
    <w:rsid w:val="00D46612"/>
    <w:pPr>
      <w:spacing w:after="120" w:line="240" w:lineRule="auto"/>
    </w:pPr>
    <w:rPr>
      <w:rFonts w:ascii="Times New Roman" w:eastAsia="Times New Roman" w:hAnsi="Times New Roman"/>
      <w:sz w:val="24"/>
      <w:szCs w:val="20"/>
      <w:lang w:val="en-GB"/>
    </w:rPr>
  </w:style>
  <w:style w:type="character" w:customStyle="1" w:styleId="BodyTextChar">
    <w:name w:val="Body Text Char"/>
    <w:basedOn w:val="DefaultParagraphFont"/>
    <w:link w:val="BodyText"/>
    <w:uiPriority w:val="99"/>
    <w:rsid w:val="00D46612"/>
    <w:rPr>
      <w:rFonts w:ascii="Times New Roman" w:eastAsia="Times New Roman" w:hAnsi="Times New Roman" w:cs="Times New Roman"/>
      <w:sz w:val="24"/>
      <w:szCs w:val="20"/>
      <w:lang w:val="en-GB"/>
    </w:rPr>
  </w:style>
  <w:style w:type="character" w:styleId="Hyperlink">
    <w:name w:val="Hyperlink"/>
    <w:uiPriority w:val="99"/>
    <w:unhideWhenUsed/>
    <w:rsid w:val="00B16E31"/>
    <w:rPr>
      <w:color w:val="0000FF"/>
      <w:u w:val="single"/>
    </w:rPr>
  </w:style>
  <w:style w:type="character" w:customStyle="1" w:styleId="Heading3Char">
    <w:name w:val="Heading 3 Char"/>
    <w:basedOn w:val="DefaultParagraphFont"/>
    <w:link w:val="Heading3"/>
    <w:uiPriority w:val="9"/>
    <w:semiHidden/>
    <w:rsid w:val="00457C3F"/>
    <w:rPr>
      <w:rFonts w:asciiTheme="majorHAnsi" w:eastAsiaTheme="majorEastAsia" w:hAnsiTheme="majorHAnsi" w:cstheme="majorBidi"/>
      <w:color w:val="1F4D78" w:themeColor="accent1" w:themeShade="7F"/>
      <w:sz w:val="24"/>
      <w:szCs w:val="24"/>
    </w:rPr>
  </w:style>
  <w:style w:type="table" w:customStyle="1" w:styleId="TableGrid5">
    <w:name w:val="Table Grid5"/>
    <w:basedOn w:val="TableNormal"/>
    <w:next w:val="TableGrid"/>
    <w:uiPriority w:val="39"/>
    <w:rsid w:val="00C7005E"/>
    <w:pPr>
      <w:spacing w:after="0" w:line="240" w:lineRule="auto"/>
    </w:pPr>
    <w:rPr>
      <w:rFonts w:eastAsia="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onstructionprocurement.gov.i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onstructionprocurement.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86C47674FE6141A33DD2F039325F13" ma:contentTypeVersion="3" ma:contentTypeDescription="Create a new document." ma:contentTypeScope="" ma:versionID="a5c776eb1717e15096ff248e3f07da0d">
  <xsd:schema xmlns:xsd="http://www.w3.org/2001/XMLSchema" xmlns:xs="http://www.w3.org/2001/XMLSchema" xmlns:p="http://schemas.microsoft.com/office/2006/metadata/properties" xmlns:ns2="87e88ee7-e451-4eb5-b8ca-34bb632c44f7" targetNamespace="http://schemas.microsoft.com/office/2006/metadata/properties" ma:root="true" ma:fieldsID="c356eb1d323b487eb8ddfb966c3b2e86" ns2:_="">
    <xsd:import namespace="87e88ee7-e451-4eb5-b8ca-34bb632c44f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88ee7-e451-4eb5-b8ca-34bb632c4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B32EB5-AFB7-4890-BD5E-6F074B211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e88ee7-e451-4eb5-b8ca-34bb632c4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6CB18B-8A46-459C-B63A-E26089DC10B9}">
  <ds:schemaRefs>
    <ds:schemaRef ds:uri="http://schemas.microsoft.com/sharepoint/v3/contenttype/forms"/>
  </ds:schemaRefs>
</ds:datastoreItem>
</file>

<file path=customXml/itemProps3.xml><?xml version="1.0" encoding="utf-8"?>
<ds:datastoreItem xmlns:ds="http://schemas.openxmlformats.org/officeDocument/2006/customXml" ds:itemID="{9F04C731-095D-4607-BBCD-903D09B6D7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1878</Words>
  <Characters>10711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12564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Lavelle (DRCD)</dc:creator>
  <cp:keywords/>
  <dc:description/>
  <cp:lastModifiedBy>Pirie.Carol</cp:lastModifiedBy>
  <cp:revision>2</cp:revision>
  <dcterms:created xsi:type="dcterms:W3CDTF">2025-09-08T11:41:00Z</dcterms:created>
  <dcterms:modified xsi:type="dcterms:W3CDTF">2025-09-08T11:41:00Z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0x010100BA86C47674FE6141A33DD2F039325F13</vt:lpwstr>
  </property>
  <property fmtid="{D5CDD505-2E9C-101B-9397-08002B2CF9AE}" pid="3" name="eDocs_FileTopics">
    <vt:lpwstr>15;#Grants|3d5c7e3d-27e1-4180-b47e-3b60f6f15d44</vt:lpwstr>
  </property>
  <property fmtid="{D5CDD505-2E9C-101B-9397-08002B2CF9AE}" pid="4" name="eDocs_SecurityClassification">
    <vt:lpwstr>5;#Unclassified|633aad03-fabf-442b-85c7-8209b03da9f6</vt:lpwstr>
  </property>
  <property fmtid="{D5CDD505-2E9C-101B-9397-08002B2CF9AE}" pid="5" name="eDocs_DocumentTopics">
    <vt:lpwstr/>
  </property>
  <property fmtid="{D5CDD505-2E9C-101B-9397-08002B2CF9AE}" pid="6" name="eDocs_Year">
    <vt:lpwstr>2;#2022|eac5391f-90f9-4da8-b8a4-638e16eca734</vt:lpwstr>
  </property>
  <property fmtid="{D5CDD505-2E9C-101B-9397-08002B2CF9AE}" pid="7" name="eDocs_SeriesSubSeries">
    <vt:lpwstr>2;#002|20dd5ae5-e6f7-46f8-b9e5-215aad1991b6</vt:lpwstr>
  </property>
  <property fmtid="{D5CDD505-2E9C-101B-9397-08002B2CF9AE}" pid="8" name="_dlc_policyId">
    <vt:lpwstr/>
  </property>
  <property fmtid="{D5CDD505-2E9C-101B-9397-08002B2CF9AE}" pid="9" name="ItemRetentionFormula">
    <vt:lpwstr/>
  </property>
  <property fmtid="{D5CDD505-2E9C-101B-9397-08002B2CF9AE}" pid="10" name="eDocs_Series">
    <vt:lpwstr>1;#002|20dd5ae5-e6f7-46f8-b9e5-215aad1991b6</vt:lpwstr>
  </property>
  <property fmtid="{D5CDD505-2E9C-101B-9397-08002B2CF9AE}" pid="11" name="ge25f6a3ef6f42d4865685f2a74bf8c7">
    <vt:lpwstr/>
  </property>
  <property fmtid="{D5CDD505-2E9C-101B-9397-08002B2CF9AE}" pid="12" name="eDocs_RetentionPeriodTerm">
    <vt:lpwstr/>
  </property>
  <property fmtid="{D5CDD505-2E9C-101B-9397-08002B2CF9AE}" pid="13" name="Order">
    <vt:r8>990200</vt:r8>
  </property>
  <property fmtid="{D5CDD505-2E9C-101B-9397-08002B2CF9AE}" pid="14" name="xd_Signature">
    <vt:bool>false</vt:bool>
  </property>
  <property fmtid="{D5CDD505-2E9C-101B-9397-08002B2CF9AE}" pid="15" name="xd_ProgID">
    <vt:lpwstr/>
  </property>
  <property fmtid="{D5CDD505-2E9C-101B-9397-08002B2CF9AE}" pid="16" name="_SourceUrl">
    <vt:lpwstr/>
  </property>
  <property fmtid="{D5CDD505-2E9C-101B-9397-08002B2CF9AE}" pid="17" name="_SharedFileIndex">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ies>
</file>