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20B1C" w14:textId="2F4C9CF1" w:rsidR="00C213F9" w:rsidRPr="00F90098" w:rsidRDefault="00E26B29" w:rsidP="00F90098">
      <w:pPr>
        <w:spacing w:line="276" w:lineRule="auto"/>
        <w:jc w:val="right"/>
        <w:rPr>
          <w:rFonts w:ascii="Arial" w:hAnsi="Arial" w:cs="Arial"/>
        </w:rPr>
      </w:pPr>
      <w:r w:rsidRPr="00F90098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E4545F3" wp14:editId="69D880F0">
                <wp:simplePos x="0" y="0"/>
                <wp:positionH relativeFrom="page">
                  <wp:posOffset>9525</wp:posOffset>
                </wp:positionH>
                <wp:positionV relativeFrom="page">
                  <wp:posOffset>19050</wp:posOffset>
                </wp:positionV>
                <wp:extent cx="7712075" cy="2531747"/>
                <wp:effectExtent l="0" t="0" r="3175" b="1905"/>
                <wp:wrapNone/>
                <wp:docPr id="193" name="Group 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12075" cy="2531747"/>
                          <a:chOff x="-606425" y="-339609"/>
                          <a:chExt cx="7712075" cy="2802017"/>
                        </a:xfrm>
                      </wpg:grpSpPr>
                      <wps:wsp>
                        <wps:cNvPr id="194" name="Rectangle 194"/>
                        <wps:cNvSpPr/>
                        <wps:spPr>
                          <a:xfrm>
                            <a:off x="-606425" y="-339609"/>
                            <a:ext cx="7581900" cy="2802017"/>
                          </a:xfrm>
                          <a:prstGeom prst="rect">
                            <a:avLst/>
                          </a:prstGeom>
                          <a:solidFill>
                            <a:srgbClr val="005C3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Text Box 196"/>
                        <wps:cNvSpPr txBox="1"/>
                        <wps:spPr>
                          <a:xfrm>
                            <a:off x="422275" y="356151"/>
                            <a:ext cx="6683375" cy="18188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sdt>
                              <w:sdtPr>
                                <w:rPr>
                                  <w:rFonts w:ascii="Arial Black" w:eastAsiaTheme="majorEastAsia" w:hAnsi="Arial Black" w:cstheme="majorBidi"/>
                                  <w:caps/>
                                  <w:color w:val="FFFFFF" w:themeColor="background1"/>
                                  <w:sz w:val="72"/>
                                  <w:szCs w:val="72"/>
                                  <w:lang w:val="en-US" w:eastAsia="zh-CN"/>
                                </w:rPr>
                                <w:alias w:val="Title"/>
                                <w:tag w:val=""/>
                                <w:id w:val="-9991715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p w14:paraId="4DD5DF80" w14:textId="29221D93" w:rsidR="007D46AA" w:rsidRDefault="00073C29" w:rsidP="007D46AA">
                                  <w:pPr>
                                    <w:pStyle w:val="NoSpacing"/>
                                    <w:spacing w:line="640" w:lineRule="exact"/>
                                    <w:rPr>
                                      <w:rFonts w:ascii="Arial Black" w:eastAsiaTheme="majorEastAsia" w:hAnsi="Arial Black" w:cstheme="majorBidi"/>
                                      <w:caps/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="Arial Black" w:eastAsiaTheme="majorEastAsia" w:hAnsi="Arial Black" w:cstheme="majorBidi"/>
                                      <w:caps/>
                                      <w:color w:val="FFFFFF" w:themeColor="background1"/>
                                      <w:sz w:val="72"/>
                                      <w:szCs w:val="72"/>
                                      <w:lang w:val="en-US" w:eastAsia="zh-CN"/>
                                    </w:rPr>
                                    <w:t>Responses to Queries</w:t>
                                  </w:r>
                                </w:p>
                              </w:sdtContent>
                            </w:sdt>
                            <w:p w14:paraId="25E93CF3" w14:textId="77777777" w:rsidR="0070587F" w:rsidRPr="00073C29" w:rsidRDefault="0070587F" w:rsidP="007D46AA">
                              <w:pPr>
                                <w:pStyle w:val="NoSpacing"/>
                                <w:rPr>
                                  <w:rFonts w:ascii="Arial" w:eastAsiaTheme="majorEastAsia" w:hAnsi="Arial" w:cs="Arial"/>
                                  <w:caps/>
                                  <w:color w:val="B0C030"/>
                                  <w:szCs w:val="20"/>
                                </w:rPr>
                              </w:pPr>
                            </w:p>
                            <w:p w14:paraId="20EC1C0D" w14:textId="736B0543" w:rsidR="007D46AA" w:rsidRDefault="005F7DB6" w:rsidP="007D46AA">
                              <w:pPr>
                                <w:pStyle w:val="NoSpacing"/>
                                <w:rPr>
                                  <w:rFonts w:ascii="Arial" w:eastAsiaTheme="majorEastAsia" w:hAnsi="Arial" w:cs="Arial"/>
                                  <w:caps/>
                                  <w:color w:val="B0C030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Arial" w:eastAsiaTheme="majorEastAsia" w:hAnsi="Arial" w:cs="Arial"/>
                                  <w:caps/>
                                  <w:color w:val="B0C030"/>
                                  <w:sz w:val="30"/>
                                  <w:szCs w:val="30"/>
                                </w:rPr>
                                <w:t xml:space="preserve">Tender: </w:t>
                              </w:r>
                              <w:r w:rsidR="003D19AF">
                                <w:rPr>
                                  <w:rFonts w:ascii="Arial" w:eastAsiaTheme="majorEastAsia" w:hAnsi="Arial" w:cs="Arial"/>
                                  <w:caps/>
                                  <w:color w:val="B0C030"/>
                                  <w:sz w:val="30"/>
                                  <w:szCs w:val="30"/>
                                </w:rPr>
                                <w:t xml:space="preserve">Single party framework </w:t>
                              </w:r>
                              <w:r w:rsidR="00135BF1">
                                <w:rPr>
                                  <w:rFonts w:ascii="Arial" w:eastAsiaTheme="majorEastAsia" w:hAnsi="Arial" w:cs="Arial"/>
                                  <w:caps/>
                                  <w:color w:val="B0C030"/>
                                  <w:sz w:val="30"/>
                                  <w:szCs w:val="30"/>
                                </w:rPr>
                                <w:t>agreement for ict and digital capability training</w:t>
                              </w:r>
                            </w:p>
                            <w:p w14:paraId="7BC4D549" w14:textId="493744E9" w:rsidR="005F7DB6" w:rsidRDefault="005F7DB6" w:rsidP="007D46AA">
                              <w:pPr>
                                <w:pStyle w:val="NoSpacing"/>
                                <w:rPr>
                                  <w:rFonts w:ascii="Arial" w:eastAsiaTheme="majorEastAsia" w:hAnsi="Arial" w:cs="Arial"/>
                                  <w:caps/>
                                  <w:color w:val="B0C030"/>
                                  <w:sz w:val="30"/>
                                  <w:szCs w:val="30"/>
                                </w:rPr>
                              </w:pPr>
                            </w:p>
                            <w:p w14:paraId="685B6DFE" w14:textId="18A10281" w:rsidR="005F7DB6" w:rsidRPr="00A23C78" w:rsidRDefault="005F7DB6" w:rsidP="007D46AA">
                              <w:pPr>
                                <w:pStyle w:val="NoSpacing"/>
                                <w:rPr>
                                  <w:rFonts w:ascii="Arial" w:eastAsiaTheme="majorEastAsia" w:hAnsi="Arial" w:cs="Arial"/>
                                  <w:caps/>
                                  <w:color w:val="B0C030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Arial" w:eastAsiaTheme="majorEastAsia" w:hAnsi="Arial" w:cs="Arial"/>
                                  <w:caps/>
                                  <w:color w:val="B0C030"/>
                                  <w:sz w:val="30"/>
                                  <w:szCs w:val="30"/>
                                </w:rPr>
                                <w:t xml:space="preserve">Reference: </w:t>
                              </w:r>
                              <w:r w:rsidR="00135BF1">
                                <w:rPr>
                                  <w:rFonts w:ascii="Arial" w:eastAsiaTheme="majorEastAsia" w:hAnsi="Arial" w:cs="Arial"/>
                                  <w:caps/>
                                  <w:color w:val="B0C030"/>
                                  <w:sz w:val="30"/>
                                  <w:szCs w:val="30"/>
                                </w:rPr>
                                <w:t>hr/2026/03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4545F3" id="Group 193" o:spid="_x0000_s1026" style="position:absolute;left:0;text-align:left;margin-left:.75pt;margin-top:1.5pt;width:607.25pt;height:199.35pt;z-index:-251657216;mso-position-horizontal-relative:page;mso-position-vertical-relative:page" coordorigin="-6064,-3396" coordsize="77120,28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">
                <v:rect id="Rectangle 194" o:spid="_x0000_s1027" style="position:absolute;left:-6064;top:-3396;width:75818;height:280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" fillcolor="#005c3b" stroked="f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6" o:spid="_x0000_s1028" type="#_x0000_t202" style="position:absolute;left:4222;top:3561;width:66834;height:18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" filled="f" stroked="f" strokeweight=".5pt">
                  <v:textbox inset="0,0,0,0">
                    <w:txbxContent>
                      <w:sdt>
                        <w:sdtPr>
                          <w:rPr>
                            <w:rFonts w:ascii="Arial Black" w:eastAsiaTheme="majorEastAsia" w:hAnsi="Arial Black" w:cstheme="majorBidi"/>
                            <w:caps/>
                            <w:color w:val="FFFFFF" w:themeColor="background1"/>
                            <w:sz w:val="72"/>
                            <w:szCs w:val="72"/>
                            <w:lang w:val="en-US" w:eastAsia="zh-CN"/>
                          </w:rPr>
                          <w:alias w:val="Title"/>
                          <w:tag w:val=""/>
                          <w:id w:val="-9991715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p w14:paraId="4DD5DF80" w14:textId="29221D93" w:rsidR="007D46AA" w:rsidRDefault="00073C29" w:rsidP="007D46AA">
                            <w:pPr>
                              <w:pStyle w:val="NoSpacing"/>
                              <w:spacing w:line="640" w:lineRule="exact"/>
                              <w:rPr>
                                <w:rFonts w:ascii="Arial Black" w:eastAsiaTheme="majorEastAsia" w:hAnsi="Arial Black" w:cstheme="majorBidi"/>
                                <w:cap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Arial Black" w:eastAsiaTheme="majorEastAsia" w:hAnsi="Arial Black" w:cstheme="majorBidi"/>
                                <w:caps/>
                                <w:color w:val="FFFFFF" w:themeColor="background1"/>
                                <w:sz w:val="72"/>
                                <w:szCs w:val="72"/>
                                <w:lang w:val="en-US" w:eastAsia="zh-CN"/>
                              </w:rPr>
                              <w:t>Responses to Queries</w:t>
                            </w:r>
                          </w:p>
                        </w:sdtContent>
                      </w:sdt>
                      <w:p w14:paraId="25E93CF3" w14:textId="77777777" w:rsidR="0070587F" w:rsidRPr="00073C29" w:rsidRDefault="0070587F" w:rsidP="007D46AA">
                        <w:pPr>
                          <w:pStyle w:val="NoSpacing"/>
                          <w:rPr>
                            <w:rFonts w:ascii="Arial" w:eastAsiaTheme="majorEastAsia" w:hAnsi="Arial" w:cs="Arial"/>
                            <w:caps/>
                            <w:color w:val="B0C030"/>
                            <w:szCs w:val="20"/>
                          </w:rPr>
                        </w:pPr>
                      </w:p>
                      <w:p w14:paraId="20EC1C0D" w14:textId="736B0543" w:rsidR="007D46AA" w:rsidRDefault="005F7DB6" w:rsidP="007D46AA">
                        <w:pPr>
                          <w:pStyle w:val="NoSpacing"/>
                          <w:rPr>
                            <w:rFonts w:ascii="Arial" w:eastAsiaTheme="majorEastAsia" w:hAnsi="Arial" w:cs="Arial"/>
                            <w:caps/>
                            <w:color w:val="B0C030"/>
                            <w:sz w:val="30"/>
                            <w:szCs w:val="30"/>
                          </w:rPr>
                        </w:pPr>
                        <w:r>
                          <w:rPr>
                            <w:rFonts w:ascii="Arial" w:eastAsiaTheme="majorEastAsia" w:hAnsi="Arial" w:cs="Arial"/>
                            <w:caps/>
                            <w:color w:val="B0C030"/>
                            <w:sz w:val="30"/>
                            <w:szCs w:val="30"/>
                          </w:rPr>
                          <w:t xml:space="preserve">Tender: </w:t>
                        </w:r>
                        <w:r w:rsidR="003D19AF">
                          <w:rPr>
                            <w:rFonts w:ascii="Arial" w:eastAsiaTheme="majorEastAsia" w:hAnsi="Arial" w:cs="Arial"/>
                            <w:caps/>
                            <w:color w:val="B0C030"/>
                            <w:sz w:val="30"/>
                            <w:szCs w:val="30"/>
                          </w:rPr>
                          <w:t xml:space="preserve">Single party framework </w:t>
                        </w:r>
                        <w:r w:rsidR="00135BF1">
                          <w:rPr>
                            <w:rFonts w:ascii="Arial" w:eastAsiaTheme="majorEastAsia" w:hAnsi="Arial" w:cs="Arial"/>
                            <w:caps/>
                            <w:color w:val="B0C030"/>
                            <w:sz w:val="30"/>
                            <w:szCs w:val="30"/>
                          </w:rPr>
                          <w:t>agreement for ict and digital capability training</w:t>
                        </w:r>
                      </w:p>
                      <w:p w14:paraId="7BC4D549" w14:textId="493744E9" w:rsidR="005F7DB6" w:rsidRDefault="005F7DB6" w:rsidP="007D46AA">
                        <w:pPr>
                          <w:pStyle w:val="NoSpacing"/>
                          <w:rPr>
                            <w:rFonts w:ascii="Arial" w:eastAsiaTheme="majorEastAsia" w:hAnsi="Arial" w:cs="Arial"/>
                            <w:caps/>
                            <w:color w:val="B0C030"/>
                            <w:sz w:val="30"/>
                            <w:szCs w:val="30"/>
                          </w:rPr>
                        </w:pPr>
                      </w:p>
                      <w:p w14:paraId="685B6DFE" w14:textId="18A10281" w:rsidR="005F7DB6" w:rsidRPr="00A23C78" w:rsidRDefault="005F7DB6" w:rsidP="007D46AA">
                        <w:pPr>
                          <w:pStyle w:val="NoSpacing"/>
                          <w:rPr>
                            <w:rFonts w:ascii="Arial" w:eastAsiaTheme="majorEastAsia" w:hAnsi="Arial" w:cs="Arial"/>
                            <w:caps/>
                            <w:color w:val="B0C030"/>
                            <w:sz w:val="30"/>
                            <w:szCs w:val="30"/>
                          </w:rPr>
                        </w:pPr>
                        <w:r>
                          <w:rPr>
                            <w:rFonts w:ascii="Arial" w:eastAsiaTheme="majorEastAsia" w:hAnsi="Arial" w:cs="Arial"/>
                            <w:caps/>
                            <w:color w:val="B0C030"/>
                            <w:sz w:val="30"/>
                            <w:szCs w:val="30"/>
                          </w:rPr>
                          <w:t xml:space="preserve">Reference: </w:t>
                        </w:r>
                        <w:r w:rsidR="00135BF1">
                          <w:rPr>
                            <w:rFonts w:ascii="Arial" w:eastAsiaTheme="majorEastAsia" w:hAnsi="Arial" w:cs="Arial"/>
                            <w:caps/>
                            <w:color w:val="B0C030"/>
                            <w:sz w:val="30"/>
                            <w:szCs w:val="30"/>
                          </w:rPr>
                          <w:t>hr/2026/03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F90098">
        <w:rPr>
          <w:rFonts w:ascii="Arial" w:hAnsi="Arial" w:cs="Arial"/>
          <w:noProof/>
        </w:rPr>
        <w:drawing>
          <wp:anchor distT="0" distB="0" distL="114300" distR="114300" simplePos="0" relativeHeight="251661312" behindDoc="1" locked="0" layoutInCell="1" allowOverlap="1" wp14:anchorId="44A11A53" wp14:editId="292D9EB5">
            <wp:simplePos x="0" y="0"/>
            <wp:positionH relativeFrom="column">
              <wp:posOffset>3390900</wp:posOffset>
            </wp:positionH>
            <wp:positionV relativeFrom="paragraph">
              <wp:posOffset>-342900</wp:posOffset>
            </wp:positionV>
            <wp:extent cx="2892297" cy="533975"/>
            <wp:effectExtent l="0" t="0" r="0" b="0"/>
            <wp:wrapNone/>
            <wp:docPr id="22" name="Picture 22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Text&#10;&#10;Description automatically generated with low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2297" cy="53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010BD5" w14:textId="53BF4AD1" w:rsidR="00C213F9" w:rsidRPr="00F90098" w:rsidRDefault="00C213F9" w:rsidP="00F90098">
      <w:pPr>
        <w:spacing w:line="276" w:lineRule="auto"/>
        <w:jc w:val="center"/>
        <w:rPr>
          <w:rFonts w:ascii="Arial" w:hAnsi="Arial" w:cs="Arial"/>
        </w:rPr>
      </w:pPr>
    </w:p>
    <w:p w14:paraId="212FE257" w14:textId="57EF1907" w:rsidR="00A2185C" w:rsidRPr="00F90098" w:rsidRDefault="00A2185C" w:rsidP="00F90098">
      <w:pPr>
        <w:spacing w:line="276" w:lineRule="auto"/>
        <w:jc w:val="center"/>
        <w:rPr>
          <w:rFonts w:ascii="Arial" w:hAnsi="Arial" w:cs="Arial"/>
          <w:b/>
        </w:rPr>
      </w:pPr>
    </w:p>
    <w:p w14:paraId="450AF61A" w14:textId="45E18E1E" w:rsidR="00A2185C" w:rsidRPr="00F90098" w:rsidRDefault="00A2185C" w:rsidP="00F90098">
      <w:pPr>
        <w:spacing w:line="276" w:lineRule="auto"/>
        <w:jc w:val="center"/>
        <w:rPr>
          <w:rFonts w:ascii="Arial" w:hAnsi="Arial" w:cs="Arial"/>
          <w:b/>
        </w:rPr>
      </w:pPr>
    </w:p>
    <w:p w14:paraId="43AC2C19" w14:textId="36BBB9AB" w:rsidR="00C213F9" w:rsidRPr="00F90098" w:rsidRDefault="00C213F9" w:rsidP="00F90098">
      <w:pPr>
        <w:spacing w:line="276" w:lineRule="auto"/>
        <w:rPr>
          <w:rFonts w:ascii="Arial" w:hAnsi="Arial" w:cs="Arial"/>
          <w:b/>
          <w:bCs/>
        </w:rPr>
      </w:pPr>
    </w:p>
    <w:p w14:paraId="03D36FFB" w14:textId="7954F894" w:rsidR="005F7DB6" w:rsidRPr="00F90098" w:rsidRDefault="005F7DB6" w:rsidP="00F90098">
      <w:pPr>
        <w:spacing w:line="276" w:lineRule="auto"/>
        <w:rPr>
          <w:rFonts w:ascii="Arial" w:eastAsia="Verdana" w:hAnsi="Arial" w:cs="Arial"/>
        </w:rPr>
      </w:pPr>
    </w:p>
    <w:p w14:paraId="5E50E6EE" w14:textId="1AF32CCD" w:rsidR="005F7DB6" w:rsidRPr="00F90098" w:rsidRDefault="005F7DB6" w:rsidP="00F90098">
      <w:pPr>
        <w:spacing w:line="276" w:lineRule="auto"/>
        <w:rPr>
          <w:rFonts w:ascii="Arial" w:eastAsia="Verdana" w:hAnsi="Arial" w:cs="Arial"/>
        </w:rPr>
      </w:pPr>
    </w:p>
    <w:p w14:paraId="10B424DF" w14:textId="5CE4AC38" w:rsidR="005F7DB6" w:rsidRPr="00F90098" w:rsidRDefault="005F7DB6" w:rsidP="00F90098">
      <w:pPr>
        <w:spacing w:line="276" w:lineRule="auto"/>
        <w:rPr>
          <w:rFonts w:ascii="Arial" w:eastAsia="Verdana" w:hAnsi="Arial" w:cs="Arial"/>
        </w:rPr>
      </w:pPr>
    </w:p>
    <w:p w14:paraId="4D52A052" w14:textId="7C354837" w:rsidR="005F7DB6" w:rsidRPr="00F90098" w:rsidRDefault="005F7DB6" w:rsidP="00F90098">
      <w:pPr>
        <w:spacing w:line="276" w:lineRule="auto"/>
        <w:rPr>
          <w:rFonts w:ascii="Arial" w:eastAsia="Verdana" w:hAnsi="Arial" w:cs="Arial"/>
        </w:rPr>
      </w:pPr>
    </w:p>
    <w:p w14:paraId="44F103BA" w14:textId="28A501CE" w:rsidR="005F7DB6" w:rsidRPr="00F90098" w:rsidRDefault="005F7DB6" w:rsidP="00F90098">
      <w:pPr>
        <w:spacing w:line="276" w:lineRule="auto"/>
        <w:rPr>
          <w:rFonts w:ascii="Arial" w:eastAsia="Verdana" w:hAnsi="Arial" w:cs="Arial"/>
        </w:rPr>
      </w:pPr>
    </w:p>
    <w:p w14:paraId="548D7E43" w14:textId="5331A1C9" w:rsidR="005F7DB6" w:rsidRPr="00F90098" w:rsidRDefault="005F7DB6" w:rsidP="00F90098">
      <w:pPr>
        <w:spacing w:line="276" w:lineRule="auto"/>
        <w:rPr>
          <w:rFonts w:ascii="Arial" w:eastAsia="Verdana" w:hAnsi="Arial" w:cs="Arial"/>
        </w:rPr>
      </w:pPr>
    </w:p>
    <w:p w14:paraId="321886DE" w14:textId="448A7C15" w:rsidR="005F7DB6" w:rsidRPr="00F90098" w:rsidRDefault="005F7DB6" w:rsidP="00F90098">
      <w:pPr>
        <w:spacing w:line="276" w:lineRule="auto"/>
        <w:rPr>
          <w:rFonts w:ascii="Arial" w:eastAsia="Verdana" w:hAnsi="Arial" w:cs="Arial"/>
        </w:rPr>
      </w:pPr>
    </w:p>
    <w:p w14:paraId="06B18598" w14:textId="28B52394" w:rsidR="005F7DB6" w:rsidRPr="00F90098" w:rsidRDefault="0070587F" w:rsidP="00F90098">
      <w:pPr>
        <w:spacing w:line="276" w:lineRule="auto"/>
        <w:ind w:left="-426"/>
        <w:rPr>
          <w:rFonts w:ascii="Arial" w:eastAsia="Verdana" w:hAnsi="Arial" w:cs="Arial"/>
        </w:rPr>
      </w:pPr>
      <w:r w:rsidRPr="00F90098">
        <w:rPr>
          <w:rFonts w:ascii="Arial" w:eastAsia="Verdana" w:hAnsi="Arial" w:cs="Arial"/>
        </w:rPr>
        <w:t>Q1.</w:t>
      </w:r>
      <w:r w:rsidR="00E871A7">
        <w:rPr>
          <w:rFonts w:ascii="Arial" w:eastAsia="Verdana" w:hAnsi="Arial" w:cs="Arial"/>
        </w:rPr>
        <w:t xml:space="preserve"> </w:t>
      </w:r>
      <w:r w:rsidR="00E871A7" w:rsidRPr="00E871A7">
        <w:rPr>
          <w:rFonts w:ascii="Arial" w:eastAsia="Verdana" w:hAnsi="Arial" w:cs="Arial"/>
        </w:rPr>
        <w:t>Please can you confirm the deadline for return of completed Tender documentation? The cover document says 10th August, but the notice says 11th August.</w:t>
      </w:r>
    </w:p>
    <w:p w14:paraId="633232C3" w14:textId="04AD2047" w:rsidR="0070587F" w:rsidRDefault="0070587F" w:rsidP="00F90098">
      <w:pPr>
        <w:spacing w:line="276" w:lineRule="auto"/>
        <w:ind w:left="-426"/>
        <w:rPr>
          <w:rFonts w:ascii="Arial" w:eastAsia="Verdana" w:hAnsi="Arial" w:cs="Arial"/>
          <w:color w:val="FF0000"/>
        </w:rPr>
      </w:pPr>
      <w:r w:rsidRPr="00F90098">
        <w:rPr>
          <w:rFonts w:ascii="Arial" w:eastAsia="Verdana" w:hAnsi="Arial" w:cs="Arial"/>
          <w:color w:val="FF0000"/>
        </w:rPr>
        <w:t xml:space="preserve">A1. </w:t>
      </w:r>
      <w:r w:rsidR="00334CF8">
        <w:rPr>
          <w:rFonts w:ascii="Arial" w:eastAsia="Verdana" w:hAnsi="Arial" w:cs="Arial"/>
          <w:color w:val="FF0000"/>
        </w:rPr>
        <w:t>11</w:t>
      </w:r>
      <w:r w:rsidR="00334CF8" w:rsidRPr="00334CF8">
        <w:rPr>
          <w:rFonts w:ascii="Arial" w:eastAsia="Verdana" w:hAnsi="Arial" w:cs="Arial"/>
          <w:color w:val="FF0000"/>
          <w:vertAlign w:val="superscript"/>
        </w:rPr>
        <w:t>th</w:t>
      </w:r>
      <w:r w:rsidR="00334CF8">
        <w:rPr>
          <w:rFonts w:ascii="Arial" w:eastAsia="Verdana" w:hAnsi="Arial" w:cs="Arial"/>
          <w:color w:val="FF0000"/>
        </w:rPr>
        <w:t xml:space="preserve"> August is the deadline date, per the notice and timetable on page 5. </w:t>
      </w:r>
    </w:p>
    <w:p w14:paraId="39EB2076" w14:textId="77777777" w:rsidR="00E871A7" w:rsidRDefault="00E871A7" w:rsidP="00F90098">
      <w:pPr>
        <w:spacing w:line="276" w:lineRule="auto"/>
        <w:ind w:left="-426"/>
        <w:rPr>
          <w:rFonts w:ascii="Arial" w:eastAsia="Verdana" w:hAnsi="Arial" w:cs="Arial"/>
          <w:color w:val="FF0000"/>
        </w:rPr>
      </w:pPr>
    </w:p>
    <w:p w14:paraId="2A8F9FA9" w14:textId="77777777" w:rsidR="00BA50E8" w:rsidRPr="00FA776E" w:rsidRDefault="00E871A7" w:rsidP="00BA50E8">
      <w:pPr>
        <w:spacing w:line="276" w:lineRule="auto"/>
        <w:ind w:left="-426"/>
        <w:rPr>
          <w:rFonts w:ascii="Arial" w:eastAsia="Verdana" w:hAnsi="Arial" w:cs="Arial"/>
        </w:rPr>
      </w:pPr>
      <w:r w:rsidRPr="00FA776E">
        <w:rPr>
          <w:rFonts w:ascii="Arial" w:eastAsia="Verdana" w:hAnsi="Arial" w:cs="Arial"/>
        </w:rPr>
        <w:t xml:space="preserve">Q2. </w:t>
      </w:r>
      <w:r w:rsidR="00BA50E8" w:rsidRPr="00FA776E">
        <w:rPr>
          <w:rFonts w:ascii="Arial" w:eastAsia="Verdana" w:hAnsi="Arial" w:cs="Arial"/>
        </w:rPr>
        <w:t>The pricing template has a table with the bottom row for TOTAL COST (total of both columns above). Can I confirm that the value to be put in here is a total sum of the values for all 6 cells above that, i.e. total sum of the following:</w:t>
      </w:r>
    </w:p>
    <w:p w14:paraId="62ECD5A2" w14:textId="77777777" w:rsidR="00BA50E8" w:rsidRPr="00FA776E" w:rsidRDefault="00BA50E8" w:rsidP="00BA50E8">
      <w:pPr>
        <w:spacing w:line="276" w:lineRule="auto"/>
        <w:ind w:left="-426"/>
        <w:rPr>
          <w:rFonts w:ascii="Arial" w:eastAsia="Verdana" w:hAnsi="Arial" w:cs="Arial"/>
        </w:rPr>
      </w:pPr>
      <w:r w:rsidRPr="00FA776E">
        <w:rPr>
          <w:rFonts w:ascii="Arial" w:eastAsia="Verdana" w:hAnsi="Arial" w:cs="Arial"/>
        </w:rPr>
        <w:t>Delivery of training - in person - daily rate</w:t>
      </w:r>
    </w:p>
    <w:p w14:paraId="32CC8D61" w14:textId="77777777" w:rsidR="00BA50E8" w:rsidRPr="00FA776E" w:rsidRDefault="00BA50E8" w:rsidP="00BA50E8">
      <w:pPr>
        <w:spacing w:line="276" w:lineRule="auto"/>
        <w:ind w:left="-426"/>
        <w:rPr>
          <w:rFonts w:ascii="Arial" w:eastAsia="Verdana" w:hAnsi="Arial" w:cs="Arial"/>
        </w:rPr>
      </w:pPr>
      <w:r w:rsidRPr="00FA776E">
        <w:rPr>
          <w:rFonts w:ascii="Arial" w:eastAsia="Verdana" w:hAnsi="Arial" w:cs="Arial"/>
        </w:rPr>
        <w:t>+</w:t>
      </w:r>
    </w:p>
    <w:p w14:paraId="6C58A0CC" w14:textId="77777777" w:rsidR="00BA50E8" w:rsidRPr="00FA776E" w:rsidRDefault="00BA50E8" w:rsidP="00BA50E8">
      <w:pPr>
        <w:spacing w:line="276" w:lineRule="auto"/>
        <w:ind w:left="-426"/>
        <w:rPr>
          <w:rFonts w:ascii="Arial" w:eastAsia="Verdana" w:hAnsi="Arial" w:cs="Arial"/>
        </w:rPr>
      </w:pPr>
      <w:r w:rsidRPr="00FA776E">
        <w:rPr>
          <w:rFonts w:ascii="Arial" w:eastAsia="Verdana" w:hAnsi="Arial" w:cs="Arial"/>
        </w:rPr>
        <w:t>Delivery of training - in person - half day rate</w:t>
      </w:r>
    </w:p>
    <w:p w14:paraId="1F1D94CB" w14:textId="77777777" w:rsidR="00BA50E8" w:rsidRPr="00FA776E" w:rsidRDefault="00BA50E8" w:rsidP="00BA50E8">
      <w:pPr>
        <w:spacing w:line="276" w:lineRule="auto"/>
        <w:ind w:left="-426"/>
        <w:rPr>
          <w:rFonts w:ascii="Arial" w:eastAsia="Verdana" w:hAnsi="Arial" w:cs="Arial"/>
        </w:rPr>
      </w:pPr>
      <w:r w:rsidRPr="00FA776E">
        <w:rPr>
          <w:rFonts w:ascii="Arial" w:eastAsia="Verdana" w:hAnsi="Arial" w:cs="Arial"/>
        </w:rPr>
        <w:t>+</w:t>
      </w:r>
    </w:p>
    <w:p w14:paraId="4CE1EBC3" w14:textId="77777777" w:rsidR="00BA50E8" w:rsidRPr="00FA776E" w:rsidRDefault="00BA50E8" w:rsidP="00BA50E8">
      <w:pPr>
        <w:spacing w:line="276" w:lineRule="auto"/>
        <w:ind w:left="-426"/>
        <w:rPr>
          <w:rFonts w:ascii="Arial" w:eastAsia="Verdana" w:hAnsi="Arial" w:cs="Arial"/>
        </w:rPr>
      </w:pPr>
      <w:r w:rsidRPr="00FA776E">
        <w:rPr>
          <w:rFonts w:ascii="Arial" w:eastAsia="Verdana" w:hAnsi="Arial" w:cs="Arial"/>
        </w:rPr>
        <w:t>Delivery of training - online - daily rate</w:t>
      </w:r>
    </w:p>
    <w:p w14:paraId="121E84A4" w14:textId="77777777" w:rsidR="00BA50E8" w:rsidRPr="00FA776E" w:rsidRDefault="00BA50E8" w:rsidP="00BA50E8">
      <w:pPr>
        <w:spacing w:line="276" w:lineRule="auto"/>
        <w:ind w:left="-426"/>
        <w:rPr>
          <w:rFonts w:ascii="Arial" w:eastAsia="Verdana" w:hAnsi="Arial" w:cs="Arial"/>
        </w:rPr>
      </w:pPr>
      <w:r w:rsidRPr="00FA776E">
        <w:rPr>
          <w:rFonts w:ascii="Arial" w:eastAsia="Verdana" w:hAnsi="Arial" w:cs="Arial"/>
        </w:rPr>
        <w:t>+</w:t>
      </w:r>
    </w:p>
    <w:p w14:paraId="37D3312A" w14:textId="77777777" w:rsidR="00BA50E8" w:rsidRPr="00FA776E" w:rsidRDefault="00BA50E8" w:rsidP="00BA50E8">
      <w:pPr>
        <w:spacing w:line="276" w:lineRule="auto"/>
        <w:ind w:left="-426"/>
        <w:rPr>
          <w:rFonts w:ascii="Arial" w:eastAsia="Verdana" w:hAnsi="Arial" w:cs="Arial"/>
        </w:rPr>
      </w:pPr>
      <w:r w:rsidRPr="00FA776E">
        <w:rPr>
          <w:rFonts w:ascii="Arial" w:eastAsia="Verdana" w:hAnsi="Arial" w:cs="Arial"/>
        </w:rPr>
        <w:t>Delivery of training - online - half day rate</w:t>
      </w:r>
    </w:p>
    <w:p w14:paraId="3C11EAD4" w14:textId="77777777" w:rsidR="00BA50E8" w:rsidRPr="00FA776E" w:rsidRDefault="00BA50E8" w:rsidP="00BA50E8">
      <w:pPr>
        <w:spacing w:line="276" w:lineRule="auto"/>
        <w:ind w:left="-426"/>
        <w:rPr>
          <w:rFonts w:ascii="Arial" w:eastAsia="Verdana" w:hAnsi="Arial" w:cs="Arial"/>
        </w:rPr>
      </w:pPr>
      <w:r w:rsidRPr="00FA776E">
        <w:rPr>
          <w:rFonts w:ascii="Arial" w:eastAsia="Verdana" w:hAnsi="Arial" w:cs="Arial"/>
        </w:rPr>
        <w:t>+</w:t>
      </w:r>
    </w:p>
    <w:p w14:paraId="166AA74D" w14:textId="77777777" w:rsidR="00BA50E8" w:rsidRPr="00FA776E" w:rsidRDefault="00BA50E8" w:rsidP="00BA50E8">
      <w:pPr>
        <w:spacing w:line="276" w:lineRule="auto"/>
        <w:ind w:left="-426"/>
        <w:rPr>
          <w:rFonts w:ascii="Arial" w:eastAsia="Verdana" w:hAnsi="Arial" w:cs="Arial"/>
        </w:rPr>
      </w:pPr>
      <w:r w:rsidRPr="00FA776E">
        <w:rPr>
          <w:rFonts w:ascii="Arial" w:eastAsia="Verdana" w:hAnsi="Arial" w:cs="Arial"/>
        </w:rPr>
        <w:t>Learning needs analysis - daily rate</w:t>
      </w:r>
    </w:p>
    <w:p w14:paraId="14A0F81D" w14:textId="77777777" w:rsidR="00BA50E8" w:rsidRPr="00FA776E" w:rsidRDefault="00BA50E8" w:rsidP="00BA50E8">
      <w:pPr>
        <w:spacing w:line="276" w:lineRule="auto"/>
        <w:ind w:left="-426"/>
        <w:rPr>
          <w:rFonts w:ascii="Arial" w:eastAsia="Verdana" w:hAnsi="Arial" w:cs="Arial"/>
        </w:rPr>
      </w:pPr>
      <w:r w:rsidRPr="00FA776E">
        <w:rPr>
          <w:rFonts w:ascii="Arial" w:eastAsia="Verdana" w:hAnsi="Arial" w:cs="Arial"/>
        </w:rPr>
        <w:t>+</w:t>
      </w:r>
    </w:p>
    <w:p w14:paraId="7E5B1A6B" w14:textId="77777777" w:rsidR="00BA50E8" w:rsidRPr="00FA776E" w:rsidRDefault="00BA50E8" w:rsidP="00BA50E8">
      <w:pPr>
        <w:spacing w:line="276" w:lineRule="auto"/>
        <w:ind w:left="-426"/>
        <w:rPr>
          <w:rFonts w:ascii="Arial" w:eastAsia="Verdana" w:hAnsi="Arial" w:cs="Arial"/>
        </w:rPr>
      </w:pPr>
      <w:r w:rsidRPr="00FA776E">
        <w:rPr>
          <w:rFonts w:ascii="Arial" w:eastAsia="Verdana" w:hAnsi="Arial" w:cs="Arial"/>
        </w:rPr>
        <w:t>Learning needs analysis - half day rate</w:t>
      </w:r>
    </w:p>
    <w:p w14:paraId="32B9684F" w14:textId="043CC16D" w:rsidR="00D8669D" w:rsidRPr="00FA776E" w:rsidRDefault="00D8669D" w:rsidP="00BA50E8">
      <w:pPr>
        <w:spacing w:line="276" w:lineRule="auto"/>
        <w:ind w:left="-426"/>
        <w:rPr>
          <w:rFonts w:ascii="Arial" w:eastAsia="Verdana" w:hAnsi="Arial" w:cs="Arial"/>
          <w:color w:val="FF0000"/>
        </w:rPr>
      </w:pPr>
      <w:r w:rsidRPr="00FA776E">
        <w:rPr>
          <w:rFonts w:ascii="Arial" w:eastAsia="Verdana" w:hAnsi="Arial" w:cs="Arial"/>
          <w:color w:val="FF0000"/>
        </w:rPr>
        <w:t xml:space="preserve">A2. </w:t>
      </w:r>
      <w:r w:rsidR="00FA776E" w:rsidRPr="00FA776E">
        <w:rPr>
          <w:rFonts w:ascii="Arial" w:eastAsia="Verdana" w:hAnsi="Arial" w:cs="Arial"/>
          <w:color w:val="FF0000"/>
        </w:rPr>
        <w:t>Yes</w:t>
      </w:r>
    </w:p>
    <w:p w14:paraId="6B63F3AD" w14:textId="08116952" w:rsidR="00E871A7" w:rsidRPr="00F90098" w:rsidRDefault="00E871A7" w:rsidP="00F90098">
      <w:pPr>
        <w:spacing w:line="276" w:lineRule="auto"/>
        <w:ind w:left="-426"/>
        <w:rPr>
          <w:rFonts w:ascii="Arial" w:eastAsia="Verdana" w:hAnsi="Arial" w:cs="Arial"/>
          <w:color w:val="FF0000"/>
        </w:rPr>
      </w:pPr>
    </w:p>
    <w:p w14:paraId="46A23E5F" w14:textId="593F9681" w:rsidR="005F7DB6" w:rsidRPr="00F90098" w:rsidRDefault="005F7DB6" w:rsidP="00F90098">
      <w:pPr>
        <w:spacing w:line="276" w:lineRule="auto"/>
        <w:rPr>
          <w:rFonts w:ascii="Arial" w:eastAsia="Verdana" w:hAnsi="Arial" w:cs="Arial"/>
        </w:rPr>
      </w:pPr>
    </w:p>
    <w:p w14:paraId="777DC474" w14:textId="2EE67E11" w:rsidR="005F7DB6" w:rsidRPr="00F90098" w:rsidRDefault="005F7DB6" w:rsidP="00F90098">
      <w:pPr>
        <w:spacing w:line="276" w:lineRule="auto"/>
        <w:rPr>
          <w:rFonts w:ascii="Arial" w:eastAsia="Verdana" w:hAnsi="Arial" w:cs="Arial"/>
        </w:rPr>
      </w:pPr>
    </w:p>
    <w:p w14:paraId="5B7F299E" w14:textId="386C6B44" w:rsidR="005F7DB6" w:rsidRPr="00F90098" w:rsidRDefault="005F7DB6" w:rsidP="00F90098">
      <w:pPr>
        <w:spacing w:line="276" w:lineRule="auto"/>
        <w:rPr>
          <w:rFonts w:ascii="Arial" w:eastAsia="Verdana" w:hAnsi="Arial" w:cs="Arial"/>
        </w:rPr>
      </w:pPr>
    </w:p>
    <w:p w14:paraId="325BD384" w14:textId="07CE3132" w:rsidR="005F7DB6" w:rsidRPr="00F90098" w:rsidRDefault="005F7DB6" w:rsidP="00F90098">
      <w:pPr>
        <w:spacing w:line="276" w:lineRule="auto"/>
        <w:rPr>
          <w:rFonts w:ascii="Arial" w:eastAsia="Verdana" w:hAnsi="Arial" w:cs="Arial"/>
        </w:rPr>
      </w:pPr>
    </w:p>
    <w:p w14:paraId="0C41EE29" w14:textId="585A47B3" w:rsidR="005F7DB6" w:rsidRPr="00F90098" w:rsidRDefault="005F7DB6" w:rsidP="00F90098">
      <w:pPr>
        <w:spacing w:line="276" w:lineRule="auto"/>
        <w:rPr>
          <w:rFonts w:ascii="Arial" w:eastAsia="Verdana" w:hAnsi="Arial" w:cs="Arial"/>
        </w:rPr>
      </w:pPr>
    </w:p>
    <w:p w14:paraId="1A7D8FB2" w14:textId="5DFE6831" w:rsidR="005F7DB6" w:rsidRPr="00F90098" w:rsidRDefault="005F7DB6" w:rsidP="00F90098">
      <w:pPr>
        <w:spacing w:line="276" w:lineRule="auto"/>
        <w:rPr>
          <w:rFonts w:ascii="Arial" w:eastAsia="Verdana" w:hAnsi="Arial" w:cs="Arial"/>
        </w:rPr>
      </w:pPr>
    </w:p>
    <w:p w14:paraId="03F0196A" w14:textId="2D0BA36B" w:rsidR="005F7DB6" w:rsidRPr="00F90098" w:rsidRDefault="005F7DB6" w:rsidP="00F90098">
      <w:pPr>
        <w:spacing w:line="276" w:lineRule="auto"/>
        <w:rPr>
          <w:rFonts w:ascii="Arial" w:eastAsia="Verdana" w:hAnsi="Arial" w:cs="Arial"/>
        </w:rPr>
      </w:pPr>
    </w:p>
    <w:p w14:paraId="32890448" w14:textId="4D7611C7" w:rsidR="005F7DB6" w:rsidRPr="00F90098" w:rsidRDefault="005F7DB6" w:rsidP="00F90098">
      <w:pPr>
        <w:spacing w:line="276" w:lineRule="auto"/>
        <w:rPr>
          <w:rFonts w:ascii="Arial" w:eastAsia="Verdana" w:hAnsi="Arial" w:cs="Arial"/>
        </w:rPr>
      </w:pPr>
    </w:p>
    <w:p w14:paraId="4594CE0B" w14:textId="78B15229" w:rsidR="005F7DB6" w:rsidRPr="00F90098" w:rsidRDefault="005F7DB6" w:rsidP="00F90098">
      <w:pPr>
        <w:spacing w:line="276" w:lineRule="auto"/>
        <w:rPr>
          <w:rFonts w:ascii="Arial" w:eastAsia="Verdana" w:hAnsi="Arial" w:cs="Arial"/>
        </w:rPr>
      </w:pPr>
    </w:p>
    <w:p w14:paraId="45A9EAC0" w14:textId="229FAB55" w:rsidR="005F7DB6" w:rsidRPr="00F90098" w:rsidRDefault="005F7DB6" w:rsidP="00F90098">
      <w:pPr>
        <w:spacing w:line="276" w:lineRule="auto"/>
        <w:rPr>
          <w:rFonts w:ascii="Arial" w:eastAsia="Verdana" w:hAnsi="Arial" w:cs="Arial"/>
        </w:rPr>
      </w:pPr>
    </w:p>
    <w:p w14:paraId="627C9EB7" w14:textId="61E1AD38" w:rsidR="005F7DB6" w:rsidRPr="00F90098" w:rsidRDefault="005F7DB6" w:rsidP="00F90098">
      <w:pPr>
        <w:spacing w:line="276" w:lineRule="auto"/>
        <w:rPr>
          <w:rFonts w:ascii="Arial" w:eastAsia="Verdana" w:hAnsi="Arial" w:cs="Arial"/>
          <w:color w:val="555555"/>
        </w:rPr>
      </w:pPr>
    </w:p>
    <w:p w14:paraId="29BF15E9" w14:textId="555CB935" w:rsidR="005F7DB6" w:rsidRPr="00F90098" w:rsidRDefault="005F7DB6" w:rsidP="00F90098">
      <w:pPr>
        <w:tabs>
          <w:tab w:val="left" w:pos="3900"/>
        </w:tabs>
        <w:spacing w:line="276" w:lineRule="auto"/>
        <w:rPr>
          <w:rFonts w:ascii="Arial" w:eastAsia="Verdana" w:hAnsi="Arial" w:cs="Arial"/>
        </w:rPr>
      </w:pPr>
    </w:p>
    <w:sectPr w:rsidR="005F7DB6" w:rsidRPr="00F90098" w:rsidSect="00C213F9">
      <w:footerReference w:type="default" r:id="rId11"/>
      <w:pgSz w:w="11906" w:h="16838"/>
      <w:pgMar w:top="851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83712" w14:textId="77777777" w:rsidR="001C1A7B" w:rsidRDefault="001C1A7B" w:rsidP="00A2185C">
      <w:r>
        <w:separator/>
      </w:r>
    </w:p>
  </w:endnote>
  <w:endnote w:type="continuationSeparator" w:id="0">
    <w:p w14:paraId="7F289ABA" w14:textId="77777777" w:rsidR="001C1A7B" w:rsidRDefault="001C1A7B" w:rsidP="00A21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07565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A1AF7C" w14:textId="77777777" w:rsidR="0058389F" w:rsidRDefault="0058389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032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9D5FA18" w14:textId="77777777" w:rsidR="0058389F" w:rsidRDefault="005838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0901C" w14:textId="77777777" w:rsidR="001C1A7B" w:rsidRDefault="001C1A7B" w:rsidP="00A2185C">
      <w:r>
        <w:separator/>
      </w:r>
    </w:p>
  </w:footnote>
  <w:footnote w:type="continuationSeparator" w:id="0">
    <w:p w14:paraId="794647ED" w14:textId="77777777" w:rsidR="001C1A7B" w:rsidRDefault="001C1A7B" w:rsidP="00A218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D2211"/>
    <w:multiLevelType w:val="multilevel"/>
    <w:tmpl w:val="1D7EE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BE2F84"/>
    <w:multiLevelType w:val="multilevel"/>
    <w:tmpl w:val="0E680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DD58A2"/>
    <w:multiLevelType w:val="multilevel"/>
    <w:tmpl w:val="FDD0B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D35F19"/>
    <w:multiLevelType w:val="hybridMultilevel"/>
    <w:tmpl w:val="043016E0"/>
    <w:lvl w:ilvl="0" w:tplc="0180EDF2">
      <w:start w:val="1"/>
      <w:numFmt w:val="lowerLetter"/>
      <w:lvlText w:val="%1)"/>
      <w:lvlJc w:val="left"/>
      <w:pPr>
        <w:ind w:left="432" w:hanging="360"/>
      </w:pPr>
      <w:rPr>
        <w:rFonts w:ascii="Arial" w:eastAsia="Calibri" w:hAnsi="Arial" w:cs="Arial"/>
      </w:rPr>
    </w:lvl>
    <w:lvl w:ilvl="1" w:tplc="18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4" w15:restartNumberingAfterBreak="0">
    <w:nsid w:val="2A123C55"/>
    <w:multiLevelType w:val="hybridMultilevel"/>
    <w:tmpl w:val="27DC9986"/>
    <w:lvl w:ilvl="0" w:tplc="AEDCB25C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326B02"/>
    <w:multiLevelType w:val="hybridMultilevel"/>
    <w:tmpl w:val="13DE717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F923A4"/>
    <w:multiLevelType w:val="multilevel"/>
    <w:tmpl w:val="EECCA86A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entative="1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entative="1">
      <w:start w:val="1"/>
      <w:numFmt w:val="decimal"/>
      <w:lvlText w:val="%3."/>
      <w:lvlJc w:val="left"/>
      <w:pPr>
        <w:tabs>
          <w:tab w:val="num" w:pos="2100"/>
        </w:tabs>
        <w:ind w:left="2100" w:hanging="360"/>
      </w:pPr>
    </w:lvl>
    <w:lvl w:ilvl="3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entative="1">
      <w:start w:val="1"/>
      <w:numFmt w:val="decimal"/>
      <w:lvlText w:val="%5."/>
      <w:lvlJc w:val="left"/>
      <w:pPr>
        <w:tabs>
          <w:tab w:val="num" w:pos="3540"/>
        </w:tabs>
        <w:ind w:left="3540" w:hanging="360"/>
      </w:pPr>
    </w:lvl>
    <w:lvl w:ilvl="5" w:tentative="1">
      <w:start w:val="1"/>
      <w:numFmt w:val="decimal"/>
      <w:lvlText w:val="%6."/>
      <w:lvlJc w:val="left"/>
      <w:pPr>
        <w:tabs>
          <w:tab w:val="num" w:pos="4260"/>
        </w:tabs>
        <w:ind w:left="4260" w:hanging="360"/>
      </w:pPr>
    </w:lvl>
    <w:lvl w:ilvl="6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entative="1">
      <w:start w:val="1"/>
      <w:numFmt w:val="decimal"/>
      <w:lvlText w:val="%8."/>
      <w:lvlJc w:val="left"/>
      <w:pPr>
        <w:tabs>
          <w:tab w:val="num" w:pos="5700"/>
        </w:tabs>
        <w:ind w:left="5700" w:hanging="360"/>
      </w:pPr>
    </w:lvl>
    <w:lvl w:ilvl="8" w:tentative="1">
      <w:start w:val="1"/>
      <w:numFmt w:val="decimal"/>
      <w:lvlText w:val="%9."/>
      <w:lvlJc w:val="left"/>
      <w:pPr>
        <w:tabs>
          <w:tab w:val="num" w:pos="6420"/>
        </w:tabs>
        <w:ind w:left="6420" w:hanging="360"/>
      </w:pPr>
    </w:lvl>
  </w:abstractNum>
  <w:abstractNum w:abstractNumId="7" w15:restartNumberingAfterBreak="0">
    <w:nsid w:val="39930259"/>
    <w:multiLevelType w:val="hybridMultilevel"/>
    <w:tmpl w:val="1F78AEC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8938A5"/>
    <w:multiLevelType w:val="multilevel"/>
    <w:tmpl w:val="C2D03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4A3349"/>
    <w:multiLevelType w:val="hybridMultilevel"/>
    <w:tmpl w:val="60669D32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6E420B"/>
    <w:multiLevelType w:val="hybridMultilevel"/>
    <w:tmpl w:val="DDEE942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CA161A"/>
    <w:multiLevelType w:val="hybridMultilevel"/>
    <w:tmpl w:val="3FB0CD0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A785304"/>
    <w:multiLevelType w:val="hybridMultilevel"/>
    <w:tmpl w:val="FF48F4E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8620A"/>
    <w:multiLevelType w:val="hybridMultilevel"/>
    <w:tmpl w:val="4658234C"/>
    <w:lvl w:ilvl="0" w:tplc="98F0A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1D63D4"/>
    <w:multiLevelType w:val="multilevel"/>
    <w:tmpl w:val="2F567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CA0AAC"/>
    <w:multiLevelType w:val="hybridMultilevel"/>
    <w:tmpl w:val="1E4A5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257827">
    <w:abstractNumId w:val="7"/>
  </w:num>
  <w:num w:numId="2" w16cid:durableId="84941659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571772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48018035">
    <w:abstractNumId w:val="12"/>
  </w:num>
  <w:num w:numId="5" w16cid:durableId="1321440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22049412">
    <w:abstractNumId w:val="9"/>
  </w:num>
  <w:num w:numId="7" w16cid:durableId="890195771">
    <w:abstractNumId w:val="3"/>
  </w:num>
  <w:num w:numId="8" w16cid:durableId="1329334454">
    <w:abstractNumId w:val="5"/>
  </w:num>
  <w:num w:numId="9" w16cid:durableId="1434861417">
    <w:abstractNumId w:val="13"/>
  </w:num>
  <w:num w:numId="10" w16cid:durableId="208032346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84413575">
    <w:abstractNumId w:val="15"/>
  </w:num>
  <w:num w:numId="12" w16cid:durableId="94910924">
    <w:abstractNumId w:val="0"/>
  </w:num>
  <w:num w:numId="13" w16cid:durableId="380598625">
    <w:abstractNumId w:val="14"/>
  </w:num>
  <w:num w:numId="14" w16cid:durableId="1648630401">
    <w:abstractNumId w:val="1"/>
  </w:num>
  <w:num w:numId="15" w16cid:durableId="1125582680">
    <w:abstractNumId w:val="6"/>
  </w:num>
  <w:num w:numId="16" w16cid:durableId="2170102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2A0"/>
    <w:rsid w:val="00030D64"/>
    <w:rsid w:val="000622A2"/>
    <w:rsid w:val="00073C29"/>
    <w:rsid w:val="000764DF"/>
    <w:rsid w:val="00083ABA"/>
    <w:rsid w:val="000F1063"/>
    <w:rsid w:val="00135BF1"/>
    <w:rsid w:val="0017156F"/>
    <w:rsid w:val="001C1A7B"/>
    <w:rsid w:val="00225FD7"/>
    <w:rsid w:val="00231881"/>
    <w:rsid w:val="00240569"/>
    <w:rsid w:val="002F536D"/>
    <w:rsid w:val="002F6ADC"/>
    <w:rsid w:val="00334CF8"/>
    <w:rsid w:val="003418AD"/>
    <w:rsid w:val="00373FF8"/>
    <w:rsid w:val="003A7865"/>
    <w:rsid w:val="003B65B7"/>
    <w:rsid w:val="003C5585"/>
    <w:rsid w:val="003D19AF"/>
    <w:rsid w:val="004302FC"/>
    <w:rsid w:val="0044283D"/>
    <w:rsid w:val="0048357E"/>
    <w:rsid w:val="00495D86"/>
    <w:rsid w:val="004C12D7"/>
    <w:rsid w:val="004C31F6"/>
    <w:rsid w:val="00536CC2"/>
    <w:rsid w:val="0054016F"/>
    <w:rsid w:val="00564A69"/>
    <w:rsid w:val="005672A0"/>
    <w:rsid w:val="0058389F"/>
    <w:rsid w:val="005B65B5"/>
    <w:rsid w:val="005C7803"/>
    <w:rsid w:val="005E0866"/>
    <w:rsid w:val="005F7DB6"/>
    <w:rsid w:val="006528DD"/>
    <w:rsid w:val="0070587F"/>
    <w:rsid w:val="007679B3"/>
    <w:rsid w:val="00774CC9"/>
    <w:rsid w:val="007A1374"/>
    <w:rsid w:val="007B2132"/>
    <w:rsid w:val="007D46AA"/>
    <w:rsid w:val="007D64BD"/>
    <w:rsid w:val="008300B2"/>
    <w:rsid w:val="00880E55"/>
    <w:rsid w:val="008C2308"/>
    <w:rsid w:val="008C39EC"/>
    <w:rsid w:val="008C613A"/>
    <w:rsid w:val="008E06FA"/>
    <w:rsid w:val="00930CDE"/>
    <w:rsid w:val="00936AF0"/>
    <w:rsid w:val="00943470"/>
    <w:rsid w:val="00957114"/>
    <w:rsid w:val="00961903"/>
    <w:rsid w:val="009648EF"/>
    <w:rsid w:val="009B0C7F"/>
    <w:rsid w:val="009B4A4E"/>
    <w:rsid w:val="009E419B"/>
    <w:rsid w:val="00A2185C"/>
    <w:rsid w:val="00A52CCB"/>
    <w:rsid w:val="00AC056A"/>
    <w:rsid w:val="00BA1C0C"/>
    <w:rsid w:val="00BA50E8"/>
    <w:rsid w:val="00BC180F"/>
    <w:rsid w:val="00C213F9"/>
    <w:rsid w:val="00CF5704"/>
    <w:rsid w:val="00D626EC"/>
    <w:rsid w:val="00D6604C"/>
    <w:rsid w:val="00D8032C"/>
    <w:rsid w:val="00D8669D"/>
    <w:rsid w:val="00DB0FF4"/>
    <w:rsid w:val="00DD4725"/>
    <w:rsid w:val="00E11DF9"/>
    <w:rsid w:val="00E14D61"/>
    <w:rsid w:val="00E23E2B"/>
    <w:rsid w:val="00E26B29"/>
    <w:rsid w:val="00E52E3F"/>
    <w:rsid w:val="00E540B7"/>
    <w:rsid w:val="00E76A93"/>
    <w:rsid w:val="00E871A7"/>
    <w:rsid w:val="00ED7712"/>
    <w:rsid w:val="00F27104"/>
    <w:rsid w:val="00F90098"/>
    <w:rsid w:val="00FA2A3C"/>
    <w:rsid w:val="00FA776E"/>
    <w:rsid w:val="00FB49BA"/>
    <w:rsid w:val="00FC256D"/>
    <w:rsid w:val="07275E9A"/>
    <w:rsid w:val="48694964"/>
    <w:rsid w:val="492A35F0"/>
    <w:rsid w:val="5F9D3901"/>
    <w:rsid w:val="6B17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56BB1C"/>
  <w15:docId w15:val="{23E97956-A326-4754-8FF8-BD7B6D3B6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2A0"/>
    <w:pPr>
      <w:spacing w:after="0" w:line="240" w:lineRule="auto"/>
    </w:pPr>
    <w:rPr>
      <w:rFonts w:ascii="Calibri" w:hAnsi="Calibri" w:cs="Calibri"/>
      <w:lang w:eastAsia="en-IE"/>
    </w:rPr>
  </w:style>
  <w:style w:type="paragraph" w:styleId="Heading1">
    <w:name w:val="heading 1"/>
    <w:basedOn w:val="Normal"/>
    <w:next w:val="Normal"/>
    <w:link w:val="Heading1Char"/>
    <w:qFormat/>
    <w:rsid w:val="00564A69"/>
    <w:pPr>
      <w:keepNext/>
      <w:spacing w:line="276" w:lineRule="auto"/>
      <w:outlineLvl w:val="0"/>
    </w:pPr>
    <w:rPr>
      <w:rFonts w:ascii="Verdana" w:eastAsia="Calibri" w:hAnsi="Verdana" w:cs="Arial"/>
      <w:b/>
      <w:bCs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72A0"/>
    <w:pPr>
      <w:ind w:left="720"/>
    </w:pPr>
  </w:style>
  <w:style w:type="character" w:customStyle="1" w:styleId="Heading1Char">
    <w:name w:val="Heading 1 Char"/>
    <w:basedOn w:val="DefaultParagraphFont"/>
    <w:link w:val="Heading1"/>
    <w:rsid w:val="00564A69"/>
    <w:rPr>
      <w:rFonts w:ascii="Verdana" w:eastAsia="Calibri" w:hAnsi="Verdana" w:cs="Arial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13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3F9"/>
    <w:rPr>
      <w:rFonts w:ascii="Tahoma" w:hAnsi="Tahoma" w:cs="Tahoma"/>
      <w:sz w:val="16"/>
      <w:szCs w:val="16"/>
      <w:lang w:eastAsia="en-IE"/>
    </w:rPr>
  </w:style>
  <w:style w:type="paragraph" w:styleId="Header">
    <w:name w:val="header"/>
    <w:basedOn w:val="Normal"/>
    <w:link w:val="HeaderChar"/>
    <w:uiPriority w:val="99"/>
    <w:unhideWhenUsed/>
    <w:rsid w:val="00A218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185C"/>
    <w:rPr>
      <w:rFonts w:ascii="Calibri" w:hAnsi="Calibri" w:cs="Calibri"/>
      <w:lang w:eastAsia="en-IE"/>
    </w:rPr>
  </w:style>
  <w:style w:type="paragraph" w:styleId="Footer">
    <w:name w:val="footer"/>
    <w:basedOn w:val="Normal"/>
    <w:link w:val="FooterChar"/>
    <w:uiPriority w:val="99"/>
    <w:unhideWhenUsed/>
    <w:rsid w:val="00A218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185C"/>
    <w:rPr>
      <w:rFonts w:ascii="Calibri" w:hAnsi="Calibri" w:cs="Calibri"/>
      <w:lang w:eastAsia="en-IE"/>
    </w:rPr>
  </w:style>
  <w:style w:type="paragraph" w:styleId="BodyText2">
    <w:name w:val="Body Text 2"/>
    <w:basedOn w:val="Normal"/>
    <w:link w:val="BodyText2Char"/>
    <w:rsid w:val="006528DD"/>
    <w:pPr>
      <w:widowControl w:val="0"/>
      <w:ind w:left="1440"/>
    </w:pPr>
    <w:rPr>
      <w:rFonts w:ascii="Times" w:eastAsia="Times New Roman" w:hAnsi="Times" w:cs="Times New Roman"/>
      <w:sz w:val="24"/>
      <w:szCs w:val="20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6528DD"/>
    <w:rPr>
      <w:rFonts w:ascii="Times" w:eastAsia="Times New Roman" w:hAnsi="Times" w:cs="Times New Roman"/>
      <w:sz w:val="24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6528D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418AD"/>
    <w:rPr>
      <w:b/>
      <w:bCs/>
    </w:rPr>
  </w:style>
  <w:style w:type="paragraph" w:styleId="NoSpacing">
    <w:name w:val="No Spacing"/>
    <w:link w:val="NoSpacingChar"/>
    <w:uiPriority w:val="1"/>
    <w:qFormat/>
    <w:rsid w:val="007D46AA"/>
    <w:pPr>
      <w:spacing w:after="0" w:line="240" w:lineRule="auto"/>
    </w:pPr>
    <w:rPr>
      <w:rFonts w:ascii="Verdana" w:eastAsia="Calibri" w:hAnsi="Verdana" w:cs="Times New Roman"/>
      <w:sz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7D46AA"/>
    <w:rPr>
      <w:rFonts w:ascii="Verdana" w:eastAsia="Calibri" w:hAnsi="Verdana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8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18EA8AAC3DF646A9F7F007413AB061" ma:contentTypeVersion="24" ma:contentTypeDescription="Create a new document." ma:contentTypeScope="" ma:versionID="157577cdab24ee573bc86f6f0be2643f">
  <xsd:schema xmlns:xsd="http://www.w3.org/2001/XMLSchema" xmlns:xs="http://www.w3.org/2001/XMLSchema" xmlns:p="http://schemas.microsoft.com/office/2006/metadata/properties" xmlns:ns2="f2abe9e9-692d-4fd1-8d40-c570debb2e3a" xmlns:ns3="2e9959a6-f7a9-4664-8dee-0e739aa6afbd" targetNamespace="http://schemas.microsoft.com/office/2006/metadata/properties" ma:root="true" ma:fieldsID="96ed12816ccc009f02e050168dc7b13e" ns2:_="" ns3:_="">
    <xsd:import namespace="f2abe9e9-692d-4fd1-8d40-c570debb2e3a"/>
    <xsd:import namespace="2e9959a6-f7a9-4664-8dee-0e739aa6af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nkrg" minOccurs="0"/>
                <xsd:element ref="ns2:test" minOccurs="0"/>
                <xsd:element ref="ns2:_Flow_SignoffStatus" minOccurs="0"/>
                <xsd:element ref="ns2:MediaServiceAutoKeyPoints" minOccurs="0"/>
                <xsd:element ref="ns2:MediaServiceKeyPoints" minOccurs="0"/>
                <xsd:element ref="ns2:Folder_x0020_Status" minOccurs="0"/>
                <xsd:element ref="ns2:Complet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abe9e9-692d-4fd1-8d40-c570debb2e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nkrg" ma:index="18" nillable="true" ma:displayName="v" ma:internalName="nkrg">
      <xsd:simpleType>
        <xsd:restriction base="dms:Text"/>
      </xsd:simpleType>
    </xsd:element>
    <xsd:element name="test" ma:index="19" nillable="true" ma:displayName="test" ma:description="Test" ma:format="Dropdown" ma:internalName="test">
      <xsd:simpleType>
        <xsd:restriction base="dms:Text">
          <xsd:maxLength value="255"/>
        </xsd:restriction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Folder_x0020_Status" ma:index="23" nillable="true" ma:displayName="Folder Status" ma:default="Not Complete" ma:description="Folder Status" ma:internalName="Folder_x0020_Status">
      <xsd:simpleType>
        <xsd:restriction base="dms:Unknown">
          <xsd:enumeration value="Not Complete"/>
          <xsd:enumeration value="Complete"/>
        </xsd:restriction>
      </xsd:simpleType>
    </xsd:element>
    <xsd:element name="Complete" ma:index="24" nillable="true" ma:displayName="Complete" ma:default="1" ma:format="Dropdown" ma:internalName="Complete">
      <xsd:simpleType>
        <xsd:restriction base="dms:Boolean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bc815244-9856-4c0f-a980-f85373301b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9959a6-f7a9-4664-8dee-0e739aa6afb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8" nillable="true" ma:displayName="Taxonomy Catch All Column" ma:hidden="true" ma:list="{3da7f887-5905-4bd4-9793-d3a01877cda0}" ma:internalName="TaxCatchAll" ma:showField="CatchAllData" ma:web="2e9959a6-f7a9-4664-8dee-0e739aa6af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f2abe9e9-692d-4fd1-8d40-c570debb2e3a" xsi:nil="true"/>
    <nkrg xmlns="f2abe9e9-692d-4fd1-8d40-c570debb2e3a" xsi:nil="true"/>
    <_Flow_SignoffStatus xmlns="f2abe9e9-692d-4fd1-8d40-c570debb2e3a" xsi:nil="true"/>
    <Folder_x0020_Status xmlns="f2abe9e9-692d-4fd1-8d40-c570debb2e3a">Not Complete</Folder_x0020_Status>
    <Complete xmlns="f2abe9e9-692d-4fd1-8d40-c570debb2e3a">true</Complete>
    <TaxCatchAll xmlns="2e9959a6-f7a9-4664-8dee-0e739aa6afbd" xsi:nil="true"/>
    <lcf76f155ced4ddcb4097134ff3c332f xmlns="f2abe9e9-692d-4fd1-8d40-c570debb2e3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F603041-5D65-44B1-9106-E8F225D9D1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abe9e9-692d-4fd1-8d40-c570debb2e3a"/>
    <ds:schemaRef ds:uri="2e9959a6-f7a9-4664-8dee-0e739aa6af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F2F297-4841-489C-A291-82518F2260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D50140-507B-4F82-A202-76BB585E64BE}">
  <ds:schemaRefs>
    <ds:schemaRef ds:uri="http://schemas.microsoft.com/office/2006/metadata/properties"/>
    <ds:schemaRef ds:uri="http://schemas.microsoft.com/office/infopath/2007/PartnerControls"/>
    <ds:schemaRef ds:uri="f2abe9e9-692d-4fd1-8d40-c570debb2e3a"/>
    <ds:schemaRef ds:uri="2e9959a6-f7a9-4664-8dee-0e739aa6af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120</Words>
  <Characters>662</Characters>
  <Application>Microsoft Office Word</Application>
  <DocSecurity>0</DocSecurity>
  <Lines>20</Lines>
  <Paragraphs>7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Responses to Queries</dc:title>
  <dc:creator>Glenda Byrne</dc:creator>
  <cp:lastModifiedBy>Glenda Byrne</cp:lastModifiedBy>
  <cp:revision>25</cp:revision>
  <cp:lastPrinted>2011-12-15T14:51:00Z</cp:lastPrinted>
  <dcterms:created xsi:type="dcterms:W3CDTF">2019-12-05T15:44:00Z</dcterms:created>
  <dcterms:modified xsi:type="dcterms:W3CDTF">2026-07-23T09:28:00Z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0x0101002518EA8AAC3DF646A9F7F007413AB061</vt:lpwstr>
  </property>
  <property fmtid="{D5CDD505-2E9C-101B-9397-08002B2CF9AE}" pid="3" name="Order">
    <vt:r8>17345000</vt:r8>
  </property>
  <property fmtid="{D5CDD505-2E9C-101B-9397-08002B2CF9AE}" pid="4" name="MediaServiceImageTags">
    <vt:lpwstr/>
  </property>
  <property fmtid="{D5CDD505-2E9C-101B-9397-08002B2CF9AE}" pid="5" name="MSIP_Label_337ba567-9985-4881-9d60-f0801f75e5ee_Enabled">
    <vt:lpwstr>true</vt:lpwstr>
  </property>
  <property fmtid="{D5CDD505-2E9C-101B-9397-08002B2CF9AE}" pid="6" name="MSIP_Label_337ba567-9985-4881-9d60-f0801f75e5ee_SetDate">
    <vt:lpwstr>2025-01-08T10:09:03Z</vt:lpwstr>
  </property>
  <property fmtid="{D5CDD505-2E9C-101B-9397-08002B2CF9AE}" pid="7" name="MSIP_Label_337ba567-9985-4881-9d60-f0801f75e5ee_Method">
    <vt:lpwstr>Privileged</vt:lpwstr>
  </property>
  <property fmtid="{D5CDD505-2E9C-101B-9397-08002B2CF9AE}" pid="8" name="MSIP_Label_337ba567-9985-4881-9d60-f0801f75e5ee_Name">
    <vt:lpwstr>Public</vt:lpwstr>
  </property>
  <property fmtid="{D5CDD505-2E9C-101B-9397-08002B2CF9AE}" pid="9" name="MSIP_Label_337ba567-9985-4881-9d60-f0801f75e5ee_SiteId">
    <vt:lpwstr>caebc2d2-83f5-4f60-b6db-8273d5335aad</vt:lpwstr>
  </property>
  <property fmtid="{D5CDD505-2E9C-101B-9397-08002B2CF9AE}" pid="10" name="MSIP_Label_337ba567-9985-4881-9d60-f0801f75e5ee_ActionId">
    <vt:lpwstr>b10ca4be-18ac-41e5-8ebf-8ae1fef002de</vt:lpwstr>
  </property>
  <property fmtid="{D5CDD505-2E9C-101B-9397-08002B2CF9AE}" pid="11" name="MSIP_Label_337ba567-9985-4881-9d60-f0801f75e5ee_ContentBits">
    <vt:lpwstr>0</vt:lpwstr>
  </property>
</Properties>
</file>