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W w:w="9748" w:type="dxa"/>
        <w:jc w:val="center"/>
        <w:tblLook w:val="04A0" w:firstRow="1" w:lastRow="0" w:firstColumn="1" w:lastColumn="0" w:noHBand="0" w:noVBand="1"/>
      </w:tblPr>
      <w:tblGrid>
        <w:gridCol w:w="9748"/>
      </w:tblGrid>
      <w:tr w:rsidR="001B7D8F" w:rsidRPr="009817C8" w14:paraId="655FD5B3" w14:textId="77777777" w:rsidTr="00747138">
        <w:trPr>
          <w:trHeight w:val="3251"/>
          <w:jc w:val="center"/>
        </w:trPr>
        <w:tc>
          <w:tcPr>
            <w:tcW w:w="9748" w:type="dxa"/>
            <w:shd w:val="clear" w:color="auto" w:fill="E8E8E8" w:themeFill="background2"/>
            <w:vAlign w:val="center"/>
          </w:tcPr>
          <w:p w14:paraId="409669A6" w14:textId="77777777" w:rsidR="001B7D8F" w:rsidRPr="009817C8" w:rsidRDefault="001B7D8F" w:rsidP="00747138">
            <w:pPr>
              <w:autoSpaceDE w:val="0"/>
              <w:autoSpaceDN w:val="0"/>
              <w:adjustRightInd w:val="0"/>
              <w:jc w:val="center"/>
              <w:rPr>
                <w:rFonts w:ascii="Calibri" w:hAnsi="Calibri"/>
                <w:noProof/>
                <w:sz w:val="32"/>
                <w:szCs w:val="32"/>
              </w:rPr>
            </w:pPr>
            <w:r w:rsidRPr="009817C8">
              <w:rPr>
                <w:rFonts w:ascii="Calibri" w:hAnsi="Calibri"/>
                <w:noProof/>
                <w:sz w:val="24"/>
                <w:szCs w:val="24"/>
                <w:lang w:val="en-US"/>
              </w:rPr>
              <w:drawing>
                <wp:inline distT="0" distB="0" distL="0" distR="0" wp14:anchorId="23634750" wp14:editId="7E474E63">
                  <wp:extent cx="5238750" cy="2054101"/>
                  <wp:effectExtent l="0" t="0" r="0" b="0"/>
                  <wp:docPr id="1" name="Picture 1"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text&#10;&#10;AI-generated content may be incorrect."/>
                          <pic:cNvPicPr/>
                        </pic:nvPicPr>
                        <pic:blipFill>
                          <a:blip r:embed="rId10"/>
                          <a:stretch>
                            <a:fillRect/>
                          </a:stretch>
                        </pic:blipFill>
                        <pic:spPr>
                          <a:xfrm>
                            <a:off x="0" y="0"/>
                            <a:ext cx="5271237" cy="2066839"/>
                          </a:xfrm>
                          <a:prstGeom prst="rect">
                            <a:avLst/>
                          </a:prstGeom>
                        </pic:spPr>
                      </pic:pic>
                    </a:graphicData>
                  </a:graphic>
                </wp:inline>
              </w:drawing>
            </w:r>
            <w:r w:rsidRPr="009817C8">
              <w:rPr>
                <w:rFonts w:ascii="Calibri" w:hAnsi="Calibri"/>
                <w:noProof/>
                <w:sz w:val="24"/>
                <w:szCs w:val="24"/>
                <w:lang w:val="en-US"/>
              </w:rPr>
              <mc:AlternateContent>
                <mc:Choice Requires="wps">
                  <w:drawing>
                    <wp:inline distT="0" distB="0" distL="0" distR="0" wp14:anchorId="2DB64ADA" wp14:editId="45626BD4">
                      <wp:extent cx="304800" cy="304800"/>
                      <wp:effectExtent l="0" t="0" r="0" b="0"/>
                      <wp:docPr id="7"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67BB02" id="AutoShap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bl>
    <w:p w14:paraId="28963069" w14:textId="77777777" w:rsidR="001B7D8F" w:rsidRPr="009817C8" w:rsidRDefault="001B7D8F" w:rsidP="001B7D8F">
      <w:pPr>
        <w:spacing w:after="0" w:line="240" w:lineRule="auto"/>
        <w:jc w:val="right"/>
        <w:rPr>
          <w:rFonts w:ascii="Verdana" w:eastAsia="Times New Roman" w:hAnsi="Verdana" w:cs="Times New Roman"/>
          <w:b/>
          <w:bCs/>
          <w:color w:val="000080"/>
          <w:sz w:val="28"/>
          <w:szCs w:val="24"/>
          <w:lang w:val="en-GB"/>
        </w:rPr>
      </w:pPr>
    </w:p>
    <w:p w14:paraId="24CBF3B4" w14:textId="77777777" w:rsidR="001B7D8F" w:rsidRPr="009817C8" w:rsidRDefault="001B7D8F" w:rsidP="001B7D8F">
      <w:pPr>
        <w:spacing w:after="0" w:line="240" w:lineRule="auto"/>
        <w:jc w:val="center"/>
        <w:rPr>
          <w:rFonts w:ascii="Calibri" w:eastAsia="Times New Roman" w:hAnsi="Calibri" w:cs="Times New Roman"/>
          <w:b/>
          <w:bCs/>
          <w:color w:val="235D64"/>
          <w:sz w:val="36"/>
          <w:szCs w:val="36"/>
          <w:lang w:val="en-US"/>
        </w:rPr>
      </w:pPr>
    </w:p>
    <w:p w14:paraId="3F5105C6" w14:textId="3FA2847B" w:rsidR="001B7D8F" w:rsidRDefault="001B7D8F" w:rsidP="001B7D8F">
      <w:pPr>
        <w:spacing w:after="0" w:line="240" w:lineRule="auto"/>
        <w:jc w:val="center"/>
        <w:rPr>
          <w:rFonts w:ascii="Arial" w:eastAsia="Times New Roman" w:hAnsi="Arial" w:cs="Arial"/>
          <w:b/>
          <w:bCs/>
          <w:sz w:val="44"/>
          <w:szCs w:val="44"/>
          <w:lang w:val="en-US"/>
        </w:rPr>
      </w:pPr>
      <w:r w:rsidRPr="44ABD84F">
        <w:rPr>
          <w:rFonts w:ascii="Arial" w:eastAsia="Times New Roman" w:hAnsi="Arial" w:cs="Arial"/>
          <w:b/>
          <w:bCs/>
          <w:sz w:val="44"/>
          <w:szCs w:val="44"/>
          <w:lang w:val="en-US"/>
        </w:rPr>
        <w:t xml:space="preserve">Contractual </w:t>
      </w:r>
      <w:r w:rsidR="09402DD8" w:rsidRPr="44ABD84F">
        <w:rPr>
          <w:rFonts w:ascii="Arial" w:eastAsia="Times New Roman" w:hAnsi="Arial" w:cs="Arial"/>
          <w:b/>
          <w:bCs/>
          <w:sz w:val="44"/>
          <w:szCs w:val="44"/>
          <w:lang w:val="en-US"/>
        </w:rPr>
        <w:t>Requirements</w:t>
      </w:r>
      <w:r w:rsidR="001A1D67" w:rsidRPr="44ABD84F">
        <w:rPr>
          <w:rFonts w:ascii="Arial" w:eastAsia="Times New Roman" w:hAnsi="Arial" w:cs="Arial"/>
          <w:b/>
          <w:bCs/>
          <w:sz w:val="44"/>
          <w:szCs w:val="44"/>
          <w:lang w:val="en-US"/>
        </w:rPr>
        <w:t xml:space="preserve"> </w:t>
      </w:r>
      <w:r w:rsidRPr="44ABD84F">
        <w:rPr>
          <w:rFonts w:ascii="Arial" w:eastAsia="Times New Roman" w:hAnsi="Arial" w:cs="Arial"/>
          <w:b/>
          <w:bCs/>
          <w:sz w:val="44"/>
          <w:szCs w:val="44"/>
          <w:lang w:val="en-US"/>
        </w:rPr>
        <w:t>Document (CRD)</w:t>
      </w:r>
    </w:p>
    <w:p w14:paraId="18904275" w14:textId="77777777" w:rsidR="008C1F23" w:rsidRDefault="008C1F23" w:rsidP="001B7D8F">
      <w:pPr>
        <w:spacing w:after="0" w:line="240" w:lineRule="auto"/>
        <w:jc w:val="center"/>
        <w:rPr>
          <w:rFonts w:ascii="Arial" w:eastAsia="Times New Roman" w:hAnsi="Arial" w:cs="Arial"/>
          <w:b/>
          <w:bCs/>
          <w:sz w:val="44"/>
          <w:szCs w:val="44"/>
          <w:lang w:val="en-US"/>
        </w:rPr>
      </w:pPr>
    </w:p>
    <w:p w14:paraId="13DC2C2C" w14:textId="083AE2BF" w:rsidR="0085595B" w:rsidRDefault="008C1F23" w:rsidP="00FC1EE4">
      <w:pPr>
        <w:spacing w:after="0" w:line="240" w:lineRule="auto"/>
        <w:jc w:val="center"/>
        <w:rPr>
          <w:rFonts w:asciiTheme="majorHAnsi" w:eastAsiaTheme="majorEastAsia" w:hAnsiTheme="majorHAnsi" w:cstheme="majorBidi"/>
          <w:color w:val="0F4761" w:themeColor="accent1" w:themeShade="BF"/>
          <w:sz w:val="40"/>
          <w:szCs w:val="40"/>
        </w:rPr>
      </w:pPr>
      <w:r w:rsidRPr="008C1F23">
        <w:rPr>
          <w:b/>
          <w:bCs/>
          <w:color w:val="196B24" w:themeColor="accent3"/>
          <w:sz w:val="40"/>
          <w:szCs w:val="40"/>
        </w:rPr>
        <w:t xml:space="preserve">For the </w:t>
      </w:r>
      <w:r w:rsidR="00FC1EE4">
        <w:rPr>
          <w:b/>
          <w:bCs/>
          <w:color w:val="196B24" w:themeColor="accent3"/>
          <w:sz w:val="40"/>
          <w:szCs w:val="40"/>
        </w:rPr>
        <w:t xml:space="preserve">build and support of the National Maritime Single Window Software Solution (FINOG), which is compliant with </w:t>
      </w:r>
      <w:proofErr w:type="spellStart"/>
      <w:r w:rsidR="00FC1EE4">
        <w:rPr>
          <w:b/>
          <w:bCs/>
          <w:color w:val="196B24" w:themeColor="accent3"/>
          <w:sz w:val="40"/>
          <w:szCs w:val="40"/>
        </w:rPr>
        <w:t>EMSWe</w:t>
      </w:r>
      <w:proofErr w:type="spellEnd"/>
      <w:r w:rsidR="00FC1EE4">
        <w:rPr>
          <w:b/>
          <w:bCs/>
          <w:color w:val="196B24" w:themeColor="accent3"/>
          <w:sz w:val="40"/>
          <w:szCs w:val="40"/>
        </w:rPr>
        <w:t>-EU Regulation 2019/1239</w:t>
      </w:r>
    </w:p>
    <w:p w14:paraId="3333259A" w14:textId="4D1894DA" w:rsidR="000A302E" w:rsidRDefault="0CA53CCB" w:rsidP="65C15DA4">
      <w:pPr>
        <w:pStyle w:val="Heading1"/>
        <w:spacing w:after="0" w:line="240" w:lineRule="auto"/>
      </w:pPr>
      <w:r>
        <w:t>Introduction</w:t>
      </w:r>
    </w:p>
    <w:p w14:paraId="18EB04F9" w14:textId="2336D36D" w:rsidR="65281578" w:rsidRDefault="65281578" w:rsidP="00CC1FE7">
      <w:pPr>
        <w:shd w:val="clear" w:color="auto" w:fill="FFFFFF" w:themeFill="background1"/>
        <w:spacing w:after="0" w:line="300" w:lineRule="auto"/>
        <w:jc w:val="both"/>
        <w:rPr>
          <w:rFonts w:ascii="Calibri" w:eastAsia="Segoe UI" w:hAnsi="Calibri" w:cs="Calibri"/>
          <w:color w:val="242424"/>
          <w:sz w:val="24"/>
          <w:szCs w:val="24"/>
          <w:lang w:val="en-US"/>
        </w:rPr>
      </w:pPr>
      <w:r w:rsidRPr="03EDDEBE">
        <w:rPr>
          <w:rFonts w:ascii="Calibri" w:eastAsia="Segoe UI" w:hAnsi="Calibri" w:cs="Calibri"/>
          <w:color w:val="242424"/>
          <w:sz w:val="24"/>
          <w:szCs w:val="24"/>
          <w:lang w:val="en-US"/>
        </w:rPr>
        <w:t xml:space="preserve">This Contractual Requirements Document (“CRD”) contains the technical, business and project related requirements imposed upon the successful Tenderer for the “Term” (as defined in the Services Contract at Appendix </w:t>
      </w:r>
      <w:r w:rsidR="005B6F84" w:rsidRPr="03EDDEBE">
        <w:rPr>
          <w:rFonts w:ascii="Calibri" w:eastAsia="Segoe UI" w:hAnsi="Calibri" w:cs="Calibri"/>
          <w:color w:val="242424"/>
          <w:sz w:val="24"/>
          <w:szCs w:val="24"/>
          <w:lang w:val="en-US"/>
        </w:rPr>
        <w:t xml:space="preserve">4 </w:t>
      </w:r>
      <w:r w:rsidRPr="03EDDEBE">
        <w:rPr>
          <w:rFonts w:ascii="Calibri" w:eastAsia="Segoe UI" w:hAnsi="Calibri" w:cs="Calibri"/>
          <w:color w:val="242424"/>
          <w:sz w:val="24"/>
          <w:szCs w:val="24"/>
          <w:lang w:val="en-US"/>
        </w:rPr>
        <w:t xml:space="preserve">of the RFT Document) of the Services Contract at Appendix </w:t>
      </w:r>
      <w:r w:rsidR="005B6F84" w:rsidRPr="03EDDEBE">
        <w:rPr>
          <w:rFonts w:ascii="Calibri" w:eastAsia="Segoe UI" w:hAnsi="Calibri" w:cs="Calibri"/>
          <w:color w:val="242424"/>
          <w:sz w:val="24"/>
          <w:szCs w:val="24"/>
          <w:lang w:val="en-US"/>
        </w:rPr>
        <w:t xml:space="preserve">4 </w:t>
      </w:r>
      <w:r w:rsidRPr="03EDDEBE">
        <w:rPr>
          <w:rFonts w:ascii="Calibri" w:eastAsia="Segoe UI" w:hAnsi="Calibri" w:cs="Calibri"/>
          <w:color w:val="242424"/>
          <w:sz w:val="24"/>
          <w:szCs w:val="24"/>
          <w:lang w:val="en-US"/>
        </w:rPr>
        <w:t xml:space="preserve">of the RFT Document. All Tenderers are required to confirm, by way of the Tenderer’s Statement </w:t>
      </w:r>
      <w:r w:rsidR="00FA5192" w:rsidRPr="03EDDEBE">
        <w:rPr>
          <w:rFonts w:ascii="Calibri" w:eastAsia="Segoe UI" w:hAnsi="Calibri" w:cs="Calibri"/>
          <w:color w:val="242424"/>
          <w:sz w:val="24"/>
          <w:szCs w:val="24"/>
          <w:lang w:val="en-US"/>
        </w:rPr>
        <w:t>in</w:t>
      </w:r>
      <w:r w:rsidRPr="03EDDEBE">
        <w:rPr>
          <w:rFonts w:ascii="Calibri" w:eastAsia="Segoe UI" w:hAnsi="Calibri" w:cs="Calibri"/>
          <w:color w:val="242424"/>
          <w:sz w:val="24"/>
          <w:szCs w:val="24"/>
          <w:lang w:val="en-US"/>
        </w:rPr>
        <w:t xml:space="preserve"> Appendix </w:t>
      </w:r>
      <w:r w:rsidR="005B6F84" w:rsidRPr="03EDDEBE">
        <w:rPr>
          <w:rFonts w:ascii="Calibri" w:eastAsia="Segoe UI" w:hAnsi="Calibri" w:cs="Calibri"/>
          <w:color w:val="242424"/>
          <w:sz w:val="24"/>
          <w:szCs w:val="24"/>
          <w:lang w:val="en-US"/>
        </w:rPr>
        <w:t>2</w:t>
      </w:r>
      <w:r w:rsidRPr="03EDDEBE">
        <w:rPr>
          <w:rFonts w:ascii="Calibri" w:eastAsia="Segoe UI" w:hAnsi="Calibri" w:cs="Calibri"/>
          <w:color w:val="242424"/>
          <w:sz w:val="24"/>
          <w:szCs w:val="24"/>
          <w:lang w:val="en-US"/>
        </w:rPr>
        <w:t xml:space="preserve"> of the RFT Document, that, if </w:t>
      </w:r>
      <w:bookmarkStart w:id="0" w:name="_Int_JeOy7lth"/>
      <w:r w:rsidR="6C5FE5BE" w:rsidRPr="03EDDEBE">
        <w:rPr>
          <w:rFonts w:ascii="Calibri" w:eastAsia="Segoe UI" w:hAnsi="Calibri" w:cs="Calibri"/>
          <w:color w:val="242424"/>
          <w:sz w:val="24"/>
          <w:szCs w:val="24"/>
          <w:lang w:val="en-US"/>
        </w:rPr>
        <w:t>awarded</w:t>
      </w:r>
      <w:bookmarkEnd w:id="0"/>
      <w:r w:rsidR="6C5FE5BE" w:rsidRPr="03EDDEBE">
        <w:rPr>
          <w:rFonts w:ascii="Calibri" w:eastAsia="Segoe UI" w:hAnsi="Calibri" w:cs="Calibri"/>
          <w:color w:val="242424"/>
          <w:sz w:val="24"/>
          <w:szCs w:val="24"/>
          <w:lang w:val="en-US"/>
        </w:rPr>
        <w:t xml:space="preserve"> by</w:t>
      </w:r>
      <w:r w:rsidRPr="03EDDEBE">
        <w:rPr>
          <w:rFonts w:ascii="Calibri" w:eastAsia="Segoe UI" w:hAnsi="Calibri" w:cs="Calibri"/>
          <w:color w:val="242424"/>
          <w:sz w:val="24"/>
          <w:szCs w:val="24"/>
          <w:lang w:val="en-US"/>
        </w:rPr>
        <w:t xml:space="preserve"> the Services Contract at Appendix </w:t>
      </w:r>
      <w:r w:rsidR="005B6F84" w:rsidRPr="03EDDEBE">
        <w:rPr>
          <w:rFonts w:ascii="Calibri" w:eastAsia="Segoe UI" w:hAnsi="Calibri" w:cs="Calibri"/>
          <w:color w:val="242424"/>
          <w:sz w:val="24"/>
          <w:szCs w:val="24"/>
          <w:lang w:val="en-US"/>
        </w:rPr>
        <w:t xml:space="preserve">4 </w:t>
      </w:r>
      <w:r w:rsidRPr="03EDDEBE">
        <w:rPr>
          <w:rFonts w:ascii="Calibri" w:eastAsia="Segoe UI" w:hAnsi="Calibri" w:cs="Calibri"/>
          <w:color w:val="242424"/>
          <w:sz w:val="24"/>
          <w:szCs w:val="24"/>
          <w:lang w:val="en-US"/>
        </w:rPr>
        <w:t xml:space="preserve">of the RFT Document, the Tenderer can deliver </w:t>
      </w:r>
      <w:r w:rsidR="00AB0CD5" w:rsidRPr="03EDDEBE">
        <w:rPr>
          <w:rFonts w:ascii="Calibri" w:eastAsia="Segoe UI" w:hAnsi="Calibri" w:cs="Calibri"/>
          <w:color w:val="242424"/>
          <w:sz w:val="24"/>
          <w:szCs w:val="24"/>
          <w:lang w:val="en-US"/>
        </w:rPr>
        <w:t>all</w:t>
      </w:r>
      <w:r w:rsidRPr="03EDDEBE">
        <w:rPr>
          <w:rFonts w:ascii="Calibri" w:eastAsia="Segoe UI" w:hAnsi="Calibri" w:cs="Calibri"/>
          <w:color w:val="242424"/>
          <w:sz w:val="24"/>
          <w:szCs w:val="24"/>
          <w:lang w:val="en-US"/>
        </w:rPr>
        <w:t xml:space="preserve"> the requirements contained in this CRD. Any queries or clarifications a Tenderer may have concerning the requirements contained in this CRD should be raised by Tenderers during the queries and clarification period described at paragraph 2.7</w:t>
      </w:r>
      <w:r w:rsidR="00A85F61">
        <w:rPr>
          <w:rFonts w:ascii="Calibri" w:eastAsia="Segoe UI" w:hAnsi="Calibri" w:cs="Calibri"/>
          <w:color w:val="242424"/>
          <w:sz w:val="24"/>
          <w:szCs w:val="24"/>
          <w:lang w:val="en-US"/>
        </w:rPr>
        <w:t xml:space="preserve">- Queries and Clarifications </w:t>
      </w:r>
      <w:r w:rsidRPr="03EDDEBE">
        <w:rPr>
          <w:rFonts w:ascii="Calibri" w:eastAsia="Segoe UI" w:hAnsi="Calibri" w:cs="Calibri"/>
          <w:color w:val="242424"/>
          <w:sz w:val="24"/>
          <w:szCs w:val="24"/>
          <w:lang w:val="en-US"/>
        </w:rPr>
        <w:t xml:space="preserve">of the RFT Document. </w:t>
      </w:r>
    </w:p>
    <w:p w14:paraId="1AB76A15" w14:textId="77777777" w:rsidR="00166ACE" w:rsidRPr="00166ACE" w:rsidRDefault="00166ACE" w:rsidP="00CC1FE7">
      <w:pPr>
        <w:shd w:val="clear" w:color="auto" w:fill="FFFFFF" w:themeFill="background1"/>
        <w:spacing w:after="0" w:line="300" w:lineRule="auto"/>
        <w:jc w:val="both"/>
        <w:rPr>
          <w:rFonts w:ascii="Calibri" w:eastAsia="Segoe UI" w:hAnsi="Calibri" w:cs="Calibri"/>
          <w:color w:val="242424"/>
          <w:sz w:val="24"/>
          <w:szCs w:val="24"/>
          <w:lang w:val="en-US"/>
        </w:rPr>
      </w:pPr>
    </w:p>
    <w:p w14:paraId="39398B24" w14:textId="784A280F" w:rsidR="65281578" w:rsidRDefault="65281578" w:rsidP="00CC1FE7">
      <w:pPr>
        <w:shd w:val="clear" w:color="auto" w:fill="FFFFFF" w:themeFill="background1"/>
        <w:spacing w:after="0" w:line="300" w:lineRule="auto"/>
        <w:jc w:val="both"/>
        <w:rPr>
          <w:rFonts w:ascii="Calibri" w:eastAsia="Segoe UI" w:hAnsi="Calibri" w:cs="Calibri"/>
          <w:color w:val="242424"/>
          <w:sz w:val="24"/>
          <w:szCs w:val="24"/>
          <w:lang w:val="en-US"/>
        </w:rPr>
      </w:pPr>
      <w:r w:rsidRPr="00166ACE">
        <w:rPr>
          <w:rFonts w:ascii="Calibri" w:eastAsia="Segoe UI" w:hAnsi="Calibri" w:cs="Calibri"/>
          <w:color w:val="242424"/>
          <w:sz w:val="24"/>
          <w:szCs w:val="24"/>
          <w:lang w:val="en-US"/>
        </w:rPr>
        <w:t xml:space="preserve">The requirements contained in this CRD shall form part of the “Agreement” (as defined in the Services Contract at Appendix </w:t>
      </w:r>
      <w:r w:rsidR="005B6F84">
        <w:rPr>
          <w:rFonts w:ascii="Calibri" w:eastAsia="Segoe UI" w:hAnsi="Calibri" w:cs="Calibri"/>
          <w:color w:val="242424"/>
          <w:sz w:val="24"/>
          <w:szCs w:val="24"/>
          <w:lang w:val="en-US"/>
        </w:rPr>
        <w:t>4</w:t>
      </w:r>
      <w:r w:rsidR="005B6F84" w:rsidRPr="00166ACE">
        <w:rPr>
          <w:rFonts w:ascii="Calibri" w:eastAsia="Segoe UI" w:hAnsi="Calibri" w:cs="Calibri"/>
          <w:color w:val="242424"/>
          <w:sz w:val="24"/>
          <w:szCs w:val="24"/>
          <w:lang w:val="en-US"/>
        </w:rPr>
        <w:t xml:space="preserve"> </w:t>
      </w:r>
      <w:r w:rsidRPr="00166ACE">
        <w:rPr>
          <w:rFonts w:ascii="Calibri" w:eastAsia="Segoe UI" w:hAnsi="Calibri" w:cs="Calibri"/>
          <w:color w:val="242424"/>
          <w:sz w:val="24"/>
          <w:szCs w:val="24"/>
          <w:lang w:val="en-US"/>
        </w:rPr>
        <w:t xml:space="preserve">of the RFT Document) between the </w:t>
      </w:r>
      <w:r w:rsidRPr="005935ED">
        <w:rPr>
          <w:rFonts w:ascii="Calibri" w:eastAsia="Segoe UI" w:hAnsi="Calibri" w:cs="Calibri"/>
          <w:b/>
          <w:bCs/>
          <w:color w:val="242424"/>
          <w:sz w:val="24"/>
          <w:szCs w:val="24"/>
          <w:lang w:val="en-US"/>
        </w:rPr>
        <w:t>Contracting Authority</w:t>
      </w:r>
      <w:r w:rsidRPr="00166ACE">
        <w:rPr>
          <w:rFonts w:ascii="Calibri" w:eastAsia="Segoe UI" w:hAnsi="Calibri" w:cs="Calibri"/>
          <w:color w:val="242424"/>
          <w:sz w:val="24"/>
          <w:szCs w:val="24"/>
          <w:lang w:val="en-US"/>
        </w:rPr>
        <w:t xml:space="preserve"> (the “Client” for the purposes of the Services Contract at Appendix </w:t>
      </w:r>
      <w:r w:rsidR="005B6F84">
        <w:rPr>
          <w:rFonts w:ascii="Calibri" w:eastAsia="Segoe UI" w:hAnsi="Calibri" w:cs="Calibri"/>
          <w:color w:val="242424"/>
          <w:sz w:val="24"/>
          <w:szCs w:val="24"/>
          <w:lang w:val="en-US"/>
        </w:rPr>
        <w:t>4</w:t>
      </w:r>
      <w:r w:rsidR="005B6F84" w:rsidRPr="00166ACE">
        <w:rPr>
          <w:rFonts w:ascii="Calibri" w:eastAsia="Segoe UI" w:hAnsi="Calibri" w:cs="Calibri"/>
          <w:color w:val="242424"/>
          <w:sz w:val="24"/>
          <w:szCs w:val="24"/>
          <w:lang w:val="en-US"/>
        </w:rPr>
        <w:t xml:space="preserve"> </w:t>
      </w:r>
      <w:r w:rsidRPr="00166ACE">
        <w:rPr>
          <w:rFonts w:ascii="Calibri" w:eastAsia="Segoe UI" w:hAnsi="Calibri" w:cs="Calibri"/>
          <w:color w:val="242424"/>
          <w:sz w:val="24"/>
          <w:szCs w:val="24"/>
          <w:lang w:val="en-US"/>
        </w:rPr>
        <w:t>of the RFT Document and the “</w:t>
      </w:r>
      <w:r w:rsidRPr="005935ED">
        <w:rPr>
          <w:rFonts w:ascii="Calibri" w:eastAsia="Segoe UI" w:hAnsi="Calibri" w:cs="Calibri"/>
          <w:b/>
          <w:bCs/>
          <w:color w:val="242424"/>
          <w:sz w:val="24"/>
          <w:szCs w:val="24"/>
          <w:lang w:val="en-US"/>
        </w:rPr>
        <w:t>Successful Tenderer</w:t>
      </w:r>
      <w:r w:rsidRPr="00166ACE">
        <w:rPr>
          <w:rFonts w:ascii="Calibri" w:eastAsia="Segoe UI" w:hAnsi="Calibri" w:cs="Calibri"/>
          <w:color w:val="242424"/>
          <w:sz w:val="24"/>
          <w:szCs w:val="24"/>
          <w:lang w:val="en-US"/>
        </w:rPr>
        <w:t xml:space="preserve">” (the “Contractor” for the purposes of the Services Contract at Appendix </w:t>
      </w:r>
      <w:r w:rsidR="005B6F84">
        <w:rPr>
          <w:rFonts w:ascii="Calibri" w:eastAsia="Segoe UI" w:hAnsi="Calibri" w:cs="Calibri"/>
          <w:color w:val="242424"/>
          <w:sz w:val="24"/>
          <w:szCs w:val="24"/>
          <w:lang w:val="en-US"/>
        </w:rPr>
        <w:t>4</w:t>
      </w:r>
      <w:r w:rsidR="005B6F84" w:rsidRPr="00166ACE">
        <w:rPr>
          <w:rFonts w:ascii="Calibri" w:eastAsia="Segoe UI" w:hAnsi="Calibri" w:cs="Calibri"/>
          <w:color w:val="242424"/>
          <w:sz w:val="24"/>
          <w:szCs w:val="24"/>
          <w:lang w:val="en-US"/>
        </w:rPr>
        <w:t xml:space="preserve"> </w:t>
      </w:r>
      <w:r w:rsidRPr="00166ACE">
        <w:rPr>
          <w:rFonts w:ascii="Calibri" w:eastAsia="Segoe UI" w:hAnsi="Calibri" w:cs="Calibri"/>
          <w:color w:val="242424"/>
          <w:sz w:val="24"/>
          <w:szCs w:val="24"/>
          <w:lang w:val="en-US"/>
        </w:rPr>
        <w:t xml:space="preserve">of the RFT, subject to the execution of the Services Contract at Appendix </w:t>
      </w:r>
      <w:r w:rsidR="005B6F84">
        <w:rPr>
          <w:rFonts w:ascii="Calibri" w:eastAsia="Segoe UI" w:hAnsi="Calibri" w:cs="Calibri"/>
          <w:color w:val="242424"/>
          <w:sz w:val="24"/>
          <w:szCs w:val="24"/>
          <w:lang w:val="en-US"/>
        </w:rPr>
        <w:t>4</w:t>
      </w:r>
      <w:r w:rsidR="005B6F84" w:rsidRPr="00166ACE">
        <w:rPr>
          <w:rFonts w:ascii="Calibri" w:eastAsia="Segoe UI" w:hAnsi="Calibri" w:cs="Calibri"/>
          <w:color w:val="242424"/>
          <w:sz w:val="24"/>
          <w:szCs w:val="24"/>
          <w:lang w:val="en-US"/>
        </w:rPr>
        <w:t xml:space="preserve"> </w:t>
      </w:r>
      <w:r w:rsidRPr="00166ACE">
        <w:rPr>
          <w:rFonts w:ascii="Calibri" w:eastAsia="Segoe UI" w:hAnsi="Calibri" w:cs="Calibri"/>
          <w:color w:val="242424"/>
          <w:sz w:val="24"/>
          <w:szCs w:val="24"/>
          <w:lang w:val="en-US"/>
        </w:rPr>
        <w:t>of the RFT).</w:t>
      </w:r>
    </w:p>
    <w:p w14:paraId="42C2F2B0" w14:textId="77777777" w:rsidR="00166ACE" w:rsidRPr="00166ACE" w:rsidRDefault="00166ACE" w:rsidP="00CC1FE7">
      <w:pPr>
        <w:shd w:val="clear" w:color="auto" w:fill="FFFFFF" w:themeFill="background1"/>
        <w:spacing w:after="0" w:line="300" w:lineRule="auto"/>
        <w:jc w:val="both"/>
        <w:rPr>
          <w:rFonts w:ascii="Calibri" w:eastAsia="Segoe UI" w:hAnsi="Calibri" w:cs="Calibri"/>
          <w:color w:val="242424"/>
          <w:sz w:val="24"/>
          <w:szCs w:val="24"/>
          <w:lang w:val="en-US"/>
        </w:rPr>
      </w:pPr>
    </w:p>
    <w:p w14:paraId="43166E2E" w14:textId="3C274ADD" w:rsidR="65281578" w:rsidRDefault="65281578" w:rsidP="00CC1FE7">
      <w:pPr>
        <w:shd w:val="clear" w:color="auto" w:fill="FFFFFF" w:themeFill="background1"/>
        <w:spacing w:after="0" w:line="300" w:lineRule="auto"/>
        <w:jc w:val="both"/>
        <w:rPr>
          <w:rFonts w:ascii="Calibri" w:eastAsia="Segoe UI" w:hAnsi="Calibri" w:cs="Calibri"/>
          <w:color w:val="242424"/>
          <w:sz w:val="24"/>
          <w:szCs w:val="24"/>
          <w:lang w:val="en-US"/>
        </w:rPr>
      </w:pPr>
      <w:r w:rsidRPr="00166ACE">
        <w:rPr>
          <w:rFonts w:ascii="Calibri" w:eastAsia="Segoe UI" w:hAnsi="Calibri" w:cs="Calibri"/>
          <w:color w:val="242424"/>
          <w:sz w:val="24"/>
          <w:szCs w:val="24"/>
          <w:lang w:val="en-US"/>
        </w:rPr>
        <w:lastRenderedPageBreak/>
        <w:t xml:space="preserve">By signing the Tenderer’s Statement at Appendix </w:t>
      </w:r>
      <w:r w:rsidR="005B6F84">
        <w:rPr>
          <w:rFonts w:ascii="Calibri" w:eastAsia="Segoe UI" w:hAnsi="Calibri" w:cs="Calibri"/>
          <w:color w:val="242424"/>
          <w:sz w:val="24"/>
          <w:szCs w:val="24"/>
          <w:lang w:val="en-US"/>
        </w:rPr>
        <w:t>2</w:t>
      </w:r>
      <w:r w:rsidRPr="00166ACE">
        <w:rPr>
          <w:rFonts w:ascii="Calibri" w:eastAsia="Segoe UI" w:hAnsi="Calibri" w:cs="Calibri"/>
          <w:color w:val="242424"/>
          <w:sz w:val="24"/>
          <w:szCs w:val="24"/>
          <w:lang w:val="en-US"/>
        </w:rPr>
        <w:t xml:space="preserve"> of the RFT Document, Tenderers acknowledge the requirements contained in this CRD and confirm that, if awarded the Services Contract at Appendix </w:t>
      </w:r>
      <w:r w:rsidR="005B6F84">
        <w:rPr>
          <w:rFonts w:ascii="Calibri" w:eastAsia="Segoe UI" w:hAnsi="Calibri" w:cs="Calibri"/>
          <w:color w:val="242424"/>
          <w:sz w:val="24"/>
          <w:szCs w:val="24"/>
          <w:lang w:val="en-US"/>
        </w:rPr>
        <w:t>4</w:t>
      </w:r>
      <w:r w:rsidR="005B6F84" w:rsidRPr="00166ACE">
        <w:rPr>
          <w:rFonts w:ascii="Calibri" w:eastAsia="Segoe UI" w:hAnsi="Calibri" w:cs="Calibri"/>
          <w:color w:val="242424"/>
          <w:sz w:val="24"/>
          <w:szCs w:val="24"/>
          <w:lang w:val="en-US"/>
        </w:rPr>
        <w:t xml:space="preserve"> </w:t>
      </w:r>
      <w:r w:rsidRPr="00166ACE">
        <w:rPr>
          <w:rFonts w:ascii="Calibri" w:eastAsia="Segoe UI" w:hAnsi="Calibri" w:cs="Calibri"/>
          <w:color w:val="242424"/>
          <w:sz w:val="24"/>
          <w:szCs w:val="24"/>
          <w:lang w:val="en-US"/>
        </w:rPr>
        <w:t>of the RFT Document, it can deliver upon the requirements contained in this CRD.</w:t>
      </w:r>
    </w:p>
    <w:p w14:paraId="316F1165" w14:textId="77777777" w:rsidR="00166ACE" w:rsidRPr="00166ACE" w:rsidRDefault="00166ACE" w:rsidP="00CC1FE7">
      <w:pPr>
        <w:shd w:val="clear" w:color="auto" w:fill="FFFFFF" w:themeFill="background1"/>
        <w:spacing w:after="0" w:line="300" w:lineRule="auto"/>
        <w:jc w:val="both"/>
        <w:rPr>
          <w:rFonts w:ascii="Calibri" w:eastAsia="Segoe UI" w:hAnsi="Calibri" w:cs="Calibri"/>
          <w:color w:val="242424"/>
          <w:sz w:val="24"/>
          <w:szCs w:val="24"/>
          <w:lang w:val="en-US"/>
        </w:rPr>
      </w:pPr>
    </w:p>
    <w:p w14:paraId="09F0F0E0" w14:textId="480A9DFF" w:rsidR="65281578" w:rsidRPr="00166ACE" w:rsidRDefault="65281578" w:rsidP="00CC1FE7">
      <w:pPr>
        <w:shd w:val="clear" w:color="auto" w:fill="FFFFFF" w:themeFill="background1"/>
        <w:spacing w:after="0" w:line="300" w:lineRule="auto"/>
        <w:jc w:val="both"/>
        <w:rPr>
          <w:rFonts w:ascii="Calibri" w:eastAsia="Segoe UI" w:hAnsi="Calibri" w:cs="Calibri"/>
          <w:color w:val="242424"/>
          <w:sz w:val="24"/>
          <w:szCs w:val="24"/>
          <w:lang w:val="en-US"/>
        </w:rPr>
      </w:pPr>
      <w:r w:rsidRPr="00166ACE">
        <w:rPr>
          <w:rFonts w:ascii="Calibri" w:eastAsia="Segoe UI" w:hAnsi="Calibri" w:cs="Calibri"/>
          <w:color w:val="242424"/>
          <w:sz w:val="24"/>
          <w:szCs w:val="24"/>
          <w:lang w:val="en-US"/>
        </w:rPr>
        <w:t>Unless otherwise indicated in this CRD or the context otherwise requires, all defined terms in this CRD shall have the same meaning as in the RFT Document.</w:t>
      </w:r>
    </w:p>
    <w:p w14:paraId="4313236F" w14:textId="59DE5076" w:rsidR="001B7D8F" w:rsidRDefault="00101B70" w:rsidP="00125152">
      <w:pPr>
        <w:pStyle w:val="Heading1"/>
        <w:numPr>
          <w:ilvl w:val="0"/>
          <w:numId w:val="60"/>
        </w:numPr>
      </w:pPr>
      <w:r>
        <w:t>Project Requirements</w:t>
      </w:r>
    </w:p>
    <w:p w14:paraId="2684329D" w14:textId="77777777" w:rsidR="000A302E" w:rsidRPr="00692C66" w:rsidRDefault="000A302E" w:rsidP="00D6195C">
      <w:pPr>
        <w:rPr>
          <w:rFonts w:ascii="Arial" w:eastAsia="Times New Roman" w:hAnsi="Arial" w:cs="Times New Roman"/>
          <w:sz w:val="32"/>
          <w:szCs w:val="32"/>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D6195C" w:rsidRPr="009817C8" w14:paraId="22513D5E" w14:textId="77777777" w:rsidTr="007D1AA2">
        <w:tc>
          <w:tcPr>
            <w:tcW w:w="5000" w:type="pct"/>
            <w:shd w:val="clear" w:color="auto" w:fill="0F4761" w:themeFill="accent1" w:themeFillShade="BF"/>
          </w:tcPr>
          <w:p w14:paraId="41458021" w14:textId="213A0994" w:rsidR="00D6195C" w:rsidRPr="009817C8" w:rsidRDefault="00A76C61" w:rsidP="1D3E4722">
            <w:pPr>
              <w:spacing w:line="276" w:lineRule="auto"/>
              <w:rPr>
                <w:rFonts w:ascii="Calibri" w:hAnsi="Calibri"/>
                <w:b/>
                <w:bCs/>
                <w:sz w:val="32"/>
                <w:szCs w:val="32"/>
                <w:lang w:val="en-US"/>
              </w:rPr>
            </w:pPr>
            <w:r>
              <w:rPr>
                <w:rFonts w:ascii="Calibri" w:hAnsi="Calibri"/>
                <w:b/>
                <w:bCs/>
                <w:color w:val="FFFFFF" w:themeColor="background1"/>
                <w:sz w:val="32"/>
                <w:szCs w:val="32"/>
                <w:lang w:val="en-US"/>
              </w:rPr>
              <w:t>1</w:t>
            </w:r>
            <w:r w:rsidR="00D6195C" w:rsidRPr="65C15DA4">
              <w:rPr>
                <w:rFonts w:ascii="Calibri" w:hAnsi="Calibri"/>
                <w:b/>
                <w:bCs/>
                <w:color w:val="FFFFFF" w:themeColor="background1"/>
                <w:sz w:val="32"/>
                <w:szCs w:val="32"/>
                <w:lang w:val="en-US"/>
              </w:rPr>
              <w:t xml:space="preserve">.1 Project Approach and Project Management </w:t>
            </w:r>
          </w:p>
        </w:tc>
      </w:tr>
    </w:tbl>
    <w:p w14:paraId="1DE491E2" w14:textId="51928360" w:rsidR="00D6195C" w:rsidRPr="00AB1B8C" w:rsidRDefault="00D6195C" w:rsidP="00D6195C">
      <w:pPr>
        <w:spacing w:line="276" w:lineRule="auto"/>
        <w:rPr>
          <w:rFonts w:cs="Calibri"/>
          <w:sz w:val="24"/>
          <w:szCs w:val="24"/>
        </w:rPr>
      </w:pPr>
    </w:p>
    <w:tbl>
      <w:tblPr>
        <w:tblStyle w:val="TableGrid"/>
        <w:tblW w:w="5000" w:type="pct"/>
        <w:tblLook w:val="04A0" w:firstRow="1" w:lastRow="0" w:firstColumn="1" w:lastColumn="0" w:noHBand="0" w:noVBand="1"/>
      </w:tblPr>
      <w:tblGrid>
        <w:gridCol w:w="831"/>
        <w:gridCol w:w="9080"/>
      </w:tblGrid>
      <w:tr w:rsidR="00D6195C" w:rsidRPr="00AB1B8C" w14:paraId="2FEC0C6B" w14:textId="77777777" w:rsidTr="3621826C">
        <w:trPr>
          <w:trHeight w:val="779"/>
        </w:trPr>
        <w:tc>
          <w:tcPr>
            <w:tcW w:w="419" w:type="pct"/>
            <w:tcBorders>
              <w:top w:val="single" w:sz="4" w:space="0" w:color="auto"/>
              <w:left w:val="single" w:sz="4" w:space="0" w:color="auto"/>
              <w:bottom w:val="single" w:sz="4" w:space="0" w:color="auto"/>
              <w:right w:val="single" w:sz="4" w:space="0" w:color="auto"/>
            </w:tcBorders>
            <w:shd w:val="clear" w:color="auto" w:fill="77206D" w:themeFill="accent5" w:themeFillShade="BF"/>
            <w:vAlign w:val="center"/>
            <w:hideMark/>
          </w:tcPr>
          <w:p w14:paraId="64BD476B" w14:textId="77777777" w:rsidR="00D6195C" w:rsidRPr="00AB1B8C" w:rsidRDefault="00D6195C" w:rsidP="00747138">
            <w:pPr>
              <w:pStyle w:val="BodyText"/>
              <w:jc w:val="center"/>
              <w:rPr>
                <w:rFonts w:asciiTheme="minorHAnsi" w:hAnsiTheme="minorHAnsi"/>
                <w:b/>
                <w:color w:val="FFFFFF" w:themeColor="background1"/>
                <w:sz w:val="24"/>
                <w:lang w:val="en-IE"/>
              </w:rPr>
            </w:pPr>
            <w:r w:rsidRPr="00AB1B8C">
              <w:rPr>
                <w:b/>
                <w:color w:val="FFFFFF" w:themeColor="background1"/>
                <w:sz w:val="24"/>
              </w:rPr>
              <w:t>Ref</w:t>
            </w:r>
          </w:p>
        </w:tc>
        <w:tc>
          <w:tcPr>
            <w:tcW w:w="4581" w:type="pct"/>
            <w:tcBorders>
              <w:top w:val="single" w:sz="4" w:space="0" w:color="auto"/>
              <w:left w:val="single" w:sz="4" w:space="0" w:color="auto"/>
              <w:bottom w:val="single" w:sz="4" w:space="0" w:color="auto"/>
              <w:right w:val="single" w:sz="4" w:space="0" w:color="auto"/>
            </w:tcBorders>
            <w:shd w:val="clear" w:color="auto" w:fill="77206D" w:themeFill="accent5" w:themeFillShade="BF"/>
            <w:vAlign w:val="center"/>
            <w:hideMark/>
          </w:tcPr>
          <w:p w14:paraId="4C69B62D" w14:textId="77777777" w:rsidR="00D6195C" w:rsidRPr="00AB1B8C" w:rsidRDefault="00D6195C" w:rsidP="00747138">
            <w:pPr>
              <w:pStyle w:val="BodyText"/>
              <w:jc w:val="center"/>
              <w:rPr>
                <w:b/>
                <w:color w:val="FFFFFF" w:themeColor="background1"/>
                <w:sz w:val="24"/>
              </w:rPr>
            </w:pPr>
            <w:r w:rsidRPr="00AB1B8C">
              <w:rPr>
                <w:b/>
                <w:color w:val="FFFFFF" w:themeColor="background1"/>
                <w:sz w:val="24"/>
              </w:rPr>
              <w:t>Requirement</w:t>
            </w:r>
          </w:p>
        </w:tc>
      </w:tr>
      <w:tr w:rsidR="00D6195C" w:rsidRPr="00AB1B8C" w14:paraId="1AFFB07A" w14:textId="77777777" w:rsidTr="3621826C">
        <w:trPr>
          <w:trHeight w:val="955"/>
        </w:trPr>
        <w:tc>
          <w:tcPr>
            <w:tcW w:w="419" w:type="pct"/>
            <w:tcBorders>
              <w:top w:val="single" w:sz="4" w:space="0" w:color="auto"/>
              <w:left w:val="single" w:sz="4" w:space="0" w:color="auto"/>
              <w:bottom w:val="single" w:sz="4" w:space="0" w:color="auto"/>
              <w:right w:val="single" w:sz="4" w:space="0" w:color="auto"/>
            </w:tcBorders>
            <w:vAlign w:val="center"/>
          </w:tcPr>
          <w:p w14:paraId="7125E138" w14:textId="77777777" w:rsidR="009C4587" w:rsidRDefault="1E0C7659" w:rsidP="00813019">
            <w:pPr>
              <w:pStyle w:val="BodyText"/>
              <w:spacing w:after="0" w:line="240" w:lineRule="auto"/>
              <w:jc w:val="left"/>
              <w:rPr>
                <w:rFonts w:eastAsia="Calibri" w:cs="Calibri"/>
                <w:b/>
                <w:bCs/>
                <w:sz w:val="24"/>
              </w:rPr>
            </w:pPr>
            <w:r w:rsidRPr="2E6AC04F">
              <w:rPr>
                <w:rFonts w:eastAsia="Calibri" w:cs="Calibri"/>
                <w:b/>
                <w:bCs/>
                <w:sz w:val="24"/>
              </w:rPr>
              <w:t>PCR</w:t>
            </w:r>
            <w:r w:rsidR="777F14A1" w:rsidRPr="2E6AC04F">
              <w:rPr>
                <w:rFonts w:eastAsia="Calibri" w:cs="Calibri"/>
                <w:b/>
                <w:bCs/>
                <w:sz w:val="24"/>
              </w:rPr>
              <w:t xml:space="preserve"> </w:t>
            </w:r>
          </w:p>
          <w:p w14:paraId="0DA53712" w14:textId="21345ECF" w:rsidR="00D6195C" w:rsidRPr="00B251D4" w:rsidRDefault="00A76C61" w:rsidP="00813019">
            <w:pPr>
              <w:pStyle w:val="BodyText"/>
              <w:spacing w:after="0" w:line="240" w:lineRule="auto"/>
              <w:jc w:val="left"/>
              <w:rPr>
                <w:rFonts w:eastAsia="Calibri" w:cs="Calibri"/>
                <w:b/>
                <w:bCs/>
                <w:sz w:val="24"/>
              </w:rPr>
            </w:pPr>
            <w:r>
              <w:rPr>
                <w:rFonts w:eastAsia="Calibri" w:cs="Calibri"/>
                <w:b/>
                <w:bCs/>
                <w:sz w:val="24"/>
              </w:rPr>
              <w:t>1</w:t>
            </w:r>
            <w:r w:rsidR="7DAC25B2" w:rsidRPr="2E6AC04F">
              <w:rPr>
                <w:rFonts w:eastAsia="Calibri" w:cs="Calibri"/>
                <w:b/>
                <w:bCs/>
                <w:sz w:val="24"/>
              </w:rPr>
              <w:t>.1a</w:t>
            </w:r>
          </w:p>
        </w:tc>
        <w:tc>
          <w:tcPr>
            <w:tcW w:w="4581" w:type="pct"/>
            <w:tcBorders>
              <w:top w:val="single" w:sz="4" w:space="0" w:color="auto"/>
              <w:left w:val="single" w:sz="4" w:space="0" w:color="auto"/>
              <w:bottom w:val="single" w:sz="4" w:space="0" w:color="auto"/>
              <w:right w:val="single" w:sz="4" w:space="0" w:color="auto"/>
            </w:tcBorders>
            <w:vAlign w:val="center"/>
          </w:tcPr>
          <w:p w14:paraId="163E6AFC" w14:textId="11B14862" w:rsidR="00D6195C" w:rsidRPr="004C3C0C" w:rsidRDefault="00BE60E7" w:rsidP="0065005E">
            <w:pPr>
              <w:pStyle w:val="BodyText"/>
              <w:spacing w:after="0"/>
              <w:rPr>
                <w:rFonts w:eastAsia="Calibri" w:cs="Calibri"/>
                <w:sz w:val="24"/>
              </w:rPr>
            </w:pPr>
            <w:r>
              <w:rPr>
                <w:rFonts w:eastAsia="Calibri" w:cs="Calibri"/>
                <w:sz w:val="24"/>
              </w:rPr>
              <w:t>The Successful T</w:t>
            </w:r>
            <w:r w:rsidR="7DAC25B2" w:rsidRPr="2E6AC04F">
              <w:rPr>
                <w:rFonts w:eastAsia="Calibri" w:cs="Calibri"/>
                <w:sz w:val="24"/>
              </w:rPr>
              <w:t>enderer must be willing to conduct and assist with requirements gathering and planning for ‘phase 3’ throughout the project life cycle - as and when additional requirements are formulated</w:t>
            </w:r>
            <w:r w:rsidR="004027E5">
              <w:rPr>
                <w:rFonts w:eastAsia="Calibri" w:cs="Calibri"/>
                <w:sz w:val="24"/>
              </w:rPr>
              <w:t>.</w:t>
            </w:r>
          </w:p>
        </w:tc>
      </w:tr>
      <w:tr w:rsidR="00D6195C" w:rsidRPr="00730D75" w14:paraId="16323696" w14:textId="77777777" w:rsidTr="3621826C">
        <w:trPr>
          <w:trHeight w:val="786"/>
        </w:trPr>
        <w:tc>
          <w:tcPr>
            <w:tcW w:w="419" w:type="pct"/>
            <w:tcBorders>
              <w:top w:val="single" w:sz="4" w:space="0" w:color="auto"/>
              <w:left w:val="single" w:sz="4" w:space="0" w:color="auto"/>
              <w:bottom w:val="single" w:sz="4" w:space="0" w:color="auto"/>
              <w:right w:val="single" w:sz="4" w:space="0" w:color="auto"/>
            </w:tcBorders>
            <w:vAlign w:val="center"/>
          </w:tcPr>
          <w:p w14:paraId="11C0BD1A" w14:textId="77777777" w:rsidR="009C4587" w:rsidRDefault="6F243FEE"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5E21EBCB" w14:textId="338F0BB4" w:rsidR="00D6195C" w:rsidRPr="00B251D4" w:rsidRDefault="00A76C61" w:rsidP="00813019">
            <w:pPr>
              <w:pStyle w:val="BodyText"/>
              <w:spacing w:after="0" w:line="240" w:lineRule="auto"/>
              <w:jc w:val="left"/>
              <w:rPr>
                <w:rFonts w:eastAsia="Calibri" w:cs="Calibri"/>
                <w:b/>
                <w:bCs/>
                <w:sz w:val="24"/>
              </w:rPr>
            </w:pPr>
            <w:r>
              <w:rPr>
                <w:rFonts w:eastAsia="Calibri" w:cs="Calibri"/>
                <w:b/>
                <w:bCs/>
                <w:sz w:val="24"/>
              </w:rPr>
              <w:t>1</w:t>
            </w:r>
            <w:r w:rsidR="7DAC25B2" w:rsidRPr="2E6AC04F">
              <w:rPr>
                <w:rFonts w:eastAsia="Calibri" w:cs="Calibri"/>
                <w:b/>
                <w:bCs/>
                <w:sz w:val="24"/>
              </w:rPr>
              <w:t>.1b</w:t>
            </w:r>
          </w:p>
        </w:tc>
        <w:tc>
          <w:tcPr>
            <w:tcW w:w="4581" w:type="pct"/>
            <w:tcBorders>
              <w:top w:val="single" w:sz="4" w:space="0" w:color="auto"/>
              <w:left w:val="single" w:sz="4" w:space="0" w:color="auto"/>
              <w:bottom w:val="single" w:sz="4" w:space="0" w:color="auto"/>
              <w:right w:val="single" w:sz="4" w:space="0" w:color="auto"/>
            </w:tcBorders>
            <w:vAlign w:val="center"/>
          </w:tcPr>
          <w:p w14:paraId="565FC2C8" w14:textId="38D5C39B" w:rsidR="00D6195C" w:rsidRPr="004C3C0C" w:rsidRDefault="7DAC25B2" w:rsidP="009C4587">
            <w:pPr>
              <w:pStyle w:val="BodyText"/>
              <w:spacing w:after="0"/>
              <w:rPr>
                <w:rFonts w:eastAsia="Calibri" w:cs="Calibri"/>
                <w:sz w:val="24"/>
              </w:rPr>
            </w:pPr>
            <w:r w:rsidRPr="2E6AC04F">
              <w:rPr>
                <w:rFonts w:eastAsia="Calibri" w:cs="Calibri"/>
                <w:sz w:val="24"/>
              </w:rPr>
              <w:t xml:space="preserve">For continuity between phases, the </w:t>
            </w:r>
            <w:r w:rsidR="00BE60E7">
              <w:rPr>
                <w:rFonts w:eastAsia="Calibri" w:cs="Calibri"/>
                <w:sz w:val="24"/>
              </w:rPr>
              <w:t>Successful T</w:t>
            </w:r>
            <w:r w:rsidR="00BE60E7" w:rsidRPr="2E6AC04F">
              <w:rPr>
                <w:rFonts w:eastAsia="Calibri" w:cs="Calibri"/>
                <w:sz w:val="24"/>
              </w:rPr>
              <w:t xml:space="preserve">enderer </w:t>
            </w:r>
            <w:r w:rsidRPr="2E6AC04F">
              <w:rPr>
                <w:rFonts w:eastAsia="Calibri" w:cs="Calibri"/>
                <w:sz w:val="24"/>
              </w:rPr>
              <w:t xml:space="preserve">must </w:t>
            </w:r>
            <w:r w:rsidR="0065005E" w:rsidRPr="2E6AC04F">
              <w:rPr>
                <w:rFonts w:eastAsia="Calibri" w:cs="Calibri"/>
                <w:sz w:val="24"/>
              </w:rPr>
              <w:t>use</w:t>
            </w:r>
            <w:r w:rsidRPr="2E6AC04F">
              <w:rPr>
                <w:rFonts w:eastAsia="Calibri" w:cs="Calibri"/>
                <w:sz w:val="24"/>
              </w:rPr>
              <w:t xml:space="preserve"> the experienced and same resources where possible throughout the </w:t>
            </w:r>
            <w:r w:rsidR="002A5BEE" w:rsidRPr="2E6AC04F">
              <w:rPr>
                <w:rFonts w:eastAsia="Calibri" w:cs="Calibri"/>
                <w:sz w:val="24"/>
              </w:rPr>
              <w:t>separate phases</w:t>
            </w:r>
            <w:r w:rsidRPr="2E6AC04F">
              <w:rPr>
                <w:rFonts w:eastAsia="Calibri" w:cs="Calibri"/>
                <w:sz w:val="24"/>
              </w:rPr>
              <w:t xml:space="preserve"> of delivery.</w:t>
            </w:r>
          </w:p>
        </w:tc>
      </w:tr>
      <w:tr w:rsidR="00D6195C" w:rsidRPr="00730D75" w14:paraId="1C7C7938" w14:textId="77777777" w:rsidTr="3621826C">
        <w:trPr>
          <w:trHeight w:val="699"/>
        </w:trPr>
        <w:tc>
          <w:tcPr>
            <w:tcW w:w="419" w:type="pct"/>
            <w:tcBorders>
              <w:top w:val="single" w:sz="4" w:space="0" w:color="auto"/>
              <w:left w:val="single" w:sz="4" w:space="0" w:color="auto"/>
              <w:bottom w:val="single" w:sz="4" w:space="0" w:color="auto"/>
              <w:right w:val="single" w:sz="4" w:space="0" w:color="auto"/>
            </w:tcBorders>
            <w:vAlign w:val="center"/>
          </w:tcPr>
          <w:p w14:paraId="7B7A2761" w14:textId="77777777" w:rsidR="009C4587" w:rsidRDefault="7DA03156"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1F64E43F" w14:textId="72F35112" w:rsidR="00D6195C" w:rsidRPr="00B251D4" w:rsidRDefault="00A76C61" w:rsidP="00813019">
            <w:pPr>
              <w:pStyle w:val="BodyText"/>
              <w:spacing w:after="0" w:line="240" w:lineRule="auto"/>
              <w:jc w:val="left"/>
              <w:rPr>
                <w:rFonts w:eastAsia="Calibri" w:cs="Calibri"/>
                <w:b/>
                <w:bCs/>
                <w:sz w:val="24"/>
              </w:rPr>
            </w:pPr>
            <w:r>
              <w:rPr>
                <w:rFonts w:eastAsia="Calibri" w:cs="Calibri"/>
                <w:b/>
                <w:bCs/>
                <w:sz w:val="24"/>
              </w:rPr>
              <w:t>1</w:t>
            </w:r>
            <w:r w:rsidR="7DAC25B2" w:rsidRPr="2E6AC04F">
              <w:rPr>
                <w:rFonts w:eastAsia="Calibri" w:cs="Calibri"/>
                <w:b/>
                <w:bCs/>
                <w:sz w:val="24"/>
              </w:rPr>
              <w:t>.1c</w:t>
            </w:r>
          </w:p>
        </w:tc>
        <w:tc>
          <w:tcPr>
            <w:tcW w:w="4581" w:type="pct"/>
            <w:tcBorders>
              <w:top w:val="single" w:sz="4" w:space="0" w:color="auto"/>
              <w:left w:val="single" w:sz="4" w:space="0" w:color="auto"/>
              <w:bottom w:val="single" w:sz="4" w:space="0" w:color="auto"/>
              <w:right w:val="single" w:sz="4" w:space="0" w:color="auto"/>
            </w:tcBorders>
            <w:vAlign w:val="center"/>
          </w:tcPr>
          <w:p w14:paraId="7C9510DC" w14:textId="45347797" w:rsidR="00D6195C" w:rsidRPr="004C3C0C" w:rsidRDefault="7DAC25B2" w:rsidP="009C4587">
            <w:pPr>
              <w:pStyle w:val="BodyText"/>
              <w:spacing w:after="0"/>
              <w:rPr>
                <w:rFonts w:eastAsia="Calibri" w:cs="Calibri"/>
                <w:b/>
                <w:bCs/>
                <w:sz w:val="24"/>
              </w:rPr>
            </w:pPr>
            <w:r w:rsidRPr="2E6AC04F">
              <w:rPr>
                <w:rFonts w:eastAsia="Calibri" w:cs="Calibri"/>
                <w:sz w:val="24"/>
              </w:rPr>
              <w:t>The Successful Tenderer’s organisations must use an approach to the project using a certified project management methodology or framework, example, PRINCE2.</w:t>
            </w:r>
          </w:p>
        </w:tc>
      </w:tr>
      <w:tr w:rsidR="00D6195C" w:rsidRPr="00AB1B8C" w14:paraId="45EA7368" w14:textId="77777777" w:rsidTr="3621826C">
        <w:trPr>
          <w:trHeight w:val="761"/>
        </w:trPr>
        <w:tc>
          <w:tcPr>
            <w:tcW w:w="419" w:type="pct"/>
            <w:tcBorders>
              <w:top w:val="single" w:sz="4" w:space="0" w:color="auto"/>
              <w:left w:val="single" w:sz="4" w:space="0" w:color="auto"/>
              <w:bottom w:val="single" w:sz="4" w:space="0" w:color="auto"/>
              <w:right w:val="single" w:sz="4" w:space="0" w:color="auto"/>
            </w:tcBorders>
            <w:vAlign w:val="center"/>
          </w:tcPr>
          <w:p w14:paraId="30DD24EF" w14:textId="77777777" w:rsidR="009C4587" w:rsidRDefault="560EE606"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6E430FAA" w14:textId="3A42D473" w:rsidR="00D6195C" w:rsidRPr="00B251D4" w:rsidRDefault="00A76C61" w:rsidP="00813019">
            <w:pPr>
              <w:pStyle w:val="BodyText"/>
              <w:spacing w:after="0" w:line="240" w:lineRule="auto"/>
              <w:jc w:val="left"/>
              <w:rPr>
                <w:rFonts w:eastAsia="Calibri" w:cs="Calibri"/>
                <w:b/>
                <w:bCs/>
                <w:sz w:val="24"/>
              </w:rPr>
            </w:pPr>
            <w:r>
              <w:rPr>
                <w:rFonts w:eastAsia="Calibri" w:cs="Calibri"/>
                <w:b/>
                <w:bCs/>
                <w:sz w:val="24"/>
              </w:rPr>
              <w:t>1</w:t>
            </w:r>
            <w:r w:rsidR="7DAC25B2" w:rsidRPr="2E6AC04F">
              <w:rPr>
                <w:rFonts w:eastAsia="Calibri" w:cs="Calibri"/>
                <w:b/>
                <w:bCs/>
                <w:sz w:val="24"/>
              </w:rPr>
              <w:t>.1d</w:t>
            </w:r>
          </w:p>
        </w:tc>
        <w:tc>
          <w:tcPr>
            <w:tcW w:w="4581" w:type="pct"/>
            <w:tcBorders>
              <w:top w:val="single" w:sz="4" w:space="0" w:color="auto"/>
              <w:left w:val="single" w:sz="4" w:space="0" w:color="auto"/>
              <w:bottom w:val="single" w:sz="4" w:space="0" w:color="auto"/>
              <w:right w:val="single" w:sz="4" w:space="0" w:color="auto"/>
            </w:tcBorders>
            <w:vAlign w:val="center"/>
          </w:tcPr>
          <w:p w14:paraId="1DBCE10D" w14:textId="77777777" w:rsidR="00D6195C" w:rsidRPr="004C3C0C" w:rsidRDefault="7DAC25B2" w:rsidP="009C4587">
            <w:pPr>
              <w:pStyle w:val="BodyText"/>
              <w:spacing w:after="0"/>
              <w:rPr>
                <w:rFonts w:eastAsia="Calibri" w:cs="Calibri"/>
                <w:sz w:val="24"/>
              </w:rPr>
            </w:pPr>
            <w:r w:rsidRPr="2E6AC04F">
              <w:rPr>
                <w:rFonts w:eastAsia="Calibri" w:cs="Calibri"/>
                <w:sz w:val="24"/>
              </w:rPr>
              <w:t>The Successful Tenderer must provide their own project delivery tools and materials at their own expense during all stages of project delivery.</w:t>
            </w:r>
          </w:p>
        </w:tc>
      </w:tr>
      <w:tr w:rsidR="00D6195C" w:rsidRPr="00AB1B8C" w14:paraId="4C515431" w14:textId="77777777" w:rsidTr="3621826C">
        <w:trPr>
          <w:trHeight w:val="1131"/>
        </w:trPr>
        <w:tc>
          <w:tcPr>
            <w:tcW w:w="419" w:type="pct"/>
            <w:tcBorders>
              <w:top w:val="single" w:sz="4" w:space="0" w:color="auto"/>
              <w:left w:val="single" w:sz="4" w:space="0" w:color="auto"/>
              <w:bottom w:val="single" w:sz="4" w:space="0" w:color="auto"/>
              <w:right w:val="single" w:sz="4" w:space="0" w:color="auto"/>
            </w:tcBorders>
            <w:vAlign w:val="center"/>
          </w:tcPr>
          <w:p w14:paraId="56C6DC89" w14:textId="77777777" w:rsidR="009C4587" w:rsidRDefault="4A969FB5"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4E5A3C50" w14:textId="6693FFBD" w:rsidR="00D6195C" w:rsidRPr="00B251D4" w:rsidRDefault="00A76C61" w:rsidP="00813019">
            <w:pPr>
              <w:pStyle w:val="BodyText"/>
              <w:spacing w:after="0" w:line="240" w:lineRule="auto"/>
              <w:jc w:val="left"/>
              <w:rPr>
                <w:rFonts w:eastAsia="Calibri" w:cs="Calibri"/>
                <w:b/>
                <w:bCs/>
                <w:sz w:val="24"/>
              </w:rPr>
            </w:pPr>
            <w:r>
              <w:rPr>
                <w:rFonts w:eastAsia="Calibri" w:cs="Calibri"/>
                <w:b/>
                <w:bCs/>
                <w:sz w:val="24"/>
              </w:rPr>
              <w:t>1</w:t>
            </w:r>
            <w:r w:rsidR="7DAC25B2" w:rsidRPr="2E6AC04F">
              <w:rPr>
                <w:rFonts w:eastAsia="Calibri" w:cs="Calibri"/>
                <w:b/>
                <w:bCs/>
                <w:sz w:val="24"/>
              </w:rPr>
              <w:t>.1e</w:t>
            </w:r>
          </w:p>
        </w:tc>
        <w:tc>
          <w:tcPr>
            <w:tcW w:w="4581" w:type="pct"/>
            <w:tcBorders>
              <w:top w:val="single" w:sz="4" w:space="0" w:color="auto"/>
              <w:left w:val="single" w:sz="4" w:space="0" w:color="auto"/>
              <w:bottom w:val="single" w:sz="4" w:space="0" w:color="auto"/>
              <w:right w:val="single" w:sz="4" w:space="0" w:color="auto"/>
            </w:tcBorders>
            <w:vAlign w:val="center"/>
          </w:tcPr>
          <w:p w14:paraId="76C8B99A" w14:textId="67EB01DA" w:rsidR="00D6195C" w:rsidRPr="004C3C0C" w:rsidRDefault="7DAC25B2" w:rsidP="009C4587">
            <w:pPr>
              <w:pStyle w:val="BodyText"/>
              <w:spacing w:after="0"/>
              <w:rPr>
                <w:rFonts w:eastAsia="Calibri" w:cs="Calibri"/>
                <w:sz w:val="24"/>
              </w:rPr>
            </w:pPr>
            <w:r w:rsidRPr="2E6AC04F">
              <w:rPr>
                <w:rFonts w:eastAsia="Calibri" w:cs="Calibri"/>
                <w:sz w:val="24"/>
              </w:rPr>
              <w:t xml:space="preserve">At the beginning of the project, at the initiation stage, </w:t>
            </w:r>
            <w:r w:rsidR="00FD42D7">
              <w:rPr>
                <w:rFonts w:eastAsia="Calibri" w:cs="Calibri"/>
                <w:sz w:val="24"/>
              </w:rPr>
              <w:t>t</w:t>
            </w:r>
            <w:r w:rsidRPr="2E6AC04F">
              <w:rPr>
                <w:rFonts w:eastAsia="Calibri" w:cs="Calibri"/>
                <w:sz w:val="24"/>
              </w:rPr>
              <w:t xml:space="preserve">he </w:t>
            </w:r>
            <w:r w:rsidR="00BE60E7">
              <w:rPr>
                <w:rFonts w:eastAsia="Calibri" w:cs="Calibri"/>
                <w:sz w:val="24"/>
              </w:rPr>
              <w:t xml:space="preserve">Successful </w:t>
            </w:r>
            <w:r w:rsidRPr="2E6AC04F">
              <w:rPr>
                <w:rFonts w:eastAsia="Calibri" w:cs="Calibri"/>
                <w:sz w:val="24"/>
              </w:rPr>
              <w:t xml:space="preserve">Tenderer must provide a </w:t>
            </w:r>
            <w:r w:rsidR="00723C32">
              <w:rPr>
                <w:rFonts w:eastAsia="Calibri" w:cs="Calibri"/>
                <w:sz w:val="24"/>
              </w:rPr>
              <w:t>Contractor</w:t>
            </w:r>
            <w:r w:rsidR="00B53CE1">
              <w:rPr>
                <w:rFonts w:eastAsia="Calibri" w:cs="Calibri"/>
                <w:sz w:val="24"/>
              </w:rPr>
              <w:t xml:space="preserve"> </w:t>
            </w:r>
            <w:r w:rsidRPr="2E6AC04F">
              <w:rPr>
                <w:rFonts w:eastAsia="Calibri" w:cs="Calibri"/>
                <w:sz w:val="24"/>
              </w:rPr>
              <w:t xml:space="preserve">Project Initiation </w:t>
            </w:r>
            <w:r w:rsidR="00A32B69">
              <w:rPr>
                <w:rFonts w:eastAsia="Calibri" w:cs="Calibri"/>
                <w:sz w:val="24"/>
              </w:rPr>
              <w:t>D</w:t>
            </w:r>
            <w:r w:rsidRPr="2E6AC04F">
              <w:rPr>
                <w:rFonts w:eastAsia="Calibri" w:cs="Calibri"/>
                <w:sz w:val="24"/>
              </w:rPr>
              <w:t>ocument</w:t>
            </w:r>
            <w:r w:rsidR="00A32B69">
              <w:rPr>
                <w:rFonts w:eastAsia="Calibri" w:cs="Calibri"/>
                <w:sz w:val="24"/>
              </w:rPr>
              <w:t xml:space="preserve"> (</w:t>
            </w:r>
            <w:r w:rsidR="007249B5">
              <w:rPr>
                <w:rFonts w:eastAsia="Calibri" w:cs="Calibri"/>
                <w:sz w:val="24"/>
              </w:rPr>
              <w:t>C</w:t>
            </w:r>
            <w:r w:rsidR="00A32B69">
              <w:rPr>
                <w:rFonts w:eastAsia="Calibri" w:cs="Calibri"/>
                <w:sz w:val="24"/>
              </w:rPr>
              <w:t>PID)</w:t>
            </w:r>
            <w:r w:rsidRPr="2E6AC04F">
              <w:rPr>
                <w:rFonts w:eastAsia="Calibri" w:cs="Calibri"/>
                <w:sz w:val="24"/>
              </w:rPr>
              <w:t xml:space="preserve"> that clearly defines the project artefacts that will be created and maintained by the </w:t>
            </w:r>
            <w:r w:rsidR="00BE60E7">
              <w:rPr>
                <w:rFonts w:eastAsia="Calibri" w:cs="Calibri"/>
                <w:sz w:val="24"/>
              </w:rPr>
              <w:t>Successful T</w:t>
            </w:r>
            <w:r w:rsidR="00BE60E7" w:rsidRPr="2E6AC04F">
              <w:rPr>
                <w:rFonts w:eastAsia="Calibri" w:cs="Calibri"/>
                <w:sz w:val="24"/>
              </w:rPr>
              <w:t>enderer</w:t>
            </w:r>
            <w:r w:rsidRPr="2E6AC04F">
              <w:rPr>
                <w:rFonts w:eastAsia="Calibri" w:cs="Calibri"/>
                <w:sz w:val="24"/>
              </w:rPr>
              <w:t xml:space="preserve">. </w:t>
            </w:r>
          </w:p>
        </w:tc>
      </w:tr>
      <w:tr w:rsidR="00D6195C" w:rsidRPr="00AB1B8C" w14:paraId="33F9E6FA" w14:textId="77777777" w:rsidTr="3621826C">
        <w:trPr>
          <w:trHeight w:val="776"/>
        </w:trPr>
        <w:tc>
          <w:tcPr>
            <w:tcW w:w="419" w:type="pct"/>
            <w:tcBorders>
              <w:top w:val="single" w:sz="4" w:space="0" w:color="auto"/>
              <w:left w:val="single" w:sz="4" w:space="0" w:color="auto"/>
              <w:bottom w:val="single" w:sz="4" w:space="0" w:color="auto"/>
              <w:right w:val="single" w:sz="4" w:space="0" w:color="auto"/>
            </w:tcBorders>
            <w:vAlign w:val="center"/>
          </w:tcPr>
          <w:p w14:paraId="16EF3B9B" w14:textId="77777777" w:rsidR="009C4587" w:rsidRDefault="4A969FB5"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6717AF6B" w14:textId="236FE6A0" w:rsidR="00D6195C" w:rsidRPr="00B251D4" w:rsidRDefault="00A76C61" w:rsidP="00813019">
            <w:pPr>
              <w:pStyle w:val="BodyText"/>
              <w:spacing w:after="0" w:line="240" w:lineRule="auto"/>
              <w:jc w:val="left"/>
              <w:rPr>
                <w:rFonts w:eastAsia="Calibri" w:cs="Calibri"/>
                <w:b/>
                <w:bCs/>
                <w:sz w:val="24"/>
              </w:rPr>
            </w:pPr>
            <w:r>
              <w:rPr>
                <w:rFonts w:eastAsia="Calibri" w:cs="Calibri"/>
                <w:b/>
                <w:bCs/>
                <w:sz w:val="24"/>
              </w:rPr>
              <w:t>1</w:t>
            </w:r>
            <w:r w:rsidR="7DAC25B2" w:rsidRPr="2E6AC04F">
              <w:rPr>
                <w:rFonts w:eastAsia="Calibri" w:cs="Calibri"/>
                <w:b/>
                <w:bCs/>
                <w:sz w:val="24"/>
              </w:rPr>
              <w:t>.1f</w:t>
            </w:r>
          </w:p>
        </w:tc>
        <w:tc>
          <w:tcPr>
            <w:tcW w:w="4581" w:type="pct"/>
            <w:tcBorders>
              <w:top w:val="single" w:sz="4" w:space="0" w:color="auto"/>
              <w:left w:val="single" w:sz="4" w:space="0" w:color="auto"/>
              <w:bottom w:val="single" w:sz="4" w:space="0" w:color="auto"/>
              <w:right w:val="single" w:sz="4" w:space="0" w:color="auto"/>
            </w:tcBorders>
            <w:vAlign w:val="center"/>
          </w:tcPr>
          <w:p w14:paraId="12B190FD" w14:textId="77777777" w:rsidR="00D6195C" w:rsidRPr="004C3C0C" w:rsidRDefault="7DAC25B2" w:rsidP="009C4587">
            <w:pPr>
              <w:pStyle w:val="BodyText"/>
              <w:spacing w:after="0"/>
              <w:rPr>
                <w:rFonts w:eastAsia="Calibri" w:cs="Calibri"/>
                <w:sz w:val="24"/>
              </w:rPr>
            </w:pPr>
            <w:r w:rsidRPr="2E6AC04F">
              <w:rPr>
                <w:rFonts w:eastAsia="Calibri" w:cs="Calibri"/>
                <w:sz w:val="24"/>
              </w:rPr>
              <w:t>The Successful Tenderer must provide a governance structure and engagement model appropriate to the size of this project.</w:t>
            </w:r>
          </w:p>
        </w:tc>
      </w:tr>
      <w:tr w:rsidR="00D6195C" w:rsidRPr="00AB1B8C" w14:paraId="5FDA9F3D" w14:textId="77777777" w:rsidTr="3621826C">
        <w:trPr>
          <w:trHeight w:val="146"/>
        </w:trPr>
        <w:tc>
          <w:tcPr>
            <w:tcW w:w="419" w:type="pct"/>
            <w:tcBorders>
              <w:top w:val="single" w:sz="4" w:space="0" w:color="auto"/>
              <w:left w:val="single" w:sz="4" w:space="0" w:color="auto"/>
              <w:bottom w:val="single" w:sz="4" w:space="0" w:color="auto"/>
              <w:right w:val="single" w:sz="4" w:space="0" w:color="auto"/>
            </w:tcBorders>
            <w:vAlign w:val="center"/>
          </w:tcPr>
          <w:p w14:paraId="0FE1BE9D" w14:textId="77777777" w:rsidR="009C4587" w:rsidRDefault="03A8926A"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151EC1F7" w14:textId="6A31B460" w:rsidR="00D6195C" w:rsidRPr="00B251D4" w:rsidRDefault="00A76C61" w:rsidP="00813019">
            <w:pPr>
              <w:pStyle w:val="BodyText"/>
              <w:spacing w:after="0" w:line="240" w:lineRule="auto"/>
              <w:jc w:val="left"/>
              <w:rPr>
                <w:rFonts w:eastAsia="Calibri" w:cs="Calibri"/>
                <w:b/>
                <w:bCs/>
                <w:sz w:val="24"/>
              </w:rPr>
            </w:pPr>
            <w:r>
              <w:rPr>
                <w:rFonts w:eastAsia="Calibri" w:cs="Calibri"/>
                <w:b/>
                <w:bCs/>
                <w:sz w:val="24"/>
              </w:rPr>
              <w:t>1</w:t>
            </w:r>
            <w:r w:rsidR="7DAC25B2" w:rsidRPr="2E6AC04F">
              <w:rPr>
                <w:rFonts w:eastAsia="Calibri" w:cs="Calibri"/>
                <w:b/>
                <w:bCs/>
                <w:sz w:val="24"/>
              </w:rPr>
              <w:t>.1g</w:t>
            </w:r>
          </w:p>
        </w:tc>
        <w:tc>
          <w:tcPr>
            <w:tcW w:w="4581" w:type="pct"/>
            <w:tcBorders>
              <w:top w:val="single" w:sz="4" w:space="0" w:color="auto"/>
              <w:left w:val="single" w:sz="4" w:space="0" w:color="auto"/>
              <w:bottom w:val="single" w:sz="4" w:space="0" w:color="auto"/>
              <w:right w:val="single" w:sz="4" w:space="0" w:color="auto"/>
            </w:tcBorders>
            <w:vAlign w:val="center"/>
          </w:tcPr>
          <w:p w14:paraId="5803DC99" w14:textId="53097104" w:rsidR="00D6195C" w:rsidRPr="004C3C0C" w:rsidRDefault="00BE60E7" w:rsidP="009C4587">
            <w:pPr>
              <w:pStyle w:val="BodyText"/>
              <w:spacing w:after="0"/>
              <w:rPr>
                <w:rFonts w:eastAsia="Calibri" w:cs="Calibri"/>
                <w:sz w:val="24"/>
              </w:rPr>
            </w:pPr>
            <w:r>
              <w:rPr>
                <w:rFonts w:eastAsia="Calibri" w:cs="Calibri"/>
                <w:sz w:val="24"/>
              </w:rPr>
              <w:t>The Successful T</w:t>
            </w:r>
            <w:r w:rsidRPr="2E6AC04F">
              <w:rPr>
                <w:rFonts w:eastAsia="Calibri" w:cs="Calibri"/>
                <w:sz w:val="24"/>
              </w:rPr>
              <w:t>enderer</w:t>
            </w:r>
            <w:r w:rsidR="7DAC25B2" w:rsidRPr="2E6AC04F">
              <w:rPr>
                <w:rFonts w:eastAsia="Calibri" w:cs="Calibri"/>
                <w:sz w:val="24"/>
              </w:rPr>
              <w:t xml:space="preserve"> must be willing to engage with and participate in any other governance structures with the </w:t>
            </w:r>
            <w:r w:rsidR="004C1D42">
              <w:rPr>
                <w:rFonts w:eastAsia="Calibri" w:cs="Calibri"/>
                <w:sz w:val="24"/>
              </w:rPr>
              <w:t>Contracting Authority</w:t>
            </w:r>
            <w:r w:rsidR="004C1D42" w:rsidRPr="2E6AC04F">
              <w:rPr>
                <w:rFonts w:eastAsia="Calibri" w:cs="Calibri"/>
                <w:sz w:val="24"/>
              </w:rPr>
              <w:t xml:space="preserve"> </w:t>
            </w:r>
            <w:r w:rsidR="7DAC25B2" w:rsidRPr="2E6AC04F">
              <w:rPr>
                <w:rFonts w:eastAsia="Calibri" w:cs="Calibri"/>
                <w:sz w:val="24"/>
              </w:rPr>
              <w:t xml:space="preserve">which may have a bearing on the design and delivery of the </w:t>
            </w:r>
            <w:r w:rsidR="009656F9">
              <w:rPr>
                <w:rFonts w:eastAsia="Calibri" w:cs="Calibri"/>
                <w:sz w:val="24"/>
              </w:rPr>
              <w:t>proposed Software</w:t>
            </w:r>
            <w:r w:rsidR="009D58B4">
              <w:rPr>
                <w:rFonts w:eastAsia="Calibri" w:cs="Calibri"/>
                <w:sz w:val="24"/>
              </w:rPr>
              <w:t xml:space="preserve"> Solution</w:t>
            </w:r>
            <w:r w:rsidR="7DAC25B2" w:rsidRPr="2E6AC04F">
              <w:rPr>
                <w:rFonts w:eastAsia="Calibri" w:cs="Calibri"/>
                <w:sz w:val="24"/>
              </w:rPr>
              <w:t xml:space="preserve">, e.g. The PMO, Project Steering Boards, Governance divisions etc. </w:t>
            </w:r>
          </w:p>
        </w:tc>
      </w:tr>
      <w:tr w:rsidR="00D6195C" w:rsidRPr="00AB1B8C" w14:paraId="353AE2B9" w14:textId="77777777" w:rsidTr="3621826C">
        <w:trPr>
          <w:trHeight w:val="146"/>
        </w:trPr>
        <w:tc>
          <w:tcPr>
            <w:tcW w:w="419" w:type="pct"/>
            <w:tcBorders>
              <w:top w:val="single" w:sz="4" w:space="0" w:color="auto"/>
              <w:left w:val="single" w:sz="4" w:space="0" w:color="auto"/>
              <w:bottom w:val="single" w:sz="4" w:space="0" w:color="auto"/>
              <w:right w:val="single" w:sz="4" w:space="0" w:color="auto"/>
            </w:tcBorders>
            <w:vAlign w:val="center"/>
          </w:tcPr>
          <w:p w14:paraId="6FF959BC" w14:textId="77777777" w:rsidR="009C4587" w:rsidRDefault="03A8926A"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611BDF58" w14:textId="33DAE7BF" w:rsidR="00D6195C" w:rsidRPr="00B251D4" w:rsidRDefault="00A76C61" w:rsidP="00813019">
            <w:pPr>
              <w:pStyle w:val="BodyText"/>
              <w:spacing w:after="0" w:line="240" w:lineRule="auto"/>
              <w:jc w:val="left"/>
              <w:rPr>
                <w:rFonts w:eastAsia="Calibri" w:cs="Calibri"/>
                <w:b/>
                <w:bCs/>
                <w:sz w:val="24"/>
              </w:rPr>
            </w:pPr>
            <w:r>
              <w:rPr>
                <w:rFonts w:eastAsia="Calibri" w:cs="Calibri"/>
                <w:b/>
                <w:bCs/>
                <w:sz w:val="24"/>
              </w:rPr>
              <w:t>1</w:t>
            </w:r>
            <w:r w:rsidR="7DAC25B2" w:rsidRPr="2E6AC04F">
              <w:rPr>
                <w:rFonts w:eastAsia="Calibri" w:cs="Calibri"/>
                <w:b/>
                <w:bCs/>
                <w:sz w:val="24"/>
              </w:rPr>
              <w:t>.1h</w:t>
            </w:r>
          </w:p>
        </w:tc>
        <w:tc>
          <w:tcPr>
            <w:tcW w:w="4581" w:type="pct"/>
            <w:tcBorders>
              <w:top w:val="single" w:sz="4" w:space="0" w:color="auto"/>
              <w:left w:val="single" w:sz="4" w:space="0" w:color="auto"/>
              <w:bottom w:val="single" w:sz="4" w:space="0" w:color="auto"/>
              <w:right w:val="single" w:sz="4" w:space="0" w:color="auto"/>
            </w:tcBorders>
            <w:vAlign w:val="center"/>
          </w:tcPr>
          <w:p w14:paraId="05541A4C" w14:textId="77777777" w:rsidR="00D6195C" w:rsidRPr="004C3C0C" w:rsidRDefault="7DAC25B2" w:rsidP="009C4587">
            <w:pPr>
              <w:pStyle w:val="BodyText"/>
              <w:spacing w:after="0"/>
              <w:rPr>
                <w:rFonts w:eastAsia="Calibri" w:cs="Calibri"/>
                <w:sz w:val="24"/>
              </w:rPr>
            </w:pPr>
            <w:r w:rsidRPr="2E6AC04F">
              <w:rPr>
                <w:rFonts w:eastAsia="Calibri" w:cs="Calibri"/>
                <w:sz w:val="24"/>
              </w:rPr>
              <w:t>The Successful Tenderer must ensure that any risks to budget, timelines or quality are flagged and escalated immediately to the appropriate assigned resource from the contracting authority.</w:t>
            </w:r>
          </w:p>
        </w:tc>
      </w:tr>
      <w:tr w:rsidR="00D6195C" w:rsidRPr="00AB1B8C" w14:paraId="21929444" w14:textId="77777777" w:rsidTr="3621826C">
        <w:trPr>
          <w:trHeight w:val="146"/>
        </w:trPr>
        <w:tc>
          <w:tcPr>
            <w:tcW w:w="419" w:type="pct"/>
            <w:tcBorders>
              <w:top w:val="single" w:sz="4" w:space="0" w:color="auto"/>
              <w:left w:val="single" w:sz="4" w:space="0" w:color="auto"/>
              <w:bottom w:val="single" w:sz="4" w:space="0" w:color="auto"/>
              <w:right w:val="single" w:sz="4" w:space="0" w:color="auto"/>
            </w:tcBorders>
            <w:vAlign w:val="center"/>
          </w:tcPr>
          <w:p w14:paraId="2868634D" w14:textId="77777777" w:rsidR="00813019" w:rsidRDefault="1A99777B" w:rsidP="00813019">
            <w:pPr>
              <w:pStyle w:val="BodyText"/>
              <w:spacing w:after="0" w:line="240" w:lineRule="auto"/>
              <w:jc w:val="left"/>
              <w:rPr>
                <w:rFonts w:eastAsia="Calibri" w:cs="Calibri"/>
                <w:b/>
                <w:bCs/>
                <w:sz w:val="24"/>
              </w:rPr>
            </w:pPr>
            <w:r w:rsidRPr="2E6AC04F">
              <w:rPr>
                <w:rFonts w:eastAsia="Calibri" w:cs="Calibri"/>
                <w:b/>
                <w:bCs/>
                <w:sz w:val="24"/>
              </w:rPr>
              <w:t>PCR</w:t>
            </w:r>
            <w:r w:rsidR="2B0431CB" w:rsidRPr="2E6AC04F">
              <w:rPr>
                <w:rFonts w:eastAsia="Calibri" w:cs="Calibri"/>
                <w:b/>
                <w:bCs/>
                <w:sz w:val="24"/>
              </w:rPr>
              <w:t xml:space="preserve"> </w:t>
            </w:r>
          </w:p>
          <w:p w14:paraId="2F189824" w14:textId="58D96E46" w:rsidR="00D6195C" w:rsidRPr="00B251D4" w:rsidRDefault="00A76C61" w:rsidP="00813019">
            <w:pPr>
              <w:pStyle w:val="BodyText"/>
              <w:spacing w:after="0" w:line="240" w:lineRule="auto"/>
              <w:jc w:val="left"/>
              <w:rPr>
                <w:rFonts w:eastAsia="Calibri" w:cs="Calibri"/>
                <w:b/>
                <w:bCs/>
                <w:sz w:val="24"/>
              </w:rPr>
            </w:pPr>
            <w:r>
              <w:rPr>
                <w:rFonts w:eastAsia="Calibri" w:cs="Calibri"/>
                <w:b/>
                <w:bCs/>
                <w:sz w:val="24"/>
              </w:rPr>
              <w:t>1</w:t>
            </w:r>
            <w:r w:rsidR="7DAC25B2" w:rsidRPr="2E6AC04F">
              <w:rPr>
                <w:rFonts w:eastAsia="Calibri" w:cs="Calibri"/>
                <w:b/>
                <w:bCs/>
                <w:sz w:val="24"/>
              </w:rPr>
              <w:t>.1i</w:t>
            </w:r>
          </w:p>
        </w:tc>
        <w:tc>
          <w:tcPr>
            <w:tcW w:w="4581" w:type="pct"/>
            <w:tcBorders>
              <w:top w:val="single" w:sz="4" w:space="0" w:color="auto"/>
              <w:left w:val="single" w:sz="4" w:space="0" w:color="auto"/>
              <w:bottom w:val="single" w:sz="4" w:space="0" w:color="auto"/>
              <w:right w:val="single" w:sz="4" w:space="0" w:color="auto"/>
            </w:tcBorders>
            <w:vAlign w:val="center"/>
          </w:tcPr>
          <w:p w14:paraId="5D917B1D" w14:textId="77777777" w:rsidR="00D6195C" w:rsidRPr="004C3C0C" w:rsidRDefault="7DAC25B2" w:rsidP="009C4587">
            <w:pPr>
              <w:pStyle w:val="BodyText"/>
              <w:spacing w:after="0"/>
              <w:rPr>
                <w:rFonts w:eastAsia="Calibri" w:cs="Calibri"/>
                <w:sz w:val="24"/>
              </w:rPr>
            </w:pPr>
            <w:r w:rsidRPr="2E6AC04F">
              <w:rPr>
                <w:rFonts w:eastAsia="Calibri" w:cs="Calibri"/>
                <w:sz w:val="24"/>
              </w:rPr>
              <w:t>The Successful Tenderer must propose and assign a designated and dedicated Project Manager with relevant experience and credentials who will be exclusively assigned to this project.</w:t>
            </w:r>
          </w:p>
        </w:tc>
      </w:tr>
      <w:tr w:rsidR="00D6195C" w:rsidRPr="00AB1B8C" w14:paraId="23E21AE6" w14:textId="59CE18C6" w:rsidTr="3621826C">
        <w:trPr>
          <w:trHeight w:val="974"/>
        </w:trPr>
        <w:tc>
          <w:tcPr>
            <w:tcW w:w="419" w:type="pct"/>
            <w:tcBorders>
              <w:top w:val="single" w:sz="4" w:space="0" w:color="auto"/>
              <w:left w:val="single" w:sz="4" w:space="0" w:color="auto"/>
              <w:bottom w:val="single" w:sz="4" w:space="0" w:color="auto"/>
              <w:right w:val="single" w:sz="4" w:space="0" w:color="auto"/>
            </w:tcBorders>
            <w:vAlign w:val="center"/>
          </w:tcPr>
          <w:p w14:paraId="351DC4E8" w14:textId="77777777" w:rsidR="00813019" w:rsidRPr="006850BA" w:rsidRDefault="7B21A1DB" w:rsidP="00813019">
            <w:pPr>
              <w:pStyle w:val="BodyText"/>
              <w:spacing w:after="0" w:line="240" w:lineRule="auto"/>
              <w:jc w:val="left"/>
              <w:rPr>
                <w:rFonts w:eastAsia="Calibri" w:cs="Calibri"/>
                <w:b/>
                <w:bCs/>
                <w:sz w:val="24"/>
              </w:rPr>
            </w:pPr>
            <w:r w:rsidRPr="006850BA">
              <w:rPr>
                <w:rFonts w:eastAsia="Calibri" w:cs="Calibri"/>
                <w:b/>
                <w:bCs/>
                <w:sz w:val="24"/>
              </w:rPr>
              <w:lastRenderedPageBreak/>
              <w:t>PCR</w:t>
            </w:r>
            <w:r w:rsidR="549AEEC1" w:rsidRPr="006850BA">
              <w:rPr>
                <w:rFonts w:eastAsia="Calibri" w:cs="Calibri"/>
                <w:b/>
                <w:bCs/>
                <w:sz w:val="24"/>
              </w:rPr>
              <w:t xml:space="preserve"> </w:t>
            </w:r>
          </w:p>
          <w:p w14:paraId="0F4EB18C" w14:textId="47B63BB7" w:rsidR="00D6195C" w:rsidRPr="006850BA" w:rsidRDefault="00A76C61" w:rsidP="00813019">
            <w:pPr>
              <w:pStyle w:val="BodyText"/>
              <w:spacing w:after="0" w:line="240" w:lineRule="auto"/>
              <w:jc w:val="left"/>
              <w:rPr>
                <w:rFonts w:eastAsia="Calibri" w:cs="Calibri"/>
                <w:b/>
                <w:bCs/>
                <w:sz w:val="24"/>
              </w:rPr>
            </w:pPr>
            <w:r w:rsidRPr="006850BA">
              <w:rPr>
                <w:rFonts w:eastAsia="Calibri" w:cs="Calibri"/>
                <w:b/>
                <w:bCs/>
                <w:sz w:val="24"/>
              </w:rPr>
              <w:t>1</w:t>
            </w:r>
            <w:r w:rsidR="7DAC25B2" w:rsidRPr="006850BA">
              <w:rPr>
                <w:rFonts w:eastAsia="Calibri" w:cs="Calibri"/>
                <w:b/>
                <w:bCs/>
                <w:sz w:val="24"/>
              </w:rPr>
              <w:t>.1j</w:t>
            </w:r>
          </w:p>
        </w:tc>
        <w:tc>
          <w:tcPr>
            <w:tcW w:w="4581" w:type="pct"/>
            <w:tcBorders>
              <w:top w:val="single" w:sz="4" w:space="0" w:color="auto"/>
              <w:left w:val="single" w:sz="4" w:space="0" w:color="auto"/>
              <w:bottom w:val="single" w:sz="4" w:space="0" w:color="auto"/>
              <w:right w:val="single" w:sz="4" w:space="0" w:color="auto"/>
            </w:tcBorders>
            <w:vAlign w:val="center"/>
          </w:tcPr>
          <w:p w14:paraId="6E7F4760" w14:textId="037DE166" w:rsidR="00D6195C" w:rsidRPr="009553E4" w:rsidRDefault="7DAC25B2" w:rsidP="009553E4">
            <w:pPr>
              <w:suppressAutoHyphens/>
              <w:spacing w:line="276" w:lineRule="auto"/>
              <w:jc w:val="both"/>
              <w:rPr>
                <w:rFonts w:ascii="Calibri" w:eastAsia="Calibri" w:hAnsi="Calibri" w:cs="Calibri"/>
                <w:sz w:val="24"/>
              </w:rPr>
            </w:pPr>
            <w:r w:rsidRPr="009553E4">
              <w:rPr>
                <w:rFonts w:ascii="Calibri" w:eastAsia="Calibri" w:hAnsi="Calibri" w:cs="Calibri"/>
                <w:sz w:val="24"/>
                <w:szCs w:val="24"/>
              </w:rPr>
              <w:t xml:space="preserve">The Successful Tenderer must provide a project plan outlining key milestones for </w:t>
            </w:r>
            <w:r w:rsidRPr="009553E4">
              <w:rPr>
                <w:rFonts w:ascii="Calibri" w:eastAsia="Calibri" w:hAnsi="Calibri" w:cs="Calibri"/>
                <w:b/>
                <w:bCs/>
                <w:sz w:val="24"/>
                <w:szCs w:val="24"/>
              </w:rPr>
              <w:t>Phase</w:t>
            </w:r>
            <w:r w:rsidR="00DF2F50" w:rsidRPr="009553E4">
              <w:rPr>
                <w:rFonts w:ascii="Calibri" w:eastAsia="Calibri" w:hAnsi="Calibri" w:cs="Calibri"/>
                <w:b/>
                <w:bCs/>
                <w:sz w:val="24"/>
                <w:szCs w:val="24"/>
              </w:rPr>
              <w:t xml:space="preserve"> </w:t>
            </w:r>
            <w:r w:rsidRPr="009553E4">
              <w:rPr>
                <w:rFonts w:ascii="Calibri" w:eastAsia="Calibri" w:hAnsi="Calibri" w:cs="Calibri"/>
                <w:b/>
                <w:bCs/>
                <w:sz w:val="24"/>
                <w:szCs w:val="24"/>
              </w:rPr>
              <w:t>1</w:t>
            </w:r>
            <w:r w:rsidRPr="009553E4">
              <w:rPr>
                <w:rFonts w:ascii="Calibri" w:eastAsia="Calibri" w:hAnsi="Calibri" w:cs="Calibri"/>
                <w:sz w:val="24"/>
                <w:szCs w:val="24"/>
              </w:rPr>
              <w:t xml:space="preserve"> of the Project implementation </w:t>
            </w:r>
            <w:r w:rsidRPr="009553E4">
              <w:rPr>
                <w:rFonts w:ascii="Calibri" w:eastAsia="Calibri" w:hAnsi="Calibri" w:cs="Calibri"/>
                <w:b/>
                <w:bCs/>
                <w:sz w:val="24"/>
                <w:szCs w:val="24"/>
              </w:rPr>
              <w:t>within three months</w:t>
            </w:r>
            <w:r w:rsidRPr="009553E4">
              <w:rPr>
                <w:rFonts w:ascii="Calibri" w:eastAsia="Calibri" w:hAnsi="Calibri" w:cs="Calibri"/>
                <w:sz w:val="24"/>
                <w:szCs w:val="24"/>
              </w:rPr>
              <w:t xml:space="preserve"> of award of contract. </w:t>
            </w:r>
          </w:p>
        </w:tc>
      </w:tr>
      <w:tr w:rsidR="009553E4" w:rsidRPr="00AB1B8C" w14:paraId="4114478A" w14:textId="77777777" w:rsidTr="3621826C">
        <w:trPr>
          <w:trHeight w:val="1131"/>
        </w:trPr>
        <w:tc>
          <w:tcPr>
            <w:tcW w:w="419" w:type="pct"/>
            <w:tcBorders>
              <w:top w:val="single" w:sz="4" w:space="0" w:color="auto"/>
              <w:left w:val="single" w:sz="4" w:space="0" w:color="auto"/>
              <w:bottom w:val="single" w:sz="4" w:space="0" w:color="auto"/>
              <w:right w:val="single" w:sz="4" w:space="0" w:color="auto"/>
            </w:tcBorders>
            <w:vAlign w:val="center"/>
          </w:tcPr>
          <w:p w14:paraId="4B7D6F84" w14:textId="77777777" w:rsidR="009553E4" w:rsidRPr="006850BA" w:rsidRDefault="009553E4" w:rsidP="009553E4">
            <w:pPr>
              <w:pStyle w:val="BodyText"/>
              <w:spacing w:after="0" w:line="240" w:lineRule="auto"/>
              <w:jc w:val="left"/>
              <w:rPr>
                <w:rFonts w:eastAsia="Calibri" w:cs="Calibri"/>
                <w:b/>
                <w:bCs/>
                <w:sz w:val="24"/>
              </w:rPr>
            </w:pPr>
            <w:r w:rsidRPr="006850BA">
              <w:rPr>
                <w:rFonts w:eastAsia="Calibri" w:cs="Calibri"/>
                <w:b/>
                <w:bCs/>
                <w:sz w:val="24"/>
              </w:rPr>
              <w:t xml:space="preserve">PCR </w:t>
            </w:r>
          </w:p>
          <w:p w14:paraId="69A1F67F" w14:textId="01FFCCA7" w:rsidR="009553E4" w:rsidRPr="006850BA" w:rsidRDefault="009553E4" w:rsidP="009553E4">
            <w:pPr>
              <w:pStyle w:val="BodyText"/>
              <w:spacing w:after="0" w:line="240" w:lineRule="auto"/>
              <w:jc w:val="left"/>
              <w:rPr>
                <w:rFonts w:eastAsia="Calibri" w:cs="Calibri"/>
                <w:b/>
                <w:bCs/>
                <w:sz w:val="24"/>
              </w:rPr>
            </w:pPr>
            <w:r w:rsidRPr="006850BA">
              <w:rPr>
                <w:rFonts w:eastAsia="Calibri" w:cs="Calibri"/>
                <w:b/>
                <w:bCs/>
                <w:sz w:val="24"/>
              </w:rPr>
              <w:t>1.1</w:t>
            </w:r>
            <w:r>
              <w:rPr>
                <w:rFonts w:eastAsia="Calibri" w:cs="Calibri"/>
                <w:b/>
                <w:bCs/>
                <w:sz w:val="24"/>
              </w:rPr>
              <w:t>k</w:t>
            </w:r>
          </w:p>
        </w:tc>
        <w:tc>
          <w:tcPr>
            <w:tcW w:w="4581" w:type="pct"/>
            <w:tcBorders>
              <w:top w:val="single" w:sz="4" w:space="0" w:color="auto"/>
              <w:left w:val="single" w:sz="4" w:space="0" w:color="auto"/>
              <w:bottom w:val="single" w:sz="4" w:space="0" w:color="auto"/>
              <w:right w:val="single" w:sz="4" w:space="0" w:color="auto"/>
            </w:tcBorders>
            <w:vAlign w:val="center"/>
          </w:tcPr>
          <w:p w14:paraId="057A54CF" w14:textId="184813EA" w:rsidR="009553E4" w:rsidRPr="009553E4" w:rsidRDefault="00F85F31" w:rsidP="009553E4">
            <w:pPr>
              <w:suppressAutoHyphens/>
              <w:spacing w:line="276" w:lineRule="auto"/>
              <w:jc w:val="both"/>
              <w:rPr>
                <w:rFonts w:ascii="Calibri" w:eastAsia="Calibri" w:hAnsi="Calibri" w:cs="Calibri"/>
                <w:sz w:val="24"/>
                <w:szCs w:val="24"/>
              </w:rPr>
            </w:pPr>
            <w:r w:rsidRPr="3621826C">
              <w:rPr>
                <w:rFonts w:ascii="Calibri" w:eastAsia="Calibri" w:hAnsi="Calibri" w:cs="Calibri"/>
                <w:sz w:val="24"/>
                <w:szCs w:val="24"/>
              </w:rPr>
              <w:t xml:space="preserve">The Successful Tenderer </w:t>
            </w:r>
            <w:r w:rsidR="00FC64C1" w:rsidRPr="3621826C">
              <w:rPr>
                <w:rFonts w:ascii="Calibri" w:eastAsia="Calibri" w:hAnsi="Calibri" w:cs="Calibri"/>
                <w:sz w:val="24"/>
                <w:szCs w:val="24"/>
              </w:rPr>
              <w:t>must</w:t>
            </w:r>
            <w:r w:rsidR="009553E4" w:rsidRPr="3621826C">
              <w:rPr>
                <w:rFonts w:ascii="Calibri" w:eastAsia="Calibri" w:hAnsi="Calibri" w:cs="Calibri"/>
                <w:sz w:val="24"/>
                <w:szCs w:val="24"/>
              </w:rPr>
              <w:t xml:space="preserve"> hit </w:t>
            </w:r>
            <w:r w:rsidR="00FC64C1" w:rsidRPr="3621826C">
              <w:rPr>
                <w:rFonts w:ascii="Calibri" w:eastAsia="Calibri" w:hAnsi="Calibri" w:cs="Calibri"/>
                <w:sz w:val="24"/>
                <w:szCs w:val="24"/>
              </w:rPr>
              <w:t xml:space="preserve">agreed </w:t>
            </w:r>
            <w:r w:rsidR="009553E4" w:rsidRPr="3621826C">
              <w:rPr>
                <w:rFonts w:ascii="Calibri" w:eastAsia="Calibri" w:hAnsi="Calibri" w:cs="Calibri"/>
                <w:sz w:val="24"/>
                <w:szCs w:val="24"/>
              </w:rPr>
              <w:t xml:space="preserve">milestones throughout Phase 1 that will bring us to a </w:t>
            </w:r>
            <w:r w:rsidR="00E20C4B" w:rsidRPr="3621826C">
              <w:rPr>
                <w:rFonts w:ascii="Calibri" w:eastAsia="Calibri" w:hAnsi="Calibri" w:cs="Calibri"/>
                <w:sz w:val="24"/>
                <w:szCs w:val="24"/>
              </w:rPr>
              <w:t>Software Solution which</w:t>
            </w:r>
            <w:r w:rsidR="009553E4" w:rsidRPr="3621826C">
              <w:rPr>
                <w:rFonts w:ascii="Calibri" w:eastAsia="Calibri" w:hAnsi="Calibri" w:cs="Calibri"/>
                <w:sz w:val="24"/>
                <w:szCs w:val="24"/>
              </w:rPr>
              <w:t xml:space="preserve"> is </w:t>
            </w:r>
            <w:r w:rsidR="005474D2" w:rsidRPr="3621826C">
              <w:rPr>
                <w:rFonts w:ascii="Calibri" w:eastAsia="Calibri" w:hAnsi="Calibri" w:cs="Calibri"/>
                <w:sz w:val="24"/>
                <w:szCs w:val="24"/>
              </w:rPr>
              <w:t>operational and</w:t>
            </w:r>
            <w:r w:rsidR="009553E4" w:rsidRPr="3621826C">
              <w:rPr>
                <w:rFonts w:ascii="Calibri" w:eastAsia="Calibri" w:hAnsi="Calibri" w:cs="Calibri"/>
                <w:sz w:val="24"/>
                <w:szCs w:val="24"/>
              </w:rPr>
              <w:t xml:space="preserve"> replace the current </w:t>
            </w:r>
            <w:r w:rsidR="39CA4746" w:rsidRPr="3621826C">
              <w:rPr>
                <w:rFonts w:ascii="Calibri" w:eastAsia="Calibri" w:hAnsi="Calibri" w:cs="Calibri"/>
                <w:sz w:val="24"/>
                <w:szCs w:val="24"/>
              </w:rPr>
              <w:t>MN</w:t>
            </w:r>
            <w:r w:rsidR="00E20C4B" w:rsidRPr="3621826C">
              <w:rPr>
                <w:rFonts w:ascii="Calibri" w:eastAsia="Calibri" w:hAnsi="Calibri" w:cs="Calibri"/>
                <w:sz w:val="24"/>
                <w:szCs w:val="24"/>
              </w:rPr>
              <w:t>SW.</w:t>
            </w:r>
            <w:r w:rsidR="009553E4" w:rsidRPr="3621826C">
              <w:rPr>
                <w:rFonts w:ascii="Calibri" w:eastAsia="Calibri" w:hAnsi="Calibri" w:cs="Calibri"/>
                <w:sz w:val="24"/>
                <w:szCs w:val="24"/>
              </w:rPr>
              <w:t xml:space="preserve"> </w:t>
            </w:r>
          </w:p>
        </w:tc>
      </w:tr>
      <w:tr w:rsidR="009553E4" w:rsidRPr="00AB1B8C" w14:paraId="5BD4D164" w14:textId="77777777" w:rsidTr="3621826C">
        <w:trPr>
          <w:trHeight w:val="836"/>
        </w:trPr>
        <w:tc>
          <w:tcPr>
            <w:tcW w:w="419" w:type="pct"/>
            <w:tcBorders>
              <w:top w:val="single" w:sz="4" w:space="0" w:color="auto"/>
              <w:left w:val="single" w:sz="4" w:space="0" w:color="auto"/>
              <w:bottom w:val="single" w:sz="4" w:space="0" w:color="auto"/>
              <w:right w:val="single" w:sz="4" w:space="0" w:color="auto"/>
            </w:tcBorders>
            <w:vAlign w:val="center"/>
          </w:tcPr>
          <w:p w14:paraId="65FD8C66" w14:textId="77777777" w:rsidR="009553E4" w:rsidRPr="006850BA" w:rsidRDefault="009553E4" w:rsidP="009553E4">
            <w:pPr>
              <w:pStyle w:val="BodyText"/>
              <w:spacing w:after="0" w:line="240" w:lineRule="auto"/>
              <w:jc w:val="left"/>
              <w:rPr>
                <w:rFonts w:eastAsia="Calibri" w:cs="Calibri"/>
                <w:b/>
                <w:bCs/>
                <w:sz w:val="24"/>
              </w:rPr>
            </w:pPr>
            <w:r w:rsidRPr="006850BA">
              <w:rPr>
                <w:rFonts w:eastAsia="Calibri" w:cs="Calibri"/>
                <w:b/>
                <w:bCs/>
                <w:sz w:val="24"/>
              </w:rPr>
              <w:t xml:space="preserve">PCR </w:t>
            </w:r>
          </w:p>
          <w:p w14:paraId="4D06BEEC" w14:textId="5FC4A3BD" w:rsidR="009553E4" w:rsidRPr="006850BA" w:rsidRDefault="009553E4" w:rsidP="009553E4">
            <w:pPr>
              <w:pStyle w:val="BodyText"/>
              <w:spacing w:after="0" w:line="240" w:lineRule="auto"/>
              <w:jc w:val="left"/>
              <w:rPr>
                <w:rFonts w:eastAsia="Calibri" w:cs="Calibri"/>
                <w:b/>
                <w:bCs/>
                <w:sz w:val="24"/>
              </w:rPr>
            </w:pPr>
            <w:r w:rsidRPr="006850BA">
              <w:rPr>
                <w:rFonts w:eastAsia="Calibri" w:cs="Calibri"/>
                <w:b/>
                <w:bCs/>
                <w:sz w:val="24"/>
              </w:rPr>
              <w:t>1.1</w:t>
            </w:r>
            <w:r>
              <w:rPr>
                <w:rFonts w:eastAsia="Calibri" w:cs="Calibri"/>
                <w:b/>
                <w:bCs/>
                <w:sz w:val="24"/>
              </w:rPr>
              <w:t>l</w:t>
            </w:r>
          </w:p>
        </w:tc>
        <w:tc>
          <w:tcPr>
            <w:tcW w:w="4581" w:type="pct"/>
            <w:tcBorders>
              <w:top w:val="single" w:sz="4" w:space="0" w:color="auto"/>
              <w:left w:val="single" w:sz="4" w:space="0" w:color="auto"/>
              <w:bottom w:val="single" w:sz="4" w:space="0" w:color="auto"/>
              <w:right w:val="single" w:sz="4" w:space="0" w:color="auto"/>
            </w:tcBorders>
            <w:vAlign w:val="center"/>
          </w:tcPr>
          <w:p w14:paraId="16D7473E" w14:textId="4306AA4D" w:rsidR="009553E4" w:rsidRPr="009553E4" w:rsidRDefault="00692344" w:rsidP="00DE79BA">
            <w:pPr>
              <w:suppressAutoHyphens/>
              <w:spacing w:line="276" w:lineRule="auto"/>
              <w:jc w:val="both"/>
              <w:rPr>
                <w:rFonts w:ascii="Calibri" w:eastAsia="Calibri" w:hAnsi="Calibri" w:cs="Calibri"/>
                <w:sz w:val="24"/>
                <w:szCs w:val="24"/>
              </w:rPr>
            </w:pPr>
            <w:r w:rsidRPr="009553E4">
              <w:rPr>
                <w:rFonts w:ascii="Calibri" w:eastAsia="Calibri" w:hAnsi="Calibri" w:cs="Calibri"/>
                <w:sz w:val="24"/>
                <w:szCs w:val="24"/>
              </w:rPr>
              <w:t xml:space="preserve">The Successful Tenderer must </w:t>
            </w:r>
            <w:r>
              <w:rPr>
                <w:rFonts w:ascii="Calibri" w:eastAsia="Calibri" w:hAnsi="Calibri" w:cs="Calibri"/>
                <w:sz w:val="24"/>
                <w:szCs w:val="24"/>
              </w:rPr>
              <w:t xml:space="preserve">deliver Phase 1 </w:t>
            </w:r>
            <w:r w:rsidR="00F85F31">
              <w:rPr>
                <w:rFonts w:ascii="Calibri" w:eastAsia="Calibri" w:hAnsi="Calibri" w:cs="Calibri"/>
                <w:sz w:val="24"/>
                <w:szCs w:val="24"/>
              </w:rPr>
              <w:t xml:space="preserve">within </w:t>
            </w:r>
            <w:r w:rsidR="009553E4" w:rsidRPr="00DE79BA">
              <w:rPr>
                <w:rFonts w:ascii="Calibri" w:eastAsia="Calibri" w:hAnsi="Calibri" w:cs="Calibri"/>
                <w:b/>
                <w:bCs/>
                <w:sz w:val="24"/>
                <w:szCs w:val="24"/>
              </w:rPr>
              <w:t xml:space="preserve">12 months </w:t>
            </w:r>
            <w:r w:rsidR="009553E4" w:rsidRPr="00F85F31">
              <w:rPr>
                <w:rFonts w:ascii="Calibri" w:eastAsia="Calibri" w:hAnsi="Calibri" w:cs="Calibri"/>
                <w:sz w:val="24"/>
                <w:szCs w:val="24"/>
              </w:rPr>
              <w:t>post contract signing</w:t>
            </w:r>
            <w:r w:rsidR="00DE79BA" w:rsidRPr="00F85F31">
              <w:rPr>
                <w:rFonts w:ascii="Calibri" w:eastAsia="Calibri" w:hAnsi="Calibri" w:cs="Calibri"/>
                <w:sz w:val="24"/>
                <w:szCs w:val="24"/>
              </w:rPr>
              <w:t>.</w:t>
            </w:r>
          </w:p>
        </w:tc>
      </w:tr>
    </w:tbl>
    <w:p w14:paraId="7F300DC5" w14:textId="2404AFFC" w:rsidR="00D6195C" w:rsidRPr="008A7442" w:rsidRDefault="00D6195C" w:rsidP="2E6AC04F">
      <w:pPr>
        <w:spacing w:after="0" w:line="240" w:lineRule="auto"/>
        <w:rPr>
          <w:rFonts w:ascii="Calibri" w:eastAsia="Calibri" w:hAnsi="Calibri" w:cs="Calibri"/>
          <w:sz w:val="24"/>
          <w:szCs w:val="24"/>
          <w:lang w:val="en-US"/>
        </w:rPr>
      </w:pPr>
    </w:p>
    <w:p w14:paraId="28B91A6B" w14:textId="77777777" w:rsidR="00D6195C" w:rsidRDefault="00D6195C" w:rsidP="2E6AC04F">
      <w:pPr>
        <w:spacing w:after="0" w:line="240" w:lineRule="auto"/>
        <w:rPr>
          <w:rFonts w:ascii="Calibri" w:eastAsia="Calibri" w:hAnsi="Calibri" w:cs="Calibri"/>
          <w:sz w:val="24"/>
          <w:szCs w:val="24"/>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D6195C" w:rsidRPr="007D1AA2" w14:paraId="45522072" w14:textId="77777777" w:rsidTr="007D1AA2">
        <w:tc>
          <w:tcPr>
            <w:tcW w:w="5000" w:type="pct"/>
            <w:shd w:val="clear" w:color="auto" w:fill="0F4761" w:themeFill="accent1" w:themeFillShade="BF"/>
          </w:tcPr>
          <w:p w14:paraId="60375203" w14:textId="46EA5AF0" w:rsidR="00D6195C" w:rsidRPr="007D1AA2" w:rsidRDefault="002D018D" w:rsidP="2E6AC04F">
            <w:pPr>
              <w:spacing w:line="276" w:lineRule="auto"/>
              <w:rPr>
                <w:rFonts w:ascii="Calibri" w:eastAsia="Calibri" w:hAnsi="Calibri" w:cs="Calibri"/>
                <w:b/>
                <w:bCs/>
                <w:sz w:val="32"/>
                <w:szCs w:val="32"/>
                <w:lang w:val="en-US"/>
              </w:rPr>
            </w:pPr>
            <w:r>
              <w:rPr>
                <w:rFonts w:ascii="Calibri" w:eastAsia="Calibri" w:hAnsi="Calibri" w:cs="Calibri"/>
                <w:b/>
                <w:bCs/>
                <w:color w:val="FFFFFF" w:themeColor="background1"/>
                <w:sz w:val="32"/>
                <w:szCs w:val="32"/>
                <w:lang w:val="en-US"/>
              </w:rPr>
              <w:t>1</w:t>
            </w:r>
            <w:r w:rsidR="7DAC25B2" w:rsidRPr="007D1AA2">
              <w:rPr>
                <w:rFonts w:ascii="Calibri" w:eastAsia="Calibri" w:hAnsi="Calibri" w:cs="Calibri"/>
                <w:b/>
                <w:bCs/>
                <w:color w:val="FFFFFF" w:themeColor="background1"/>
                <w:sz w:val="32"/>
                <w:szCs w:val="32"/>
                <w:lang w:val="en-US"/>
              </w:rPr>
              <w:t>.</w:t>
            </w:r>
            <w:r w:rsidR="56FFC628" w:rsidRPr="007D1AA2">
              <w:rPr>
                <w:rFonts w:ascii="Calibri" w:eastAsia="Calibri" w:hAnsi="Calibri" w:cs="Calibri"/>
                <w:b/>
                <w:bCs/>
                <w:color w:val="FFFFFF" w:themeColor="background1"/>
                <w:sz w:val="32"/>
                <w:szCs w:val="32"/>
                <w:lang w:val="en-US"/>
              </w:rPr>
              <w:t>2</w:t>
            </w:r>
            <w:r w:rsidR="7DAC25B2" w:rsidRPr="007D1AA2">
              <w:rPr>
                <w:rFonts w:ascii="Calibri" w:eastAsia="Calibri" w:hAnsi="Calibri" w:cs="Calibri"/>
                <w:b/>
                <w:bCs/>
                <w:color w:val="FFFFFF" w:themeColor="background1"/>
                <w:sz w:val="32"/>
                <w:szCs w:val="32"/>
                <w:lang w:val="en-US"/>
              </w:rPr>
              <w:t xml:space="preserve"> Support, SLAs</w:t>
            </w:r>
            <w:r w:rsidR="001B63A7">
              <w:rPr>
                <w:rFonts w:ascii="Calibri" w:eastAsia="Calibri" w:hAnsi="Calibri" w:cs="Calibri"/>
                <w:b/>
                <w:bCs/>
                <w:color w:val="FFFFFF" w:themeColor="background1"/>
                <w:sz w:val="32"/>
                <w:szCs w:val="32"/>
                <w:lang w:val="en-US"/>
              </w:rPr>
              <w:t>,</w:t>
            </w:r>
            <w:r w:rsidR="7DAC25B2" w:rsidRPr="007D1AA2">
              <w:rPr>
                <w:rFonts w:ascii="Calibri" w:eastAsia="Calibri" w:hAnsi="Calibri" w:cs="Calibri"/>
                <w:b/>
                <w:bCs/>
                <w:color w:val="FFFFFF" w:themeColor="background1"/>
                <w:sz w:val="32"/>
                <w:szCs w:val="32"/>
                <w:lang w:val="en-US"/>
              </w:rPr>
              <w:t xml:space="preserve"> and Maintenance </w:t>
            </w:r>
          </w:p>
        </w:tc>
      </w:tr>
    </w:tbl>
    <w:p w14:paraId="771FA0DB" w14:textId="77777777" w:rsidR="00D6195C" w:rsidRDefault="00D6195C" w:rsidP="2E6AC04F">
      <w:pPr>
        <w:rPr>
          <w:rFonts w:ascii="Calibri" w:eastAsia="Calibri" w:hAnsi="Calibri" w:cs="Calibri"/>
          <w:sz w:val="24"/>
          <w:szCs w:val="24"/>
        </w:rPr>
      </w:pPr>
    </w:p>
    <w:tbl>
      <w:tblPr>
        <w:tblStyle w:val="TableGrid"/>
        <w:tblW w:w="5000" w:type="pct"/>
        <w:tblLook w:val="04A0" w:firstRow="1" w:lastRow="0" w:firstColumn="1" w:lastColumn="0" w:noHBand="0" w:noVBand="1"/>
      </w:tblPr>
      <w:tblGrid>
        <w:gridCol w:w="807"/>
        <w:gridCol w:w="9104"/>
      </w:tblGrid>
      <w:tr w:rsidR="00D6195C" w:rsidRPr="00AB1B8C" w14:paraId="7BD91749" w14:textId="77777777" w:rsidTr="03EDDEBE">
        <w:trPr>
          <w:trHeight w:val="237"/>
        </w:trPr>
        <w:tc>
          <w:tcPr>
            <w:tcW w:w="407" w:type="pct"/>
            <w:tcBorders>
              <w:top w:val="single" w:sz="4" w:space="0" w:color="auto"/>
              <w:left w:val="single" w:sz="4" w:space="0" w:color="auto"/>
              <w:bottom w:val="single" w:sz="4" w:space="0" w:color="auto"/>
              <w:right w:val="single" w:sz="4" w:space="0" w:color="auto"/>
            </w:tcBorders>
            <w:shd w:val="clear" w:color="auto" w:fill="77206D" w:themeFill="accent5" w:themeFillShade="BF"/>
            <w:vAlign w:val="center"/>
            <w:hideMark/>
          </w:tcPr>
          <w:p w14:paraId="136AF463" w14:textId="77777777" w:rsidR="00D6195C" w:rsidRPr="00AB1B8C" w:rsidRDefault="7DAC25B2" w:rsidP="2E6AC04F">
            <w:pPr>
              <w:pStyle w:val="BodyText"/>
              <w:jc w:val="center"/>
              <w:rPr>
                <w:rFonts w:eastAsia="Calibri" w:cs="Calibri"/>
                <w:b/>
                <w:bCs/>
                <w:color w:val="FFFFFF" w:themeColor="background1"/>
                <w:sz w:val="24"/>
                <w:lang w:val="en-IE"/>
              </w:rPr>
            </w:pPr>
            <w:r w:rsidRPr="2E6AC04F">
              <w:rPr>
                <w:rFonts w:eastAsia="Calibri" w:cs="Calibri"/>
                <w:b/>
                <w:bCs/>
                <w:color w:val="FFFFFF" w:themeColor="background1"/>
                <w:sz w:val="24"/>
              </w:rPr>
              <w:t>Ref</w:t>
            </w:r>
          </w:p>
        </w:tc>
        <w:tc>
          <w:tcPr>
            <w:tcW w:w="4593" w:type="pct"/>
            <w:tcBorders>
              <w:top w:val="single" w:sz="4" w:space="0" w:color="auto"/>
              <w:left w:val="single" w:sz="4" w:space="0" w:color="auto"/>
              <w:bottom w:val="single" w:sz="4" w:space="0" w:color="auto"/>
              <w:right w:val="single" w:sz="4" w:space="0" w:color="auto"/>
            </w:tcBorders>
            <w:shd w:val="clear" w:color="auto" w:fill="77206D" w:themeFill="accent5" w:themeFillShade="BF"/>
            <w:vAlign w:val="center"/>
            <w:hideMark/>
          </w:tcPr>
          <w:p w14:paraId="092E3324" w14:textId="77777777" w:rsidR="00D6195C" w:rsidRPr="00AB1B8C" w:rsidRDefault="7DAC25B2" w:rsidP="2E6AC04F">
            <w:pPr>
              <w:pStyle w:val="BodyText"/>
              <w:jc w:val="center"/>
              <w:rPr>
                <w:rFonts w:eastAsia="Calibri" w:cs="Calibri"/>
                <w:b/>
                <w:bCs/>
                <w:color w:val="FFFFFF" w:themeColor="background1"/>
                <w:sz w:val="24"/>
              </w:rPr>
            </w:pPr>
            <w:r w:rsidRPr="2E6AC04F">
              <w:rPr>
                <w:rFonts w:eastAsia="Calibri" w:cs="Calibri"/>
                <w:b/>
                <w:bCs/>
                <w:color w:val="FFFFFF" w:themeColor="background1"/>
                <w:sz w:val="24"/>
              </w:rPr>
              <w:t>Requirement</w:t>
            </w:r>
          </w:p>
        </w:tc>
      </w:tr>
      <w:tr w:rsidR="00D6195C" w:rsidRPr="00AB1B8C" w14:paraId="0836F983" w14:textId="77777777" w:rsidTr="03EDDEBE">
        <w:trPr>
          <w:trHeight w:val="493"/>
        </w:trPr>
        <w:tc>
          <w:tcPr>
            <w:tcW w:w="407" w:type="pct"/>
            <w:tcBorders>
              <w:top w:val="single" w:sz="4" w:space="0" w:color="auto"/>
              <w:left w:val="single" w:sz="4" w:space="0" w:color="auto"/>
              <w:bottom w:val="single" w:sz="4" w:space="0" w:color="auto"/>
              <w:right w:val="single" w:sz="4" w:space="0" w:color="auto"/>
            </w:tcBorders>
            <w:vAlign w:val="center"/>
          </w:tcPr>
          <w:p w14:paraId="393F9459" w14:textId="77777777" w:rsidR="009C4587" w:rsidRDefault="3E213CBA" w:rsidP="00813019">
            <w:pPr>
              <w:pStyle w:val="BodyText"/>
              <w:spacing w:after="0" w:line="240" w:lineRule="auto"/>
              <w:jc w:val="left"/>
              <w:rPr>
                <w:rFonts w:eastAsia="Calibri" w:cs="Calibri"/>
                <w:b/>
                <w:bCs/>
                <w:sz w:val="24"/>
              </w:rPr>
            </w:pPr>
            <w:r w:rsidRPr="007C527A">
              <w:rPr>
                <w:rFonts w:eastAsia="Calibri" w:cs="Calibri"/>
                <w:b/>
                <w:bCs/>
                <w:sz w:val="24"/>
              </w:rPr>
              <w:t>PCR</w:t>
            </w:r>
            <w:r w:rsidR="7DAC25B2" w:rsidRPr="007C527A">
              <w:rPr>
                <w:rFonts w:eastAsia="Calibri" w:cs="Calibri"/>
                <w:b/>
                <w:bCs/>
                <w:sz w:val="24"/>
              </w:rPr>
              <w:t xml:space="preserve"> </w:t>
            </w:r>
          </w:p>
          <w:p w14:paraId="74E71CD4" w14:textId="11F72BF2" w:rsidR="00D6195C" w:rsidRPr="007C527A" w:rsidRDefault="002D018D" w:rsidP="00813019">
            <w:pPr>
              <w:pStyle w:val="BodyText"/>
              <w:spacing w:after="0" w:line="240" w:lineRule="auto"/>
              <w:jc w:val="left"/>
              <w:rPr>
                <w:rFonts w:eastAsia="Calibri" w:cs="Calibri"/>
                <w:b/>
                <w:bCs/>
                <w:sz w:val="24"/>
              </w:rPr>
            </w:pPr>
            <w:r>
              <w:rPr>
                <w:rFonts w:eastAsia="Calibri" w:cs="Calibri"/>
                <w:b/>
                <w:bCs/>
                <w:sz w:val="24"/>
              </w:rPr>
              <w:t>1</w:t>
            </w:r>
            <w:r w:rsidR="576DC9A3" w:rsidRPr="007C527A">
              <w:rPr>
                <w:rFonts w:eastAsia="Calibri" w:cs="Calibri"/>
                <w:b/>
                <w:bCs/>
                <w:sz w:val="24"/>
              </w:rPr>
              <w:t>.2</w:t>
            </w:r>
            <w:r w:rsidR="003C2D79">
              <w:rPr>
                <w:rFonts w:eastAsia="Calibri" w:cs="Calibri"/>
                <w:b/>
                <w:bCs/>
                <w:sz w:val="24"/>
              </w:rPr>
              <w:t>a</w:t>
            </w:r>
          </w:p>
        </w:tc>
        <w:tc>
          <w:tcPr>
            <w:tcW w:w="4593" w:type="pct"/>
            <w:tcBorders>
              <w:top w:val="single" w:sz="4" w:space="0" w:color="auto"/>
              <w:left w:val="single" w:sz="4" w:space="0" w:color="auto"/>
              <w:bottom w:val="single" w:sz="4" w:space="0" w:color="auto"/>
              <w:right w:val="single" w:sz="4" w:space="0" w:color="auto"/>
            </w:tcBorders>
            <w:vAlign w:val="center"/>
          </w:tcPr>
          <w:p w14:paraId="5B0F7D85" w14:textId="727E1358" w:rsidR="00D6195C" w:rsidRPr="003C2D79" w:rsidRDefault="7DAC25B2" w:rsidP="003C2D79">
            <w:pPr>
              <w:suppressAutoHyphens/>
              <w:spacing w:line="276" w:lineRule="auto"/>
              <w:jc w:val="both"/>
              <w:rPr>
                <w:rFonts w:ascii="Calibri" w:eastAsia="Calibri" w:hAnsi="Calibri" w:cs="Calibri"/>
                <w:sz w:val="24"/>
              </w:rPr>
            </w:pPr>
            <w:r w:rsidRPr="003C2D79">
              <w:rPr>
                <w:rFonts w:ascii="Calibri" w:eastAsia="Calibri" w:hAnsi="Calibri" w:cs="Calibri"/>
                <w:sz w:val="24"/>
                <w:szCs w:val="24"/>
              </w:rPr>
              <w:t xml:space="preserve">Your organisation must be able to provide support to the </w:t>
            </w:r>
            <w:r w:rsidR="00AC0E2E" w:rsidRPr="003C2D79">
              <w:rPr>
                <w:rFonts w:ascii="Calibri" w:eastAsia="Calibri" w:hAnsi="Calibri" w:cs="Calibri"/>
                <w:sz w:val="24"/>
                <w:szCs w:val="24"/>
              </w:rPr>
              <w:t xml:space="preserve">Software </w:t>
            </w:r>
            <w:r w:rsidR="005474D2">
              <w:rPr>
                <w:rFonts w:ascii="Calibri" w:eastAsia="Calibri" w:hAnsi="Calibri" w:cs="Calibri"/>
                <w:sz w:val="24"/>
                <w:szCs w:val="24"/>
              </w:rPr>
              <w:t>S</w:t>
            </w:r>
            <w:r w:rsidR="00AC0E2E" w:rsidRPr="003C2D79">
              <w:rPr>
                <w:rFonts w:ascii="Calibri" w:eastAsia="Calibri" w:hAnsi="Calibri" w:cs="Calibri"/>
                <w:sz w:val="24"/>
                <w:szCs w:val="24"/>
              </w:rPr>
              <w:t>olution</w:t>
            </w:r>
            <w:r w:rsidRPr="003C2D79">
              <w:rPr>
                <w:rFonts w:ascii="Calibri" w:eastAsia="Calibri" w:hAnsi="Calibri" w:cs="Calibri"/>
                <w:sz w:val="24"/>
                <w:szCs w:val="24"/>
              </w:rPr>
              <w:t xml:space="preserve"> and the </w:t>
            </w:r>
            <w:r w:rsidR="007C1B9C" w:rsidRPr="003C2D79">
              <w:rPr>
                <w:rFonts w:ascii="Calibri" w:eastAsia="Calibri" w:hAnsi="Calibri" w:cs="Calibri"/>
                <w:sz w:val="24"/>
                <w:szCs w:val="24"/>
              </w:rPr>
              <w:t xml:space="preserve">Contracting Authority </w:t>
            </w:r>
            <w:r w:rsidR="005663F6" w:rsidRPr="003C2D79">
              <w:rPr>
                <w:rFonts w:ascii="Calibri" w:eastAsia="Calibri" w:hAnsi="Calibri" w:cs="Calibri"/>
                <w:sz w:val="24"/>
                <w:szCs w:val="24"/>
              </w:rPr>
              <w:t>b</w:t>
            </w:r>
            <w:r w:rsidR="007C527A" w:rsidRPr="003C2D79">
              <w:rPr>
                <w:rFonts w:ascii="Calibri" w:eastAsia="Calibri" w:hAnsi="Calibri" w:cs="Calibri"/>
                <w:sz w:val="24"/>
                <w:szCs w:val="24"/>
              </w:rPr>
              <w:t>ased on RFT:</w:t>
            </w:r>
            <w:r w:rsidR="00924020" w:rsidRPr="003C2D79">
              <w:rPr>
                <w:rFonts w:ascii="Calibri" w:eastAsia="Calibri" w:hAnsi="Calibri" w:cs="Calibri"/>
                <w:sz w:val="24"/>
              </w:rPr>
              <w:t xml:space="preserve"> </w:t>
            </w:r>
            <w:r w:rsidR="00924020" w:rsidRPr="003C2D79">
              <w:rPr>
                <w:rFonts w:ascii="Calibri" w:eastAsia="Calibri" w:hAnsi="Calibri" w:cs="Calibri"/>
                <w:b/>
                <w:bCs/>
                <w:sz w:val="24"/>
              </w:rPr>
              <w:t xml:space="preserve">Part 4: </w:t>
            </w:r>
            <w:r w:rsidR="00023F0E" w:rsidRPr="003C2D79">
              <w:rPr>
                <w:rFonts w:ascii="Calibri" w:eastAsia="Calibri" w:hAnsi="Calibri" w:cs="Calibri"/>
                <w:b/>
                <w:bCs/>
                <w:sz w:val="24"/>
                <w:szCs w:val="24"/>
              </w:rPr>
              <w:t>1</w:t>
            </w:r>
            <w:r w:rsidR="007C527A" w:rsidRPr="003C2D79">
              <w:rPr>
                <w:rFonts w:ascii="Calibri" w:eastAsia="Calibri" w:hAnsi="Calibri" w:cs="Calibri"/>
                <w:b/>
                <w:bCs/>
                <w:sz w:val="24"/>
                <w:szCs w:val="24"/>
              </w:rPr>
              <w:t xml:space="preserve">.3 Support, </w:t>
            </w:r>
            <w:r w:rsidR="6C61AAA5" w:rsidRPr="003C2D79">
              <w:rPr>
                <w:rFonts w:ascii="Calibri" w:eastAsia="Calibri" w:hAnsi="Calibri" w:cs="Calibri"/>
                <w:b/>
                <w:bCs/>
                <w:sz w:val="24"/>
                <w:szCs w:val="24"/>
              </w:rPr>
              <w:t>SLAs,</w:t>
            </w:r>
            <w:r w:rsidR="007C527A" w:rsidRPr="003C2D79">
              <w:rPr>
                <w:rFonts w:ascii="Calibri" w:eastAsia="Calibri" w:hAnsi="Calibri" w:cs="Calibri"/>
                <w:b/>
                <w:bCs/>
                <w:sz w:val="24"/>
                <w:szCs w:val="24"/>
              </w:rPr>
              <w:t xml:space="preserve"> and Maintenance</w:t>
            </w:r>
            <w:r w:rsidRPr="003C2D79">
              <w:rPr>
                <w:rFonts w:ascii="Calibri" w:eastAsia="Calibri" w:hAnsi="Calibri" w:cs="Calibri"/>
                <w:b/>
                <w:bCs/>
                <w:sz w:val="24"/>
                <w:szCs w:val="24"/>
              </w:rPr>
              <w:t>.</w:t>
            </w:r>
            <w:r w:rsidR="003C2D79" w:rsidRPr="003C2D79">
              <w:rPr>
                <w:rFonts w:ascii="Calibri" w:eastAsia="Calibri" w:hAnsi="Calibri" w:cs="Calibri"/>
                <w:b/>
                <w:bCs/>
                <w:sz w:val="24"/>
                <w:szCs w:val="24"/>
              </w:rPr>
              <w:t xml:space="preserve"> </w:t>
            </w:r>
            <w:r w:rsidRPr="003C2D79">
              <w:rPr>
                <w:rFonts w:ascii="Calibri" w:eastAsia="Calibri" w:hAnsi="Calibri" w:cs="Calibri"/>
                <w:sz w:val="24"/>
              </w:rPr>
              <w:t xml:space="preserve">As part of pro-active health monitoring, defined in the </w:t>
            </w:r>
            <w:r w:rsidR="0ED6F886" w:rsidRPr="005474D2">
              <w:rPr>
                <w:rFonts w:ascii="Calibri" w:eastAsia="Calibri" w:hAnsi="Calibri" w:cs="Calibri"/>
                <w:sz w:val="24"/>
              </w:rPr>
              <w:t>technical requirements</w:t>
            </w:r>
            <w:r w:rsidRPr="005474D2">
              <w:rPr>
                <w:rFonts w:ascii="Calibri" w:eastAsia="Calibri" w:hAnsi="Calibri" w:cs="Calibri"/>
                <w:sz w:val="24"/>
              </w:rPr>
              <w:t>, the</w:t>
            </w:r>
            <w:r w:rsidRPr="003C2D79">
              <w:rPr>
                <w:rFonts w:ascii="Calibri" w:eastAsia="Calibri" w:hAnsi="Calibri" w:cs="Calibri"/>
                <w:sz w:val="24"/>
              </w:rPr>
              <w:t xml:space="preserve"> </w:t>
            </w:r>
            <w:r w:rsidR="00BE60E7" w:rsidRPr="003C2D79">
              <w:rPr>
                <w:rFonts w:ascii="Calibri" w:eastAsia="Calibri" w:hAnsi="Calibri" w:cs="Calibri"/>
                <w:sz w:val="24"/>
              </w:rPr>
              <w:t>S</w:t>
            </w:r>
            <w:r w:rsidRPr="003C2D79">
              <w:rPr>
                <w:rFonts w:ascii="Calibri" w:eastAsia="Calibri" w:hAnsi="Calibri" w:cs="Calibri"/>
                <w:sz w:val="24"/>
              </w:rPr>
              <w:t xml:space="preserve">uccessful </w:t>
            </w:r>
            <w:r w:rsidR="00BE60E7" w:rsidRPr="003C2D79">
              <w:rPr>
                <w:rFonts w:ascii="Calibri" w:eastAsia="Calibri" w:hAnsi="Calibri" w:cs="Calibri"/>
                <w:sz w:val="24"/>
              </w:rPr>
              <w:t>T</w:t>
            </w:r>
            <w:r w:rsidRPr="003C2D79">
              <w:rPr>
                <w:rFonts w:ascii="Calibri" w:eastAsia="Calibri" w:hAnsi="Calibri" w:cs="Calibri"/>
                <w:sz w:val="24"/>
              </w:rPr>
              <w:t xml:space="preserve">enderer must respond to incidents identified </w:t>
            </w:r>
            <w:r w:rsidR="007C527A" w:rsidRPr="003C2D79">
              <w:rPr>
                <w:rFonts w:ascii="Calibri" w:eastAsia="Calibri" w:hAnsi="Calibri" w:cs="Calibri"/>
                <w:sz w:val="24"/>
              </w:rPr>
              <w:t>based on</w:t>
            </w:r>
            <w:r w:rsidRPr="003C2D79">
              <w:rPr>
                <w:rFonts w:ascii="Calibri" w:eastAsia="Calibri" w:hAnsi="Calibri" w:cs="Calibri"/>
                <w:sz w:val="24"/>
              </w:rPr>
              <w:t xml:space="preserve"> </w:t>
            </w:r>
            <w:r w:rsidR="007C527A" w:rsidRPr="003C2D79">
              <w:rPr>
                <w:rFonts w:ascii="Calibri" w:eastAsia="Calibri" w:hAnsi="Calibri" w:cs="Calibri"/>
                <w:sz w:val="24"/>
              </w:rPr>
              <w:t xml:space="preserve">RFT: </w:t>
            </w:r>
            <w:r w:rsidR="00446F6B" w:rsidRPr="003C2D79">
              <w:rPr>
                <w:rFonts w:ascii="Calibri" w:eastAsia="Calibri" w:hAnsi="Calibri" w:cs="Calibri"/>
                <w:b/>
                <w:bCs/>
                <w:sz w:val="24"/>
              </w:rPr>
              <w:t>Part 4: 1</w:t>
            </w:r>
            <w:r w:rsidR="007C527A" w:rsidRPr="003C2D79">
              <w:rPr>
                <w:rFonts w:ascii="Calibri" w:eastAsia="Calibri" w:hAnsi="Calibri" w:cs="Calibri"/>
                <w:b/>
                <w:bCs/>
                <w:sz w:val="24"/>
              </w:rPr>
              <w:t xml:space="preserve">.3 Support, </w:t>
            </w:r>
            <w:r w:rsidR="0065005E" w:rsidRPr="003C2D79">
              <w:rPr>
                <w:rFonts w:ascii="Calibri" w:eastAsia="Calibri" w:hAnsi="Calibri" w:cs="Calibri"/>
                <w:b/>
                <w:bCs/>
                <w:sz w:val="24"/>
              </w:rPr>
              <w:t>SLAs,</w:t>
            </w:r>
            <w:r w:rsidR="007C527A" w:rsidRPr="003C2D79">
              <w:rPr>
                <w:rFonts w:ascii="Calibri" w:eastAsia="Calibri" w:hAnsi="Calibri" w:cs="Calibri"/>
                <w:b/>
                <w:bCs/>
                <w:sz w:val="24"/>
              </w:rPr>
              <w:t xml:space="preserve"> and Maintenance.</w:t>
            </w:r>
          </w:p>
        </w:tc>
      </w:tr>
      <w:tr w:rsidR="00D6195C" w:rsidRPr="00AB1B8C" w14:paraId="40CE999F" w14:textId="77777777" w:rsidTr="03EDDEBE">
        <w:trPr>
          <w:trHeight w:val="493"/>
        </w:trPr>
        <w:tc>
          <w:tcPr>
            <w:tcW w:w="407" w:type="pct"/>
            <w:tcBorders>
              <w:top w:val="single" w:sz="4" w:space="0" w:color="auto"/>
              <w:left w:val="single" w:sz="4" w:space="0" w:color="auto"/>
              <w:bottom w:val="single" w:sz="4" w:space="0" w:color="auto"/>
              <w:right w:val="single" w:sz="4" w:space="0" w:color="auto"/>
            </w:tcBorders>
            <w:vAlign w:val="center"/>
          </w:tcPr>
          <w:p w14:paraId="04A64C50" w14:textId="77777777" w:rsidR="009C4587" w:rsidRDefault="18288CE9"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400ED741" w14:textId="6AAD1404" w:rsidR="00D6195C" w:rsidRPr="00B251D4" w:rsidRDefault="002D018D" w:rsidP="00813019">
            <w:pPr>
              <w:pStyle w:val="BodyText"/>
              <w:spacing w:after="0" w:line="240" w:lineRule="auto"/>
              <w:jc w:val="left"/>
              <w:rPr>
                <w:rFonts w:eastAsia="Calibri" w:cs="Calibri"/>
                <w:b/>
                <w:bCs/>
                <w:sz w:val="24"/>
              </w:rPr>
            </w:pPr>
            <w:r>
              <w:rPr>
                <w:rFonts w:eastAsia="Calibri" w:cs="Calibri"/>
                <w:b/>
                <w:bCs/>
                <w:sz w:val="24"/>
              </w:rPr>
              <w:t>1</w:t>
            </w:r>
            <w:r w:rsidR="576DC9A3" w:rsidRPr="2E6AC04F">
              <w:rPr>
                <w:rFonts w:eastAsia="Calibri" w:cs="Calibri"/>
                <w:b/>
                <w:bCs/>
                <w:sz w:val="24"/>
              </w:rPr>
              <w:t>.2</w:t>
            </w:r>
            <w:r w:rsidR="003C2D79">
              <w:rPr>
                <w:rFonts w:eastAsia="Calibri" w:cs="Calibri"/>
                <w:b/>
                <w:bCs/>
                <w:sz w:val="24"/>
              </w:rPr>
              <w:t>b</w:t>
            </w:r>
          </w:p>
        </w:tc>
        <w:tc>
          <w:tcPr>
            <w:tcW w:w="4593" w:type="pct"/>
            <w:tcBorders>
              <w:top w:val="single" w:sz="4" w:space="0" w:color="auto"/>
              <w:left w:val="single" w:sz="4" w:space="0" w:color="auto"/>
              <w:bottom w:val="single" w:sz="4" w:space="0" w:color="auto"/>
              <w:right w:val="single" w:sz="4" w:space="0" w:color="auto"/>
            </w:tcBorders>
            <w:vAlign w:val="center"/>
          </w:tcPr>
          <w:p w14:paraId="1464A917" w14:textId="46A6B886" w:rsidR="00D6195C" w:rsidRPr="00B251D4" w:rsidRDefault="00623B99" w:rsidP="2E6AC04F">
            <w:pPr>
              <w:pStyle w:val="BodyText"/>
              <w:spacing w:after="0"/>
              <w:rPr>
                <w:rFonts w:eastAsia="Calibri" w:cs="Calibri"/>
                <w:sz w:val="24"/>
              </w:rPr>
            </w:pPr>
            <w:r w:rsidRPr="2E6AC04F">
              <w:rPr>
                <w:rFonts w:eastAsia="Calibri" w:cs="Calibri"/>
                <w:sz w:val="24"/>
              </w:rPr>
              <w:t xml:space="preserve">The Successful Tenderer </w:t>
            </w:r>
            <w:r w:rsidR="7DAC25B2" w:rsidRPr="2E6AC04F">
              <w:rPr>
                <w:rFonts w:eastAsia="Calibri" w:cs="Calibri"/>
                <w:sz w:val="24"/>
              </w:rPr>
              <w:t>must provide service reviews with reports on key metrics on a scheduled and ad-hoc basis.</w:t>
            </w:r>
          </w:p>
        </w:tc>
      </w:tr>
      <w:tr w:rsidR="00D6195C" w:rsidRPr="00AB1B8C" w14:paraId="07C8E258" w14:textId="77777777" w:rsidTr="03EDDEBE">
        <w:trPr>
          <w:trHeight w:val="493"/>
        </w:trPr>
        <w:tc>
          <w:tcPr>
            <w:tcW w:w="407" w:type="pct"/>
            <w:tcBorders>
              <w:top w:val="single" w:sz="4" w:space="0" w:color="auto"/>
              <w:left w:val="single" w:sz="4" w:space="0" w:color="auto"/>
              <w:bottom w:val="single" w:sz="4" w:space="0" w:color="auto"/>
              <w:right w:val="single" w:sz="4" w:space="0" w:color="auto"/>
            </w:tcBorders>
            <w:vAlign w:val="center"/>
          </w:tcPr>
          <w:p w14:paraId="60FA20CB" w14:textId="77777777" w:rsidR="009C4587" w:rsidRPr="00AD1F33" w:rsidRDefault="45D19CD1" w:rsidP="00813019">
            <w:pPr>
              <w:pStyle w:val="BodyText"/>
              <w:spacing w:after="0" w:line="240" w:lineRule="auto"/>
              <w:jc w:val="left"/>
              <w:rPr>
                <w:rFonts w:eastAsia="Calibri" w:cs="Calibri"/>
                <w:b/>
                <w:bCs/>
                <w:sz w:val="24"/>
              </w:rPr>
            </w:pPr>
            <w:r w:rsidRPr="00AD1F33">
              <w:rPr>
                <w:rFonts w:eastAsia="Calibri" w:cs="Calibri"/>
                <w:b/>
                <w:bCs/>
                <w:sz w:val="24"/>
              </w:rPr>
              <w:t>PCR</w:t>
            </w:r>
            <w:r w:rsidR="7DAC25B2" w:rsidRPr="00AD1F33">
              <w:rPr>
                <w:rFonts w:eastAsia="Calibri" w:cs="Calibri"/>
                <w:b/>
                <w:bCs/>
                <w:sz w:val="24"/>
              </w:rPr>
              <w:t xml:space="preserve"> </w:t>
            </w:r>
          </w:p>
          <w:p w14:paraId="50E82E85" w14:textId="676FDEFB" w:rsidR="00D6195C" w:rsidRPr="00AD1F33" w:rsidRDefault="002D018D" w:rsidP="00813019">
            <w:pPr>
              <w:pStyle w:val="BodyText"/>
              <w:spacing w:after="0" w:line="240" w:lineRule="auto"/>
              <w:jc w:val="left"/>
              <w:rPr>
                <w:rFonts w:eastAsia="Calibri" w:cs="Calibri"/>
                <w:b/>
                <w:bCs/>
                <w:sz w:val="24"/>
              </w:rPr>
            </w:pPr>
            <w:r w:rsidRPr="00AD1F33">
              <w:rPr>
                <w:rFonts w:eastAsia="Calibri" w:cs="Calibri"/>
                <w:b/>
                <w:bCs/>
                <w:sz w:val="24"/>
              </w:rPr>
              <w:t>1</w:t>
            </w:r>
            <w:r w:rsidR="6F544F01" w:rsidRPr="00AD1F33">
              <w:rPr>
                <w:rFonts w:eastAsia="Calibri" w:cs="Calibri"/>
                <w:b/>
                <w:bCs/>
                <w:sz w:val="24"/>
              </w:rPr>
              <w:t>.2</w:t>
            </w:r>
            <w:r w:rsidR="003C2D79" w:rsidRPr="00AD1F33">
              <w:rPr>
                <w:rFonts w:eastAsia="Calibri" w:cs="Calibri"/>
                <w:b/>
                <w:bCs/>
                <w:sz w:val="24"/>
              </w:rPr>
              <w:t>c</w:t>
            </w:r>
          </w:p>
        </w:tc>
        <w:tc>
          <w:tcPr>
            <w:tcW w:w="4593" w:type="pct"/>
            <w:tcBorders>
              <w:top w:val="single" w:sz="4" w:space="0" w:color="auto"/>
              <w:left w:val="single" w:sz="4" w:space="0" w:color="auto"/>
              <w:bottom w:val="single" w:sz="4" w:space="0" w:color="auto"/>
              <w:right w:val="single" w:sz="4" w:space="0" w:color="auto"/>
            </w:tcBorders>
            <w:vAlign w:val="center"/>
          </w:tcPr>
          <w:p w14:paraId="764D8246" w14:textId="58EF0BD1" w:rsidR="00D6195C" w:rsidRPr="00AD1F33" w:rsidRDefault="7DAC25B2" w:rsidP="2E6AC04F">
            <w:pPr>
              <w:pStyle w:val="BodyText"/>
              <w:spacing w:after="0"/>
              <w:rPr>
                <w:rFonts w:eastAsia="Calibri" w:cs="Calibri"/>
                <w:sz w:val="24"/>
              </w:rPr>
            </w:pPr>
            <w:r w:rsidRPr="00AD1F33">
              <w:rPr>
                <w:rFonts w:eastAsia="Calibri" w:cs="Calibri"/>
                <w:sz w:val="24"/>
              </w:rPr>
              <w:t>The Successful Tenderer must ensure that there are no deviations in working days from the scheduled maintenance delivery date</w:t>
            </w:r>
            <w:r w:rsidR="00685A27" w:rsidRPr="00AD1F33">
              <w:rPr>
                <w:rFonts w:eastAsia="Calibri" w:cs="Calibri"/>
                <w:sz w:val="24"/>
              </w:rPr>
              <w:t>s</w:t>
            </w:r>
            <w:r w:rsidRPr="00AD1F33">
              <w:rPr>
                <w:rFonts w:eastAsia="Calibri" w:cs="Calibri"/>
                <w:sz w:val="24"/>
              </w:rPr>
              <w:t>.</w:t>
            </w:r>
          </w:p>
        </w:tc>
      </w:tr>
      <w:tr w:rsidR="00D6195C" w:rsidRPr="00AB1B8C" w14:paraId="12C2FA05" w14:textId="77777777" w:rsidTr="03EDDEBE">
        <w:trPr>
          <w:trHeight w:val="493"/>
        </w:trPr>
        <w:tc>
          <w:tcPr>
            <w:tcW w:w="407" w:type="pct"/>
            <w:tcBorders>
              <w:top w:val="single" w:sz="4" w:space="0" w:color="auto"/>
              <w:left w:val="single" w:sz="4" w:space="0" w:color="auto"/>
              <w:bottom w:val="single" w:sz="4" w:space="0" w:color="auto"/>
              <w:right w:val="single" w:sz="4" w:space="0" w:color="auto"/>
            </w:tcBorders>
            <w:vAlign w:val="center"/>
          </w:tcPr>
          <w:p w14:paraId="49CB1350" w14:textId="77777777" w:rsidR="009C4587" w:rsidRDefault="45D19CD1"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40A00D68" w14:textId="6BA56B62" w:rsidR="00D6195C" w:rsidRPr="00B251D4" w:rsidRDefault="002D018D" w:rsidP="00813019">
            <w:pPr>
              <w:pStyle w:val="BodyText"/>
              <w:spacing w:after="0" w:line="240" w:lineRule="auto"/>
              <w:jc w:val="left"/>
              <w:rPr>
                <w:rFonts w:eastAsia="Calibri" w:cs="Calibri"/>
                <w:b/>
                <w:bCs/>
                <w:sz w:val="24"/>
              </w:rPr>
            </w:pPr>
            <w:r>
              <w:rPr>
                <w:rFonts w:eastAsia="Calibri" w:cs="Calibri"/>
                <w:b/>
                <w:bCs/>
                <w:sz w:val="24"/>
              </w:rPr>
              <w:t>1</w:t>
            </w:r>
            <w:r w:rsidR="6F544F01" w:rsidRPr="2E6AC04F">
              <w:rPr>
                <w:rFonts w:eastAsia="Calibri" w:cs="Calibri"/>
                <w:b/>
                <w:bCs/>
                <w:sz w:val="24"/>
              </w:rPr>
              <w:t>.2</w:t>
            </w:r>
            <w:r w:rsidR="003C2D79">
              <w:rPr>
                <w:rFonts w:eastAsia="Calibri" w:cs="Calibri"/>
                <w:b/>
                <w:bCs/>
                <w:sz w:val="24"/>
              </w:rPr>
              <w:t>d</w:t>
            </w:r>
          </w:p>
        </w:tc>
        <w:tc>
          <w:tcPr>
            <w:tcW w:w="4593" w:type="pct"/>
            <w:tcBorders>
              <w:top w:val="single" w:sz="4" w:space="0" w:color="auto"/>
              <w:left w:val="single" w:sz="4" w:space="0" w:color="auto"/>
              <w:bottom w:val="single" w:sz="4" w:space="0" w:color="auto"/>
              <w:right w:val="single" w:sz="4" w:space="0" w:color="auto"/>
            </w:tcBorders>
            <w:vAlign w:val="center"/>
          </w:tcPr>
          <w:p w14:paraId="572F148A" w14:textId="77777777" w:rsidR="00D6195C" w:rsidRPr="00B251D4" w:rsidRDefault="7DAC25B2" w:rsidP="2E6AC04F">
            <w:pPr>
              <w:pStyle w:val="BodyText"/>
              <w:spacing w:after="0"/>
              <w:rPr>
                <w:rFonts w:eastAsia="Calibri" w:cs="Calibri"/>
                <w:sz w:val="24"/>
              </w:rPr>
            </w:pPr>
            <w:r w:rsidRPr="2E6AC04F">
              <w:rPr>
                <w:rFonts w:eastAsia="Calibri" w:cs="Calibri"/>
                <w:sz w:val="24"/>
              </w:rPr>
              <w:t>The Successful Tenderer must guarantee that all document deliveries occur on or before any agreed deadline throughout the lifecycle of a project.</w:t>
            </w:r>
          </w:p>
        </w:tc>
      </w:tr>
    </w:tbl>
    <w:p w14:paraId="15DDF312" w14:textId="77777777" w:rsidR="00D6195C" w:rsidRDefault="00D6195C" w:rsidP="2E6AC04F">
      <w:pPr>
        <w:spacing w:after="0" w:line="240" w:lineRule="auto"/>
        <w:rPr>
          <w:rFonts w:ascii="Calibri" w:eastAsia="Calibri" w:hAnsi="Calibri" w:cs="Calibri"/>
          <w:sz w:val="24"/>
          <w:szCs w:val="24"/>
          <w:lang w:val="en-US"/>
        </w:rPr>
      </w:pPr>
    </w:p>
    <w:p w14:paraId="600BBD1B" w14:textId="77777777" w:rsidR="00D6195C" w:rsidRDefault="00D6195C" w:rsidP="2E6AC04F">
      <w:pPr>
        <w:spacing w:after="0" w:line="240" w:lineRule="auto"/>
        <w:rPr>
          <w:rFonts w:ascii="Calibri" w:eastAsia="Calibri" w:hAnsi="Calibri" w:cs="Calibri"/>
          <w:sz w:val="24"/>
          <w:szCs w:val="24"/>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D6195C" w:rsidRPr="007D1AA2" w14:paraId="08E1E9A9" w14:textId="77777777" w:rsidTr="007D1AA2">
        <w:tc>
          <w:tcPr>
            <w:tcW w:w="5000" w:type="pct"/>
            <w:shd w:val="clear" w:color="auto" w:fill="0F4761" w:themeFill="accent1" w:themeFillShade="BF"/>
          </w:tcPr>
          <w:p w14:paraId="3D628DAD" w14:textId="0E9AE273" w:rsidR="00D6195C" w:rsidRPr="007D1AA2" w:rsidRDefault="002D018D" w:rsidP="2E6AC04F">
            <w:pPr>
              <w:spacing w:line="276" w:lineRule="auto"/>
              <w:rPr>
                <w:rFonts w:ascii="Calibri" w:eastAsia="Calibri" w:hAnsi="Calibri" w:cs="Calibri"/>
                <w:b/>
                <w:bCs/>
                <w:sz w:val="32"/>
                <w:szCs w:val="32"/>
                <w:lang w:val="en-US"/>
              </w:rPr>
            </w:pPr>
            <w:r>
              <w:rPr>
                <w:rFonts w:ascii="Calibri" w:eastAsia="Calibri" w:hAnsi="Calibri" w:cs="Calibri"/>
                <w:b/>
                <w:bCs/>
                <w:color w:val="FFFFFF" w:themeColor="background1"/>
                <w:sz w:val="32"/>
                <w:szCs w:val="32"/>
                <w:lang w:val="en-US"/>
              </w:rPr>
              <w:t>1</w:t>
            </w:r>
            <w:r w:rsidR="036A47B7" w:rsidRPr="007D1AA2">
              <w:rPr>
                <w:rFonts w:ascii="Calibri" w:eastAsia="Calibri" w:hAnsi="Calibri" w:cs="Calibri"/>
                <w:b/>
                <w:bCs/>
                <w:color w:val="FFFFFF" w:themeColor="background1"/>
                <w:sz w:val="32"/>
                <w:szCs w:val="32"/>
                <w:lang w:val="en-US"/>
              </w:rPr>
              <w:t>.3</w:t>
            </w:r>
            <w:r w:rsidR="7DAC25B2" w:rsidRPr="007D1AA2">
              <w:rPr>
                <w:rFonts w:ascii="Calibri" w:eastAsia="Calibri" w:hAnsi="Calibri" w:cs="Calibri"/>
                <w:b/>
                <w:bCs/>
                <w:color w:val="FFFFFF" w:themeColor="background1"/>
                <w:sz w:val="32"/>
                <w:szCs w:val="32"/>
                <w:lang w:val="en-US"/>
              </w:rPr>
              <w:t xml:space="preserve"> </w:t>
            </w:r>
            <w:r w:rsidR="00AC0E2E" w:rsidRPr="00AC0E2E">
              <w:rPr>
                <w:rFonts w:ascii="Calibri" w:eastAsia="Calibri" w:hAnsi="Calibri" w:cs="Calibri"/>
                <w:b/>
                <w:bCs/>
                <w:sz w:val="32"/>
                <w:szCs w:val="32"/>
              </w:rPr>
              <w:t>Software solution</w:t>
            </w:r>
            <w:r w:rsidR="7DAC25B2" w:rsidRPr="007D1AA2">
              <w:rPr>
                <w:rFonts w:ascii="Calibri" w:eastAsia="Calibri" w:hAnsi="Calibri" w:cs="Calibri"/>
                <w:b/>
                <w:bCs/>
                <w:color w:val="FFFFFF" w:themeColor="background1"/>
                <w:sz w:val="32"/>
                <w:szCs w:val="32"/>
                <w:lang w:val="en-US"/>
              </w:rPr>
              <w:t xml:space="preserve"> Training </w:t>
            </w:r>
          </w:p>
        </w:tc>
      </w:tr>
    </w:tbl>
    <w:p w14:paraId="07AD4207" w14:textId="40EEBF2D" w:rsidR="00D6195C" w:rsidRPr="00AB1B8C" w:rsidRDefault="00D6195C" w:rsidP="2E6AC04F">
      <w:pPr>
        <w:rPr>
          <w:rFonts w:ascii="Calibri" w:eastAsia="Calibri" w:hAnsi="Calibri" w:cs="Calibri"/>
          <w:sz w:val="24"/>
          <w:szCs w:val="24"/>
        </w:rPr>
      </w:pPr>
    </w:p>
    <w:tbl>
      <w:tblPr>
        <w:tblStyle w:val="TableGrid"/>
        <w:tblW w:w="5000" w:type="pct"/>
        <w:tblLook w:val="04A0" w:firstRow="1" w:lastRow="0" w:firstColumn="1" w:lastColumn="0" w:noHBand="0" w:noVBand="1"/>
      </w:tblPr>
      <w:tblGrid>
        <w:gridCol w:w="807"/>
        <w:gridCol w:w="9104"/>
      </w:tblGrid>
      <w:tr w:rsidR="00D6195C" w:rsidRPr="00AB1B8C" w14:paraId="57766D6C" w14:textId="77777777" w:rsidTr="00813019">
        <w:trPr>
          <w:trHeight w:val="493"/>
        </w:trPr>
        <w:tc>
          <w:tcPr>
            <w:tcW w:w="407" w:type="pct"/>
            <w:tcBorders>
              <w:top w:val="single" w:sz="4" w:space="0" w:color="auto"/>
              <w:left w:val="single" w:sz="4" w:space="0" w:color="auto"/>
              <w:bottom w:val="single" w:sz="4" w:space="0" w:color="auto"/>
              <w:right w:val="single" w:sz="4" w:space="0" w:color="auto"/>
            </w:tcBorders>
            <w:shd w:val="clear" w:color="auto" w:fill="77206D" w:themeFill="accent5" w:themeFillShade="BF"/>
            <w:vAlign w:val="center"/>
          </w:tcPr>
          <w:p w14:paraId="1CCAC2CA" w14:textId="77777777" w:rsidR="00D6195C" w:rsidRPr="00AB1B8C" w:rsidRDefault="7DAC25B2" w:rsidP="2E6AC04F">
            <w:pPr>
              <w:pStyle w:val="BodyText"/>
              <w:jc w:val="center"/>
              <w:rPr>
                <w:rFonts w:eastAsia="Calibri" w:cs="Calibri"/>
                <w:b/>
                <w:bCs/>
                <w:color w:val="FFFFFF" w:themeColor="background1"/>
                <w:sz w:val="24"/>
              </w:rPr>
            </w:pPr>
            <w:r w:rsidRPr="2E6AC04F">
              <w:rPr>
                <w:rFonts w:eastAsia="Calibri" w:cs="Calibri"/>
                <w:b/>
                <w:bCs/>
                <w:color w:val="FFFFFF" w:themeColor="background1"/>
                <w:sz w:val="24"/>
              </w:rPr>
              <w:t>Ref</w:t>
            </w:r>
          </w:p>
        </w:tc>
        <w:tc>
          <w:tcPr>
            <w:tcW w:w="4593" w:type="pct"/>
            <w:tcBorders>
              <w:top w:val="single" w:sz="4" w:space="0" w:color="auto"/>
              <w:left w:val="single" w:sz="4" w:space="0" w:color="auto"/>
              <w:bottom w:val="single" w:sz="4" w:space="0" w:color="auto"/>
              <w:right w:val="single" w:sz="4" w:space="0" w:color="auto"/>
            </w:tcBorders>
            <w:shd w:val="clear" w:color="auto" w:fill="77206D" w:themeFill="accent5" w:themeFillShade="BF"/>
            <w:vAlign w:val="center"/>
          </w:tcPr>
          <w:p w14:paraId="299F745C" w14:textId="77777777" w:rsidR="00D6195C" w:rsidRPr="00AB1B8C" w:rsidRDefault="7DAC25B2" w:rsidP="2E6AC04F">
            <w:pPr>
              <w:pStyle w:val="BodyText"/>
              <w:jc w:val="center"/>
              <w:rPr>
                <w:rFonts w:eastAsia="Calibri" w:cs="Calibri"/>
                <w:b/>
                <w:bCs/>
                <w:color w:val="FFFFFF" w:themeColor="background1"/>
                <w:sz w:val="24"/>
              </w:rPr>
            </w:pPr>
            <w:r w:rsidRPr="2E6AC04F">
              <w:rPr>
                <w:rFonts w:eastAsia="Calibri" w:cs="Calibri"/>
                <w:b/>
                <w:bCs/>
                <w:color w:val="FFFFFF" w:themeColor="background1"/>
                <w:sz w:val="24"/>
              </w:rPr>
              <w:t>Requirement</w:t>
            </w:r>
          </w:p>
        </w:tc>
      </w:tr>
      <w:tr w:rsidR="00D6195C" w:rsidRPr="00AB1B8C" w14:paraId="63A5E2B0" w14:textId="77777777" w:rsidTr="00813019">
        <w:trPr>
          <w:trHeight w:val="493"/>
        </w:trPr>
        <w:tc>
          <w:tcPr>
            <w:tcW w:w="407" w:type="pct"/>
            <w:tcBorders>
              <w:top w:val="single" w:sz="4" w:space="0" w:color="auto"/>
              <w:left w:val="single" w:sz="4" w:space="0" w:color="auto"/>
              <w:bottom w:val="single" w:sz="4" w:space="0" w:color="auto"/>
              <w:right w:val="single" w:sz="4" w:space="0" w:color="auto"/>
            </w:tcBorders>
            <w:vAlign w:val="center"/>
          </w:tcPr>
          <w:p w14:paraId="686BA65F" w14:textId="77777777" w:rsidR="009C4587" w:rsidRDefault="5DBA6AA1" w:rsidP="00813019">
            <w:pPr>
              <w:pStyle w:val="BodyText"/>
              <w:spacing w:after="0" w:line="240" w:lineRule="auto"/>
              <w:jc w:val="left"/>
              <w:rPr>
                <w:rFonts w:eastAsia="Calibri" w:cs="Calibri"/>
                <w:b/>
                <w:bCs/>
                <w:sz w:val="24"/>
              </w:rPr>
            </w:pPr>
            <w:r w:rsidRPr="2E6AC04F">
              <w:rPr>
                <w:rFonts w:eastAsia="Calibri" w:cs="Calibri"/>
                <w:b/>
                <w:bCs/>
                <w:sz w:val="24"/>
              </w:rPr>
              <w:t xml:space="preserve">PCR </w:t>
            </w:r>
          </w:p>
          <w:p w14:paraId="75509DF3" w14:textId="1EBA340D" w:rsidR="00D6195C" w:rsidRPr="00B251D4" w:rsidRDefault="002D018D" w:rsidP="00813019">
            <w:pPr>
              <w:pStyle w:val="BodyText"/>
              <w:spacing w:after="0" w:line="240" w:lineRule="auto"/>
              <w:jc w:val="left"/>
              <w:rPr>
                <w:rFonts w:eastAsia="Calibri" w:cs="Calibri"/>
                <w:b/>
                <w:bCs/>
                <w:sz w:val="24"/>
              </w:rPr>
            </w:pPr>
            <w:r>
              <w:rPr>
                <w:rFonts w:eastAsia="Calibri" w:cs="Calibri"/>
                <w:b/>
                <w:bCs/>
                <w:sz w:val="24"/>
              </w:rPr>
              <w:t>1</w:t>
            </w:r>
            <w:r w:rsidR="036A47B7" w:rsidRPr="2E6AC04F">
              <w:rPr>
                <w:rFonts w:eastAsia="Calibri" w:cs="Calibri"/>
                <w:b/>
                <w:bCs/>
                <w:sz w:val="24"/>
              </w:rPr>
              <w:t>.3</w:t>
            </w:r>
            <w:r w:rsidR="5DBA6AA1" w:rsidRPr="2E6AC04F">
              <w:rPr>
                <w:rFonts w:eastAsia="Calibri" w:cs="Calibri"/>
                <w:b/>
                <w:bCs/>
                <w:sz w:val="24"/>
              </w:rPr>
              <w:t>a</w:t>
            </w:r>
          </w:p>
        </w:tc>
        <w:tc>
          <w:tcPr>
            <w:tcW w:w="4593" w:type="pct"/>
            <w:tcBorders>
              <w:top w:val="single" w:sz="4" w:space="0" w:color="auto"/>
              <w:left w:val="single" w:sz="4" w:space="0" w:color="auto"/>
              <w:bottom w:val="single" w:sz="4" w:space="0" w:color="auto"/>
              <w:right w:val="single" w:sz="4" w:space="0" w:color="auto"/>
            </w:tcBorders>
            <w:vAlign w:val="center"/>
          </w:tcPr>
          <w:p w14:paraId="30C86BB0" w14:textId="77777777" w:rsidR="00D6195C" w:rsidRPr="00B251D4" w:rsidRDefault="7DAC25B2" w:rsidP="2E6AC04F">
            <w:pPr>
              <w:pStyle w:val="BodyText"/>
              <w:spacing w:after="0"/>
              <w:rPr>
                <w:rFonts w:eastAsia="Calibri" w:cs="Calibri"/>
                <w:sz w:val="24"/>
              </w:rPr>
            </w:pPr>
            <w:r w:rsidRPr="2E6AC04F">
              <w:rPr>
                <w:rFonts w:eastAsia="Calibri" w:cs="Calibri"/>
                <w:sz w:val="24"/>
              </w:rPr>
              <w:t xml:space="preserve">The Successful Tenderer must provide comprehensive training programs tailored to the needs </w:t>
            </w:r>
            <w:r w:rsidRPr="00AD1F33">
              <w:rPr>
                <w:rFonts w:eastAsia="Calibri" w:cs="Calibri"/>
                <w:sz w:val="24"/>
              </w:rPr>
              <w:t>of all user</w:t>
            </w:r>
            <w:r w:rsidRPr="2E6AC04F">
              <w:rPr>
                <w:rFonts w:eastAsia="Calibri" w:cs="Calibri"/>
                <w:sz w:val="24"/>
              </w:rPr>
              <w:t xml:space="preserve"> groups and stakeholders, including introductory sessions for end-users, (Declarants) and advanced training for Contracting Authority staff and system administrators.</w:t>
            </w:r>
          </w:p>
        </w:tc>
      </w:tr>
      <w:tr w:rsidR="00D6195C" w:rsidRPr="00AB1B8C" w14:paraId="012A9418" w14:textId="77777777" w:rsidTr="00813019">
        <w:trPr>
          <w:trHeight w:val="493"/>
        </w:trPr>
        <w:tc>
          <w:tcPr>
            <w:tcW w:w="407" w:type="pct"/>
            <w:tcBorders>
              <w:top w:val="single" w:sz="4" w:space="0" w:color="auto"/>
              <w:left w:val="single" w:sz="4" w:space="0" w:color="auto"/>
              <w:bottom w:val="single" w:sz="4" w:space="0" w:color="auto"/>
              <w:right w:val="single" w:sz="4" w:space="0" w:color="auto"/>
            </w:tcBorders>
            <w:vAlign w:val="center"/>
          </w:tcPr>
          <w:p w14:paraId="1DEE3BAE" w14:textId="77777777" w:rsidR="009C4587" w:rsidRDefault="152B2300"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6DF669CE" w14:textId="7596314D" w:rsidR="00D6195C" w:rsidRPr="00B251D4" w:rsidRDefault="002D018D" w:rsidP="00813019">
            <w:pPr>
              <w:pStyle w:val="BodyText"/>
              <w:spacing w:after="0" w:line="240" w:lineRule="auto"/>
              <w:jc w:val="left"/>
              <w:rPr>
                <w:rFonts w:eastAsia="Calibri" w:cs="Calibri"/>
                <w:b/>
                <w:bCs/>
                <w:sz w:val="24"/>
              </w:rPr>
            </w:pPr>
            <w:r>
              <w:rPr>
                <w:rFonts w:eastAsia="Calibri" w:cs="Calibri"/>
                <w:b/>
                <w:bCs/>
                <w:sz w:val="24"/>
              </w:rPr>
              <w:t>1</w:t>
            </w:r>
            <w:r w:rsidR="277DF4C0" w:rsidRPr="2E6AC04F">
              <w:rPr>
                <w:rFonts w:eastAsia="Calibri" w:cs="Calibri"/>
                <w:b/>
                <w:bCs/>
                <w:sz w:val="24"/>
              </w:rPr>
              <w:t>.3</w:t>
            </w:r>
            <w:r w:rsidR="7DAC25B2" w:rsidRPr="2E6AC04F">
              <w:rPr>
                <w:rFonts w:eastAsia="Calibri" w:cs="Calibri"/>
                <w:b/>
                <w:bCs/>
                <w:sz w:val="24"/>
              </w:rPr>
              <w:t>b</w:t>
            </w:r>
          </w:p>
        </w:tc>
        <w:tc>
          <w:tcPr>
            <w:tcW w:w="4593" w:type="pct"/>
            <w:tcBorders>
              <w:top w:val="single" w:sz="4" w:space="0" w:color="auto"/>
              <w:left w:val="single" w:sz="4" w:space="0" w:color="auto"/>
              <w:bottom w:val="single" w:sz="4" w:space="0" w:color="auto"/>
              <w:right w:val="single" w:sz="4" w:space="0" w:color="auto"/>
            </w:tcBorders>
            <w:vAlign w:val="center"/>
          </w:tcPr>
          <w:p w14:paraId="2145E4F2" w14:textId="520A71CC" w:rsidR="00D6195C" w:rsidRPr="00B251D4" w:rsidRDefault="7DAC25B2" w:rsidP="2E6AC04F">
            <w:pPr>
              <w:suppressAutoHyphens/>
              <w:jc w:val="both"/>
              <w:rPr>
                <w:rFonts w:ascii="Calibri" w:eastAsia="Calibri" w:hAnsi="Calibri" w:cs="Calibri"/>
                <w:sz w:val="24"/>
                <w:szCs w:val="24"/>
              </w:rPr>
            </w:pPr>
            <w:r w:rsidRPr="2E6AC04F">
              <w:rPr>
                <w:rFonts w:ascii="Calibri" w:eastAsia="Calibri" w:hAnsi="Calibri" w:cs="Calibri"/>
                <w:sz w:val="24"/>
                <w:szCs w:val="24"/>
              </w:rPr>
              <w:t>The Successful Tenderer must also supply detailed training materials. This should be documentation and videos that are easily maintainable and up to date</w:t>
            </w:r>
            <w:r w:rsidR="00CD6DB3" w:rsidRPr="2E6AC04F">
              <w:rPr>
                <w:rFonts w:ascii="Calibri" w:eastAsia="Calibri" w:hAnsi="Calibri" w:cs="Calibri"/>
                <w:sz w:val="24"/>
                <w:szCs w:val="24"/>
              </w:rPr>
              <w:t xml:space="preserve">. </w:t>
            </w:r>
          </w:p>
          <w:p w14:paraId="116CDAFA" w14:textId="77777777" w:rsidR="00D6195C" w:rsidRPr="00B251D4" w:rsidRDefault="7DAC25B2" w:rsidP="2E6AC04F">
            <w:pPr>
              <w:suppressAutoHyphens/>
              <w:jc w:val="both"/>
              <w:rPr>
                <w:rFonts w:ascii="Calibri" w:eastAsia="Calibri" w:hAnsi="Calibri" w:cs="Calibri"/>
                <w:sz w:val="24"/>
                <w:szCs w:val="24"/>
              </w:rPr>
            </w:pPr>
            <w:r w:rsidRPr="2E6AC04F">
              <w:rPr>
                <w:rFonts w:ascii="Calibri" w:eastAsia="Calibri" w:hAnsi="Calibri" w:cs="Calibri"/>
                <w:sz w:val="24"/>
                <w:szCs w:val="24"/>
              </w:rPr>
              <w:t xml:space="preserve">At a minimum we are expecting documentation in an easily maintainable format (a Wiki site) and context driven videos. </w:t>
            </w:r>
          </w:p>
          <w:p w14:paraId="233B1BA6" w14:textId="4F1F584B" w:rsidR="00D6195C" w:rsidRPr="00B251D4" w:rsidRDefault="7DAC25B2" w:rsidP="002C2D54">
            <w:pPr>
              <w:pStyle w:val="BodyText"/>
              <w:spacing w:after="0"/>
              <w:rPr>
                <w:rFonts w:eastAsia="Calibri" w:cs="Calibri"/>
                <w:sz w:val="24"/>
              </w:rPr>
            </w:pPr>
            <w:r w:rsidRPr="2E6AC04F">
              <w:rPr>
                <w:rFonts w:eastAsia="Calibri" w:cs="Calibri"/>
                <w:sz w:val="24"/>
              </w:rPr>
              <w:t>Access to this Wiki will be controlled based on the role types assigned to profiles and users.</w:t>
            </w:r>
          </w:p>
        </w:tc>
      </w:tr>
      <w:tr w:rsidR="00D6195C" w:rsidRPr="00AB1B8C" w14:paraId="4E09907A" w14:textId="77777777" w:rsidTr="00813019">
        <w:trPr>
          <w:trHeight w:val="493"/>
        </w:trPr>
        <w:tc>
          <w:tcPr>
            <w:tcW w:w="407" w:type="pct"/>
            <w:tcBorders>
              <w:top w:val="single" w:sz="4" w:space="0" w:color="auto"/>
              <w:left w:val="single" w:sz="4" w:space="0" w:color="auto"/>
              <w:bottom w:val="single" w:sz="4" w:space="0" w:color="auto"/>
              <w:right w:val="single" w:sz="4" w:space="0" w:color="auto"/>
            </w:tcBorders>
            <w:vAlign w:val="center"/>
          </w:tcPr>
          <w:p w14:paraId="773F6436" w14:textId="77777777" w:rsidR="009C4587" w:rsidRDefault="782EB38B" w:rsidP="00813019">
            <w:pPr>
              <w:pStyle w:val="BodyText"/>
              <w:spacing w:after="0" w:line="240" w:lineRule="auto"/>
              <w:jc w:val="left"/>
              <w:rPr>
                <w:rFonts w:eastAsia="Calibri" w:cs="Calibri"/>
                <w:b/>
                <w:bCs/>
                <w:sz w:val="24"/>
              </w:rPr>
            </w:pPr>
            <w:r w:rsidRPr="2E6AC04F">
              <w:rPr>
                <w:rFonts w:eastAsia="Calibri" w:cs="Calibri"/>
                <w:b/>
                <w:bCs/>
                <w:sz w:val="24"/>
              </w:rPr>
              <w:lastRenderedPageBreak/>
              <w:t>PCR</w:t>
            </w:r>
            <w:r w:rsidR="7DAC25B2" w:rsidRPr="2E6AC04F">
              <w:rPr>
                <w:rFonts w:eastAsia="Calibri" w:cs="Calibri"/>
                <w:b/>
                <w:bCs/>
                <w:sz w:val="24"/>
              </w:rPr>
              <w:t xml:space="preserve"> </w:t>
            </w:r>
          </w:p>
          <w:p w14:paraId="59800D1F" w14:textId="31146A51" w:rsidR="00D6195C" w:rsidRPr="00B251D4" w:rsidRDefault="002D018D" w:rsidP="00813019">
            <w:pPr>
              <w:pStyle w:val="BodyText"/>
              <w:spacing w:after="0" w:line="240" w:lineRule="auto"/>
              <w:jc w:val="left"/>
              <w:rPr>
                <w:rFonts w:eastAsia="Calibri" w:cs="Calibri"/>
                <w:b/>
                <w:bCs/>
                <w:sz w:val="24"/>
              </w:rPr>
            </w:pPr>
            <w:r>
              <w:rPr>
                <w:rFonts w:eastAsia="Calibri" w:cs="Calibri"/>
                <w:b/>
                <w:bCs/>
                <w:sz w:val="24"/>
              </w:rPr>
              <w:t>1</w:t>
            </w:r>
            <w:r w:rsidR="277DF4C0" w:rsidRPr="2E6AC04F">
              <w:rPr>
                <w:rFonts w:eastAsia="Calibri" w:cs="Calibri"/>
                <w:b/>
                <w:bCs/>
                <w:sz w:val="24"/>
              </w:rPr>
              <w:t>.3</w:t>
            </w:r>
            <w:r w:rsidR="7DAC25B2" w:rsidRPr="2E6AC04F">
              <w:rPr>
                <w:rFonts w:eastAsia="Calibri" w:cs="Calibri"/>
                <w:b/>
                <w:bCs/>
                <w:sz w:val="24"/>
              </w:rPr>
              <w:t>c</w:t>
            </w:r>
          </w:p>
        </w:tc>
        <w:tc>
          <w:tcPr>
            <w:tcW w:w="4593" w:type="pct"/>
            <w:tcBorders>
              <w:top w:val="single" w:sz="4" w:space="0" w:color="auto"/>
              <w:left w:val="single" w:sz="4" w:space="0" w:color="auto"/>
              <w:bottom w:val="single" w:sz="4" w:space="0" w:color="auto"/>
              <w:right w:val="single" w:sz="4" w:space="0" w:color="auto"/>
            </w:tcBorders>
            <w:vAlign w:val="center"/>
          </w:tcPr>
          <w:p w14:paraId="20844524" w14:textId="565E7A1E" w:rsidR="00D6195C" w:rsidRPr="00B251D4" w:rsidRDefault="7DAC25B2" w:rsidP="2E6AC04F">
            <w:pPr>
              <w:pStyle w:val="BodyText"/>
              <w:spacing w:after="0"/>
              <w:rPr>
                <w:rFonts w:eastAsia="Calibri" w:cs="Calibri"/>
                <w:sz w:val="24"/>
              </w:rPr>
            </w:pPr>
            <w:r w:rsidRPr="2E6AC04F">
              <w:rPr>
                <w:rFonts w:eastAsia="Calibri" w:cs="Calibri"/>
                <w:sz w:val="24"/>
              </w:rPr>
              <w:t xml:space="preserve">All provided training materials must be kept up to date and relevant by the </w:t>
            </w:r>
            <w:r w:rsidR="00BE60E7">
              <w:rPr>
                <w:rFonts w:eastAsia="Calibri" w:cs="Calibri"/>
                <w:sz w:val="24"/>
              </w:rPr>
              <w:t>Successful T</w:t>
            </w:r>
            <w:r w:rsidR="00BE60E7" w:rsidRPr="2E6AC04F">
              <w:rPr>
                <w:rFonts w:eastAsia="Calibri" w:cs="Calibri"/>
                <w:sz w:val="24"/>
              </w:rPr>
              <w:t>enderer</w:t>
            </w:r>
            <w:r w:rsidRPr="2E6AC04F">
              <w:rPr>
                <w:rFonts w:eastAsia="Calibri" w:cs="Calibri"/>
                <w:sz w:val="24"/>
              </w:rPr>
              <w:t>.</w:t>
            </w:r>
          </w:p>
        </w:tc>
      </w:tr>
      <w:tr w:rsidR="00D6195C" w:rsidRPr="00AB1B8C" w14:paraId="1D272DCB" w14:textId="77777777" w:rsidTr="00813019">
        <w:trPr>
          <w:trHeight w:val="493"/>
        </w:trPr>
        <w:tc>
          <w:tcPr>
            <w:tcW w:w="407" w:type="pct"/>
            <w:tcBorders>
              <w:top w:val="single" w:sz="4" w:space="0" w:color="auto"/>
              <w:left w:val="single" w:sz="4" w:space="0" w:color="auto"/>
              <w:bottom w:val="single" w:sz="4" w:space="0" w:color="auto"/>
              <w:right w:val="single" w:sz="4" w:space="0" w:color="auto"/>
            </w:tcBorders>
            <w:vAlign w:val="center"/>
          </w:tcPr>
          <w:p w14:paraId="2FB703A7" w14:textId="77777777" w:rsidR="009C4587" w:rsidRDefault="782EB38B"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5FF870A9" w14:textId="2D1F957F" w:rsidR="00D6195C" w:rsidRPr="00B251D4" w:rsidRDefault="002D018D" w:rsidP="00813019">
            <w:pPr>
              <w:pStyle w:val="BodyText"/>
              <w:spacing w:after="0" w:line="240" w:lineRule="auto"/>
              <w:jc w:val="left"/>
              <w:rPr>
                <w:rFonts w:eastAsia="Calibri" w:cs="Calibri"/>
                <w:b/>
                <w:bCs/>
                <w:sz w:val="24"/>
              </w:rPr>
            </w:pPr>
            <w:r>
              <w:rPr>
                <w:rFonts w:eastAsia="Calibri" w:cs="Calibri"/>
                <w:b/>
                <w:bCs/>
                <w:sz w:val="24"/>
              </w:rPr>
              <w:t>1</w:t>
            </w:r>
            <w:r w:rsidR="0D0DBD61" w:rsidRPr="2E6AC04F">
              <w:rPr>
                <w:rFonts w:eastAsia="Calibri" w:cs="Calibri"/>
                <w:b/>
                <w:bCs/>
                <w:sz w:val="24"/>
              </w:rPr>
              <w:t>.3</w:t>
            </w:r>
            <w:r w:rsidR="7DAC25B2" w:rsidRPr="2E6AC04F">
              <w:rPr>
                <w:rFonts w:eastAsia="Calibri" w:cs="Calibri"/>
                <w:b/>
                <w:bCs/>
                <w:sz w:val="24"/>
              </w:rPr>
              <w:t>d</w:t>
            </w:r>
          </w:p>
        </w:tc>
        <w:tc>
          <w:tcPr>
            <w:tcW w:w="4593" w:type="pct"/>
            <w:tcBorders>
              <w:top w:val="single" w:sz="4" w:space="0" w:color="auto"/>
              <w:left w:val="single" w:sz="4" w:space="0" w:color="auto"/>
              <w:bottom w:val="single" w:sz="4" w:space="0" w:color="auto"/>
              <w:right w:val="single" w:sz="4" w:space="0" w:color="auto"/>
            </w:tcBorders>
            <w:vAlign w:val="center"/>
          </w:tcPr>
          <w:p w14:paraId="78452E40" w14:textId="74389C0E" w:rsidR="00D6195C" w:rsidRPr="00B251D4" w:rsidRDefault="7DAC25B2" w:rsidP="2E6AC04F">
            <w:pPr>
              <w:pStyle w:val="BodyText"/>
              <w:spacing w:after="0"/>
              <w:rPr>
                <w:rFonts w:eastAsia="Calibri" w:cs="Calibri"/>
                <w:sz w:val="24"/>
              </w:rPr>
            </w:pPr>
            <w:r w:rsidRPr="2E6AC04F">
              <w:rPr>
                <w:rFonts w:eastAsia="Calibri" w:cs="Calibri"/>
                <w:sz w:val="24"/>
              </w:rPr>
              <w:t xml:space="preserve">The Successful Tenderer must establish effective knowledge transfer processes, including workshops, documented best practices, and mentorship sessions, to ensure internal teams acquire the necessary skills for operating and maintaining the </w:t>
            </w:r>
            <w:r w:rsidR="00AC0E2E">
              <w:rPr>
                <w:rFonts w:eastAsia="Calibri" w:cs="Calibri"/>
                <w:sz w:val="24"/>
              </w:rPr>
              <w:t>Software solution</w:t>
            </w:r>
            <w:r w:rsidRPr="2E6AC04F">
              <w:rPr>
                <w:rFonts w:eastAsia="Calibri" w:cs="Calibri"/>
                <w:sz w:val="24"/>
              </w:rPr>
              <w:t>.</w:t>
            </w:r>
          </w:p>
        </w:tc>
      </w:tr>
    </w:tbl>
    <w:p w14:paraId="30246E60" w14:textId="5AEF4933" w:rsidR="00D6195C" w:rsidRDefault="00D6195C" w:rsidP="2E6AC04F">
      <w:pPr>
        <w:pStyle w:val="BodyText"/>
        <w:rPr>
          <w:rFonts w:eastAsia="Calibri" w:cs="Calibri"/>
          <w:sz w:val="24"/>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EB5048" w:rsidRPr="007D1AA2" w14:paraId="495767E9" w14:textId="77777777" w:rsidTr="00A411C8">
        <w:tc>
          <w:tcPr>
            <w:tcW w:w="5000" w:type="pct"/>
            <w:shd w:val="clear" w:color="auto" w:fill="0F4761" w:themeFill="accent1" w:themeFillShade="BF"/>
          </w:tcPr>
          <w:p w14:paraId="3E89D905" w14:textId="77777777" w:rsidR="00EB5048" w:rsidRPr="007D1AA2" w:rsidRDefault="00EB5048" w:rsidP="00A411C8">
            <w:pPr>
              <w:spacing w:line="276" w:lineRule="auto"/>
              <w:rPr>
                <w:rFonts w:ascii="Calibri" w:eastAsia="Calibri" w:hAnsi="Calibri" w:cs="Calibri"/>
                <w:b/>
                <w:bCs/>
                <w:sz w:val="32"/>
                <w:szCs w:val="32"/>
                <w:lang w:val="en-US"/>
              </w:rPr>
            </w:pPr>
            <w:r>
              <w:rPr>
                <w:rFonts w:ascii="Calibri" w:eastAsia="Calibri" w:hAnsi="Calibri" w:cs="Calibri"/>
                <w:b/>
                <w:bCs/>
                <w:color w:val="FFFFFF" w:themeColor="background1"/>
                <w:sz w:val="32"/>
                <w:szCs w:val="32"/>
                <w:lang w:val="en-US"/>
              </w:rPr>
              <w:t>1</w:t>
            </w:r>
            <w:r w:rsidRPr="007D1AA2">
              <w:rPr>
                <w:rFonts w:ascii="Calibri" w:eastAsia="Calibri" w:hAnsi="Calibri" w:cs="Calibri"/>
                <w:b/>
                <w:bCs/>
                <w:color w:val="FFFFFF" w:themeColor="background1"/>
                <w:sz w:val="32"/>
                <w:szCs w:val="32"/>
                <w:lang w:val="en-US"/>
              </w:rPr>
              <w:t xml:space="preserve">.4 Stakeholder Engagement </w:t>
            </w:r>
          </w:p>
        </w:tc>
      </w:tr>
    </w:tbl>
    <w:p w14:paraId="78D9A06A" w14:textId="77777777" w:rsidR="00EB5048" w:rsidRDefault="00EB5048" w:rsidP="2E6AC04F">
      <w:pPr>
        <w:pStyle w:val="BodyText"/>
        <w:rPr>
          <w:rFonts w:eastAsia="Calibri" w:cs="Calibri"/>
          <w:sz w:val="24"/>
          <w:lang w:val="en-US"/>
        </w:rPr>
      </w:pPr>
    </w:p>
    <w:tbl>
      <w:tblPr>
        <w:tblStyle w:val="TableGrid"/>
        <w:tblW w:w="5000" w:type="pct"/>
        <w:tblLook w:val="04A0" w:firstRow="1" w:lastRow="0" w:firstColumn="1" w:lastColumn="0" w:noHBand="0" w:noVBand="1"/>
      </w:tblPr>
      <w:tblGrid>
        <w:gridCol w:w="807"/>
        <w:gridCol w:w="9104"/>
      </w:tblGrid>
      <w:tr w:rsidR="00D6195C" w:rsidRPr="00AB1B8C" w14:paraId="7AEFE5DF" w14:textId="77777777" w:rsidTr="00EB5048">
        <w:trPr>
          <w:trHeight w:val="723"/>
        </w:trPr>
        <w:tc>
          <w:tcPr>
            <w:tcW w:w="407" w:type="pct"/>
            <w:tcBorders>
              <w:top w:val="single" w:sz="4" w:space="0" w:color="auto"/>
              <w:left w:val="single" w:sz="4" w:space="0" w:color="auto"/>
              <w:bottom w:val="single" w:sz="4" w:space="0" w:color="auto"/>
              <w:right w:val="single" w:sz="4" w:space="0" w:color="auto"/>
            </w:tcBorders>
            <w:shd w:val="clear" w:color="auto" w:fill="77206D" w:themeFill="accent5" w:themeFillShade="BF"/>
            <w:vAlign w:val="center"/>
          </w:tcPr>
          <w:p w14:paraId="00AB1891" w14:textId="77777777" w:rsidR="00D6195C" w:rsidRPr="00AB1B8C" w:rsidRDefault="7DAC25B2" w:rsidP="2E6AC04F">
            <w:pPr>
              <w:pStyle w:val="BodyText"/>
              <w:jc w:val="center"/>
              <w:rPr>
                <w:rFonts w:eastAsia="Calibri" w:cs="Calibri"/>
                <w:b/>
                <w:bCs/>
                <w:color w:val="FFFFFF" w:themeColor="background1"/>
                <w:sz w:val="24"/>
              </w:rPr>
            </w:pPr>
            <w:r w:rsidRPr="2E6AC04F">
              <w:rPr>
                <w:rFonts w:eastAsia="Calibri" w:cs="Calibri"/>
                <w:b/>
                <w:bCs/>
                <w:color w:val="FFFFFF" w:themeColor="background1"/>
                <w:sz w:val="24"/>
              </w:rPr>
              <w:t>Ref</w:t>
            </w:r>
          </w:p>
        </w:tc>
        <w:tc>
          <w:tcPr>
            <w:tcW w:w="4593" w:type="pct"/>
            <w:tcBorders>
              <w:top w:val="single" w:sz="4" w:space="0" w:color="auto"/>
              <w:left w:val="single" w:sz="4" w:space="0" w:color="auto"/>
              <w:bottom w:val="single" w:sz="4" w:space="0" w:color="auto"/>
              <w:right w:val="single" w:sz="4" w:space="0" w:color="auto"/>
            </w:tcBorders>
            <w:shd w:val="clear" w:color="auto" w:fill="77206D" w:themeFill="accent5" w:themeFillShade="BF"/>
            <w:vAlign w:val="center"/>
          </w:tcPr>
          <w:p w14:paraId="3EDA354A" w14:textId="77777777" w:rsidR="00D6195C" w:rsidRPr="00AB1B8C" w:rsidRDefault="7DAC25B2" w:rsidP="2E6AC04F">
            <w:pPr>
              <w:pStyle w:val="BodyText"/>
              <w:jc w:val="center"/>
              <w:rPr>
                <w:rFonts w:eastAsia="Calibri" w:cs="Calibri"/>
                <w:b/>
                <w:bCs/>
                <w:color w:val="FFFFFF" w:themeColor="background1"/>
                <w:sz w:val="24"/>
              </w:rPr>
            </w:pPr>
            <w:r w:rsidRPr="2E6AC04F">
              <w:rPr>
                <w:rFonts w:eastAsia="Calibri" w:cs="Calibri"/>
                <w:b/>
                <w:bCs/>
                <w:color w:val="FFFFFF" w:themeColor="background1"/>
                <w:sz w:val="24"/>
              </w:rPr>
              <w:t>Requirement</w:t>
            </w:r>
          </w:p>
        </w:tc>
      </w:tr>
      <w:tr w:rsidR="00D6195C" w:rsidRPr="00AB1B8C" w14:paraId="772A3299" w14:textId="77777777" w:rsidTr="00EB5048">
        <w:trPr>
          <w:trHeight w:val="723"/>
        </w:trPr>
        <w:tc>
          <w:tcPr>
            <w:tcW w:w="407" w:type="pct"/>
            <w:tcBorders>
              <w:top w:val="single" w:sz="4" w:space="0" w:color="auto"/>
              <w:left w:val="single" w:sz="4" w:space="0" w:color="auto"/>
              <w:bottom w:val="single" w:sz="4" w:space="0" w:color="auto"/>
              <w:right w:val="single" w:sz="4" w:space="0" w:color="auto"/>
            </w:tcBorders>
            <w:vAlign w:val="center"/>
          </w:tcPr>
          <w:p w14:paraId="10BE602C" w14:textId="77777777" w:rsidR="009C4587" w:rsidRDefault="4E0E240C"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60528788" w14:textId="4364E552" w:rsidR="00D6195C" w:rsidRPr="00B251D4" w:rsidRDefault="002D018D" w:rsidP="00813019">
            <w:pPr>
              <w:pStyle w:val="BodyText"/>
              <w:spacing w:after="0" w:line="240" w:lineRule="auto"/>
              <w:jc w:val="left"/>
              <w:rPr>
                <w:rFonts w:eastAsia="Calibri" w:cs="Calibri"/>
                <w:b/>
                <w:bCs/>
                <w:sz w:val="24"/>
              </w:rPr>
            </w:pPr>
            <w:r>
              <w:rPr>
                <w:rFonts w:eastAsia="Calibri" w:cs="Calibri"/>
                <w:b/>
                <w:bCs/>
                <w:sz w:val="24"/>
              </w:rPr>
              <w:t>1</w:t>
            </w:r>
            <w:r w:rsidR="469A835E" w:rsidRPr="2E6AC04F">
              <w:rPr>
                <w:rFonts w:eastAsia="Calibri" w:cs="Calibri"/>
                <w:b/>
                <w:bCs/>
                <w:sz w:val="24"/>
              </w:rPr>
              <w:t>.4</w:t>
            </w:r>
            <w:r w:rsidR="7DAC25B2" w:rsidRPr="2E6AC04F">
              <w:rPr>
                <w:rFonts w:eastAsia="Calibri" w:cs="Calibri"/>
                <w:b/>
                <w:bCs/>
                <w:sz w:val="24"/>
              </w:rPr>
              <w:t>a</w:t>
            </w:r>
          </w:p>
        </w:tc>
        <w:tc>
          <w:tcPr>
            <w:tcW w:w="4593" w:type="pct"/>
            <w:tcBorders>
              <w:top w:val="single" w:sz="4" w:space="0" w:color="auto"/>
              <w:left w:val="single" w:sz="4" w:space="0" w:color="auto"/>
              <w:bottom w:val="single" w:sz="4" w:space="0" w:color="auto"/>
              <w:right w:val="single" w:sz="4" w:space="0" w:color="auto"/>
            </w:tcBorders>
            <w:vAlign w:val="center"/>
          </w:tcPr>
          <w:p w14:paraId="59265F6C" w14:textId="13DA5E99" w:rsidR="00D6195C" w:rsidRPr="00AB1B8C" w:rsidRDefault="00BE60E7" w:rsidP="2E6AC04F">
            <w:pPr>
              <w:pStyle w:val="BodyText"/>
              <w:spacing w:after="0"/>
              <w:rPr>
                <w:rFonts w:eastAsia="Calibri" w:cs="Calibri"/>
                <w:sz w:val="24"/>
              </w:rPr>
            </w:pPr>
            <w:r>
              <w:rPr>
                <w:rFonts w:eastAsia="Calibri" w:cs="Calibri"/>
                <w:sz w:val="24"/>
              </w:rPr>
              <w:t>The Successful T</w:t>
            </w:r>
            <w:r w:rsidRPr="2E6AC04F">
              <w:rPr>
                <w:rFonts w:eastAsia="Calibri" w:cs="Calibri"/>
                <w:sz w:val="24"/>
              </w:rPr>
              <w:t>endere</w:t>
            </w:r>
            <w:r>
              <w:rPr>
                <w:rFonts w:eastAsia="Calibri" w:cs="Calibri"/>
                <w:sz w:val="24"/>
              </w:rPr>
              <w:t xml:space="preserve">r </w:t>
            </w:r>
            <w:r w:rsidR="7DAC25B2" w:rsidRPr="2E6AC04F">
              <w:rPr>
                <w:rFonts w:eastAsia="Calibri" w:cs="Calibri"/>
                <w:sz w:val="24"/>
              </w:rPr>
              <w:t>must be willing to conduct and provide stakeholder engagement and communications with the different key parties involved throughout all stages of project lifecycle.</w:t>
            </w:r>
          </w:p>
        </w:tc>
      </w:tr>
      <w:tr w:rsidR="00D6195C" w:rsidRPr="00AB1B8C" w14:paraId="379A484C" w14:textId="77777777" w:rsidTr="00EB5048">
        <w:trPr>
          <w:trHeight w:val="723"/>
        </w:trPr>
        <w:tc>
          <w:tcPr>
            <w:tcW w:w="407" w:type="pct"/>
            <w:tcBorders>
              <w:top w:val="single" w:sz="4" w:space="0" w:color="auto"/>
              <w:left w:val="single" w:sz="4" w:space="0" w:color="auto"/>
              <w:bottom w:val="single" w:sz="4" w:space="0" w:color="auto"/>
              <w:right w:val="single" w:sz="4" w:space="0" w:color="auto"/>
            </w:tcBorders>
            <w:vAlign w:val="center"/>
          </w:tcPr>
          <w:p w14:paraId="3D39AB24" w14:textId="77777777" w:rsidR="009C4587" w:rsidRDefault="4E0E240C"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28E416F6" w14:textId="449903F5" w:rsidR="00D6195C" w:rsidRPr="00B251D4" w:rsidRDefault="002D018D" w:rsidP="00813019">
            <w:pPr>
              <w:pStyle w:val="BodyText"/>
              <w:spacing w:after="0" w:line="240" w:lineRule="auto"/>
              <w:jc w:val="left"/>
              <w:rPr>
                <w:rFonts w:eastAsia="Calibri" w:cs="Calibri"/>
                <w:b/>
                <w:bCs/>
                <w:sz w:val="24"/>
              </w:rPr>
            </w:pPr>
            <w:r>
              <w:rPr>
                <w:rFonts w:eastAsia="Calibri" w:cs="Calibri"/>
                <w:b/>
                <w:bCs/>
                <w:sz w:val="24"/>
              </w:rPr>
              <w:t>1</w:t>
            </w:r>
            <w:r w:rsidR="2652689C" w:rsidRPr="2E6AC04F">
              <w:rPr>
                <w:rFonts w:eastAsia="Calibri" w:cs="Calibri"/>
                <w:b/>
                <w:bCs/>
                <w:sz w:val="24"/>
              </w:rPr>
              <w:t>.4</w:t>
            </w:r>
            <w:r w:rsidR="7DAC25B2" w:rsidRPr="2E6AC04F">
              <w:rPr>
                <w:rFonts w:eastAsia="Calibri" w:cs="Calibri"/>
                <w:b/>
                <w:bCs/>
                <w:sz w:val="24"/>
              </w:rPr>
              <w:t>b</w:t>
            </w:r>
          </w:p>
        </w:tc>
        <w:tc>
          <w:tcPr>
            <w:tcW w:w="4593" w:type="pct"/>
            <w:tcBorders>
              <w:top w:val="single" w:sz="4" w:space="0" w:color="auto"/>
              <w:left w:val="single" w:sz="4" w:space="0" w:color="auto"/>
              <w:bottom w:val="single" w:sz="4" w:space="0" w:color="auto"/>
              <w:right w:val="single" w:sz="4" w:space="0" w:color="auto"/>
            </w:tcBorders>
            <w:vAlign w:val="center"/>
          </w:tcPr>
          <w:p w14:paraId="5151AD1D" w14:textId="4738F760" w:rsidR="00D6195C" w:rsidRPr="00AB1B8C" w:rsidRDefault="00A863FB" w:rsidP="2E6AC04F">
            <w:pPr>
              <w:pStyle w:val="BodyText"/>
              <w:spacing w:after="0"/>
              <w:rPr>
                <w:rFonts w:eastAsia="Calibri" w:cs="Calibri"/>
                <w:sz w:val="24"/>
              </w:rPr>
            </w:pPr>
            <w:r>
              <w:rPr>
                <w:rFonts w:eastAsia="Calibri" w:cs="Calibri"/>
                <w:sz w:val="24"/>
              </w:rPr>
              <w:t>The Successful T</w:t>
            </w:r>
            <w:r w:rsidRPr="2E6AC04F">
              <w:rPr>
                <w:rFonts w:eastAsia="Calibri" w:cs="Calibri"/>
                <w:sz w:val="24"/>
              </w:rPr>
              <w:t>endere</w:t>
            </w:r>
            <w:r>
              <w:rPr>
                <w:rFonts w:eastAsia="Calibri" w:cs="Calibri"/>
                <w:sz w:val="24"/>
              </w:rPr>
              <w:t>r</w:t>
            </w:r>
            <w:r w:rsidR="7DAC25B2" w:rsidRPr="2E6AC04F">
              <w:rPr>
                <w:rFonts w:eastAsia="Calibri" w:cs="Calibri"/>
                <w:sz w:val="24"/>
              </w:rPr>
              <w:t xml:space="preserve"> must be willing to be actively involved in stakeholder meetings and engagement, organised by the </w:t>
            </w:r>
            <w:r w:rsidR="001645CA">
              <w:rPr>
                <w:rFonts w:eastAsia="Calibri" w:cs="Calibri"/>
                <w:sz w:val="24"/>
              </w:rPr>
              <w:t>Software Solution</w:t>
            </w:r>
            <w:r w:rsidR="001645CA" w:rsidRPr="2E6AC04F">
              <w:rPr>
                <w:rFonts w:eastAsia="Calibri" w:cs="Calibri"/>
                <w:sz w:val="24"/>
              </w:rPr>
              <w:t xml:space="preserve"> </w:t>
            </w:r>
            <w:r w:rsidR="7DAC25B2" w:rsidRPr="2E6AC04F">
              <w:rPr>
                <w:rFonts w:eastAsia="Calibri" w:cs="Calibri"/>
                <w:sz w:val="24"/>
              </w:rPr>
              <w:t>Project team.</w:t>
            </w:r>
          </w:p>
        </w:tc>
      </w:tr>
      <w:tr w:rsidR="00D6195C" w:rsidRPr="00AB1B8C" w14:paraId="73D0B9BD" w14:textId="77777777" w:rsidTr="00EB5048">
        <w:trPr>
          <w:trHeight w:val="723"/>
        </w:trPr>
        <w:tc>
          <w:tcPr>
            <w:tcW w:w="407" w:type="pct"/>
            <w:tcBorders>
              <w:top w:val="single" w:sz="4" w:space="0" w:color="auto"/>
              <w:left w:val="single" w:sz="4" w:space="0" w:color="auto"/>
              <w:bottom w:val="single" w:sz="4" w:space="0" w:color="auto"/>
              <w:right w:val="single" w:sz="4" w:space="0" w:color="auto"/>
            </w:tcBorders>
            <w:vAlign w:val="center"/>
          </w:tcPr>
          <w:p w14:paraId="152852BE" w14:textId="77777777" w:rsidR="009C4587" w:rsidRDefault="1E53DE12"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34D457BD" w14:textId="799CF322" w:rsidR="00D6195C" w:rsidRPr="00B251D4" w:rsidRDefault="002D018D" w:rsidP="00813019">
            <w:pPr>
              <w:pStyle w:val="BodyText"/>
              <w:spacing w:after="0" w:line="240" w:lineRule="auto"/>
              <w:jc w:val="left"/>
              <w:rPr>
                <w:rFonts w:eastAsia="Calibri" w:cs="Calibri"/>
                <w:b/>
                <w:bCs/>
                <w:sz w:val="24"/>
              </w:rPr>
            </w:pPr>
            <w:r>
              <w:rPr>
                <w:rFonts w:eastAsia="Calibri" w:cs="Calibri"/>
                <w:b/>
                <w:bCs/>
                <w:sz w:val="24"/>
              </w:rPr>
              <w:t>1</w:t>
            </w:r>
            <w:r w:rsidR="2652689C" w:rsidRPr="2E6AC04F">
              <w:rPr>
                <w:rFonts w:eastAsia="Calibri" w:cs="Calibri"/>
                <w:b/>
                <w:bCs/>
                <w:sz w:val="24"/>
              </w:rPr>
              <w:t>.4</w:t>
            </w:r>
            <w:r w:rsidR="7DAC25B2" w:rsidRPr="2E6AC04F">
              <w:rPr>
                <w:rFonts w:eastAsia="Calibri" w:cs="Calibri"/>
                <w:b/>
                <w:bCs/>
                <w:sz w:val="24"/>
              </w:rPr>
              <w:t>c</w:t>
            </w:r>
          </w:p>
        </w:tc>
        <w:tc>
          <w:tcPr>
            <w:tcW w:w="4593" w:type="pct"/>
            <w:tcBorders>
              <w:top w:val="single" w:sz="4" w:space="0" w:color="auto"/>
              <w:left w:val="single" w:sz="4" w:space="0" w:color="auto"/>
              <w:bottom w:val="single" w:sz="4" w:space="0" w:color="auto"/>
              <w:right w:val="single" w:sz="4" w:space="0" w:color="auto"/>
            </w:tcBorders>
            <w:vAlign w:val="center"/>
          </w:tcPr>
          <w:p w14:paraId="5136B61D" w14:textId="3080724D" w:rsidR="00D6195C" w:rsidRPr="00AB1B8C" w:rsidRDefault="7DAC25B2" w:rsidP="2E6AC04F">
            <w:pPr>
              <w:pStyle w:val="BodyText"/>
              <w:spacing w:after="0"/>
              <w:rPr>
                <w:rFonts w:eastAsia="Calibri" w:cs="Calibri"/>
                <w:sz w:val="24"/>
                <w:lang w:val="en-IE"/>
              </w:rPr>
            </w:pPr>
            <w:r w:rsidRPr="2E6AC04F">
              <w:rPr>
                <w:rFonts w:eastAsia="Calibri" w:cs="Calibri"/>
                <w:sz w:val="24"/>
              </w:rPr>
              <w:t>The Successful Tenderer</w:t>
            </w:r>
            <w:r w:rsidRPr="2E6AC04F">
              <w:rPr>
                <w:rFonts w:eastAsia="Calibri" w:cs="Calibri"/>
                <w:sz w:val="24"/>
                <w:lang w:val="en-IE"/>
              </w:rPr>
              <w:t xml:space="preserve"> must engage with the various stakeholders to refine and document their individual requirements for the </w:t>
            </w:r>
            <w:r w:rsidR="00AC0E2E">
              <w:rPr>
                <w:rFonts w:eastAsia="Calibri" w:cs="Calibri"/>
                <w:sz w:val="24"/>
              </w:rPr>
              <w:t>Software solution</w:t>
            </w:r>
            <w:r w:rsidRPr="2E6AC04F">
              <w:rPr>
                <w:rFonts w:eastAsia="Calibri" w:cs="Calibri"/>
                <w:sz w:val="24"/>
                <w:lang w:val="en-IE"/>
              </w:rPr>
              <w:t xml:space="preserve">. </w:t>
            </w:r>
          </w:p>
        </w:tc>
      </w:tr>
      <w:tr w:rsidR="00D6195C" w:rsidRPr="00AB1B8C" w14:paraId="36F65FEA" w14:textId="77777777" w:rsidTr="00EB5048">
        <w:trPr>
          <w:trHeight w:val="723"/>
        </w:trPr>
        <w:tc>
          <w:tcPr>
            <w:tcW w:w="407" w:type="pct"/>
            <w:tcBorders>
              <w:top w:val="single" w:sz="4" w:space="0" w:color="auto"/>
              <w:left w:val="single" w:sz="4" w:space="0" w:color="auto"/>
              <w:bottom w:val="single" w:sz="4" w:space="0" w:color="auto"/>
              <w:right w:val="single" w:sz="4" w:space="0" w:color="auto"/>
            </w:tcBorders>
            <w:vAlign w:val="center"/>
          </w:tcPr>
          <w:p w14:paraId="6EFC206A" w14:textId="77777777" w:rsidR="009C4587" w:rsidRDefault="1E53DE12"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2972720F" w14:textId="20516E2B" w:rsidR="00D6195C" w:rsidRPr="00B251D4" w:rsidRDefault="002D018D" w:rsidP="00813019">
            <w:pPr>
              <w:pStyle w:val="BodyText"/>
              <w:spacing w:after="0" w:line="240" w:lineRule="auto"/>
              <w:jc w:val="left"/>
              <w:rPr>
                <w:rFonts w:eastAsia="Calibri" w:cs="Calibri"/>
                <w:b/>
                <w:bCs/>
                <w:sz w:val="24"/>
              </w:rPr>
            </w:pPr>
            <w:r>
              <w:rPr>
                <w:rFonts w:eastAsia="Calibri" w:cs="Calibri"/>
                <w:b/>
                <w:bCs/>
                <w:sz w:val="24"/>
              </w:rPr>
              <w:t>1</w:t>
            </w:r>
            <w:r w:rsidR="7F881F4D" w:rsidRPr="2E6AC04F">
              <w:rPr>
                <w:rFonts w:eastAsia="Calibri" w:cs="Calibri"/>
                <w:b/>
                <w:bCs/>
                <w:sz w:val="24"/>
              </w:rPr>
              <w:t>.4</w:t>
            </w:r>
            <w:r w:rsidR="7DAC25B2" w:rsidRPr="2E6AC04F">
              <w:rPr>
                <w:rFonts w:eastAsia="Calibri" w:cs="Calibri"/>
                <w:b/>
                <w:bCs/>
                <w:sz w:val="24"/>
              </w:rPr>
              <w:t>d</w:t>
            </w:r>
          </w:p>
        </w:tc>
        <w:tc>
          <w:tcPr>
            <w:tcW w:w="4593" w:type="pct"/>
            <w:tcBorders>
              <w:top w:val="single" w:sz="4" w:space="0" w:color="auto"/>
              <w:left w:val="single" w:sz="4" w:space="0" w:color="auto"/>
              <w:bottom w:val="single" w:sz="4" w:space="0" w:color="auto"/>
              <w:right w:val="single" w:sz="4" w:space="0" w:color="auto"/>
            </w:tcBorders>
            <w:vAlign w:val="center"/>
          </w:tcPr>
          <w:p w14:paraId="268E8098" w14:textId="2DB8BDC7" w:rsidR="00D6195C" w:rsidRPr="00AB1B8C" w:rsidRDefault="7DAC25B2" w:rsidP="2E6AC04F">
            <w:pPr>
              <w:pStyle w:val="BodyText"/>
              <w:spacing w:after="0"/>
              <w:rPr>
                <w:rFonts w:eastAsia="Calibri" w:cs="Calibri"/>
                <w:sz w:val="24"/>
                <w:lang w:val="en-IE"/>
              </w:rPr>
            </w:pPr>
            <w:r w:rsidRPr="2E6AC04F">
              <w:rPr>
                <w:rFonts w:eastAsia="Calibri" w:cs="Calibri"/>
                <w:sz w:val="24"/>
              </w:rPr>
              <w:t>The Successful Tenderer</w:t>
            </w:r>
            <w:r w:rsidRPr="2E6AC04F">
              <w:rPr>
                <w:rFonts w:eastAsia="Calibri" w:cs="Calibri"/>
                <w:sz w:val="24"/>
                <w:lang w:val="en-IE"/>
              </w:rPr>
              <w:t xml:space="preserve"> must </w:t>
            </w:r>
            <w:r w:rsidR="00A8532E">
              <w:rPr>
                <w:rFonts w:eastAsia="Calibri" w:cs="Calibri"/>
                <w:sz w:val="24"/>
                <w:lang w:val="en-IE"/>
              </w:rPr>
              <w:t>participate in</w:t>
            </w:r>
            <w:r w:rsidRPr="2E6AC04F">
              <w:rPr>
                <w:rFonts w:eastAsia="Calibri" w:cs="Calibri"/>
                <w:sz w:val="24"/>
                <w:lang w:val="en-IE"/>
              </w:rPr>
              <w:t xml:space="preserve"> EU workshops and meetings</w:t>
            </w:r>
            <w:r w:rsidR="00A8532E">
              <w:rPr>
                <w:rFonts w:eastAsia="Calibri" w:cs="Calibri"/>
                <w:sz w:val="24"/>
                <w:lang w:val="en-IE"/>
              </w:rPr>
              <w:t>,</w:t>
            </w:r>
            <w:r w:rsidRPr="2E6AC04F">
              <w:rPr>
                <w:rFonts w:eastAsia="Calibri" w:cs="Calibri"/>
                <w:sz w:val="24"/>
                <w:lang w:val="en-IE"/>
              </w:rPr>
              <w:t xml:space="preserve"> to stay up to date on release updates and communications on technical components provided from the EU commission.</w:t>
            </w:r>
          </w:p>
        </w:tc>
      </w:tr>
      <w:tr w:rsidR="00D6195C" w:rsidRPr="00AB1B8C" w14:paraId="18F0F4EA" w14:textId="77777777" w:rsidTr="00EB5048">
        <w:trPr>
          <w:trHeight w:val="723"/>
        </w:trPr>
        <w:tc>
          <w:tcPr>
            <w:tcW w:w="407" w:type="pct"/>
            <w:tcBorders>
              <w:top w:val="single" w:sz="4" w:space="0" w:color="auto"/>
              <w:left w:val="single" w:sz="4" w:space="0" w:color="auto"/>
              <w:bottom w:val="single" w:sz="4" w:space="0" w:color="auto"/>
              <w:right w:val="single" w:sz="4" w:space="0" w:color="auto"/>
            </w:tcBorders>
            <w:vAlign w:val="center"/>
          </w:tcPr>
          <w:p w14:paraId="683A55E7" w14:textId="77777777" w:rsidR="009C4587" w:rsidRDefault="2ABB1043" w:rsidP="00813019">
            <w:pPr>
              <w:pStyle w:val="BodyText"/>
              <w:spacing w:after="0" w:line="240" w:lineRule="auto"/>
              <w:jc w:val="left"/>
              <w:rPr>
                <w:rFonts w:eastAsia="Calibri" w:cs="Calibri"/>
                <w:b/>
                <w:bCs/>
                <w:sz w:val="24"/>
              </w:rPr>
            </w:pPr>
            <w:r w:rsidRPr="2E6AC04F">
              <w:rPr>
                <w:rFonts w:eastAsia="Calibri" w:cs="Calibri"/>
                <w:b/>
                <w:bCs/>
                <w:sz w:val="24"/>
              </w:rPr>
              <w:t>PCR</w:t>
            </w:r>
            <w:r w:rsidR="7DAC25B2" w:rsidRPr="2E6AC04F">
              <w:rPr>
                <w:rFonts w:eastAsia="Calibri" w:cs="Calibri"/>
                <w:b/>
                <w:bCs/>
                <w:sz w:val="24"/>
              </w:rPr>
              <w:t xml:space="preserve"> </w:t>
            </w:r>
          </w:p>
          <w:p w14:paraId="24CA54BF" w14:textId="01D52007" w:rsidR="00D6195C" w:rsidRPr="00B251D4" w:rsidRDefault="002D018D" w:rsidP="00813019">
            <w:pPr>
              <w:pStyle w:val="BodyText"/>
              <w:spacing w:after="0" w:line="240" w:lineRule="auto"/>
              <w:jc w:val="left"/>
              <w:rPr>
                <w:rFonts w:eastAsia="Calibri" w:cs="Calibri"/>
                <w:sz w:val="24"/>
              </w:rPr>
            </w:pPr>
            <w:r>
              <w:rPr>
                <w:rFonts w:eastAsia="Calibri" w:cs="Calibri"/>
                <w:b/>
                <w:bCs/>
                <w:sz w:val="24"/>
              </w:rPr>
              <w:t>1</w:t>
            </w:r>
            <w:r w:rsidR="7F881F4D" w:rsidRPr="2E6AC04F">
              <w:rPr>
                <w:rFonts w:eastAsia="Calibri" w:cs="Calibri"/>
                <w:b/>
                <w:bCs/>
                <w:sz w:val="24"/>
              </w:rPr>
              <w:t>.4</w:t>
            </w:r>
            <w:r w:rsidR="7DAC25B2" w:rsidRPr="2E6AC04F">
              <w:rPr>
                <w:rFonts w:eastAsia="Calibri" w:cs="Calibri"/>
                <w:b/>
                <w:bCs/>
                <w:sz w:val="24"/>
              </w:rPr>
              <w:t>e</w:t>
            </w:r>
          </w:p>
        </w:tc>
        <w:tc>
          <w:tcPr>
            <w:tcW w:w="4593" w:type="pct"/>
            <w:tcBorders>
              <w:top w:val="single" w:sz="4" w:space="0" w:color="auto"/>
              <w:left w:val="single" w:sz="4" w:space="0" w:color="auto"/>
              <w:bottom w:val="single" w:sz="4" w:space="0" w:color="auto"/>
              <w:right w:val="single" w:sz="4" w:space="0" w:color="auto"/>
            </w:tcBorders>
            <w:vAlign w:val="center"/>
          </w:tcPr>
          <w:p w14:paraId="0121FAD5" w14:textId="203D355A" w:rsidR="00D6195C" w:rsidRPr="00AB1B8C" w:rsidRDefault="7DAC25B2" w:rsidP="2E6AC04F">
            <w:pPr>
              <w:pStyle w:val="BodyText"/>
              <w:spacing w:after="0"/>
              <w:rPr>
                <w:rFonts w:eastAsia="Calibri" w:cs="Calibri"/>
                <w:sz w:val="24"/>
                <w:lang w:val="en-IE"/>
              </w:rPr>
            </w:pPr>
            <w:r w:rsidRPr="2E6AC04F">
              <w:rPr>
                <w:rFonts w:eastAsia="Calibri" w:cs="Calibri"/>
                <w:sz w:val="24"/>
              </w:rPr>
              <w:t>The Successful Tenderer</w:t>
            </w:r>
            <w:r w:rsidRPr="2E6AC04F">
              <w:rPr>
                <w:rFonts w:eastAsia="Calibri" w:cs="Calibri"/>
                <w:sz w:val="24"/>
                <w:lang w:val="en-IE"/>
              </w:rPr>
              <w:t xml:space="preserve"> must provide support </w:t>
            </w:r>
            <w:r w:rsidRPr="00DC3CDE">
              <w:rPr>
                <w:rFonts w:eastAsia="Calibri" w:cs="Calibri"/>
                <w:sz w:val="24"/>
                <w:lang w:val="en-IE"/>
              </w:rPr>
              <w:t>to stakeholders</w:t>
            </w:r>
            <w:r w:rsidRPr="2E6AC04F">
              <w:rPr>
                <w:rFonts w:eastAsia="Calibri" w:cs="Calibri"/>
                <w:sz w:val="24"/>
                <w:lang w:val="en-IE"/>
              </w:rPr>
              <w:t xml:space="preserve"> during the lifecycle of the project to on-board them</w:t>
            </w:r>
            <w:r w:rsidR="00B03966">
              <w:rPr>
                <w:rFonts w:eastAsia="Calibri" w:cs="Calibri"/>
                <w:sz w:val="24"/>
                <w:lang w:val="en-IE"/>
              </w:rPr>
              <w:t>,</w:t>
            </w:r>
            <w:r w:rsidRPr="2E6AC04F">
              <w:rPr>
                <w:rFonts w:eastAsia="Calibri" w:cs="Calibri"/>
                <w:sz w:val="24"/>
                <w:lang w:val="en-IE"/>
              </w:rPr>
              <w:t xml:space="preserve"> </w:t>
            </w:r>
            <w:r w:rsidR="0092290E">
              <w:rPr>
                <w:rFonts w:eastAsia="Calibri" w:cs="Calibri"/>
                <w:sz w:val="24"/>
                <w:lang w:val="en-IE"/>
              </w:rPr>
              <w:t xml:space="preserve">to </w:t>
            </w:r>
            <w:r w:rsidRPr="2E6AC04F">
              <w:rPr>
                <w:rFonts w:eastAsia="Calibri" w:cs="Calibri"/>
                <w:sz w:val="24"/>
                <w:lang w:val="en-IE"/>
              </w:rPr>
              <w:t>collect</w:t>
            </w:r>
            <w:r w:rsidR="0092290E">
              <w:rPr>
                <w:rFonts w:eastAsia="Calibri" w:cs="Calibri"/>
                <w:sz w:val="24"/>
                <w:lang w:val="en-IE"/>
              </w:rPr>
              <w:t>,</w:t>
            </w:r>
            <w:r w:rsidRPr="2E6AC04F">
              <w:rPr>
                <w:rFonts w:eastAsia="Calibri" w:cs="Calibri"/>
                <w:sz w:val="24"/>
                <w:lang w:val="en-IE"/>
              </w:rPr>
              <w:t xml:space="preserve"> or </w:t>
            </w:r>
            <w:r w:rsidR="0092290E">
              <w:rPr>
                <w:rFonts w:eastAsia="Calibri" w:cs="Calibri"/>
                <w:sz w:val="24"/>
                <w:lang w:val="en-IE"/>
              </w:rPr>
              <w:t xml:space="preserve">to </w:t>
            </w:r>
            <w:r w:rsidRPr="2E6AC04F">
              <w:rPr>
                <w:rFonts w:eastAsia="Calibri" w:cs="Calibri"/>
                <w:sz w:val="24"/>
                <w:lang w:val="en-IE"/>
              </w:rPr>
              <w:t>submit data through the single window on a system-to-system basis.</w:t>
            </w:r>
          </w:p>
        </w:tc>
      </w:tr>
    </w:tbl>
    <w:p w14:paraId="31CBD9C1" w14:textId="77777777" w:rsidR="00D6195C" w:rsidRPr="00AB1B8C" w:rsidRDefault="00D6195C" w:rsidP="2E6AC04F">
      <w:pPr>
        <w:spacing w:after="0" w:line="240" w:lineRule="auto"/>
        <w:rPr>
          <w:rFonts w:ascii="Calibri" w:eastAsia="Calibri" w:hAnsi="Calibri" w:cs="Calibri"/>
          <w:sz w:val="24"/>
          <w:szCs w:val="24"/>
          <w:lang w:val="en-US"/>
        </w:rPr>
      </w:pPr>
    </w:p>
    <w:p w14:paraId="56E346D7" w14:textId="77777777" w:rsidR="00D6195C" w:rsidRDefault="00D6195C" w:rsidP="2E6AC04F">
      <w:pPr>
        <w:spacing w:after="0" w:line="240" w:lineRule="auto"/>
        <w:rPr>
          <w:rFonts w:ascii="Calibri" w:eastAsia="Calibri" w:hAnsi="Calibri" w:cs="Calibri"/>
          <w:sz w:val="24"/>
          <w:szCs w:val="24"/>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D6195C" w:rsidRPr="007D1AA2" w14:paraId="68C8D1FD" w14:textId="77777777" w:rsidTr="007D1AA2">
        <w:tc>
          <w:tcPr>
            <w:tcW w:w="5000" w:type="pct"/>
            <w:shd w:val="clear" w:color="auto" w:fill="0F4761" w:themeFill="accent1" w:themeFillShade="BF"/>
          </w:tcPr>
          <w:p w14:paraId="682183C4" w14:textId="06EF12FB" w:rsidR="00D6195C" w:rsidRPr="007D1AA2" w:rsidRDefault="002D018D" w:rsidP="2E6AC04F">
            <w:pPr>
              <w:spacing w:line="276" w:lineRule="auto"/>
              <w:rPr>
                <w:rFonts w:ascii="Calibri" w:eastAsia="Calibri" w:hAnsi="Calibri" w:cs="Calibri"/>
                <w:b/>
                <w:bCs/>
                <w:sz w:val="32"/>
                <w:szCs w:val="32"/>
                <w:lang w:val="en-US"/>
              </w:rPr>
            </w:pPr>
            <w:r>
              <w:rPr>
                <w:rFonts w:ascii="Calibri" w:eastAsia="Calibri" w:hAnsi="Calibri" w:cs="Calibri"/>
                <w:b/>
                <w:bCs/>
                <w:color w:val="FFFFFF" w:themeColor="background1"/>
                <w:sz w:val="32"/>
                <w:szCs w:val="32"/>
                <w:lang w:val="en-US"/>
              </w:rPr>
              <w:t>1</w:t>
            </w:r>
            <w:r w:rsidR="2B31F08B" w:rsidRPr="007D1AA2">
              <w:rPr>
                <w:rFonts w:ascii="Calibri" w:eastAsia="Calibri" w:hAnsi="Calibri" w:cs="Calibri"/>
                <w:b/>
                <w:bCs/>
                <w:color w:val="FFFFFF" w:themeColor="background1"/>
                <w:sz w:val="32"/>
                <w:szCs w:val="32"/>
                <w:lang w:val="en-US"/>
              </w:rPr>
              <w:t>.5</w:t>
            </w:r>
            <w:r w:rsidR="7DAC25B2" w:rsidRPr="007D1AA2">
              <w:rPr>
                <w:rFonts w:ascii="Calibri" w:eastAsia="Calibri" w:hAnsi="Calibri" w:cs="Calibri"/>
                <w:b/>
                <w:bCs/>
                <w:color w:val="FFFFFF" w:themeColor="background1"/>
                <w:sz w:val="32"/>
                <w:szCs w:val="32"/>
                <w:lang w:val="en-US"/>
              </w:rPr>
              <w:t xml:space="preserve"> Project / Business Documentation  </w:t>
            </w:r>
          </w:p>
        </w:tc>
      </w:tr>
    </w:tbl>
    <w:p w14:paraId="5332B884" w14:textId="17AD1C02" w:rsidR="00D6195C" w:rsidRPr="00AB1B8C" w:rsidRDefault="00D6195C" w:rsidP="2E6AC04F">
      <w:pPr>
        <w:rPr>
          <w:rFonts w:ascii="Calibri" w:eastAsia="Calibri" w:hAnsi="Calibri" w:cs="Calibri"/>
          <w:sz w:val="24"/>
          <w:szCs w:val="24"/>
        </w:rPr>
      </w:pPr>
    </w:p>
    <w:tbl>
      <w:tblPr>
        <w:tblStyle w:val="TableGrid"/>
        <w:tblW w:w="4995" w:type="pct"/>
        <w:tblLook w:val="04A0" w:firstRow="1" w:lastRow="0" w:firstColumn="1" w:lastColumn="0" w:noHBand="0" w:noVBand="1"/>
      </w:tblPr>
      <w:tblGrid>
        <w:gridCol w:w="903"/>
        <w:gridCol w:w="8998"/>
      </w:tblGrid>
      <w:tr w:rsidR="00D6195C" w:rsidRPr="00AB1B8C" w14:paraId="67393977" w14:textId="77777777" w:rsidTr="03EDDEBE">
        <w:trPr>
          <w:trHeight w:val="761"/>
        </w:trPr>
        <w:tc>
          <w:tcPr>
            <w:tcW w:w="456" w:type="pct"/>
            <w:tcBorders>
              <w:top w:val="single" w:sz="4" w:space="0" w:color="auto"/>
              <w:left w:val="single" w:sz="4" w:space="0" w:color="auto"/>
              <w:bottom w:val="single" w:sz="4" w:space="0" w:color="auto"/>
              <w:right w:val="single" w:sz="4" w:space="0" w:color="auto"/>
            </w:tcBorders>
            <w:shd w:val="clear" w:color="auto" w:fill="77206D" w:themeFill="accent5" w:themeFillShade="BF"/>
            <w:vAlign w:val="center"/>
          </w:tcPr>
          <w:p w14:paraId="5BDD876D" w14:textId="77777777" w:rsidR="00D6195C" w:rsidRPr="00AB1B8C" w:rsidRDefault="7DAC25B2" w:rsidP="2E6AC04F">
            <w:pPr>
              <w:pStyle w:val="BodyText"/>
              <w:jc w:val="center"/>
              <w:rPr>
                <w:rFonts w:eastAsia="Calibri" w:cs="Calibri"/>
                <w:b/>
                <w:bCs/>
                <w:color w:val="FFFFFF" w:themeColor="background1"/>
                <w:sz w:val="24"/>
              </w:rPr>
            </w:pPr>
            <w:r w:rsidRPr="2E6AC04F">
              <w:rPr>
                <w:rFonts w:eastAsia="Calibri" w:cs="Calibri"/>
                <w:b/>
                <w:bCs/>
                <w:color w:val="FFFFFF" w:themeColor="background1"/>
                <w:sz w:val="24"/>
              </w:rPr>
              <w:t>Ref</w:t>
            </w:r>
          </w:p>
        </w:tc>
        <w:tc>
          <w:tcPr>
            <w:tcW w:w="4544" w:type="pct"/>
            <w:tcBorders>
              <w:top w:val="single" w:sz="4" w:space="0" w:color="auto"/>
              <w:left w:val="single" w:sz="4" w:space="0" w:color="auto"/>
              <w:bottom w:val="single" w:sz="4" w:space="0" w:color="auto"/>
              <w:right w:val="single" w:sz="4" w:space="0" w:color="auto"/>
            </w:tcBorders>
            <w:shd w:val="clear" w:color="auto" w:fill="77206D" w:themeFill="accent5" w:themeFillShade="BF"/>
            <w:vAlign w:val="center"/>
          </w:tcPr>
          <w:p w14:paraId="5CA15AE1" w14:textId="77777777" w:rsidR="00D6195C" w:rsidRPr="00AB1B8C" w:rsidRDefault="7DAC25B2" w:rsidP="2E6AC04F">
            <w:pPr>
              <w:pStyle w:val="BodyText"/>
              <w:jc w:val="center"/>
              <w:rPr>
                <w:rFonts w:eastAsia="Calibri" w:cs="Calibri"/>
                <w:b/>
                <w:bCs/>
                <w:color w:val="FFFFFF" w:themeColor="background1"/>
                <w:sz w:val="24"/>
              </w:rPr>
            </w:pPr>
            <w:r w:rsidRPr="2E6AC04F">
              <w:rPr>
                <w:rFonts w:eastAsia="Calibri" w:cs="Calibri"/>
                <w:b/>
                <w:bCs/>
                <w:color w:val="FFFFFF" w:themeColor="background1"/>
                <w:sz w:val="24"/>
              </w:rPr>
              <w:t>Requirement</w:t>
            </w:r>
          </w:p>
        </w:tc>
      </w:tr>
      <w:tr w:rsidR="00D6195C" w:rsidRPr="00AB1B8C" w14:paraId="0155C011" w14:textId="77777777" w:rsidTr="03EDDEBE">
        <w:trPr>
          <w:trHeight w:val="761"/>
        </w:trPr>
        <w:tc>
          <w:tcPr>
            <w:tcW w:w="456" w:type="pct"/>
            <w:tcBorders>
              <w:top w:val="single" w:sz="4" w:space="0" w:color="auto"/>
              <w:left w:val="single" w:sz="4" w:space="0" w:color="auto"/>
              <w:bottom w:val="single" w:sz="4" w:space="0" w:color="auto"/>
              <w:right w:val="single" w:sz="4" w:space="0" w:color="auto"/>
            </w:tcBorders>
            <w:vAlign w:val="center"/>
          </w:tcPr>
          <w:p w14:paraId="758B2CE6" w14:textId="390C2B08" w:rsidR="00737A4A" w:rsidRDefault="2ABB1043" w:rsidP="00813019">
            <w:pPr>
              <w:pStyle w:val="BodyText"/>
              <w:spacing w:after="0" w:line="240" w:lineRule="auto"/>
              <w:jc w:val="left"/>
              <w:rPr>
                <w:rFonts w:eastAsia="Calibri" w:cs="Calibri"/>
                <w:b/>
                <w:bCs/>
                <w:sz w:val="24"/>
              </w:rPr>
            </w:pPr>
            <w:r w:rsidRPr="2E6AC04F">
              <w:rPr>
                <w:rFonts w:eastAsia="Calibri" w:cs="Calibri"/>
                <w:b/>
                <w:bCs/>
                <w:sz w:val="24"/>
              </w:rPr>
              <w:t>PCR</w:t>
            </w:r>
          </w:p>
          <w:p w14:paraId="195E8797" w14:textId="5820989A" w:rsidR="00D6195C" w:rsidRPr="00B251D4" w:rsidRDefault="002D018D" w:rsidP="00813019">
            <w:pPr>
              <w:pStyle w:val="BodyText"/>
              <w:spacing w:after="0" w:line="240" w:lineRule="auto"/>
              <w:jc w:val="left"/>
              <w:rPr>
                <w:rFonts w:eastAsia="Calibri" w:cs="Calibri"/>
                <w:b/>
                <w:bCs/>
                <w:sz w:val="24"/>
              </w:rPr>
            </w:pPr>
            <w:r>
              <w:rPr>
                <w:rFonts w:eastAsia="Calibri" w:cs="Calibri"/>
                <w:b/>
                <w:bCs/>
                <w:sz w:val="24"/>
              </w:rPr>
              <w:t>1</w:t>
            </w:r>
            <w:r w:rsidR="2B31F08B" w:rsidRPr="2E6AC04F">
              <w:rPr>
                <w:rFonts w:eastAsia="Calibri" w:cs="Calibri"/>
                <w:b/>
                <w:bCs/>
                <w:sz w:val="24"/>
              </w:rPr>
              <w:t>.5</w:t>
            </w:r>
            <w:r w:rsidR="7DAC25B2" w:rsidRPr="2E6AC04F">
              <w:rPr>
                <w:rFonts w:eastAsia="Calibri" w:cs="Calibri"/>
                <w:b/>
                <w:bCs/>
                <w:sz w:val="24"/>
              </w:rPr>
              <w:t>a</w:t>
            </w:r>
          </w:p>
        </w:tc>
        <w:tc>
          <w:tcPr>
            <w:tcW w:w="4544" w:type="pct"/>
            <w:tcBorders>
              <w:top w:val="single" w:sz="4" w:space="0" w:color="auto"/>
              <w:left w:val="single" w:sz="4" w:space="0" w:color="auto"/>
              <w:bottom w:val="single" w:sz="4" w:space="0" w:color="auto"/>
              <w:right w:val="single" w:sz="4" w:space="0" w:color="auto"/>
            </w:tcBorders>
            <w:vAlign w:val="center"/>
          </w:tcPr>
          <w:p w14:paraId="5A845AE9" w14:textId="77777777" w:rsidR="00D6195C" w:rsidRPr="009C4587" w:rsidRDefault="7DAC25B2" w:rsidP="2E6AC04F">
            <w:pPr>
              <w:pStyle w:val="BodyText"/>
              <w:spacing w:after="0"/>
              <w:rPr>
                <w:rFonts w:eastAsia="Calibri" w:cs="Calibri"/>
                <w:sz w:val="24"/>
              </w:rPr>
            </w:pPr>
            <w:r w:rsidRPr="009C4587">
              <w:rPr>
                <w:rFonts w:eastAsia="Calibri" w:cs="Calibri"/>
                <w:sz w:val="24"/>
              </w:rPr>
              <w:t>The Successful Tenderer must produce and maintain a RAID Log during the Planning phase of the project. This document must be maintained and updated throughout the project lifecycle.</w:t>
            </w:r>
          </w:p>
        </w:tc>
      </w:tr>
      <w:tr w:rsidR="00D6195C" w:rsidRPr="00AB1B8C" w14:paraId="774DEAA5" w14:textId="77777777" w:rsidTr="03EDDEBE">
        <w:trPr>
          <w:trHeight w:val="761"/>
        </w:trPr>
        <w:tc>
          <w:tcPr>
            <w:tcW w:w="456" w:type="pct"/>
            <w:tcBorders>
              <w:top w:val="single" w:sz="4" w:space="0" w:color="auto"/>
              <w:left w:val="single" w:sz="4" w:space="0" w:color="auto"/>
              <w:bottom w:val="single" w:sz="4" w:space="0" w:color="auto"/>
              <w:right w:val="single" w:sz="4" w:space="0" w:color="auto"/>
            </w:tcBorders>
            <w:vAlign w:val="center"/>
          </w:tcPr>
          <w:p w14:paraId="47AB82F2" w14:textId="00219240" w:rsidR="00737A4A" w:rsidRDefault="792122CE" w:rsidP="00813019">
            <w:pPr>
              <w:pStyle w:val="BodyText"/>
              <w:spacing w:after="0" w:line="240" w:lineRule="auto"/>
              <w:jc w:val="left"/>
              <w:rPr>
                <w:rFonts w:eastAsia="Calibri" w:cs="Calibri"/>
                <w:b/>
                <w:bCs/>
                <w:sz w:val="24"/>
              </w:rPr>
            </w:pPr>
            <w:r w:rsidRPr="2E6AC04F">
              <w:rPr>
                <w:rFonts w:eastAsia="Calibri" w:cs="Calibri"/>
                <w:b/>
                <w:bCs/>
                <w:sz w:val="24"/>
              </w:rPr>
              <w:t>PCR</w:t>
            </w:r>
          </w:p>
          <w:p w14:paraId="51B6044C" w14:textId="1484D9FD" w:rsidR="00D6195C" w:rsidRPr="00B251D4" w:rsidRDefault="002D018D" w:rsidP="00813019">
            <w:pPr>
              <w:pStyle w:val="BodyText"/>
              <w:spacing w:after="0" w:line="240" w:lineRule="auto"/>
              <w:jc w:val="left"/>
              <w:rPr>
                <w:rFonts w:eastAsia="Calibri" w:cs="Calibri"/>
                <w:b/>
                <w:bCs/>
                <w:sz w:val="24"/>
              </w:rPr>
            </w:pPr>
            <w:r>
              <w:rPr>
                <w:rFonts w:eastAsia="Calibri" w:cs="Calibri"/>
                <w:b/>
                <w:bCs/>
                <w:sz w:val="24"/>
              </w:rPr>
              <w:t>1</w:t>
            </w:r>
            <w:r w:rsidR="76427800" w:rsidRPr="2E6AC04F">
              <w:rPr>
                <w:rFonts w:eastAsia="Calibri" w:cs="Calibri"/>
                <w:b/>
                <w:bCs/>
                <w:sz w:val="24"/>
              </w:rPr>
              <w:t>.5</w:t>
            </w:r>
            <w:r w:rsidR="7DAC25B2" w:rsidRPr="2E6AC04F">
              <w:rPr>
                <w:rFonts w:eastAsia="Calibri" w:cs="Calibri"/>
                <w:b/>
                <w:bCs/>
                <w:sz w:val="24"/>
              </w:rPr>
              <w:t>b</w:t>
            </w:r>
          </w:p>
        </w:tc>
        <w:tc>
          <w:tcPr>
            <w:tcW w:w="4544" w:type="pct"/>
            <w:tcBorders>
              <w:top w:val="single" w:sz="4" w:space="0" w:color="auto"/>
              <w:left w:val="single" w:sz="4" w:space="0" w:color="auto"/>
              <w:bottom w:val="single" w:sz="4" w:space="0" w:color="auto"/>
              <w:right w:val="single" w:sz="4" w:space="0" w:color="auto"/>
            </w:tcBorders>
            <w:vAlign w:val="center"/>
          </w:tcPr>
          <w:p w14:paraId="4ECFB352" w14:textId="51095AC6" w:rsidR="00D6195C" w:rsidRPr="009C4587" w:rsidRDefault="7DAC25B2" w:rsidP="2E6AC04F">
            <w:pPr>
              <w:pStyle w:val="BodyText"/>
              <w:spacing w:after="0"/>
              <w:rPr>
                <w:rFonts w:eastAsia="Calibri" w:cs="Calibri"/>
                <w:sz w:val="24"/>
              </w:rPr>
            </w:pPr>
            <w:r w:rsidRPr="009C4587">
              <w:rPr>
                <w:rFonts w:eastAsia="Calibri" w:cs="Calibri"/>
                <w:sz w:val="24"/>
              </w:rPr>
              <w:t xml:space="preserve">The Successful Tenderer must produce and maintain a stakeholder register during the planning phase of the project </w:t>
            </w:r>
            <w:r w:rsidR="00E034B8" w:rsidRPr="009C4587">
              <w:rPr>
                <w:rFonts w:eastAsia="Calibri" w:cs="Calibri"/>
                <w:sz w:val="24"/>
              </w:rPr>
              <w:t>-</w:t>
            </w:r>
            <w:r w:rsidRPr="009C4587">
              <w:rPr>
                <w:rFonts w:eastAsia="Calibri" w:cs="Calibri"/>
                <w:sz w:val="24"/>
              </w:rPr>
              <w:t xml:space="preserve"> this document must list all stakeholders, their </w:t>
            </w:r>
            <w:r w:rsidR="00931FDF" w:rsidRPr="009C4587">
              <w:rPr>
                <w:rFonts w:eastAsia="Calibri" w:cs="Calibri"/>
                <w:sz w:val="24"/>
              </w:rPr>
              <w:t>roles,</w:t>
            </w:r>
            <w:r w:rsidRPr="009C4587">
              <w:rPr>
                <w:rFonts w:eastAsia="Calibri" w:cs="Calibri"/>
                <w:sz w:val="24"/>
              </w:rPr>
              <w:t xml:space="preserve"> and their level of interest/involvement in the project. </w:t>
            </w:r>
          </w:p>
        </w:tc>
      </w:tr>
      <w:tr w:rsidR="00D6195C" w:rsidRPr="00AB1B8C" w14:paraId="19B977CF" w14:textId="77777777" w:rsidTr="03EDDEBE">
        <w:trPr>
          <w:trHeight w:val="761"/>
        </w:trPr>
        <w:tc>
          <w:tcPr>
            <w:tcW w:w="456" w:type="pct"/>
            <w:tcBorders>
              <w:top w:val="single" w:sz="4" w:space="0" w:color="auto"/>
              <w:left w:val="single" w:sz="4" w:space="0" w:color="auto"/>
              <w:bottom w:val="single" w:sz="4" w:space="0" w:color="auto"/>
              <w:right w:val="single" w:sz="4" w:space="0" w:color="auto"/>
            </w:tcBorders>
            <w:vAlign w:val="center"/>
          </w:tcPr>
          <w:p w14:paraId="4DBB1A42" w14:textId="036F908B" w:rsidR="00737A4A" w:rsidRDefault="2070A22B" w:rsidP="00813019">
            <w:pPr>
              <w:pStyle w:val="BodyText"/>
              <w:spacing w:after="0" w:line="240" w:lineRule="auto"/>
              <w:jc w:val="left"/>
              <w:rPr>
                <w:rFonts w:cs="Calibri"/>
                <w:b/>
                <w:bCs/>
                <w:sz w:val="24"/>
              </w:rPr>
            </w:pPr>
            <w:r w:rsidRPr="00B251D4">
              <w:rPr>
                <w:rFonts w:cs="Calibri"/>
                <w:b/>
                <w:bCs/>
                <w:sz w:val="24"/>
              </w:rPr>
              <w:t>PCR</w:t>
            </w:r>
          </w:p>
          <w:p w14:paraId="032FA931" w14:textId="36008A01" w:rsidR="00D6195C" w:rsidRPr="00B251D4" w:rsidRDefault="002D018D" w:rsidP="00813019">
            <w:pPr>
              <w:pStyle w:val="BodyText"/>
              <w:spacing w:after="0" w:line="240" w:lineRule="auto"/>
              <w:jc w:val="left"/>
              <w:rPr>
                <w:rFonts w:cs="Calibri"/>
                <w:b/>
                <w:bCs/>
                <w:sz w:val="24"/>
              </w:rPr>
            </w:pPr>
            <w:r>
              <w:rPr>
                <w:rFonts w:cs="Calibri"/>
                <w:b/>
                <w:bCs/>
                <w:sz w:val="24"/>
              </w:rPr>
              <w:t>1</w:t>
            </w:r>
            <w:r w:rsidR="794D4247" w:rsidRPr="00B251D4">
              <w:rPr>
                <w:rFonts w:cs="Calibri"/>
                <w:b/>
                <w:bCs/>
                <w:sz w:val="24"/>
              </w:rPr>
              <w:t>.5</w:t>
            </w:r>
            <w:r w:rsidR="00D6195C" w:rsidRPr="00B251D4">
              <w:rPr>
                <w:rFonts w:cs="Calibri"/>
                <w:b/>
                <w:bCs/>
                <w:sz w:val="24"/>
              </w:rPr>
              <w:t>c</w:t>
            </w:r>
          </w:p>
        </w:tc>
        <w:tc>
          <w:tcPr>
            <w:tcW w:w="4544" w:type="pct"/>
            <w:tcBorders>
              <w:top w:val="single" w:sz="4" w:space="0" w:color="auto"/>
              <w:left w:val="single" w:sz="4" w:space="0" w:color="auto"/>
              <w:bottom w:val="single" w:sz="4" w:space="0" w:color="auto"/>
              <w:right w:val="single" w:sz="4" w:space="0" w:color="auto"/>
            </w:tcBorders>
            <w:vAlign w:val="center"/>
          </w:tcPr>
          <w:p w14:paraId="567A69FB" w14:textId="77777777" w:rsidR="00D6195C" w:rsidRPr="009C4587" w:rsidRDefault="7DAC25B2" w:rsidP="2E6AC04F">
            <w:pPr>
              <w:pStyle w:val="BodyText"/>
              <w:spacing w:after="0"/>
              <w:rPr>
                <w:rFonts w:eastAsia="Calibri" w:cs="Calibri"/>
                <w:sz w:val="24"/>
              </w:rPr>
            </w:pPr>
            <w:r w:rsidRPr="009C4587">
              <w:rPr>
                <w:rFonts w:eastAsia="Calibri" w:cs="Calibri"/>
                <w:sz w:val="24"/>
              </w:rPr>
              <w:t>The Successful Tenderer must produce a backlog / issues tracker during the planning phase of the project. This document must be maintained and updated throughout the project lifecycle.</w:t>
            </w:r>
          </w:p>
        </w:tc>
      </w:tr>
      <w:tr w:rsidR="00D6195C" w:rsidRPr="00AB1B8C" w14:paraId="11FDA83B" w14:textId="77777777" w:rsidTr="03EDDEBE">
        <w:trPr>
          <w:trHeight w:val="761"/>
        </w:trPr>
        <w:tc>
          <w:tcPr>
            <w:tcW w:w="456" w:type="pct"/>
            <w:tcBorders>
              <w:top w:val="single" w:sz="4" w:space="0" w:color="auto"/>
              <w:left w:val="single" w:sz="4" w:space="0" w:color="auto"/>
              <w:bottom w:val="single" w:sz="4" w:space="0" w:color="auto"/>
              <w:right w:val="single" w:sz="4" w:space="0" w:color="auto"/>
            </w:tcBorders>
            <w:vAlign w:val="center"/>
          </w:tcPr>
          <w:p w14:paraId="106E0322" w14:textId="41AD4C3C" w:rsidR="00737A4A" w:rsidRDefault="455C2236" w:rsidP="00813019">
            <w:pPr>
              <w:pStyle w:val="BodyText"/>
              <w:spacing w:after="0" w:line="240" w:lineRule="auto"/>
              <w:jc w:val="left"/>
              <w:rPr>
                <w:rFonts w:cs="Calibri"/>
                <w:b/>
                <w:bCs/>
                <w:sz w:val="24"/>
              </w:rPr>
            </w:pPr>
            <w:r w:rsidRPr="00B251D4">
              <w:rPr>
                <w:rFonts w:cs="Calibri"/>
                <w:b/>
                <w:bCs/>
                <w:sz w:val="24"/>
              </w:rPr>
              <w:lastRenderedPageBreak/>
              <w:t>PCR</w:t>
            </w:r>
          </w:p>
          <w:p w14:paraId="7B360C40" w14:textId="04A38690" w:rsidR="00D6195C" w:rsidRPr="00B251D4" w:rsidRDefault="002D018D" w:rsidP="00813019">
            <w:pPr>
              <w:pStyle w:val="BodyText"/>
              <w:spacing w:after="0" w:line="240" w:lineRule="auto"/>
              <w:jc w:val="left"/>
              <w:rPr>
                <w:rFonts w:cs="Calibri"/>
                <w:sz w:val="24"/>
              </w:rPr>
            </w:pPr>
            <w:r>
              <w:rPr>
                <w:rFonts w:cs="Calibri"/>
                <w:b/>
                <w:bCs/>
                <w:sz w:val="24"/>
              </w:rPr>
              <w:t>1</w:t>
            </w:r>
            <w:r w:rsidR="092ABFFF" w:rsidRPr="00B251D4">
              <w:rPr>
                <w:rFonts w:cs="Calibri"/>
                <w:b/>
                <w:bCs/>
                <w:sz w:val="24"/>
              </w:rPr>
              <w:t>.5</w:t>
            </w:r>
            <w:r w:rsidR="00D6195C" w:rsidRPr="00B251D4">
              <w:rPr>
                <w:rFonts w:cs="Calibri"/>
                <w:b/>
                <w:bCs/>
                <w:sz w:val="24"/>
              </w:rPr>
              <w:t>d</w:t>
            </w:r>
          </w:p>
        </w:tc>
        <w:tc>
          <w:tcPr>
            <w:tcW w:w="4544" w:type="pct"/>
            <w:tcBorders>
              <w:top w:val="single" w:sz="4" w:space="0" w:color="auto"/>
              <w:left w:val="single" w:sz="4" w:space="0" w:color="auto"/>
              <w:bottom w:val="single" w:sz="4" w:space="0" w:color="auto"/>
              <w:right w:val="single" w:sz="4" w:space="0" w:color="auto"/>
            </w:tcBorders>
            <w:vAlign w:val="center"/>
          </w:tcPr>
          <w:p w14:paraId="6380DB19" w14:textId="77777777" w:rsidR="00D6195C" w:rsidRPr="009C4587" w:rsidRDefault="7DAC25B2" w:rsidP="03EDDEBE">
            <w:pPr>
              <w:pStyle w:val="BodyText"/>
              <w:spacing w:after="0"/>
              <w:rPr>
                <w:rFonts w:eastAsia="Calibri" w:cs="Calibri"/>
                <w:sz w:val="24"/>
              </w:rPr>
            </w:pPr>
            <w:r w:rsidRPr="03EDDEBE">
              <w:rPr>
                <w:rFonts w:eastAsia="Calibri" w:cs="Calibri"/>
                <w:sz w:val="24"/>
              </w:rPr>
              <w:t>The Successful Tenderer must produce and maintain Test Plans and Test Case documentation during any relevant stages of the project.</w:t>
            </w:r>
          </w:p>
        </w:tc>
      </w:tr>
      <w:tr w:rsidR="00D6195C" w:rsidRPr="00AB1B8C" w14:paraId="47E7EA39" w14:textId="77777777" w:rsidTr="03EDDEBE">
        <w:trPr>
          <w:trHeight w:val="761"/>
        </w:trPr>
        <w:tc>
          <w:tcPr>
            <w:tcW w:w="456" w:type="pct"/>
            <w:tcBorders>
              <w:top w:val="single" w:sz="4" w:space="0" w:color="auto"/>
              <w:left w:val="single" w:sz="4" w:space="0" w:color="auto"/>
              <w:bottom w:val="single" w:sz="4" w:space="0" w:color="auto"/>
              <w:right w:val="single" w:sz="4" w:space="0" w:color="auto"/>
            </w:tcBorders>
            <w:vAlign w:val="center"/>
          </w:tcPr>
          <w:p w14:paraId="588C43FC" w14:textId="31E842F0" w:rsidR="00737A4A" w:rsidRDefault="455C2236" w:rsidP="00813019">
            <w:pPr>
              <w:pStyle w:val="BodyText"/>
              <w:spacing w:after="0" w:line="240" w:lineRule="auto"/>
              <w:jc w:val="left"/>
              <w:rPr>
                <w:rFonts w:cs="Calibri"/>
                <w:b/>
                <w:bCs/>
                <w:sz w:val="24"/>
              </w:rPr>
            </w:pPr>
            <w:r w:rsidRPr="00B251D4">
              <w:rPr>
                <w:rFonts w:cs="Calibri"/>
                <w:b/>
                <w:bCs/>
                <w:sz w:val="24"/>
              </w:rPr>
              <w:t>PCR</w:t>
            </w:r>
          </w:p>
          <w:p w14:paraId="4B2B9EBF" w14:textId="051382C4" w:rsidR="00D6195C" w:rsidRPr="00B251D4" w:rsidRDefault="002D018D" w:rsidP="00813019">
            <w:pPr>
              <w:pStyle w:val="BodyText"/>
              <w:spacing w:after="0" w:line="240" w:lineRule="auto"/>
              <w:jc w:val="left"/>
              <w:rPr>
                <w:rFonts w:cs="Calibri"/>
                <w:b/>
                <w:bCs/>
                <w:sz w:val="24"/>
              </w:rPr>
            </w:pPr>
            <w:r>
              <w:rPr>
                <w:rFonts w:cs="Calibri"/>
                <w:b/>
                <w:bCs/>
                <w:sz w:val="24"/>
              </w:rPr>
              <w:t>1</w:t>
            </w:r>
            <w:r w:rsidR="092ABFFF" w:rsidRPr="00B251D4">
              <w:rPr>
                <w:rFonts w:cs="Calibri"/>
                <w:b/>
                <w:bCs/>
                <w:sz w:val="24"/>
              </w:rPr>
              <w:t>.5</w:t>
            </w:r>
            <w:r w:rsidR="00D6195C" w:rsidRPr="00B251D4">
              <w:rPr>
                <w:rFonts w:cs="Calibri"/>
                <w:b/>
                <w:bCs/>
                <w:sz w:val="24"/>
              </w:rPr>
              <w:t>e</w:t>
            </w:r>
          </w:p>
        </w:tc>
        <w:tc>
          <w:tcPr>
            <w:tcW w:w="4544" w:type="pct"/>
            <w:tcBorders>
              <w:top w:val="single" w:sz="4" w:space="0" w:color="auto"/>
              <w:left w:val="single" w:sz="4" w:space="0" w:color="auto"/>
              <w:bottom w:val="single" w:sz="4" w:space="0" w:color="auto"/>
              <w:right w:val="single" w:sz="4" w:space="0" w:color="auto"/>
            </w:tcBorders>
            <w:vAlign w:val="center"/>
          </w:tcPr>
          <w:p w14:paraId="3ECD458A" w14:textId="2CD7D8D9" w:rsidR="00D6195C" w:rsidRPr="00F814E7" w:rsidRDefault="00A863FB" w:rsidP="0031320C">
            <w:pPr>
              <w:suppressAutoHyphens/>
              <w:jc w:val="both"/>
              <w:rPr>
                <w:rFonts w:eastAsia="Calibri" w:cs="Calibri"/>
                <w:strike/>
                <w:sz w:val="24"/>
              </w:rPr>
            </w:pPr>
            <w:r w:rsidRPr="009C4587">
              <w:rPr>
                <w:rFonts w:ascii="Calibri" w:eastAsia="Calibri" w:hAnsi="Calibri" w:cs="Calibri"/>
                <w:sz w:val="24"/>
              </w:rPr>
              <w:t>The Successful Tenderer</w:t>
            </w:r>
            <w:r w:rsidR="7DAC25B2" w:rsidRPr="009C4587">
              <w:rPr>
                <w:rFonts w:ascii="Calibri" w:eastAsia="Calibri" w:hAnsi="Calibri" w:cs="Calibri"/>
                <w:sz w:val="24"/>
                <w:szCs w:val="24"/>
              </w:rPr>
              <w:t xml:space="preserve"> must create </w:t>
            </w:r>
            <w:r w:rsidR="0031320C">
              <w:rPr>
                <w:rFonts w:ascii="Calibri" w:eastAsia="Calibri" w:hAnsi="Calibri" w:cs="Calibri"/>
                <w:sz w:val="24"/>
                <w:szCs w:val="24"/>
              </w:rPr>
              <w:t>S</w:t>
            </w:r>
            <w:r w:rsidR="7DAC25B2" w:rsidRPr="009C4587">
              <w:rPr>
                <w:rFonts w:ascii="Calibri" w:eastAsia="Calibri" w:hAnsi="Calibri" w:cs="Calibri"/>
                <w:sz w:val="24"/>
                <w:szCs w:val="24"/>
              </w:rPr>
              <w:t xml:space="preserve">tatus </w:t>
            </w:r>
            <w:r w:rsidR="0031320C">
              <w:rPr>
                <w:rFonts w:ascii="Calibri" w:eastAsia="Calibri" w:hAnsi="Calibri" w:cs="Calibri"/>
                <w:sz w:val="24"/>
                <w:szCs w:val="24"/>
              </w:rPr>
              <w:t>R</w:t>
            </w:r>
            <w:r w:rsidR="7DAC25B2" w:rsidRPr="009C4587">
              <w:rPr>
                <w:rFonts w:ascii="Calibri" w:eastAsia="Calibri" w:hAnsi="Calibri" w:cs="Calibri"/>
                <w:sz w:val="24"/>
                <w:szCs w:val="24"/>
              </w:rPr>
              <w:t>eports</w:t>
            </w:r>
            <w:r w:rsidR="0031320C">
              <w:rPr>
                <w:rFonts w:ascii="Calibri" w:eastAsia="Calibri" w:hAnsi="Calibri" w:cs="Calibri"/>
                <w:sz w:val="24"/>
                <w:szCs w:val="24"/>
              </w:rPr>
              <w:t xml:space="preserve">, </w:t>
            </w:r>
            <w:r w:rsidR="00A6419A">
              <w:rPr>
                <w:rFonts w:ascii="Calibri" w:eastAsia="Calibri" w:hAnsi="Calibri" w:cs="Calibri"/>
                <w:sz w:val="24"/>
                <w:szCs w:val="24"/>
              </w:rPr>
              <w:t>P</w:t>
            </w:r>
            <w:r w:rsidR="0031320C">
              <w:rPr>
                <w:rFonts w:ascii="Calibri" w:eastAsia="Calibri" w:hAnsi="Calibri" w:cs="Calibri"/>
                <w:sz w:val="24"/>
                <w:szCs w:val="24"/>
              </w:rPr>
              <w:t>resentations</w:t>
            </w:r>
            <w:r w:rsidR="7DAC25B2" w:rsidRPr="009C4587">
              <w:rPr>
                <w:rFonts w:ascii="Calibri" w:eastAsia="Calibri" w:hAnsi="Calibri" w:cs="Calibri"/>
                <w:sz w:val="24"/>
                <w:szCs w:val="24"/>
              </w:rPr>
              <w:t xml:space="preserve"> and be willing to regularly provide updates on challenges and progress</w:t>
            </w:r>
            <w:r w:rsidR="7DAC25B2" w:rsidRPr="0083727E">
              <w:rPr>
                <w:rFonts w:ascii="Calibri" w:eastAsia="Calibri" w:hAnsi="Calibri" w:cs="Calibri"/>
                <w:sz w:val="24"/>
                <w:szCs w:val="24"/>
              </w:rPr>
              <w:t xml:space="preserve">. This may be on a weekly, </w:t>
            </w:r>
            <w:r w:rsidR="00CD6DB3" w:rsidRPr="0083727E">
              <w:rPr>
                <w:rFonts w:ascii="Calibri" w:eastAsia="Calibri" w:hAnsi="Calibri" w:cs="Calibri"/>
                <w:sz w:val="24"/>
                <w:szCs w:val="24"/>
              </w:rPr>
              <w:t>monthly,</w:t>
            </w:r>
            <w:r w:rsidR="7DAC25B2" w:rsidRPr="0083727E">
              <w:rPr>
                <w:rFonts w:ascii="Calibri" w:eastAsia="Calibri" w:hAnsi="Calibri" w:cs="Calibri"/>
                <w:sz w:val="24"/>
                <w:szCs w:val="24"/>
              </w:rPr>
              <w:t xml:space="preserve"> or ad</w:t>
            </w:r>
            <w:r w:rsidR="00E034B8" w:rsidRPr="0083727E">
              <w:rPr>
                <w:rFonts w:ascii="Calibri" w:eastAsia="Calibri" w:hAnsi="Calibri" w:cs="Calibri"/>
                <w:sz w:val="24"/>
              </w:rPr>
              <w:t>-</w:t>
            </w:r>
            <w:r w:rsidR="7DAC25B2" w:rsidRPr="0083727E">
              <w:rPr>
                <w:rFonts w:ascii="Calibri" w:eastAsia="Calibri" w:hAnsi="Calibri" w:cs="Calibri"/>
                <w:sz w:val="24"/>
                <w:szCs w:val="24"/>
              </w:rPr>
              <w:t>hoc basis.</w:t>
            </w:r>
          </w:p>
        </w:tc>
      </w:tr>
      <w:tr w:rsidR="00D6195C" w:rsidRPr="00AB1B8C" w14:paraId="4BBD9504" w14:textId="77777777" w:rsidTr="03EDDEBE">
        <w:trPr>
          <w:trHeight w:val="761"/>
        </w:trPr>
        <w:tc>
          <w:tcPr>
            <w:tcW w:w="456" w:type="pct"/>
            <w:tcBorders>
              <w:top w:val="single" w:sz="4" w:space="0" w:color="auto"/>
              <w:left w:val="single" w:sz="4" w:space="0" w:color="auto"/>
              <w:bottom w:val="single" w:sz="4" w:space="0" w:color="auto"/>
              <w:right w:val="single" w:sz="4" w:space="0" w:color="auto"/>
            </w:tcBorders>
            <w:vAlign w:val="center"/>
          </w:tcPr>
          <w:p w14:paraId="2C5F2169" w14:textId="77777777" w:rsidR="00737A4A" w:rsidRDefault="455C2236" w:rsidP="00813019">
            <w:pPr>
              <w:pStyle w:val="BodyText"/>
              <w:spacing w:after="0" w:line="240" w:lineRule="auto"/>
              <w:jc w:val="left"/>
              <w:rPr>
                <w:rFonts w:cs="Calibri"/>
                <w:b/>
                <w:bCs/>
                <w:sz w:val="24"/>
              </w:rPr>
            </w:pPr>
            <w:r w:rsidRPr="00B251D4">
              <w:rPr>
                <w:rFonts w:cs="Calibri"/>
                <w:b/>
                <w:bCs/>
                <w:sz w:val="24"/>
              </w:rPr>
              <w:t>PCR</w:t>
            </w:r>
          </w:p>
          <w:p w14:paraId="27115DEE" w14:textId="3A8DB81C" w:rsidR="00D6195C" w:rsidRPr="00B251D4" w:rsidRDefault="002D018D" w:rsidP="00813019">
            <w:pPr>
              <w:pStyle w:val="BodyText"/>
              <w:spacing w:after="0" w:line="240" w:lineRule="auto"/>
              <w:jc w:val="left"/>
              <w:rPr>
                <w:rFonts w:cs="Calibri"/>
                <w:sz w:val="24"/>
              </w:rPr>
            </w:pPr>
            <w:r>
              <w:rPr>
                <w:rFonts w:cs="Calibri"/>
                <w:b/>
                <w:bCs/>
                <w:sz w:val="24"/>
              </w:rPr>
              <w:t>1</w:t>
            </w:r>
            <w:r w:rsidR="5383E374" w:rsidRPr="00B251D4">
              <w:rPr>
                <w:rFonts w:cs="Calibri"/>
                <w:b/>
                <w:bCs/>
                <w:sz w:val="24"/>
              </w:rPr>
              <w:t>.5</w:t>
            </w:r>
            <w:r w:rsidR="00D6195C" w:rsidRPr="00B251D4">
              <w:rPr>
                <w:rFonts w:cs="Calibri"/>
                <w:b/>
                <w:bCs/>
                <w:sz w:val="24"/>
              </w:rPr>
              <w:t>f</w:t>
            </w:r>
          </w:p>
        </w:tc>
        <w:tc>
          <w:tcPr>
            <w:tcW w:w="4544" w:type="pct"/>
            <w:tcBorders>
              <w:top w:val="single" w:sz="4" w:space="0" w:color="auto"/>
              <w:left w:val="single" w:sz="4" w:space="0" w:color="auto"/>
              <w:bottom w:val="single" w:sz="4" w:space="0" w:color="auto"/>
              <w:right w:val="single" w:sz="4" w:space="0" w:color="auto"/>
            </w:tcBorders>
            <w:vAlign w:val="center"/>
          </w:tcPr>
          <w:p w14:paraId="604D4967" w14:textId="77777777" w:rsidR="00D6195C" w:rsidRPr="00AB1B8C" w:rsidRDefault="7DAC25B2" w:rsidP="009C4587">
            <w:pPr>
              <w:pStyle w:val="BodyText"/>
              <w:spacing w:after="0"/>
              <w:rPr>
                <w:rFonts w:eastAsia="Calibri" w:cs="Calibri"/>
                <w:sz w:val="24"/>
              </w:rPr>
            </w:pPr>
            <w:r w:rsidRPr="2E6AC04F">
              <w:rPr>
                <w:rFonts w:eastAsia="Calibri" w:cs="Calibri"/>
                <w:sz w:val="24"/>
              </w:rPr>
              <w:t>The Successful Tenderer must create a Change request log, which will get updated and maintained throughout the project lifecycle. This records any requested changes to scope, timeline, or budget as well as system changes.</w:t>
            </w:r>
          </w:p>
        </w:tc>
      </w:tr>
      <w:tr w:rsidR="00D6195C" w:rsidRPr="00AB1B8C" w14:paraId="66F81CBB" w14:textId="77777777" w:rsidTr="03EDDEBE">
        <w:trPr>
          <w:trHeight w:val="761"/>
        </w:trPr>
        <w:tc>
          <w:tcPr>
            <w:tcW w:w="456" w:type="pct"/>
            <w:tcBorders>
              <w:top w:val="single" w:sz="4" w:space="0" w:color="auto"/>
              <w:left w:val="single" w:sz="4" w:space="0" w:color="auto"/>
              <w:bottom w:val="single" w:sz="4" w:space="0" w:color="auto"/>
              <w:right w:val="single" w:sz="4" w:space="0" w:color="auto"/>
            </w:tcBorders>
            <w:vAlign w:val="center"/>
          </w:tcPr>
          <w:p w14:paraId="3D21112E" w14:textId="480CD4C4" w:rsidR="00737A4A" w:rsidRDefault="654DA100" w:rsidP="00813019">
            <w:pPr>
              <w:pStyle w:val="BodyText"/>
              <w:spacing w:after="0" w:line="240" w:lineRule="auto"/>
              <w:jc w:val="left"/>
              <w:rPr>
                <w:rFonts w:cs="Calibri"/>
                <w:b/>
                <w:bCs/>
                <w:sz w:val="24"/>
              </w:rPr>
            </w:pPr>
            <w:r w:rsidRPr="00B251D4">
              <w:rPr>
                <w:rFonts w:cs="Calibri"/>
                <w:b/>
                <w:bCs/>
                <w:sz w:val="24"/>
              </w:rPr>
              <w:t>PCR</w:t>
            </w:r>
          </w:p>
          <w:p w14:paraId="430A9B8F" w14:textId="0CC00233" w:rsidR="00D6195C" w:rsidRPr="00B251D4" w:rsidRDefault="002D018D" w:rsidP="00813019">
            <w:pPr>
              <w:pStyle w:val="BodyText"/>
              <w:spacing w:after="0" w:line="240" w:lineRule="auto"/>
              <w:jc w:val="left"/>
              <w:rPr>
                <w:rFonts w:cs="Calibri"/>
                <w:b/>
                <w:bCs/>
                <w:sz w:val="24"/>
              </w:rPr>
            </w:pPr>
            <w:r>
              <w:rPr>
                <w:rFonts w:cs="Calibri"/>
                <w:b/>
                <w:bCs/>
                <w:sz w:val="24"/>
              </w:rPr>
              <w:t>1</w:t>
            </w:r>
            <w:r w:rsidR="5383E374" w:rsidRPr="00B251D4">
              <w:rPr>
                <w:rFonts w:cs="Calibri"/>
                <w:b/>
                <w:bCs/>
                <w:sz w:val="24"/>
              </w:rPr>
              <w:t>.5</w:t>
            </w:r>
            <w:r w:rsidR="00D6195C" w:rsidRPr="00B251D4">
              <w:rPr>
                <w:rFonts w:cs="Calibri"/>
                <w:b/>
                <w:bCs/>
                <w:sz w:val="24"/>
              </w:rPr>
              <w:t>g</w:t>
            </w:r>
          </w:p>
        </w:tc>
        <w:tc>
          <w:tcPr>
            <w:tcW w:w="4544" w:type="pct"/>
            <w:tcBorders>
              <w:top w:val="single" w:sz="4" w:space="0" w:color="auto"/>
              <w:left w:val="single" w:sz="4" w:space="0" w:color="auto"/>
              <w:bottom w:val="single" w:sz="4" w:space="0" w:color="auto"/>
              <w:right w:val="single" w:sz="4" w:space="0" w:color="auto"/>
            </w:tcBorders>
            <w:vAlign w:val="center"/>
          </w:tcPr>
          <w:p w14:paraId="08FEA661" w14:textId="4351AA69" w:rsidR="00D6195C" w:rsidRPr="00AB1B8C" w:rsidRDefault="7DAC25B2" w:rsidP="009C4587">
            <w:pPr>
              <w:pStyle w:val="BodyText"/>
              <w:spacing w:after="0"/>
              <w:rPr>
                <w:rFonts w:eastAsia="Calibri" w:cs="Calibri"/>
                <w:sz w:val="24"/>
              </w:rPr>
            </w:pPr>
            <w:r w:rsidRPr="2E6AC04F">
              <w:rPr>
                <w:rFonts w:eastAsia="Calibri" w:cs="Calibri"/>
                <w:sz w:val="24"/>
              </w:rPr>
              <w:t xml:space="preserve">The Successful Tenderer must provide a ‘lessons learned’ document at the closure of each phase. Capturing insights and best practices for future projects to assist the </w:t>
            </w:r>
            <w:r w:rsidR="005B64A4">
              <w:rPr>
                <w:rFonts w:eastAsia="Calibri" w:cs="Calibri"/>
                <w:sz w:val="24"/>
              </w:rPr>
              <w:t>Contracting Authority</w:t>
            </w:r>
            <w:r w:rsidRPr="2E6AC04F">
              <w:rPr>
                <w:rFonts w:eastAsia="Calibri" w:cs="Calibri"/>
                <w:sz w:val="24"/>
              </w:rPr>
              <w:t>.</w:t>
            </w:r>
          </w:p>
        </w:tc>
      </w:tr>
      <w:tr w:rsidR="00D6195C" w:rsidRPr="00AB1B8C" w14:paraId="37020240" w14:textId="77777777" w:rsidTr="03EDDEBE">
        <w:trPr>
          <w:trHeight w:val="761"/>
        </w:trPr>
        <w:tc>
          <w:tcPr>
            <w:tcW w:w="456" w:type="pct"/>
            <w:tcBorders>
              <w:top w:val="single" w:sz="4" w:space="0" w:color="auto"/>
              <w:left w:val="single" w:sz="4" w:space="0" w:color="auto"/>
              <w:bottom w:val="single" w:sz="4" w:space="0" w:color="auto"/>
              <w:right w:val="single" w:sz="4" w:space="0" w:color="auto"/>
            </w:tcBorders>
            <w:vAlign w:val="center"/>
          </w:tcPr>
          <w:p w14:paraId="3F7483E5" w14:textId="77777777" w:rsidR="00737A4A" w:rsidRDefault="654DA100" w:rsidP="00813019">
            <w:pPr>
              <w:pStyle w:val="BodyText"/>
              <w:spacing w:after="0" w:line="240" w:lineRule="auto"/>
              <w:jc w:val="left"/>
              <w:rPr>
                <w:rFonts w:cs="Calibri"/>
                <w:b/>
                <w:bCs/>
                <w:sz w:val="24"/>
              </w:rPr>
            </w:pPr>
            <w:r w:rsidRPr="00B251D4">
              <w:rPr>
                <w:rFonts w:cs="Calibri"/>
                <w:b/>
                <w:bCs/>
                <w:sz w:val="24"/>
              </w:rPr>
              <w:t>PCR</w:t>
            </w:r>
          </w:p>
          <w:p w14:paraId="577327B8" w14:textId="20EA37B3" w:rsidR="00D6195C" w:rsidRPr="00B251D4" w:rsidRDefault="002D018D" w:rsidP="00813019">
            <w:pPr>
              <w:pStyle w:val="BodyText"/>
              <w:spacing w:after="0" w:line="240" w:lineRule="auto"/>
              <w:jc w:val="left"/>
              <w:rPr>
                <w:rFonts w:cs="Calibri"/>
                <w:b/>
                <w:bCs/>
                <w:sz w:val="24"/>
              </w:rPr>
            </w:pPr>
            <w:r>
              <w:rPr>
                <w:rFonts w:cs="Calibri"/>
                <w:b/>
                <w:bCs/>
                <w:sz w:val="24"/>
              </w:rPr>
              <w:t>1</w:t>
            </w:r>
            <w:r w:rsidR="0CFCE233" w:rsidRPr="00B251D4">
              <w:rPr>
                <w:rFonts w:cs="Calibri"/>
                <w:b/>
                <w:bCs/>
                <w:sz w:val="24"/>
              </w:rPr>
              <w:t>.5</w:t>
            </w:r>
            <w:r w:rsidR="00D6195C" w:rsidRPr="00B251D4">
              <w:rPr>
                <w:rFonts w:cs="Calibri"/>
                <w:b/>
                <w:bCs/>
                <w:sz w:val="24"/>
              </w:rPr>
              <w:t>h</w:t>
            </w:r>
          </w:p>
        </w:tc>
        <w:tc>
          <w:tcPr>
            <w:tcW w:w="4544" w:type="pct"/>
            <w:tcBorders>
              <w:top w:val="single" w:sz="4" w:space="0" w:color="auto"/>
              <w:left w:val="single" w:sz="4" w:space="0" w:color="auto"/>
              <w:bottom w:val="single" w:sz="4" w:space="0" w:color="auto"/>
              <w:right w:val="single" w:sz="4" w:space="0" w:color="auto"/>
            </w:tcBorders>
            <w:vAlign w:val="center"/>
          </w:tcPr>
          <w:p w14:paraId="77C7AC5C" w14:textId="2F034E18" w:rsidR="00D6195C" w:rsidRPr="00AB1B8C" w:rsidRDefault="00A863FB" w:rsidP="009C4587">
            <w:pPr>
              <w:pStyle w:val="BodyText"/>
              <w:spacing w:after="0"/>
              <w:rPr>
                <w:rFonts w:eastAsia="Calibri" w:cs="Calibri"/>
                <w:sz w:val="24"/>
              </w:rPr>
            </w:pPr>
            <w:r w:rsidRPr="00A863FB">
              <w:rPr>
                <w:rFonts w:eastAsia="Calibri" w:cs="Calibri"/>
                <w:sz w:val="24"/>
              </w:rPr>
              <w:t>The Successful Tenderer</w:t>
            </w:r>
            <w:r w:rsidRPr="2E6AC04F">
              <w:rPr>
                <w:rFonts w:eastAsia="Calibri" w:cs="Calibri"/>
                <w:sz w:val="24"/>
              </w:rPr>
              <w:t xml:space="preserve"> </w:t>
            </w:r>
            <w:r w:rsidR="7DAC25B2" w:rsidRPr="2E6AC04F">
              <w:rPr>
                <w:rFonts w:eastAsia="Calibri" w:cs="Calibri"/>
                <w:sz w:val="24"/>
              </w:rPr>
              <w:t xml:space="preserve">must be willing to produce as needed any handover documents that are required by the </w:t>
            </w:r>
            <w:r w:rsidR="005B64A4">
              <w:rPr>
                <w:rFonts w:eastAsia="Calibri" w:cs="Calibri"/>
                <w:sz w:val="24"/>
              </w:rPr>
              <w:t>Contracting Authority</w:t>
            </w:r>
            <w:r w:rsidR="005B64A4" w:rsidRPr="2E6AC04F">
              <w:rPr>
                <w:rFonts w:eastAsia="Calibri" w:cs="Calibri"/>
                <w:sz w:val="24"/>
              </w:rPr>
              <w:t xml:space="preserve"> </w:t>
            </w:r>
            <w:r w:rsidR="7DAC25B2" w:rsidRPr="2E6AC04F">
              <w:rPr>
                <w:rFonts w:eastAsia="Calibri" w:cs="Calibri"/>
                <w:sz w:val="24"/>
              </w:rPr>
              <w:t xml:space="preserve">as part of the project closure phase. These documents will aim to target knowledge transfer, access, and responsibilities. </w:t>
            </w:r>
          </w:p>
        </w:tc>
      </w:tr>
      <w:tr w:rsidR="00D6195C" w:rsidRPr="00AB1B8C" w14:paraId="0B1AE1B5" w14:textId="77777777" w:rsidTr="03EDDEBE">
        <w:trPr>
          <w:trHeight w:val="761"/>
        </w:trPr>
        <w:tc>
          <w:tcPr>
            <w:tcW w:w="456" w:type="pct"/>
            <w:tcBorders>
              <w:top w:val="single" w:sz="4" w:space="0" w:color="auto"/>
              <w:left w:val="single" w:sz="4" w:space="0" w:color="auto"/>
              <w:bottom w:val="single" w:sz="4" w:space="0" w:color="auto"/>
              <w:right w:val="single" w:sz="4" w:space="0" w:color="auto"/>
            </w:tcBorders>
            <w:vAlign w:val="center"/>
          </w:tcPr>
          <w:p w14:paraId="01F7061C" w14:textId="77777777" w:rsidR="00737A4A" w:rsidRDefault="11C7A4AD" w:rsidP="00813019">
            <w:pPr>
              <w:pStyle w:val="BodyText"/>
              <w:spacing w:after="0" w:line="240" w:lineRule="auto"/>
              <w:jc w:val="left"/>
              <w:rPr>
                <w:rFonts w:cs="Calibri"/>
                <w:b/>
                <w:bCs/>
                <w:sz w:val="24"/>
              </w:rPr>
            </w:pPr>
            <w:r w:rsidRPr="00B251D4">
              <w:rPr>
                <w:rFonts w:cs="Calibri"/>
                <w:b/>
                <w:bCs/>
                <w:sz w:val="24"/>
              </w:rPr>
              <w:t>PCR</w:t>
            </w:r>
          </w:p>
          <w:p w14:paraId="631D21B9" w14:textId="1DD61D00" w:rsidR="00D6195C" w:rsidRPr="00B251D4" w:rsidRDefault="002D018D" w:rsidP="00813019">
            <w:pPr>
              <w:pStyle w:val="BodyText"/>
              <w:spacing w:after="0" w:line="240" w:lineRule="auto"/>
              <w:jc w:val="left"/>
              <w:rPr>
                <w:rFonts w:cs="Calibri"/>
                <w:b/>
                <w:bCs/>
                <w:sz w:val="24"/>
              </w:rPr>
            </w:pPr>
            <w:r>
              <w:rPr>
                <w:rFonts w:cs="Calibri"/>
                <w:b/>
                <w:bCs/>
                <w:sz w:val="24"/>
              </w:rPr>
              <w:t>1</w:t>
            </w:r>
            <w:r w:rsidR="0CFCE233" w:rsidRPr="00B251D4">
              <w:rPr>
                <w:rFonts w:cs="Calibri"/>
                <w:b/>
                <w:bCs/>
                <w:sz w:val="24"/>
              </w:rPr>
              <w:t>.5</w:t>
            </w:r>
            <w:r w:rsidR="00D6195C" w:rsidRPr="00B251D4">
              <w:rPr>
                <w:rFonts w:cs="Calibri"/>
                <w:b/>
                <w:bCs/>
                <w:sz w:val="24"/>
              </w:rPr>
              <w:t>i</w:t>
            </w:r>
          </w:p>
        </w:tc>
        <w:tc>
          <w:tcPr>
            <w:tcW w:w="4544" w:type="pct"/>
            <w:tcBorders>
              <w:top w:val="single" w:sz="4" w:space="0" w:color="auto"/>
              <w:left w:val="single" w:sz="4" w:space="0" w:color="auto"/>
              <w:bottom w:val="single" w:sz="4" w:space="0" w:color="auto"/>
              <w:right w:val="single" w:sz="4" w:space="0" w:color="auto"/>
            </w:tcBorders>
            <w:vAlign w:val="center"/>
          </w:tcPr>
          <w:p w14:paraId="6FA39331" w14:textId="7683BB2F" w:rsidR="00D6195C" w:rsidRPr="00AB1B8C" w:rsidRDefault="00D6195C" w:rsidP="00D80E85">
            <w:pPr>
              <w:pStyle w:val="BodyText"/>
              <w:spacing w:after="0"/>
              <w:rPr>
                <w:rFonts w:asciiTheme="minorHAnsi" w:hAnsiTheme="minorHAnsi" w:cstheme="minorBidi"/>
                <w:sz w:val="24"/>
              </w:rPr>
            </w:pPr>
            <w:r w:rsidRPr="0B8E5BDB">
              <w:rPr>
                <w:sz w:val="24"/>
              </w:rPr>
              <w:t xml:space="preserve">Any document or artefact provided by the </w:t>
            </w:r>
            <w:r w:rsidR="00A863FB" w:rsidRPr="00A863FB">
              <w:rPr>
                <w:rFonts w:eastAsia="Calibri" w:cs="Calibri"/>
                <w:sz w:val="24"/>
              </w:rPr>
              <w:t>Successful Tenderer</w:t>
            </w:r>
            <w:r w:rsidR="00A863FB" w:rsidRPr="0B8E5BDB">
              <w:rPr>
                <w:rFonts w:eastAsia="Calibri"/>
                <w:sz w:val="24"/>
              </w:rPr>
              <w:t xml:space="preserve"> </w:t>
            </w:r>
            <w:r w:rsidRPr="0B8E5BDB">
              <w:rPr>
                <w:sz w:val="24"/>
              </w:rPr>
              <w:t xml:space="preserve">must be kept up to date and maintained by the </w:t>
            </w:r>
            <w:r w:rsidR="00A863FB" w:rsidRPr="00A863FB">
              <w:rPr>
                <w:rFonts w:eastAsia="Calibri" w:cs="Calibri"/>
                <w:sz w:val="24"/>
              </w:rPr>
              <w:t>Successful Tenderer</w:t>
            </w:r>
            <w:r w:rsidRPr="0B8E5BDB">
              <w:rPr>
                <w:sz w:val="24"/>
              </w:rPr>
              <w:t>.</w:t>
            </w:r>
          </w:p>
        </w:tc>
      </w:tr>
      <w:tr w:rsidR="00D6195C" w:rsidRPr="00AB1B8C" w14:paraId="12C5B01C" w14:textId="77777777" w:rsidTr="03EDDEBE">
        <w:trPr>
          <w:trHeight w:val="761"/>
        </w:trPr>
        <w:tc>
          <w:tcPr>
            <w:tcW w:w="456" w:type="pct"/>
            <w:tcBorders>
              <w:top w:val="single" w:sz="4" w:space="0" w:color="auto"/>
              <w:left w:val="single" w:sz="4" w:space="0" w:color="auto"/>
              <w:bottom w:val="single" w:sz="4" w:space="0" w:color="auto"/>
              <w:right w:val="single" w:sz="4" w:space="0" w:color="auto"/>
            </w:tcBorders>
            <w:vAlign w:val="center"/>
          </w:tcPr>
          <w:p w14:paraId="05E67C80" w14:textId="77777777" w:rsidR="00737A4A" w:rsidRDefault="11C7A4AD" w:rsidP="00813019">
            <w:pPr>
              <w:pStyle w:val="BodyText"/>
              <w:spacing w:after="0" w:line="240" w:lineRule="auto"/>
              <w:jc w:val="left"/>
              <w:rPr>
                <w:rFonts w:cs="Calibri"/>
                <w:b/>
                <w:bCs/>
                <w:sz w:val="24"/>
              </w:rPr>
            </w:pPr>
            <w:r w:rsidRPr="00B251D4">
              <w:rPr>
                <w:rFonts w:cs="Calibri"/>
                <w:b/>
                <w:bCs/>
                <w:sz w:val="24"/>
              </w:rPr>
              <w:t>PCR</w:t>
            </w:r>
          </w:p>
          <w:p w14:paraId="2151946E" w14:textId="5FE8EC70" w:rsidR="00D6195C" w:rsidRPr="00B251D4" w:rsidRDefault="002D018D" w:rsidP="00813019">
            <w:pPr>
              <w:pStyle w:val="BodyText"/>
              <w:spacing w:after="0" w:line="240" w:lineRule="auto"/>
              <w:jc w:val="left"/>
              <w:rPr>
                <w:rFonts w:cs="Calibri"/>
                <w:b/>
                <w:bCs/>
                <w:sz w:val="24"/>
              </w:rPr>
            </w:pPr>
            <w:r>
              <w:rPr>
                <w:rFonts w:cs="Calibri"/>
                <w:b/>
                <w:bCs/>
                <w:sz w:val="24"/>
              </w:rPr>
              <w:t>1</w:t>
            </w:r>
            <w:r w:rsidR="0CFCE233" w:rsidRPr="00B251D4">
              <w:rPr>
                <w:rFonts w:cs="Calibri"/>
                <w:b/>
                <w:bCs/>
                <w:sz w:val="24"/>
              </w:rPr>
              <w:t>.5</w:t>
            </w:r>
            <w:r w:rsidR="00D6195C" w:rsidRPr="00B251D4">
              <w:rPr>
                <w:rFonts w:cs="Calibri"/>
                <w:b/>
                <w:bCs/>
                <w:sz w:val="24"/>
              </w:rPr>
              <w:t>j</w:t>
            </w:r>
          </w:p>
        </w:tc>
        <w:tc>
          <w:tcPr>
            <w:tcW w:w="4544" w:type="pct"/>
            <w:tcBorders>
              <w:top w:val="single" w:sz="4" w:space="0" w:color="auto"/>
              <w:left w:val="single" w:sz="4" w:space="0" w:color="auto"/>
              <w:bottom w:val="single" w:sz="4" w:space="0" w:color="auto"/>
              <w:right w:val="single" w:sz="4" w:space="0" w:color="auto"/>
            </w:tcBorders>
            <w:vAlign w:val="center"/>
          </w:tcPr>
          <w:p w14:paraId="51B7F1DD" w14:textId="3C304BF5" w:rsidR="00D6195C" w:rsidRPr="00AB1B8C" w:rsidRDefault="7DAC25B2" w:rsidP="00D80E85">
            <w:pPr>
              <w:pStyle w:val="BodyText"/>
              <w:spacing w:after="0"/>
              <w:rPr>
                <w:rFonts w:eastAsia="Calibri" w:cs="Calibri"/>
                <w:sz w:val="24"/>
              </w:rPr>
            </w:pPr>
            <w:r w:rsidRPr="61A6A427">
              <w:rPr>
                <w:rFonts w:eastAsia="Calibri" w:cs="Calibri"/>
                <w:sz w:val="24"/>
              </w:rPr>
              <w:t xml:space="preserve">Any document or artefact provided by the </w:t>
            </w:r>
            <w:r w:rsidR="00A863FB" w:rsidRPr="00A863FB">
              <w:rPr>
                <w:rFonts w:eastAsia="Calibri" w:cs="Calibri"/>
                <w:sz w:val="24"/>
              </w:rPr>
              <w:t>Successful Tenderer</w:t>
            </w:r>
            <w:r w:rsidR="00A863FB" w:rsidRPr="2E6AC04F">
              <w:rPr>
                <w:rFonts w:eastAsia="Calibri" w:cs="Calibri"/>
                <w:sz w:val="24"/>
              </w:rPr>
              <w:t xml:space="preserve"> </w:t>
            </w:r>
            <w:r w:rsidRPr="61A6A427">
              <w:rPr>
                <w:rFonts w:eastAsia="Calibri" w:cs="Calibri"/>
                <w:sz w:val="24"/>
              </w:rPr>
              <w:t>must be created in digital format and be compatible with MS Office 2013 and above.</w:t>
            </w:r>
          </w:p>
        </w:tc>
      </w:tr>
      <w:tr w:rsidR="00D6195C" w:rsidRPr="00AB1B8C" w14:paraId="3D110B04" w14:textId="77777777" w:rsidTr="03EDDEBE">
        <w:trPr>
          <w:trHeight w:val="761"/>
        </w:trPr>
        <w:tc>
          <w:tcPr>
            <w:tcW w:w="456" w:type="pct"/>
            <w:tcBorders>
              <w:top w:val="single" w:sz="4" w:space="0" w:color="auto"/>
              <w:left w:val="single" w:sz="4" w:space="0" w:color="auto"/>
              <w:bottom w:val="single" w:sz="4" w:space="0" w:color="auto"/>
              <w:right w:val="single" w:sz="4" w:space="0" w:color="auto"/>
            </w:tcBorders>
            <w:vAlign w:val="center"/>
          </w:tcPr>
          <w:p w14:paraId="4BCA1401" w14:textId="77777777" w:rsidR="00737A4A" w:rsidRDefault="11C7A4AD" w:rsidP="00813019">
            <w:pPr>
              <w:pStyle w:val="BodyText"/>
              <w:spacing w:after="0" w:line="240" w:lineRule="auto"/>
              <w:jc w:val="left"/>
              <w:rPr>
                <w:rFonts w:cs="Calibri"/>
                <w:b/>
                <w:bCs/>
                <w:sz w:val="24"/>
              </w:rPr>
            </w:pPr>
            <w:r w:rsidRPr="00B251D4">
              <w:rPr>
                <w:rFonts w:cs="Calibri"/>
                <w:b/>
                <w:bCs/>
                <w:sz w:val="24"/>
              </w:rPr>
              <w:t>PCR</w:t>
            </w:r>
          </w:p>
          <w:p w14:paraId="4501E888" w14:textId="600EA440" w:rsidR="00D6195C" w:rsidRPr="00B251D4" w:rsidRDefault="002D018D" w:rsidP="00813019">
            <w:pPr>
              <w:pStyle w:val="BodyText"/>
              <w:spacing w:after="0" w:line="240" w:lineRule="auto"/>
              <w:jc w:val="left"/>
              <w:rPr>
                <w:rFonts w:cs="Calibri"/>
                <w:b/>
                <w:bCs/>
                <w:sz w:val="24"/>
              </w:rPr>
            </w:pPr>
            <w:r>
              <w:rPr>
                <w:rFonts w:cs="Calibri"/>
                <w:b/>
                <w:bCs/>
                <w:sz w:val="24"/>
              </w:rPr>
              <w:t>1</w:t>
            </w:r>
            <w:r w:rsidR="4D9700FF" w:rsidRPr="00B251D4">
              <w:rPr>
                <w:rFonts w:cs="Calibri"/>
                <w:b/>
                <w:bCs/>
                <w:sz w:val="24"/>
              </w:rPr>
              <w:t>.5</w:t>
            </w:r>
            <w:r w:rsidR="00D6195C" w:rsidRPr="00B251D4">
              <w:rPr>
                <w:rFonts w:cs="Calibri"/>
                <w:b/>
                <w:bCs/>
                <w:sz w:val="24"/>
              </w:rPr>
              <w:t>k</w:t>
            </w:r>
          </w:p>
        </w:tc>
        <w:tc>
          <w:tcPr>
            <w:tcW w:w="4544" w:type="pct"/>
            <w:tcBorders>
              <w:top w:val="single" w:sz="4" w:space="0" w:color="auto"/>
              <w:left w:val="single" w:sz="4" w:space="0" w:color="auto"/>
              <w:bottom w:val="single" w:sz="4" w:space="0" w:color="auto"/>
              <w:right w:val="single" w:sz="4" w:space="0" w:color="auto"/>
            </w:tcBorders>
            <w:vAlign w:val="center"/>
          </w:tcPr>
          <w:p w14:paraId="75427262" w14:textId="77777777" w:rsidR="00D6195C" w:rsidRPr="00AB1B8C" w:rsidRDefault="7DAC25B2" w:rsidP="00D80E85">
            <w:pPr>
              <w:pStyle w:val="BodyText"/>
              <w:spacing w:after="0"/>
              <w:rPr>
                <w:rFonts w:eastAsia="Calibri" w:cs="Calibri"/>
                <w:sz w:val="24"/>
              </w:rPr>
            </w:pPr>
            <w:r w:rsidRPr="61A6A427">
              <w:rPr>
                <w:rFonts w:eastAsia="Calibri" w:cs="Calibri"/>
                <w:sz w:val="24"/>
              </w:rPr>
              <w:t xml:space="preserve">Any document or artefact, where applicable must use UML (Unified Modelling Language) as a graphical language for all specifications. </w:t>
            </w:r>
          </w:p>
        </w:tc>
      </w:tr>
      <w:tr w:rsidR="00D6195C" w:rsidRPr="00AB1B8C" w14:paraId="6713FE03" w14:textId="77777777" w:rsidTr="03EDDEBE">
        <w:trPr>
          <w:trHeight w:val="761"/>
        </w:trPr>
        <w:tc>
          <w:tcPr>
            <w:tcW w:w="456" w:type="pct"/>
            <w:tcBorders>
              <w:top w:val="single" w:sz="4" w:space="0" w:color="auto"/>
              <w:left w:val="single" w:sz="4" w:space="0" w:color="auto"/>
              <w:bottom w:val="single" w:sz="4" w:space="0" w:color="auto"/>
              <w:right w:val="single" w:sz="4" w:space="0" w:color="auto"/>
            </w:tcBorders>
            <w:vAlign w:val="center"/>
          </w:tcPr>
          <w:p w14:paraId="35D918C3" w14:textId="77777777" w:rsidR="00737A4A" w:rsidRDefault="2F665AD0" w:rsidP="00813019">
            <w:pPr>
              <w:pStyle w:val="BodyText"/>
              <w:spacing w:after="0" w:line="240" w:lineRule="auto"/>
              <w:jc w:val="left"/>
              <w:rPr>
                <w:rFonts w:cs="Calibri"/>
                <w:b/>
                <w:bCs/>
                <w:sz w:val="24"/>
              </w:rPr>
            </w:pPr>
            <w:r w:rsidRPr="00B251D4">
              <w:rPr>
                <w:rFonts w:cs="Calibri"/>
                <w:b/>
                <w:bCs/>
                <w:sz w:val="24"/>
              </w:rPr>
              <w:t>PCR</w:t>
            </w:r>
          </w:p>
          <w:p w14:paraId="51E06614" w14:textId="32F0E6A2" w:rsidR="00D6195C" w:rsidRPr="00B251D4" w:rsidRDefault="002D018D" w:rsidP="00813019">
            <w:pPr>
              <w:pStyle w:val="BodyText"/>
              <w:spacing w:after="0" w:line="240" w:lineRule="auto"/>
              <w:jc w:val="left"/>
              <w:rPr>
                <w:rFonts w:cs="Calibri"/>
                <w:b/>
                <w:bCs/>
                <w:sz w:val="24"/>
              </w:rPr>
            </w:pPr>
            <w:r>
              <w:rPr>
                <w:rFonts w:cs="Calibri"/>
                <w:b/>
                <w:bCs/>
                <w:sz w:val="24"/>
              </w:rPr>
              <w:t>1</w:t>
            </w:r>
            <w:r w:rsidR="4D9700FF" w:rsidRPr="00B251D4">
              <w:rPr>
                <w:rFonts w:cs="Calibri"/>
                <w:b/>
                <w:bCs/>
                <w:sz w:val="24"/>
              </w:rPr>
              <w:t>.5</w:t>
            </w:r>
            <w:r w:rsidR="00D6195C" w:rsidRPr="00B251D4">
              <w:rPr>
                <w:rFonts w:cs="Calibri"/>
                <w:b/>
                <w:bCs/>
                <w:sz w:val="24"/>
              </w:rPr>
              <w:t>l</w:t>
            </w:r>
          </w:p>
        </w:tc>
        <w:tc>
          <w:tcPr>
            <w:tcW w:w="4544" w:type="pct"/>
            <w:tcBorders>
              <w:top w:val="single" w:sz="4" w:space="0" w:color="auto"/>
              <w:left w:val="single" w:sz="4" w:space="0" w:color="auto"/>
              <w:bottom w:val="single" w:sz="4" w:space="0" w:color="auto"/>
              <w:right w:val="single" w:sz="4" w:space="0" w:color="auto"/>
            </w:tcBorders>
            <w:vAlign w:val="center"/>
          </w:tcPr>
          <w:p w14:paraId="28B8EE00" w14:textId="6DE255B4" w:rsidR="00D6195C" w:rsidRPr="00D80E85" w:rsidRDefault="00D80E85" w:rsidP="00D80E85">
            <w:pPr>
              <w:spacing w:line="276" w:lineRule="auto"/>
              <w:jc w:val="both"/>
              <w:rPr>
                <w:rFonts w:ascii="Calibri" w:eastAsia="Calibri" w:hAnsi="Calibri" w:cs="Calibri"/>
                <w:sz w:val="24"/>
                <w:szCs w:val="24"/>
              </w:rPr>
            </w:pPr>
            <w:r w:rsidRPr="00D80E85">
              <w:rPr>
                <w:rFonts w:ascii="Calibri" w:eastAsia="Calibri" w:hAnsi="Calibri" w:cs="Calibri"/>
                <w:sz w:val="24"/>
              </w:rPr>
              <w:t>The Successful Tenderer must provide a</w:t>
            </w:r>
            <w:r w:rsidR="7DAC25B2" w:rsidRPr="00D80E85">
              <w:rPr>
                <w:rFonts w:ascii="Calibri" w:eastAsia="Calibri" w:hAnsi="Calibri" w:cs="Calibri"/>
                <w:sz w:val="24"/>
                <w:szCs w:val="24"/>
              </w:rPr>
              <w:t xml:space="preserve"> Business Continuity Plan during the design phase of the project.</w:t>
            </w:r>
          </w:p>
        </w:tc>
      </w:tr>
      <w:tr w:rsidR="00D6195C" w:rsidRPr="00AB1B8C" w14:paraId="32239818" w14:textId="77777777" w:rsidTr="03EDDEBE">
        <w:trPr>
          <w:trHeight w:val="761"/>
        </w:trPr>
        <w:tc>
          <w:tcPr>
            <w:tcW w:w="456" w:type="pct"/>
            <w:tcBorders>
              <w:top w:val="single" w:sz="4" w:space="0" w:color="auto"/>
              <w:left w:val="single" w:sz="4" w:space="0" w:color="auto"/>
              <w:bottom w:val="single" w:sz="4" w:space="0" w:color="auto"/>
              <w:right w:val="single" w:sz="4" w:space="0" w:color="auto"/>
            </w:tcBorders>
            <w:vAlign w:val="center"/>
          </w:tcPr>
          <w:p w14:paraId="0422F74A" w14:textId="77777777" w:rsidR="00737A4A" w:rsidRDefault="2F665AD0" w:rsidP="00813019">
            <w:pPr>
              <w:pStyle w:val="BodyText"/>
              <w:spacing w:after="0" w:line="240" w:lineRule="auto"/>
              <w:jc w:val="left"/>
              <w:rPr>
                <w:rFonts w:cs="Calibri"/>
                <w:b/>
                <w:bCs/>
                <w:sz w:val="24"/>
              </w:rPr>
            </w:pPr>
            <w:r w:rsidRPr="00B251D4">
              <w:rPr>
                <w:rFonts w:cs="Calibri"/>
                <w:b/>
                <w:bCs/>
                <w:sz w:val="24"/>
              </w:rPr>
              <w:t>PCR</w:t>
            </w:r>
          </w:p>
          <w:p w14:paraId="0504A9C9" w14:textId="4B8356CE" w:rsidR="00D6195C" w:rsidRPr="00B251D4" w:rsidRDefault="002D018D" w:rsidP="00813019">
            <w:pPr>
              <w:pStyle w:val="BodyText"/>
              <w:spacing w:after="0" w:line="240" w:lineRule="auto"/>
              <w:jc w:val="left"/>
              <w:rPr>
                <w:rFonts w:cs="Calibri"/>
                <w:b/>
                <w:bCs/>
                <w:sz w:val="24"/>
              </w:rPr>
            </w:pPr>
            <w:r>
              <w:rPr>
                <w:rFonts w:cs="Calibri"/>
                <w:b/>
                <w:bCs/>
                <w:sz w:val="24"/>
              </w:rPr>
              <w:t>1</w:t>
            </w:r>
            <w:r w:rsidR="4D9700FF" w:rsidRPr="00B251D4">
              <w:rPr>
                <w:rFonts w:cs="Calibri"/>
                <w:b/>
                <w:bCs/>
                <w:sz w:val="24"/>
              </w:rPr>
              <w:t>.5</w:t>
            </w:r>
            <w:r w:rsidR="00D6195C" w:rsidRPr="00B251D4">
              <w:rPr>
                <w:rFonts w:cs="Calibri"/>
                <w:b/>
                <w:bCs/>
                <w:sz w:val="24"/>
              </w:rPr>
              <w:t>.m</w:t>
            </w:r>
          </w:p>
        </w:tc>
        <w:tc>
          <w:tcPr>
            <w:tcW w:w="4544" w:type="pct"/>
            <w:tcBorders>
              <w:top w:val="single" w:sz="4" w:space="0" w:color="auto"/>
              <w:left w:val="single" w:sz="4" w:space="0" w:color="auto"/>
              <w:bottom w:val="single" w:sz="4" w:space="0" w:color="auto"/>
              <w:right w:val="single" w:sz="4" w:space="0" w:color="auto"/>
            </w:tcBorders>
            <w:vAlign w:val="center"/>
          </w:tcPr>
          <w:p w14:paraId="1EF23EB1" w14:textId="4FAC08CE" w:rsidR="00D6195C" w:rsidRPr="00FE79FA" w:rsidRDefault="7DAC25B2" w:rsidP="00D80E85">
            <w:pPr>
              <w:spacing w:line="276" w:lineRule="auto"/>
              <w:jc w:val="both"/>
              <w:rPr>
                <w:rFonts w:ascii="Calibri" w:eastAsia="Calibri" w:hAnsi="Calibri" w:cs="Calibri"/>
                <w:sz w:val="24"/>
                <w:szCs w:val="24"/>
              </w:rPr>
            </w:pPr>
            <w:r w:rsidRPr="61A6A427">
              <w:rPr>
                <w:rFonts w:ascii="Calibri" w:eastAsia="Calibri" w:hAnsi="Calibri" w:cs="Calibri"/>
                <w:sz w:val="24"/>
                <w:szCs w:val="24"/>
              </w:rPr>
              <w:t xml:space="preserve">A project wide GDPR design document must be created by the </w:t>
            </w:r>
            <w:r w:rsidR="00A863FB" w:rsidRPr="00A863FB">
              <w:rPr>
                <w:rFonts w:ascii="Calibri" w:eastAsia="Calibri" w:hAnsi="Calibri" w:cs="Calibri"/>
                <w:sz w:val="24"/>
              </w:rPr>
              <w:t>Successful Tenderer</w:t>
            </w:r>
            <w:r w:rsidRPr="61A6A427">
              <w:rPr>
                <w:rFonts w:ascii="Calibri" w:eastAsia="Calibri" w:hAnsi="Calibri" w:cs="Calibri"/>
                <w:sz w:val="24"/>
                <w:szCs w:val="24"/>
              </w:rPr>
              <w:t>, outlining how GDPR requirements will be met by solution.</w:t>
            </w:r>
          </w:p>
        </w:tc>
      </w:tr>
    </w:tbl>
    <w:p w14:paraId="3405A6C3" w14:textId="77777777" w:rsidR="00D6195C" w:rsidRPr="00AB1B8C" w:rsidRDefault="00D6195C" w:rsidP="00D6195C">
      <w:pPr>
        <w:rPr>
          <w:rFonts w:cstheme="minorHAnsi"/>
          <w:sz w:val="24"/>
          <w:szCs w:val="24"/>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D6195C" w:rsidRPr="009817C8" w14:paraId="17355815" w14:textId="77777777" w:rsidTr="007D1AA2">
        <w:tc>
          <w:tcPr>
            <w:tcW w:w="5000" w:type="pct"/>
            <w:shd w:val="clear" w:color="auto" w:fill="0F4761" w:themeFill="accent1" w:themeFillShade="BF"/>
          </w:tcPr>
          <w:p w14:paraId="57DB6818" w14:textId="4D20B2B2" w:rsidR="00D6195C" w:rsidRPr="009817C8" w:rsidRDefault="002D018D" w:rsidP="326CC29A">
            <w:pPr>
              <w:spacing w:line="276" w:lineRule="auto"/>
              <w:rPr>
                <w:rFonts w:ascii="Calibri" w:hAnsi="Calibri"/>
                <w:b/>
                <w:bCs/>
                <w:sz w:val="32"/>
                <w:szCs w:val="32"/>
                <w:lang w:val="en-US"/>
              </w:rPr>
            </w:pPr>
            <w:r>
              <w:rPr>
                <w:rFonts w:ascii="Calibri" w:hAnsi="Calibri"/>
                <w:b/>
                <w:bCs/>
                <w:color w:val="FFFFFF" w:themeColor="background1"/>
                <w:sz w:val="32"/>
                <w:szCs w:val="32"/>
                <w:lang w:val="en-US"/>
              </w:rPr>
              <w:t>1</w:t>
            </w:r>
            <w:r w:rsidR="0FA769F5" w:rsidRPr="326CC29A">
              <w:rPr>
                <w:rFonts w:ascii="Calibri" w:hAnsi="Calibri"/>
                <w:b/>
                <w:bCs/>
                <w:color w:val="FFFFFF" w:themeColor="background1"/>
                <w:sz w:val="32"/>
                <w:szCs w:val="32"/>
                <w:lang w:val="en-US"/>
              </w:rPr>
              <w:t>.6</w:t>
            </w:r>
            <w:r w:rsidR="00D6195C" w:rsidRPr="326CC29A">
              <w:rPr>
                <w:rFonts w:ascii="Calibri" w:hAnsi="Calibri"/>
                <w:b/>
                <w:bCs/>
                <w:color w:val="FFFFFF" w:themeColor="background1"/>
                <w:sz w:val="32"/>
                <w:szCs w:val="32"/>
                <w:lang w:val="en-US"/>
              </w:rPr>
              <w:t xml:space="preserve"> Resources CVs</w:t>
            </w:r>
          </w:p>
        </w:tc>
      </w:tr>
    </w:tbl>
    <w:p w14:paraId="6B47885B" w14:textId="33D4E77F" w:rsidR="00D6195C" w:rsidRDefault="00D6195C" w:rsidP="00D6195C">
      <w:pPr>
        <w:rPr>
          <w:b/>
          <w:bCs/>
          <w:sz w:val="24"/>
          <w:szCs w:val="24"/>
        </w:rPr>
      </w:pPr>
    </w:p>
    <w:tbl>
      <w:tblPr>
        <w:tblStyle w:val="TableGrid"/>
        <w:tblW w:w="5000" w:type="pct"/>
        <w:tblLook w:val="04A0" w:firstRow="1" w:lastRow="0" w:firstColumn="1" w:lastColumn="0" w:noHBand="0" w:noVBand="1"/>
      </w:tblPr>
      <w:tblGrid>
        <w:gridCol w:w="765"/>
        <w:gridCol w:w="9146"/>
      </w:tblGrid>
      <w:tr w:rsidR="00D6195C" w:rsidRPr="00AB1B8C" w14:paraId="462DEAFD" w14:textId="77777777" w:rsidTr="00813019">
        <w:trPr>
          <w:trHeight w:val="761"/>
        </w:trPr>
        <w:tc>
          <w:tcPr>
            <w:tcW w:w="386" w:type="pct"/>
            <w:tcBorders>
              <w:top w:val="single" w:sz="4" w:space="0" w:color="auto"/>
              <w:left w:val="single" w:sz="4" w:space="0" w:color="auto"/>
              <w:bottom w:val="single" w:sz="4" w:space="0" w:color="auto"/>
              <w:right w:val="single" w:sz="4" w:space="0" w:color="auto"/>
            </w:tcBorders>
            <w:shd w:val="clear" w:color="auto" w:fill="77206D" w:themeFill="accent5" w:themeFillShade="BF"/>
            <w:vAlign w:val="center"/>
          </w:tcPr>
          <w:p w14:paraId="3246FDB3" w14:textId="77777777" w:rsidR="00D6195C" w:rsidRPr="00AB1B8C" w:rsidRDefault="00D6195C" w:rsidP="00747138">
            <w:pPr>
              <w:pStyle w:val="BodyText"/>
              <w:rPr>
                <w:b/>
                <w:color w:val="FFFFFF" w:themeColor="background1"/>
                <w:sz w:val="24"/>
              </w:rPr>
            </w:pPr>
            <w:r w:rsidRPr="00AB1B8C">
              <w:rPr>
                <w:b/>
                <w:color w:val="FFFFFF" w:themeColor="background1"/>
                <w:sz w:val="24"/>
              </w:rPr>
              <w:t>Ref</w:t>
            </w:r>
          </w:p>
        </w:tc>
        <w:tc>
          <w:tcPr>
            <w:tcW w:w="4614" w:type="pct"/>
            <w:tcBorders>
              <w:top w:val="single" w:sz="4" w:space="0" w:color="auto"/>
              <w:left w:val="single" w:sz="4" w:space="0" w:color="auto"/>
              <w:bottom w:val="single" w:sz="4" w:space="0" w:color="auto"/>
              <w:right w:val="single" w:sz="4" w:space="0" w:color="auto"/>
            </w:tcBorders>
            <w:shd w:val="clear" w:color="auto" w:fill="77206D" w:themeFill="accent5" w:themeFillShade="BF"/>
            <w:vAlign w:val="center"/>
          </w:tcPr>
          <w:p w14:paraId="687F9291" w14:textId="77777777" w:rsidR="00D6195C" w:rsidRPr="00AB1B8C" w:rsidRDefault="00D6195C" w:rsidP="00747138">
            <w:pPr>
              <w:pStyle w:val="BodyText"/>
              <w:jc w:val="center"/>
              <w:rPr>
                <w:rFonts w:eastAsia="Calibri" w:cs="Calibri"/>
                <w:b/>
                <w:color w:val="FFFFFF" w:themeColor="background1"/>
                <w:sz w:val="24"/>
              </w:rPr>
            </w:pPr>
            <w:r w:rsidRPr="00AB1B8C">
              <w:rPr>
                <w:b/>
                <w:color w:val="FFFFFF" w:themeColor="background1"/>
                <w:sz w:val="24"/>
              </w:rPr>
              <w:t>Requirement</w:t>
            </w:r>
          </w:p>
        </w:tc>
      </w:tr>
      <w:tr w:rsidR="00D6195C" w:rsidRPr="00AB1B8C" w14:paraId="0EE74D67" w14:textId="77777777" w:rsidTr="00813019">
        <w:trPr>
          <w:trHeight w:val="761"/>
        </w:trPr>
        <w:tc>
          <w:tcPr>
            <w:tcW w:w="386" w:type="pct"/>
            <w:tcBorders>
              <w:top w:val="single" w:sz="4" w:space="0" w:color="auto"/>
              <w:left w:val="single" w:sz="4" w:space="0" w:color="auto"/>
              <w:bottom w:val="single" w:sz="4" w:space="0" w:color="auto"/>
              <w:right w:val="single" w:sz="4" w:space="0" w:color="auto"/>
            </w:tcBorders>
            <w:vAlign w:val="center"/>
          </w:tcPr>
          <w:p w14:paraId="153C749F" w14:textId="77777777" w:rsidR="00737A4A" w:rsidRDefault="022A35F6" w:rsidP="00813019">
            <w:pPr>
              <w:pStyle w:val="BodyText"/>
              <w:spacing w:after="0" w:line="240" w:lineRule="auto"/>
              <w:jc w:val="left"/>
              <w:rPr>
                <w:b/>
                <w:bCs/>
                <w:sz w:val="24"/>
              </w:rPr>
            </w:pPr>
            <w:r w:rsidRPr="326CC29A">
              <w:rPr>
                <w:b/>
                <w:bCs/>
                <w:sz w:val="24"/>
              </w:rPr>
              <w:t>PCR</w:t>
            </w:r>
          </w:p>
          <w:p w14:paraId="6A9CD003" w14:textId="7D0FC8BE" w:rsidR="00D6195C" w:rsidRPr="00AB1B8C" w:rsidRDefault="002D018D" w:rsidP="00813019">
            <w:pPr>
              <w:pStyle w:val="BodyText"/>
              <w:spacing w:after="0" w:line="240" w:lineRule="auto"/>
              <w:jc w:val="left"/>
              <w:rPr>
                <w:b/>
                <w:bCs/>
                <w:sz w:val="24"/>
              </w:rPr>
            </w:pPr>
            <w:r>
              <w:rPr>
                <w:b/>
                <w:bCs/>
                <w:sz w:val="24"/>
              </w:rPr>
              <w:t>1</w:t>
            </w:r>
            <w:r w:rsidR="0FA769F5" w:rsidRPr="326CC29A">
              <w:rPr>
                <w:b/>
                <w:bCs/>
                <w:sz w:val="24"/>
              </w:rPr>
              <w:t>.6</w:t>
            </w:r>
            <w:r w:rsidR="00D6195C" w:rsidRPr="326CC29A">
              <w:rPr>
                <w:b/>
                <w:bCs/>
                <w:sz w:val="24"/>
              </w:rPr>
              <w:t>a</w:t>
            </w:r>
          </w:p>
        </w:tc>
        <w:tc>
          <w:tcPr>
            <w:tcW w:w="4614" w:type="pct"/>
            <w:tcBorders>
              <w:top w:val="single" w:sz="4" w:space="0" w:color="auto"/>
              <w:left w:val="single" w:sz="4" w:space="0" w:color="auto"/>
              <w:bottom w:val="single" w:sz="4" w:space="0" w:color="auto"/>
              <w:right w:val="single" w:sz="4" w:space="0" w:color="auto"/>
            </w:tcBorders>
            <w:vAlign w:val="center"/>
          </w:tcPr>
          <w:p w14:paraId="1CE5022C" w14:textId="2CD7C14B" w:rsidR="00D6195C" w:rsidRPr="00AB1B8C" w:rsidRDefault="00D6195C" w:rsidP="009C4587">
            <w:pPr>
              <w:pStyle w:val="BodyText"/>
              <w:spacing w:after="0"/>
              <w:rPr>
                <w:rFonts w:eastAsia="Calibri" w:cs="Calibri"/>
                <w:sz w:val="24"/>
              </w:rPr>
            </w:pPr>
            <w:r w:rsidRPr="0B8E5BDB">
              <w:rPr>
                <w:sz w:val="24"/>
              </w:rPr>
              <w:t xml:space="preserve">The </w:t>
            </w:r>
            <w:r w:rsidR="005B64A4">
              <w:rPr>
                <w:rFonts w:eastAsia="Calibri" w:cs="Calibri"/>
                <w:sz w:val="24"/>
              </w:rPr>
              <w:t>Contracting Authority</w:t>
            </w:r>
            <w:r w:rsidR="005B64A4" w:rsidRPr="2E6AC04F">
              <w:rPr>
                <w:rFonts w:eastAsia="Calibri" w:cs="Calibri"/>
                <w:sz w:val="24"/>
              </w:rPr>
              <w:t xml:space="preserve"> </w:t>
            </w:r>
            <w:r w:rsidRPr="0B8E5BDB">
              <w:rPr>
                <w:sz w:val="24"/>
              </w:rPr>
              <w:t>requires that the CVs proposed for roles are those resources assigned to the project and if these resources become unavailable for any reason, resources of the same grade, experience and skill will be made available, with agreement from the Contracting Authority.</w:t>
            </w:r>
          </w:p>
        </w:tc>
      </w:tr>
    </w:tbl>
    <w:p w14:paraId="736AFAEC" w14:textId="4A73658D" w:rsidR="00D6195C" w:rsidRDefault="00D6195C" w:rsidP="326CC29A">
      <w:pPr>
        <w:spacing w:after="0" w:line="240" w:lineRule="auto"/>
        <w:rPr>
          <w:sz w:val="24"/>
          <w:szCs w:val="24"/>
          <w:lang w:val="en-US"/>
        </w:rPr>
      </w:pPr>
    </w:p>
    <w:p w14:paraId="6C183180" w14:textId="77777777" w:rsidR="00D6195C" w:rsidRDefault="00D6195C" w:rsidP="00D6195C">
      <w:pPr>
        <w:spacing w:after="0" w:line="240" w:lineRule="auto"/>
        <w:rPr>
          <w:rFonts w:ascii="Calibri" w:eastAsia="Times New Roman" w:hAnsi="Calibri" w:cs="Times New Roman"/>
          <w:sz w:val="24"/>
          <w:szCs w:val="24"/>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D6195C" w:rsidRPr="009817C8" w14:paraId="0248EEA6" w14:textId="77777777" w:rsidTr="007D1AA2">
        <w:tc>
          <w:tcPr>
            <w:tcW w:w="5000" w:type="pct"/>
            <w:shd w:val="clear" w:color="auto" w:fill="0F4761" w:themeFill="accent1" w:themeFillShade="BF"/>
          </w:tcPr>
          <w:p w14:paraId="772FDD47" w14:textId="1E3AE687" w:rsidR="00D6195C" w:rsidRPr="009817C8" w:rsidRDefault="002D018D" w:rsidP="326CC29A">
            <w:pPr>
              <w:spacing w:line="276" w:lineRule="auto"/>
              <w:rPr>
                <w:rFonts w:ascii="Calibri" w:hAnsi="Calibri"/>
                <w:b/>
                <w:bCs/>
                <w:sz w:val="32"/>
                <w:szCs w:val="32"/>
                <w:lang w:val="en-US"/>
              </w:rPr>
            </w:pPr>
            <w:r>
              <w:rPr>
                <w:rFonts w:ascii="Calibri" w:hAnsi="Calibri"/>
                <w:b/>
                <w:bCs/>
                <w:color w:val="FFFFFF" w:themeColor="background1"/>
                <w:sz w:val="32"/>
                <w:szCs w:val="32"/>
                <w:lang w:val="en-US"/>
              </w:rPr>
              <w:t>1</w:t>
            </w:r>
            <w:r w:rsidR="2828E87A" w:rsidRPr="326CC29A">
              <w:rPr>
                <w:rFonts w:ascii="Calibri" w:hAnsi="Calibri"/>
                <w:b/>
                <w:bCs/>
                <w:color w:val="FFFFFF" w:themeColor="background1"/>
                <w:sz w:val="32"/>
                <w:szCs w:val="32"/>
                <w:lang w:val="en-US"/>
              </w:rPr>
              <w:t>.7</w:t>
            </w:r>
            <w:r w:rsidR="00D6195C" w:rsidRPr="326CC29A">
              <w:rPr>
                <w:rFonts w:ascii="Calibri" w:hAnsi="Calibri"/>
                <w:b/>
                <w:bCs/>
                <w:color w:val="FFFFFF" w:themeColor="background1"/>
                <w:sz w:val="32"/>
                <w:szCs w:val="32"/>
                <w:lang w:val="en-US"/>
              </w:rPr>
              <w:t xml:space="preserve"> Client Satisfaction and Commitment to Project Success</w:t>
            </w:r>
          </w:p>
        </w:tc>
      </w:tr>
    </w:tbl>
    <w:p w14:paraId="7529AE7F" w14:textId="5E19BBF1" w:rsidR="00D6195C" w:rsidRPr="00AB1B8C" w:rsidRDefault="00D6195C" w:rsidP="00D6195C">
      <w:pPr>
        <w:rPr>
          <w:sz w:val="24"/>
          <w:szCs w:val="24"/>
        </w:rPr>
      </w:pPr>
    </w:p>
    <w:tbl>
      <w:tblPr>
        <w:tblStyle w:val="TableGrid"/>
        <w:tblW w:w="5000" w:type="pct"/>
        <w:tblLook w:val="04A0" w:firstRow="1" w:lastRow="0" w:firstColumn="1" w:lastColumn="0" w:noHBand="0" w:noVBand="1"/>
      </w:tblPr>
      <w:tblGrid>
        <w:gridCol w:w="807"/>
        <w:gridCol w:w="9104"/>
      </w:tblGrid>
      <w:tr w:rsidR="001E6B1A" w:rsidRPr="00AB1B8C" w14:paraId="6133A18C" w14:textId="77777777" w:rsidTr="00813019">
        <w:trPr>
          <w:trHeight w:val="761"/>
        </w:trPr>
        <w:tc>
          <w:tcPr>
            <w:tcW w:w="407" w:type="pct"/>
            <w:tcBorders>
              <w:top w:val="single" w:sz="4" w:space="0" w:color="auto"/>
              <w:left w:val="single" w:sz="4" w:space="0" w:color="auto"/>
              <w:bottom w:val="single" w:sz="4" w:space="0" w:color="auto"/>
              <w:right w:val="single" w:sz="4" w:space="0" w:color="auto"/>
            </w:tcBorders>
            <w:shd w:val="clear" w:color="auto" w:fill="77206D" w:themeFill="accent5" w:themeFillShade="BF"/>
            <w:vAlign w:val="center"/>
          </w:tcPr>
          <w:p w14:paraId="5B1834D2" w14:textId="77777777" w:rsidR="001E6B1A" w:rsidRPr="00AB1B8C" w:rsidRDefault="001E6B1A" w:rsidP="00747138">
            <w:pPr>
              <w:pStyle w:val="BodyText"/>
              <w:jc w:val="center"/>
              <w:rPr>
                <w:rFonts w:asciiTheme="minorHAnsi" w:hAnsiTheme="minorHAnsi" w:cstheme="minorHAnsi"/>
                <w:b/>
                <w:color w:val="FFFFFF" w:themeColor="background1"/>
                <w:sz w:val="24"/>
              </w:rPr>
            </w:pPr>
            <w:r w:rsidRPr="00AB1B8C">
              <w:rPr>
                <w:rFonts w:asciiTheme="minorHAnsi" w:hAnsiTheme="minorHAnsi" w:cstheme="minorHAnsi"/>
                <w:b/>
                <w:color w:val="FFFFFF" w:themeColor="background1"/>
                <w:sz w:val="24"/>
              </w:rPr>
              <w:lastRenderedPageBreak/>
              <w:t>Ref</w:t>
            </w:r>
          </w:p>
        </w:tc>
        <w:tc>
          <w:tcPr>
            <w:tcW w:w="4593" w:type="pct"/>
            <w:tcBorders>
              <w:top w:val="single" w:sz="4" w:space="0" w:color="auto"/>
              <w:left w:val="single" w:sz="4" w:space="0" w:color="auto"/>
              <w:bottom w:val="single" w:sz="4" w:space="0" w:color="auto"/>
              <w:right w:val="single" w:sz="4" w:space="0" w:color="auto"/>
            </w:tcBorders>
            <w:shd w:val="clear" w:color="auto" w:fill="77206D" w:themeFill="accent5" w:themeFillShade="BF"/>
            <w:vAlign w:val="center"/>
          </w:tcPr>
          <w:p w14:paraId="4AAF51B4" w14:textId="77777777" w:rsidR="001E6B1A" w:rsidRPr="00AB1B8C" w:rsidRDefault="001E6B1A" w:rsidP="00747138">
            <w:pPr>
              <w:pStyle w:val="BodyText"/>
              <w:jc w:val="center"/>
              <w:rPr>
                <w:rFonts w:asciiTheme="minorHAnsi" w:hAnsiTheme="minorHAnsi" w:cstheme="minorHAnsi"/>
                <w:b/>
                <w:color w:val="FFFFFF" w:themeColor="background1"/>
                <w:sz w:val="24"/>
              </w:rPr>
            </w:pPr>
            <w:r w:rsidRPr="00AB1B8C">
              <w:rPr>
                <w:rFonts w:asciiTheme="minorHAnsi" w:hAnsiTheme="minorHAnsi" w:cstheme="minorHAnsi"/>
                <w:b/>
                <w:color w:val="FFFFFF" w:themeColor="background1"/>
                <w:sz w:val="24"/>
              </w:rPr>
              <w:t>Requirement</w:t>
            </w:r>
          </w:p>
        </w:tc>
      </w:tr>
      <w:tr w:rsidR="001E6B1A" w:rsidRPr="00AB1B8C" w14:paraId="2BE35A4F" w14:textId="77777777" w:rsidTr="00813019">
        <w:trPr>
          <w:trHeight w:val="761"/>
        </w:trPr>
        <w:tc>
          <w:tcPr>
            <w:tcW w:w="407" w:type="pct"/>
            <w:tcBorders>
              <w:top w:val="single" w:sz="4" w:space="0" w:color="auto"/>
              <w:left w:val="single" w:sz="4" w:space="0" w:color="auto"/>
              <w:bottom w:val="single" w:sz="4" w:space="0" w:color="auto"/>
              <w:right w:val="single" w:sz="4" w:space="0" w:color="auto"/>
            </w:tcBorders>
            <w:vAlign w:val="center"/>
          </w:tcPr>
          <w:p w14:paraId="616F9B84" w14:textId="77777777" w:rsidR="00737A4A" w:rsidRDefault="0D250E70" w:rsidP="00813019">
            <w:pPr>
              <w:pStyle w:val="BodyText"/>
              <w:spacing w:after="0" w:line="240" w:lineRule="auto"/>
              <w:contextualSpacing/>
              <w:jc w:val="left"/>
              <w:rPr>
                <w:rFonts w:eastAsia="Calibri" w:cs="Calibri"/>
                <w:b/>
                <w:sz w:val="24"/>
              </w:rPr>
            </w:pPr>
            <w:r w:rsidRPr="61A6A427">
              <w:rPr>
                <w:rFonts w:eastAsia="Calibri" w:cs="Calibri"/>
                <w:b/>
                <w:sz w:val="24"/>
              </w:rPr>
              <w:t>PCR</w:t>
            </w:r>
            <w:r w:rsidR="21B3F5E4" w:rsidRPr="61A6A427">
              <w:rPr>
                <w:rFonts w:eastAsia="Calibri" w:cs="Calibri"/>
                <w:b/>
                <w:sz w:val="24"/>
              </w:rPr>
              <w:t xml:space="preserve"> </w:t>
            </w:r>
          </w:p>
          <w:p w14:paraId="14C95CDE" w14:textId="2CAC1A09" w:rsidR="001E6B1A" w:rsidRPr="00B251D4" w:rsidRDefault="002D018D" w:rsidP="00813019">
            <w:pPr>
              <w:pStyle w:val="BodyText"/>
              <w:spacing w:after="0" w:line="240" w:lineRule="auto"/>
              <w:contextualSpacing/>
              <w:jc w:val="left"/>
              <w:rPr>
                <w:rFonts w:eastAsia="Calibri" w:cs="Calibri"/>
                <w:b/>
                <w:sz w:val="24"/>
              </w:rPr>
            </w:pPr>
            <w:r>
              <w:rPr>
                <w:rFonts w:eastAsia="Calibri" w:cs="Calibri"/>
                <w:b/>
                <w:sz w:val="24"/>
              </w:rPr>
              <w:t>1</w:t>
            </w:r>
            <w:r w:rsidR="7CEF3549" w:rsidRPr="61A6A427">
              <w:rPr>
                <w:rFonts w:eastAsia="Calibri" w:cs="Calibri"/>
                <w:b/>
                <w:sz w:val="24"/>
              </w:rPr>
              <w:t>.7</w:t>
            </w:r>
            <w:r w:rsidR="21B3F5E4" w:rsidRPr="61A6A427">
              <w:rPr>
                <w:rFonts w:eastAsia="Calibri" w:cs="Calibri"/>
                <w:b/>
                <w:sz w:val="24"/>
              </w:rPr>
              <w:t>a</w:t>
            </w:r>
          </w:p>
        </w:tc>
        <w:tc>
          <w:tcPr>
            <w:tcW w:w="4593" w:type="pct"/>
            <w:tcBorders>
              <w:top w:val="single" w:sz="4" w:space="0" w:color="auto"/>
              <w:left w:val="single" w:sz="4" w:space="0" w:color="auto"/>
              <w:bottom w:val="single" w:sz="4" w:space="0" w:color="auto"/>
              <w:right w:val="single" w:sz="4" w:space="0" w:color="auto"/>
            </w:tcBorders>
            <w:vAlign w:val="center"/>
          </w:tcPr>
          <w:p w14:paraId="0BFC5E6F" w14:textId="6C1F142A" w:rsidR="001E6B1A" w:rsidRPr="00AB1B8C" w:rsidRDefault="001E6B1A" w:rsidP="00737A4A">
            <w:pPr>
              <w:pStyle w:val="BodyText"/>
              <w:spacing w:after="0"/>
              <w:contextualSpacing/>
              <w:rPr>
                <w:rFonts w:eastAsia="Calibri" w:cs="Calibri"/>
                <w:sz w:val="24"/>
              </w:rPr>
            </w:pPr>
            <w:r w:rsidRPr="61A6A427">
              <w:rPr>
                <w:rFonts w:eastAsia="Calibri" w:cs="Calibri"/>
                <w:sz w:val="24"/>
              </w:rPr>
              <w:t xml:space="preserve">The Successful Tenderer must commit to providing frequent progress reports and updates to keep the </w:t>
            </w:r>
            <w:r w:rsidR="005B64A4">
              <w:rPr>
                <w:rFonts w:eastAsia="Calibri" w:cs="Calibri"/>
                <w:sz w:val="24"/>
              </w:rPr>
              <w:t>Contracting Authority</w:t>
            </w:r>
            <w:r w:rsidRPr="61A6A427">
              <w:rPr>
                <w:rFonts w:eastAsia="Calibri" w:cs="Calibri"/>
                <w:sz w:val="24"/>
              </w:rPr>
              <w:t xml:space="preserve"> up to date and briefed on all on-going activities.</w:t>
            </w:r>
          </w:p>
        </w:tc>
      </w:tr>
    </w:tbl>
    <w:p w14:paraId="4C38C05C" w14:textId="415DF78C" w:rsidR="00D6195C" w:rsidRDefault="00D6195C" w:rsidP="00737A4A">
      <w:pPr>
        <w:spacing w:after="0" w:line="240" w:lineRule="auto"/>
        <w:contextualSpacing/>
        <w:rPr>
          <w:rFonts w:ascii="Calibri" w:eastAsia="Calibri" w:hAnsi="Calibri" w:cs="Calibri"/>
          <w:b/>
          <w:sz w:val="24"/>
          <w:szCs w:val="24"/>
          <w:lang w:val="en-US"/>
        </w:rPr>
        <w:sectPr w:rsidR="00D6195C" w:rsidSect="00D6195C">
          <w:headerReference w:type="even" r:id="rId11"/>
          <w:footerReference w:type="default" r:id="rId12"/>
          <w:headerReference w:type="first" r:id="rId13"/>
          <w:footerReference w:type="first" r:id="rId14"/>
          <w:pgSz w:w="11906" w:h="16838" w:code="9"/>
          <w:pgMar w:top="1418" w:right="851" w:bottom="1134" w:left="1134" w:header="709" w:footer="510" w:gutter="0"/>
          <w:cols w:space="708"/>
          <w:titlePg/>
          <w:docGrid w:linePitch="360"/>
        </w:sect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D6195C" w:rsidRPr="009817C8" w14:paraId="2D5D4136" w14:textId="77777777" w:rsidTr="007D1AA2">
        <w:tc>
          <w:tcPr>
            <w:tcW w:w="5000" w:type="pct"/>
            <w:shd w:val="clear" w:color="auto" w:fill="0F4761" w:themeFill="accent1" w:themeFillShade="BF"/>
          </w:tcPr>
          <w:p w14:paraId="4ED3C5EF" w14:textId="196E9A59" w:rsidR="00D6195C" w:rsidRPr="009817C8" w:rsidRDefault="002D018D" w:rsidP="00737A4A">
            <w:pPr>
              <w:spacing w:line="276" w:lineRule="auto"/>
              <w:contextualSpacing/>
              <w:rPr>
                <w:rFonts w:ascii="Calibri" w:hAnsi="Calibri"/>
                <w:b/>
                <w:bCs/>
                <w:sz w:val="32"/>
                <w:szCs w:val="32"/>
                <w:lang w:val="en-US"/>
              </w:rPr>
            </w:pPr>
            <w:r>
              <w:rPr>
                <w:rFonts w:ascii="Calibri" w:hAnsi="Calibri"/>
                <w:b/>
                <w:bCs/>
                <w:color w:val="FFFFFF" w:themeColor="background1"/>
                <w:sz w:val="32"/>
                <w:szCs w:val="32"/>
                <w:lang w:val="en-US"/>
              </w:rPr>
              <w:lastRenderedPageBreak/>
              <w:t>1</w:t>
            </w:r>
            <w:r w:rsidR="750D1FEE" w:rsidRPr="326CC29A">
              <w:rPr>
                <w:rFonts w:ascii="Calibri" w:hAnsi="Calibri"/>
                <w:b/>
                <w:bCs/>
                <w:color w:val="FFFFFF" w:themeColor="background1"/>
                <w:sz w:val="32"/>
                <w:szCs w:val="32"/>
                <w:lang w:val="en-US"/>
              </w:rPr>
              <w:t>.8</w:t>
            </w:r>
            <w:r w:rsidR="00D6195C" w:rsidRPr="326CC29A">
              <w:rPr>
                <w:rFonts w:ascii="Calibri" w:hAnsi="Calibri"/>
                <w:b/>
                <w:bCs/>
                <w:color w:val="FFFFFF" w:themeColor="background1"/>
                <w:sz w:val="32"/>
                <w:szCs w:val="32"/>
                <w:lang w:val="en-US"/>
              </w:rPr>
              <w:t xml:space="preserve"> Information and Security Accreditation</w:t>
            </w:r>
          </w:p>
        </w:tc>
      </w:tr>
    </w:tbl>
    <w:p w14:paraId="7F458342" w14:textId="77777777" w:rsidR="00D6195C" w:rsidRPr="00EB23ED" w:rsidRDefault="00D6195C" w:rsidP="00101B70"/>
    <w:tbl>
      <w:tblPr>
        <w:tblStyle w:val="TableGrid"/>
        <w:tblW w:w="4994" w:type="pct"/>
        <w:tblLook w:val="04A0" w:firstRow="1" w:lastRow="0" w:firstColumn="1" w:lastColumn="0" w:noHBand="0" w:noVBand="1"/>
      </w:tblPr>
      <w:tblGrid>
        <w:gridCol w:w="804"/>
        <w:gridCol w:w="9095"/>
      </w:tblGrid>
      <w:tr w:rsidR="00D6195C" w:rsidRPr="00EB23ED" w14:paraId="67E1AA39" w14:textId="7A078A4F" w:rsidTr="03EDDEBE">
        <w:trPr>
          <w:trHeight w:val="761"/>
        </w:trPr>
        <w:tc>
          <w:tcPr>
            <w:tcW w:w="406" w:type="pct"/>
            <w:tcBorders>
              <w:top w:val="single" w:sz="4" w:space="0" w:color="auto"/>
              <w:left w:val="single" w:sz="4" w:space="0" w:color="auto"/>
              <w:bottom w:val="single" w:sz="4" w:space="0" w:color="auto"/>
              <w:right w:val="single" w:sz="4" w:space="0" w:color="auto"/>
            </w:tcBorders>
            <w:shd w:val="clear" w:color="auto" w:fill="77206D" w:themeFill="accent5" w:themeFillShade="BF"/>
            <w:vAlign w:val="center"/>
          </w:tcPr>
          <w:p w14:paraId="28C96500" w14:textId="77777777" w:rsidR="00D6195C" w:rsidRPr="00EB23ED" w:rsidRDefault="00D6195C" w:rsidP="004375C6">
            <w:pPr>
              <w:pStyle w:val="BodyText"/>
              <w:jc w:val="center"/>
              <w:rPr>
                <w:b/>
                <w:color w:val="FFFFFF" w:themeColor="background1"/>
                <w:sz w:val="24"/>
              </w:rPr>
            </w:pPr>
            <w:r w:rsidRPr="00EB23ED">
              <w:rPr>
                <w:b/>
                <w:color w:val="FFFFFF" w:themeColor="background1"/>
                <w:sz w:val="24"/>
              </w:rPr>
              <w:t>Ref</w:t>
            </w:r>
          </w:p>
        </w:tc>
        <w:tc>
          <w:tcPr>
            <w:tcW w:w="4594" w:type="pct"/>
            <w:tcBorders>
              <w:top w:val="single" w:sz="4" w:space="0" w:color="auto"/>
              <w:left w:val="single" w:sz="4" w:space="0" w:color="auto"/>
              <w:bottom w:val="single" w:sz="4" w:space="0" w:color="auto"/>
            </w:tcBorders>
            <w:shd w:val="clear" w:color="auto" w:fill="77206D" w:themeFill="accent5" w:themeFillShade="BF"/>
            <w:vAlign w:val="center"/>
          </w:tcPr>
          <w:p w14:paraId="51348BBD" w14:textId="77777777" w:rsidR="00D6195C" w:rsidRPr="00EB23ED" w:rsidRDefault="00D6195C" w:rsidP="00747138">
            <w:pPr>
              <w:pStyle w:val="BodyText"/>
              <w:jc w:val="center"/>
              <w:rPr>
                <w:b/>
                <w:color w:val="FFFFFF" w:themeColor="background1"/>
                <w:sz w:val="24"/>
              </w:rPr>
            </w:pPr>
            <w:r w:rsidRPr="00EB23ED">
              <w:rPr>
                <w:b/>
                <w:color w:val="FFFFFF" w:themeColor="background1"/>
                <w:sz w:val="24"/>
              </w:rPr>
              <w:t>Requirement</w:t>
            </w:r>
          </w:p>
        </w:tc>
      </w:tr>
      <w:tr w:rsidR="00D6195C" w:rsidRPr="00EB23ED" w14:paraId="666CEA47" w14:textId="77777777" w:rsidTr="03EDDEBE">
        <w:trPr>
          <w:trHeight w:val="842"/>
        </w:trPr>
        <w:tc>
          <w:tcPr>
            <w:tcW w:w="406" w:type="pct"/>
            <w:tcBorders>
              <w:top w:val="single" w:sz="4" w:space="0" w:color="auto"/>
              <w:left w:val="single" w:sz="4" w:space="0" w:color="auto"/>
              <w:bottom w:val="single" w:sz="4" w:space="0" w:color="auto"/>
              <w:right w:val="single" w:sz="4" w:space="0" w:color="auto"/>
            </w:tcBorders>
            <w:vAlign w:val="center"/>
          </w:tcPr>
          <w:p w14:paraId="626F7B0F" w14:textId="77777777" w:rsidR="009C4587" w:rsidRDefault="193E52FF" w:rsidP="00813019">
            <w:pPr>
              <w:pStyle w:val="BodyText"/>
              <w:spacing w:after="0" w:line="240" w:lineRule="auto"/>
              <w:jc w:val="left"/>
              <w:rPr>
                <w:b/>
                <w:bCs/>
                <w:sz w:val="24"/>
              </w:rPr>
            </w:pPr>
            <w:r w:rsidRPr="326CC29A">
              <w:rPr>
                <w:b/>
                <w:bCs/>
                <w:sz w:val="24"/>
              </w:rPr>
              <w:t>PCR</w:t>
            </w:r>
            <w:r w:rsidR="00D6195C" w:rsidRPr="326CC29A">
              <w:rPr>
                <w:b/>
                <w:bCs/>
                <w:sz w:val="24"/>
              </w:rPr>
              <w:t xml:space="preserve"> </w:t>
            </w:r>
          </w:p>
          <w:p w14:paraId="574C415F" w14:textId="0A185487" w:rsidR="00D6195C" w:rsidRPr="00EB23ED" w:rsidRDefault="002D018D" w:rsidP="00813019">
            <w:pPr>
              <w:pStyle w:val="BodyText"/>
              <w:spacing w:after="0" w:line="240" w:lineRule="auto"/>
              <w:jc w:val="left"/>
              <w:rPr>
                <w:b/>
                <w:bCs/>
                <w:sz w:val="24"/>
              </w:rPr>
            </w:pPr>
            <w:r>
              <w:rPr>
                <w:b/>
                <w:bCs/>
                <w:sz w:val="24"/>
              </w:rPr>
              <w:t>1</w:t>
            </w:r>
            <w:r w:rsidR="750D1FEE" w:rsidRPr="326CC29A">
              <w:rPr>
                <w:b/>
                <w:bCs/>
                <w:sz w:val="24"/>
              </w:rPr>
              <w:t>.8</w:t>
            </w:r>
            <w:r w:rsidR="00D6195C" w:rsidRPr="326CC29A">
              <w:rPr>
                <w:b/>
                <w:bCs/>
                <w:sz w:val="24"/>
              </w:rPr>
              <w:t>a</w:t>
            </w:r>
          </w:p>
        </w:tc>
        <w:tc>
          <w:tcPr>
            <w:tcW w:w="4594" w:type="pct"/>
            <w:tcBorders>
              <w:top w:val="single" w:sz="4" w:space="0" w:color="auto"/>
              <w:left w:val="single" w:sz="4" w:space="0" w:color="auto"/>
              <w:bottom w:val="single" w:sz="4" w:space="0" w:color="auto"/>
              <w:right w:val="single" w:sz="4" w:space="0" w:color="auto"/>
            </w:tcBorders>
          </w:tcPr>
          <w:p w14:paraId="2374AC3C" w14:textId="77777777" w:rsidR="00D6195C" w:rsidRPr="0022677E" w:rsidRDefault="7DAC25B2" w:rsidP="00860F75">
            <w:pPr>
              <w:jc w:val="both"/>
              <w:rPr>
                <w:rFonts w:ascii="Calibri" w:eastAsia="Calibri" w:hAnsi="Calibri" w:cs="Calibri"/>
                <w:b/>
                <w:bCs/>
                <w:sz w:val="24"/>
                <w:szCs w:val="24"/>
              </w:rPr>
            </w:pPr>
            <w:r w:rsidRPr="2E6AC04F">
              <w:rPr>
                <w:rFonts w:ascii="Calibri" w:eastAsia="Calibri" w:hAnsi="Calibri" w:cs="Calibri"/>
                <w:b/>
                <w:bCs/>
                <w:sz w:val="24"/>
                <w:szCs w:val="24"/>
              </w:rPr>
              <w:t>IT/ICT or Cyber Policy</w:t>
            </w:r>
          </w:p>
          <w:p w14:paraId="4E0041A7" w14:textId="20AEE7B3" w:rsidR="00D6195C" w:rsidRPr="0022677E" w:rsidRDefault="00A863FB" w:rsidP="00860F75">
            <w:pPr>
              <w:jc w:val="both"/>
              <w:rPr>
                <w:rFonts w:ascii="Calibri" w:eastAsia="Calibri" w:hAnsi="Calibri" w:cs="Calibri"/>
                <w:sz w:val="24"/>
                <w:szCs w:val="24"/>
              </w:rPr>
            </w:pPr>
            <w:r>
              <w:rPr>
                <w:rFonts w:ascii="Calibri" w:eastAsia="Calibri" w:hAnsi="Calibri" w:cs="Calibri"/>
                <w:sz w:val="24"/>
              </w:rPr>
              <w:t xml:space="preserve">The </w:t>
            </w:r>
            <w:r w:rsidRPr="00A863FB">
              <w:rPr>
                <w:rFonts w:ascii="Calibri" w:eastAsia="Calibri" w:hAnsi="Calibri" w:cs="Calibri"/>
                <w:sz w:val="24"/>
              </w:rPr>
              <w:t>Successful Tenderer</w:t>
            </w:r>
            <w:r w:rsidR="7DAC25B2" w:rsidRPr="2E6AC04F">
              <w:rPr>
                <w:rFonts w:ascii="Calibri" w:eastAsia="Calibri" w:hAnsi="Calibri" w:cs="Calibri"/>
                <w:sz w:val="24"/>
                <w:szCs w:val="24"/>
              </w:rPr>
              <w:t xml:space="preserve"> must have an IT/ICT or Cyber Security policy in place which includes the minimum requirements as listed below.</w:t>
            </w:r>
          </w:p>
          <w:p w14:paraId="7AE384EC" w14:textId="5A987286" w:rsidR="00D6195C" w:rsidRPr="0022677E" w:rsidRDefault="7DAC25B2" w:rsidP="00860F75">
            <w:pPr>
              <w:jc w:val="both"/>
              <w:rPr>
                <w:rFonts w:ascii="Calibri" w:eastAsia="Calibri" w:hAnsi="Calibri" w:cs="Calibri"/>
                <w:sz w:val="24"/>
                <w:szCs w:val="24"/>
              </w:rPr>
            </w:pPr>
            <w:r w:rsidRPr="2E6AC04F">
              <w:rPr>
                <w:rFonts w:ascii="Calibri" w:eastAsia="Calibri" w:hAnsi="Calibri" w:cs="Calibri"/>
                <w:sz w:val="24"/>
                <w:szCs w:val="24"/>
              </w:rPr>
              <w:t xml:space="preserve">All Staff and the management team who </w:t>
            </w:r>
            <w:r w:rsidR="005D48C2" w:rsidRPr="2E6AC04F">
              <w:rPr>
                <w:rFonts w:ascii="Calibri" w:eastAsia="Calibri" w:hAnsi="Calibri" w:cs="Calibri"/>
                <w:sz w:val="24"/>
                <w:szCs w:val="24"/>
              </w:rPr>
              <w:t>participate in</w:t>
            </w:r>
            <w:r w:rsidRPr="2E6AC04F">
              <w:rPr>
                <w:rFonts w:ascii="Calibri" w:eastAsia="Calibri" w:hAnsi="Calibri" w:cs="Calibri"/>
                <w:sz w:val="24"/>
                <w:szCs w:val="24"/>
              </w:rPr>
              <w:t xml:space="preserve"> the delivery of the Service must be informed of the IT/ICT or Cyber Security Policy.</w:t>
            </w:r>
          </w:p>
          <w:p w14:paraId="056F4919" w14:textId="77777777" w:rsidR="00D6195C" w:rsidRPr="0022677E" w:rsidRDefault="7DAC25B2" w:rsidP="00860F75">
            <w:pPr>
              <w:jc w:val="both"/>
              <w:rPr>
                <w:rFonts w:ascii="Calibri" w:eastAsia="Calibri" w:hAnsi="Calibri" w:cs="Calibri"/>
                <w:b/>
                <w:bCs/>
                <w:i/>
                <w:iCs/>
                <w:sz w:val="24"/>
                <w:szCs w:val="24"/>
              </w:rPr>
            </w:pPr>
            <w:r w:rsidRPr="2E6AC04F">
              <w:rPr>
                <w:rFonts w:ascii="Calibri" w:eastAsia="Calibri" w:hAnsi="Calibri" w:cs="Calibri"/>
                <w:b/>
                <w:bCs/>
                <w:i/>
                <w:iCs/>
                <w:sz w:val="24"/>
                <w:szCs w:val="24"/>
              </w:rPr>
              <w:t>Minimum Requirements</w:t>
            </w:r>
          </w:p>
          <w:p w14:paraId="19540533" w14:textId="77777777" w:rsidR="00D6195C" w:rsidRPr="0022677E" w:rsidRDefault="7DAC25B2" w:rsidP="00860F75">
            <w:pPr>
              <w:jc w:val="both"/>
              <w:rPr>
                <w:rFonts w:ascii="Calibri" w:eastAsia="Calibri" w:hAnsi="Calibri" w:cs="Calibri"/>
                <w:sz w:val="24"/>
                <w:szCs w:val="24"/>
              </w:rPr>
            </w:pPr>
            <w:r w:rsidRPr="2E6AC04F">
              <w:rPr>
                <w:rFonts w:ascii="Calibri" w:eastAsia="Calibri" w:hAnsi="Calibri" w:cs="Calibri"/>
                <w:sz w:val="24"/>
                <w:szCs w:val="24"/>
              </w:rPr>
              <w:t>Your organisation’s IT/ICT or Cyber Security Policy must include as a minimum:</w:t>
            </w:r>
          </w:p>
          <w:p w14:paraId="47582315" w14:textId="77777777" w:rsidR="00D6195C" w:rsidRPr="00772F31" w:rsidRDefault="7DAC25B2" w:rsidP="00860F75">
            <w:pPr>
              <w:pStyle w:val="ListParagraph"/>
              <w:numPr>
                <w:ilvl w:val="0"/>
                <w:numId w:val="51"/>
              </w:numPr>
              <w:spacing w:line="276" w:lineRule="auto"/>
              <w:jc w:val="both"/>
              <w:rPr>
                <w:rFonts w:ascii="Calibri" w:eastAsia="Calibri" w:hAnsi="Calibri" w:cs="Calibri"/>
                <w:sz w:val="24"/>
                <w:szCs w:val="24"/>
              </w:rPr>
            </w:pPr>
            <w:r w:rsidRPr="2E6AC04F">
              <w:rPr>
                <w:rFonts w:ascii="Calibri" w:eastAsia="Calibri" w:hAnsi="Calibri" w:cs="Calibri"/>
                <w:sz w:val="24"/>
                <w:szCs w:val="24"/>
              </w:rPr>
              <w:t>the purpose of the policy;</w:t>
            </w:r>
          </w:p>
          <w:p w14:paraId="1B46C741" w14:textId="77777777" w:rsidR="00D6195C" w:rsidRPr="0022677E" w:rsidRDefault="7DAC25B2" w:rsidP="00860F75">
            <w:pPr>
              <w:pStyle w:val="ListParagraph"/>
              <w:numPr>
                <w:ilvl w:val="0"/>
                <w:numId w:val="51"/>
              </w:numPr>
              <w:spacing w:line="276" w:lineRule="auto"/>
              <w:jc w:val="both"/>
              <w:rPr>
                <w:rFonts w:ascii="Calibri" w:eastAsia="Calibri" w:hAnsi="Calibri" w:cs="Calibri"/>
                <w:sz w:val="24"/>
                <w:szCs w:val="24"/>
              </w:rPr>
            </w:pPr>
            <w:r w:rsidRPr="2E6AC04F">
              <w:rPr>
                <w:rFonts w:ascii="Calibri" w:eastAsia="Calibri" w:hAnsi="Calibri" w:cs="Calibri"/>
                <w:sz w:val="24"/>
                <w:szCs w:val="24"/>
              </w:rPr>
              <w:t>Scope;</w:t>
            </w:r>
          </w:p>
          <w:p w14:paraId="0556CE4D" w14:textId="77777777" w:rsidR="00D6195C" w:rsidRPr="0022677E" w:rsidRDefault="7DAC25B2" w:rsidP="00860F75">
            <w:pPr>
              <w:pStyle w:val="ListParagraph"/>
              <w:numPr>
                <w:ilvl w:val="0"/>
                <w:numId w:val="51"/>
              </w:numPr>
              <w:spacing w:line="276" w:lineRule="auto"/>
              <w:jc w:val="both"/>
              <w:rPr>
                <w:rFonts w:ascii="Calibri" w:eastAsia="Calibri" w:hAnsi="Calibri" w:cs="Calibri"/>
                <w:sz w:val="24"/>
                <w:szCs w:val="24"/>
              </w:rPr>
            </w:pPr>
            <w:r w:rsidRPr="2E6AC04F">
              <w:rPr>
                <w:rFonts w:ascii="Calibri" w:eastAsia="Calibri" w:hAnsi="Calibri" w:cs="Calibri"/>
                <w:sz w:val="24"/>
                <w:szCs w:val="24"/>
              </w:rPr>
              <w:t>Data classification;</w:t>
            </w:r>
          </w:p>
          <w:p w14:paraId="6E351099" w14:textId="77777777" w:rsidR="00D6195C" w:rsidRPr="0022677E" w:rsidRDefault="7DAC25B2" w:rsidP="00860F75">
            <w:pPr>
              <w:pStyle w:val="ListParagraph"/>
              <w:numPr>
                <w:ilvl w:val="0"/>
                <w:numId w:val="51"/>
              </w:numPr>
              <w:spacing w:line="276" w:lineRule="auto"/>
              <w:jc w:val="both"/>
              <w:rPr>
                <w:rFonts w:ascii="Calibri" w:eastAsia="Calibri" w:hAnsi="Calibri" w:cs="Calibri"/>
                <w:sz w:val="24"/>
                <w:szCs w:val="24"/>
              </w:rPr>
            </w:pPr>
            <w:r w:rsidRPr="2E6AC04F">
              <w:rPr>
                <w:rFonts w:ascii="Calibri" w:eastAsia="Calibri" w:hAnsi="Calibri" w:cs="Calibri"/>
                <w:sz w:val="24"/>
                <w:szCs w:val="24"/>
              </w:rPr>
              <w:t>Data/systems security;</w:t>
            </w:r>
          </w:p>
          <w:p w14:paraId="04CAB95E" w14:textId="77777777" w:rsidR="00D6195C" w:rsidRPr="0022677E" w:rsidRDefault="7DAC25B2" w:rsidP="00860F75">
            <w:pPr>
              <w:pStyle w:val="ListParagraph"/>
              <w:numPr>
                <w:ilvl w:val="0"/>
                <w:numId w:val="51"/>
              </w:numPr>
              <w:spacing w:line="276" w:lineRule="auto"/>
              <w:jc w:val="both"/>
              <w:rPr>
                <w:rFonts w:ascii="Calibri" w:eastAsia="Calibri" w:hAnsi="Calibri" w:cs="Calibri"/>
                <w:sz w:val="24"/>
                <w:szCs w:val="24"/>
              </w:rPr>
            </w:pPr>
            <w:r w:rsidRPr="2E6AC04F">
              <w:rPr>
                <w:rFonts w:ascii="Calibri" w:eastAsia="Calibri" w:hAnsi="Calibri" w:cs="Calibri"/>
                <w:sz w:val="24"/>
                <w:szCs w:val="24"/>
              </w:rPr>
              <w:t>Third party access;</w:t>
            </w:r>
          </w:p>
          <w:p w14:paraId="70360152" w14:textId="77777777" w:rsidR="00D6195C" w:rsidRPr="0022677E" w:rsidRDefault="7DAC25B2" w:rsidP="00860F75">
            <w:pPr>
              <w:pStyle w:val="ListParagraph"/>
              <w:numPr>
                <w:ilvl w:val="0"/>
                <w:numId w:val="51"/>
              </w:numPr>
              <w:spacing w:line="276" w:lineRule="auto"/>
              <w:jc w:val="both"/>
              <w:rPr>
                <w:rFonts w:ascii="Calibri" w:eastAsia="Calibri" w:hAnsi="Calibri" w:cs="Calibri"/>
                <w:sz w:val="24"/>
                <w:szCs w:val="24"/>
              </w:rPr>
            </w:pPr>
            <w:r w:rsidRPr="2E6AC04F">
              <w:rPr>
                <w:rFonts w:ascii="Calibri" w:eastAsia="Calibri" w:hAnsi="Calibri" w:cs="Calibri"/>
                <w:sz w:val="24"/>
                <w:szCs w:val="24"/>
              </w:rPr>
              <w:t>Data transfers;</w:t>
            </w:r>
          </w:p>
          <w:p w14:paraId="62DD8D24" w14:textId="77777777" w:rsidR="00D6195C" w:rsidRPr="0022677E" w:rsidRDefault="7DAC25B2" w:rsidP="00860F75">
            <w:pPr>
              <w:pStyle w:val="ListParagraph"/>
              <w:numPr>
                <w:ilvl w:val="0"/>
                <w:numId w:val="51"/>
              </w:numPr>
              <w:spacing w:line="276" w:lineRule="auto"/>
              <w:jc w:val="both"/>
              <w:rPr>
                <w:rFonts w:ascii="Calibri" w:eastAsia="Calibri" w:hAnsi="Calibri" w:cs="Calibri"/>
                <w:sz w:val="24"/>
                <w:szCs w:val="24"/>
              </w:rPr>
            </w:pPr>
            <w:r w:rsidRPr="2E6AC04F">
              <w:rPr>
                <w:rFonts w:ascii="Calibri" w:eastAsia="Calibri" w:hAnsi="Calibri" w:cs="Calibri"/>
                <w:sz w:val="24"/>
                <w:szCs w:val="24"/>
              </w:rPr>
              <w:t>Encryption management;</w:t>
            </w:r>
          </w:p>
          <w:p w14:paraId="687C7CB6" w14:textId="77777777" w:rsidR="00D6195C" w:rsidRPr="0022677E" w:rsidRDefault="7DAC25B2" w:rsidP="00860F75">
            <w:pPr>
              <w:pStyle w:val="ListParagraph"/>
              <w:numPr>
                <w:ilvl w:val="0"/>
                <w:numId w:val="51"/>
              </w:numPr>
              <w:spacing w:line="276" w:lineRule="auto"/>
              <w:jc w:val="both"/>
              <w:rPr>
                <w:rFonts w:ascii="Calibri" w:eastAsia="Calibri" w:hAnsi="Calibri" w:cs="Calibri"/>
                <w:sz w:val="24"/>
                <w:szCs w:val="24"/>
              </w:rPr>
            </w:pPr>
            <w:r w:rsidRPr="2E6AC04F">
              <w:rPr>
                <w:rFonts w:ascii="Calibri" w:eastAsia="Calibri" w:hAnsi="Calibri" w:cs="Calibri"/>
                <w:sz w:val="24"/>
                <w:szCs w:val="24"/>
              </w:rPr>
              <w:t>Disposal of equipment and media; and</w:t>
            </w:r>
          </w:p>
          <w:p w14:paraId="0AC93BC5" w14:textId="4385E30D" w:rsidR="00D6195C" w:rsidRPr="0022677E" w:rsidRDefault="7DAC25B2" w:rsidP="00860F75">
            <w:pPr>
              <w:pStyle w:val="ListParagraph"/>
              <w:numPr>
                <w:ilvl w:val="0"/>
                <w:numId w:val="51"/>
              </w:numPr>
              <w:spacing w:line="276" w:lineRule="auto"/>
              <w:jc w:val="both"/>
              <w:rPr>
                <w:rFonts w:ascii="Calibri" w:eastAsia="Calibri" w:hAnsi="Calibri" w:cs="Calibri"/>
                <w:sz w:val="24"/>
                <w:szCs w:val="24"/>
              </w:rPr>
            </w:pPr>
            <w:r w:rsidRPr="2E6AC04F">
              <w:rPr>
                <w:rFonts w:ascii="Calibri" w:eastAsia="Calibri" w:hAnsi="Calibri" w:cs="Calibri"/>
                <w:sz w:val="24"/>
                <w:szCs w:val="24"/>
              </w:rPr>
              <w:t xml:space="preserve">Mitigations to prevent the loss and/or theft of equipment and/or data. </w:t>
            </w:r>
            <w:r w:rsidR="00240E17" w:rsidRPr="2E6AC04F">
              <w:rPr>
                <w:rFonts w:ascii="Calibri" w:eastAsia="Calibri" w:hAnsi="Calibri" w:cs="Calibri"/>
                <w:sz w:val="24"/>
                <w:szCs w:val="24"/>
              </w:rPr>
              <w:t>If</w:t>
            </w:r>
            <w:r w:rsidRPr="2E6AC04F">
              <w:rPr>
                <w:rFonts w:ascii="Calibri" w:eastAsia="Calibri" w:hAnsi="Calibri" w:cs="Calibri"/>
                <w:sz w:val="24"/>
                <w:szCs w:val="24"/>
              </w:rPr>
              <w:t xml:space="preserve"> this occurs a process outlined as to how this will be managed.</w:t>
            </w:r>
          </w:p>
          <w:p w14:paraId="4C10382B" w14:textId="45B75265" w:rsidR="00D6195C" w:rsidRPr="0022677E" w:rsidRDefault="00A863FB" w:rsidP="00860F75">
            <w:pPr>
              <w:jc w:val="both"/>
              <w:rPr>
                <w:rFonts w:ascii="Calibri" w:eastAsia="Calibri" w:hAnsi="Calibri" w:cs="Calibri"/>
                <w:sz w:val="24"/>
                <w:szCs w:val="24"/>
              </w:rPr>
            </w:pPr>
            <w:r>
              <w:rPr>
                <w:rFonts w:ascii="Calibri" w:eastAsia="Calibri" w:hAnsi="Calibri" w:cs="Calibri"/>
                <w:sz w:val="24"/>
                <w:szCs w:val="24"/>
              </w:rPr>
              <w:t xml:space="preserve">The </w:t>
            </w:r>
            <w:r w:rsidRPr="00A863FB">
              <w:rPr>
                <w:rFonts w:ascii="Calibri" w:eastAsia="Calibri" w:hAnsi="Calibri" w:cs="Calibri"/>
                <w:sz w:val="24"/>
              </w:rPr>
              <w:t>Successful Tenderer</w:t>
            </w:r>
            <w:r w:rsidRPr="2E6AC04F">
              <w:rPr>
                <w:rFonts w:ascii="Calibri" w:eastAsia="Calibri" w:hAnsi="Calibri" w:cs="Calibri"/>
                <w:sz w:val="24"/>
                <w:szCs w:val="24"/>
              </w:rPr>
              <w:t xml:space="preserve"> </w:t>
            </w:r>
            <w:r w:rsidR="7DAC25B2" w:rsidRPr="2E6AC04F">
              <w:rPr>
                <w:rFonts w:ascii="Calibri" w:eastAsia="Calibri" w:hAnsi="Calibri" w:cs="Calibri"/>
                <w:sz w:val="24"/>
                <w:szCs w:val="24"/>
              </w:rPr>
              <w:t>must provide:</w:t>
            </w:r>
          </w:p>
          <w:p w14:paraId="25479A2C" w14:textId="77777777" w:rsidR="00D6195C" w:rsidRPr="0022677E" w:rsidRDefault="7DAC25B2" w:rsidP="00860F75">
            <w:pPr>
              <w:pStyle w:val="ListParagraph"/>
              <w:numPr>
                <w:ilvl w:val="0"/>
                <w:numId w:val="50"/>
              </w:numPr>
              <w:spacing w:line="276" w:lineRule="auto"/>
              <w:jc w:val="both"/>
              <w:rPr>
                <w:rFonts w:ascii="Calibri" w:eastAsia="Calibri" w:hAnsi="Calibri" w:cs="Calibri"/>
                <w:sz w:val="24"/>
                <w:szCs w:val="24"/>
              </w:rPr>
            </w:pPr>
            <w:r w:rsidRPr="2E6AC04F">
              <w:rPr>
                <w:rFonts w:ascii="Calibri" w:eastAsia="Calibri" w:hAnsi="Calibri" w:cs="Calibri"/>
                <w:sz w:val="24"/>
                <w:szCs w:val="24"/>
              </w:rPr>
              <w:t>A copy of your organisation’s IT/ICT or Cyber Security Policy which includes the minimum requirements as listed over;</w:t>
            </w:r>
          </w:p>
          <w:p w14:paraId="57B0B814" w14:textId="256E778A" w:rsidR="00D6195C" w:rsidRPr="0022677E" w:rsidRDefault="7DAC25B2" w:rsidP="00860F75">
            <w:pPr>
              <w:pStyle w:val="ListParagraph"/>
              <w:numPr>
                <w:ilvl w:val="0"/>
                <w:numId w:val="50"/>
              </w:numPr>
              <w:spacing w:line="276" w:lineRule="auto"/>
              <w:jc w:val="both"/>
              <w:rPr>
                <w:rFonts w:eastAsia="Calibri" w:cs="Calibri"/>
                <w:sz w:val="24"/>
              </w:rPr>
            </w:pPr>
            <w:r w:rsidRPr="2E6AC04F">
              <w:rPr>
                <w:rFonts w:ascii="Calibri" w:eastAsia="Calibri" w:hAnsi="Calibri" w:cs="Calibri"/>
                <w:sz w:val="24"/>
                <w:szCs w:val="24"/>
              </w:rPr>
              <w:t xml:space="preserve">An outline of how all Staff and the management team who </w:t>
            </w:r>
            <w:r w:rsidR="005D48C2" w:rsidRPr="2E6AC04F">
              <w:rPr>
                <w:rFonts w:ascii="Calibri" w:eastAsia="Calibri" w:hAnsi="Calibri" w:cs="Calibri"/>
                <w:sz w:val="24"/>
                <w:szCs w:val="24"/>
              </w:rPr>
              <w:t>participate in</w:t>
            </w:r>
            <w:r w:rsidRPr="2E6AC04F">
              <w:rPr>
                <w:rFonts w:ascii="Calibri" w:eastAsia="Calibri" w:hAnsi="Calibri" w:cs="Calibri"/>
                <w:sz w:val="24"/>
                <w:szCs w:val="24"/>
              </w:rPr>
              <w:t xml:space="preserve"> the delivery of the Service are informed of the IT/ICT or Cyber Security Policy to include as a minimum, details of content of induction and other training course(s) and evidence of assessment of staff understanding.</w:t>
            </w:r>
          </w:p>
        </w:tc>
      </w:tr>
      <w:tr w:rsidR="00D6195C" w:rsidRPr="00EB23ED" w14:paraId="2C5552F8" w14:textId="77777777" w:rsidTr="03EDDEBE">
        <w:trPr>
          <w:trHeight w:val="761"/>
        </w:trPr>
        <w:tc>
          <w:tcPr>
            <w:tcW w:w="406" w:type="pct"/>
            <w:tcBorders>
              <w:top w:val="single" w:sz="4" w:space="0" w:color="auto"/>
              <w:left w:val="single" w:sz="4" w:space="0" w:color="auto"/>
              <w:bottom w:val="single" w:sz="4" w:space="0" w:color="auto"/>
              <w:right w:val="single" w:sz="4" w:space="0" w:color="auto"/>
            </w:tcBorders>
            <w:vAlign w:val="center"/>
          </w:tcPr>
          <w:p w14:paraId="6D4EDC3B" w14:textId="77777777" w:rsidR="009C4587" w:rsidRDefault="193E52FF" w:rsidP="00813019">
            <w:pPr>
              <w:pStyle w:val="BodyText"/>
              <w:spacing w:after="0" w:line="240" w:lineRule="auto"/>
              <w:jc w:val="left"/>
              <w:rPr>
                <w:b/>
                <w:bCs/>
                <w:sz w:val="24"/>
              </w:rPr>
            </w:pPr>
            <w:r w:rsidRPr="326CC29A">
              <w:rPr>
                <w:b/>
                <w:bCs/>
                <w:sz w:val="24"/>
              </w:rPr>
              <w:t>PCR</w:t>
            </w:r>
            <w:r w:rsidR="00D6195C" w:rsidRPr="326CC29A">
              <w:rPr>
                <w:b/>
                <w:bCs/>
                <w:sz w:val="24"/>
              </w:rPr>
              <w:t xml:space="preserve"> </w:t>
            </w:r>
          </w:p>
          <w:p w14:paraId="7B6488D8" w14:textId="1D33F51B" w:rsidR="00D6195C" w:rsidRPr="00EB23ED" w:rsidRDefault="002D018D" w:rsidP="00813019">
            <w:pPr>
              <w:pStyle w:val="BodyText"/>
              <w:spacing w:after="0" w:line="240" w:lineRule="auto"/>
              <w:jc w:val="left"/>
              <w:rPr>
                <w:b/>
                <w:bCs/>
                <w:sz w:val="24"/>
              </w:rPr>
            </w:pPr>
            <w:r>
              <w:rPr>
                <w:b/>
                <w:bCs/>
                <w:sz w:val="24"/>
              </w:rPr>
              <w:t>1</w:t>
            </w:r>
            <w:r w:rsidR="3EA28689" w:rsidRPr="326CC29A">
              <w:rPr>
                <w:b/>
                <w:bCs/>
                <w:sz w:val="24"/>
              </w:rPr>
              <w:t>.8</w:t>
            </w:r>
            <w:r w:rsidR="00D6195C" w:rsidRPr="326CC29A">
              <w:rPr>
                <w:b/>
                <w:bCs/>
                <w:sz w:val="24"/>
              </w:rPr>
              <w:t>b</w:t>
            </w:r>
          </w:p>
        </w:tc>
        <w:tc>
          <w:tcPr>
            <w:tcW w:w="4594" w:type="pct"/>
            <w:tcBorders>
              <w:top w:val="single" w:sz="4" w:space="0" w:color="auto"/>
              <w:left w:val="single" w:sz="4" w:space="0" w:color="auto"/>
              <w:bottom w:val="single" w:sz="4" w:space="0" w:color="auto"/>
              <w:right w:val="single" w:sz="4" w:space="0" w:color="auto"/>
            </w:tcBorders>
            <w:vAlign w:val="center"/>
          </w:tcPr>
          <w:p w14:paraId="5AE2CB9D" w14:textId="77777777" w:rsidR="00D6195C" w:rsidRPr="0022677E" w:rsidRDefault="7DAC25B2" w:rsidP="00860F75">
            <w:pPr>
              <w:jc w:val="both"/>
              <w:rPr>
                <w:rFonts w:ascii="Calibri" w:eastAsia="Calibri" w:hAnsi="Calibri" w:cs="Calibri"/>
                <w:b/>
                <w:bCs/>
                <w:sz w:val="24"/>
                <w:szCs w:val="24"/>
              </w:rPr>
            </w:pPr>
            <w:r w:rsidRPr="2E6AC04F">
              <w:rPr>
                <w:rFonts w:ascii="Calibri" w:eastAsia="Calibri" w:hAnsi="Calibri" w:cs="Calibri"/>
                <w:b/>
                <w:bCs/>
                <w:sz w:val="24"/>
                <w:szCs w:val="24"/>
              </w:rPr>
              <w:t>Data Protection Policy</w:t>
            </w:r>
          </w:p>
          <w:p w14:paraId="49AA3DB2" w14:textId="4E96FE85" w:rsidR="00D6195C" w:rsidRPr="0022677E" w:rsidRDefault="005C7CFB" w:rsidP="00860F75">
            <w:pPr>
              <w:jc w:val="both"/>
              <w:rPr>
                <w:rFonts w:ascii="Calibri" w:eastAsia="Calibri" w:hAnsi="Calibri" w:cs="Calibri"/>
                <w:sz w:val="24"/>
                <w:szCs w:val="24"/>
              </w:rPr>
            </w:pPr>
            <w:r>
              <w:rPr>
                <w:rFonts w:ascii="Calibri" w:eastAsia="Calibri" w:hAnsi="Calibri" w:cs="Calibri"/>
                <w:sz w:val="24"/>
                <w:szCs w:val="24"/>
              </w:rPr>
              <w:t xml:space="preserve">The Successful </w:t>
            </w:r>
            <w:r w:rsidR="7DAC25B2" w:rsidRPr="2E6AC04F">
              <w:rPr>
                <w:rFonts w:ascii="Calibri" w:eastAsia="Calibri" w:hAnsi="Calibri" w:cs="Calibri"/>
                <w:sz w:val="24"/>
                <w:szCs w:val="24"/>
              </w:rPr>
              <w:t>Tenderer must have a Data Protection Policy in place which includes the minimum requirements as listed below including confirmation that your organisation has appropriate organisational and technical measures in place to ensure compliance with Article 5 and Article 32 of GDPR.</w:t>
            </w:r>
          </w:p>
          <w:p w14:paraId="230DB294" w14:textId="19ECC273" w:rsidR="00D6195C" w:rsidRPr="0022677E" w:rsidRDefault="7DAC25B2" w:rsidP="00860F75">
            <w:pPr>
              <w:jc w:val="both"/>
              <w:rPr>
                <w:rFonts w:ascii="Calibri" w:eastAsia="Calibri" w:hAnsi="Calibri" w:cs="Calibri"/>
                <w:sz w:val="24"/>
                <w:szCs w:val="24"/>
              </w:rPr>
            </w:pPr>
            <w:r w:rsidRPr="2E6AC04F">
              <w:rPr>
                <w:rFonts w:ascii="Calibri" w:eastAsia="Calibri" w:hAnsi="Calibri" w:cs="Calibri"/>
                <w:sz w:val="24"/>
                <w:szCs w:val="24"/>
              </w:rPr>
              <w:t xml:space="preserve">All Staff and the management team who </w:t>
            </w:r>
            <w:r w:rsidR="005D48C2" w:rsidRPr="2E6AC04F">
              <w:rPr>
                <w:rFonts w:ascii="Calibri" w:eastAsia="Calibri" w:hAnsi="Calibri" w:cs="Calibri"/>
                <w:sz w:val="24"/>
                <w:szCs w:val="24"/>
              </w:rPr>
              <w:t>participate in</w:t>
            </w:r>
            <w:r w:rsidRPr="2E6AC04F">
              <w:rPr>
                <w:rFonts w:ascii="Calibri" w:eastAsia="Calibri" w:hAnsi="Calibri" w:cs="Calibri"/>
                <w:sz w:val="24"/>
                <w:szCs w:val="24"/>
              </w:rPr>
              <w:t xml:space="preserve"> the delivery of the Service must be informed of the Data Protection Policy.</w:t>
            </w:r>
          </w:p>
          <w:p w14:paraId="5F88943B" w14:textId="77777777" w:rsidR="00D6195C" w:rsidRPr="0022677E" w:rsidRDefault="7DAC25B2" w:rsidP="00860F75">
            <w:pPr>
              <w:jc w:val="both"/>
              <w:rPr>
                <w:rFonts w:ascii="Calibri" w:eastAsia="Calibri" w:hAnsi="Calibri" w:cs="Calibri"/>
                <w:b/>
                <w:bCs/>
                <w:i/>
                <w:iCs/>
                <w:sz w:val="24"/>
                <w:szCs w:val="24"/>
                <w:u w:val="single"/>
              </w:rPr>
            </w:pPr>
            <w:r w:rsidRPr="2E6AC04F">
              <w:rPr>
                <w:rFonts w:ascii="Calibri" w:eastAsia="Calibri" w:hAnsi="Calibri" w:cs="Calibri"/>
                <w:b/>
                <w:bCs/>
                <w:i/>
                <w:iCs/>
                <w:sz w:val="24"/>
                <w:szCs w:val="24"/>
                <w:u w:val="single"/>
              </w:rPr>
              <w:t>Minimum Requirements</w:t>
            </w:r>
          </w:p>
          <w:p w14:paraId="15AB8BAE" w14:textId="77777777" w:rsidR="00D6195C" w:rsidRPr="0022677E" w:rsidRDefault="7DAC25B2" w:rsidP="00860F75">
            <w:pPr>
              <w:jc w:val="both"/>
              <w:rPr>
                <w:rFonts w:ascii="Calibri" w:eastAsia="Calibri" w:hAnsi="Calibri" w:cs="Calibri"/>
                <w:sz w:val="24"/>
                <w:szCs w:val="24"/>
              </w:rPr>
            </w:pPr>
            <w:r w:rsidRPr="2E6AC04F">
              <w:rPr>
                <w:rFonts w:ascii="Calibri" w:eastAsia="Calibri" w:hAnsi="Calibri" w:cs="Calibri"/>
                <w:sz w:val="24"/>
                <w:szCs w:val="24"/>
              </w:rPr>
              <w:t>Your organisation’s Data Protection Policy must include as a minimum:</w:t>
            </w:r>
          </w:p>
          <w:p w14:paraId="711A496E" w14:textId="77777777" w:rsidR="00D6195C" w:rsidRPr="0022677E" w:rsidRDefault="7DAC25B2" w:rsidP="00860F75">
            <w:pPr>
              <w:pStyle w:val="ListParagraph"/>
              <w:numPr>
                <w:ilvl w:val="0"/>
                <w:numId w:val="53"/>
              </w:numPr>
              <w:spacing w:line="276" w:lineRule="auto"/>
              <w:jc w:val="both"/>
              <w:rPr>
                <w:rFonts w:ascii="Calibri" w:eastAsia="Calibri" w:hAnsi="Calibri" w:cs="Calibri"/>
                <w:sz w:val="24"/>
                <w:szCs w:val="24"/>
              </w:rPr>
            </w:pPr>
            <w:r w:rsidRPr="2E6AC04F">
              <w:rPr>
                <w:rFonts w:ascii="Calibri" w:eastAsia="Calibri" w:hAnsi="Calibri" w:cs="Calibri"/>
                <w:sz w:val="24"/>
                <w:szCs w:val="24"/>
              </w:rPr>
              <w:t>The purpose of the policy: This can serve as your introduction, explaining the policy’s relation to the GDPR, the importance of compliance and why the policy is necessary.</w:t>
            </w:r>
          </w:p>
          <w:p w14:paraId="187FFC25" w14:textId="7CB1A2E1" w:rsidR="00D6195C" w:rsidRPr="0022677E" w:rsidRDefault="7DAC25B2" w:rsidP="00860F75">
            <w:pPr>
              <w:pStyle w:val="ListParagraph"/>
              <w:numPr>
                <w:ilvl w:val="0"/>
                <w:numId w:val="53"/>
              </w:numPr>
              <w:spacing w:line="276" w:lineRule="auto"/>
              <w:jc w:val="both"/>
              <w:rPr>
                <w:rFonts w:ascii="Calibri" w:eastAsia="Calibri" w:hAnsi="Calibri" w:cs="Calibri"/>
                <w:sz w:val="24"/>
                <w:szCs w:val="24"/>
              </w:rPr>
            </w:pPr>
            <w:r w:rsidRPr="2E6AC04F">
              <w:rPr>
                <w:rFonts w:ascii="Calibri" w:eastAsia="Calibri" w:hAnsi="Calibri" w:cs="Calibri"/>
                <w:sz w:val="24"/>
                <w:szCs w:val="24"/>
              </w:rPr>
              <w:t>Definition of key terms in the GDPR to include as a minimum the terms ‘controller</w:t>
            </w:r>
            <w:r w:rsidR="00817D69" w:rsidRPr="2E6AC04F">
              <w:rPr>
                <w:rFonts w:ascii="Calibri" w:eastAsia="Calibri" w:hAnsi="Calibri" w:cs="Calibri"/>
                <w:sz w:val="24"/>
                <w:szCs w:val="24"/>
              </w:rPr>
              <w:t>,’</w:t>
            </w:r>
            <w:r w:rsidRPr="2E6AC04F">
              <w:rPr>
                <w:rFonts w:ascii="Calibri" w:eastAsia="Calibri" w:hAnsi="Calibri" w:cs="Calibri"/>
                <w:sz w:val="24"/>
                <w:szCs w:val="24"/>
              </w:rPr>
              <w:t xml:space="preserve"> ‘processor’ and ‘data subject</w:t>
            </w:r>
            <w:r w:rsidR="00817D69" w:rsidRPr="2E6AC04F">
              <w:rPr>
                <w:rFonts w:ascii="Calibri" w:eastAsia="Calibri" w:hAnsi="Calibri" w:cs="Calibri"/>
                <w:sz w:val="24"/>
                <w:szCs w:val="24"/>
              </w:rPr>
              <w:t>.’</w:t>
            </w:r>
          </w:p>
          <w:p w14:paraId="00F8E299" w14:textId="77777777" w:rsidR="00D6195C" w:rsidRPr="0022677E" w:rsidRDefault="7DAC25B2" w:rsidP="00860F75">
            <w:pPr>
              <w:pStyle w:val="ListParagraph"/>
              <w:numPr>
                <w:ilvl w:val="0"/>
                <w:numId w:val="53"/>
              </w:numPr>
              <w:spacing w:line="276" w:lineRule="auto"/>
              <w:jc w:val="both"/>
              <w:rPr>
                <w:rFonts w:ascii="Calibri" w:eastAsia="Calibri" w:hAnsi="Calibri" w:cs="Calibri"/>
                <w:sz w:val="24"/>
                <w:szCs w:val="24"/>
              </w:rPr>
            </w:pPr>
            <w:r w:rsidRPr="2E6AC04F">
              <w:rPr>
                <w:rFonts w:ascii="Calibri" w:eastAsia="Calibri" w:hAnsi="Calibri" w:cs="Calibri"/>
                <w:sz w:val="24"/>
                <w:szCs w:val="24"/>
              </w:rPr>
              <w:lastRenderedPageBreak/>
              <w:t>Scope: GDPR’s/DPIA 2018 apply to all personal information processed by your organisation.</w:t>
            </w:r>
          </w:p>
          <w:p w14:paraId="6719C22D" w14:textId="2FC3DD58" w:rsidR="00D6195C" w:rsidRPr="0022677E" w:rsidRDefault="7DAC25B2" w:rsidP="00860F75">
            <w:pPr>
              <w:jc w:val="both"/>
              <w:rPr>
                <w:rFonts w:ascii="Calibri" w:eastAsia="Calibri" w:hAnsi="Calibri" w:cs="Calibri"/>
                <w:sz w:val="24"/>
                <w:szCs w:val="24"/>
              </w:rPr>
            </w:pPr>
            <w:r w:rsidRPr="2E6AC04F">
              <w:rPr>
                <w:rFonts w:ascii="Calibri" w:eastAsia="Calibri" w:hAnsi="Calibri" w:cs="Calibri"/>
                <w:sz w:val="24"/>
                <w:szCs w:val="24"/>
              </w:rPr>
              <w:t>Your policy must also define what types of information the GDPR applies to, to include as a minimum, ‘special categories of personal data</w:t>
            </w:r>
            <w:r w:rsidR="00817D69" w:rsidRPr="2E6AC04F">
              <w:rPr>
                <w:rFonts w:ascii="Calibri" w:eastAsia="Calibri" w:hAnsi="Calibri" w:cs="Calibri"/>
                <w:sz w:val="24"/>
                <w:szCs w:val="24"/>
              </w:rPr>
              <w:t>.’</w:t>
            </w:r>
          </w:p>
          <w:p w14:paraId="623B13D6" w14:textId="77777777" w:rsidR="00D6195C" w:rsidRPr="0022677E" w:rsidRDefault="7DAC25B2" w:rsidP="00860F75">
            <w:pPr>
              <w:pStyle w:val="ListParagraph"/>
              <w:numPr>
                <w:ilvl w:val="0"/>
                <w:numId w:val="53"/>
              </w:numPr>
              <w:spacing w:line="276" w:lineRule="auto"/>
              <w:jc w:val="both"/>
              <w:rPr>
                <w:rFonts w:ascii="Calibri" w:eastAsia="Calibri" w:hAnsi="Calibri" w:cs="Calibri"/>
                <w:sz w:val="24"/>
                <w:szCs w:val="24"/>
              </w:rPr>
            </w:pPr>
            <w:r w:rsidRPr="2E6AC04F">
              <w:rPr>
                <w:rFonts w:ascii="Calibri" w:eastAsia="Calibri" w:hAnsi="Calibri" w:cs="Calibri"/>
                <w:sz w:val="24"/>
                <w:szCs w:val="24"/>
              </w:rPr>
              <w:t>Principles: your policy must explain the GDPR’s six principles for data processing (Article 5(1) GDPR), and accountability (Article 5(2) GDPR). Your policy must also note your organisation’s commitment to meeting these principles.</w:t>
            </w:r>
          </w:p>
          <w:p w14:paraId="0F74D5BB" w14:textId="77777777" w:rsidR="00D6195C" w:rsidRPr="0022677E" w:rsidRDefault="7DAC25B2" w:rsidP="00860F75">
            <w:pPr>
              <w:pStyle w:val="ListParagraph"/>
              <w:numPr>
                <w:ilvl w:val="0"/>
                <w:numId w:val="53"/>
              </w:numPr>
              <w:spacing w:line="276" w:lineRule="auto"/>
              <w:jc w:val="both"/>
              <w:rPr>
                <w:rFonts w:ascii="Calibri" w:eastAsia="Calibri" w:hAnsi="Calibri" w:cs="Calibri"/>
                <w:sz w:val="24"/>
                <w:szCs w:val="24"/>
              </w:rPr>
            </w:pPr>
            <w:r w:rsidRPr="2E6AC04F">
              <w:rPr>
                <w:rFonts w:ascii="Calibri" w:eastAsia="Calibri" w:hAnsi="Calibri" w:cs="Calibri"/>
                <w:sz w:val="24"/>
                <w:szCs w:val="24"/>
              </w:rPr>
              <w:t>Data subject rights: Your policy must define the eight data subject rights contained in the GDPR and state your organisation’s commitment to ensure that they are met.</w:t>
            </w:r>
          </w:p>
          <w:p w14:paraId="10382A5F" w14:textId="77777777" w:rsidR="00D6195C" w:rsidRPr="0022677E" w:rsidRDefault="7DAC25B2" w:rsidP="00860F75">
            <w:pPr>
              <w:jc w:val="both"/>
              <w:rPr>
                <w:rFonts w:ascii="Calibri" w:eastAsia="Calibri" w:hAnsi="Calibri" w:cs="Calibri"/>
                <w:sz w:val="24"/>
                <w:szCs w:val="24"/>
              </w:rPr>
            </w:pPr>
            <w:r w:rsidRPr="2E6AC04F">
              <w:rPr>
                <w:rFonts w:ascii="Calibri" w:eastAsia="Calibri" w:hAnsi="Calibri" w:cs="Calibri"/>
                <w:sz w:val="24"/>
                <w:szCs w:val="24"/>
              </w:rPr>
              <w:t>DPO (data protection officer): Your policy must provide the contact details of your DPO OR the senior member of staff responsible for data protection.</w:t>
            </w:r>
          </w:p>
          <w:p w14:paraId="477C0640" w14:textId="77777777" w:rsidR="00A863FB" w:rsidRDefault="00A863FB" w:rsidP="00860F75">
            <w:pPr>
              <w:jc w:val="both"/>
              <w:rPr>
                <w:rFonts w:ascii="Calibri" w:eastAsia="Calibri" w:hAnsi="Calibri" w:cs="Calibri"/>
                <w:sz w:val="24"/>
              </w:rPr>
            </w:pPr>
          </w:p>
          <w:p w14:paraId="7F4DE906" w14:textId="20AC2F11" w:rsidR="00D6195C" w:rsidRPr="0022677E" w:rsidRDefault="00A863FB" w:rsidP="00860F75">
            <w:pPr>
              <w:jc w:val="both"/>
              <w:rPr>
                <w:rFonts w:ascii="Calibri" w:eastAsia="Calibri" w:hAnsi="Calibri" w:cs="Calibri"/>
                <w:sz w:val="24"/>
                <w:szCs w:val="24"/>
              </w:rPr>
            </w:pPr>
            <w:r>
              <w:rPr>
                <w:rFonts w:ascii="Calibri" w:eastAsia="Calibri" w:hAnsi="Calibri" w:cs="Calibri"/>
                <w:sz w:val="24"/>
              </w:rPr>
              <w:t xml:space="preserve">The </w:t>
            </w:r>
            <w:r w:rsidRPr="00A863FB">
              <w:rPr>
                <w:rFonts w:ascii="Calibri" w:eastAsia="Calibri" w:hAnsi="Calibri" w:cs="Calibri"/>
                <w:sz w:val="24"/>
              </w:rPr>
              <w:t>Successful Tenderer</w:t>
            </w:r>
            <w:r w:rsidRPr="2E6AC04F">
              <w:rPr>
                <w:rFonts w:ascii="Calibri" w:eastAsia="Calibri" w:hAnsi="Calibri" w:cs="Calibri"/>
                <w:sz w:val="24"/>
                <w:szCs w:val="24"/>
              </w:rPr>
              <w:t xml:space="preserve"> </w:t>
            </w:r>
            <w:r w:rsidR="7DAC25B2" w:rsidRPr="2E6AC04F">
              <w:rPr>
                <w:rFonts w:ascii="Calibri" w:eastAsia="Calibri" w:hAnsi="Calibri" w:cs="Calibri"/>
                <w:sz w:val="24"/>
                <w:szCs w:val="24"/>
              </w:rPr>
              <w:t>you must provide:</w:t>
            </w:r>
          </w:p>
          <w:p w14:paraId="6AF182D6" w14:textId="77777777" w:rsidR="00D6195C" w:rsidRPr="0022677E" w:rsidRDefault="7DAC25B2" w:rsidP="00860F75">
            <w:pPr>
              <w:pStyle w:val="ListParagraph"/>
              <w:numPr>
                <w:ilvl w:val="0"/>
                <w:numId w:val="52"/>
              </w:numPr>
              <w:spacing w:line="276" w:lineRule="auto"/>
              <w:jc w:val="both"/>
              <w:rPr>
                <w:rFonts w:ascii="Calibri" w:eastAsia="Calibri" w:hAnsi="Calibri" w:cs="Calibri"/>
                <w:sz w:val="24"/>
                <w:szCs w:val="24"/>
              </w:rPr>
            </w:pPr>
            <w:r w:rsidRPr="2E6AC04F">
              <w:rPr>
                <w:rFonts w:ascii="Calibri" w:eastAsia="Calibri" w:hAnsi="Calibri" w:cs="Calibri"/>
                <w:sz w:val="24"/>
                <w:szCs w:val="24"/>
              </w:rPr>
              <w:t>A copy of the Data Protection Policy in place which complies with the DPA 2018 and GDPR and includes the minimum requirements as listed above.</w:t>
            </w:r>
          </w:p>
          <w:p w14:paraId="4E354F17" w14:textId="080F4C11" w:rsidR="00D6195C" w:rsidRPr="0022677E" w:rsidRDefault="7DAC25B2" w:rsidP="00860F75">
            <w:pPr>
              <w:pStyle w:val="ListParagraph"/>
              <w:numPr>
                <w:ilvl w:val="0"/>
                <w:numId w:val="52"/>
              </w:numPr>
              <w:spacing w:line="276" w:lineRule="auto"/>
              <w:jc w:val="both"/>
              <w:rPr>
                <w:rFonts w:ascii="Calibri" w:eastAsia="Calibri" w:hAnsi="Calibri" w:cs="Calibri"/>
                <w:sz w:val="24"/>
                <w:szCs w:val="24"/>
              </w:rPr>
            </w:pPr>
            <w:r w:rsidRPr="2E6AC04F">
              <w:rPr>
                <w:rFonts w:ascii="Calibri" w:eastAsia="Calibri" w:hAnsi="Calibri" w:cs="Calibri"/>
                <w:sz w:val="24"/>
                <w:szCs w:val="24"/>
              </w:rPr>
              <w:t xml:space="preserve">An outline of how all Staff and the management team who </w:t>
            </w:r>
            <w:r w:rsidR="005D48C2" w:rsidRPr="2E6AC04F">
              <w:rPr>
                <w:rFonts w:ascii="Calibri" w:eastAsia="Calibri" w:hAnsi="Calibri" w:cs="Calibri"/>
                <w:sz w:val="24"/>
                <w:szCs w:val="24"/>
              </w:rPr>
              <w:t>participate in</w:t>
            </w:r>
            <w:r w:rsidRPr="2E6AC04F">
              <w:rPr>
                <w:rFonts w:ascii="Calibri" w:eastAsia="Calibri" w:hAnsi="Calibri" w:cs="Calibri"/>
                <w:sz w:val="24"/>
                <w:szCs w:val="24"/>
              </w:rPr>
              <w:t xml:space="preserve"> the delivery of the Service are informed of the Data Protection Policy.</w:t>
            </w:r>
          </w:p>
          <w:p w14:paraId="11DD172A" w14:textId="75FD9A7D" w:rsidR="00D6195C" w:rsidRPr="0022677E" w:rsidRDefault="7DAC25B2" w:rsidP="00860F75">
            <w:pPr>
              <w:pStyle w:val="ListParagraph"/>
              <w:numPr>
                <w:ilvl w:val="0"/>
                <w:numId w:val="52"/>
              </w:numPr>
              <w:spacing w:line="276" w:lineRule="auto"/>
              <w:jc w:val="both"/>
              <w:rPr>
                <w:rFonts w:ascii="Calibri" w:eastAsia="Calibri" w:hAnsi="Calibri" w:cs="Calibri"/>
                <w:b/>
                <w:bCs/>
                <w:sz w:val="24"/>
                <w:szCs w:val="24"/>
              </w:rPr>
            </w:pPr>
            <w:r w:rsidRPr="2E6AC04F">
              <w:rPr>
                <w:rFonts w:ascii="Calibri" w:eastAsia="Calibri" w:hAnsi="Calibri" w:cs="Calibri"/>
                <w:sz w:val="24"/>
                <w:szCs w:val="24"/>
              </w:rPr>
              <w:t>Details of organisational and technical measures in place showing how Article 5 and Article 32 of GDPR are managed in your organisation.</w:t>
            </w:r>
          </w:p>
        </w:tc>
      </w:tr>
      <w:tr w:rsidR="00D6195C" w:rsidRPr="00EB23ED" w14:paraId="26C21BFA" w14:textId="77777777" w:rsidTr="03EDDEBE">
        <w:trPr>
          <w:trHeight w:val="761"/>
        </w:trPr>
        <w:tc>
          <w:tcPr>
            <w:tcW w:w="406" w:type="pct"/>
            <w:tcBorders>
              <w:top w:val="single" w:sz="4" w:space="0" w:color="auto"/>
              <w:left w:val="single" w:sz="4" w:space="0" w:color="auto"/>
              <w:bottom w:val="single" w:sz="4" w:space="0" w:color="auto"/>
              <w:right w:val="single" w:sz="4" w:space="0" w:color="auto"/>
            </w:tcBorders>
            <w:vAlign w:val="center"/>
          </w:tcPr>
          <w:p w14:paraId="75E28ED4" w14:textId="77777777" w:rsidR="009C4587" w:rsidRDefault="1FFD84F8" w:rsidP="00813019">
            <w:pPr>
              <w:pStyle w:val="BodyText"/>
              <w:spacing w:after="0" w:line="240" w:lineRule="auto"/>
              <w:jc w:val="left"/>
              <w:rPr>
                <w:b/>
                <w:bCs/>
                <w:sz w:val="24"/>
              </w:rPr>
            </w:pPr>
            <w:r w:rsidRPr="326CC29A">
              <w:rPr>
                <w:b/>
                <w:bCs/>
                <w:sz w:val="24"/>
              </w:rPr>
              <w:lastRenderedPageBreak/>
              <w:t>PCR</w:t>
            </w:r>
            <w:r w:rsidR="00D6195C" w:rsidRPr="326CC29A">
              <w:rPr>
                <w:b/>
                <w:bCs/>
                <w:sz w:val="24"/>
              </w:rPr>
              <w:t xml:space="preserve"> </w:t>
            </w:r>
          </w:p>
          <w:p w14:paraId="605CCD7B" w14:textId="38A6E66C" w:rsidR="00D6195C" w:rsidRPr="00EB23ED" w:rsidRDefault="002D018D" w:rsidP="00813019">
            <w:pPr>
              <w:pStyle w:val="BodyText"/>
              <w:spacing w:after="0" w:line="240" w:lineRule="auto"/>
              <w:jc w:val="left"/>
              <w:rPr>
                <w:b/>
                <w:bCs/>
                <w:sz w:val="24"/>
              </w:rPr>
            </w:pPr>
            <w:r>
              <w:rPr>
                <w:b/>
                <w:bCs/>
                <w:sz w:val="24"/>
              </w:rPr>
              <w:t>1</w:t>
            </w:r>
            <w:r w:rsidR="3EA28689" w:rsidRPr="326CC29A">
              <w:rPr>
                <w:b/>
                <w:bCs/>
                <w:sz w:val="24"/>
              </w:rPr>
              <w:t>.8</w:t>
            </w:r>
            <w:r w:rsidR="00D6195C" w:rsidRPr="326CC29A">
              <w:rPr>
                <w:b/>
                <w:bCs/>
                <w:sz w:val="24"/>
              </w:rPr>
              <w:t>c</w:t>
            </w:r>
          </w:p>
        </w:tc>
        <w:tc>
          <w:tcPr>
            <w:tcW w:w="4594" w:type="pct"/>
            <w:tcBorders>
              <w:top w:val="single" w:sz="4" w:space="0" w:color="auto"/>
              <w:left w:val="single" w:sz="4" w:space="0" w:color="auto"/>
              <w:bottom w:val="single" w:sz="4" w:space="0" w:color="auto"/>
              <w:right w:val="single" w:sz="4" w:space="0" w:color="auto"/>
            </w:tcBorders>
          </w:tcPr>
          <w:p w14:paraId="6343DC45" w14:textId="77777777" w:rsidR="00D6195C" w:rsidRPr="0022677E" w:rsidRDefault="7DAC25B2" w:rsidP="00860F75">
            <w:pPr>
              <w:jc w:val="both"/>
              <w:rPr>
                <w:rFonts w:ascii="Calibri" w:eastAsia="Calibri" w:hAnsi="Calibri" w:cs="Calibri"/>
                <w:b/>
                <w:bCs/>
                <w:sz w:val="24"/>
                <w:szCs w:val="24"/>
              </w:rPr>
            </w:pPr>
            <w:r w:rsidRPr="2E6AC04F">
              <w:rPr>
                <w:rFonts w:ascii="Calibri" w:eastAsia="Calibri" w:hAnsi="Calibri" w:cs="Calibri"/>
                <w:b/>
                <w:bCs/>
                <w:sz w:val="24"/>
                <w:szCs w:val="24"/>
              </w:rPr>
              <w:t>Records Management Policy</w:t>
            </w:r>
          </w:p>
          <w:p w14:paraId="3D66352F" w14:textId="7F5578C1" w:rsidR="00D6195C" w:rsidRPr="0022677E" w:rsidRDefault="00F7110B" w:rsidP="00860F75">
            <w:pPr>
              <w:jc w:val="both"/>
              <w:rPr>
                <w:rFonts w:ascii="Calibri" w:eastAsia="Calibri" w:hAnsi="Calibri" w:cs="Calibri"/>
                <w:sz w:val="24"/>
                <w:szCs w:val="24"/>
              </w:rPr>
            </w:pPr>
            <w:r>
              <w:rPr>
                <w:rFonts w:ascii="Calibri" w:eastAsia="Calibri" w:hAnsi="Calibri" w:cs="Calibri"/>
                <w:sz w:val="24"/>
                <w:szCs w:val="24"/>
              </w:rPr>
              <w:t xml:space="preserve">The Successful </w:t>
            </w:r>
            <w:r w:rsidR="7DAC25B2" w:rsidRPr="2E6AC04F">
              <w:rPr>
                <w:rFonts w:ascii="Calibri" w:eastAsia="Calibri" w:hAnsi="Calibri" w:cs="Calibri"/>
                <w:sz w:val="24"/>
                <w:szCs w:val="24"/>
              </w:rPr>
              <w:t>Tenderer must have a Records Management Policy in place which includes the minimum requirements as listed below.</w:t>
            </w:r>
          </w:p>
          <w:p w14:paraId="1513180E" w14:textId="4DE5EC83" w:rsidR="00D6195C" w:rsidRPr="0022677E" w:rsidRDefault="7DAC25B2" w:rsidP="00860F75">
            <w:pPr>
              <w:jc w:val="both"/>
              <w:rPr>
                <w:rFonts w:ascii="Calibri" w:eastAsia="Calibri" w:hAnsi="Calibri" w:cs="Calibri"/>
                <w:sz w:val="24"/>
                <w:szCs w:val="24"/>
              </w:rPr>
            </w:pPr>
            <w:r w:rsidRPr="2E6AC04F">
              <w:rPr>
                <w:rFonts w:ascii="Calibri" w:eastAsia="Calibri" w:hAnsi="Calibri" w:cs="Calibri"/>
                <w:sz w:val="24"/>
                <w:szCs w:val="24"/>
              </w:rPr>
              <w:t xml:space="preserve">All Staff and the management team who </w:t>
            </w:r>
            <w:r w:rsidR="005D48C2" w:rsidRPr="2E6AC04F">
              <w:rPr>
                <w:rFonts w:ascii="Calibri" w:eastAsia="Calibri" w:hAnsi="Calibri" w:cs="Calibri"/>
                <w:sz w:val="24"/>
                <w:szCs w:val="24"/>
              </w:rPr>
              <w:t>participate in</w:t>
            </w:r>
            <w:r w:rsidRPr="2E6AC04F">
              <w:rPr>
                <w:rFonts w:ascii="Calibri" w:eastAsia="Calibri" w:hAnsi="Calibri" w:cs="Calibri"/>
                <w:sz w:val="24"/>
                <w:szCs w:val="24"/>
              </w:rPr>
              <w:t xml:space="preserve"> the delivery of the Service must be informed of the Records Management Policy.</w:t>
            </w:r>
          </w:p>
          <w:p w14:paraId="188E8B9C" w14:textId="77777777" w:rsidR="00D6195C" w:rsidRPr="0022677E" w:rsidRDefault="7DAC25B2" w:rsidP="00860F75">
            <w:pPr>
              <w:jc w:val="both"/>
              <w:rPr>
                <w:rFonts w:ascii="Calibri" w:eastAsia="Calibri" w:hAnsi="Calibri" w:cs="Calibri"/>
                <w:b/>
                <w:bCs/>
                <w:i/>
                <w:iCs/>
                <w:sz w:val="24"/>
                <w:szCs w:val="24"/>
                <w:u w:val="single"/>
              </w:rPr>
            </w:pPr>
            <w:r w:rsidRPr="2E6AC04F">
              <w:rPr>
                <w:rFonts w:ascii="Calibri" w:eastAsia="Calibri" w:hAnsi="Calibri" w:cs="Calibri"/>
                <w:b/>
                <w:bCs/>
                <w:i/>
                <w:iCs/>
                <w:sz w:val="24"/>
                <w:szCs w:val="24"/>
                <w:u w:val="single"/>
              </w:rPr>
              <w:t>Minimum Requirements</w:t>
            </w:r>
          </w:p>
          <w:p w14:paraId="2F8E8DD4" w14:textId="08AF2A3F" w:rsidR="00D6195C" w:rsidRDefault="7DAC25B2" w:rsidP="00860F75">
            <w:pPr>
              <w:jc w:val="both"/>
              <w:rPr>
                <w:rFonts w:ascii="Calibri" w:eastAsia="Calibri" w:hAnsi="Calibri" w:cs="Calibri"/>
                <w:sz w:val="24"/>
                <w:szCs w:val="24"/>
              </w:rPr>
            </w:pPr>
            <w:r w:rsidRPr="2E6AC04F">
              <w:rPr>
                <w:rFonts w:ascii="Calibri" w:eastAsia="Calibri" w:hAnsi="Calibri" w:cs="Calibri"/>
                <w:sz w:val="24"/>
                <w:szCs w:val="24"/>
              </w:rPr>
              <w:t>Your Records Management Policy must include as a minimum a description of the responsibilities of managers, Staff (permanent and temporary</w:t>
            </w:r>
            <w:r w:rsidR="00817D69" w:rsidRPr="2E6AC04F">
              <w:rPr>
                <w:rFonts w:ascii="Calibri" w:eastAsia="Calibri" w:hAnsi="Calibri" w:cs="Calibri"/>
                <w:sz w:val="24"/>
                <w:szCs w:val="24"/>
              </w:rPr>
              <w:t>),</w:t>
            </w:r>
            <w:r w:rsidRPr="2E6AC04F">
              <w:rPr>
                <w:rFonts w:ascii="Calibri" w:eastAsia="Calibri" w:hAnsi="Calibri" w:cs="Calibri"/>
                <w:sz w:val="24"/>
                <w:szCs w:val="24"/>
              </w:rPr>
              <w:t xml:space="preserve"> and contractors with respect to records management to include the requirement of management of records from creation to disposal and to document actions and decisions by keeping records and subsequent maintenance and disposal of those records.</w:t>
            </w:r>
          </w:p>
          <w:p w14:paraId="61138EB9" w14:textId="77777777" w:rsidR="00A863FB" w:rsidRPr="0022677E" w:rsidRDefault="00A863FB" w:rsidP="00860F75">
            <w:pPr>
              <w:jc w:val="both"/>
              <w:rPr>
                <w:rFonts w:ascii="Calibri" w:eastAsia="Calibri" w:hAnsi="Calibri" w:cs="Calibri"/>
                <w:sz w:val="24"/>
                <w:szCs w:val="24"/>
              </w:rPr>
            </w:pPr>
          </w:p>
          <w:p w14:paraId="613BC579" w14:textId="2697216D" w:rsidR="00D6195C" w:rsidRPr="0022677E" w:rsidRDefault="00A863FB" w:rsidP="00860F75">
            <w:pPr>
              <w:jc w:val="both"/>
              <w:rPr>
                <w:rFonts w:ascii="Calibri" w:eastAsia="Calibri" w:hAnsi="Calibri" w:cs="Calibri"/>
                <w:sz w:val="24"/>
                <w:szCs w:val="24"/>
              </w:rPr>
            </w:pPr>
            <w:r>
              <w:rPr>
                <w:rFonts w:ascii="Calibri" w:eastAsia="Calibri" w:hAnsi="Calibri" w:cs="Calibri"/>
                <w:sz w:val="24"/>
              </w:rPr>
              <w:t xml:space="preserve">The </w:t>
            </w:r>
            <w:r w:rsidRPr="00A863FB">
              <w:rPr>
                <w:rFonts w:ascii="Calibri" w:eastAsia="Calibri" w:hAnsi="Calibri" w:cs="Calibri"/>
                <w:sz w:val="24"/>
              </w:rPr>
              <w:t>Successful Tenderer</w:t>
            </w:r>
            <w:r w:rsidRPr="2E6AC04F">
              <w:rPr>
                <w:rFonts w:ascii="Calibri" w:eastAsia="Calibri" w:hAnsi="Calibri" w:cs="Calibri"/>
                <w:sz w:val="24"/>
                <w:szCs w:val="24"/>
              </w:rPr>
              <w:t xml:space="preserve"> </w:t>
            </w:r>
            <w:r w:rsidR="7DAC25B2" w:rsidRPr="2E6AC04F">
              <w:rPr>
                <w:rFonts w:ascii="Calibri" w:eastAsia="Calibri" w:hAnsi="Calibri" w:cs="Calibri"/>
                <w:sz w:val="24"/>
                <w:szCs w:val="24"/>
              </w:rPr>
              <w:t>must provide:</w:t>
            </w:r>
          </w:p>
          <w:p w14:paraId="4D138CF2" w14:textId="42F45F65" w:rsidR="00D6195C" w:rsidRPr="0022677E" w:rsidRDefault="7DAC25B2" w:rsidP="00860F75">
            <w:pPr>
              <w:pStyle w:val="ListParagraph"/>
              <w:numPr>
                <w:ilvl w:val="0"/>
                <w:numId w:val="54"/>
              </w:numPr>
              <w:spacing w:line="276" w:lineRule="auto"/>
              <w:jc w:val="both"/>
              <w:rPr>
                <w:rFonts w:ascii="Calibri" w:eastAsia="Calibri" w:hAnsi="Calibri" w:cs="Calibri"/>
                <w:sz w:val="24"/>
                <w:szCs w:val="24"/>
              </w:rPr>
            </w:pPr>
            <w:r w:rsidRPr="2E6AC04F">
              <w:rPr>
                <w:rFonts w:ascii="Calibri" w:eastAsia="Calibri" w:hAnsi="Calibri" w:cs="Calibri"/>
                <w:sz w:val="24"/>
                <w:szCs w:val="24"/>
              </w:rPr>
              <w:t xml:space="preserve">A copy of your organisation’s Records Management Policy which includes the minimum requirements as </w:t>
            </w:r>
            <w:r w:rsidR="00835205" w:rsidRPr="2E6AC04F">
              <w:rPr>
                <w:rFonts w:ascii="Calibri" w:eastAsia="Calibri" w:hAnsi="Calibri" w:cs="Calibri"/>
                <w:sz w:val="24"/>
                <w:szCs w:val="24"/>
              </w:rPr>
              <w:t>listed.</w:t>
            </w:r>
          </w:p>
          <w:p w14:paraId="404AFBFE" w14:textId="08150460" w:rsidR="00D6195C" w:rsidRPr="0022677E" w:rsidRDefault="7DAC25B2" w:rsidP="03EDDEBE">
            <w:pPr>
              <w:pStyle w:val="ListParagraph"/>
              <w:numPr>
                <w:ilvl w:val="0"/>
                <w:numId w:val="54"/>
              </w:numPr>
              <w:spacing w:line="276" w:lineRule="auto"/>
              <w:jc w:val="both"/>
              <w:rPr>
                <w:rFonts w:asciiTheme="minorHAnsi" w:hAnsiTheme="minorHAnsi" w:cstheme="minorBidi"/>
                <w:sz w:val="24"/>
                <w:szCs w:val="24"/>
                <w:lang w:val="en-GB"/>
              </w:rPr>
            </w:pPr>
            <w:r w:rsidRPr="03EDDEBE">
              <w:rPr>
                <w:rFonts w:ascii="Calibri" w:eastAsia="Calibri" w:hAnsi="Calibri" w:cs="Calibri"/>
                <w:sz w:val="24"/>
                <w:szCs w:val="24"/>
              </w:rPr>
              <w:t xml:space="preserve">An outline of how all Staff and the management team who </w:t>
            </w:r>
            <w:r w:rsidR="17EFE389" w:rsidRPr="03EDDEBE">
              <w:rPr>
                <w:rFonts w:ascii="Calibri" w:eastAsia="Calibri" w:hAnsi="Calibri" w:cs="Calibri"/>
                <w:sz w:val="24"/>
                <w:szCs w:val="24"/>
              </w:rPr>
              <w:t>participate in</w:t>
            </w:r>
            <w:r w:rsidRPr="03EDDEBE">
              <w:rPr>
                <w:rFonts w:ascii="Calibri" w:eastAsia="Calibri" w:hAnsi="Calibri" w:cs="Calibri"/>
                <w:sz w:val="24"/>
                <w:szCs w:val="24"/>
              </w:rPr>
              <w:t xml:space="preserve"> the delivery of the Service are informed of the Records Management Policy to include as a minimum, details of content of induction and other training course(s) and evidence of assessment of staff understanding.</w:t>
            </w:r>
          </w:p>
        </w:tc>
      </w:tr>
      <w:tr w:rsidR="00D6195C" w:rsidRPr="00EB23ED" w14:paraId="6360A965" w14:textId="77777777" w:rsidTr="03EDDEBE">
        <w:trPr>
          <w:trHeight w:val="761"/>
        </w:trPr>
        <w:tc>
          <w:tcPr>
            <w:tcW w:w="406" w:type="pct"/>
            <w:tcBorders>
              <w:top w:val="single" w:sz="4" w:space="0" w:color="auto"/>
              <w:left w:val="single" w:sz="4" w:space="0" w:color="auto"/>
              <w:bottom w:val="single" w:sz="4" w:space="0" w:color="auto"/>
              <w:right w:val="single" w:sz="4" w:space="0" w:color="auto"/>
            </w:tcBorders>
            <w:vAlign w:val="center"/>
          </w:tcPr>
          <w:p w14:paraId="6BE31A7A" w14:textId="77777777" w:rsidR="009C4587" w:rsidRDefault="1FFD84F8" w:rsidP="00813019">
            <w:pPr>
              <w:pStyle w:val="BodyText"/>
              <w:spacing w:after="0" w:line="240" w:lineRule="auto"/>
              <w:jc w:val="left"/>
              <w:rPr>
                <w:b/>
                <w:bCs/>
                <w:sz w:val="24"/>
              </w:rPr>
            </w:pPr>
            <w:r w:rsidRPr="326CC29A">
              <w:rPr>
                <w:b/>
                <w:bCs/>
                <w:sz w:val="24"/>
              </w:rPr>
              <w:t>PCR</w:t>
            </w:r>
            <w:r w:rsidR="00D6195C" w:rsidRPr="326CC29A">
              <w:rPr>
                <w:b/>
                <w:bCs/>
                <w:sz w:val="24"/>
              </w:rPr>
              <w:t xml:space="preserve"> </w:t>
            </w:r>
          </w:p>
          <w:p w14:paraId="7FB804E8" w14:textId="018524D8" w:rsidR="00D6195C" w:rsidRPr="00EB23ED" w:rsidRDefault="002D018D" w:rsidP="00813019">
            <w:pPr>
              <w:pStyle w:val="BodyText"/>
              <w:spacing w:after="0" w:line="240" w:lineRule="auto"/>
              <w:jc w:val="left"/>
              <w:rPr>
                <w:b/>
                <w:bCs/>
                <w:sz w:val="24"/>
              </w:rPr>
            </w:pPr>
            <w:r>
              <w:rPr>
                <w:b/>
                <w:bCs/>
                <w:sz w:val="24"/>
              </w:rPr>
              <w:t>1</w:t>
            </w:r>
            <w:r w:rsidR="2148D08E" w:rsidRPr="326CC29A">
              <w:rPr>
                <w:b/>
                <w:bCs/>
                <w:sz w:val="24"/>
              </w:rPr>
              <w:t>.8</w:t>
            </w:r>
            <w:r w:rsidR="00D6195C" w:rsidRPr="326CC29A">
              <w:rPr>
                <w:b/>
                <w:bCs/>
                <w:sz w:val="24"/>
              </w:rPr>
              <w:t>d</w:t>
            </w:r>
          </w:p>
        </w:tc>
        <w:tc>
          <w:tcPr>
            <w:tcW w:w="4594" w:type="pct"/>
            <w:tcBorders>
              <w:top w:val="single" w:sz="4" w:space="0" w:color="auto"/>
              <w:left w:val="single" w:sz="4" w:space="0" w:color="auto"/>
              <w:bottom w:val="single" w:sz="4" w:space="0" w:color="auto"/>
              <w:right w:val="single" w:sz="4" w:space="0" w:color="auto"/>
            </w:tcBorders>
          </w:tcPr>
          <w:p w14:paraId="51A1363C" w14:textId="77777777" w:rsidR="00D6195C" w:rsidRPr="0022677E" w:rsidRDefault="7DAC25B2" w:rsidP="00860F75">
            <w:pPr>
              <w:jc w:val="both"/>
              <w:rPr>
                <w:rFonts w:ascii="Calibri" w:eastAsia="Calibri" w:hAnsi="Calibri" w:cs="Calibri"/>
                <w:b/>
                <w:bCs/>
                <w:sz w:val="24"/>
                <w:szCs w:val="24"/>
              </w:rPr>
            </w:pPr>
            <w:r w:rsidRPr="2E6AC04F">
              <w:rPr>
                <w:rFonts w:ascii="Calibri" w:eastAsia="Calibri" w:hAnsi="Calibri" w:cs="Calibri"/>
                <w:b/>
                <w:bCs/>
                <w:sz w:val="24"/>
                <w:szCs w:val="24"/>
              </w:rPr>
              <w:t>Cyber Security Certification</w:t>
            </w:r>
          </w:p>
          <w:p w14:paraId="30AA82AD" w14:textId="0D067ABA" w:rsidR="00D6195C" w:rsidRPr="0022677E" w:rsidRDefault="006277D1" w:rsidP="00860F75">
            <w:pPr>
              <w:jc w:val="both"/>
              <w:rPr>
                <w:rFonts w:ascii="Calibri" w:eastAsia="Calibri" w:hAnsi="Calibri" w:cs="Calibri"/>
                <w:sz w:val="24"/>
                <w:szCs w:val="24"/>
              </w:rPr>
            </w:pPr>
            <w:r>
              <w:rPr>
                <w:rFonts w:ascii="Calibri" w:eastAsia="Calibri" w:hAnsi="Calibri" w:cs="Calibri"/>
                <w:sz w:val="24"/>
              </w:rPr>
              <w:t xml:space="preserve">The </w:t>
            </w:r>
            <w:r w:rsidRPr="00A863FB">
              <w:rPr>
                <w:rFonts w:ascii="Calibri" w:eastAsia="Calibri" w:hAnsi="Calibri" w:cs="Calibri"/>
                <w:sz w:val="24"/>
              </w:rPr>
              <w:t>Successful Tenderer</w:t>
            </w:r>
            <w:r w:rsidR="7DAC25B2" w:rsidRPr="2E6AC04F">
              <w:rPr>
                <w:rFonts w:ascii="Calibri" w:eastAsia="Calibri" w:hAnsi="Calibri" w:cs="Calibri"/>
                <w:sz w:val="24"/>
                <w:szCs w:val="24"/>
              </w:rPr>
              <w:t xml:space="preserve"> must confirm that they currently hold an ISO27001 Certification or equivalent.</w:t>
            </w:r>
          </w:p>
          <w:p w14:paraId="4BFD39D4" w14:textId="5F638CCC" w:rsidR="00D6195C" w:rsidRPr="0022677E" w:rsidRDefault="0032085B" w:rsidP="00860F75">
            <w:pPr>
              <w:jc w:val="both"/>
              <w:rPr>
                <w:rFonts w:ascii="Calibri" w:eastAsia="Calibri" w:hAnsi="Calibri" w:cs="Calibri"/>
                <w:sz w:val="24"/>
                <w:szCs w:val="24"/>
              </w:rPr>
            </w:pPr>
            <w:r>
              <w:rPr>
                <w:rFonts w:ascii="Calibri" w:eastAsia="Calibri" w:hAnsi="Calibri" w:cs="Calibri"/>
                <w:sz w:val="24"/>
              </w:rPr>
              <w:t xml:space="preserve">The </w:t>
            </w:r>
            <w:r w:rsidRPr="00A863FB">
              <w:rPr>
                <w:rFonts w:ascii="Calibri" w:eastAsia="Calibri" w:hAnsi="Calibri" w:cs="Calibri"/>
                <w:sz w:val="24"/>
              </w:rPr>
              <w:t>Successful Tenderer</w:t>
            </w:r>
            <w:r w:rsidRPr="2E6AC04F">
              <w:rPr>
                <w:rFonts w:ascii="Calibri" w:eastAsia="Calibri" w:hAnsi="Calibri" w:cs="Calibri"/>
                <w:sz w:val="24"/>
                <w:szCs w:val="24"/>
              </w:rPr>
              <w:t xml:space="preserve"> </w:t>
            </w:r>
            <w:r w:rsidR="7DAC25B2" w:rsidRPr="2E6AC04F">
              <w:rPr>
                <w:rFonts w:ascii="Calibri" w:eastAsia="Calibri" w:hAnsi="Calibri" w:cs="Calibri"/>
                <w:sz w:val="24"/>
                <w:szCs w:val="24"/>
              </w:rPr>
              <w:t>must provide, when requested, evidence of ISO27001 Certification or equivalent.</w:t>
            </w:r>
          </w:p>
          <w:p w14:paraId="4CA06311" w14:textId="77777777" w:rsidR="00D6195C" w:rsidRPr="0022677E" w:rsidRDefault="7DAC25B2" w:rsidP="00860F75">
            <w:pPr>
              <w:jc w:val="both"/>
              <w:rPr>
                <w:rFonts w:ascii="Calibri" w:eastAsia="Calibri" w:hAnsi="Calibri" w:cs="Calibri"/>
                <w:sz w:val="24"/>
                <w:szCs w:val="24"/>
              </w:rPr>
            </w:pPr>
            <w:r w:rsidRPr="2E6AC04F">
              <w:rPr>
                <w:rFonts w:ascii="Calibri" w:eastAsia="Calibri" w:hAnsi="Calibri" w:cs="Calibri"/>
                <w:sz w:val="24"/>
                <w:szCs w:val="24"/>
              </w:rPr>
              <w:lastRenderedPageBreak/>
              <w:t>AND,</w:t>
            </w:r>
          </w:p>
          <w:p w14:paraId="40054FFA" w14:textId="77777777" w:rsidR="00D6195C" w:rsidRPr="0022677E" w:rsidRDefault="7DAC25B2" w:rsidP="00860F75">
            <w:pPr>
              <w:jc w:val="both"/>
              <w:rPr>
                <w:rFonts w:ascii="Calibri" w:eastAsia="Calibri" w:hAnsi="Calibri" w:cs="Calibri"/>
                <w:sz w:val="24"/>
                <w:szCs w:val="24"/>
              </w:rPr>
            </w:pPr>
            <w:r w:rsidRPr="2E6AC04F">
              <w:rPr>
                <w:rFonts w:ascii="Calibri" w:eastAsia="Calibri" w:hAnsi="Calibri" w:cs="Calibri"/>
                <w:sz w:val="24"/>
                <w:szCs w:val="24"/>
              </w:rPr>
              <w:t>Provide evidence, when requested, of your organisation’s approach in complying with key standards and regulations for NIS2.</w:t>
            </w:r>
          </w:p>
          <w:p w14:paraId="26DA0AA1" w14:textId="091D5357" w:rsidR="00D6195C" w:rsidRPr="0022677E" w:rsidRDefault="00D6195C" w:rsidP="00860F75">
            <w:pPr>
              <w:pStyle w:val="BodyText"/>
              <w:spacing w:after="0"/>
              <w:rPr>
                <w:rFonts w:eastAsia="Calibri" w:cs="Calibri"/>
                <w:sz w:val="24"/>
              </w:rPr>
            </w:pPr>
          </w:p>
        </w:tc>
      </w:tr>
      <w:tr w:rsidR="00D6195C" w:rsidRPr="00EB23ED" w14:paraId="49082048" w14:textId="77777777" w:rsidTr="03EDDEBE">
        <w:trPr>
          <w:trHeight w:val="761"/>
        </w:trPr>
        <w:tc>
          <w:tcPr>
            <w:tcW w:w="406" w:type="pct"/>
            <w:tcBorders>
              <w:top w:val="single" w:sz="4" w:space="0" w:color="auto"/>
              <w:left w:val="single" w:sz="4" w:space="0" w:color="auto"/>
              <w:bottom w:val="single" w:sz="4" w:space="0" w:color="auto"/>
              <w:right w:val="single" w:sz="4" w:space="0" w:color="auto"/>
            </w:tcBorders>
            <w:vAlign w:val="center"/>
          </w:tcPr>
          <w:p w14:paraId="5DD578DC" w14:textId="77777777" w:rsidR="008C3F34" w:rsidRDefault="4013888E" w:rsidP="00813019">
            <w:pPr>
              <w:pStyle w:val="BodyText"/>
              <w:spacing w:after="0" w:line="240" w:lineRule="auto"/>
              <w:jc w:val="left"/>
              <w:rPr>
                <w:b/>
                <w:bCs/>
                <w:sz w:val="24"/>
              </w:rPr>
            </w:pPr>
            <w:r w:rsidRPr="326CC29A">
              <w:rPr>
                <w:b/>
                <w:bCs/>
                <w:sz w:val="24"/>
              </w:rPr>
              <w:lastRenderedPageBreak/>
              <w:t>PCR</w:t>
            </w:r>
            <w:r w:rsidR="00D6195C" w:rsidRPr="326CC29A">
              <w:rPr>
                <w:b/>
                <w:bCs/>
                <w:sz w:val="24"/>
              </w:rPr>
              <w:t xml:space="preserve"> </w:t>
            </w:r>
          </w:p>
          <w:p w14:paraId="0E4F78C3" w14:textId="4687ABC5" w:rsidR="00D6195C" w:rsidRPr="00EB23ED" w:rsidRDefault="002D018D" w:rsidP="00813019">
            <w:pPr>
              <w:pStyle w:val="BodyText"/>
              <w:spacing w:after="0" w:line="240" w:lineRule="auto"/>
              <w:jc w:val="left"/>
              <w:rPr>
                <w:rFonts w:cs="Arial"/>
                <w:b/>
                <w:bCs/>
                <w:sz w:val="24"/>
              </w:rPr>
            </w:pPr>
            <w:r>
              <w:rPr>
                <w:b/>
                <w:bCs/>
                <w:sz w:val="24"/>
              </w:rPr>
              <w:t>1</w:t>
            </w:r>
            <w:r w:rsidR="2148D08E" w:rsidRPr="326CC29A">
              <w:rPr>
                <w:b/>
                <w:bCs/>
                <w:sz w:val="24"/>
              </w:rPr>
              <w:t>.8</w:t>
            </w:r>
            <w:r w:rsidR="00D6195C" w:rsidRPr="326CC29A">
              <w:rPr>
                <w:b/>
                <w:bCs/>
                <w:sz w:val="24"/>
              </w:rPr>
              <w:t>e</w:t>
            </w:r>
          </w:p>
        </w:tc>
        <w:tc>
          <w:tcPr>
            <w:tcW w:w="4594" w:type="pct"/>
            <w:tcBorders>
              <w:top w:val="single" w:sz="4" w:space="0" w:color="auto"/>
              <w:left w:val="single" w:sz="4" w:space="0" w:color="auto"/>
              <w:bottom w:val="single" w:sz="4" w:space="0" w:color="auto"/>
              <w:right w:val="single" w:sz="4" w:space="0" w:color="auto"/>
            </w:tcBorders>
            <w:vAlign w:val="center"/>
          </w:tcPr>
          <w:p w14:paraId="19D887FD" w14:textId="77777777" w:rsidR="00D6195C" w:rsidRPr="0022677E" w:rsidRDefault="7DAC25B2" w:rsidP="00860F75">
            <w:pPr>
              <w:jc w:val="both"/>
              <w:rPr>
                <w:rFonts w:ascii="Calibri" w:eastAsia="Calibri" w:hAnsi="Calibri" w:cs="Calibri"/>
                <w:b/>
                <w:bCs/>
                <w:sz w:val="24"/>
                <w:szCs w:val="24"/>
              </w:rPr>
            </w:pPr>
            <w:r w:rsidRPr="2E6AC04F">
              <w:rPr>
                <w:rFonts w:ascii="Calibri" w:eastAsia="Calibri" w:hAnsi="Calibri" w:cs="Calibri"/>
                <w:b/>
                <w:bCs/>
                <w:sz w:val="24"/>
                <w:szCs w:val="24"/>
              </w:rPr>
              <w:t>IT Audit/Penetration Check</w:t>
            </w:r>
          </w:p>
          <w:p w14:paraId="22E5C2C3" w14:textId="781A1D0F" w:rsidR="00D6195C" w:rsidRPr="0022677E" w:rsidRDefault="00F70A9C" w:rsidP="00860F75">
            <w:pPr>
              <w:jc w:val="both"/>
              <w:rPr>
                <w:rFonts w:ascii="Calibri" w:eastAsia="Calibri" w:hAnsi="Calibri" w:cs="Calibri"/>
                <w:sz w:val="24"/>
                <w:szCs w:val="24"/>
              </w:rPr>
            </w:pPr>
            <w:r>
              <w:rPr>
                <w:rFonts w:ascii="Calibri" w:eastAsia="Calibri" w:hAnsi="Calibri" w:cs="Calibri"/>
                <w:sz w:val="24"/>
              </w:rPr>
              <w:t xml:space="preserve">The </w:t>
            </w:r>
            <w:r w:rsidRPr="00A863FB">
              <w:rPr>
                <w:rFonts w:ascii="Calibri" w:eastAsia="Calibri" w:hAnsi="Calibri" w:cs="Calibri"/>
                <w:sz w:val="24"/>
              </w:rPr>
              <w:t>Successful Tenderer</w:t>
            </w:r>
            <w:r w:rsidRPr="2E6AC04F">
              <w:rPr>
                <w:rFonts w:ascii="Calibri" w:eastAsia="Calibri" w:hAnsi="Calibri" w:cs="Calibri"/>
                <w:sz w:val="24"/>
                <w:szCs w:val="24"/>
              </w:rPr>
              <w:t xml:space="preserve"> </w:t>
            </w:r>
            <w:r w:rsidR="7DAC25B2" w:rsidRPr="2E6AC04F">
              <w:rPr>
                <w:rFonts w:ascii="Calibri" w:eastAsia="Calibri" w:hAnsi="Calibri" w:cs="Calibri"/>
                <w:sz w:val="24"/>
                <w:szCs w:val="24"/>
              </w:rPr>
              <w:t xml:space="preserve">must hold an IT Audit or Penetration Test Check </w:t>
            </w:r>
            <w:r w:rsidR="005D48C2" w:rsidRPr="2E6AC04F">
              <w:rPr>
                <w:rFonts w:ascii="Calibri" w:eastAsia="Calibri" w:hAnsi="Calibri" w:cs="Calibri"/>
                <w:sz w:val="24"/>
                <w:szCs w:val="24"/>
              </w:rPr>
              <w:t>conducted</w:t>
            </w:r>
            <w:r w:rsidR="7DAC25B2" w:rsidRPr="2E6AC04F">
              <w:rPr>
                <w:rFonts w:ascii="Calibri" w:eastAsia="Calibri" w:hAnsi="Calibri" w:cs="Calibri"/>
                <w:sz w:val="24"/>
                <w:szCs w:val="24"/>
              </w:rPr>
              <w:t xml:space="preserve"> within the 12 months prior to submission of the Tender.</w:t>
            </w:r>
          </w:p>
          <w:p w14:paraId="7B25731D" w14:textId="1CD9C090" w:rsidR="00D6195C" w:rsidRPr="0022677E" w:rsidRDefault="0032085B" w:rsidP="00860F75">
            <w:pPr>
              <w:jc w:val="both"/>
              <w:rPr>
                <w:rFonts w:ascii="Calibri" w:eastAsia="Calibri" w:hAnsi="Calibri" w:cs="Calibri"/>
                <w:sz w:val="24"/>
                <w:szCs w:val="24"/>
              </w:rPr>
            </w:pPr>
            <w:r>
              <w:rPr>
                <w:rFonts w:ascii="Calibri" w:eastAsia="Calibri" w:hAnsi="Calibri" w:cs="Calibri"/>
                <w:sz w:val="24"/>
              </w:rPr>
              <w:t xml:space="preserve">The </w:t>
            </w:r>
            <w:r w:rsidRPr="00A863FB">
              <w:rPr>
                <w:rFonts w:ascii="Calibri" w:eastAsia="Calibri" w:hAnsi="Calibri" w:cs="Calibri"/>
                <w:sz w:val="24"/>
              </w:rPr>
              <w:t>Successful Tenderer</w:t>
            </w:r>
            <w:r w:rsidRPr="2E6AC04F">
              <w:rPr>
                <w:rFonts w:ascii="Calibri" w:eastAsia="Calibri" w:hAnsi="Calibri" w:cs="Calibri"/>
                <w:sz w:val="24"/>
                <w:szCs w:val="24"/>
              </w:rPr>
              <w:t xml:space="preserve"> </w:t>
            </w:r>
            <w:r w:rsidR="7DAC25B2" w:rsidRPr="2E6AC04F">
              <w:rPr>
                <w:rFonts w:ascii="Calibri" w:eastAsia="Calibri" w:hAnsi="Calibri" w:cs="Calibri"/>
                <w:sz w:val="24"/>
                <w:szCs w:val="24"/>
              </w:rPr>
              <w:t xml:space="preserve">must present evidence that an ICT Audit or Penetration Test has been </w:t>
            </w:r>
            <w:r w:rsidR="005D48C2" w:rsidRPr="2E6AC04F">
              <w:rPr>
                <w:rFonts w:ascii="Calibri" w:eastAsia="Calibri" w:hAnsi="Calibri" w:cs="Calibri"/>
                <w:sz w:val="24"/>
                <w:szCs w:val="24"/>
              </w:rPr>
              <w:t>conducted</w:t>
            </w:r>
            <w:r w:rsidR="7DAC25B2" w:rsidRPr="2E6AC04F">
              <w:rPr>
                <w:rFonts w:ascii="Calibri" w:eastAsia="Calibri" w:hAnsi="Calibri" w:cs="Calibri"/>
                <w:sz w:val="24"/>
                <w:szCs w:val="24"/>
              </w:rPr>
              <w:t xml:space="preserve"> in the previous 12 months from closing date of this </w:t>
            </w:r>
            <w:r w:rsidR="7F1A9DDE" w:rsidRPr="2E6AC04F">
              <w:rPr>
                <w:rFonts w:ascii="Calibri" w:eastAsia="Calibri" w:hAnsi="Calibri" w:cs="Calibri"/>
                <w:sz w:val="24"/>
                <w:szCs w:val="24"/>
              </w:rPr>
              <w:t>RFT</w:t>
            </w:r>
            <w:r w:rsidR="7DAC25B2" w:rsidRPr="2E6AC04F">
              <w:rPr>
                <w:rFonts w:ascii="Calibri" w:eastAsia="Calibri" w:hAnsi="Calibri" w:cs="Calibri"/>
                <w:sz w:val="24"/>
                <w:szCs w:val="24"/>
              </w:rPr>
              <w:t>.</w:t>
            </w:r>
          </w:p>
          <w:p w14:paraId="66BE24E8" w14:textId="4901ECDC" w:rsidR="00D6195C" w:rsidRPr="0022677E" w:rsidRDefault="00F70A9C" w:rsidP="00860F75">
            <w:pPr>
              <w:jc w:val="both"/>
              <w:rPr>
                <w:rFonts w:ascii="Calibri" w:eastAsia="Calibri" w:hAnsi="Calibri" w:cs="Calibri"/>
                <w:sz w:val="24"/>
                <w:szCs w:val="24"/>
              </w:rPr>
            </w:pPr>
            <w:r>
              <w:rPr>
                <w:rFonts w:ascii="Calibri" w:eastAsia="Calibri" w:hAnsi="Calibri" w:cs="Calibri"/>
                <w:sz w:val="24"/>
              </w:rPr>
              <w:t xml:space="preserve">The </w:t>
            </w:r>
            <w:r w:rsidRPr="00A863FB">
              <w:rPr>
                <w:rFonts w:ascii="Calibri" w:eastAsia="Calibri" w:hAnsi="Calibri" w:cs="Calibri"/>
                <w:sz w:val="24"/>
              </w:rPr>
              <w:t>Successful Tenderer</w:t>
            </w:r>
            <w:r w:rsidRPr="2E6AC04F">
              <w:rPr>
                <w:rFonts w:ascii="Calibri" w:eastAsia="Calibri" w:hAnsi="Calibri" w:cs="Calibri"/>
                <w:sz w:val="24"/>
                <w:szCs w:val="24"/>
              </w:rPr>
              <w:t xml:space="preserve"> </w:t>
            </w:r>
            <w:r w:rsidR="7DAC25B2" w:rsidRPr="2E6AC04F">
              <w:rPr>
                <w:rFonts w:ascii="Calibri" w:eastAsia="Calibri" w:hAnsi="Calibri" w:cs="Calibri"/>
                <w:sz w:val="24"/>
                <w:szCs w:val="24"/>
              </w:rPr>
              <w:t xml:space="preserve">must provide evidence to demonstrate that any non-compliances found in the Audit or Penetration Test are being properly addressed. So, say they had 5 Critical non-compliances. i.e. </w:t>
            </w:r>
            <w:r>
              <w:rPr>
                <w:rFonts w:ascii="Calibri" w:eastAsia="Calibri" w:hAnsi="Calibri" w:cs="Calibri"/>
                <w:sz w:val="24"/>
              </w:rPr>
              <w:t xml:space="preserve">The </w:t>
            </w:r>
            <w:r w:rsidRPr="00A863FB">
              <w:rPr>
                <w:rFonts w:ascii="Calibri" w:eastAsia="Calibri" w:hAnsi="Calibri" w:cs="Calibri"/>
                <w:sz w:val="24"/>
              </w:rPr>
              <w:t>Successful Tenderer</w:t>
            </w:r>
            <w:r w:rsidRPr="2E6AC04F">
              <w:rPr>
                <w:rFonts w:ascii="Calibri" w:eastAsia="Calibri" w:hAnsi="Calibri" w:cs="Calibri"/>
                <w:sz w:val="24"/>
                <w:szCs w:val="24"/>
              </w:rPr>
              <w:t xml:space="preserve"> </w:t>
            </w:r>
            <w:r w:rsidR="7DAC25B2" w:rsidRPr="2E6AC04F">
              <w:rPr>
                <w:rFonts w:ascii="Calibri" w:eastAsia="Calibri" w:hAnsi="Calibri" w:cs="Calibri"/>
                <w:sz w:val="24"/>
                <w:szCs w:val="24"/>
              </w:rPr>
              <w:t>must provide evidence with respect to each critical non-compliance that they have fixed / are in the processed of fixing.</w:t>
            </w:r>
          </w:p>
          <w:p w14:paraId="279ABE69" w14:textId="69E87DE0" w:rsidR="00D6195C" w:rsidRPr="0022677E" w:rsidRDefault="00D6195C" w:rsidP="00860F75">
            <w:pPr>
              <w:pStyle w:val="BodyText"/>
              <w:spacing w:after="0"/>
              <w:rPr>
                <w:rFonts w:eastAsia="Calibri" w:cs="Calibri"/>
                <w:b/>
                <w:bCs/>
                <w:sz w:val="24"/>
              </w:rPr>
            </w:pPr>
          </w:p>
        </w:tc>
      </w:tr>
      <w:tr w:rsidR="00D6195C" w:rsidRPr="00EB23ED" w14:paraId="77E273EE" w14:textId="77777777" w:rsidTr="03EDDEBE">
        <w:trPr>
          <w:trHeight w:val="761"/>
        </w:trPr>
        <w:tc>
          <w:tcPr>
            <w:tcW w:w="406" w:type="pct"/>
            <w:tcBorders>
              <w:top w:val="single" w:sz="4" w:space="0" w:color="auto"/>
              <w:left w:val="single" w:sz="4" w:space="0" w:color="auto"/>
              <w:bottom w:val="single" w:sz="4" w:space="0" w:color="auto"/>
              <w:right w:val="single" w:sz="4" w:space="0" w:color="auto"/>
            </w:tcBorders>
            <w:vAlign w:val="center"/>
          </w:tcPr>
          <w:p w14:paraId="51A12672" w14:textId="77777777" w:rsidR="008C3F34" w:rsidRDefault="601D52AF" w:rsidP="00813019">
            <w:pPr>
              <w:pStyle w:val="BodyText"/>
              <w:spacing w:after="0" w:line="240" w:lineRule="auto"/>
              <w:jc w:val="left"/>
              <w:rPr>
                <w:b/>
                <w:bCs/>
                <w:sz w:val="24"/>
              </w:rPr>
            </w:pPr>
            <w:r w:rsidRPr="326CC29A">
              <w:rPr>
                <w:b/>
                <w:bCs/>
                <w:sz w:val="24"/>
              </w:rPr>
              <w:t>PCR</w:t>
            </w:r>
            <w:r w:rsidR="00D6195C" w:rsidRPr="326CC29A">
              <w:rPr>
                <w:b/>
                <w:bCs/>
                <w:sz w:val="24"/>
              </w:rPr>
              <w:t xml:space="preserve"> </w:t>
            </w:r>
          </w:p>
          <w:p w14:paraId="57CB4F88" w14:textId="0B5B88F0" w:rsidR="00D6195C" w:rsidRPr="00EB23ED" w:rsidRDefault="002D018D" w:rsidP="00813019">
            <w:pPr>
              <w:pStyle w:val="BodyText"/>
              <w:spacing w:after="0" w:line="240" w:lineRule="auto"/>
              <w:jc w:val="left"/>
              <w:rPr>
                <w:b/>
                <w:bCs/>
                <w:sz w:val="24"/>
              </w:rPr>
            </w:pPr>
            <w:r>
              <w:rPr>
                <w:b/>
                <w:bCs/>
                <w:sz w:val="24"/>
              </w:rPr>
              <w:t>1</w:t>
            </w:r>
            <w:r w:rsidR="6BFFA2AB" w:rsidRPr="326CC29A">
              <w:rPr>
                <w:b/>
                <w:bCs/>
                <w:sz w:val="24"/>
              </w:rPr>
              <w:t>.8</w:t>
            </w:r>
            <w:r w:rsidR="00D6195C" w:rsidRPr="326CC29A">
              <w:rPr>
                <w:b/>
                <w:bCs/>
                <w:sz w:val="24"/>
              </w:rPr>
              <w:t>f</w:t>
            </w:r>
          </w:p>
        </w:tc>
        <w:tc>
          <w:tcPr>
            <w:tcW w:w="4594" w:type="pct"/>
            <w:tcBorders>
              <w:top w:val="single" w:sz="4" w:space="0" w:color="auto"/>
              <w:left w:val="single" w:sz="4" w:space="0" w:color="auto"/>
              <w:bottom w:val="single" w:sz="4" w:space="0" w:color="auto"/>
              <w:right w:val="single" w:sz="4" w:space="0" w:color="auto"/>
            </w:tcBorders>
          </w:tcPr>
          <w:p w14:paraId="2DB70B65" w14:textId="47B62674" w:rsidR="00D6195C" w:rsidRPr="0022677E" w:rsidRDefault="0032085B" w:rsidP="2E6AC04F">
            <w:pPr>
              <w:suppressAutoHyphens/>
              <w:spacing w:after="240"/>
              <w:jc w:val="both"/>
              <w:rPr>
                <w:rFonts w:ascii="Calibri" w:eastAsia="Calibri" w:hAnsi="Calibri" w:cs="Calibri"/>
                <w:sz w:val="24"/>
                <w:szCs w:val="24"/>
              </w:rPr>
            </w:pPr>
            <w:r>
              <w:rPr>
                <w:rFonts w:ascii="Calibri" w:eastAsia="Calibri" w:hAnsi="Calibri" w:cs="Calibri"/>
                <w:sz w:val="24"/>
              </w:rPr>
              <w:t xml:space="preserve">The </w:t>
            </w:r>
            <w:r w:rsidRPr="00A863FB">
              <w:rPr>
                <w:rFonts w:ascii="Calibri" w:eastAsia="Calibri" w:hAnsi="Calibri" w:cs="Calibri"/>
                <w:sz w:val="24"/>
              </w:rPr>
              <w:t>Successful Tenderer</w:t>
            </w:r>
            <w:r w:rsidRPr="2E6AC04F">
              <w:rPr>
                <w:rFonts w:ascii="Calibri" w:eastAsia="Calibri" w:hAnsi="Calibri" w:cs="Calibri"/>
                <w:sz w:val="24"/>
                <w:szCs w:val="24"/>
              </w:rPr>
              <w:t xml:space="preserve"> </w:t>
            </w:r>
            <w:r w:rsidR="7DAC25B2" w:rsidRPr="2E6AC04F">
              <w:rPr>
                <w:rFonts w:ascii="Calibri" w:eastAsia="Calibri" w:hAnsi="Calibri" w:cs="Calibri"/>
                <w:sz w:val="24"/>
                <w:szCs w:val="24"/>
              </w:rPr>
              <w:t xml:space="preserve">must be either an </w:t>
            </w:r>
            <w:r w:rsidR="00C36A61" w:rsidRPr="00C36A61">
              <w:rPr>
                <w:rFonts w:ascii="Calibri" w:eastAsia="Calibri" w:hAnsi="Calibri" w:cs="Calibri"/>
                <w:sz w:val="24"/>
                <w:szCs w:val="24"/>
              </w:rPr>
              <w:t xml:space="preserve">Original </w:t>
            </w:r>
            <w:r w:rsidR="00C36A61">
              <w:rPr>
                <w:rFonts w:ascii="Calibri" w:eastAsia="Calibri" w:hAnsi="Calibri" w:cs="Calibri"/>
                <w:sz w:val="24"/>
                <w:szCs w:val="24"/>
              </w:rPr>
              <w:t>S</w:t>
            </w:r>
            <w:r w:rsidR="00C36A61" w:rsidRPr="00C36A61">
              <w:rPr>
                <w:rFonts w:ascii="Calibri" w:eastAsia="Calibri" w:hAnsi="Calibri" w:cs="Calibri"/>
                <w:sz w:val="24"/>
                <w:szCs w:val="24"/>
              </w:rPr>
              <w:t xml:space="preserve">ystem </w:t>
            </w:r>
            <w:r w:rsidR="00C36A61">
              <w:rPr>
                <w:rFonts w:ascii="Calibri" w:eastAsia="Calibri" w:hAnsi="Calibri" w:cs="Calibri"/>
                <w:sz w:val="24"/>
                <w:szCs w:val="24"/>
              </w:rPr>
              <w:t>M</w:t>
            </w:r>
            <w:r w:rsidR="00C36A61" w:rsidRPr="00C36A61">
              <w:rPr>
                <w:rFonts w:ascii="Calibri" w:eastAsia="Calibri" w:hAnsi="Calibri" w:cs="Calibri"/>
                <w:sz w:val="24"/>
                <w:szCs w:val="24"/>
              </w:rPr>
              <w:t>anufacturer</w:t>
            </w:r>
            <w:r w:rsidR="00C36A61">
              <w:rPr>
                <w:rFonts w:ascii="Calibri" w:eastAsia="Calibri" w:hAnsi="Calibri" w:cs="Calibri"/>
                <w:sz w:val="24"/>
                <w:szCs w:val="24"/>
              </w:rPr>
              <w:t xml:space="preserve"> (</w:t>
            </w:r>
            <w:r w:rsidR="7DAC25B2" w:rsidRPr="00737A4A">
              <w:rPr>
                <w:rFonts w:ascii="Calibri" w:eastAsia="Calibri" w:hAnsi="Calibri" w:cs="Calibri"/>
                <w:sz w:val="24"/>
                <w:szCs w:val="24"/>
              </w:rPr>
              <w:t>OSM</w:t>
            </w:r>
            <w:r w:rsidR="00C36A61">
              <w:rPr>
                <w:rFonts w:ascii="Calibri" w:eastAsia="Calibri" w:hAnsi="Calibri" w:cs="Calibri"/>
                <w:sz w:val="24"/>
                <w:szCs w:val="24"/>
              </w:rPr>
              <w:t>)</w:t>
            </w:r>
            <w:r w:rsidR="7DAC25B2" w:rsidRPr="2E6AC04F">
              <w:rPr>
                <w:rFonts w:ascii="Calibri" w:eastAsia="Calibri" w:hAnsi="Calibri" w:cs="Calibri"/>
                <w:sz w:val="24"/>
                <w:szCs w:val="24"/>
              </w:rPr>
              <w:t xml:space="preserve"> or an OSM Authorised Reseller</w:t>
            </w:r>
            <w:r w:rsidR="00211BFA">
              <w:rPr>
                <w:rFonts w:ascii="Calibri" w:eastAsia="Calibri" w:hAnsi="Calibri" w:cs="Calibri"/>
                <w:sz w:val="24"/>
                <w:szCs w:val="24"/>
              </w:rPr>
              <w:t>:</w:t>
            </w:r>
          </w:p>
          <w:p w14:paraId="623CE640" w14:textId="56FEED6C" w:rsidR="00D6195C" w:rsidRPr="002506BB" w:rsidRDefault="7DAC25B2" w:rsidP="2E6AC04F">
            <w:pPr>
              <w:pStyle w:val="ListParagraph"/>
              <w:numPr>
                <w:ilvl w:val="0"/>
                <w:numId w:val="55"/>
              </w:numPr>
              <w:spacing w:line="240" w:lineRule="auto"/>
              <w:textAlignment w:val="baseline"/>
              <w:rPr>
                <w:rFonts w:ascii="Calibri" w:eastAsia="Calibri" w:hAnsi="Calibri" w:cs="Calibri"/>
                <w:sz w:val="24"/>
                <w:szCs w:val="24"/>
              </w:rPr>
            </w:pPr>
            <w:r w:rsidRPr="2E6AC04F">
              <w:rPr>
                <w:rFonts w:ascii="Calibri" w:eastAsia="Calibri" w:hAnsi="Calibri" w:cs="Calibri"/>
                <w:sz w:val="24"/>
                <w:szCs w:val="24"/>
              </w:rPr>
              <w:t xml:space="preserve">Where </w:t>
            </w:r>
            <w:r w:rsidR="002506BB">
              <w:rPr>
                <w:rFonts w:ascii="Calibri" w:eastAsia="Calibri" w:hAnsi="Calibri" w:cs="Calibri"/>
                <w:sz w:val="24"/>
                <w:szCs w:val="24"/>
              </w:rPr>
              <w:t>the</w:t>
            </w:r>
            <w:r w:rsidRPr="2E6AC04F">
              <w:rPr>
                <w:rFonts w:ascii="Calibri" w:eastAsia="Calibri" w:hAnsi="Calibri" w:cs="Calibri"/>
                <w:sz w:val="24"/>
                <w:szCs w:val="24"/>
              </w:rPr>
              <w:t xml:space="preserve"> </w:t>
            </w:r>
            <w:r w:rsidR="002506BB" w:rsidRPr="007C527A">
              <w:rPr>
                <w:rFonts w:ascii="Calibri" w:eastAsia="Calibri" w:hAnsi="Calibri" w:cs="Calibri"/>
                <w:sz w:val="24"/>
              </w:rPr>
              <w:t xml:space="preserve">Successful Tenderer </w:t>
            </w:r>
            <w:r w:rsidRPr="002506BB">
              <w:rPr>
                <w:rFonts w:ascii="Calibri" w:eastAsia="Calibri" w:hAnsi="Calibri" w:cs="Calibri"/>
                <w:sz w:val="24"/>
                <w:szCs w:val="24"/>
              </w:rPr>
              <w:t>is an OSM a statement of this status is required.</w:t>
            </w:r>
          </w:p>
          <w:p w14:paraId="555A06CE" w14:textId="0CE725AC" w:rsidR="00D6195C" w:rsidRPr="0022677E" w:rsidRDefault="7DAC25B2" w:rsidP="2E6AC04F">
            <w:pPr>
              <w:pStyle w:val="ListParagraph"/>
              <w:numPr>
                <w:ilvl w:val="0"/>
                <w:numId w:val="55"/>
              </w:numPr>
              <w:suppressAutoHyphens/>
              <w:spacing w:after="240" w:line="276" w:lineRule="auto"/>
              <w:jc w:val="both"/>
              <w:rPr>
                <w:rFonts w:ascii="Calibri" w:eastAsia="Calibri" w:hAnsi="Calibri" w:cs="Calibri"/>
                <w:sz w:val="24"/>
                <w:szCs w:val="24"/>
              </w:rPr>
            </w:pPr>
            <w:r w:rsidRPr="002506BB">
              <w:rPr>
                <w:rFonts w:ascii="Calibri" w:eastAsia="Calibri" w:hAnsi="Calibri" w:cs="Calibri"/>
                <w:sz w:val="24"/>
                <w:szCs w:val="24"/>
              </w:rPr>
              <w:t xml:space="preserve">Where </w:t>
            </w:r>
            <w:r w:rsidR="002506BB" w:rsidRPr="002506BB">
              <w:rPr>
                <w:rFonts w:ascii="Calibri" w:eastAsia="Calibri" w:hAnsi="Calibri" w:cs="Calibri"/>
                <w:sz w:val="24"/>
                <w:szCs w:val="24"/>
              </w:rPr>
              <w:t xml:space="preserve">the </w:t>
            </w:r>
            <w:r w:rsidR="002506BB" w:rsidRPr="007C527A">
              <w:rPr>
                <w:rFonts w:ascii="Calibri" w:eastAsia="Calibri" w:hAnsi="Calibri" w:cs="Calibri"/>
                <w:sz w:val="24"/>
              </w:rPr>
              <w:t>Successful Tenderer</w:t>
            </w:r>
            <w:r w:rsidR="002506BB">
              <w:rPr>
                <w:rFonts w:eastAsia="Calibri" w:cs="Calibri"/>
                <w:sz w:val="24"/>
              </w:rPr>
              <w:t xml:space="preserve"> </w:t>
            </w:r>
            <w:r w:rsidRPr="2E6AC04F">
              <w:rPr>
                <w:rFonts w:ascii="Calibri" w:eastAsia="Calibri" w:hAnsi="Calibri" w:cs="Calibri"/>
                <w:sz w:val="24"/>
                <w:szCs w:val="24"/>
              </w:rPr>
              <w:t xml:space="preserve">is an Authorised Reseller, </w:t>
            </w:r>
            <w:r w:rsidRPr="2E6AC04F">
              <w:rPr>
                <w:rFonts w:ascii="Calibri" w:eastAsia="Calibri" w:hAnsi="Calibri" w:cs="Calibri"/>
                <w:b/>
                <w:bCs/>
                <w:sz w:val="24"/>
                <w:szCs w:val="24"/>
                <w:u w:val="single"/>
              </w:rPr>
              <w:t>it must</w:t>
            </w:r>
            <w:r w:rsidRPr="2E6AC04F">
              <w:rPr>
                <w:rFonts w:ascii="Calibri" w:eastAsia="Calibri" w:hAnsi="Calibri" w:cs="Calibri"/>
                <w:sz w:val="24"/>
                <w:szCs w:val="24"/>
              </w:rPr>
              <w:t xml:space="preserve"> hold current/valid OSM Accreditation for the sale, delivery, installation, development of custom objects, configuration, commissioning, provision of training and provision of support and maintenance of its proposed OSM Brand of the Software to be used in the provision of the tendered Service.</w:t>
            </w:r>
          </w:p>
          <w:p w14:paraId="79C3F9B4" w14:textId="13D72F8C" w:rsidR="00D6195C" w:rsidRPr="0022677E" w:rsidRDefault="00AB706A" w:rsidP="2E6AC04F">
            <w:pPr>
              <w:pStyle w:val="BodyText"/>
              <w:spacing w:after="0"/>
              <w:jc w:val="left"/>
              <w:rPr>
                <w:rFonts w:eastAsia="Calibri" w:cs="Calibri"/>
                <w:sz w:val="24"/>
              </w:rPr>
            </w:pPr>
            <w:r>
              <w:rPr>
                <w:rFonts w:eastAsia="Calibri" w:cs="Calibri"/>
                <w:sz w:val="24"/>
              </w:rPr>
              <w:t xml:space="preserve">The Successful </w:t>
            </w:r>
            <w:r w:rsidR="7DAC25B2" w:rsidRPr="2E6AC04F">
              <w:rPr>
                <w:rFonts w:eastAsia="Calibri" w:cs="Calibri"/>
                <w:sz w:val="24"/>
              </w:rPr>
              <w:t xml:space="preserve">Tenderer must provide, without delay when requested by the Contracting Authority, proof of their current and valid accreditation for the OSM Brand of the Software proposed. This proof must confirm their accreditation status and level and confirm that their accreditation certifies that the </w:t>
            </w:r>
            <w:r w:rsidR="002506BB">
              <w:rPr>
                <w:rFonts w:eastAsia="Calibri" w:cs="Calibri"/>
                <w:sz w:val="24"/>
              </w:rPr>
              <w:t xml:space="preserve">Successful </w:t>
            </w:r>
            <w:r w:rsidR="002506BB" w:rsidRPr="2E6AC04F">
              <w:rPr>
                <w:rFonts w:eastAsia="Calibri" w:cs="Calibri"/>
                <w:sz w:val="24"/>
              </w:rPr>
              <w:t xml:space="preserve">Tenderer </w:t>
            </w:r>
            <w:r w:rsidR="7DAC25B2" w:rsidRPr="2E6AC04F">
              <w:rPr>
                <w:rFonts w:eastAsia="Calibri" w:cs="Calibri"/>
                <w:sz w:val="24"/>
              </w:rPr>
              <w:t>can sell, deliver, install, configure, develop custom objects, commission, provide training and provide support and maintenance for the OSM Brand of the Software proposed.</w:t>
            </w:r>
          </w:p>
        </w:tc>
      </w:tr>
    </w:tbl>
    <w:p w14:paraId="50433735" w14:textId="77777777" w:rsidR="001B7D8F" w:rsidRDefault="001B7D8F" w:rsidP="001B7D8F"/>
    <w:p w14:paraId="3DA9DCF2" w14:textId="661941FB" w:rsidR="001B7D8F" w:rsidRDefault="001B7D8F" w:rsidP="00125152">
      <w:pPr>
        <w:pStyle w:val="Heading1"/>
        <w:numPr>
          <w:ilvl w:val="0"/>
          <w:numId w:val="60"/>
        </w:numPr>
        <w:rPr>
          <w:rFonts w:ascii="Calibri" w:eastAsia="Calibri" w:hAnsi="Calibri" w:cs="Calibri"/>
        </w:rPr>
      </w:pPr>
      <w:r w:rsidRPr="61A6A427">
        <w:rPr>
          <w:rFonts w:ascii="Calibri" w:eastAsia="Calibri" w:hAnsi="Calibri" w:cs="Calibri"/>
        </w:rPr>
        <w:t>Business Requirements</w:t>
      </w: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rsidRPr="009817C8" w14:paraId="3D2CF65F" w14:textId="77777777" w:rsidTr="00747138">
        <w:tc>
          <w:tcPr>
            <w:tcW w:w="5000" w:type="pct"/>
            <w:shd w:val="clear" w:color="auto" w:fill="275317" w:themeFill="accent6" w:themeFillShade="80"/>
          </w:tcPr>
          <w:p w14:paraId="388E10F2" w14:textId="396F0CE6" w:rsidR="001B7D8F" w:rsidRPr="009817C8" w:rsidRDefault="00D115C3" w:rsidP="00747138">
            <w:pPr>
              <w:spacing w:line="276" w:lineRule="auto"/>
              <w:rPr>
                <w:rFonts w:ascii="Calibri" w:hAnsi="Calibri"/>
                <w:b/>
                <w:sz w:val="32"/>
                <w:szCs w:val="32"/>
                <w:lang w:val="en-US"/>
              </w:rPr>
            </w:pPr>
            <w:r>
              <w:rPr>
                <w:rFonts w:ascii="Calibri" w:eastAsia="Calibri" w:hAnsi="Calibri" w:cs="Calibri"/>
                <w:b/>
                <w:color w:val="FFFFFF" w:themeColor="background1"/>
                <w:sz w:val="32"/>
                <w:szCs w:val="32"/>
                <w:lang w:val="en-US"/>
              </w:rPr>
              <w:t>2</w:t>
            </w:r>
            <w:r w:rsidR="001B7D8F" w:rsidRPr="61A6A427">
              <w:rPr>
                <w:rFonts w:ascii="Calibri" w:eastAsia="Calibri" w:hAnsi="Calibri" w:cs="Calibri"/>
                <w:b/>
                <w:color w:val="FFFFFF" w:themeColor="background1"/>
                <w:sz w:val="32"/>
                <w:szCs w:val="32"/>
                <w:lang w:val="en-US"/>
              </w:rPr>
              <w:t xml:space="preserve">. Business Requirements </w:t>
            </w:r>
          </w:p>
        </w:tc>
      </w:tr>
    </w:tbl>
    <w:p w14:paraId="1F27AFB1" w14:textId="77777777" w:rsidR="001B7D8F" w:rsidRPr="00B1775C" w:rsidRDefault="001B7D8F" w:rsidP="001B7D8F">
      <w:pPr>
        <w:rPr>
          <w:rFonts w:ascii="Calibri" w:eastAsia="Calibri" w:hAnsi="Calibri" w:cs="Calibri"/>
          <w:lang w:val="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8"/>
        <w:gridCol w:w="9267"/>
      </w:tblGrid>
      <w:tr w:rsidR="001B7D8F" w:rsidRPr="00CD68A3" w14:paraId="2A0FAB21" w14:textId="77777777" w:rsidTr="00737A4A">
        <w:trPr>
          <w:trHeight w:val="300"/>
        </w:trPr>
        <w:tc>
          <w:tcPr>
            <w:tcW w:w="322" w:type="pct"/>
            <w:tcBorders>
              <w:top w:val="single" w:sz="6" w:space="0" w:color="auto"/>
              <w:left w:val="single" w:sz="6" w:space="0" w:color="auto"/>
              <w:bottom w:val="single" w:sz="6" w:space="0" w:color="auto"/>
              <w:right w:val="single" w:sz="6" w:space="0" w:color="auto"/>
            </w:tcBorders>
            <w:shd w:val="clear" w:color="auto" w:fill="004D44"/>
            <w:vAlign w:val="center"/>
            <w:hideMark/>
          </w:tcPr>
          <w:p w14:paraId="508BDB29" w14:textId="77777777" w:rsidR="001B7D8F" w:rsidRPr="00CD68A3" w:rsidRDefault="001B7D8F" w:rsidP="00747138">
            <w:pPr>
              <w:spacing w:after="0" w:line="240" w:lineRule="auto"/>
              <w:jc w:val="center"/>
              <w:textAlignment w:val="baseline"/>
              <w:rPr>
                <w:rFonts w:ascii="Calibri" w:eastAsia="Calibri" w:hAnsi="Calibri" w:cs="Calibri"/>
                <w:sz w:val="24"/>
                <w:szCs w:val="24"/>
                <w:lang w:eastAsia="en-IE"/>
              </w:rPr>
            </w:pPr>
            <w:r w:rsidRPr="61A6A427">
              <w:rPr>
                <w:rFonts w:ascii="Calibri" w:eastAsia="Calibri" w:hAnsi="Calibri" w:cs="Calibri"/>
                <w:b/>
                <w:color w:val="FFFFFF" w:themeColor="background1"/>
                <w:sz w:val="24"/>
                <w:szCs w:val="24"/>
                <w:lang w:val="en-GB" w:eastAsia="en-IE"/>
              </w:rPr>
              <w:t>Ref</w:t>
            </w:r>
          </w:p>
        </w:tc>
        <w:tc>
          <w:tcPr>
            <w:tcW w:w="4678" w:type="pct"/>
            <w:tcBorders>
              <w:top w:val="single" w:sz="6" w:space="0" w:color="auto"/>
              <w:left w:val="single" w:sz="6" w:space="0" w:color="auto"/>
              <w:bottom w:val="single" w:sz="6" w:space="0" w:color="auto"/>
              <w:right w:val="single" w:sz="6" w:space="0" w:color="auto"/>
            </w:tcBorders>
            <w:shd w:val="clear" w:color="auto" w:fill="004D44"/>
            <w:vAlign w:val="center"/>
            <w:hideMark/>
          </w:tcPr>
          <w:p w14:paraId="2063A723" w14:textId="77777777" w:rsidR="001B7D8F" w:rsidRPr="00CD68A3" w:rsidRDefault="001B7D8F" w:rsidP="00747138">
            <w:pPr>
              <w:spacing w:after="0" w:line="240" w:lineRule="auto"/>
              <w:jc w:val="center"/>
              <w:textAlignment w:val="baseline"/>
              <w:rPr>
                <w:rFonts w:ascii="Calibri" w:eastAsia="Calibri" w:hAnsi="Calibri" w:cs="Calibri"/>
                <w:sz w:val="24"/>
                <w:szCs w:val="24"/>
                <w:lang w:eastAsia="en-IE"/>
              </w:rPr>
            </w:pPr>
            <w:r w:rsidRPr="61A6A427">
              <w:rPr>
                <w:rFonts w:ascii="Calibri" w:eastAsia="Calibri" w:hAnsi="Calibri" w:cs="Calibri"/>
                <w:b/>
                <w:color w:val="FFFFFF" w:themeColor="background1"/>
                <w:sz w:val="24"/>
                <w:szCs w:val="24"/>
                <w:lang w:val="en-GB" w:eastAsia="en-IE"/>
              </w:rPr>
              <w:t>Requirement</w:t>
            </w:r>
          </w:p>
        </w:tc>
      </w:tr>
      <w:tr w:rsidR="001B7D8F" w:rsidRPr="00CD68A3" w14:paraId="66CED555" w14:textId="77777777" w:rsidTr="00737A4A">
        <w:trPr>
          <w:trHeight w:val="300"/>
        </w:trPr>
        <w:tc>
          <w:tcPr>
            <w:tcW w:w="322" w:type="pct"/>
            <w:tcBorders>
              <w:top w:val="single" w:sz="6" w:space="0" w:color="auto"/>
              <w:left w:val="single" w:sz="6" w:space="0" w:color="auto"/>
              <w:bottom w:val="single" w:sz="6" w:space="0" w:color="auto"/>
              <w:right w:val="single" w:sz="6" w:space="0" w:color="auto"/>
            </w:tcBorders>
            <w:hideMark/>
          </w:tcPr>
          <w:p w14:paraId="551D3472" w14:textId="77777777" w:rsidR="00860F75" w:rsidRDefault="001B7D8F" w:rsidP="00813019">
            <w:pPr>
              <w:spacing w:after="0" w:line="240" w:lineRule="auto"/>
              <w:textAlignment w:val="baseline"/>
              <w:rPr>
                <w:rFonts w:ascii="Calibri" w:eastAsia="Calibri" w:hAnsi="Calibri" w:cs="Calibri"/>
                <w:b/>
                <w:sz w:val="24"/>
                <w:szCs w:val="24"/>
                <w:lang w:val="en-GB" w:eastAsia="en-IE"/>
              </w:rPr>
            </w:pPr>
            <w:r w:rsidRPr="61A6A427">
              <w:rPr>
                <w:rFonts w:ascii="Calibri" w:eastAsia="Calibri" w:hAnsi="Calibri" w:cs="Calibri"/>
                <w:b/>
                <w:sz w:val="24"/>
                <w:szCs w:val="24"/>
                <w:lang w:val="en-GB" w:eastAsia="en-IE"/>
              </w:rPr>
              <w:t>B</w:t>
            </w:r>
            <w:r w:rsidR="004375C6" w:rsidRPr="61A6A427">
              <w:rPr>
                <w:rFonts w:ascii="Calibri" w:eastAsia="Calibri" w:hAnsi="Calibri" w:cs="Calibri"/>
                <w:b/>
                <w:sz w:val="24"/>
                <w:szCs w:val="24"/>
                <w:lang w:val="en-GB" w:eastAsia="en-IE"/>
              </w:rPr>
              <w:t xml:space="preserve">CR </w:t>
            </w:r>
          </w:p>
          <w:p w14:paraId="3EDC1503" w14:textId="607A7667" w:rsidR="001B7D8F" w:rsidRPr="004375C6" w:rsidRDefault="00D115C3" w:rsidP="00813019">
            <w:pPr>
              <w:spacing w:after="0" w:line="240" w:lineRule="auto"/>
              <w:textAlignment w:val="baseline"/>
              <w:rPr>
                <w:rFonts w:ascii="Calibri" w:eastAsia="Calibri" w:hAnsi="Calibri" w:cs="Calibri"/>
                <w:sz w:val="24"/>
                <w:szCs w:val="24"/>
                <w:lang w:eastAsia="en-IE"/>
              </w:rPr>
            </w:pPr>
            <w:r>
              <w:rPr>
                <w:rFonts w:ascii="Calibri" w:eastAsia="Calibri" w:hAnsi="Calibri" w:cs="Calibri"/>
                <w:b/>
                <w:sz w:val="24"/>
                <w:szCs w:val="24"/>
                <w:lang w:val="en-GB" w:eastAsia="en-IE"/>
              </w:rPr>
              <w:t>2</w:t>
            </w:r>
            <w:r w:rsidR="001B7D8F" w:rsidRPr="61A6A427">
              <w:rPr>
                <w:rFonts w:ascii="Calibri" w:eastAsia="Calibri" w:hAnsi="Calibri" w:cs="Calibri"/>
                <w:b/>
                <w:sz w:val="24"/>
                <w:szCs w:val="24"/>
                <w:lang w:val="en-GB" w:eastAsia="en-IE"/>
              </w:rPr>
              <w:t>a</w:t>
            </w:r>
          </w:p>
        </w:tc>
        <w:tc>
          <w:tcPr>
            <w:tcW w:w="4678" w:type="pct"/>
            <w:tcBorders>
              <w:top w:val="single" w:sz="6" w:space="0" w:color="auto"/>
              <w:left w:val="single" w:sz="6" w:space="0" w:color="auto"/>
              <w:bottom w:val="single" w:sz="6" w:space="0" w:color="auto"/>
              <w:right w:val="single" w:sz="6" w:space="0" w:color="auto"/>
            </w:tcBorders>
            <w:vAlign w:val="center"/>
            <w:hideMark/>
          </w:tcPr>
          <w:p w14:paraId="1C1EDB46" w14:textId="4147C7B4" w:rsidR="001B7D8F" w:rsidRPr="00CD68A3" w:rsidRDefault="003158D9" w:rsidP="000551D9">
            <w:pPr>
              <w:spacing w:after="0" w:line="240" w:lineRule="auto"/>
              <w:jc w:val="both"/>
              <w:textAlignment w:val="baseline"/>
              <w:rPr>
                <w:rFonts w:ascii="Calibri" w:eastAsia="Calibri" w:hAnsi="Calibri" w:cs="Calibri"/>
                <w:sz w:val="24"/>
                <w:szCs w:val="24"/>
                <w:lang w:eastAsia="en-IE"/>
              </w:rPr>
            </w:pPr>
            <w:r>
              <w:rPr>
                <w:rFonts w:ascii="Calibri" w:eastAsia="Calibri" w:hAnsi="Calibri" w:cs="Calibri"/>
                <w:sz w:val="24"/>
                <w:szCs w:val="24"/>
                <w:lang w:val="en-GB"/>
              </w:rPr>
              <w:t>The Successful tenderer</w:t>
            </w:r>
            <w:r w:rsidR="001B7D8F" w:rsidRPr="08E48E29">
              <w:rPr>
                <w:rFonts w:ascii="Calibri" w:eastAsia="Calibri" w:hAnsi="Calibri" w:cs="Calibri"/>
                <w:sz w:val="24"/>
                <w:szCs w:val="24"/>
                <w:lang w:val="en-GB"/>
              </w:rPr>
              <w:t xml:space="preserve"> must implement Ireland’s Maritime Single Window environment in compliance with </w:t>
            </w:r>
            <w:r w:rsidR="00894231" w:rsidRPr="61A6A427">
              <w:rPr>
                <w:rFonts w:ascii="Calibri" w:eastAsia="Calibri" w:hAnsi="Calibri" w:cs="Calibri"/>
                <w:b/>
                <w:sz w:val="24"/>
                <w:szCs w:val="24"/>
                <w:lang w:eastAsia="en-IE"/>
              </w:rPr>
              <w:t>Regulation (EU) 2019/1239 establishing a European Maritime Single Window environment</w:t>
            </w:r>
            <w:r w:rsidR="001B7D8F" w:rsidRPr="61A6A427">
              <w:rPr>
                <w:rFonts w:ascii="Calibri" w:eastAsia="Calibri" w:hAnsi="Calibri" w:cs="Calibri"/>
                <w:sz w:val="24"/>
                <w:szCs w:val="24"/>
              </w:rPr>
              <w:t>.</w:t>
            </w:r>
          </w:p>
        </w:tc>
      </w:tr>
    </w:tbl>
    <w:p w14:paraId="27DB13F8" w14:textId="77777777" w:rsidR="001B7D8F" w:rsidRDefault="001B7D8F" w:rsidP="001B7D8F">
      <w:pPr>
        <w:rPr>
          <w:rFonts w:ascii="Calibri" w:eastAsia="Calibri" w:hAnsi="Calibri" w:cs="Calibri"/>
          <w:lang w:val="en-US"/>
        </w:rPr>
      </w:pPr>
    </w:p>
    <w:p w14:paraId="34144E36" w14:textId="77777777" w:rsidR="00737A4A" w:rsidRDefault="00737A4A" w:rsidP="001B7D8F">
      <w:pPr>
        <w:rPr>
          <w:rFonts w:ascii="Calibri" w:eastAsia="Calibri" w:hAnsi="Calibri" w:cs="Calibri"/>
          <w:lang w:val="en-US"/>
        </w:rPr>
      </w:pPr>
    </w:p>
    <w:p w14:paraId="44C625BE" w14:textId="77777777" w:rsidR="00737A4A" w:rsidRDefault="00737A4A"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rsidRPr="009817C8" w14:paraId="199DD520" w14:textId="77777777" w:rsidTr="00747138">
        <w:tc>
          <w:tcPr>
            <w:tcW w:w="5000" w:type="pct"/>
            <w:shd w:val="clear" w:color="auto" w:fill="275317" w:themeFill="accent6" w:themeFillShade="80"/>
          </w:tcPr>
          <w:p w14:paraId="1A99CEC3" w14:textId="2645BD23" w:rsidR="001B7D8F" w:rsidRPr="009817C8" w:rsidRDefault="00D115C3" w:rsidP="00747138">
            <w:pPr>
              <w:spacing w:line="276" w:lineRule="auto"/>
              <w:rPr>
                <w:rFonts w:ascii="Calibri" w:eastAsia="Calibri" w:hAnsi="Calibri" w:cs="Calibri"/>
                <w:b/>
                <w:sz w:val="32"/>
                <w:szCs w:val="32"/>
                <w:lang w:val="en-US"/>
              </w:rPr>
            </w:pPr>
            <w:r>
              <w:rPr>
                <w:rFonts w:ascii="Calibri" w:eastAsia="Calibri" w:hAnsi="Calibri" w:cs="Calibri"/>
                <w:b/>
                <w:color w:val="FFFFFF" w:themeColor="background1"/>
                <w:sz w:val="32"/>
                <w:szCs w:val="32"/>
                <w:lang w:val="en-US"/>
              </w:rPr>
              <w:lastRenderedPageBreak/>
              <w:t>2</w:t>
            </w:r>
            <w:r w:rsidR="001B7D8F" w:rsidRPr="61A6A427">
              <w:rPr>
                <w:rFonts w:ascii="Calibri" w:eastAsia="Calibri" w:hAnsi="Calibri" w:cs="Calibri"/>
                <w:b/>
                <w:color w:val="FFFFFF" w:themeColor="background1"/>
                <w:sz w:val="32"/>
                <w:szCs w:val="32"/>
                <w:lang w:val="en-US"/>
              </w:rPr>
              <w:t>.1 Formalities and the Message Implementation Guide (MIG)</w:t>
            </w:r>
          </w:p>
        </w:tc>
      </w:tr>
    </w:tbl>
    <w:p w14:paraId="5705EEA3" w14:textId="77777777" w:rsidR="001B7D8F" w:rsidRDefault="001B7D8F" w:rsidP="001B7D8F">
      <w:pPr>
        <w:rPr>
          <w:rFonts w:ascii="Calibri" w:eastAsia="Calibri" w:hAnsi="Calibri" w:cs="Calibri"/>
          <w:lang w:val="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4"/>
        <w:gridCol w:w="9261"/>
      </w:tblGrid>
      <w:tr w:rsidR="001B7D8F" w:rsidRPr="00CD68A3" w14:paraId="0DA1B373" w14:textId="77777777" w:rsidTr="7B9646CE">
        <w:trPr>
          <w:trHeight w:val="300"/>
        </w:trPr>
        <w:tc>
          <w:tcPr>
            <w:tcW w:w="325" w:type="pct"/>
            <w:tcBorders>
              <w:top w:val="single" w:sz="6" w:space="0" w:color="auto"/>
              <w:left w:val="single" w:sz="6" w:space="0" w:color="auto"/>
              <w:bottom w:val="single" w:sz="6" w:space="0" w:color="auto"/>
              <w:right w:val="single" w:sz="6" w:space="0" w:color="auto"/>
            </w:tcBorders>
            <w:shd w:val="clear" w:color="auto" w:fill="004D44"/>
            <w:vAlign w:val="center"/>
            <w:hideMark/>
          </w:tcPr>
          <w:p w14:paraId="19A0BE08" w14:textId="77777777" w:rsidR="001B7D8F" w:rsidRPr="00CD68A3" w:rsidRDefault="001B7D8F" w:rsidP="003A4401">
            <w:pPr>
              <w:spacing w:after="0" w:line="276" w:lineRule="auto"/>
              <w:jc w:val="center"/>
              <w:textAlignment w:val="baseline"/>
              <w:rPr>
                <w:rFonts w:ascii="Calibri" w:eastAsia="Calibri" w:hAnsi="Calibri" w:cs="Calibri"/>
                <w:sz w:val="24"/>
                <w:szCs w:val="24"/>
                <w:lang w:eastAsia="en-IE"/>
              </w:rPr>
            </w:pPr>
            <w:r w:rsidRPr="61A6A427">
              <w:rPr>
                <w:rFonts w:ascii="Calibri" w:eastAsia="Calibri" w:hAnsi="Calibri" w:cs="Calibri"/>
                <w:b/>
                <w:color w:val="FFFFFF" w:themeColor="background1"/>
                <w:sz w:val="24"/>
                <w:szCs w:val="24"/>
                <w:lang w:val="en-GB" w:eastAsia="en-IE"/>
              </w:rPr>
              <w:t>Ref</w:t>
            </w:r>
          </w:p>
        </w:tc>
        <w:tc>
          <w:tcPr>
            <w:tcW w:w="4675" w:type="pct"/>
            <w:tcBorders>
              <w:top w:val="single" w:sz="6" w:space="0" w:color="auto"/>
              <w:left w:val="single" w:sz="6" w:space="0" w:color="auto"/>
              <w:bottom w:val="single" w:sz="6" w:space="0" w:color="auto"/>
              <w:right w:val="single" w:sz="6" w:space="0" w:color="auto"/>
            </w:tcBorders>
            <w:shd w:val="clear" w:color="auto" w:fill="004D44"/>
            <w:vAlign w:val="center"/>
            <w:hideMark/>
          </w:tcPr>
          <w:p w14:paraId="46A6F214" w14:textId="77777777" w:rsidR="001B7D8F" w:rsidRPr="00CD68A3" w:rsidRDefault="001B7D8F" w:rsidP="003A4401">
            <w:pPr>
              <w:spacing w:after="0" w:line="276" w:lineRule="auto"/>
              <w:jc w:val="center"/>
              <w:textAlignment w:val="baseline"/>
              <w:rPr>
                <w:rFonts w:ascii="Calibri" w:eastAsia="Calibri" w:hAnsi="Calibri" w:cs="Calibri"/>
                <w:sz w:val="24"/>
                <w:szCs w:val="24"/>
                <w:lang w:eastAsia="en-IE"/>
              </w:rPr>
            </w:pPr>
            <w:r w:rsidRPr="61A6A427">
              <w:rPr>
                <w:rFonts w:ascii="Calibri" w:eastAsia="Calibri" w:hAnsi="Calibri" w:cs="Calibri"/>
                <w:b/>
                <w:color w:val="FFFFFF" w:themeColor="background1"/>
                <w:sz w:val="24"/>
                <w:szCs w:val="24"/>
                <w:lang w:val="en-GB" w:eastAsia="en-IE"/>
              </w:rPr>
              <w:t>Requirement</w:t>
            </w:r>
          </w:p>
        </w:tc>
      </w:tr>
      <w:tr w:rsidR="001B7D8F" w:rsidRPr="009C7313" w14:paraId="6674A09E" w14:textId="77777777" w:rsidTr="7B9646CE">
        <w:trPr>
          <w:trHeight w:val="300"/>
        </w:trPr>
        <w:tc>
          <w:tcPr>
            <w:tcW w:w="32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B31562C" w14:textId="77777777" w:rsidR="00817517" w:rsidRDefault="004375C6" w:rsidP="003A4401">
            <w:pPr>
              <w:spacing w:after="0" w:line="276" w:lineRule="auto"/>
              <w:rPr>
                <w:rFonts w:ascii="Calibri" w:eastAsia="Calibri" w:hAnsi="Calibri" w:cs="Calibri"/>
                <w:b/>
                <w:sz w:val="24"/>
                <w:szCs w:val="24"/>
                <w:lang w:val="en-GB" w:eastAsia="en-IE"/>
              </w:rPr>
            </w:pPr>
            <w:r w:rsidRPr="61A6A427">
              <w:rPr>
                <w:rFonts w:ascii="Calibri" w:eastAsia="Calibri" w:hAnsi="Calibri" w:cs="Calibri"/>
                <w:b/>
                <w:sz w:val="24"/>
                <w:szCs w:val="24"/>
                <w:lang w:val="en-GB" w:eastAsia="en-IE"/>
              </w:rPr>
              <w:t xml:space="preserve">BCR </w:t>
            </w:r>
          </w:p>
          <w:p w14:paraId="078A38EE" w14:textId="53CDDA02" w:rsidR="001B7D8F" w:rsidRPr="004375C6" w:rsidRDefault="00D115C3" w:rsidP="003A4401">
            <w:pPr>
              <w:spacing w:after="0" w:line="276" w:lineRule="auto"/>
              <w:rPr>
                <w:rFonts w:ascii="Calibri" w:eastAsia="Calibri" w:hAnsi="Calibri" w:cs="Calibri"/>
                <w:sz w:val="24"/>
                <w:szCs w:val="24"/>
              </w:rPr>
            </w:pPr>
            <w:r>
              <w:rPr>
                <w:rFonts w:ascii="Calibri" w:eastAsia="Calibri" w:hAnsi="Calibri" w:cs="Calibri"/>
                <w:b/>
                <w:sz w:val="24"/>
                <w:szCs w:val="24"/>
                <w:lang w:val="en-GB" w:eastAsia="en-IE"/>
              </w:rPr>
              <w:t>2</w:t>
            </w:r>
            <w:r w:rsidR="004375C6" w:rsidRPr="61A6A427">
              <w:rPr>
                <w:rFonts w:ascii="Calibri" w:eastAsia="Calibri" w:hAnsi="Calibri" w:cs="Calibri"/>
                <w:b/>
                <w:sz w:val="24"/>
                <w:szCs w:val="24"/>
                <w:lang w:val="en-GB" w:eastAsia="en-IE"/>
              </w:rPr>
              <w:t>.1a</w:t>
            </w:r>
          </w:p>
        </w:tc>
        <w:tc>
          <w:tcPr>
            <w:tcW w:w="467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CB6A8BF" w14:textId="79C526EB" w:rsidR="001B7D8F" w:rsidRPr="006B448B" w:rsidRDefault="000550C8" w:rsidP="003A4401">
            <w:pPr>
              <w:spacing w:after="0" w:line="276" w:lineRule="auto"/>
              <w:jc w:val="both"/>
              <w:rPr>
                <w:rFonts w:ascii="Calibri" w:eastAsia="Calibri" w:hAnsi="Calibri" w:cs="Calibri"/>
                <w:sz w:val="24"/>
                <w:szCs w:val="24"/>
              </w:rPr>
            </w:pPr>
            <w:r w:rsidRPr="006B448B">
              <w:rPr>
                <w:rFonts w:ascii="Calibri" w:eastAsia="Calibri" w:hAnsi="Calibri" w:cs="Calibri"/>
                <w:sz w:val="24"/>
                <w:szCs w:val="24"/>
                <w:lang w:val="en-GB"/>
              </w:rPr>
              <w:t>The</w:t>
            </w:r>
            <w:r w:rsidR="000A23EB" w:rsidRPr="006B448B">
              <w:rPr>
                <w:rFonts w:ascii="Calibri" w:eastAsia="Calibri" w:hAnsi="Calibri" w:cs="Calibri"/>
                <w:sz w:val="24"/>
                <w:szCs w:val="24"/>
                <w:lang w:val="en-GB"/>
              </w:rPr>
              <w:t xml:space="preserve"> </w:t>
            </w:r>
            <w:r w:rsidR="007B07DB" w:rsidRPr="006B448B">
              <w:rPr>
                <w:rFonts w:ascii="Calibri" w:eastAsia="Calibri" w:hAnsi="Calibri" w:cs="Calibri"/>
                <w:sz w:val="24"/>
                <w:szCs w:val="24"/>
                <w:lang w:val="en-GB"/>
              </w:rPr>
              <w:t xml:space="preserve">software </w:t>
            </w:r>
            <w:r w:rsidR="000A23EB" w:rsidRPr="006B448B">
              <w:rPr>
                <w:rFonts w:ascii="Calibri" w:eastAsia="Calibri" w:hAnsi="Calibri" w:cs="Calibri"/>
                <w:sz w:val="24"/>
                <w:szCs w:val="24"/>
                <w:lang w:val="en-GB"/>
              </w:rPr>
              <w:t>solution provided by the</w:t>
            </w:r>
            <w:r w:rsidRPr="006B448B">
              <w:rPr>
                <w:rFonts w:ascii="Calibri" w:eastAsia="Calibri" w:hAnsi="Calibri" w:cs="Calibri"/>
                <w:sz w:val="24"/>
                <w:szCs w:val="24"/>
                <w:lang w:val="en-GB"/>
              </w:rPr>
              <w:t xml:space="preserve"> Successful tender</w:t>
            </w:r>
            <w:r w:rsidR="00CF2A0B" w:rsidRPr="006B448B">
              <w:rPr>
                <w:rFonts w:ascii="Calibri" w:eastAsia="Calibri" w:hAnsi="Calibri" w:cs="Calibri"/>
                <w:sz w:val="24"/>
                <w:szCs w:val="24"/>
                <w:lang w:val="en-GB"/>
              </w:rPr>
              <w:t xml:space="preserve">er </w:t>
            </w:r>
            <w:r w:rsidR="001B7D8F" w:rsidRPr="006B448B">
              <w:rPr>
                <w:rFonts w:ascii="Calibri" w:eastAsia="Calibri" w:hAnsi="Calibri" w:cs="Calibri"/>
                <w:sz w:val="24"/>
                <w:szCs w:val="24"/>
                <w:lang w:val="en-GB"/>
              </w:rPr>
              <w:t xml:space="preserve">must be compliant with all principles within the Message Implementation Guide and Data Set Regulation </w:t>
            </w:r>
            <w:r w:rsidR="001B7D8F" w:rsidRPr="00174939">
              <w:rPr>
                <w:rFonts w:ascii="Calibri" w:eastAsia="Calibri" w:hAnsi="Calibri" w:cs="Calibri"/>
                <w:sz w:val="24"/>
                <w:szCs w:val="24"/>
                <w:lang w:val="en-GB"/>
              </w:rPr>
              <w:t>Commission Delegated Regulation (EU) 2023/205</w:t>
            </w:r>
            <w:r w:rsidR="00127AD0" w:rsidRPr="006B448B">
              <w:rPr>
                <w:rFonts w:ascii="Calibri" w:eastAsia="Calibri" w:hAnsi="Calibri" w:cs="Calibri"/>
                <w:sz w:val="24"/>
                <w:szCs w:val="24"/>
                <w:lang w:val="en-GB"/>
              </w:rPr>
              <w:t>.</w:t>
            </w:r>
          </w:p>
        </w:tc>
      </w:tr>
      <w:tr w:rsidR="001B7D8F" w:rsidRPr="009C7313" w14:paraId="32F0A4A9" w14:textId="77777777" w:rsidTr="7B9646CE">
        <w:trPr>
          <w:trHeight w:val="300"/>
        </w:trPr>
        <w:tc>
          <w:tcPr>
            <w:tcW w:w="32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89A1615" w14:textId="77777777" w:rsidR="00817517" w:rsidRDefault="004375C6" w:rsidP="003A4401">
            <w:pPr>
              <w:spacing w:after="0" w:line="276" w:lineRule="auto"/>
              <w:rPr>
                <w:rFonts w:ascii="Calibri" w:eastAsia="Calibri" w:hAnsi="Calibri" w:cs="Calibri"/>
                <w:b/>
                <w:sz w:val="24"/>
                <w:szCs w:val="24"/>
                <w:lang w:val="en-GB" w:eastAsia="en-IE"/>
              </w:rPr>
            </w:pPr>
            <w:r w:rsidRPr="61A6A427">
              <w:rPr>
                <w:rFonts w:ascii="Calibri" w:eastAsia="Calibri" w:hAnsi="Calibri" w:cs="Calibri"/>
                <w:b/>
                <w:sz w:val="24"/>
                <w:szCs w:val="24"/>
                <w:lang w:val="en-GB" w:eastAsia="en-IE"/>
              </w:rPr>
              <w:t xml:space="preserve">BCR </w:t>
            </w:r>
          </w:p>
          <w:p w14:paraId="543B259A" w14:textId="6EDB92C2" w:rsidR="001B7D8F" w:rsidRPr="004375C6" w:rsidRDefault="00D115C3" w:rsidP="003A4401">
            <w:pPr>
              <w:spacing w:after="0" w:line="276" w:lineRule="auto"/>
              <w:rPr>
                <w:rFonts w:ascii="Calibri" w:eastAsia="Calibri" w:hAnsi="Calibri" w:cs="Calibri"/>
                <w:sz w:val="24"/>
                <w:szCs w:val="24"/>
              </w:rPr>
            </w:pPr>
            <w:r>
              <w:rPr>
                <w:rFonts w:ascii="Calibri" w:eastAsia="Calibri" w:hAnsi="Calibri" w:cs="Calibri"/>
                <w:b/>
                <w:sz w:val="24"/>
                <w:szCs w:val="24"/>
                <w:lang w:val="en-GB" w:eastAsia="en-IE"/>
              </w:rPr>
              <w:t>2</w:t>
            </w:r>
            <w:r w:rsidR="004375C6" w:rsidRPr="61A6A427">
              <w:rPr>
                <w:rFonts w:ascii="Calibri" w:eastAsia="Calibri" w:hAnsi="Calibri" w:cs="Calibri"/>
                <w:b/>
                <w:sz w:val="24"/>
                <w:szCs w:val="24"/>
                <w:lang w:val="en-GB" w:eastAsia="en-IE"/>
              </w:rPr>
              <w:t>.1b</w:t>
            </w:r>
          </w:p>
        </w:tc>
        <w:tc>
          <w:tcPr>
            <w:tcW w:w="467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C1E56B0" w14:textId="1B73001B" w:rsidR="001B7D8F" w:rsidRPr="006B448B" w:rsidRDefault="00245676" w:rsidP="003A4401">
            <w:pPr>
              <w:spacing w:after="0" w:line="276" w:lineRule="auto"/>
              <w:jc w:val="both"/>
              <w:rPr>
                <w:rFonts w:ascii="Calibri" w:eastAsia="Calibri" w:hAnsi="Calibri" w:cs="Calibri"/>
                <w:sz w:val="24"/>
                <w:szCs w:val="24"/>
              </w:rPr>
            </w:pPr>
            <w:r w:rsidRPr="006B448B">
              <w:rPr>
                <w:rFonts w:ascii="Calibri" w:eastAsia="Calibri" w:hAnsi="Calibri" w:cs="Calibri"/>
                <w:sz w:val="24"/>
                <w:szCs w:val="24"/>
                <w:lang w:val="en-GB"/>
              </w:rPr>
              <w:t xml:space="preserve">The </w:t>
            </w:r>
            <w:r w:rsidRPr="006B448B">
              <w:rPr>
                <w:rFonts w:ascii="Calibri" w:eastAsia="Calibri" w:hAnsi="Calibri" w:cs="Calibri"/>
                <w:sz w:val="24"/>
              </w:rPr>
              <w:t>Software Solution</w:t>
            </w:r>
            <w:r w:rsidRPr="006B448B">
              <w:rPr>
                <w:rFonts w:ascii="Calibri" w:eastAsia="Calibri" w:hAnsi="Calibri" w:cs="Calibri"/>
                <w:sz w:val="24"/>
                <w:szCs w:val="24"/>
                <w:lang w:val="en-GB"/>
              </w:rPr>
              <w:t xml:space="preserve"> </w:t>
            </w:r>
            <w:r w:rsidR="001B7D8F" w:rsidRPr="006B448B">
              <w:rPr>
                <w:rFonts w:ascii="Calibri" w:eastAsia="Calibri" w:hAnsi="Calibri" w:cs="Calibri"/>
                <w:sz w:val="24"/>
                <w:szCs w:val="24"/>
                <w:lang w:val="en-GB"/>
              </w:rPr>
              <w:t xml:space="preserve">must send and receive the formalities as defined in the MIG and the corresponding Data Set. Refer to </w:t>
            </w:r>
            <w:r w:rsidR="001B7D8F" w:rsidRPr="00174939">
              <w:rPr>
                <w:rFonts w:ascii="Calibri" w:eastAsia="Calibri" w:hAnsi="Calibri" w:cs="Calibri"/>
                <w:sz w:val="24"/>
                <w:szCs w:val="24"/>
                <w:lang w:val="en-GB"/>
              </w:rPr>
              <w:t>Annex II-Section 2 of Commission Delegated Regulation (EU) 2023/205</w:t>
            </w:r>
            <w:r w:rsidR="00127AD0" w:rsidRPr="006B448B">
              <w:rPr>
                <w:rFonts w:ascii="Calibri" w:eastAsia="Calibri" w:hAnsi="Calibri" w:cs="Calibri"/>
                <w:sz w:val="24"/>
                <w:szCs w:val="24"/>
                <w:lang w:val="en-GB"/>
              </w:rPr>
              <w:t>.</w:t>
            </w:r>
          </w:p>
        </w:tc>
      </w:tr>
      <w:tr w:rsidR="001B7D8F" w:rsidRPr="009C7313" w14:paraId="0427B79A" w14:textId="77777777" w:rsidTr="7B9646CE">
        <w:trPr>
          <w:trHeight w:val="300"/>
        </w:trPr>
        <w:tc>
          <w:tcPr>
            <w:tcW w:w="32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E3DEE99" w14:textId="77777777" w:rsidR="00817517" w:rsidRDefault="004375C6" w:rsidP="003A4401">
            <w:pPr>
              <w:spacing w:after="0" w:line="276" w:lineRule="auto"/>
              <w:rPr>
                <w:rFonts w:ascii="Calibri" w:eastAsia="Calibri" w:hAnsi="Calibri" w:cs="Calibri"/>
                <w:b/>
                <w:sz w:val="24"/>
                <w:szCs w:val="24"/>
                <w:lang w:val="en-GB" w:eastAsia="en-IE"/>
              </w:rPr>
            </w:pPr>
            <w:r w:rsidRPr="61A6A427">
              <w:rPr>
                <w:rFonts w:ascii="Calibri" w:eastAsia="Calibri" w:hAnsi="Calibri" w:cs="Calibri"/>
                <w:b/>
                <w:sz w:val="24"/>
                <w:szCs w:val="24"/>
                <w:lang w:val="en-GB" w:eastAsia="en-IE"/>
              </w:rPr>
              <w:t xml:space="preserve">BCR </w:t>
            </w:r>
          </w:p>
          <w:p w14:paraId="2451075F" w14:textId="3FDD0CB9" w:rsidR="001B7D8F" w:rsidRPr="004375C6" w:rsidRDefault="00D115C3" w:rsidP="003A4401">
            <w:pPr>
              <w:spacing w:after="0" w:line="276" w:lineRule="auto"/>
              <w:rPr>
                <w:rFonts w:ascii="Calibri" w:eastAsia="Calibri" w:hAnsi="Calibri" w:cs="Calibri"/>
                <w:sz w:val="24"/>
                <w:szCs w:val="24"/>
              </w:rPr>
            </w:pPr>
            <w:r>
              <w:rPr>
                <w:rFonts w:ascii="Calibri" w:eastAsia="Calibri" w:hAnsi="Calibri" w:cs="Calibri"/>
                <w:b/>
                <w:sz w:val="24"/>
                <w:szCs w:val="24"/>
                <w:lang w:val="en-GB" w:eastAsia="en-IE"/>
              </w:rPr>
              <w:t>2</w:t>
            </w:r>
            <w:r w:rsidR="004375C6" w:rsidRPr="61A6A427">
              <w:rPr>
                <w:rFonts w:ascii="Calibri" w:eastAsia="Calibri" w:hAnsi="Calibri" w:cs="Calibri"/>
                <w:b/>
                <w:sz w:val="24"/>
                <w:szCs w:val="24"/>
                <w:lang w:val="en-GB" w:eastAsia="en-IE"/>
              </w:rPr>
              <w:t>.1c</w:t>
            </w:r>
          </w:p>
        </w:tc>
        <w:tc>
          <w:tcPr>
            <w:tcW w:w="467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39487B9" w14:textId="32C78700" w:rsidR="001B7D8F" w:rsidRPr="006B448B" w:rsidRDefault="001B7D8F" w:rsidP="003A4401">
            <w:pPr>
              <w:spacing w:after="0" w:line="276" w:lineRule="auto"/>
              <w:jc w:val="both"/>
              <w:rPr>
                <w:rFonts w:ascii="Calibri" w:eastAsia="Calibri" w:hAnsi="Calibri" w:cs="Calibri"/>
                <w:sz w:val="24"/>
                <w:szCs w:val="24"/>
              </w:rPr>
            </w:pPr>
            <w:r w:rsidRPr="006B448B">
              <w:rPr>
                <w:rFonts w:ascii="Calibri" w:eastAsia="Calibri" w:hAnsi="Calibri" w:cs="Calibri"/>
                <w:sz w:val="24"/>
                <w:szCs w:val="24"/>
                <w:lang w:val="en-GB"/>
              </w:rPr>
              <w:t xml:space="preserve">The implementation of all formalities must follow the structured message types, as outlined in the MIG and the data set regulation </w:t>
            </w:r>
            <w:r w:rsidR="00127AD0" w:rsidRPr="006B448B">
              <w:rPr>
                <w:rFonts w:ascii="Calibri" w:eastAsia="Calibri" w:hAnsi="Calibri" w:cs="Calibri"/>
                <w:sz w:val="24"/>
                <w:szCs w:val="24"/>
                <w:lang w:val="en-GB"/>
              </w:rPr>
              <w:t xml:space="preserve">of </w:t>
            </w:r>
            <w:r w:rsidR="00127AD0" w:rsidRPr="00174939">
              <w:rPr>
                <w:rFonts w:ascii="Calibri" w:eastAsia="Calibri" w:hAnsi="Calibri" w:cs="Calibri"/>
                <w:sz w:val="24"/>
                <w:szCs w:val="24"/>
                <w:lang w:val="en-GB"/>
              </w:rPr>
              <w:t>Commission Delegated Regulation (EU) 2023/205.</w:t>
            </w:r>
          </w:p>
        </w:tc>
      </w:tr>
      <w:tr w:rsidR="001B7D8F" w:rsidRPr="009C7313" w14:paraId="31022254" w14:textId="77777777" w:rsidTr="7B9646CE">
        <w:trPr>
          <w:trHeight w:val="300"/>
        </w:trPr>
        <w:tc>
          <w:tcPr>
            <w:tcW w:w="32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BA862AF" w14:textId="77777777" w:rsidR="00817517" w:rsidRDefault="004375C6" w:rsidP="003A4401">
            <w:pPr>
              <w:spacing w:after="0" w:line="276" w:lineRule="auto"/>
              <w:rPr>
                <w:rFonts w:ascii="Calibri" w:eastAsia="Calibri" w:hAnsi="Calibri" w:cs="Calibri"/>
                <w:b/>
                <w:sz w:val="24"/>
                <w:szCs w:val="24"/>
                <w:lang w:val="en-GB" w:eastAsia="en-IE"/>
              </w:rPr>
            </w:pPr>
            <w:r w:rsidRPr="61A6A427">
              <w:rPr>
                <w:rFonts w:ascii="Calibri" w:eastAsia="Calibri" w:hAnsi="Calibri" w:cs="Calibri"/>
                <w:b/>
                <w:sz w:val="24"/>
                <w:szCs w:val="24"/>
                <w:lang w:val="en-GB" w:eastAsia="en-IE"/>
              </w:rPr>
              <w:t>BCR</w:t>
            </w:r>
            <w:r w:rsidR="00D115C3">
              <w:rPr>
                <w:rFonts w:ascii="Calibri" w:eastAsia="Calibri" w:hAnsi="Calibri" w:cs="Calibri"/>
                <w:b/>
                <w:sz w:val="24"/>
                <w:szCs w:val="24"/>
                <w:lang w:val="en-GB" w:eastAsia="en-IE"/>
              </w:rPr>
              <w:t xml:space="preserve"> </w:t>
            </w:r>
          </w:p>
          <w:p w14:paraId="635D8D03" w14:textId="31AED82F" w:rsidR="001B7D8F" w:rsidRPr="004375C6" w:rsidRDefault="00D115C3" w:rsidP="003A4401">
            <w:pPr>
              <w:spacing w:after="0" w:line="276" w:lineRule="auto"/>
              <w:rPr>
                <w:rFonts w:ascii="Calibri" w:eastAsia="Calibri" w:hAnsi="Calibri" w:cs="Calibri"/>
                <w:sz w:val="24"/>
                <w:szCs w:val="24"/>
              </w:rPr>
            </w:pPr>
            <w:r>
              <w:rPr>
                <w:rFonts w:ascii="Calibri" w:eastAsia="Calibri" w:hAnsi="Calibri" w:cs="Calibri"/>
                <w:b/>
                <w:sz w:val="24"/>
                <w:szCs w:val="24"/>
                <w:lang w:val="en-GB" w:eastAsia="en-IE"/>
              </w:rPr>
              <w:t>2</w:t>
            </w:r>
            <w:r w:rsidR="004375C6" w:rsidRPr="61A6A427">
              <w:rPr>
                <w:rFonts w:ascii="Calibri" w:eastAsia="Calibri" w:hAnsi="Calibri" w:cs="Calibri"/>
                <w:b/>
                <w:sz w:val="24"/>
                <w:szCs w:val="24"/>
                <w:lang w:val="en-GB" w:eastAsia="en-IE"/>
              </w:rPr>
              <w:t>.1d</w:t>
            </w:r>
          </w:p>
        </w:tc>
        <w:tc>
          <w:tcPr>
            <w:tcW w:w="467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6F786FC" w14:textId="25D7D3AB" w:rsidR="001B7D8F" w:rsidRPr="009C7313" w:rsidRDefault="001B7D8F" w:rsidP="003A4401">
            <w:pPr>
              <w:spacing w:after="0" w:line="276" w:lineRule="auto"/>
              <w:jc w:val="both"/>
              <w:rPr>
                <w:rFonts w:ascii="Calibri" w:eastAsia="Calibri" w:hAnsi="Calibri" w:cs="Calibri"/>
                <w:sz w:val="24"/>
                <w:szCs w:val="24"/>
              </w:rPr>
            </w:pPr>
            <w:r w:rsidRPr="61A6A427">
              <w:rPr>
                <w:rFonts w:ascii="Calibri" w:eastAsia="Calibri" w:hAnsi="Calibri" w:cs="Calibri"/>
                <w:sz w:val="24"/>
                <w:szCs w:val="24"/>
                <w:lang w:val="en-GB"/>
              </w:rPr>
              <w:t xml:space="preserve">All formalities and responses sent to and </w:t>
            </w:r>
            <w:r w:rsidRPr="00245676">
              <w:rPr>
                <w:rFonts w:ascii="Calibri" w:eastAsia="Calibri" w:hAnsi="Calibri" w:cs="Calibri"/>
                <w:sz w:val="24"/>
                <w:szCs w:val="24"/>
                <w:lang w:val="en-GB"/>
              </w:rPr>
              <w:t>from</w:t>
            </w:r>
            <w:r w:rsidR="00245676" w:rsidRPr="00245676">
              <w:rPr>
                <w:rFonts w:ascii="Calibri" w:eastAsia="Calibri" w:hAnsi="Calibri" w:cs="Calibri"/>
                <w:sz w:val="24"/>
                <w:szCs w:val="24"/>
                <w:lang w:val="en-GB"/>
              </w:rPr>
              <w:t xml:space="preserve"> the</w:t>
            </w:r>
            <w:r w:rsidRPr="00245676">
              <w:rPr>
                <w:rFonts w:ascii="Calibri" w:eastAsia="Calibri" w:hAnsi="Calibri" w:cs="Calibri"/>
                <w:sz w:val="24"/>
                <w:szCs w:val="24"/>
                <w:lang w:val="en-GB"/>
              </w:rPr>
              <w:t xml:space="preserve"> </w:t>
            </w:r>
            <w:r w:rsidR="00245676" w:rsidRPr="007C527A">
              <w:rPr>
                <w:rFonts w:ascii="Calibri" w:eastAsia="Calibri" w:hAnsi="Calibri" w:cs="Calibri"/>
                <w:sz w:val="24"/>
              </w:rPr>
              <w:t>Software Solution</w:t>
            </w:r>
            <w:r w:rsidR="00245676" w:rsidRPr="2E6AC04F">
              <w:rPr>
                <w:rFonts w:eastAsia="Calibri" w:cs="Calibri"/>
                <w:sz w:val="24"/>
              </w:rPr>
              <w:t xml:space="preserve"> </w:t>
            </w:r>
            <w:r w:rsidRPr="61A6A427">
              <w:rPr>
                <w:rFonts w:ascii="Calibri" w:eastAsia="Calibri" w:hAnsi="Calibri" w:cs="Calibri"/>
                <w:sz w:val="24"/>
                <w:szCs w:val="24"/>
                <w:lang w:val="en-GB"/>
              </w:rPr>
              <w:t xml:space="preserve">must comply with the Rules, </w:t>
            </w:r>
            <w:r w:rsidR="00F44516" w:rsidRPr="61A6A427">
              <w:rPr>
                <w:rFonts w:ascii="Calibri" w:eastAsia="Calibri" w:hAnsi="Calibri" w:cs="Calibri"/>
                <w:sz w:val="24"/>
                <w:szCs w:val="24"/>
                <w:lang w:val="en-GB"/>
              </w:rPr>
              <w:t>conditions,</w:t>
            </w:r>
            <w:r w:rsidRPr="61A6A427">
              <w:rPr>
                <w:rFonts w:ascii="Calibri" w:eastAsia="Calibri" w:hAnsi="Calibri" w:cs="Calibri"/>
                <w:sz w:val="24"/>
                <w:szCs w:val="24"/>
                <w:lang w:val="en-GB"/>
              </w:rPr>
              <w:t xml:space="preserve"> and guidelines section of the MIG. </w:t>
            </w:r>
          </w:p>
        </w:tc>
      </w:tr>
      <w:tr w:rsidR="001B7D8F" w:rsidRPr="009C7313" w14:paraId="451BA950" w14:textId="77777777" w:rsidTr="7B9646CE">
        <w:trPr>
          <w:trHeight w:val="300"/>
        </w:trPr>
        <w:tc>
          <w:tcPr>
            <w:tcW w:w="32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BEBD82" w14:textId="77777777" w:rsidR="00817517" w:rsidRDefault="004375C6" w:rsidP="003A4401">
            <w:pPr>
              <w:spacing w:after="0" w:line="276" w:lineRule="auto"/>
              <w:rPr>
                <w:rFonts w:ascii="Calibri" w:eastAsia="Calibri" w:hAnsi="Calibri" w:cs="Calibri"/>
                <w:b/>
                <w:sz w:val="24"/>
                <w:szCs w:val="24"/>
                <w:lang w:val="en-GB" w:eastAsia="en-IE"/>
              </w:rPr>
            </w:pPr>
            <w:r w:rsidRPr="61A6A427">
              <w:rPr>
                <w:rFonts w:ascii="Calibri" w:eastAsia="Calibri" w:hAnsi="Calibri" w:cs="Calibri"/>
                <w:b/>
                <w:sz w:val="24"/>
                <w:szCs w:val="24"/>
                <w:lang w:val="en-GB" w:eastAsia="en-IE"/>
              </w:rPr>
              <w:t>BCR </w:t>
            </w:r>
          </w:p>
          <w:p w14:paraId="216C2886" w14:textId="46E70BDB" w:rsidR="001B7D8F" w:rsidRPr="004375C6" w:rsidRDefault="00D115C3" w:rsidP="003A4401">
            <w:pPr>
              <w:spacing w:after="0" w:line="276" w:lineRule="auto"/>
              <w:rPr>
                <w:rFonts w:ascii="Calibri" w:eastAsia="Calibri" w:hAnsi="Calibri" w:cs="Calibri"/>
                <w:sz w:val="24"/>
                <w:szCs w:val="24"/>
              </w:rPr>
            </w:pPr>
            <w:r>
              <w:rPr>
                <w:rFonts w:ascii="Calibri" w:eastAsia="Calibri" w:hAnsi="Calibri" w:cs="Calibri"/>
                <w:b/>
                <w:sz w:val="24"/>
                <w:szCs w:val="24"/>
                <w:lang w:val="en-GB"/>
              </w:rPr>
              <w:t>2</w:t>
            </w:r>
            <w:r w:rsidR="001B7D8F" w:rsidRPr="61A6A427">
              <w:rPr>
                <w:rFonts w:ascii="Calibri" w:eastAsia="Calibri" w:hAnsi="Calibri" w:cs="Calibri"/>
                <w:b/>
                <w:sz w:val="24"/>
                <w:szCs w:val="24"/>
                <w:lang w:val="en-GB"/>
              </w:rPr>
              <w:t>.1e</w:t>
            </w:r>
          </w:p>
        </w:tc>
        <w:tc>
          <w:tcPr>
            <w:tcW w:w="467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D5B5D6B" w14:textId="63E00203" w:rsidR="001B7D8F" w:rsidRPr="009C7313" w:rsidRDefault="00245676" w:rsidP="003A4401">
            <w:pPr>
              <w:spacing w:after="0" w:line="276" w:lineRule="auto"/>
              <w:jc w:val="both"/>
              <w:rPr>
                <w:rFonts w:ascii="Calibri" w:eastAsia="Calibri" w:hAnsi="Calibri" w:cs="Calibri"/>
                <w:sz w:val="24"/>
                <w:szCs w:val="24"/>
              </w:rPr>
            </w:pPr>
            <w:r>
              <w:rPr>
                <w:rFonts w:ascii="Calibri" w:eastAsia="Calibri" w:hAnsi="Calibri" w:cs="Calibri"/>
                <w:sz w:val="24"/>
                <w:szCs w:val="24"/>
                <w:lang w:val="en-GB"/>
              </w:rPr>
              <w:t>The Software Solution</w:t>
            </w:r>
            <w:r w:rsidRPr="61A6A427">
              <w:rPr>
                <w:rFonts w:ascii="Calibri" w:eastAsia="Calibri" w:hAnsi="Calibri" w:cs="Calibri"/>
                <w:sz w:val="24"/>
                <w:szCs w:val="24"/>
                <w:lang w:val="en-GB"/>
              </w:rPr>
              <w:t xml:space="preserve"> </w:t>
            </w:r>
            <w:r w:rsidR="001B7D8F" w:rsidRPr="61A6A427">
              <w:rPr>
                <w:rFonts w:ascii="Calibri" w:eastAsia="Calibri" w:hAnsi="Calibri" w:cs="Calibri"/>
                <w:sz w:val="24"/>
                <w:szCs w:val="24"/>
                <w:lang w:val="en-GB"/>
              </w:rPr>
              <w:t>must provide mechanisms for validating message structure, semantic accuracy, and error handling in accordance with the MIG specifications, when being sent through the RIM (System to System)</w:t>
            </w:r>
            <w:r w:rsidR="00931FDF" w:rsidRPr="61A6A427">
              <w:rPr>
                <w:rFonts w:ascii="Calibri" w:eastAsia="Calibri" w:hAnsi="Calibri" w:cs="Calibri"/>
                <w:sz w:val="24"/>
                <w:szCs w:val="24"/>
                <w:lang w:val="en-GB"/>
              </w:rPr>
              <w:t xml:space="preserve">. </w:t>
            </w:r>
          </w:p>
        </w:tc>
      </w:tr>
      <w:tr w:rsidR="001B7D8F" w:rsidRPr="009C7313" w14:paraId="3BA6CC7A" w14:textId="77777777" w:rsidTr="7B9646CE">
        <w:trPr>
          <w:trHeight w:val="300"/>
        </w:trPr>
        <w:tc>
          <w:tcPr>
            <w:tcW w:w="32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539A594" w14:textId="77777777" w:rsidR="00817517" w:rsidRDefault="004375C6" w:rsidP="003A4401">
            <w:pPr>
              <w:spacing w:after="0" w:line="276" w:lineRule="auto"/>
              <w:rPr>
                <w:rFonts w:ascii="Calibri" w:eastAsia="Calibri" w:hAnsi="Calibri" w:cs="Calibri"/>
                <w:b/>
                <w:sz w:val="24"/>
                <w:szCs w:val="24"/>
                <w:lang w:val="en-GB" w:eastAsia="en-IE"/>
              </w:rPr>
            </w:pPr>
            <w:r w:rsidRPr="61A6A427">
              <w:rPr>
                <w:rFonts w:ascii="Calibri" w:eastAsia="Calibri" w:hAnsi="Calibri" w:cs="Calibri"/>
                <w:b/>
                <w:sz w:val="24"/>
                <w:szCs w:val="24"/>
                <w:lang w:val="en-GB" w:eastAsia="en-IE"/>
              </w:rPr>
              <w:t xml:space="preserve">BCR </w:t>
            </w:r>
          </w:p>
          <w:p w14:paraId="68508045" w14:textId="49B8E518" w:rsidR="001B7D8F" w:rsidRPr="004375C6" w:rsidRDefault="00D115C3" w:rsidP="003A4401">
            <w:pPr>
              <w:spacing w:after="0" w:line="276" w:lineRule="auto"/>
              <w:rPr>
                <w:rFonts w:ascii="Calibri" w:eastAsia="Calibri" w:hAnsi="Calibri" w:cs="Calibri"/>
                <w:sz w:val="24"/>
                <w:szCs w:val="24"/>
              </w:rPr>
            </w:pPr>
            <w:r>
              <w:rPr>
                <w:rFonts w:ascii="Calibri" w:eastAsia="Calibri" w:hAnsi="Calibri" w:cs="Calibri"/>
                <w:b/>
                <w:sz w:val="24"/>
                <w:szCs w:val="24"/>
                <w:lang w:val="en-GB" w:eastAsia="en-IE"/>
              </w:rPr>
              <w:t>2</w:t>
            </w:r>
            <w:r w:rsidR="004375C6" w:rsidRPr="61A6A427">
              <w:rPr>
                <w:rFonts w:ascii="Calibri" w:eastAsia="Calibri" w:hAnsi="Calibri" w:cs="Calibri"/>
                <w:b/>
                <w:sz w:val="24"/>
                <w:szCs w:val="24"/>
                <w:lang w:val="en-GB" w:eastAsia="en-IE"/>
              </w:rPr>
              <w:t>.1f</w:t>
            </w:r>
          </w:p>
        </w:tc>
        <w:tc>
          <w:tcPr>
            <w:tcW w:w="467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355BFAA" w14:textId="529A16A9" w:rsidR="001B7D8F" w:rsidRPr="009C7313" w:rsidRDefault="00245676" w:rsidP="003A4401">
            <w:pPr>
              <w:spacing w:after="0" w:line="276" w:lineRule="auto"/>
              <w:jc w:val="both"/>
              <w:rPr>
                <w:rFonts w:ascii="Calibri" w:eastAsia="Calibri" w:hAnsi="Calibri" w:cs="Calibri"/>
                <w:sz w:val="24"/>
                <w:szCs w:val="24"/>
              </w:rPr>
            </w:pPr>
            <w:r>
              <w:rPr>
                <w:rFonts w:ascii="Calibri" w:eastAsia="Calibri" w:hAnsi="Calibri" w:cs="Calibri"/>
                <w:sz w:val="24"/>
                <w:szCs w:val="24"/>
                <w:lang w:val="en-GB"/>
              </w:rPr>
              <w:t>The Software Solution</w:t>
            </w:r>
            <w:r w:rsidRPr="61A6A427" w:rsidDel="00245676">
              <w:rPr>
                <w:rFonts w:ascii="Calibri" w:eastAsia="Calibri" w:hAnsi="Calibri" w:cs="Calibri"/>
                <w:sz w:val="24"/>
                <w:szCs w:val="24"/>
                <w:lang w:val="en-GB"/>
              </w:rPr>
              <w:t xml:space="preserve"> </w:t>
            </w:r>
            <w:r w:rsidR="001B7D8F" w:rsidRPr="61A6A427">
              <w:rPr>
                <w:rFonts w:ascii="Calibri" w:eastAsia="Calibri" w:hAnsi="Calibri" w:cs="Calibri"/>
                <w:sz w:val="24"/>
                <w:szCs w:val="24"/>
                <w:lang w:val="en-GB"/>
              </w:rPr>
              <w:t xml:space="preserve">must provide mechanisms for validating message structure, semantic </w:t>
            </w:r>
            <w:r w:rsidR="00F44516" w:rsidRPr="61A6A427">
              <w:rPr>
                <w:rFonts w:ascii="Calibri" w:eastAsia="Calibri" w:hAnsi="Calibri" w:cs="Calibri"/>
                <w:sz w:val="24"/>
                <w:szCs w:val="24"/>
                <w:lang w:val="en-GB"/>
              </w:rPr>
              <w:t>accuracy,</w:t>
            </w:r>
            <w:r w:rsidR="001B7D8F" w:rsidRPr="61A6A427">
              <w:rPr>
                <w:rFonts w:ascii="Calibri" w:eastAsia="Calibri" w:hAnsi="Calibri" w:cs="Calibri"/>
                <w:sz w:val="24"/>
                <w:szCs w:val="24"/>
                <w:lang w:val="en-GB"/>
              </w:rPr>
              <w:t xml:space="preserve"> and error handing when declarants submit messages through the GUI. This must be in accordance with the ‘Format</w:t>
            </w:r>
            <w:r w:rsidR="0065005E" w:rsidRPr="61A6A427">
              <w:rPr>
                <w:rFonts w:ascii="Calibri" w:eastAsia="Calibri" w:hAnsi="Calibri" w:cs="Calibri"/>
                <w:sz w:val="24"/>
                <w:szCs w:val="24"/>
                <w:lang w:val="en-GB"/>
              </w:rPr>
              <w:t>,’</w:t>
            </w:r>
            <w:r w:rsidR="001B7D8F" w:rsidRPr="61A6A427">
              <w:rPr>
                <w:rFonts w:ascii="Calibri" w:eastAsia="Calibri" w:hAnsi="Calibri" w:cs="Calibri"/>
                <w:sz w:val="24"/>
                <w:szCs w:val="24"/>
                <w:lang w:val="en-GB"/>
              </w:rPr>
              <w:t xml:space="preserve"> ‘Occurrence’ and ‘Code list’ section under each formality in the MIG.</w:t>
            </w:r>
            <w:r w:rsidR="001B7D8F" w:rsidRPr="61A6A427">
              <w:rPr>
                <w:rFonts w:ascii="Calibri" w:eastAsia="Calibri" w:hAnsi="Calibri" w:cs="Calibri"/>
                <w:sz w:val="24"/>
                <w:szCs w:val="24"/>
              </w:rPr>
              <w:t> </w:t>
            </w:r>
          </w:p>
        </w:tc>
      </w:tr>
      <w:tr w:rsidR="001B7D8F" w:rsidRPr="009C7313" w14:paraId="7148E88E" w14:textId="77777777" w:rsidTr="7B9646CE">
        <w:trPr>
          <w:trHeight w:val="300"/>
        </w:trPr>
        <w:tc>
          <w:tcPr>
            <w:tcW w:w="32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5F3AA56" w14:textId="77777777" w:rsidR="00817517" w:rsidRDefault="004375C6" w:rsidP="003A4401">
            <w:pPr>
              <w:spacing w:after="0" w:line="276" w:lineRule="auto"/>
              <w:rPr>
                <w:rFonts w:ascii="Calibri" w:eastAsia="Calibri" w:hAnsi="Calibri" w:cs="Calibri"/>
                <w:b/>
                <w:sz w:val="24"/>
                <w:szCs w:val="24"/>
                <w:lang w:val="en-GB"/>
              </w:rPr>
            </w:pPr>
            <w:r w:rsidRPr="61A6A427">
              <w:rPr>
                <w:rFonts w:ascii="Calibri" w:eastAsia="Calibri" w:hAnsi="Calibri" w:cs="Calibri"/>
                <w:b/>
                <w:sz w:val="24"/>
                <w:szCs w:val="24"/>
                <w:lang w:val="en-GB" w:eastAsia="en-IE"/>
              </w:rPr>
              <w:t>BCR</w:t>
            </w:r>
            <w:r w:rsidRPr="61A6A427">
              <w:rPr>
                <w:rFonts w:ascii="Calibri" w:eastAsia="Calibri" w:hAnsi="Calibri" w:cs="Calibri"/>
                <w:b/>
                <w:sz w:val="24"/>
                <w:szCs w:val="24"/>
                <w:lang w:val="en-GB"/>
              </w:rPr>
              <w:t xml:space="preserve"> </w:t>
            </w:r>
          </w:p>
          <w:p w14:paraId="420387F2" w14:textId="68CE85E6" w:rsidR="001B7D8F" w:rsidRPr="004375C6" w:rsidRDefault="00D115C3" w:rsidP="003A4401">
            <w:pPr>
              <w:spacing w:after="0" w:line="276" w:lineRule="auto"/>
              <w:rPr>
                <w:rFonts w:ascii="Calibri" w:eastAsia="Calibri" w:hAnsi="Calibri" w:cs="Calibri"/>
                <w:sz w:val="24"/>
                <w:szCs w:val="24"/>
              </w:rPr>
            </w:pPr>
            <w:r>
              <w:rPr>
                <w:rFonts w:ascii="Calibri" w:eastAsia="Calibri" w:hAnsi="Calibri" w:cs="Calibri"/>
                <w:b/>
                <w:sz w:val="24"/>
                <w:szCs w:val="24"/>
                <w:lang w:val="en-GB"/>
              </w:rPr>
              <w:t>2</w:t>
            </w:r>
            <w:r w:rsidR="001B7D8F" w:rsidRPr="61A6A427">
              <w:rPr>
                <w:rFonts w:ascii="Calibri" w:eastAsia="Calibri" w:hAnsi="Calibri" w:cs="Calibri"/>
                <w:b/>
                <w:sz w:val="24"/>
                <w:szCs w:val="24"/>
                <w:lang w:val="en-GB"/>
              </w:rPr>
              <w:t>.1g</w:t>
            </w:r>
          </w:p>
        </w:tc>
        <w:tc>
          <w:tcPr>
            <w:tcW w:w="467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C8339B0" w14:textId="3715372E" w:rsidR="001B7D8F" w:rsidRPr="00817517" w:rsidRDefault="00245676" w:rsidP="003A4401">
            <w:pPr>
              <w:spacing w:after="0" w:line="276" w:lineRule="auto"/>
              <w:jc w:val="both"/>
              <w:rPr>
                <w:rFonts w:ascii="Calibri" w:eastAsia="Calibri" w:hAnsi="Calibri" w:cs="Calibri"/>
                <w:sz w:val="24"/>
                <w:szCs w:val="24"/>
              </w:rPr>
            </w:pPr>
            <w:r w:rsidRPr="00817517">
              <w:rPr>
                <w:rFonts w:ascii="Calibri" w:eastAsia="Calibri" w:hAnsi="Calibri" w:cs="Calibri"/>
                <w:sz w:val="24"/>
                <w:szCs w:val="24"/>
                <w:lang w:val="en-GB"/>
              </w:rPr>
              <w:t>The Software Solution</w:t>
            </w:r>
            <w:r w:rsidRPr="00817517" w:rsidDel="00245676">
              <w:rPr>
                <w:rFonts w:ascii="Calibri" w:eastAsia="Calibri" w:hAnsi="Calibri" w:cs="Calibri"/>
                <w:sz w:val="24"/>
                <w:szCs w:val="24"/>
                <w:lang w:val="en-GB"/>
              </w:rPr>
              <w:t xml:space="preserve"> </w:t>
            </w:r>
            <w:r w:rsidR="001B7D8F" w:rsidRPr="00817517">
              <w:rPr>
                <w:rFonts w:ascii="Calibri" w:eastAsia="Calibri" w:hAnsi="Calibri" w:cs="Calibri"/>
                <w:sz w:val="24"/>
                <w:szCs w:val="24"/>
                <w:lang w:val="en-GB"/>
              </w:rPr>
              <w:t>must support the submission, update, and cancellation mechanisms for each formality, as well as the receipt, validation, and response mechanisms from authorities as outlined in the MIG. This includes handling both Formality Responses (acknowledgment of receipt after semantic checks) and Process Responses (e.g., clearance decisions or release notifications)</w:t>
            </w:r>
            <w:r w:rsidR="00EF17E0" w:rsidRPr="00817517">
              <w:rPr>
                <w:rFonts w:ascii="Calibri" w:eastAsia="Calibri" w:hAnsi="Calibri" w:cs="Calibri"/>
                <w:sz w:val="24"/>
                <w:szCs w:val="24"/>
                <w:lang w:val="en-GB"/>
              </w:rPr>
              <w:t xml:space="preserve">. </w:t>
            </w:r>
          </w:p>
        </w:tc>
      </w:tr>
      <w:tr w:rsidR="001B7D8F" w:rsidRPr="009C7313" w14:paraId="2171E66E" w14:textId="77777777" w:rsidTr="7B9646CE">
        <w:trPr>
          <w:trHeight w:val="300"/>
        </w:trPr>
        <w:tc>
          <w:tcPr>
            <w:tcW w:w="32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E154573" w14:textId="77777777" w:rsidR="00817517" w:rsidRDefault="004375C6" w:rsidP="003A4401">
            <w:pPr>
              <w:spacing w:after="0" w:line="276" w:lineRule="auto"/>
              <w:rPr>
                <w:rFonts w:ascii="Calibri" w:eastAsia="Calibri" w:hAnsi="Calibri" w:cs="Calibri"/>
                <w:b/>
                <w:sz w:val="24"/>
                <w:szCs w:val="24"/>
                <w:lang w:val="en-GB" w:eastAsia="en-IE"/>
              </w:rPr>
            </w:pPr>
            <w:r w:rsidRPr="61A6A427">
              <w:rPr>
                <w:rFonts w:ascii="Calibri" w:eastAsia="Calibri" w:hAnsi="Calibri" w:cs="Calibri"/>
                <w:b/>
                <w:sz w:val="24"/>
                <w:szCs w:val="24"/>
                <w:lang w:val="en-GB" w:eastAsia="en-IE"/>
              </w:rPr>
              <w:t>BCR</w:t>
            </w:r>
            <w:r w:rsidR="00D115C3">
              <w:rPr>
                <w:rFonts w:ascii="Calibri" w:eastAsia="Calibri" w:hAnsi="Calibri" w:cs="Calibri"/>
                <w:b/>
                <w:sz w:val="24"/>
                <w:szCs w:val="24"/>
                <w:lang w:val="en-GB" w:eastAsia="en-IE"/>
              </w:rPr>
              <w:t xml:space="preserve"> </w:t>
            </w:r>
          </w:p>
          <w:p w14:paraId="69059D45" w14:textId="22E45ECB" w:rsidR="001B7D8F" w:rsidRPr="004375C6" w:rsidRDefault="00D115C3" w:rsidP="003A4401">
            <w:pPr>
              <w:spacing w:after="0" w:line="276" w:lineRule="auto"/>
              <w:rPr>
                <w:rFonts w:ascii="Calibri" w:eastAsia="Calibri" w:hAnsi="Calibri" w:cs="Calibri"/>
                <w:sz w:val="24"/>
                <w:szCs w:val="24"/>
              </w:rPr>
            </w:pPr>
            <w:r>
              <w:rPr>
                <w:rFonts w:ascii="Calibri" w:eastAsia="Calibri" w:hAnsi="Calibri" w:cs="Calibri"/>
                <w:b/>
                <w:sz w:val="24"/>
                <w:szCs w:val="24"/>
                <w:lang w:val="en-GB"/>
              </w:rPr>
              <w:t>2</w:t>
            </w:r>
            <w:r w:rsidR="001B7D8F" w:rsidRPr="61A6A427">
              <w:rPr>
                <w:rFonts w:ascii="Calibri" w:eastAsia="Calibri" w:hAnsi="Calibri" w:cs="Calibri"/>
                <w:b/>
                <w:sz w:val="24"/>
                <w:szCs w:val="24"/>
                <w:lang w:val="en-GB"/>
              </w:rPr>
              <w:t>.1h</w:t>
            </w:r>
          </w:p>
        </w:tc>
        <w:tc>
          <w:tcPr>
            <w:tcW w:w="467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76F3C88" w14:textId="1686FAAC" w:rsidR="001B7D8F" w:rsidRPr="00817517" w:rsidRDefault="00245676" w:rsidP="003A4401">
            <w:pPr>
              <w:spacing w:after="0" w:line="276" w:lineRule="auto"/>
              <w:jc w:val="both"/>
              <w:rPr>
                <w:rFonts w:ascii="Calibri" w:eastAsia="Calibri" w:hAnsi="Calibri" w:cs="Calibri"/>
                <w:sz w:val="24"/>
                <w:szCs w:val="24"/>
              </w:rPr>
            </w:pPr>
            <w:r w:rsidRPr="00817517">
              <w:rPr>
                <w:rFonts w:ascii="Calibri" w:eastAsia="Calibri" w:hAnsi="Calibri" w:cs="Calibri"/>
                <w:sz w:val="24"/>
                <w:szCs w:val="24"/>
                <w:lang w:val="en-GB"/>
              </w:rPr>
              <w:t>The Software Solution</w:t>
            </w:r>
            <w:r w:rsidRPr="00817517" w:rsidDel="00245676">
              <w:rPr>
                <w:rFonts w:ascii="Calibri" w:eastAsia="Calibri" w:hAnsi="Calibri" w:cs="Calibri"/>
                <w:sz w:val="24"/>
                <w:szCs w:val="24"/>
                <w:lang w:val="en-GB"/>
              </w:rPr>
              <w:t xml:space="preserve"> </w:t>
            </w:r>
            <w:r w:rsidR="001B7D8F" w:rsidRPr="00817517">
              <w:rPr>
                <w:rFonts w:ascii="Calibri" w:eastAsia="Calibri" w:hAnsi="Calibri" w:cs="Calibri"/>
                <w:sz w:val="24"/>
                <w:szCs w:val="24"/>
                <w:lang w:val="en-GB"/>
              </w:rPr>
              <w:t xml:space="preserve">must allow for the attachment of a </w:t>
            </w:r>
            <w:r w:rsidR="000D4994">
              <w:rPr>
                <w:rFonts w:ascii="Calibri" w:eastAsia="Calibri" w:hAnsi="Calibri" w:cs="Calibri"/>
                <w:sz w:val="24"/>
                <w:szCs w:val="24"/>
                <w:lang w:val="en-GB"/>
              </w:rPr>
              <w:t>‘</w:t>
            </w:r>
            <w:r w:rsidR="001B7D8F" w:rsidRPr="003A4401">
              <w:rPr>
                <w:rFonts w:ascii="Calibri" w:eastAsia="Calibri" w:hAnsi="Calibri" w:cs="Calibri"/>
                <w:bCs/>
                <w:sz w:val="24"/>
                <w:szCs w:val="24"/>
                <w:lang w:val="en-GB"/>
              </w:rPr>
              <w:t>Side Shell Plan</w:t>
            </w:r>
            <w:r w:rsidR="000D4994">
              <w:rPr>
                <w:rFonts w:ascii="Calibri" w:eastAsia="Calibri" w:hAnsi="Calibri" w:cs="Calibri"/>
                <w:bCs/>
                <w:sz w:val="24"/>
                <w:szCs w:val="24"/>
                <w:lang w:val="en-GB"/>
              </w:rPr>
              <w:t>’</w:t>
            </w:r>
            <w:r w:rsidR="001B7D8F" w:rsidRPr="00817517">
              <w:rPr>
                <w:rFonts w:ascii="Calibri" w:eastAsia="Calibri" w:hAnsi="Calibri" w:cs="Calibri"/>
                <w:sz w:val="24"/>
                <w:szCs w:val="24"/>
                <w:lang w:val="en-GB"/>
              </w:rPr>
              <w:t xml:space="preserve"> when declarants submit formalities, as outlined in the MIG. </w:t>
            </w:r>
          </w:p>
        </w:tc>
      </w:tr>
      <w:tr w:rsidR="001B7D8F" w:rsidRPr="009C7313" w14:paraId="67861682" w14:textId="77777777" w:rsidTr="7B9646CE">
        <w:trPr>
          <w:trHeight w:val="300"/>
        </w:trPr>
        <w:tc>
          <w:tcPr>
            <w:tcW w:w="32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C17FC07" w14:textId="77777777" w:rsidR="00817517" w:rsidRDefault="004375C6" w:rsidP="003A4401">
            <w:pPr>
              <w:spacing w:after="0" w:line="276" w:lineRule="auto"/>
              <w:rPr>
                <w:rFonts w:ascii="Calibri" w:eastAsia="Calibri" w:hAnsi="Calibri" w:cs="Calibri"/>
                <w:b/>
                <w:sz w:val="24"/>
                <w:szCs w:val="24"/>
                <w:lang w:val="en-GB"/>
              </w:rPr>
            </w:pPr>
            <w:r w:rsidRPr="61A6A427">
              <w:rPr>
                <w:rFonts w:ascii="Calibri" w:eastAsia="Calibri" w:hAnsi="Calibri" w:cs="Calibri"/>
                <w:b/>
                <w:sz w:val="24"/>
                <w:szCs w:val="24"/>
                <w:lang w:val="en-GB" w:eastAsia="en-IE"/>
              </w:rPr>
              <w:t>BCR</w:t>
            </w:r>
            <w:r w:rsidRPr="61A6A427">
              <w:rPr>
                <w:rFonts w:ascii="Calibri" w:eastAsia="Calibri" w:hAnsi="Calibri" w:cs="Calibri"/>
                <w:b/>
                <w:sz w:val="24"/>
                <w:szCs w:val="24"/>
                <w:lang w:val="en-GB"/>
              </w:rPr>
              <w:t xml:space="preserve"> </w:t>
            </w:r>
          </w:p>
          <w:p w14:paraId="3E3D943B" w14:textId="6F68A1E7" w:rsidR="001B7D8F" w:rsidRPr="004375C6" w:rsidRDefault="00D115C3" w:rsidP="003A4401">
            <w:pPr>
              <w:spacing w:after="0" w:line="276" w:lineRule="auto"/>
              <w:rPr>
                <w:rFonts w:ascii="Calibri" w:eastAsia="Calibri" w:hAnsi="Calibri" w:cs="Calibri"/>
                <w:sz w:val="24"/>
                <w:szCs w:val="24"/>
              </w:rPr>
            </w:pPr>
            <w:r>
              <w:rPr>
                <w:rFonts w:ascii="Calibri" w:eastAsia="Calibri" w:hAnsi="Calibri" w:cs="Calibri"/>
                <w:b/>
                <w:sz w:val="24"/>
                <w:szCs w:val="24"/>
                <w:lang w:val="en-GB"/>
              </w:rPr>
              <w:t>2</w:t>
            </w:r>
            <w:r w:rsidR="001B7D8F" w:rsidRPr="61A6A427">
              <w:rPr>
                <w:rFonts w:ascii="Calibri" w:eastAsia="Calibri" w:hAnsi="Calibri" w:cs="Calibri"/>
                <w:b/>
                <w:sz w:val="24"/>
                <w:szCs w:val="24"/>
                <w:lang w:val="en-GB"/>
              </w:rPr>
              <w:t>.1i</w:t>
            </w:r>
          </w:p>
        </w:tc>
        <w:tc>
          <w:tcPr>
            <w:tcW w:w="467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B6C5F04" w14:textId="77777777" w:rsidR="001B7D8F" w:rsidRPr="00817517" w:rsidRDefault="001B7D8F" w:rsidP="003A4401">
            <w:pPr>
              <w:spacing w:after="0" w:line="276" w:lineRule="auto"/>
              <w:jc w:val="both"/>
              <w:rPr>
                <w:rFonts w:ascii="Calibri" w:eastAsia="Calibri" w:hAnsi="Calibri" w:cs="Calibri"/>
                <w:sz w:val="24"/>
                <w:szCs w:val="24"/>
              </w:rPr>
            </w:pPr>
            <w:r w:rsidRPr="00817517">
              <w:rPr>
                <w:rFonts w:ascii="Calibri" w:eastAsia="Calibri" w:hAnsi="Calibri" w:cs="Calibri"/>
                <w:sz w:val="24"/>
                <w:szCs w:val="24"/>
                <w:lang w:val="en-GB"/>
              </w:rPr>
              <w:t>Each formality must be provided with a header part MAI (i.e. Main), which contains information applicable to all formalities (e.g. identification of the declarant, identification of formality type, metadata).</w:t>
            </w:r>
            <w:r w:rsidRPr="00817517">
              <w:rPr>
                <w:rFonts w:ascii="Calibri" w:eastAsia="Calibri" w:hAnsi="Calibri" w:cs="Calibri"/>
                <w:sz w:val="24"/>
                <w:szCs w:val="24"/>
              </w:rPr>
              <w:t> </w:t>
            </w:r>
          </w:p>
        </w:tc>
      </w:tr>
      <w:tr w:rsidR="001B7D8F" w:rsidRPr="009C7313" w14:paraId="23D44FC0" w14:textId="77777777" w:rsidTr="7B9646CE">
        <w:trPr>
          <w:trHeight w:val="300"/>
        </w:trPr>
        <w:tc>
          <w:tcPr>
            <w:tcW w:w="32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428184" w14:textId="77777777" w:rsidR="00817517" w:rsidRDefault="004375C6" w:rsidP="003A4401">
            <w:pPr>
              <w:spacing w:after="0" w:line="276" w:lineRule="auto"/>
              <w:rPr>
                <w:rFonts w:ascii="Calibri" w:eastAsia="Calibri" w:hAnsi="Calibri" w:cs="Calibri"/>
                <w:b/>
                <w:sz w:val="24"/>
                <w:szCs w:val="24"/>
                <w:lang w:val="en-GB" w:eastAsia="en-IE"/>
              </w:rPr>
            </w:pPr>
            <w:r w:rsidRPr="61A6A427">
              <w:rPr>
                <w:rFonts w:ascii="Calibri" w:eastAsia="Calibri" w:hAnsi="Calibri" w:cs="Calibri"/>
                <w:b/>
                <w:sz w:val="24"/>
                <w:szCs w:val="24"/>
                <w:lang w:val="en-GB" w:eastAsia="en-IE"/>
              </w:rPr>
              <w:t>BCR </w:t>
            </w:r>
          </w:p>
          <w:p w14:paraId="781329BE" w14:textId="204474D3" w:rsidR="001B7D8F" w:rsidRPr="004375C6" w:rsidRDefault="00D115C3" w:rsidP="003A4401">
            <w:pPr>
              <w:spacing w:after="0" w:line="276" w:lineRule="auto"/>
              <w:rPr>
                <w:rFonts w:ascii="Calibri" w:eastAsia="Calibri" w:hAnsi="Calibri" w:cs="Calibri"/>
                <w:sz w:val="24"/>
                <w:szCs w:val="24"/>
              </w:rPr>
            </w:pPr>
            <w:r>
              <w:rPr>
                <w:rFonts w:ascii="Calibri" w:eastAsia="Calibri" w:hAnsi="Calibri" w:cs="Calibri"/>
                <w:b/>
                <w:sz w:val="24"/>
                <w:szCs w:val="24"/>
                <w:lang w:val="en-GB"/>
              </w:rPr>
              <w:t>2</w:t>
            </w:r>
            <w:r w:rsidR="001B7D8F" w:rsidRPr="61A6A427">
              <w:rPr>
                <w:rFonts w:ascii="Calibri" w:eastAsia="Calibri" w:hAnsi="Calibri" w:cs="Calibri"/>
                <w:b/>
                <w:sz w:val="24"/>
                <w:szCs w:val="24"/>
                <w:lang w:val="en-GB"/>
              </w:rPr>
              <w:t>.1j</w:t>
            </w:r>
          </w:p>
        </w:tc>
        <w:tc>
          <w:tcPr>
            <w:tcW w:w="4675"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2355A42" w14:textId="08410833" w:rsidR="001B7D8F" w:rsidRPr="00817517" w:rsidRDefault="00245676" w:rsidP="003A4401">
            <w:pPr>
              <w:spacing w:after="0" w:line="276" w:lineRule="auto"/>
              <w:jc w:val="both"/>
              <w:rPr>
                <w:rFonts w:ascii="Calibri" w:eastAsia="Calibri" w:hAnsi="Calibri" w:cs="Calibri"/>
                <w:sz w:val="24"/>
                <w:szCs w:val="24"/>
              </w:rPr>
            </w:pPr>
            <w:r w:rsidRPr="7B9646CE">
              <w:rPr>
                <w:rFonts w:ascii="Calibri" w:eastAsia="Calibri" w:hAnsi="Calibri" w:cs="Calibri"/>
                <w:sz w:val="24"/>
                <w:szCs w:val="24"/>
                <w:lang w:val="en-GB"/>
              </w:rPr>
              <w:t xml:space="preserve">The Software Solution </w:t>
            </w:r>
            <w:r w:rsidR="001B7D8F" w:rsidRPr="7B9646CE">
              <w:rPr>
                <w:rFonts w:ascii="Calibri" w:eastAsia="Calibri" w:hAnsi="Calibri" w:cs="Calibri"/>
                <w:sz w:val="24"/>
                <w:szCs w:val="24"/>
                <w:lang w:val="en-GB"/>
              </w:rPr>
              <w:t xml:space="preserve">must have a replace mechanism which applies when a formality is updated (Refer to </w:t>
            </w:r>
            <w:r w:rsidR="001B7D8F" w:rsidRPr="7B9646CE">
              <w:rPr>
                <w:rFonts w:ascii="Calibri" w:eastAsia="Calibri" w:hAnsi="Calibri" w:cs="Calibri"/>
                <w:sz w:val="24"/>
                <w:szCs w:val="24"/>
              </w:rPr>
              <w:t>MIG-P2</w:t>
            </w:r>
            <w:r w:rsidR="10977BAE" w:rsidRPr="7B9646CE">
              <w:rPr>
                <w:rFonts w:ascii="Calibri" w:eastAsia="Calibri" w:hAnsi="Calibri" w:cs="Calibri"/>
                <w:sz w:val="24"/>
                <w:szCs w:val="24"/>
              </w:rPr>
              <w:t>5</w:t>
            </w:r>
            <w:r w:rsidR="001B7D8F" w:rsidRPr="7B9646CE">
              <w:rPr>
                <w:rFonts w:ascii="Calibri" w:eastAsia="Calibri" w:hAnsi="Calibri" w:cs="Calibri"/>
                <w:sz w:val="24"/>
                <w:szCs w:val="24"/>
                <w:lang w:val="en-GB"/>
              </w:rPr>
              <w:t>).</w:t>
            </w:r>
            <w:r w:rsidR="001B7D8F" w:rsidRPr="7B9646CE">
              <w:rPr>
                <w:rFonts w:ascii="Calibri" w:eastAsia="Calibri" w:hAnsi="Calibri" w:cs="Calibri"/>
                <w:sz w:val="24"/>
                <w:szCs w:val="24"/>
              </w:rPr>
              <w:t> </w:t>
            </w:r>
          </w:p>
        </w:tc>
      </w:tr>
    </w:tbl>
    <w:tbl>
      <w:tblPr>
        <w:tblStyle w:val="TableGrid"/>
        <w:tblpPr w:leftFromText="180" w:rightFromText="180" w:vertAnchor="text" w:horzAnchor="margin" w:tblpY="-53"/>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813019" w:rsidRPr="009817C8" w14:paraId="583F0786" w14:textId="77777777" w:rsidTr="00813019">
        <w:tc>
          <w:tcPr>
            <w:tcW w:w="5000" w:type="pct"/>
            <w:shd w:val="clear" w:color="auto" w:fill="275317" w:themeFill="accent6" w:themeFillShade="80"/>
          </w:tcPr>
          <w:p w14:paraId="5F659CD9" w14:textId="77777777" w:rsidR="00813019" w:rsidRPr="009817C8" w:rsidRDefault="00813019" w:rsidP="00813019">
            <w:pPr>
              <w:spacing w:line="276" w:lineRule="auto"/>
              <w:rPr>
                <w:rFonts w:ascii="Calibri" w:eastAsia="Calibri" w:hAnsi="Calibri" w:cs="Calibri"/>
                <w:b/>
                <w:sz w:val="32"/>
                <w:szCs w:val="32"/>
                <w:lang w:val="en-US"/>
              </w:rPr>
            </w:pPr>
            <w:r>
              <w:rPr>
                <w:rFonts w:ascii="Calibri" w:eastAsia="Calibri" w:hAnsi="Calibri" w:cs="Calibri"/>
                <w:b/>
                <w:color w:val="FFFFFF" w:themeColor="background1"/>
                <w:sz w:val="32"/>
                <w:szCs w:val="32"/>
                <w:lang w:val="en-US"/>
              </w:rPr>
              <w:lastRenderedPageBreak/>
              <w:t>2</w:t>
            </w:r>
            <w:r w:rsidRPr="61A6A427">
              <w:rPr>
                <w:rFonts w:ascii="Calibri" w:eastAsia="Calibri" w:hAnsi="Calibri" w:cs="Calibri"/>
                <w:b/>
                <w:color w:val="FFFFFF" w:themeColor="background1"/>
                <w:sz w:val="32"/>
                <w:szCs w:val="32"/>
                <w:lang w:val="en-US"/>
              </w:rPr>
              <w:t>.2 Stakeholders</w:t>
            </w:r>
          </w:p>
        </w:tc>
      </w:tr>
    </w:tbl>
    <w:p w14:paraId="3F789D66" w14:textId="77777777" w:rsidR="001B7D8F" w:rsidRDefault="001B7D8F" w:rsidP="001B7D8F">
      <w:pPr>
        <w:rPr>
          <w:rFonts w:ascii="Calibri" w:eastAsia="Calibri" w:hAnsi="Calibri" w:cs="Calibri"/>
          <w:lang w:val="en-US"/>
        </w:rPr>
      </w:pPr>
    </w:p>
    <w:tbl>
      <w:tblPr>
        <w:tblStyle w:val="TableGrid"/>
        <w:tblW w:w="5000" w:type="pct"/>
        <w:tblLook w:val="04A0" w:firstRow="1" w:lastRow="0" w:firstColumn="1" w:lastColumn="0" w:noHBand="0" w:noVBand="1"/>
      </w:tblPr>
      <w:tblGrid>
        <w:gridCol w:w="815"/>
        <w:gridCol w:w="9096"/>
      </w:tblGrid>
      <w:tr w:rsidR="001B7D8F" w:rsidRPr="00CD68A3" w14:paraId="2A70275B" w14:textId="77777777" w:rsidTr="005A0E7D">
        <w:tc>
          <w:tcPr>
            <w:tcW w:w="411"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113B199D" w14:textId="77777777" w:rsidR="001B7D8F" w:rsidRPr="00CD68A3" w:rsidRDefault="001B7D8F" w:rsidP="00747138">
            <w:pPr>
              <w:jc w:val="center"/>
              <w:rPr>
                <w:rFonts w:ascii="Calibri" w:eastAsia="Calibri" w:hAnsi="Calibri" w:cs="Calibri"/>
                <w:b/>
                <w:sz w:val="24"/>
                <w:szCs w:val="24"/>
              </w:rPr>
            </w:pPr>
            <w:r w:rsidRPr="61A6A427">
              <w:rPr>
                <w:rFonts w:ascii="Calibri" w:eastAsia="Calibri" w:hAnsi="Calibri" w:cs="Calibri"/>
                <w:b/>
                <w:sz w:val="24"/>
                <w:szCs w:val="24"/>
              </w:rPr>
              <w:t>Ref</w:t>
            </w:r>
          </w:p>
        </w:tc>
        <w:tc>
          <w:tcPr>
            <w:tcW w:w="4589"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2352616C" w14:textId="77777777" w:rsidR="001B7D8F" w:rsidRPr="00CD68A3" w:rsidRDefault="001B7D8F" w:rsidP="00747138">
            <w:pPr>
              <w:rPr>
                <w:rFonts w:ascii="Calibri" w:eastAsia="Calibri" w:hAnsi="Calibri" w:cs="Calibri"/>
                <w:b/>
                <w:sz w:val="24"/>
                <w:szCs w:val="24"/>
              </w:rPr>
            </w:pPr>
            <w:r w:rsidRPr="61A6A427">
              <w:rPr>
                <w:rFonts w:ascii="Calibri" w:eastAsia="Calibri" w:hAnsi="Calibri" w:cs="Calibri"/>
                <w:b/>
                <w:sz w:val="24"/>
                <w:szCs w:val="24"/>
              </w:rPr>
              <w:t>Requirement</w:t>
            </w:r>
          </w:p>
        </w:tc>
      </w:tr>
      <w:tr w:rsidR="001B7D8F" w:rsidRPr="00CD68A3" w14:paraId="68763BEB" w14:textId="77777777" w:rsidTr="005A0E7D">
        <w:tc>
          <w:tcPr>
            <w:tcW w:w="411" w:type="pct"/>
            <w:tcBorders>
              <w:top w:val="single" w:sz="4" w:space="0" w:color="auto"/>
              <w:left w:val="single" w:sz="4" w:space="0" w:color="auto"/>
              <w:bottom w:val="single" w:sz="4" w:space="0" w:color="auto"/>
              <w:right w:val="single" w:sz="4" w:space="0" w:color="auto"/>
            </w:tcBorders>
            <w:vAlign w:val="center"/>
          </w:tcPr>
          <w:p w14:paraId="03149981" w14:textId="77777777" w:rsidR="00817517" w:rsidRDefault="004375C6" w:rsidP="00813019">
            <w:pPr>
              <w:spacing w:line="240" w:lineRule="auto"/>
              <w:rPr>
                <w:rFonts w:ascii="Calibri" w:eastAsia="Calibri" w:hAnsi="Calibri" w:cs="Calibri"/>
                <w:b/>
                <w:sz w:val="24"/>
                <w:szCs w:val="24"/>
              </w:rPr>
            </w:pPr>
            <w:r w:rsidRPr="61A6A427">
              <w:rPr>
                <w:rFonts w:ascii="Calibri" w:eastAsia="Calibri" w:hAnsi="Calibri" w:cs="Calibri"/>
                <w:b/>
                <w:sz w:val="24"/>
                <w:szCs w:val="24"/>
                <w:lang w:val="en-GB"/>
              </w:rPr>
              <w:t>BCR</w:t>
            </w:r>
            <w:r w:rsidRPr="61A6A427">
              <w:rPr>
                <w:rFonts w:ascii="Calibri" w:eastAsia="Calibri" w:hAnsi="Calibri" w:cs="Calibri"/>
                <w:b/>
                <w:sz w:val="24"/>
                <w:szCs w:val="24"/>
              </w:rPr>
              <w:t xml:space="preserve"> </w:t>
            </w:r>
          </w:p>
          <w:p w14:paraId="161F019F" w14:textId="017BBD2A" w:rsidR="001B7D8F" w:rsidRPr="004375C6" w:rsidRDefault="00D115C3" w:rsidP="00813019">
            <w:pPr>
              <w:spacing w:line="240" w:lineRule="auto"/>
              <w:rPr>
                <w:rFonts w:ascii="Calibri" w:eastAsia="Calibri" w:hAnsi="Calibri" w:cs="Calibri"/>
                <w:b/>
                <w:sz w:val="24"/>
                <w:szCs w:val="24"/>
              </w:rPr>
            </w:pPr>
            <w:r>
              <w:rPr>
                <w:rFonts w:ascii="Calibri" w:eastAsia="Calibri" w:hAnsi="Calibri" w:cs="Calibri"/>
                <w:b/>
                <w:sz w:val="24"/>
                <w:szCs w:val="24"/>
              </w:rPr>
              <w:t>2</w:t>
            </w:r>
            <w:r w:rsidR="001B7D8F" w:rsidRPr="61A6A427">
              <w:rPr>
                <w:rFonts w:ascii="Calibri" w:eastAsia="Calibri" w:hAnsi="Calibri" w:cs="Calibri"/>
                <w:b/>
                <w:sz w:val="24"/>
                <w:szCs w:val="24"/>
              </w:rPr>
              <w:t>.2a</w:t>
            </w:r>
          </w:p>
        </w:tc>
        <w:tc>
          <w:tcPr>
            <w:tcW w:w="4589" w:type="pct"/>
            <w:tcBorders>
              <w:top w:val="single" w:sz="4" w:space="0" w:color="auto"/>
              <w:left w:val="single" w:sz="4" w:space="0" w:color="auto"/>
              <w:bottom w:val="single" w:sz="4" w:space="0" w:color="auto"/>
              <w:right w:val="single" w:sz="4" w:space="0" w:color="auto"/>
            </w:tcBorders>
            <w:vAlign w:val="center"/>
          </w:tcPr>
          <w:p w14:paraId="3E8DFED6" w14:textId="1ED2207B" w:rsidR="001B7D8F" w:rsidRPr="00CD68A3" w:rsidRDefault="00245676" w:rsidP="000551D9">
            <w:pPr>
              <w:spacing w:line="276" w:lineRule="auto"/>
              <w:jc w:val="both"/>
              <w:rPr>
                <w:rFonts w:ascii="Calibri" w:eastAsia="Calibri" w:hAnsi="Calibri" w:cs="Calibri"/>
                <w:b/>
                <w:sz w:val="24"/>
                <w:szCs w:val="24"/>
              </w:rPr>
            </w:pPr>
            <w:r>
              <w:rPr>
                <w:rFonts w:ascii="Calibri" w:eastAsia="Calibri" w:hAnsi="Calibri" w:cs="Calibri"/>
                <w:sz w:val="24"/>
                <w:szCs w:val="24"/>
                <w:lang w:val="en-GB"/>
              </w:rPr>
              <w:t>The Software Solution</w:t>
            </w:r>
            <w:r w:rsidR="001B7D8F" w:rsidRPr="61A6A427">
              <w:rPr>
                <w:rFonts w:ascii="Calibri" w:eastAsia="Calibri" w:hAnsi="Calibri" w:cs="Calibri"/>
                <w:sz w:val="24"/>
                <w:szCs w:val="24"/>
              </w:rPr>
              <w:t xml:space="preserve"> must be configurable by administrative users so that the </w:t>
            </w:r>
            <w:r w:rsidR="005B64A4" w:rsidRPr="005B64A4">
              <w:rPr>
                <w:rFonts w:ascii="Calibri" w:eastAsia="Calibri" w:hAnsi="Calibri" w:cs="Calibri"/>
                <w:sz w:val="24"/>
                <w:szCs w:val="24"/>
              </w:rPr>
              <w:t xml:space="preserve">Contracting Authority </w:t>
            </w:r>
            <w:r w:rsidR="001B7D8F" w:rsidRPr="61A6A427">
              <w:rPr>
                <w:rFonts w:ascii="Calibri" w:eastAsia="Calibri" w:hAnsi="Calibri" w:cs="Calibri"/>
                <w:sz w:val="24"/>
                <w:szCs w:val="24"/>
              </w:rPr>
              <w:t>may easily set the appropriate access for all national authorities with an interest in accessing formality data.</w:t>
            </w:r>
          </w:p>
        </w:tc>
      </w:tr>
      <w:tr w:rsidR="001B7D8F" w:rsidRPr="00CD68A3" w14:paraId="7E99D569" w14:textId="77777777" w:rsidTr="005A0E7D">
        <w:tc>
          <w:tcPr>
            <w:tcW w:w="411" w:type="pct"/>
            <w:tcBorders>
              <w:top w:val="single" w:sz="4" w:space="0" w:color="auto"/>
              <w:left w:val="single" w:sz="4" w:space="0" w:color="auto"/>
              <w:bottom w:val="single" w:sz="4" w:space="0" w:color="auto"/>
              <w:right w:val="single" w:sz="4" w:space="0" w:color="auto"/>
            </w:tcBorders>
            <w:vAlign w:val="center"/>
          </w:tcPr>
          <w:p w14:paraId="0C72FE8B" w14:textId="77777777" w:rsidR="00817517" w:rsidRDefault="004375C6" w:rsidP="00813019">
            <w:pPr>
              <w:spacing w:line="240" w:lineRule="auto"/>
              <w:rPr>
                <w:rFonts w:ascii="Calibri" w:eastAsia="Calibri" w:hAnsi="Calibri" w:cs="Calibri"/>
                <w:b/>
                <w:sz w:val="24"/>
                <w:szCs w:val="24"/>
              </w:rPr>
            </w:pPr>
            <w:r w:rsidRPr="61A6A427">
              <w:rPr>
                <w:rFonts w:ascii="Calibri" w:eastAsia="Calibri" w:hAnsi="Calibri" w:cs="Calibri"/>
                <w:b/>
                <w:sz w:val="24"/>
                <w:szCs w:val="24"/>
                <w:lang w:val="en-GB"/>
              </w:rPr>
              <w:t>BCR</w:t>
            </w:r>
            <w:r w:rsidRPr="61A6A427">
              <w:rPr>
                <w:rFonts w:ascii="Calibri" w:eastAsia="Calibri" w:hAnsi="Calibri" w:cs="Calibri"/>
                <w:b/>
                <w:sz w:val="24"/>
                <w:szCs w:val="24"/>
              </w:rPr>
              <w:t xml:space="preserve"> </w:t>
            </w:r>
          </w:p>
          <w:p w14:paraId="765C90C5" w14:textId="3F647897" w:rsidR="001B7D8F" w:rsidRPr="004375C6" w:rsidRDefault="00D115C3" w:rsidP="00813019">
            <w:pPr>
              <w:spacing w:line="240" w:lineRule="auto"/>
              <w:rPr>
                <w:rFonts w:ascii="Calibri" w:eastAsia="Calibri" w:hAnsi="Calibri" w:cs="Calibri"/>
                <w:b/>
                <w:sz w:val="24"/>
                <w:szCs w:val="24"/>
              </w:rPr>
            </w:pPr>
            <w:r>
              <w:rPr>
                <w:rFonts w:ascii="Calibri" w:eastAsia="Calibri" w:hAnsi="Calibri" w:cs="Calibri"/>
                <w:b/>
                <w:sz w:val="24"/>
                <w:szCs w:val="24"/>
              </w:rPr>
              <w:t>2</w:t>
            </w:r>
            <w:r w:rsidR="001B7D8F" w:rsidRPr="61A6A427">
              <w:rPr>
                <w:rFonts w:ascii="Calibri" w:eastAsia="Calibri" w:hAnsi="Calibri" w:cs="Calibri"/>
                <w:b/>
                <w:sz w:val="24"/>
                <w:szCs w:val="24"/>
              </w:rPr>
              <w:t>.2b</w:t>
            </w:r>
          </w:p>
        </w:tc>
        <w:tc>
          <w:tcPr>
            <w:tcW w:w="4589" w:type="pct"/>
            <w:tcBorders>
              <w:top w:val="single" w:sz="4" w:space="0" w:color="auto"/>
              <w:left w:val="single" w:sz="4" w:space="0" w:color="auto"/>
              <w:bottom w:val="single" w:sz="4" w:space="0" w:color="auto"/>
              <w:right w:val="single" w:sz="4" w:space="0" w:color="auto"/>
            </w:tcBorders>
            <w:vAlign w:val="center"/>
          </w:tcPr>
          <w:p w14:paraId="582AD77E" w14:textId="7E34D257" w:rsidR="001B7D8F" w:rsidRPr="00CD68A3" w:rsidRDefault="00245676" w:rsidP="000551D9">
            <w:pPr>
              <w:spacing w:line="276" w:lineRule="auto"/>
              <w:jc w:val="both"/>
              <w:rPr>
                <w:rFonts w:ascii="Calibri" w:eastAsia="Calibri" w:hAnsi="Calibri" w:cs="Calibri"/>
                <w:sz w:val="24"/>
                <w:szCs w:val="24"/>
              </w:rPr>
            </w:pPr>
            <w:r>
              <w:rPr>
                <w:rFonts w:ascii="Calibri" w:eastAsia="Calibri" w:hAnsi="Calibri" w:cs="Calibri"/>
                <w:sz w:val="24"/>
                <w:szCs w:val="24"/>
                <w:lang w:val="en-GB"/>
              </w:rPr>
              <w:t>The Software Solution</w:t>
            </w:r>
            <w:r w:rsidR="001B7D8F" w:rsidRPr="61A6A427">
              <w:rPr>
                <w:rFonts w:ascii="Calibri" w:eastAsia="Calibri" w:hAnsi="Calibri" w:cs="Calibri"/>
                <w:sz w:val="24"/>
                <w:szCs w:val="24"/>
                <w:lang w:val="en-GB"/>
              </w:rPr>
              <w:t xml:space="preserve"> must support seamless data exchange and interoperability with all relevant national stakeholders.</w:t>
            </w:r>
          </w:p>
        </w:tc>
      </w:tr>
      <w:tr w:rsidR="001B7D8F" w:rsidRPr="00CD68A3" w14:paraId="2DE7EDA0" w14:textId="77777777" w:rsidTr="005A0E7D">
        <w:tc>
          <w:tcPr>
            <w:tcW w:w="411" w:type="pct"/>
            <w:tcBorders>
              <w:top w:val="single" w:sz="4" w:space="0" w:color="auto"/>
              <w:left w:val="single" w:sz="4" w:space="0" w:color="auto"/>
              <w:bottom w:val="single" w:sz="4" w:space="0" w:color="auto"/>
              <w:right w:val="single" w:sz="4" w:space="0" w:color="auto"/>
            </w:tcBorders>
            <w:vAlign w:val="center"/>
          </w:tcPr>
          <w:p w14:paraId="5CFCDB8F" w14:textId="77777777" w:rsidR="00817517" w:rsidRDefault="004375C6" w:rsidP="00813019">
            <w:pPr>
              <w:spacing w:line="240" w:lineRule="auto"/>
              <w:rPr>
                <w:rFonts w:ascii="Calibri" w:eastAsia="Calibri" w:hAnsi="Calibri" w:cs="Calibri"/>
                <w:b/>
                <w:sz w:val="24"/>
                <w:szCs w:val="24"/>
              </w:rPr>
            </w:pPr>
            <w:r w:rsidRPr="61A6A427">
              <w:rPr>
                <w:rFonts w:ascii="Calibri" w:eastAsia="Calibri" w:hAnsi="Calibri" w:cs="Calibri"/>
                <w:b/>
                <w:sz w:val="24"/>
                <w:szCs w:val="24"/>
                <w:lang w:val="en-GB"/>
              </w:rPr>
              <w:t>BCR</w:t>
            </w:r>
            <w:r w:rsidRPr="61A6A427">
              <w:rPr>
                <w:rFonts w:ascii="Calibri" w:eastAsia="Calibri" w:hAnsi="Calibri" w:cs="Calibri"/>
                <w:b/>
                <w:sz w:val="24"/>
                <w:szCs w:val="24"/>
              </w:rPr>
              <w:t xml:space="preserve"> </w:t>
            </w:r>
          </w:p>
          <w:p w14:paraId="1BCC590C" w14:textId="4BE9A21C" w:rsidR="001B7D8F" w:rsidRPr="004375C6" w:rsidRDefault="00D115C3" w:rsidP="00813019">
            <w:pPr>
              <w:spacing w:line="240" w:lineRule="auto"/>
              <w:rPr>
                <w:rFonts w:ascii="Calibri" w:eastAsia="Calibri" w:hAnsi="Calibri" w:cs="Calibri"/>
                <w:b/>
                <w:sz w:val="24"/>
                <w:szCs w:val="24"/>
              </w:rPr>
            </w:pPr>
            <w:r>
              <w:rPr>
                <w:rFonts w:ascii="Calibri" w:eastAsia="Calibri" w:hAnsi="Calibri" w:cs="Calibri"/>
                <w:b/>
                <w:sz w:val="24"/>
                <w:szCs w:val="24"/>
              </w:rPr>
              <w:t>2</w:t>
            </w:r>
            <w:r w:rsidR="001B7D8F" w:rsidRPr="61A6A427">
              <w:rPr>
                <w:rFonts w:ascii="Calibri" w:eastAsia="Calibri" w:hAnsi="Calibri" w:cs="Calibri"/>
                <w:b/>
                <w:sz w:val="24"/>
                <w:szCs w:val="24"/>
              </w:rPr>
              <w:t>.2c</w:t>
            </w:r>
          </w:p>
        </w:tc>
        <w:tc>
          <w:tcPr>
            <w:tcW w:w="4589" w:type="pct"/>
            <w:tcBorders>
              <w:top w:val="single" w:sz="4" w:space="0" w:color="auto"/>
              <w:left w:val="single" w:sz="4" w:space="0" w:color="auto"/>
              <w:bottom w:val="single" w:sz="4" w:space="0" w:color="auto"/>
              <w:right w:val="single" w:sz="4" w:space="0" w:color="auto"/>
            </w:tcBorders>
            <w:vAlign w:val="center"/>
          </w:tcPr>
          <w:p w14:paraId="0980D13E" w14:textId="4B7654A2" w:rsidR="001B7D8F" w:rsidRPr="002D3360" w:rsidRDefault="00245676" w:rsidP="000551D9">
            <w:pPr>
              <w:spacing w:line="276" w:lineRule="auto"/>
              <w:jc w:val="both"/>
              <w:rPr>
                <w:rFonts w:ascii="Calibri" w:eastAsia="Calibri" w:hAnsi="Calibri" w:cs="Calibri"/>
                <w:b/>
                <w:sz w:val="24"/>
                <w:szCs w:val="24"/>
              </w:rPr>
            </w:pPr>
            <w:r>
              <w:rPr>
                <w:rFonts w:ascii="Calibri" w:eastAsia="Calibri" w:hAnsi="Calibri" w:cs="Calibri"/>
                <w:sz w:val="24"/>
                <w:szCs w:val="24"/>
                <w:lang w:val="en-GB"/>
              </w:rPr>
              <w:t>The Software Solution</w:t>
            </w:r>
            <w:r w:rsidR="001B7D8F" w:rsidRPr="61A6A427">
              <w:rPr>
                <w:rFonts w:ascii="Calibri" w:eastAsia="Calibri" w:hAnsi="Calibri" w:cs="Calibri"/>
                <w:sz w:val="24"/>
                <w:szCs w:val="24"/>
              </w:rPr>
              <w:t xml:space="preserve"> must ensure all stakeholders receive the formalities and data they are required to and have legal basis to do so, either through the GUI or through the RIM via system to system.</w:t>
            </w:r>
          </w:p>
        </w:tc>
      </w:tr>
      <w:tr w:rsidR="001B7D8F" w:rsidRPr="00CD68A3" w14:paraId="32359B9E" w14:textId="77777777" w:rsidTr="005A0E7D">
        <w:tc>
          <w:tcPr>
            <w:tcW w:w="411" w:type="pct"/>
            <w:tcBorders>
              <w:top w:val="single" w:sz="4" w:space="0" w:color="auto"/>
              <w:left w:val="single" w:sz="4" w:space="0" w:color="auto"/>
              <w:bottom w:val="single" w:sz="4" w:space="0" w:color="auto"/>
              <w:right w:val="single" w:sz="4" w:space="0" w:color="auto"/>
            </w:tcBorders>
            <w:vAlign w:val="center"/>
          </w:tcPr>
          <w:p w14:paraId="371A3EFD" w14:textId="77777777" w:rsidR="00817517" w:rsidRDefault="004375C6" w:rsidP="00813019">
            <w:pPr>
              <w:spacing w:line="240" w:lineRule="auto"/>
              <w:rPr>
                <w:rFonts w:ascii="Calibri" w:eastAsia="Calibri" w:hAnsi="Calibri" w:cs="Calibri"/>
                <w:b/>
                <w:sz w:val="24"/>
                <w:szCs w:val="24"/>
              </w:rPr>
            </w:pPr>
            <w:r w:rsidRPr="61A6A427">
              <w:rPr>
                <w:rFonts w:ascii="Calibri" w:eastAsia="Calibri" w:hAnsi="Calibri" w:cs="Calibri"/>
                <w:b/>
                <w:sz w:val="24"/>
                <w:szCs w:val="24"/>
                <w:lang w:val="en-GB"/>
              </w:rPr>
              <w:t>BCR</w:t>
            </w:r>
            <w:r w:rsidRPr="61A6A427">
              <w:rPr>
                <w:rFonts w:ascii="Calibri" w:eastAsia="Calibri" w:hAnsi="Calibri" w:cs="Calibri"/>
                <w:b/>
                <w:sz w:val="24"/>
                <w:szCs w:val="24"/>
              </w:rPr>
              <w:t xml:space="preserve"> </w:t>
            </w:r>
          </w:p>
          <w:p w14:paraId="020B8A0D" w14:textId="053E0389" w:rsidR="001B7D8F" w:rsidRPr="004375C6" w:rsidRDefault="00D115C3" w:rsidP="00813019">
            <w:pPr>
              <w:spacing w:line="240" w:lineRule="auto"/>
              <w:rPr>
                <w:rFonts w:ascii="Calibri" w:eastAsia="Calibri" w:hAnsi="Calibri" w:cs="Calibri"/>
                <w:b/>
                <w:sz w:val="24"/>
                <w:szCs w:val="24"/>
              </w:rPr>
            </w:pPr>
            <w:r>
              <w:rPr>
                <w:rFonts w:ascii="Calibri" w:eastAsia="Calibri" w:hAnsi="Calibri" w:cs="Calibri"/>
                <w:b/>
                <w:sz w:val="24"/>
                <w:szCs w:val="24"/>
              </w:rPr>
              <w:t>2</w:t>
            </w:r>
            <w:r w:rsidR="001B7D8F" w:rsidRPr="61A6A427">
              <w:rPr>
                <w:rFonts w:ascii="Calibri" w:eastAsia="Calibri" w:hAnsi="Calibri" w:cs="Calibri"/>
                <w:b/>
                <w:sz w:val="24"/>
                <w:szCs w:val="24"/>
              </w:rPr>
              <w:t>.2d</w:t>
            </w:r>
          </w:p>
        </w:tc>
        <w:tc>
          <w:tcPr>
            <w:tcW w:w="4589" w:type="pct"/>
            <w:tcBorders>
              <w:top w:val="single" w:sz="4" w:space="0" w:color="auto"/>
              <w:left w:val="single" w:sz="4" w:space="0" w:color="auto"/>
              <w:bottom w:val="single" w:sz="4" w:space="0" w:color="auto"/>
              <w:right w:val="single" w:sz="4" w:space="0" w:color="auto"/>
            </w:tcBorders>
            <w:vAlign w:val="center"/>
          </w:tcPr>
          <w:p w14:paraId="0FBBC9B3" w14:textId="15999C9A" w:rsidR="001B7D8F" w:rsidRPr="00CD68A3" w:rsidRDefault="0076090D" w:rsidP="000551D9">
            <w:pPr>
              <w:spacing w:line="276" w:lineRule="auto"/>
              <w:jc w:val="both"/>
              <w:rPr>
                <w:rFonts w:ascii="Calibri" w:eastAsia="Calibri" w:hAnsi="Calibri" w:cs="Calibri"/>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001B7D8F" w:rsidRPr="08E48E29">
              <w:rPr>
                <w:rFonts w:ascii="Calibri" w:eastAsia="Calibri" w:hAnsi="Calibri" w:cs="Calibri"/>
                <w:sz w:val="24"/>
                <w:szCs w:val="24"/>
                <w:lang w:val="en-GB"/>
              </w:rPr>
              <w:t xml:space="preserve"> </w:t>
            </w:r>
            <w:r w:rsidR="001B7D8F" w:rsidRPr="61A6A427">
              <w:rPr>
                <w:rFonts w:ascii="Calibri" w:eastAsia="Calibri" w:hAnsi="Calibri" w:cs="Calibri"/>
                <w:sz w:val="24"/>
                <w:szCs w:val="24"/>
              </w:rPr>
              <w:t xml:space="preserve">must be willing to act as a point of contact for guidance, </w:t>
            </w:r>
            <w:r w:rsidR="00EF17E0" w:rsidRPr="61A6A427">
              <w:rPr>
                <w:rFonts w:ascii="Calibri" w:eastAsia="Calibri" w:hAnsi="Calibri" w:cs="Calibri"/>
                <w:sz w:val="24"/>
                <w:szCs w:val="24"/>
              </w:rPr>
              <w:t>assistance,</w:t>
            </w:r>
            <w:r w:rsidR="001B7D8F" w:rsidRPr="61A6A427">
              <w:rPr>
                <w:rFonts w:ascii="Calibri" w:eastAsia="Calibri" w:hAnsi="Calibri" w:cs="Calibri"/>
                <w:sz w:val="24"/>
                <w:szCs w:val="24"/>
              </w:rPr>
              <w:t xml:space="preserve"> and advice to assist all stakeholders in receiving the formalities into their various systems.</w:t>
            </w:r>
          </w:p>
        </w:tc>
      </w:tr>
    </w:tbl>
    <w:p w14:paraId="4D9FC0BC"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rsidRPr="009817C8" w14:paraId="31111526" w14:textId="77777777" w:rsidTr="00747138">
        <w:tc>
          <w:tcPr>
            <w:tcW w:w="5000" w:type="pct"/>
            <w:shd w:val="clear" w:color="auto" w:fill="275317" w:themeFill="accent6" w:themeFillShade="80"/>
          </w:tcPr>
          <w:p w14:paraId="04B1B8F4" w14:textId="0662FC17" w:rsidR="001B7D8F" w:rsidRPr="009817C8" w:rsidRDefault="00D115C3" w:rsidP="00747138">
            <w:pPr>
              <w:spacing w:line="276" w:lineRule="auto"/>
              <w:rPr>
                <w:rFonts w:ascii="Calibri" w:eastAsia="Calibri" w:hAnsi="Calibri" w:cs="Calibri"/>
                <w:b/>
                <w:sz w:val="32"/>
                <w:szCs w:val="32"/>
                <w:lang w:val="en-US"/>
              </w:rPr>
            </w:pPr>
            <w:r>
              <w:rPr>
                <w:rFonts w:ascii="Calibri" w:eastAsia="Calibri" w:hAnsi="Calibri" w:cs="Calibri"/>
                <w:b/>
                <w:color w:val="FFFFFF" w:themeColor="background1"/>
                <w:sz w:val="32"/>
                <w:szCs w:val="32"/>
                <w:lang w:val="en-US"/>
              </w:rPr>
              <w:t>2</w:t>
            </w:r>
            <w:r w:rsidR="1A080E50" w:rsidRPr="61A6A427">
              <w:rPr>
                <w:rFonts w:ascii="Calibri" w:eastAsia="Calibri" w:hAnsi="Calibri" w:cs="Calibri"/>
                <w:b/>
                <w:color w:val="FFFFFF" w:themeColor="background1"/>
                <w:sz w:val="32"/>
                <w:szCs w:val="32"/>
                <w:lang w:val="en-US"/>
              </w:rPr>
              <w:t>.3</w:t>
            </w:r>
            <w:r w:rsidR="001B7D8F" w:rsidRPr="61A6A427">
              <w:rPr>
                <w:rFonts w:ascii="Calibri" w:eastAsia="Calibri" w:hAnsi="Calibri" w:cs="Calibri"/>
                <w:b/>
                <w:color w:val="FFFFFF" w:themeColor="background1"/>
                <w:sz w:val="32"/>
                <w:szCs w:val="32"/>
                <w:lang w:val="en-US"/>
              </w:rPr>
              <w:t>.1 Declarants</w:t>
            </w:r>
          </w:p>
        </w:tc>
      </w:tr>
    </w:tbl>
    <w:p w14:paraId="77652898" w14:textId="77777777" w:rsidR="001B7D8F" w:rsidRDefault="001B7D8F" w:rsidP="001B7D8F">
      <w:pPr>
        <w:rPr>
          <w:rFonts w:ascii="Calibri" w:eastAsia="Calibri" w:hAnsi="Calibri" w:cs="Calibri"/>
          <w:lang w:val="en-US"/>
        </w:rPr>
      </w:pPr>
    </w:p>
    <w:tbl>
      <w:tblPr>
        <w:tblStyle w:val="TableGrid"/>
        <w:tblW w:w="5000" w:type="pct"/>
        <w:tblLook w:val="04A0" w:firstRow="1" w:lastRow="0" w:firstColumn="1" w:lastColumn="0" w:noHBand="0" w:noVBand="1"/>
      </w:tblPr>
      <w:tblGrid>
        <w:gridCol w:w="1130"/>
        <w:gridCol w:w="8781"/>
      </w:tblGrid>
      <w:tr w:rsidR="00506D00" w:rsidRPr="00CD68A3" w14:paraId="0BEE17F4" w14:textId="77777777" w:rsidTr="00506D00">
        <w:tc>
          <w:tcPr>
            <w:tcW w:w="570" w:type="pct"/>
            <w:tcBorders>
              <w:top w:val="single" w:sz="4" w:space="0" w:color="auto"/>
              <w:left w:val="single" w:sz="4" w:space="0" w:color="auto"/>
              <w:bottom w:val="single" w:sz="4" w:space="0" w:color="auto"/>
              <w:right w:val="single" w:sz="4" w:space="0" w:color="auto"/>
            </w:tcBorders>
            <w:shd w:val="clear" w:color="auto" w:fill="004D44"/>
            <w:vAlign w:val="center"/>
          </w:tcPr>
          <w:p w14:paraId="109C47EA" w14:textId="6CD6EDE2" w:rsidR="00506D00" w:rsidRPr="61A6A427" w:rsidRDefault="00506D00" w:rsidP="00506D00">
            <w:pPr>
              <w:rPr>
                <w:rFonts w:ascii="Calibri" w:eastAsia="Calibri" w:hAnsi="Calibri" w:cs="Calibri"/>
                <w:b/>
                <w:sz w:val="24"/>
                <w:szCs w:val="24"/>
              </w:rPr>
            </w:pPr>
            <w:r w:rsidRPr="61A6A427">
              <w:rPr>
                <w:rFonts w:ascii="Calibri" w:eastAsia="Calibri" w:hAnsi="Calibri" w:cs="Calibri"/>
                <w:b/>
                <w:sz w:val="24"/>
                <w:szCs w:val="24"/>
              </w:rPr>
              <w:t>Ref</w:t>
            </w:r>
          </w:p>
        </w:tc>
        <w:tc>
          <w:tcPr>
            <w:tcW w:w="4430"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0B7B1555" w14:textId="77777777" w:rsidR="00506D00" w:rsidRPr="00CD68A3" w:rsidRDefault="00506D00" w:rsidP="00506D00">
            <w:pPr>
              <w:rPr>
                <w:rFonts w:ascii="Calibri" w:eastAsia="Calibri" w:hAnsi="Calibri" w:cs="Calibri"/>
                <w:b/>
                <w:sz w:val="24"/>
                <w:szCs w:val="24"/>
              </w:rPr>
            </w:pPr>
            <w:r w:rsidRPr="61A6A427">
              <w:rPr>
                <w:rFonts w:ascii="Calibri" w:eastAsia="Calibri" w:hAnsi="Calibri" w:cs="Calibri"/>
                <w:b/>
                <w:sz w:val="24"/>
                <w:szCs w:val="24"/>
              </w:rPr>
              <w:t>Requirement</w:t>
            </w:r>
          </w:p>
        </w:tc>
      </w:tr>
      <w:tr w:rsidR="00506D00" w:rsidRPr="00CD68A3" w14:paraId="4ED61F76" w14:textId="77777777" w:rsidTr="00506D00">
        <w:tc>
          <w:tcPr>
            <w:tcW w:w="570" w:type="pct"/>
            <w:tcBorders>
              <w:top w:val="single" w:sz="4" w:space="0" w:color="auto"/>
              <w:left w:val="single" w:sz="4" w:space="0" w:color="auto"/>
              <w:bottom w:val="single" w:sz="4" w:space="0" w:color="auto"/>
              <w:right w:val="single" w:sz="4" w:space="0" w:color="auto"/>
            </w:tcBorders>
          </w:tcPr>
          <w:p w14:paraId="139AE678" w14:textId="77777777" w:rsidR="00506D00" w:rsidRDefault="00506D00"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0DD31DB0" w14:textId="3888574C" w:rsidR="00506D00" w:rsidRPr="61A6A427" w:rsidRDefault="00506D00" w:rsidP="00506D00">
            <w:pPr>
              <w:spacing w:line="240" w:lineRule="auto"/>
              <w:rPr>
                <w:rFonts w:ascii="Calibri" w:eastAsia="Calibri" w:hAnsi="Calibri" w:cs="Calibri"/>
                <w:b/>
                <w:sz w:val="24"/>
                <w:szCs w:val="24"/>
                <w:lang w:val="en-GB"/>
              </w:rPr>
            </w:pPr>
            <w:r>
              <w:rPr>
                <w:rFonts w:ascii="Calibri" w:eastAsia="Calibri" w:hAnsi="Calibri" w:cs="Calibri"/>
                <w:b/>
                <w:sz w:val="24"/>
                <w:szCs w:val="24"/>
              </w:rPr>
              <w:t>2</w:t>
            </w:r>
            <w:r w:rsidRPr="61A6A427">
              <w:rPr>
                <w:rFonts w:ascii="Calibri" w:eastAsia="Calibri" w:hAnsi="Calibri" w:cs="Calibri"/>
                <w:b/>
                <w:sz w:val="24"/>
                <w:szCs w:val="24"/>
              </w:rPr>
              <w:t>.3.1a</w:t>
            </w:r>
          </w:p>
        </w:tc>
        <w:tc>
          <w:tcPr>
            <w:tcW w:w="4430" w:type="pct"/>
            <w:tcBorders>
              <w:top w:val="single" w:sz="4" w:space="0" w:color="auto"/>
              <w:left w:val="single" w:sz="4" w:space="0" w:color="auto"/>
              <w:bottom w:val="single" w:sz="4" w:space="0" w:color="auto"/>
              <w:right w:val="single" w:sz="4" w:space="0" w:color="auto"/>
            </w:tcBorders>
            <w:vAlign w:val="center"/>
          </w:tcPr>
          <w:p w14:paraId="439F3C39" w14:textId="7088E528" w:rsidR="00506D00" w:rsidRPr="00CD68A3" w:rsidRDefault="00506D00" w:rsidP="00506D00">
            <w:pPr>
              <w:spacing w:line="276" w:lineRule="auto"/>
              <w:jc w:val="both"/>
              <w:rPr>
                <w:rFonts w:ascii="Calibri" w:eastAsia="Calibri" w:hAnsi="Calibri" w:cs="Calibri"/>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Pr="08E48E29">
              <w:rPr>
                <w:rFonts w:ascii="Calibri" w:eastAsia="Calibri" w:hAnsi="Calibri" w:cs="Calibri"/>
                <w:sz w:val="24"/>
                <w:szCs w:val="24"/>
                <w:lang w:val="en-GB"/>
              </w:rPr>
              <w:t xml:space="preserve"> </w:t>
            </w:r>
            <w:r w:rsidRPr="61A6A427">
              <w:rPr>
                <w:rFonts w:ascii="Calibri" w:eastAsia="Calibri" w:hAnsi="Calibri" w:cs="Calibri"/>
                <w:sz w:val="24"/>
                <w:szCs w:val="24"/>
              </w:rPr>
              <w:t xml:space="preserve">must ensure that all declarants can fulfil their mandatory reporting obligations through </w:t>
            </w:r>
            <w:r>
              <w:rPr>
                <w:rFonts w:ascii="Calibri" w:eastAsia="Calibri" w:hAnsi="Calibri" w:cs="Calibri"/>
                <w:sz w:val="24"/>
                <w:szCs w:val="24"/>
              </w:rPr>
              <w:t>t</w:t>
            </w:r>
            <w:r>
              <w:rPr>
                <w:rFonts w:ascii="Calibri" w:eastAsia="Calibri" w:hAnsi="Calibri" w:cs="Calibri"/>
                <w:sz w:val="24"/>
                <w:szCs w:val="24"/>
                <w:lang w:val="en-GB"/>
              </w:rPr>
              <w:t>he Software Solution</w:t>
            </w:r>
            <w:r w:rsidRPr="61A6A427">
              <w:rPr>
                <w:rFonts w:ascii="Calibri" w:eastAsia="Calibri" w:hAnsi="Calibri" w:cs="Calibri"/>
                <w:sz w:val="24"/>
                <w:szCs w:val="24"/>
              </w:rPr>
              <w:t>, allowing them to submit their declarations and formalities either through the GUI, or over system to system (the RIM).</w:t>
            </w:r>
          </w:p>
        </w:tc>
      </w:tr>
      <w:tr w:rsidR="00506D00" w:rsidRPr="00CD68A3" w14:paraId="3AFA74DD" w14:textId="77777777" w:rsidTr="00506D00">
        <w:tc>
          <w:tcPr>
            <w:tcW w:w="570" w:type="pct"/>
            <w:tcBorders>
              <w:top w:val="single" w:sz="4" w:space="0" w:color="auto"/>
              <w:left w:val="single" w:sz="4" w:space="0" w:color="auto"/>
              <w:bottom w:val="single" w:sz="4" w:space="0" w:color="auto"/>
              <w:right w:val="single" w:sz="4" w:space="0" w:color="auto"/>
            </w:tcBorders>
          </w:tcPr>
          <w:p w14:paraId="0E28DC19" w14:textId="77777777" w:rsidR="00506D00" w:rsidRDefault="00506D00"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28199FAE" w14:textId="50906AC5" w:rsidR="00506D00" w:rsidRPr="61A6A427" w:rsidRDefault="00506D00" w:rsidP="00506D00">
            <w:pPr>
              <w:spacing w:line="240" w:lineRule="auto"/>
              <w:rPr>
                <w:rFonts w:ascii="Calibri" w:eastAsia="Calibri" w:hAnsi="Calibri" w:cs="Calibri"/>
                <w:b/>
                <w:sz w:val="24"/>
                <w:szCs w:val="24"/>
                <w:lang w:val="en-GB"/>
              </w:rPr>
            </w:pPr>
            <w:r>
              <w:rPr>
                <w:rFonts w:ascii="Calibri" w:eastAsia="Calibri" w:hAnsi="Calibri" w:cs="Calibri"/>
                <w:b/>
                <w:sz w:val="24"/>
                <w:szCs w:val="24"/>
              </w:rPr>
              <w:t>2</w:t>
            </w:r>
            <w:r w:rsidRPr="61A6A427">
              <w:rPr>
                <w:rFonts w:ascii="Calibri" w:eastAsia="Calibri" w:hAnsi="Calibri" w:cs="Calibri"/>
                <w:b/>
                <w:sz w:val="24"/>
                <w:szCs w:val="24"/>
              </w:rPr>
              <w:t>.3.1b</w:t>
            </w:r>
          </w:p>
        </w:tc>
        <w:tc>
          <w:tcPr>
            <w:tcW w:w="4430" w:type="pct"/>
            <w:tcBorders>
              <w:top w:val="single" w:sz="4" w:space="0" w:color="auto"/>
              <w:left w:val="single" w:sz="4" w:space="0" w:color="auto"/>
              <w:bottom w:val="single" w:sz="4" w:space="0" w:color="auto"/>
              <w:right w:val="single" w:sz="4" w:space="0" w:color="auto"/>
            </w:tcBorders>
            <w:vAlign w:val="center"/>
          </w:tcPr>
          <w:p w14:paraId="59B6201A" w14:textId="4ECC1E5A" w:rsidR="00506D00" w:rsidRPr="00CD68A3" w:rsidRDefault="00506D00" w:rsidP="00506D00">
            <w:pPr>
              <w:spacing w:line="276" w:lineRule="auto"/>
              <w:jc w:val="both"/>
              <w:rPr>
                <w:rFonts w:ascii="Calibri" w:eastAsia="Calibri" w:hAnsi="Calibri" w:cs="Calibri"/>
                <w:sz w:val="24"/>
                <w:szCs w:val="24"/>
              </w:rPr>
            </w:pPr>
            <w:r w:rsidRPr="61A6A427">
              <w:rPr>
                <w:rFonts w:ascii="Calibri" w:eastAsia="Calibri" w:hAnsi="Calibri" w:cs="Calibri"/>
                <w:sz w:val="24"/>
                <w:szCs w:val="24"/>
              </w:rPr>
              <w:t xml:space="preserve">Declarants must be able to provide or update formalities in </w:t>
            </w:r>
            <w:r>
              <w:rPr>
                <w:rFonts w:ascii="Calibri" w:eastAsia="Calibri" w:hAnsi="Calibri" w:cs="Calibri"/>
                <w:sz w:val="24"/>
                <w:szCs w:val="24"/>
              </w:rPr>
              <w:t>t</w:t>
            </w:r>
            <w:r>
              <w:rPr>
                <w:rFonts w:ascii="Calibri" w:eastAsia="Calibri" w:hAnsi="Calibri" w:cs="Calibri"/>
                <w:sz w:val="24"/>
                <w:szCs w:val="24"/>
                <w:lang w:val="en-GB"/>
              </w:rPr>
              <w:t>he Software Solution</w:t>
            </w:r>
            <w:r w:rsidRPr="61A6A427">
              <w:rPr>
                <w:rFonts w:ascii="Calibri" w:eastAsia="Calibri" w:hAnsi="Calibri" w:cs="Calibri"/>
                <w:sz w:val="24"/>
                <w:szCs w:val="24"/>
              </w:rPr>
              <w:t xml:space="preserve"> through the EMSA </w:t>
            </w:r>
            <w:r w:rsidRPr="003F19EB">
              <w:rPr>
                <w:rFonts w:ascii="Calibri" w:eastAsia="Calibri" w:hAnsi="Calibri" w:cs="Calibri"/>
                <w:sz w:val="24"/>
                <w:szCs w:val="24"/>
              </w:rPr>
              <w:t>provided digital spreadsheets. All aspects of these spreadsheets must be compliant with</w:t>
            </w:r>
            <w:r w:rsidRPr="003F19EB">
              <w:rPr>
                <w:rFonts w:ascii="Calibri" w:eastAsia="Calibri" w:hAnsi="Calibri" w:cs="Calibri"/>
                <w:sz w:val="24"/>
                <w:szCs w:val="24"/>
                <w:lang w:eastAsia="en-US"/>
              </w:rPr>
              <w:t> </w:t>
            </w:r>
            <w:r w:rsidRPr="00174939">
              <w:rPr>
                <w:rFonts w:ascii="Calibri" w:eastAsia="Calibri" w:hAnsi="Calibri" w:cs="Calibri"/>
                <w:sz w:val="24"/>
                <w:szCs w:val="24"/>
                <w:lang w:val="en-GB" w:eastAsia="en-US"/>
              </w:rPr>
              <w:t>Commission Implementing Regulation (EU) 2023/204</w:t>
            </w:r>
            <w:r w:rsidRPr="003F19EB">
              <w:rPr>
                <w:rFonts w:ascii="Calibri" w:eastAsia="Calibri" w:hAnsi="Calibri" w:cs="Calibri"/>
                <w:sz w:val="24"/>
                <w:szCs w:val="24"/>
                <w:lang w:eastAsia="en-US"/>
              </w:rPr>
              <w:t>.</w:t>
            </w:r>
          </w:p>
        </w:tc>
      </w:tr>
      <w:tr w:rsidR="00506D00" w:rsidRPr="00CD68A3" w14:paraId="5DA4C291" w14:textId="77777777" w:rsidTr="00506D00">
        <w:tc>
          <w:tcPr>
            <w:tcW w:w="570" w:type="pct"/>
            <w:tcBorders>
              <w:top w:val="single" w:sz="4" w:space="0" w:color="auto"/>
              <w:left w:val="single" w:sz="4" w:space="0" w:color="auto"/>
              <w:bottom w:val="single" w:sz="4" w:space="0" w:color="auto"/>
              <w:right w:val="single" w:sz="4" w:space="0" w:color="auto"/>
            </w:tcBorders>
          </w:tcPr>
          <w:p w14:paraId="58FDFE62" w14:textId="77777777" w:rsidR="00506D00" w:rsidRDefault="00506D00"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 xml:space="preserve">BCR </w:t>
            </w:r>
          </w:p>
          <w:p w14:paraId="4B251538" w14:textId="2314D5D0" w:rsidR="00506D00" w:rsidRPr="61A6A427" w:rsidRDefault="00506D00" w:rsidP="00506D00">
            <w:pPr>
              <w:spacing w:line="240" w:lineRule="auto"/>
              <w:rPr>
                <w:rFonts w:ascii="Calibri" w:eastAsia="Calibri" w:hAnsi="Calibri" w:cs="Calibri"/>
                <w:b/>
                <w:sz w:val="24"/>
                <w:szCs w:val="24"/>
                <w:lang w:val="en-GB"/>
              </w:rPr>
            </w:pPr>
            <w:r>
              <w:rPr>
                <w:rFonts w:ascii="Calibri" w:eastAsia="Calibri" w:hAnsi="Calibri" w:cs="Calibri"/>
                <w:b/>
                <w:sz w:val="24"/>
                <w:szCs w:val="24"/>
                <w:lang w:val="en-GB"/>
              </w:rPr>
              <w:t>2</w:t>
            </w:r>
            <w:r w:rsidRPr="61A6A427">
              <w:rPr>
                <w:rFonts w:ascii="Calibri" w:eastAsia="Calibri" w:hAnsi="Calibri" w:cs="Calibri"/>
                <w:b/>
                <w:sz w:val="24"/>
                <w:szCs w:val="24"/>
              </w:rPr>
              <w:t>.3.1c</w:t>
            </w:r>
          </w:p>
        </w:tc>
        <w:tc>
          <w:tcPr>
            <w:tcW w:w="4430" w:type="pct"/>
            <w:tcBorders>
              <w:top w:val="single" w:sz="4" w:space="0" w:color="auto"/>
              <w:left w:val="single" w:sz="4" w:space="0" w:color="auto"/>
              <w:bottom w:val="single" w:sz="4" w:space="0" w:color="auto"/>
              <w:right w:val="single" w:sz="4" w:space="0" w:color="auto"/>
            </w:tcBorders>
            <w:vAlign w:val="center"/>
          </w:tcPr>
          <w:p w14:paraId="42875A6C" w14:textId="68BD0E61" w:rsidR="00506D00" w:rsidRPr="00CD68A3" w:rsidRDefault="00506D00" w:rsidP="00506D00">
            <w:pPr>
              <w:spacing w:line="276" w:lineRule="auto"/>
              <w:jc w:val="both"/>
              <w:rPr>
                <w:rFonts w:ascii="Calibri" w:eastAsia="Calibri" w:hAnsi="Calibri" w:cs="Calibri"/>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Pr="08E48E29">
              <w:rPr>
                <w:rFonts w:ascii="Calibri" w:eastAsia="Calibri" w:hAnsi="Calibri" w:cs="Calibri"/>
                <w:sz w:val="24"/>
                <w:szCs w:val="24"/>
                <w:lang w:val="en-GB"/>
              </w:rPr>
              <w:t xml:space="preserve"> </w:t>
            </w:r>
            <w:r w:rsidRPr="61A6A427">
              <w:rPr>
                <w:rFonts w:ascii="Calibri" w:eastAsia="Calibri" w:hAnsi="Calibri" w:cs="Calibri"/>
                <w:sz w:val="24"/>
                <w:szCs w:val="24"/>
              </w:rPr>
              <w:t xml:space="preserve">must modify the existing EMSA spreadsheets in conjunction with the </w:t>
            </w:r>
            <w:r w:rsidRPr="007C527A">
              <w:rPr>
                <w:rFonts w:ascii="Calibri" w:eastAsia="Calibri" w:hAnsi="Calibri" w:cs="Calibri"/>
                <w:sz w:val="24"/>
              </w:rPr>
              <w:t>Contracting Authority</w:t>
            </w:r>
            <w:r w:rsidRPr="61A6A427">
              <w:rPr>
                <w:rFonts w:ascii="Calibri" w:eastAsia="Calibri" w:hAnsi="Calibri" w:cs="Calibri"/>
                <w:sz w:val="24"/>
                <w:szCs w:val="24"/>
              </w:rPr>
              <w:t>, to cater for the specific national requirements. This includes adding national-specific fields, formalities, and data.</w:t>
            </w:r>
          </w:p>
        </w:tc>
      </w:tr>
      <w:tr w:rsidR="00506D00" w:rsidRPr="00CD68A3" w14:paraId="4A1B3C3D" w14:textId="77777777" w:rsidTr="00506D00">
        <w:tc>
          <w:tcPr>
            <w:tcW w:w="570" w:type="pct"/>
            <w:tcBorders>
              <w:top w:val="single" w:sz="4" w:space="0" w:color="auto"/>
              <w:left w:val="single" w:sz="4" w:space="0" w:color="auto"/>
              <w:bottom w:val="single" w:sz="4" w:space="0" w:color="auto"/>
              <w:right w:val="single" w:sz="4" w:space="0" w:color="auto"/>
            </w:tcBorders>
          </w:tcPr>
          <w:p w14:paraId="36460773" w14:textId="77777777" w:rsidR="00506D00" w:rsidRDefault="00506D00"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39578EAC" w14:textId="379887D1" w:rsidR="00506D00" w:rsidRPr="61A6A427" w:rsidRDefault="00506D00" w:rsidP="00506D00">
            <w:pPr>
              <w:spacing w:line="240" w:lineRule="auto"/>
              <w:rPr>
                <w:rFonts w:ascii="Calibri" w:eastAsia="Calibri" w:hAnsi="Calibri" w:cs="Calibri"/>
                <w:b/>
                <w:sz w:val="24"/>
                <w:szCs w:val="24"/>
                <w:lang w:val="en-GB"/>
              </w:rPr>
            </w:pPr>
            <w:r>
              <w:rPr>
                <w:rFonts w:ascii="Calibri" w:eastAsia="Calibri" w:hAnsi="Calibri" w:cs="Calibri"/>
                <w:b/>
                <w:sz w:val="24"/>
                <w:szCs w:val="24"/>
                <w:lang w:val="en-GB"/>
              </w:rPr>
              <w:t>2</w:t>
            </w:r>
            <w:r w:rsidRPr="61A6A427">
              <w:rPr>
                <w:rFonts w:ascii="Calibri" w:eastAsia="Calibri" w:hAnsi="Calibri" w:cs="Calibri"/>
                <w:b/>
                <w:sz w:val="24"/>
                <w:szCs w:val="24"/>
              </w:rPr>
              <w:t>.3.1d</w:t>
            </w:r>
          </w:p>
        </w:tc>
        <w:tc>
          <w:tcPr>
            <w:tcW w:w="4430" w:type="pct"/>
            <w:tcBorders>
              <w:top w:val="single" w:sz="4" w:space="0" w:color="auto"/>
              <w:left w:val="single" w:sz="4" w:space="0" w:color="auto"/>
              <w:bottom w:val="single" w:sz="4" w:space="0" w:color="auto"/>
              <w:right w:val="single" w:sz="4" w:space="0" w:color="auto"/>
            </w:tcBorders>
            <w:vAlign w:val="center"/>
          </w:tcPr>
          <w:p w14:paraId="7FF6D2DB" w14:textId="1ED090AE" w:rsidR="00506D00" w:rsidRPr="00CD68A3" w:rsidRDefault="00506D00" w:rsidP="00506D00">
            <w:pPr>
              <w:pStyle w:val="NormalParagraph"/>
              <w:spacing w:after="0"/>
              <w:rPr>
                <w:rFonts w:ascii="Calibri" w:eastAsia="Calibri" w:hAnsi="Calibri" w:cs="Calibri"/>
                <w:sz w:val="24"/>
                <w:szCs w:val="24"/>
                <w:lang w:bidi="bn-BD"/>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Pr="08E48E29">
              <w:rPr>
                <w:rFonts w:ascii="Calibri" w:eastAsia="Calibri" w:hAnsi="Calibri" w:cs="Calibri"/>
                <w:sz w:val="24"/>
                <w:szCs w:val="24"/>
              </w:rPr>
              <w:t xml:space="preserve"> </w:t>
            </w:r>
            <w:r w:rsidRPr="61A6A427">
              <w:rPr>
                <w:rFonts w:ascii="Calibri" w:eastAsia="Calibri" w:hAnsi="Calibri" w:cs="Calibri"/>
                <w:sz w:val="24"/>
                <w:szCs w:val="24"/>
                <w:lang w:bidi="bn-BD"/>
              </w:rPr>
              <w:t xml:space="preserve">must ensure that the version of the spreadsheet template used from </w:t>
            </w:r>
            <w:r>
              <w:rPr>
                <w:rFonts w:ascii="Calibri" w:eastAsia="Calibri" w:hAnsi="Calibri" w:cs="Calibri"/>
                <w:sz w:val="24"/>
                <w:szCs w:val="24"/>
                <w:lang w:bidi="bn-BD"/>
              </w:rPr>
              <w:t>t</w:t>
            </w:r>
            <w:r>
              <w:rPr>
                <w:rFonts w:ascii="Calibri" w:eastAsia="Calibri" w:hAnsi="Calibri" w:cs="Calibri"/>
                <w:sz w:val="24"/>
                <w:szCs w:val="24"/>
              </w:rPr>
              <w:t>he Software Solution</w:t>
            </w:r>
            <w:r w:rsidRPr="61A6A427">
              <w:rPr>
                <w:rFonts w:ascii="Calibri" w:eastAsia="Calibri" w:hAnsi="Calibri" w:cs="Calibri"/>
                <w:sz w:val="24"/>
                <w:szCs w:val="24"/>
                <w:lang w:bidi="bn-BD"/>
              </w:rPr>
              <w:t xml:space="preserve"> aligns with the most recent version available from EMSA. </w:t>
            </w:r>
          </w:p>
          <w:p w14:paraId="3B040F40" w14:textId="77777777" w:rsidR="00506D00" w:rsidRPr="00CD68A3" w:rsidRDefault="00506D00" w:rsidP="00506D00">
            <w:pPr>
              <w:pStyle w:val="NormalParagraph"/>
              <w:spacing w:after="0"/>
              <w:rPr>
                <w:rFonts w:ascii="Calibri" w:eastAsia="Calibri" w:hAnsi="Calibri" w:cs="Calibri"/>
                <w:sz w:val="24"/>
                <w:szCs w:val="24"/>
                <w:lang w:bidi="bn-BD"/>
              </w:rPr>
            </w:pPr>
          </w:p>
          <w:p w14:paraId="5AB03F5E" w14:textId="77777777" w:rsidR="00506D00" w:rsidRDefault="00506D00" w:rsidP="00506D00">
            <w:pPr>
              <w:pStyle w:val="NormalParagraph"/>
              <w:spacing w:after="0"/>
              <w:rPr>
                <w:rFonts w:ascii="Calibri" w:eastAsia="Calibri" w:hAnsi="Calibri" w:cs="Calibri"/>
                <w:sz w:val="24"/>
                <w:szCs w:val="24"/>
              </w:rPr>
            </w:pPr>
            <w:r w:rsidRPr="61A6A427">
              <w:rPr>
                <w:rFonts w:ascii="Calibri" w:eastAsia="Calibri" w:hAnsi="Calibri" w:cs="Calibri"/>
                <w:sz w:val="24"/>
                <w:szCs w:val="24"/>
              </w:rPr>
              <w:t xml:space="preserve">Version control of the EMSA spreadsheets must be managed collaboratively with, and subject to the approval of, the </w:t>
            </w:r>
            <w:r w:rsidRPr="007C527A">
              <w:rPr>
                <w:rFonts w:ascii="Calibri" w:eastAsia="Calibri" w:hAnsi="Calibri" w:cs="Calibri"/>
                <w:sz w:val="24"/>
              </w:rPr>
              <w:t>Contracting Authority</w:t>
            </w:r>
            <w:r w:rsidRPr="61A6A427">
              <w:rPr>
                <w:rFonts w:ascii="Calibri" w:eastAsia="Calibri" w:hAnsi="Calibri" w:cs="Calibri"/>
                <w:sz w:val="24"/>
                <w:szCs w:val="24"/>
              </w:rPr>
              <w:t xml:space="preserve">. It is anticipated that </w:t>
            </w:r>
            <w:r>
              <w:rPr>
                <w:rFonts w:ascii="Calibri" w:eastAsia="Calibri" w:hAnsi="Calibri" w:cs="Calibri"/>
                <w:sz w:val="24"/>
                <w:szCs w:val="24"/>
              </w:rPr>
              <w:t>the Software Solution</w:t>
            </w:r>
            <w:r w:rsidRPr="61A6A427">
              <w:rPr>
                <w:rFonts w:ascii="Calibri" w:eastAsia="Calibri" w:hAnsi="Calibri" w:cs="Calibri"/>
                <w:sz w:val="24"/>
                <w:szCs w:val="24"/>
              </w:rPr>
              <w:t xml:space="preserve"> may, at times, be required to support multiple versions of the EMSA spreadsheets concurrently to accommodate updates. </w:t>
            </w:r>
          </w:p>
          <w:p w14:paraId="1814C0DB" w14:textId="77777777" w:rsidR="00506D00" w:rsidRDefault="00506D00" w:rsidP="00506D00">
            <w:pPr>
              <w:pStyle w:val="NormalParagraph"/>
              <w:spacing w:after="0"/>
              <w:rPr>
                <w:rFonts w:ascii="Calibri" w:eastAsia="Calibri" w:hAnsi="Calibri" w:cs="Calibri"/>
                <w:sz w:val="24"/>
                <w:szCs w:val="24"/>
              </w:rPr>
            </w:pPr>
          </w:p>
          <w:p w14:paraId="25C9CF1C" w14:textId="55D99ACE" w:rsidR="00506D00" w:rsidRPr="00CD68A3" w:rsidRDefault="00506D00" w:rsidP="00506D00">
            <w:pPr>
              <w:pStyle w:val="NormalParagraph"/>
              <w:spacing w:after="0"/>
              <w:rPr>
                <w:rFonts w:ascii="Calibri" w:eastAsia="Calibri" w:hAnsi="Calibri" w:cs="Calibri"/>
                <w:sz w:val="24"/>
                <w:szCs w:val="24"/>
                <w:lang w:bidi="bn-BD"/>
              </w:rPr>
            </w:pPr>
            <w:r w:rsidRPr="61A6A427">
              <w:rPr>
                <w:rFonts w:ascii="Calibri" w:eastAsia="Calibri" w:hAnsi="Calibri" w:cs="Calibri"/>
                <w:sz w:val="24"/>
                <w:szCs w:val="24"/>
              </w:rPr>
              <w:t>Any modifications to the spreadsheets, whether due to national updates or to reflect EMSA version changes, will be managed as part of business-as-usual (BAU) activities and the standard support and maintenance contract.</w:t>
            </w:r>
          </w:p>
        </w:tc>
      </w:tr>
      <w:tr w:rsidR="00506D00" w:rsidRPr="00CD68A3" w14:paraId="4B8DD47E" w14:textId="77777777" w:rsidTr="00506D00">
        <w:tc>
          <w:tcPr>
            <w:tcW w:w="570" w:type="pct"/>
            <w:tcBorders>
              <w:top w:val="single" w:sz="4" w:space="0" w:color="auto"/>
              <w:left w:val="single" w:sz="4" w:space="0" w:color="auto"/>
              <w:bottom w:val="single" w:sz="4" w:space="0" w:color="auto"/>
              <w:right w:val="single" w:sz="4" w:space="0" w:color="auto"/>
            </w:tcBorders>
          </w:tcPr>
          <w:p w14:paraId="0D5E4A4D" w14:textId="77777777" w:rsidR="00506D00" w:rsidRDefault="00506D00"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187D8FB9" w14:textId="75551807" w:rsidR="00506D00" w:rsidRPr="61A6A427" w:rsidRDefault="00506D00" w:rsidP="00506D00">
            <w:pPr>
              <w:spacing w:line="240" w:lineRule="auto"/>
              <w:rPr>
                <w:rFonts w:ascii="Calibri" w:eastAsia="Calibri" w:hAnsi="Calibri" w:cs="Calibri"/>
                <w:b/>
                <w:sz w:val="24"/>
                <w:szCs w:val="24"/>
                <w:lang w:val="en-GB"/>
              </w:rPr>
            </w:pPr>
            <w:r>
              <w:rPr>
                <w:rFonts w:ascii="Calibri" w:eastAsia="Calibri" w:hAnsi="Calibri" w:cs="Calibri"/>
                <w:b/>
                <w:sz w:val="24"/>
                <w:szCs w:val="24"/>
                <w:lang w:val="en-GB"/>
              </w:rPr>
              <w:t>2</w:t>
            </w:r>
            <w:r w:rsidRPr="61A6A427">
              <w:rPr>
                <w:rFonts w:ascii="Calibri" w:eastAsia="Calibri" w:hAnsi="Calibri" w:cs="Calibri"/>
                <w:b/>
                <w:sz w:val="24"/>
                <w:szCs w:val="24"/>
              </w:rPr>
              <w:t>.3.1e</w:t>
            </w:r>
          </w:p>
        </w:tc>
        <w:tc>
          <w:tcPr>
            <w:tcW w:w="4430" w:type="pct"/>
            <w:tcBorders>
              <w:top w:val="single" w:sz="4" w:space="0" w:color="auto"/>
              <w:left w:val="single" w:sz="4" w:space="0" w:color="auto"/>
              <w:bottom w:val="single" w:sz="4" w:space="0" w:color="auto"/>
              <w:right w:val="single" w:sz="4" w:space="0" w:color="auto"/>
            </w:tcBorders>
            <w:vAlign w:val="center"/>
          </w:tcPr>
          <w:p w14:paraId="2B613728" w14:textId="3368DAFA" w:rsidR="00506D00" w:rsidRPr="00CD68A3" w:rsidRDefault="00506D00" w:rsidP="00506D00">
            <w:pPr>
              <w:pStyle w:val="NormalParagraph"/>
              <w:spacing w:after="0"/>
              <w:rPr>
                <w:rFonts w:ascii="Calibri" w:eastAsia="Calibri" w:hAnsi="Calibri" w:cs="Calibri"/>
                <w:sz w:val="24"/>
                <w:szCs w:val="24"/>
                <w:lang w:bidi="bn-BD"/>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Pr="61A6A427">
              <w:rPr>
                <w:rFonts w:ascii="Calibri" w:eastAsia="Calibri" w:hAnsi="Calibri" w:cs="Calibri"/>
              </w:rPr>
              <w:t xml:space="preserve"> </w:t>
            </w:r>
            <w:r w:rsidRPr="61A6A427">
              <w:rPr>
                <w:rFonts w:ascii="Calibri" w:eastAsia="Calibri" w:hAnsi="Calibri" w:cs="Calibri"/>
                <w:sz w:val="24"/>
                <w:szCs w:val="24"/>
              </w:rPr>
              <w:t>must stay up to date with the release of updated versions of spreadsheets from EMSA as the MIG/Data set evolves.</w:t>
            </w:r>
          </w:p>
        </w:tc>
      </w:tr>
      <w:tr w:rsidR="00506D00" w:rsidRPr="00CD68A3" w14:paraId="0301DE96" w14:textId="77777777" w:rsidTr="00506D00">
        <w:tc>
          <w:tcPr>
            <w:tcW w:w="570" w:type="pct"/>
            <w:tcBorders>
              <w:top w:val="single" w:sz="4" w:space="0" w:color="auto"/>
              <w:left w:val="single" w:sz="4" w:space="0" w:color="auto"/>
              <w:bottom w:val="single" w:sz="4" w:space="0" w:color="auto"/>
              <w:right w:val="single" w:sz="4" w:space="0" w:color="auto"/>
            </w:tcBorders>
          </w:tcPr>
          <w:p w14:paraId="786D60F1" w14:textId="77777777" w:rsidR="00506D00" w:rsidRDefault="00506D00"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lastRenderedPageBreak/>
              <w:t>BCR </w:t>
            </w:r>
          </w:p>
          <w:p w14:paraId="4867ACBF" w14:textId="172CF6F0" w:rsidR="00506D00" w:rsidRPr="61A6A427" w:rsidRDefault="00506D00" w:rsidP="00506D00">
            <w:pPr>
              <w:spacing w:line="240" w:lineRule="auto"/>
              <w:rPr>
                <w:rFonts w:ascii="Calibri" w:eastAsia="Calibri" w:hAnsi="Calibri" w:cs="Calibri"/>
                <w:b/>
                <w:sz w:val="24"/>
                <w:szCs w:val="24"/>
                <w:lang w:val="en-GB"/>
              </w:rPr>
            </w:pPr>
            <w:r>
              <w:rPr>
                <w:rFonts w:ascii="Calibri" w:eastAsia="Calibri" w:hAnsi="Calibri" w:cs="Calibri"/>
                <w:b/>
                <w:sz w:val="24"/>
                <w:szCs w:val="24"/>
                <w:lang w:val="en-GB"/>
              </w:rPr>
              <w:t>2</w:t>
            </w:r>
            <w:r w:rsidRPr="61A6A427">
              <w:rPr>
                <w:rFonts w:ascii="Calibri" w:eastAsia="Calibri" w:hAnsi="Calibri" w:cs="Calibri"/>
                <w:b/>
                <w:sz w:val="24"/>
                <w:szCs w:val="24"/>
              </w:rPr>
              <w:t>.3.1f</w:t>
            </w:r>
          </w:p>
        </w:tc>
        <w:tc>
          <w:tcPr>
            <w:tcW w:w="4430" w:type="pct"/>
            <w:tcBorders>
              <w:top w:val="single" w:sz="4" w:space="0" w:color="auto"/>
              <w:left w:val="single" w:sz="4" w:space="0" w:color="auto"/>
              <w:bottom w:val="single" w:sz="4" w:space="0" w:color="auto"/>
              <w:right w:val="single" w:sz="4" w:space="0" w:color="auto"/>
            </w:tcBorders>
            <w:vAlign w:val="center"/>
          </w:tcPr>
          <w:p w14:paraId="79DA477E" w14:textId="58A575FF" w:rsidR="00506D00" w:rsidRPr="00CD68A3" w:rsidRDefault="00506D00" w:rsidP="00506D00">
            <w:pPr>
              <w:pStyle w:val="NormalParagraph"/>
              <w:rPr>
                <w:rFonts w:ascii="Calibri" w:eastAsia="Calibri" w:hAnsi="Calibri" w:cs="Calibri"/>
                <w:sz w:val="24"/>
                <w:szCs w:val="24"/>
                <w:lang w:bidi="bn-BD"/>
              </w:rPr>
            </w:pPr>
            <w:r w:rsidRPr="61A6A427">
              <w:rPr>
                <w:rFonts w:ascii="Calibri" w:eastAsia="Calibri" w:hAnsi="Calibri" w:cs="Calibri"/>
                <w:sz w:val="24"/>
                <w:szCs w:val="24"/>
                <w:lang w:bidi="bn-BD"/>
              </w:rPr>
              <w:t xml:space="preserve">If a check fails for a spreadsheet, </w:t>
            </w:r>
            <w:r>
              <w:rPr>
                <w:rFonts w:ascii="Calibri" w:eastAsia="Calibri" w:hAnsi="Calibri" w:cs="Calibri"/>
                <w:sz w:val="24"/>
                <w:szCs w:val="24"/>
                <w:lang w:bidi="bn-BD"/>
              </w:rPr>
              <w:t>t</w:t>
            </w:r>
            <w:r>
              <w:rPr>
                <w:rFonts w:ascii="Calibri" w:eastAsia="Calibri" w:hAnsi="Calibri" w:cs="Calibri"/>
                <w:sz w:val="24"/>
                <w:szCs w:val="24"/>
              </w:rPr>
              <w:t>he Software Solution</w:t>
            </w:r>
            <w:r w:rsidRPr="61A6A427">
              <w:rPr>
                <w:rFonts w:ascii="Calibri" w:eastAsia="Calibri" w:hAnsi="Calibri" w:cs="Calibri"/>
                <w:sz w:val="24"/>
                <w:szCs w:val="24"/>
                <w:lang w:bidi="bn-BD"/>
              </w:rPr>
              <w:t xml:space="preserve"> must reject the whole spreadsheet information and provide an error message with a clear indication of the nature of the failing check.</w:t>
            </w:r>
          </w:p>
          <w:p w14:paraId="45F5B6CB" w14:textId="5EAC94EC" w:rsidR="00506D00" w:rsidRPr="00CD68A3" w:rsidRDefault="00506D00" w:rsidP="00506D00">
            <w:pPr>
              <w:pStyle w:val="NormalParagraph"/>
              <w:rPr>
                <w:rFonts w:ascii="Calibri" w:eastAsia="Calibri" w:hAnsi="Calibri" w:cs="Calibri"/>
                <w:sz w:val="24"/>
                <w:szCs w:val="24"/>
                <w:lang w:bidi="bn-BD"/>
              </w:rPr>
            </w:pPr>
            <w:r w:rsidRPr="61A6A427">
              <w:rPr>
                <w:rFonts w:ascii="Calibri" w:eastAsia="Calibri" w:hAnsi="Calibri" w:cs="Calibri"/>
                <w:sz w:val="24"/>
                <w:szCs w:val="24"/>
                <w:lang w:bidi="bn-BD"/>
              </w:rPr>
              <w:t xml:space="preserve">When the error refers to a specific field, </w:t>
            </w:r>
            <w:r>
              <w:rPr>
                <w:rFonts w:ascii="Calibri" w:eastAsia="Calibri" w:hAnsi="Calibri" w:cs="Calibri"/>
                <w:sz w:val="24"/>
                <w:szCs w:val="24"/>
                <w:lang w:bidi="bn-BD"/>
              </w:rPr>
              <w:t>t</w:t>
            </w:r>
            <w:r>
              <w:rPr>
                <w:rFonts w:ascii="Calibri" w:eastAsia="Calibri" w:hAnsi="Calibri" w:cs="Calibri"/>
                <w:sz w:val="24"/>
                <w:szCs w:val="24"/>
              </w:rPr>
              <w:t>he Software Solution</w:t>
            </w:r>
            <w:r w:rsidRPr="61A6A427">
              <w:rPr>
                <w:rFonts w:ascii="Calibri" w:eastAsia="Calibri" w:hAnsi="Calibri" w:cs="Calibri"/>
                <w:sz w:val="24"/>
                <w:szCs w:val="24"/>
                <w:lang w:bidi="bn-BD"/>
              </w:rPr>
              <w:t xml:space="preserve"> must indicate the name of the field or its position (individual cell). </w:t>
            </w:r>
          </w:p>
          <w:p w14:paraId="7E7253B2" w14:textId="1DDA010C" w:rsidR="00506D00" w:rsidRPr="00CD68A3" w:rsidRDefault="00506D00" w:rsidP="00506D00">
            <w:pPr>
              <w:pStyle w:val="NormalParagraph"/>
              <w:spacing w:after="0"/>
              <w:rPr>
                <w:rFonts w:ascii="Calibri" w:eastAsia="Calibri" w:hAnsi="Calibri" w:cs="Calibri"/>
                <w:sz w:val="24"/>
                <w:szCs w:val="24"/>
                <w:lang w:bidi="bn-BD"/>
              </w:rPr>
            </w:pPr>
            <w:r w:rsidRPr="61A6A427">
              <w:rPr>
                <w:rFonts w:ascii="Calibri" w:eastAsia="Calibri" w:hAnsi="Calibri" w:cs="Calibri"/>
                <w:sz w:val="24"/>
                <w:szCs w:val="24"/>
                <w:lang w:bidi="bn-BD"/>
              </w:rPr>
              <w:t xml:space="preserve">If more than one spreadsheet is provided in one spreadsheet file, only the spreadsheet with the error will be rejected. Other spreadsheets in the same file which do not contain errors will be accepted by </w:t>
            </w:r>
            <w:r>
              <w:rPr>
                <w:rFonts w:ascii="Calibri" w:eastAsia="Calibri" w:hAnsi="Calibri" w:cs="Calibri"/>
                <w:sz w:val="24"/>
                <w:szCs w:val="24"/>
                <w:lang w:bidi="bn-BD"/>
              </w:rPr>
              <w:t>t</w:t>
            </w:r>
            <w:r>
              <w:rPr>
                <w:rFonts w:ascii="Calibri" w:eastAsia="Calibri" w:hAnsi="Calibri" w:cs="Calibri"/>
                <w:sz w:val="24"/>
                <w:szCs w:val="24"/>
              </w:rPr>
              <w:t>he Software Solution</w:t>
            </w:r>
            <w:r w:rsidRPr="61A6A427">
              <w:rPr>
                <w:rFonts w:ascii="Calibri" w:eastAsia="Calibri" w:hAnsi="Calibri" w:cs="Calibri"/>
                <w:sz w:val="24"/>
                <w:szCs w:val="24"/>
                <w:lang w:bidi="bn-BD"/>
              </w:rPr>
              <w:t>.</w:t>
            </w:r>
          </w:p>
        </w:tc>
      </w:tr>
      <w:tr w:rsidR="00506D00" w:rsidRPr="00CD68A3" w14:paraId="03E64696" w14:textId="77777777" w:rsidTr="00506D00">
        <w:tc>
          <w:tcPr>
            <w:tcW w:w="570" w:type="pct"/>
            <w:tcBorders>
              <w:top w:val="single" w:sz="4" w:space="0" w:color="auto"/>
              <w:left w:val="single" w:sz="4" w:space="0" w:color="auto"/>
              <w:bottom w:val="single" w:sz="4" w:space="0" w:color="auto"/>
              <w:right w:val="single" w:sz="4" w:space="0" w:color="auto"/>
            </w:tcBorders>
          </w:tcPr>
          <w:p w14:paraId="7B9B91AF" w14:textId="77777777" w:rsidR="00506D00" w:rsidRDefault="00506D00"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5B5277C2" w14:textId="1A30D432" w:rsidR="00506D00" w:rsidRPr="61A6A427" w:rsidRDefault="00506D00" w:rsidP="00506D00">
            <w:pPr>
              <w:spacing w:line="240" w:lineRule="auto"/>
              <w:rPr>
                <w:rFonts w:ascii="Calibri" w:eastAsia="Calibri" w:hAnsi="Calibri" w:cs="Calibri"/>
                <w:b/>
                <w:sz w:val="24"/>
                <w:szCs w:val="24"/>
                <w:lang w:val="en-GB"/>
              </w:rPr>
            </w:pPr>
            <w:r>
              <w:rPr>
                <w:rFonts w:ascii="Calibri" w:eastAsia="Calibri" w:hAnsi="Calibri" w:cs="Calibri"/>
                <w:b/>
                <w:sz w:val="24"/>
                <w:szCs w:val="24"/>
                <w:lang w:val="en-GB"/>
              </w:rPr>
              <w:t>2</w:t>
            </w:r>
            <w:r w:rsidRPr="61A6A427">
              <w:rPr>
                <w:rFonts w:ascii="Calibri" w:eastAsia="Calibri" w:hAnsi="Calibri" w:cs="Calibri"/>
                <w:b/>
                <w:sz w:val="24"/>
                <w:szCs w:val="24"/>
              </w:rPr>
              <w:t>.3.1g</w:t>
            </w:r>
          </w:p>
        </w:tc>
        <w:tc>
          <w:tcPr>
            <w:tcW w:w="4430" w:type="pct"/>
            <w:tcBorders>
              <w:top w:val="single" w:sz="4" w:space="0" w:color="auto"/>
              <w:left w:val="single" w:sz="4" w:space="0" w:color="auto"/>
              <w:bottom w:val="single" w:sz="4" w:space="0" w:color="auto"/>
              <w:right w:val="single" w:sz="4" w:space="0" w:color="auto"/>
            </w:tcBorders>
            <w:vAlign w:val="center"/>
          </w:tcPr>
          <w:p w14:paraId="0EE386CB" w14:textId="4F66DEA2" w:rsidR="00506D00" w:rsidRPr="00CD68A3" w:rsidRDefault="00506D00" w:rsidP="00506D00">
            <w:pPr>
              <w:pStyle w:val="NormalParagraph"/>
              <w:spacing w:after="0"/>
              <w:rPr>
                <w:rFonts w:ascii="Calibri" w:eastAsia="Calibri" w:hAnsi="Calibri" w:cs="Calibri"/>
                <w:sz w:val="24"/>
                <w:szCs w:val="24"/>
                <w:lang w:bidi="bn-BD"/>
              </w:rPr>
            </w:pPr>
            <w:r w:rsidRPr="61A6A427">
              <w:rPr>
                <w:rFonts w:ascii="Calibri" w:eastAsia="Calibri" w:hAnsi="Calibri" w:cs="Calibri"/>
                <w:sz w:val="24"/>
                <w:szCs w:val="24"/>
                <w:lang w:bidi="bn-BD"/>
              </w:rPr>
              <w:t xml:space="preserve">Once a spreadsheet successfully passes </w:t>
            </w:r>
            <w:r>
              <w:rPr>
                <w:rFonts w:ascii="Calibri" w:eastAsia="Calibri" w:hAnsi="Calibri" w:cs="Calibri"/>
                <w:sz w:val="24"/>
                <w:szCs w:val="24"/>
                <w:lang w:bidi="bn-BD"/>
              </w:rPr>
              <w:t>t</w:t>
            </w:r>
            <w:r>
              <w:rPr>
                <w:rFonts w:ascii="Calibri" w:eastAsia="Calibri" w:hAnsi="Calibri" w:cs="Calibri"/>
                <w:sz w:val="24"/>
                <w:szCs w:val="24"/>
              </w:rPr>
              <w:t>he Software Solution’s</w:t>
            </w:r>
            <w:r w:rsidRPr="61A6A427" w:rsidDel="00830320">
              <w:rPr>
                <w:rFonts w:ascii="Calibri" w:eastAsia="Calibri" w:hAnsi="Calibri" w:cs="Calibri"/>
                <w:sz w:val="24"/>
                <w:szCs w:val="24"/>
                <w:lang w:bidi="bn-BD"/>
              </w:rPr>
              <w:t xml:space="preserve"> </w:t>
            </w:r>
            <w:r w:rsidRPr="61A6A427">
              <w:rPr>
                <w:rFonts w:ascii="Calibri" w:eastAsia="Calibri" w:hAnsi="Calibri" w:cs="Calibri"/>
                <w:sz w:val="24"/>
                <w:szCs w:val="24"/>
                <w:lang w:bidi="bn-BD"/>
              </w:rPr>
              <w:t>checks, the information from the spreadsheet must replace the corresponding information which was previously filled in on the GUI. For example:</w:t>
            </w:r>
          </w:p>
          <w:p w14:paraId="49B6DF47" w14:textId="35841D1B" w:rsidR="00506D00" w:rsidRPr="00CD68A3" w:rsidRDefault="00506D00" w:rsidP="00506D00">
            <w:pPr>
              <w:pStyle w:val="NormalParagraph"/>
              <w:numPr>
                <w:ilvl w:val="0"/>
                <w:numId w:val="46"/>
              </w:numPr>
              <w:spacing w:after="0"/>
              <w:rPr>
                <w:rFonts w:ascii="Calibri" w:eastAsia="Calibri" w:hAnsi="Calibri" w:cs="Calibri"/>
                <w:sz w:val="24"/>
                <w:szCs w:val="24"/>
                <w:lang w:bidi="bn-BD"/>
              </w:rPr>
            </w:pPr>
            <w:r w:rsidRPr="61A6A427">
              <w:rPr>
                <w:rFonts w:ascii="Calibri" w:eastAsia="Calibri" w:hAnsi="Calibri" w:cs="Calibri"/>
                <w:sz w:val="24"/>
                <w:szCs w:val="24"/>
                <w:lang w:bidi="bn-BD"/>
              </w:rPr>
              <w:t>Populated data elements must replace previously populated data elements.</w:t>
            </w:r>
          </w:p>
          <w:p w14:paraId="07A09637" w14:textId="0D24E080" w:rsidR="00506D00" w:rsidRPr="00CD68A3" w:rsidRDefault="00506D00" w:rsidP="00506D00">
            <w:pPr>
              <w:pStyle w:val="NormalParagraph"/>
              <w:numPr>
                <w:ilvl w:val="0"/>
                <w:numId w:val="46"/>
              </w:numPr>
              <w:spacing w:after="0"/>
              <w:rPr>
                <w:rFonts w:ascii="Calibri" w:eastAsia="Calibri" w:hAnsi="Calibri" w:cs="Calibri"/>
                <w:sz w:val="24"/>
                <w:szCs w:val="24"/>
                <w:lang w:bidi="bn-BD"/>
              </w:rPr>
            </w:pPr>
            <w:r w:rsidRPr="61A6A427">
              <w:rPr>
                <w:rFonts w:ascii="Calibri" w:eastAsia="Calibri" w:hAnsi="Calibri" w:cs="Calibri"/>
                <w:sz w:val="24"/>
                <w:szCs w:val="24"/>
                <w:lang w:bidi="bn-BD"/>
              </w:rPr>
              <w:t>Populated data elements must replace previously empty data elements.</w:t>
            </w:r>
          </w:p>
          <w:p w14:paraId="36AF7347" w14:textId="77777777" w:rsidR="00506D00" w:rsidRPr="00CD68A3" w:rsidRDefault="00506D00" w:rsidP="00506D00">
            <w:pPr>
              <w:pStyle w:val="NormalParagraph"/>
              <w:numPr>
                <w:ilvl w:val="0"/>
                <w:numId w:val="46"/>
              </w:numPr>
              <w:spacing w:after="0"/>
              <w:rPr>
                <w:rFonts w:ascii="Calibri" w:eastAsia="Calibri" w:hAnsi="Calibri" w:cs="Calibri"/>
                <w:sz w:val="24"/>
                <w:szCs w:val="24"/>
                <w:lang w:bidi="bn-BD"/>
              </w:rPr>
            </w:pPr>
            <w:r w:rsidRPr="61A6A427">
              <w:rPr>
                <w:rFonts w:ascii="Calibri" w:eastAsia="Calibri" w:hAnsi="Calibri" w:cs="Calibri"/>
                <w:sz w:val="24"/>
                <w:szCs w:val="24"/>
                <w:lang w:bidi="bn-BD"/>
              </w:rPr>
              <w:t>Empty data elements must replace previously populated data elements</w:t>
            </w:r>
          </w:p>
        </w:tc>
      </w:tr>
      <w:tr w:rsidR="00506D00" w:rsidRPr="00CD68A3" w14:paraId="368564B3" w14:textId="77777777" w:rsidTr="00506D00">
        <w:tc>
          <w:tcPr>
            <w:tcW w:w="570" w:type="pct"/>
            <w:tcBorders>
              <w:top w:val="single" w:sz="4" w:space="0" w:color="auto"/>
              <w:left w:val="single" w:sz="4" w:space="0" w:color="auto"/>
              <w:bottom w:val="single" w:sz="4" w:space="0" w:color="auto"/>
              <w:right w:val="single" w:sz="4" w:space="0" w:color="auto"/>
            </w:tcBorders>
          </w:tcPr>
          <w:p w14:paraId="2AF674DB" w14:textId="77777777" w:rsidR="00506D00" w:rsidRDefault="00506D00"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04AFF266" w14:textId="4BEDC5CE" w:rsidR="00506D00" w:rsidRPr="61A6A427" w:rsidRDefault="00506D00" w:rsidP="00506D00">
            <w:pPr>
              <w:spacing w:line="240" w:lineRule="auto"/>
              <w:rPr>
                <w:rFonts w:ascii="Calibri" w:eastAsia="Calibri" w:hAnsi="Calibri" w:cs="Calibri"/>
                <w:b/>
                <w:sz w:val="24"/>
                <w:szCs w:val="24"/>
                <w:lang w:val="en-GB"/>
              </w:rPr>
            </w:pPr>
            <w:r>
              <w:rPr>
                <w:rFonts w:ascii="Calibri" w:eastAsia="Calibri" w:hAnsi="Calibri" w:cs="Calibri"/>
                <w:b/>
                <w:sz w:val="24"/>
                <w:szCs w:val="24"/>
                <w:lang w:val="en-GB"/>
              </w:rPr>
              <w:t>2</w:t>
            </w:r>
            <w:r w:rsidRPr="61A6A427">
              <w:rPr>
                <w:rFonts w:ascii="Calibri" w:eastAsia="Calibri" w:hAnsi="Calibri" w:cs="Calibri"/>
                <w:b/>
                <w:sz w:val="24"/>
                <w:szCs w:val="24"/>
              </w:rPr>
              <w:t>.3.1h</w:t>
            </w:r>
          </w:p>
        </w:tc>
        <w:tc>
          <w:tcPr>
            <w:tcW w:w="4430" w:type="pct"/>
            <w:tcBorders>
              <w:top w:val="single" w:sz="4" w:space="0" w:color="auto"/>
              <w:left w:val="single" w:sz="4" w:space="0" w:color="auto"/>
              <w:bottom w:val="single" w:sz="4" w:space="0" w:color="auto"/>
              <w:right w:val="single" w:sz="4" w:space="0" w:color="auto"/>
            </w:tcBorders>
            <w:vAlign w:val="center"/>
          </w:tcPr>
          <w:p w14:paraId="4E914809" w14:textId="3877CC50" w:rsidR="00506D00" w:rsidRPr="00CD68A3" w:rsidRDefault="00506D00" w:rsidP="00506D00">
            <w:pPr>
              <w:pStyle w:val="NormalParagraph"/>
              <w:spacing w:after="0"/>
              <w:rPr>
                <w:rFonts w:ascii="Calibri" w:eastAsia="Calibri" w:hAnsi="Calibri" w:cs="Calibri"/>
                <w:sz w:val="24"/>
                <w:szCs w:val="24"/>
                <w:lang w:bidi="bn-BD"/>
              </w:rPr>
            </w:pPr>
            <w:r w:rsidRPr="61A6A427">
              <w:rPr>
                <w:rFonts w:ascii="Calibri" w:eastAsia="Calibri" w:hAnsi="Calibri" w:cs="Calibri"/>
                <w:sz w:val="24"/>
                <w:szCs w:val="24"/>
                <w:lang w:bidi="bn-BD"/>
              </w:rPr>
              <w:t xml:space="preserve">Once having uploaded a spreadsheet file which has successfully passed </w:t>
            </w:r>
            <w:r>
              <w:rPr>
                <w:rFonts w:ascii="Calibri" w:eastAsia="Calibri" w:hAnsi="Calibri" w:cs="Calibri"/>
                <w:sz w:val="24"/>
                <w:szCs w:val="24"/>
                <w:lang w:bidi="bn-BD"/>
              </w:rPr>
              <w:t>t</w:t>
            </w:r>
            <w:r>
              <w:rPr>
                <w:rFonts w:ascii="Calibri" w:eastAsia="Calibri" w:hAnsi="Calibri" w:cs="Calibri"/>
                <w:sz w:val="24"/>
                <w:szCs w:val="24"/>
              </w:rPr>
              <w:t>he Software Solution’s</w:t>
            </w:r>
            <w:r w:rsidRPr="61A6A427">
              <w:rPr>
                <w:rFonts w:ascii="Calibri" w:eastAsia="Calibri" w:hAnsi="Calibri" w:cs="Calibri"/>
                <w:sz w:val="24"/>
                <w:szCs w:val="24"/>
                <w:lang w:bidi="bn-BD"/>
              </w:rPr>
              <w:t xml:space="preserve"> checks, the declarant must have the ability to read, review, and correct the information on the GUI before submitting it.</w:t>
            </w:r>
          </w:p>
        </w:tc>
      </w:tr>
      <w:tr w:rsidR="00506D00" w:rsidRPr="00CD68A3" w14:paraId="2CC7A3CA" w14:textId="77777777" w:rsidTr="00506D00">
        <w:tc>
          <w:tcPr>
            <w:tcW w:w="570" w:type="pct"/>
            <w:tcBorders>
              <w:top w:val="single" w:sz="4" w:space="0" w:color="auto"/>
              <w:left w:val="single" w:sz="4" w:space="0" w:color="auto"/>
              <w:bottom w:val="single" w:sz="4" w:space="0" w:color="auto"/>
              <w:right w:val="single" w:sz="4" w:space="0" w:color="auto"/>
            </w:tcBorders>
          </w:tcPr>
          <w:p w14:paraId="2B43DB9D" w14:textId="77777777" w:rsidR="00506D00" w:rsidRDefault="00506D00"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5F1A000D" w14:textId="654CD44C" w:rsidR="00506D00" w:rsidRPr="61A6A427" w:rsidRDefault="00506D00" w:rsidP="00506D00">
            <w:pPr>
              <w:spacing w:line="240" w:lineRule="auto"/>
              <w:rPr>
                <w:rFonts w:ascii="Calibri" w:eastAsia="Calibri" w:hAnsi="Calibri" w:cs="Calibri"/>
                <w:b/>
                <w:sz w:val="24"/>
                <w:szCs w:val="24"/>
                <w:lang w:val="en-GB"/>
              </w:rPr>
            </w:pPr>
            <w:r>
              <w:rPr>
                <w:rFonts w:ascii="Calibri" w:eastAsia="Calibri" w:hAnsi="Calibri" w:cs="Calibri"/>
                <w:b/>
                <w:sz w:val="24"/>
                <w:szCs w:val="24"/>
                <w:lang w:val="en-GB"/>
              </w:rPr>
              <w:t>2</w:t>
            </w:r>
            <w:r w:rsidRPr="61A6A427">
              <w:rPr>
                <w:rFonts w:ascii="Calibri" w:eastAsia="Calibri" w:hAnsi="Calibri" w:cs="Calibri"/>
                <w:b/>
                <w:sz w:val="24"/>
                <w:szCs w:val="24"/>
              </w:rPr>
              <w:t>.3.1i</w:t>
            </w:r>
          </w:p>
        </w:tc>
        <w:tc>
          <w:tcPr>
            <w:tcW w:w="4430" w:type="pct"/>
            <w:tcBorders>
              <w:top w:val="single" w:sz="4" w:space="0" w:color="auto"/>
              <w:left w:val="single" w:sz="4" w:space="0" w:color="auto"/>
              <w:bottom w:val="single" w:sz="4" w:space="0" w:color="auto"/>
              <w:right w:val="single" w:sz="4" w:space="0" w:color="auto"/>
            </w:tcBorders>
            <w:vAlign w:val="center"/>
          </w:tcPr>
          <w:p w14:paraId="2431FD1A" w14:textId="1B4040A6" w:rsidR="00506D00" w:rsidRPr="00CD68A3" w:rsidRDefault="00506D00" w:rsidP="00506D00">
            <w:pPr>
              <w:pStyle w:val="NormalParagraph"/>
              <w:spacing w:after="0"/>
              <w:rPr>
                <w:rFonts w:ascii="Calibri" w:eastAsia="Calibri" w:hAnsi="Calibri" w:cs="Calibri"/>
                <w:sz w:val="24"/>
                <w:szCs w:val="24"/>
                <w:lang w:bidi="bn-BD"/>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Pr="61A6A427">
              <w:rPr>
                <w:rFonts w:ascii="Calibri" w:eastAsia="Calibri" w:hAnsi="Calibri" w:cs="Calibri"/>
              </w:rPr>
              <w:t xml:space="preserve"> </w:t>
            </w:r>
            <w:r w:rsidRPr="61A6A427">
              <w:rPr>
                <w:rFonts w:ascii="Calibri" w:eastAsia="Calibri" w:hAnsi="Calibri" w:cs="Calibri"/>
                <w:sz w:val="24"/>
                <w:szCs w:val="24"/>
                <w:lang w:bidi="bn-BD"/>
              </w:rPr>
              <w:t xml:space="preserve">must support and assist the transport operating companies regarding integrating with </w:t>
            </w:r>
            <w:r>
              <w:rPr>
                <w:rFonts w:ascii="Calibri" w:eastAsia="Calibri" w:hAnsi="Calibri" w:cs="Calibri"/>
                <w:sz w:val="24"/>
                <w:szCs w:val="24"/>
                <w:lang w:bidi="bn-BD"/>
              </w:rPr>
              <w:t>t</w:t>
            </w:r>
            <w:r>
              <w:rPr>
                <w:rFonts w:ascii="Calibri" w:eastAsia="Calibri" w:hAnsi="Calibri" w:cs="Calibri"/>
                <w:sz w:val="24"/>
                <w:szCs w:val="24"/>
              </w:rPr>
              <w:t>he Software Solution</w:t>
            </w:r>
            <w:r w:rsidRPr="61A6A427">
              <w:rPr>
                <w:rFonts w:ascii="Calibri" w:eastAsia="Calibri" w:hAnsi="Calibri" w:cs="Calibri"/>
                <w:sz w:val="24"/>
                <w:szCs w:val="24"/>
                <w:lang w:bidi="bn-BD"/>
              </w:rPr>
              <w:t xml:space="preserve"> via system to system.</w:t>
            </w:r>
          </w:p>
        </w:tc>
      </w:tr>
    </w:tbl>
    <w:p w14:paraId="01E351F4"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rsidRPr="009817C8" w14:paraId="0BD4C0DE" w14:textId="77777777" w:rsidTr="00747138">
        <w:tc>
          <w:tcPr>
            <w:tcW w:w="5000" w:type="pct"/>
            <w:shd w:val="clear" w:color="auto" w:fill="275317" w:themeFill="accent6" w:themeFillShade="80"/>
          </w:tcPr>
          <w:p w14:paraId="08CBC1C1" w14:textId="6128F6CE" w:rsidR="001B7D8F" w:rsidRPr="009817C8" w:rsidRDefault="0035559B" w:rsidP="00747138">
            <w:pPr>
              <w:spacing w:line="276" w:lineRule="auto"/>
              <w:rPr>
                <w:rFonts w:ascii="Calibri" w:eastAsia="Calibri" w:hAnsi="Calibri" w:cs="Calibri"/>
                <w:b/>
                <w:sz w:val="32"/>
                <w:szCs w:val="32"/>
                <w:lang w:val="en-US"/>
              </w:rPr>
            </w:pPr>
            <w:r>
              <w:rPr>
                <w:rFonts w:ascii="Calibri" w:eastAsia="Calibri" w:hAnsi="Calibri" w:cs="Calibri"/>
                <w:b/>
                <w:color w:val="FFFFFF" w:themeColor="background1"/>
                <w:sz w:val="32"/>
                <w:szCs w:val="32"/>
                <w:lang w:val="en-US"/>
              </w:rPr>
              <w:t>2</w:t>
            </w:r>
            <w:r w:rsidR="001B7D8F" w:rsidRPr="61A6A427">
              <w:rPr>
                <w:rFonts w:ascii="Calibri" w:eastAsia="Calibri" w:hAnsi="Calibri" w:cs="Calibri"/>
                <w:b/>
                <w:color w:val="FFFFFF" w:themeColor="background1"/>
                <w:sz w:val="32"/>
                <w:szCs w:val="32"/>
                <w:lang w:val="en-US"/>
              </w:rPr>
              <w:t>.</w:t>
            </w:r>
            <w:r w:rsidR="7B1CDCCD" w:rsidRPr="61A6A427">
              <w:rPr>
                <w:rFonts w:ascii="Calibri" w:eastAsia="Calibri" w:hAnsi="Calibri" w:cs="Calibri"/>
                <w:b/>
                <w:color w:val="FFFFFF" w:themeColor="background1"/>
                <w:sz w:val="32"/>
                <w:szCs w:val="32"/>
                <w:lang w:val="en-US"/>
              </w:rPr>
              <w:t>3</w:t>
            </w:r>
            <w:r w:rsidR="001B7D8F" w:rsidRPr="61A6A427">
              <w:rPr>
                <w:rFonts w:ascii="Calibri" w:eastAsia="Calibri" w:hAnsi="Calibri" w:cs="Calibri"/>
                <w:b/>
                <w:color w:val="FFFFFF" w:themeColor="background1"/>
                <w:sz w:val="32"/>
                <w:szCs w:val="32"/>
                <w:lang w:val="en-US"/>
              </w:rPr>
              <w:t>.2 National Authorities</w:t>
            </w:r>
          </w:p>
        </w:tc>
      </w:tr>
    </w:tbl>
    <w:p w14:paraId="7BF7AE25" w14:textId="77777777" w:rsidR="001B7D8F" w:rsidRDefault="001B7D8F" w:rsidP="001B7D8F">
      <w:pPr>
        <w:rPr>
          <w:rFonts w:ascii="Calibri" w:eastAsia="Calibri" w:hAnsi="Calibri" w:cs="Calibri"/>
          <w:lang w:val="en-US"/>
        </w:rPr>
      </w:pPr>
    </w:p>
    <w:tbl>
      <w:tblPr>
        <w:tblStyle w:val="TableGrid"/>
        <w:tblW w:w="5000" w:type="pct"/>
        <w:tblLook w:val="04A0" w:firstRow="1" w:lastRow="0" w:firstColumn="1" w:lastColumn="0" w:noHBand="0" w:noVBand="1"/>
      </w:tblPr>
      <w:tblGrid>
        <w:gridCol w:w="975"/>
        <w:gridCol w:w="8936"/>
      </w:tblGrid>
      <w:tr w:rsidR="001B7D8F" w:rsidRPr="004D79DA" w14:paraId="052DFB38" w14:textId="77777777" w:rsidTr="005A0E7D">
        <w:tc>
          <w:tcPr>
            <w:tcW w:w="492"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67E0CA83" w14:textId="77777777" w:rsidR="001B7D8F" w:rsidRPr="004D79DA" w:rsidRDefault="001B7D8F" w:rsidP="00747138">
            <w:pPr>
              <w:jc w:val="center"/>
              <w:rPr>
                <w:rFonts w:ascii="Calibri" w:eastAsia="Calibri" w:hAnsi="Calibri" w:cs="Calibri"/>
                <w:b/>
                <w:sz w:val="24"/>
                <w:szCs w:val="24"/>
              </w:rPr>
            </w:pPr>
            <w:r w:rsidRPr="61A6A427">
              <w:rPr>
                <w:rFonts w:ascii="Calibri" w:eastAsia="Calibri" w:hAnsi="Calibri" w:cs="Calibri"/>
                <w:b/>
                <w:sz w:val="24"/>
                <w:szCs w:val="24"/>
              </w:rPr>
              <w:t>Ref</w:t>
            </w:r>
          </w:p>
        </w:tc>
        <w:tc>
          <w:tcPr>
            <w:tcW w:w="4508"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35C5ED51" w14:textId="77777777" w:rsidR="001B7D8F" w:rsidRPr="004D79DA" w:rsidRDefault="001B7D8F" w:rsidP="00747138">
            <w:pPr>
              <w:jc w:val="center"/>
              <w:rPr>
                <w:rFonts w:ascii="Calibri" w:eastAsia="Calibri" w:hAnsi="Calibri" w:cs="Calibri"/>
                <w:b/>
                <w:sz w:val="24"/>
                <w:szCs w:val="24"/>
              </w:rPr>
            </w:pPr>
            <w:r w:rsidRPr="61A6A427">
              <w:rPr>
                <w:rFonts w:ascii="Calibri" w:eastAsia="Calibri" w:hAnsi="Calibri" w:cs="Calibri"/>
                <w:b/>
                <w:sz w:val="24"/>
                <w:szCs w:val="24"/>
              </w:rPr>
              <w:t>Requirement</w:t>
            </w:r>
          </w:p>
        </w:tc>
      </w:tr>
      <w:tr w:rsidR="001B7D8F" w:rsidRPr="004D79DA" w14:paraId="579A2401" w14:textId="77777777" w:rsidTr="00AF0CD2">
        <w:trPr>
          <w:trHeight w:val="999"/>
        </w:trPr>
        <w:tc>
          <w:tcPr>
            <w:tcW w:w="492" w:type="pct"/>
            <w:tcBorders>
              <w:top w:val="single" w:sz="4" w:space="0" w:color="auto"/>
              <w:left w:val="single" w:sz="4" w:space="0" w:color="auto"/>
              <w:bottom w:val="single" w:sz="4" w:space="0" w:color="auto"/>
              <w:right w:val="single" w:sz="4" w:space="0" w:color="auto"/>
            </w:tcBorders>
            <w:vAlign w:val="center"/>
          </w:tcPr>
          <w:p w14:paraId="15F28781" w14:textId="77777777" w:rsidR="00817517"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5CE4E9BC" w14:textId="258261E6" w:rsidR="001B7D8F" w:rsidRPr="006A2C9B" w:rsidRDefault="0035559B" w:rsidP="00506D00">
            <w:pPr>
              <w:spacing w:line="240" w:lineRule="auto"/>
              <w:rPr>
                <w:rFonts w:ascii="Calibri" w:eastAsia="Calibri" w:hAnsi="Calibri" w:cs="Calibri"/>
                <w:b/>
                <w:sz w:val="24"/>
                <w:szCs w:val="24"/>
              </w:rPr>
            </w:pPr>
            <w:r>
              <w:rPr>
                <w:rFonts w:ascii="Calibri" w:eastAsia="Calibri" w:hAnsi="Calibri" w:cs="Calibri"/>
                <w:b/>
                <w:sz w:val="24"/>
                <w:szCs w:val="24"/>
              </w:rPr>
              <w:t>2</w:t>
            </w:r>
            <w:r w:rsidR="5DC98D2B" w:rsidRPr="61A6A427">
              <w:rPr>
                <w:rFonts w:ascii="Calibri" w:eastAsia="Calibri" w:hAnsi="Calibri" w:cs="Calibri"/>
                <w:b/>
                <w:sz w:val="24"/>
                <w:szCs w:val="24"/>
              </w:rPr>
              <w:t>.3</w:t>
            </w:r>
            <w:r w:rsidR="001B7D8F" w:rsidRPr="61A6A427">
              <w:rPr>
                <w:rFonts w:ascii="Calibri" w:eastAsia="Calibri" w:hAnsi="Calibri" w:cs="Calibri"/>
                <w:b/>
                <w:sz w:val="24"/>
                <w:szCs w:val="24"/>
              </w:rPr>
              <w:t>.2a</w:t>
            </w:r>
          </w:p>
        </w:tc>
        <w:tc>
          <w:tcPr>
            <w:tcW w:w="4508" w:type="pct"/>
            <w:tcBorders>
              <w:top w:val="single" w:sz="4" w:space="0" w:color="auto"/>
              <w:left w:val="single" w:sz="4" w:space="0" w:color="auto"/>
              <w:bottom w:val="single" w:sz="4" w:space="0" w:color="auto"/>
              <w:right w:val="single" w:sz="4" w:space="0" w:color="auto"/>
            </w:tcBorders>
            <w:vAlign w:val="center"/>
          </w:tcPr>
          <w:p w14:paraId="54E7B1BB" w14:textId="050CF0AD" w:rsidR="001B7D8F" w:rsidRPr="004D79DA" w:rsidRDefault="00310E46" w:rsidP="00747138">
            <w:pPr>
              <w:pStyle w:val="NormalParagraph"/>
              <w:rPr>
                <w:rFonts w:ascii="Calibri" w:eastAsia="Calibri" w:hAnsi="Calibri" w:cs="Calibri"/>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001B7D8F" w:rsidRPr="08E48E29">
              <w:rPr>
                <w:rFonts w:ascii="Calibri" w:eastAsia="Calibri" w:hAnsi="Calibri" w:cs="Calibri"/>
                <w:color w:val="000000" w:themeColor="text1"/>
                <w:sz w:val="24"/>
                <w:szCs w:val="24"/>
              </w:rPr>
              <w:t xml:space="preserve"> </w:t>
            </w:r>
            <w:r w:rsidR="001B7D8F" w:rsidRPr="61A6A427">
              <w:rPr>
                <w:rFonts w:ascii="Calibri" w:eastAsia="Calibri" w:hAnsi="Calibri" w:cs="Calibri"/>
                <w:sz w:val="24"/>
                <w:szCs w:val="24"/>
              </w:rPr>
              <w:t xml:space="preserve">must ensure that </w:t>
            </w:r>
            <w:r w:rsidR="00B96266">
              <w:rPr>
                <w:rFonts w:ascii="Calibri" w:eastAsia="Calibri" w:hAnsi="Calibri" w:cs="Calibri"/>
                <w:sz w:val="24"/>
                <w:szCs w:val="24"/>
                <w:lang w:bidi="bn-BD"/>
              </w:rPr>
              <w:t>t</w:t>
            </w:r>
            <w:r w:rsidR="00B96266">
              <w:rPr>
                <w:rFonts w:ascii="Calibri" w:eastAsia="Calibri" w:hAnsi="Calibri" w:cs="Calibri"/>
                <w:sz w:val="24"/>
                <w:szCs w:val="24"/>
              </w:rPr>
              <w:t>he Software Solution</w:t>
            </w:r>
            <w:r w:rsidR="001B7D8F" w:rsidRPr="61A6A427">
              <w:rPr>
                <w:rFonts w:ascii="Calibri" w:eastAsia="Calibri" w:hAnsi="Calibri" w:cs="Calibri"/>
                <w:sz w:val="24"/>
                <w:szCs w:val="24"/>
              </w:rPr>
              <w:t xml:space="preserve"> is developed and integrated</w:t>
            </w:r>
            <w:r w:rsidR="00401C04">
              <w:rPr>
                <w:rFonts w:ascii="Calibri" w:eastAsia="Calibri" w:hAnsi="Calibri" w:cs="Calibri"/>
                <w:sz w:val="24"/>
                <w:szCs w:val="24"/>
              </w:rPr>
              <w:t>,</w:t>
            </w:r>
            <w:r w:rsidR="001B7D8F" w:rsidRPr="61A6A427">
              <w:rPr>
                <w:rFonts w:ascii="Calibri" w:eastAsia="Calibri" w:hAnsi="Calibri" w:cs="Calibri"/>
                <w:sz w:val="24"/>
                <w:szCs w:val="24"/>
              </w:rPr>
              <w:t xml:space="preserve"> </w:t>
            </w:r>
            <w:r w:rsidR="00401C04">
              <w:rPr>
                <w:rFonts w:ascii="Calibri" w:eastAsia="Calibri" w:hAnsi="Calibri" w:cs="Calibri"/>
                <w:sz w:val="24"/>
                <w:szCs w:val="24"/>
              </w:rPr>
              <w:t xml:space="preserve">to </w:t>
            </w:r>
            <w:r w:rsidR="001B7D8F" w:rsidRPr="61A6A427">
              <w:rPr>
                <w:rFonts w:ascii="Calibri" w:eastAsia="Calibri" w:hAnsi="Calibri" w:cs="Calibri"/>
                <w:sz w:val="24"/>
                <w:szCs w:val="24"/>
              </w:rPr>
              <w:t xml:space="preserve">support </w:t>
            </w:r>
            <w:r w:rsidR="00943518">
              <w:rPr>
                <w:rFonts w:ascii="Calibri" w:eastAsia="Calibri" w:hAnsi="Calibri" w:cs="Calibri"/>
                <w:sz w:val="24"/>
                <w:szCs w:val="24"/>
              </w:rPr>
              <w:t>p</w:t>
            </w:r>
            <w:r w:rsidR="001B7D8F" w:rsidRPr="61A6A427">
              <w:rPr>
                <w:rFonts w:ascii="Calibri" w:eastAsia="Calibri" w:hAnsi="Calibri" w:cs="Calibri"/>
                <w:sz w:val="24"/>
                <w:szCs w:val="24"/>
              </w:rPr>
              <w:t xml:space="preserve">rocess </w:t>
            </w:r>
            <w:r w:rsidR="00943518">
              <w:rPr>
                <w:rFonts w:ascii="Calibri" w:eastAsia="Calibri" w:hAnsi="Calibri" w:cs="Calibri"/>
                <w:sz w:val="24"/>
                <w:szCs w:val="24"/>
              </w:rPr>
              <w:t>o</w:t>
            </w:r>
            <w:r w:rsidR="001B7D8F" w:rsidRPr="61A6A427">
              <w:rPr>
                <w:rFonts w:ascii="Calibri" w:eastAsia="Calibri" w:hAnsi="Calibri" w:cs="Calibri"/>
                <w:sz w:val="24"/>
                <w:szCs w:val="24"/>
              </w:rPr>
              <w:t>wners during their daily operations and reporting activities.</w:t>
            </w:r>
          </w:p>
        </w:tc>
      </w:tr>
      <w:tr w:rsidR="001B7D8F" w:rsidRPr="004D79DA" w14:paraId="4DD03C41" w14:textId="77777777" w:rsidTr="005A0E7D">
        <w:tc>
          <w:tcPr>
            <w:tcW w:w="492" w:type="pct"/>
            <w:tcBorders>
              <w:top w:val="single" w:sz="4" w:space="0" w:color="auto"/>
              <w:left w:val="single" w:sz="4" w:space="0" w:color="auto"/>
              <w:bottom w:val="single" w:sz="4" w:space="0" w:color="auto"/>
              <w:right w:val="single" w:sz="4" w:space="0" w:color="auto"/>
            </w:tcBorders>
            <w:vAlign w:val="center"/>
          </w:tcPr>
          <w:p w14:paraId="138A6F1F" w14:textId="77777777" w:rsidR="00817517"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2C7C23BF" w14:textId="5A3A8EF0" w:rsidR="001B7D8F" w:rsidRPr="006A2C9B" w:rsidRDefault="0035559B" w:rsidP="00506D00">
            <w:pPr>
              <w:spacing w:line="240" w:lineRule="auto"/>
              <w:rPr>
                <w:rFonts w:ascii="Calibri" w:eastAsia="Calibri" w:hAnsi="Calibri" w:cs="Calibri"/>
                <w:b/>
                <w:sz w:val="24"/>
                <w:szCs w:val="24"/>
              </w:rPr>
            </w:pPr>
            <w:r>
              <w:rPr>
                <w:rFonts w:ascii="Calibri" w:eastAsia="Calibri" w:hAnsi="Calibri" w:cs="Calibri"/>
                <w:b/>
                <w:sz w:val="24"/>
                <w:szCs w:val="24"/>
              </w:rPr>
              <w:t>2</w:t>
            </w:r>
            <w:r w:rsidR="5451EDF6" w:rsidRPr="61A6A427">
              <w:rPr>
                <w:rFonts w:ascii="Calibri" w:eastAsia="Calibri" w:hAnsi="Calibri" w:cs="Calibri"/>
                <w:b/>
                <w:sz w:val="24"/>
                <w:szCs w:val="24"/>
              </w:rPr>
              <w:t>.3</w:t>
            </w:r>
            <w:r w:rsidR="001B7D8F" w:rsidRPr="61A6A427">
              <w:rPr>
                <w:rFonts w:ascii="Calibri" w:eastAsia="Calibri" w:hAnsi="Calibri" w:cs="Calibri"/>
                <w:b/>
                <w:sz w:val="24"/>
                <w:szCs w:val="24"/>
              </w:rPr>
              <w:t>.2b</w:t>
            </w:r>
          </w:p>
        </w:tc>
        <w:tc>
          <w:tcPr>
            <w:tcW w:w="4508" w:type="pct"/>
            <w:tcBorders>
              <w:top w:val="single" w:sz="4" w:space="0" w:color="auto"/>
              <w:left w:val="single" w:sz="4" w:space="0" w:color="auto"/>
              <w:bottom w:val="single" w:sz="4" w:space="0" w:color="auto"/>
              <w:right w:val="single" w:sz="4" w:space="0" w:color="auto"/>
            </w:tcBorders>
            <w:vAlign w:val="center"/>
          </w:tcPr>
          <w:p w14:paraId="3174182D" w14:textId="3CA53DC3" w:rsidR="001B7D8F" w:rsidRPr="004D79DA" w:rsidRDefault="00310E46" w:rsidP="00747138">
            <w:pPr>
              <w:pStyle w:val="NormalParagraph"/>
              <w:spacing w:after="0"/>
              <w:rPr>
                <w:rFonts w:ascii="Calibri" w:eastAsia="Calibri" w:hAnsi="Calibri" w:cs="Calibri"/>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001B7D8F" w:rsidRPr="61A6A427">
              <w:rPr>
                <w:rFonts w:ascii="Calibri" w:eastAsia="Calibri" w:hAnsi="Calibri" w:cs="Calibri"/>
              </w:rPr>
              <w:t xml:space="preserve"> </w:t>
            </w:r>
            <w:r w:rsidR="001B7D8F" w:rsidRPr="61A6A427">
              <w:rPr>
                <w:rFonts w:ascii="Calibri" w:eastAsia="Calibri" w:hAnsi="Calibri" w:cs="Calibri"/>
                <w:sz w:val="24"/>
                <w:szCs w:val="24"/>
              </w:rPr>
              <w:t xml:space="preserve">must confirm that </w:t>
            </w:r>
            <w:r w:rsidR="00B96266">
              <w:rPr>
                <w:rFonts w:ascii="Calibri" w:eastAsia="Calibri" w:hAnsi="Calibri" w:cs="Calibri"/>
                <w:sz w:val="24"/>
                <w:szCs w:val="24"/>
                <w:lang w:bidi="bn-BD"/>
              </w:rPr>
              <w:t>t</w:t>
            </w:r>
            <w:r w:rsidR="00B96266">
              <w:rPr>
                <w:rFonts w:ascii="Calibri" w:eastAsia="Calibri" w:hAnsi="Calibri" w:cs="Calibri"/>
                <w:sz w:val="24"/>
                <w:szCs w:val="24"/>
              </w:rPr>
              <w:t>he Software Solution</w:t>
            </w:r>
            <w:r w:rsidR="001B7D8F" w:rsidRPr="61A6A427">
              <w:rPr>
                <w:rFonts w:ascii="Calibri" w:eastAsia="Calibri" w:hAnsi="Calibri" w:cs="Calibri"/>
                <w:sz w:val="24"/>
                <w:szCs w:val="24"/>
              </w:rPr>
              <w:t xml:space="preserve"> will maintain data integrity and security across all interactions with </w:t>
            </w:r>
            <w:r w:rsidR="00943518">
              <w:rPr>
                <w:rFonts w:ascii="Calibri" w:eastAsia="Calibri" w:hAnsi="Calibri" w:cs="Calibri"/>
                <w:sz w:val="24"/>
                <w:szCs w:val="24"/>
              </w:rPr>
              <w:t>p</w:t>
            </w:r>
            <w:r w:rsidR="001B7D8F" w:rsidRPr="61A6A427">
              <w:rPr>
                <w:rFonts w:ascii="Calibri" w:eastAsia="Calibri" w:hAnsi="Calibri" w:cs="Calibri"/>
                <w:sz w:val="24"/>
                <w:szCs w:val="24"/>
              </w:rPr>
              <w:t xml:space="preserve">rocess </w:t>
            </w:r>
            <w:r w:rsidR="00943518">
              <w:rPr>
                <w:rFonts w:ascii="Calibri" w:eastAsia="Calibri" w:hAnsi="Calibri" w:cs="Calibri"/>
                <w:sz w:val="24"/>
                <w:szCs w:val="24"/>
              </w:rPr>
              <w:t>o</w:t>
            </w:r>
            <w:r w:rsidR="001B7D8F" w:rsidRPr="61A6A427">
              <w:rPr>
                <w:rFonts w:ascii="Calibri" w:eastAsia="Calibri" w:hAnsi="Calibri" w:cs="Calibri"/>
                <w:sz w:val="24"/>
                <w:szCs w:val="24"/>
              </w:rPr>
              <w:t>wners.</w:t>
            </w:r>
          </w:p>
        </w:tc>
      </w:tr>
      <w:tr w:rsidR="001B7D8F" w:rsidRPr="004D79DA" w14:paraId="32894DBC" w14:textId="77777777" w:rsidTr="005A0E7D">
        <w:tc>
          <w:tcPr>
            <w:tcW w:w="492" w:type="pct"/>
            <w:tcBorders>
              <w:top w:val="single" w:sz="4" w:space="0" w:color="auto"/>
              <w:left w:val="single" w:sz="4" w:space="0" w:color="auto"/>
              <w:bottom w:val="single" w:sz="4" w:space="0" w:color="auto"/>
              <w:right w:val="single" w:sz="4" w:space="0" w:color="auto"/>
            </w:tcBorders>
            <w:vAlign w:val="center"/>
          </w:tcPr>
          <w:p w14:paraId="35CF0EC9" w14:textId="77777777" w:rsidR="00817517" w:rsidRPr="00943518" w:rsidRDefault="004375C6" w:rsidP="00DF3D6B">
            <w:pPr>
              <w:spacing w:line="276" w:lineRule="auto"/>
              <w:jc w:val="both"/>
              <w:rPr>
                <w:rFonts w:ascii="Calibri" w:eastAsia="Calibri" w:hAnsi="Calibri" w:cs="Calibri"/>
                <w:b/>
                <w:sz w:val="24"/>
                <w:szCs w:val="24"/>
                <w:lang w:val="en-GB"/>
              </w:rPr>
            </w:pPr>
            <w:r w:rsidRPr="00943518">
              <w:rPr>
                <w:rFonts w:ascii="Calibri" w:eastAsia="Calibri" w:hAnsi="Calibri" w:cs="Calibri"/>
                <w:b/>
                <w:sz w:val="24"/>
                <w:szCs w:val="24"/>
                <w:lang w:val="en-GB"/>
              </w:rPr>
              <w:t>BCR </w:t>
            </w:r>
          </w:p>
          <w:p w14:paraId="683CEBA5" w14:textId="2D62792A" w:rsidR="001B7D8F" w:rsidRPr="00943518" w:rsidRDefault="0035559B" w:rsidP="00DF3D6B">
            <w:pPr>
              <w:spacing w:line="276" w:lineRule="auto"/>
              <w:jc w:val="both"/>
              <w:rPr>
                <w:rFonts w:ascii="Calibri" w:eastAsia="Calibri" w:hAnsi="Calibri" w:cs="Calibri"/>
                <w:b/>
                <w:sz w:val="24"/>
                <w:szCs w:val="24"/>
              </w:rPr>
            </w:pPr>
            <w:r w:rsidRPr="00943518">
              <w:rPr>
                <w:rFonts w:ascii="Calibri" w:eastAsia="Calibri" w:hAnsi="Calibri" w:cs="Calibri"/>
                <w:b/>
                <w:sz w:val="24"/>
                <w:szCs w:val="24"/>
              </w:rPr>
              <w:t>2</w:t>
            </w:r>
            <w:r w:rsidR="27E8B7D4" w:rsidRPr="00943518">
              <w:rPr>
                <w:rFonts w:ascii="Calibri" w:eastAsia="Calibri" w:hAnsi="Calibri" w:cs="Calibri"/>
                <w:b/>
                <w:sz w:val="24"/>
                <w:szCs w:val="24"/>
              </w:rPr>
              <w:t>.3</w:t>
            </w:r>
            <w:r w:rsidR="001B7D8F" w:rsidRPr="00943518">
              <w:rPr>
                <w:rFonts w:ascii="Calibri" w:eastAsia="Calibri" w:hAnsi="Calibri" w:cs="Calibri"/>
                <w:b/>
                <w:sz w:val="24"/>
                <w:szCs w:val="24"/>
              </w:rPr>
              <w:t>.2c</w:t>
            </w:r>
          </w:p>
        </w:tc>
        <w:tc>
          <w:tcPr>
            <w:tcW w:w="4508" w:type="pct"/>
            <w:tcBorders>
              <w:top w:val="single" w:sz="4" w:space="0" w:color="auto"/>
              <w:left w:val="single" w:sz="4" w:space="0" w:color="auto"/>
              <w:bottom w:val="single" w:sz="4" w:space="0" w:color="auto"/>
              <w:right w:val="single" w:sz="4" w:space="0" w:color="auto"/>
            </w:tcBorders>
            <w:vAlign w:val="center"/>
          </w:tcPr>
          <w:p w14:paraId="0428F69B" w14:textId="552A50B1" w:rsidR="001B7D8F" w:rsidRPr="004D79DA" w:rsidRDefault="00310E46" w:rsidP="00DF3D6B">
            <w:pPr>
              <w:pStyle w:val="NormalParagraph"/>
              <w:spacing w:after="0"/>
              <w:rPr>
                <w:rFonts w:ascii="Calibri" w:eastAsia="Calibri" w:hAnsi="Calibri" w:cs="Calibri"/>
                <w:sz w:val="24"/>
                <w:szCs w:val="24"/>
                <w:lang w:bidi="bn-BD"/>
              </w:rPr>
            </w:pPr>
            <w:r w:rsidRPr="00943518">
              <w:rPr>
                <w:rFonts w:ascii="Calibri" w:eastAsia="Calibri" w:hAnsi="Calibri" w:cs="Calibri"/>
                <w:sz w:val="24"/>
                <w:szCs w:val="24"/>
              </w:rPr>
              <w:t xml:space="preserve">The </w:t>
            </w:r>
            <w:r w:rsidRPr="00943518">
              <w:rPr>
                <w:rFonts w:ascii="Calibri" w:eastAsia="Calibri" w:hAnsi="Calibri" w:cs="Calibri"/>
                <w:sz w:val="24"/>
              </w:rPr>
              <w:t>Successful Tenderer</w:t>
            </w:r>
            <w:r w:rsidR="001B7D8F" w:rsidRPr="00943518">
              <w:rPr>
                <w:rFonts w:ascii="Calibri" w:eastAsia="Calibri" w:hAnsi="Calibri" w:cs="Calibri"/>
              </w:rPr>
              <w:t xml:space="preserve"> </w:t>
            </w:r>
            <w:r w:rsidR="001B7D8F" w:rsidRPr="00943518">
              <w:rPr>
                <w:rFonts w:ascii="Calibri" w:eastAsia="Calibri" w:hAnsi="Calibri" w:cs="Calibri"/>
                <w:sz w:val="24"/>
                <w:szCs w:val="24"/>
                <w:lang w:bidi="bn-BD"/>
              </w:rPr>
              <w:t xml:space="preserve">must </w:t>
            </w:r>
            <w:r w:rsidR="00943518">
              <w:rPr>
                <w:rFonts w:ascii="Calibri" w:eastAsia="Calibri" w:hAnsi="Calibri" w:cs="Calibri"/>
                <w:sz w:val="24"/>
                <w:szCs w:val="24"/>
                <w:lang w:bidi="bn-BD"/>
              </w:rPr>
              <w:t>support</w:t>
            </w:r>
            <w:r w:rsidR="001B7D8F" w:rsidRPr="00943518">
              <w:rPr>
                <w:rFonts w:ascii="Calibri" w:eastAsia="Calibri" w:hAnsi="Calibri" w:cs="Calibri"/>
                <w:sz w:val="24"/>
                <w:szCs w:val="24"/>
                <w:lang w:bidi="bn-BD"/>
              </w:rPr>
              <w:t xml:space="preserve"> the various </w:t>
            </w:r>
            <w:r w:rsidR="00214079" w:rsidRPr="00943518">
              <w:rPr>
                <w:rFonts w:ascii="Calibri" w:eastAsia="Calibri" w:hAnsi="Calibri" w:cs="Calibri"/>
                <w:sz w:val="24"/>
                <w:szCs w:val="24"/>
                <w:lang w:bidi="bn-BD"/>
              </w:rPr>
              <w:t>N</w:t>
            </w:r>
            <w:r w:rsidR="001C794C" w:rsidRPr="00943518">
              <w:rPr>
                <w:rFonts w:ascii="Calibri" w:eastAsia="Calibri" w:hAnsi="Calibri" w:cs="Calibri"/>
                <w:sz w:val="24"/>
                <w:szCs w:val="24"/>
                <w:lang w:bidi="bn-BD"/>
              </w:rPr>
              <w:t xml:space="preserve">ational </w:t>
            </w:r>
            <w:r w:rsidR="001B7D8F" w:rsidRPr="00943518">
              <w:rPr>
                <w:rFonts w:ascii="Calibri" w:eastAsia="Calibri" w:hAnsi="Calibri" w:cs="Calibri"/>
                <w:sz w:val="24"/>
                <w:szCs w:val="24"/>
                <w:lang w:bidi="bn-BD"/>
              </w:rPr>
              <w:t xml:space="preserve">authorities </w:t>
            </w:r>
            <w:proofErr w:type="gramStart"/>
            <w:r w:rsidR="00A73E1B" w:rsidRPr="00943518">
              <w:rPr>
                <w:rFonts w:ascii="Calibri" w:eastAsia="Calibri" w:hAnsi="Calibri" w:cs="Calibri"/>
                <w:sz w:val="24"/>
                <w:szCs w:val="24"/>
                <w:lang w:bidi="bn-BD"/>
              </w:rPr>
              <w:t>and  process</w:t>
            </w:r>
            <w:proofErr w:type="gramEnd"/>
            <w:r w:rsidR="00A73E1B" w:rsidRPr="00943518">
              <w:rPr>
                <w:rFonts w:ascii="Calibri" w:eastAsia="Calibri" w:hAnsi="Calibri" w:cs="Calibri"/>
                <w:sz w:val="24"/>
                <w:szCs w:val="24"/>
                <w:lang w:bidi="bn-BD"/>
              </w:rPr>
              <w:t xml:space="preserve"> owners </w:t>
            </w:r>
            <w:r w:rsidR="00591A4A" w:rsidRPr="00943518">
              <w:rPr>
                <w:rFonts w:ascii="Calibri" w:eastAsia="Calibri" w:hAnsi="Calibri" w:cs="Calibri"/>
                <w:sz w:val="24"/>
                <w:szCs w:val="24"/>
                <w:lang w:bidi="bn-BD"/>
              </w:rPr>
              <w:t>to utilis</w:t>
            </w:r>
            <w:r w:rsidR="00943518" w:rsidRPr="00943518">
              <w:rPr>
                <w:rFonts w:ascii="Calibri" w:eastAsia="Calibri" w:hAnsi="Calibri" w:cs="Calibri"/>
                <w:sz w:val="24"/>
                <w:szCs w:val="24"/>
                <w:lang w:bidi="bn-BD"/>
              </w:rPr>
              <w:t xml:space="preserve">e </w:t>
            </w:r>
            <w:r w:rsidR="00B96266" w:rsidRPr="00943518">
              <w:rPr>
                <w:rFonts w:ascii="Calibri" w:eastAsia="Calibri" w:hAnsi="Calibri" w:cs="Calibri"/>
                <w:sz w:val="24"/>
                <w:szCs w:val="24"/>
                <w:lang w:bidi="bn-BD"/>
              </w:rPr>
              <w:t>t</w:t>
            </w:r>
            <w:r w:rsidR="00B96266" w:rsidRPr="00943518">
              <w:rPr>
                <w:rFonts w:ascii="Calibri" w:eastAsia="Calibri" w:hAnsi="Calibri" w:cs="Calibri"/>
                <w:sz w:val="24"/>
                <w:szCs w:val="24"/>
              </w:rPr>
              <w:t>he Software Solution</w:t>
            </w:r>
            <w:r w:rsidR="001B7D8F" w:rsidRPr="00943518">
              <w:rPr>
                <w:rFonts w:ascii="Calibri" w:eastAsia="Calibri" w:hAnsi="Calibri" w:cs="Calibri"/>
                <w:sz w:val="24"/>
                <w:szCs w:val="24"/>
                <w:lang w:bidi="bn-BD"/>
              </w:rPr>
              <w:t>.</w:t>
            </w:r>
          </w:p>
        </w:tc>
      </w:tr>
    </w:tbl>
    <w:p w14:paraId="41E4E9B7" w14:textId="77777777" w:rsidR="00506D00" w:rsidRDefault="00506D00" w:rsidP="001B7D8F">
      <w:pPr>
        <w:rPr>
          <w:rFonts w:ascii="Calibri" w:eastAsia="Calibri" w:hAnsi="Calibri" w:cs="Calibri"/>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rsidRPr="009817C8" w14:paraId="601F85A7" w14:textId="77777777" w:rsidTr="00747138">
        <w:tc>
          <w:tcPr>
            <w:tcW w:w="5000" w:type="pct"/>
            <w:shd w:val="clear" w:color="auto" w:fill="275317" w:themeFill="accent6" w:themeFillShade="80"/>
          </w:tcPr>
          <w:p w14:paraId="01DEEC65" w14:textId="763563D1" w:rsidR="001B7D8F" w:rsidRPr="009817C8" w:rsidRDefault="0035559B" w:rsidP="00747138">
            <w:pPr>
              <w:spacing w:line="276" w:lineRule="auto"/>
              <w:rPr>
                <w:rFonts w:ascii="Calibri" w:eastAsia="Calibri" w:hAnsi="Calibri" w:cs="Calibri"/>
                <w:b/>
                <w:sz w:val="32"/>
                <w:szCs w:val="32"/>
                <w:lang w:val="en-US"/>
              </w:rPr>
            </w:pPr>
            <w:r>
              <w:rPr>
                <w:rFonts w:ascii="Calibri" w:eastAsia="Calibri" w:hAnsi="Calibri" w:cs="Calibri"/>
                <w:b/>
                <w:color w:val="FFFFFF" w:themeColor="background1"/>
                <w:sz w:val="32"/>
                <w:szCs w:val="32"/>
                <w:lang w:val="en-US"/>
              </w:rPr>
              <w:t>2</w:t>
            </w:r>
            <w:r w:rsidR="001B7D8F" w:rsidRPr="61A6A427">
              <w:rPr>
                <w:rFonts w:ascii="Calibri" w:eastAsia="Calibri" w:hAnsi="Calibri" w:cs="Calibri"/>
                <w:b/>
                <w:color w:val="FFFFFF" w:themeColor="background1"/>
                <w:sz w:val="32"/>
                <w:szCs w:val="32"/>
                <w:lang w:val="en-US"/>
              </w:rPr>
              <w:t>.3.</w:t>
            </w:r>
            <w:r w:rsidR="015D2A4F" w:rsidRPr="61A6A427">
              <w:rPr>
                <w:rFonts w:ascii="Calibri" w:eastAsia="Calibri" w:hAnsi="Calibri" w:cs="Calibri"/>
                <w:b/>
                <w:color w:val="FFFFFF" w:themeColor="background1"/>
                <w:sz w:val="32"/>
                <w:szCs w:val="32"/>
                <w:lang w:val="en-US"/>
              </w:rPr>
              <w:t>3</w:t>
            </w:r>
            <w:r w:rsidR="001B7D8F" w:rsidRPr="61A6A427">
              <w:rPr>
                <w:rFonts w:ascii="Calibri" w:eastAsia="Calibri" w:hAnsi="Calibri" w:cs="Calibri"/>
                <w:b/>
                <w:color w:val="FFFFFF" w:themeColor="background1"/>
                <w:sz w:val="32"/>
                <w:szCs w:val="32"/>
                <w:lang w:val="en-US"/>
              </w:rPr>
              <w:t xml:space="preserve"> European and National Requirements</w:t>
            </w:r>
          </w:p>
        </w:tc>
      </w:tr>
    </w:tbl>
    <w:p w14:paraId="345742E5" w14:textId="77777777" w:rsidR="00506D00" w:rsidRDefault="00506D00" w:rsidP="001B7D8F">
      <w:pPr>
        <w:rPr>
          <w:rFonts w:ascii="Calibri" w:eastAsia="Calibri" w:hAnsi="Calibri" w:cs="Calibri"/>
          <w:lang w:val="en-US"/>
        </w:rPr>
      </w:pPr>
    </w:p>
    <w:tbl>
      <w:tblPr>
        <w:tblStyle w:val="TableGrid"/>
        <w:tblW w:w="5000" w:type="pct"/>
        <w:tblLook w:val="04A0" w:firstRow="1" w:lastRow="0" w:firstColumn="1" w:lastColumn="0" w:noHBand="0" w:noVBand="1"/>
      </w:tblPr>
      <w:tblGrid>
        <w:gridCol w:w="10"/>
        <w:gridCol w:w="975"/>
        <w:gridCol w:w="8916"/>
        <w:gridCol w:w="10"/>
      </w:tblGrid>
      <w:tr w:rsidR="001B7D8F" w:rsidRPr="004D79DA" w14:paraId="1C4E6E9E" w14:textId="77777777" w:rsidTr="00737A4A">
        <w:tc>
          <w:tcPr>
            <w:tcW w:w="497" w:type="pct"/>
            <w:gridSpan w:val="2"/>
            <w:tcBorders>
              <w:top w:val="single" w:sz="4" w:space="0" w:color="auto"/>
              <w:left w:val="single" w:sz="4" w:space="0" w:color="auto"/>
              <w:bottom w:val="single" w:sz="4" w:space="0" w:color="auto"/>
              <w:right w:val="single" w:sz="4" w:space="0" w:color="auto"/>
            </w:tcBorders>
            <w:shd w:val="clear" w:color="auto" w:fill="004D44"/>
            <w:vAlign w:val="center"/>
            <w:hideMark/>
          </w:tcPr>
          <w:p w14:paraId="12AE12E7" w14:textId="77777777" w:rsidR="001B7D8F" w:rsidRPr="004D79DA" w:rsidRDefault="001B7D8F" w:rsidP="00747138">
            <w:pPr>
              <w:jc w:val="center"/>
              <w:rPr>
                <w:rFonts w:ascii="Calibri" w:eastAsia="Calibri" w:hAnsi="Calibri" w:cs="Calibri"/>
                <w:b/>
                <w:sz w:val="24"/>
                <w:szCs w:val="24"/>
              </w:rPr>
            </w:pPr>
            <w:r w:rsidRPr="61A6A427">
              <w:rPr>
                <w:rFonts w:ascii="Calibri" w:eastAsia="Calibri" w:hAnsi="Calibri" w:cs="Calibri"/>
                <w:b/>
                <w:sz w:val="24"/>
                <w:szCs w:val="24"/>
              </w:rPr>
              <w:t>Ref</w:t>
            </w:r>
          </w:p>
        </w:tc>
        <w:tc>
          <w:tcPr>
            <w:tcW w:w="4503" w:type="pct"/>
            <w:gridSpan w:val="2"/>
            <w:tcBorders>
              <w:top w:val="single" w:sz="4" w:space="0" w:color="auto"/>
              <w:left w:val="single" w:sz="4" w:space="0" w:color="auto"/>
              <w:bottom w:val="single" w:sz="4" w:space="0" w:color="auto"/>
              <w:right w:val="single" w:sz="4" w:space="0" w:color="auto"/>
            </w:tcBorders>
            <w:shd w:val="clear" w:color="auto" w:fill="004D44"/>
            <w:vAlign w:val="center"/>
            <w:hideMark/>
          </w:tcPr>
          <w:p w14:paraId="3B17D4E0" w14:textId="77777777" w:rsidR="001B7D8F" w:rsidRPr="004D79DA" w:rsidRDefault="001B7D8F" w:rsidP="00747138">
            <w:pPr>
              <w:jc w:val="center"/>
              <w:rPr>
                <w:rFonts w:ascii="Calibri" w:eastAsia="Calibri" w:hAnsi="Calibri" w:cs="Calibri"/>
                <w:b/>
                <w:sz w:val="24"/>
                <w:szCs w:val="24"/>
              </w:rPr>
            </w:pPr>
            <w:r w:rsidRPr="61A6A427">
              <w:rPr>
                <w:rFonts w:ascii="Calibri" w:eastAsia="Calibri" w:hAnsi="Calibri" w:cs="Calibri"/>
                <w:b/>
                <w:sz w:val="24"/>
                <w:szCs w:val="24"/>
              </w:rPr>
              <w:t>Requirement</w:t>
            </w:r>
          </w:p>
        </w:tc>
      </w:tr>
      <w:tr w:rsidR="001B7D8F" w:rsidRPr="004D79DA" w14:paraId="407580A6" w14:textId="77777777" w:rsidTr="00737A4A">
        <w:tc>
          <w:tcPr>
            <w:tcW w:w="497" w:type="pct"/>
            <w:gridSpan w:val="2"/>
            <w:tcBorders>
              <w:top w:val="single" w:sz="4" w:space="0" w:color="auto"/>
              <w:left w:val="single" w:sz="4" w:space="0" w:color="auto"/>
              <w:bottom w:val="single" w:sz="4" w:space="0" w:color="auto"/>
              <w:right w:val="single" w:sz="4" w:space="0" w:color="auto"/>
            </w:tcBorders>
            <w:vAlign w:val="center"/>
          </w:tcPr>
          <w:p w14:paraId="1401A6E2" w14:textId="77777777" w:rsidR="00817517"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125B2AEF" w14:textId="1A2B8E60" w:rsidR="001B7D8F" w:rsidRPr="006A2C9B" w:rsidRDefault="0035559B" w:rsidP="00506D00">
            <w:pPr>
              <w:spacing w:line="240" w:lineRule="auto"/>
              <w:rPr>
                <w:rFonts w:ascii="Calibri" w:eastAsia="Calibri" w:hAnsi="Calibri" w:cs="Calibri"/>
                <w:b/>
                <w:sz w:val="24"/>
                <w:szCs w:val="24"/>
              </w:rPr>
            </w:pPr>
            <w:r>
              <w:rPr>
                <w:rFonts w:ascii="Calibri" w:eastAsia="Calibri" w:hAnsi="Calibri" w:cs="Calibri"/>
                <w:b/>
                <w:sz w:val="24"/>
                <w:szCs w:val="24"/>
              </w:rPr>
              <w:t>2</w:t>
            </w:r>
            <w:r w:rsidR="001B7D8F" w:rsidRPr="61A6A427">
              <w:rPr>
                <w:rFonts w:ascii="Calibri" w:eastAsia="Calibri" w:hAnsi="Calibri" w:cs="Calibri"/>
                <w:b/>
                <w:sz w:val="24"/>
                <w:szCs w:val="24"/>
              </w:rPr>
              <w:t>.3.</w:t>
            </w:r>
            <w:r w:rsidR="41954A11" w:rsidRPr="61A6A427">
              <w:rPr>
                <w:rFonts w:ascii="Calibri" w:eastAsia="Calibri" w:hAnsi="Calibri" w:cs="Calibri"/>
                <w:b/>
                <w:sz w:val="24"/>
                <w:szCs w:val="24"/>
              </w:rPr>
              <w:t>3</w:t>
            </w:r>
            <w:r w:rsidR="001B7D8F" w:rsidRPr="61A6A427">
              <w:rPr>
                <w:rFonts w:ascii="Calibri" w:eastAsia="Calibri" w:hAnsi="Calibri" w:cs="Calibri"/>
                <w:b/>
                <w:sz w:val="24"/>
                <w:szCs w:val="24"/>
              </w:rPr>
              <w:t>a</w:t>
            </w:r>
          </w:p>
        </w:tc>
        <w:tc>
          <w:tcPr>
            <w:tcW w:w="4503" w:type="pct"/>
            <w:gridSpan w:val="2"/>
            <w:tcBorders>
              <w:top w:val="single" w:sz="4" w:space="0" w:color="auto"/>
              <w:left w:val="single" w:sz="4" w:space="0" w:color="auto"/>
              <w:bottom w:val="single" w:sz="4" w:space="0" w:color="auto"/>
              <w:right w:val="single" w:sz="4" w:space="0" w:color="auto"/>
            </w:tcBorders>
            <w:vAlign w:val="center"/>
          </w:tcPr>
          <w:p w14:paraId="4E8ADE0D" w14:textId="3380DFE5" w:rsidR="001B7D8F" w:rsidRPr="004D79DA" w:rsidRDefault="00310E46" w:rsidP="000551D9">
            <w:pPr>
              <w:jc w:val="both"/>
              <w:rPr>
                <w:rFonts w:ascii="Calibri" w:eastAsia="Calibri" w:hAnsi="Calibri" w:cs="Calibri"/>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001B7D8F" w:rsidRPr="08E48E29">
              <w:rPr>
                <w:rFonts w:ascii="Calibri" w:eastAsia="Calibri" w:hAnsi="Calibri" w:cs="Calibri"/>
                <w:color w:val="000000" w:themeColor="text1"/>
                <w:sz w:val="24"/>
                <w:szCs w:val="24"/>
                <w:lang w:val="en-GB"/>
              </w:rPr>
              <w:t xml:space="preserve"> </w:t>
            </w:r>
            <w:r w:rsidR="001B7D8F" w:rsidRPr="61A6A427">
              <w:rPr>
                <w:rFonts w:ascii="Calibri" w:eastAsia="Calibri" w:hAnsi="Calibri" w:cs="Calibri"/>
                <w:sz w:val="24"/>
                <w:szCs w:val="24"/>
              </w:rPr>
              <w:t xml:space="preserve">must follow all European Commission technical implementation guides when integrating all European Components with </w:t>
            </w:r>
            <w:r w:rsidR="00B96266">
              <w:rPr>
                <w:rFonts w:ascii="Calibri" w:eastAsia="Calibri" w:hAnsi="Calibri" w:cs="Calibri"/>
                <w:sz w:val="24"/>
                <w:szCs w:val="24"/>
                <w:lang w:bidi="bn-BD"/>
              </w:rPr>
              <w:t>t</w:t>
            </w:r>
            <w:r w:rsidR="00B96266">
              <w:rPr>
                <w:rFonts w:ascii="Calibri" w:eastAsia="Calibri" w:hAnsi="Calibri" w:cs="Calibri"/>
                <w:sz w:val="24"/>
                <w:szCs w:val="24"/>
                <w:lang w:val="en-GB"/>
              </w:rPr>
              <w:t>he Software Solution</w:t>
            </w:r>
            <w:r w:rsidR="001B7D8F" w:rsidRPr="61A6A427">
              <w:rPr>
                <w:rFonts w:ascii="Calibri" w:eastAsia="Calibri" w:hAnsi="Calibri" w:cs="Calibri"/>
                <w:sz w:val="24"/>
                <w:szCs w:val="24"/>
              </w:rPr>
              <w:t>.</w:t>
            </w:r>
          </w:p>
        </w:tc>
      </w:tr>
      <w:tr w:rsidR="001B7D8F" w:rsidRPr="004D79DA" w14:paraId="517B3090" w14:textId="77777777" w:rsidTr="00737A4A">
        <w:tc>
          <w:tcPr>
            <w:tcW w:w="497" w:type="pct"/>
            <w:gridSpan w:val="2"/>
            <w:tcBorders>
              <w:top w:val="single" w:sz="4" w:space="0" w:color="auto"/>
              <w:left w:val="single" w:sz="4" w:space="0" w:color="auto"/>
              <w:bottom w:val="single" w:sz="4" w:space="0" w:color="auto"/>
              <w:right w:val="single" w:sz="4" w:space="0" w:color="auto"/>
            </w:tcBorders>
            <w:vAlign w:val="center"/>
          </w:tcPr>
          <w:p w14:paraId="497FD828" w14:textId="77777777" w:rsidR="00817517" w:rsidRDefault="75E45D50"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72B3DE9B" w14:textId="5D455FFA" w:rsidR="001B7D8F" w:rsidRPr="006A2C9B" w:rsidRDefault="0035559B" w:rsidP="00506D00">
            <w:pPr>
              <w:spacing w:line="240" w:lineRule="auto"/>
              <w:rPr>
                <w:rFonts w:ascii="Calibri" w:eastAsia="Calibri" w:hAnsi="Calibri" w:cs="Calibri"/>
                <w:b/>
                <w:sz w:val="24"/>
                <w:szCs w:val="24"/>
              </w:rPr>
            </w:pPr>
            <w:r>
              <w:rPr>
                <w:rFonts w:ascii="Calibri" w:eastAsia="Calibri" w:hAnsi="Calibri" w:cs="Calibri"/>
                <w:b/>
                <w:sz w:val="24"/>
                <w:szCs w:val="24"/>
              </w:rPr>
              <w:t>2</w:t>
            </w:r>
            <w:r w:rsidR="001B7D8F" w:rsidRPr="61A6A427">
              <w:rPr>
                <w:rFonts w:ascii="Calibri" w:eastAsia="Calibri" w:hAnsi="Calibri" w:cs="Calibri"/>
                <w:b/>
                <w:sz w:val="24"/>
                <w:szCs w:val="24"/>
              </w:rPr>
              <w:t>.3.</w:t>
            </w:r>
            <w:r w:rsidR="41954A11" w:rsidRPr="61A6A427">
              <w:rPr>
                <w:rFonts w:ascii="Calibri" w:eastAsia="Calibri" w:hAnsi="Calibri" w:cs="Calibri"/>
                <w:b/>
                <w:sz w:val="24"/>
                <w:szCs w:val="24"/>
              </w:rPr>
              <w:t>3</w:t>
            </w:r>
            <w:r w:rsidR="001B7D8F" w:rsidRPr="61A6A427">
              <w:rPr>
                <w:rFonts w:ascii="Calibri" w:eastAsia="Calibri" w:hAnsi="Calibri" w:cs="Calibri"/>
                <w:b/>
                <w:sz w:val="24"/>
                <w:szCs w:val="24"/>
              </w:rPr>
              <w:t>b</w:t>
            </w:r>
          </w:p>
        </w:tc>
        <w:tc>
          <w:tcPr>
            <w:tcW w:w="4503" w:type="pct"/>
            <w:gridSpan w:val="2"/>
            <w:tcBorders>
              <w:top w:val="single" w:sz="4" w:space="0" w:color="auto"/>
              <w:left w:val="single" w:sz="4" w:space="0" w:color="auto"/>
              <w:bottom w:val="single" w:sz="4" w:space="0" w:color="auto"/>
              <w:right w:val="single" w:sz="4" w:space="0" w:color="auto"/>
            </w:tcBorders>
            <w:vAlign w:val="center"/>
          </w:tcPr>
          <w:p w14:paraId="796FCF93" w14:textId="786D6686" w:rsidR="001B7D8F" w:rsidRPr="004D79DA" w:rsidRDefault="001B7D8F" w:rsidP="000551D9">
            <w:pPr>
              <w:jc w:val="both"/>
              <w:rPr>
                <w:rFonts w:ascii="Calibri" w:eastAsia="Calibri" w:hAnsi="Calibri" w:cs="Calibri"/>
                <w:sz w:val="24"/>
                <w:szCs w:val="24"/>
              </w:rPr>
            </w:pPr>
            <w:r w:rsidRPr="61A6A427">
              <w:rPr>
                <w:rFonts w:ascii="Calibri" w:eastAsia="Calibri" w:hAnsi="Calibri" w:cs="Calibri"/>
                <w:sz w:val="24"/>
                <w:szCs w:val="24"/>
              </w:rPr>
              <w:t xml:space="preserve">All European Components as part of </w:t>
            </w:r>
            <w:r w:rsidR="00B96266">
              <w:rPr>
                <w:rFonts w:ascii="Calibri" w:eastAsia="Calibri" w:hAnsi="Calibri" w:cs="Calibri"/>
                <w:sz w:val="24"/>
                <w:szCs w:val="24"/>
                <w:lang w:bidi="bn-BD"/>
              </w:rPr>
              <w:t>t</w:t>
            </w:r>
            <w:r w:rsidR="00B96266">
              <w:rPr>
                <w:rFonts w:ascii="Calibri" w:eastAsia="Calibri" w:hAnsi="Calibri" w:cs="Calibri"/>
                <w:sz w:val="24"/>
                <w:szCs w:val="24"/>
                <w:lang w:val="en-GB"/>
              </w:rPr>
              <w:t>he Software Solution</w:t>
            </w:r>
            <w:r w:rsidRPr="61A6A427">
              <w:rPr>
                <w:rFonts w:ascii="Calibri" w:eastAsia="Calibri" w:hAnsi="Calibri" w:cs="Calibri"/>
                <w:sz w:val="24"/>
                <w:szCs w:val="24"/>
              </w:rPr>
              <w:t xml:space="preserve"> must be compliant with their respective legislations as outline</w:t>
            </w:r>
            <w:r w:rsidR="00F026F3">
              <w:rPr>
                <w:rFonts w:ascii="Calibri" w:eastAsia="Calibri" w:hAnsi="Calibri" w:cs="Calibri"/>
                <w:sz w:val="24"/>
                <w:szCs w:val="24"/>
              </w:rPr>
              <w:t>d</w:t>
            </w:r>
            <w:r w:rsidRPr="61A6A427">
              <w:rPr>
                <w:rFonts w:ascii="Calibri" w:eastAsia="Calibri" w:hAnsi="Calibri" w:cs="Calibri"/>
                <w:sz w:val="24"/>
                <w:szCs w:val="24"/>
              </w:rPr>
              <w:t xml:space="preserve"> in the </w:t>
            </w:r>
            <w:r w:rsidR="002453FC">
              <w:rPr>
                <w:rFonts w:ascii="Calibri" w:eastAsia="Calibri" w:hAnsi="Calibri" w:cs="Calibri"/>
                <w:sz w:val="24"/>
                <w:szCs w:val="24"/>
              </w:rPr>
              <w:t>EU Commission Regulations</w:t>
            </w:r>
            <w:r w:rsidR="00F026F3">
              <w:rPr>
                <w:rFonts w:ascii="Calibri" w:eastAsia="Calibri" w:hAnsi="Calibri" w:cs="Calibri"/>
                <w:sz w:val="24"/>
                <w:szCs w:val="24"/>
              </w:rPr>
              <w:t>.</w:t>
            </w:r>
          </w:p>
        </w:tc>
      </w:tr>
      <w:tr w:rsidR="001B7D8F" w:rsidRPr="009817C8" w14:paraId="7973E758" w14:textId="77777777" w:rsidTr="007A4888">
        <w:tblPrEx>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PrEx>
        <w:trPr>
          <w:gridBefore w:val="1"/>
          <w:gridAfter w:val="1"/>
          <w:wBefore w:w="5" w:type="pct"/>
          <w:wAfter w:w="5" w:type="pct"/>
        </w:trPr>
        <w:tc>
          <w:tcPr>
            <w:tcW w:w="4990" w:type="pct"/>
            <w:gridSpan w:val="2"/>
            <w:shd w:val="clear" w:color="auto" w:fill="275317" w:themeFill="accent6" w:themeFillShade="80"/>
          </w:tcPr>
          <w:p w14:paraId="51A67218" w14:textId="509D8ED2" w:rsidR="001B7D8F" w:rsidRPr="009817C8" w:rsidRDefault="0035559B" w:rsidP="00747138">
            <w:pPr>
              <w:spacing w:line="276" w:lineRule="auto"/>
              <w:rPr>
                <w:rFonts w:ascii="Calibri" w:eastAsia="Calibri" w:hAnsi="Calibri" w:cs="Calibri"/>
                <w:b/>
                <w:sz w:val="32"/>
                <w:szCs w:val="32"/>
                <w:lang w:val="en-US"/>
              </w:rPr>
            </w:pPr>
            <w:r>
              <w:rPr>
                <w:rFonts w:ascii="Calibri" w:eastAsia="Calibri" w:hAnsi="Calibri" w:cs="Calibri"/>
                <w:b/>
                <w:color w:val="FFFFFF" w:themeColor="background1"/>
                <w:sz w:val="32"/>
                <w:szCs w:val="32"/>
                <w:lang w:val="en-US"/>
              </w:rPr>
              <w:lastRenderedPageBreak/>
              <w:t>2</w:t>
            </w:r>
            <w:r w:rsidR="001B7D8F" w:rsidRPr="61A6A427">
              <w:rPr>
                <w:rFonts w:ascii="Calibri" w:eastAsia="Calibri" w:hAnsi="Calibri" w:cs="Calibri"/>
                <w:b/>
                <w:color w:val="FFFFFF" w:themeColor="background1"/>
                <w:sz w:val="32"/>
                <w:szCs w:val="32"/>
                <w:lang w:val="en-US"/>
              </w:rPr>
              <w:t>.3.</w:t>
            </w:r>
            <w:r w:rsidR="07DE2A21" w:rsidRPr="61A6A427">
              <w:rPr>
                <w:rFonts w:ascii="Calibri" w:eastAsia="Calibri" w:hAnsi="Calibri" w:cs="Calibri"/>
                <w:b/>
                <w:color w:val="FFFFFF" w:themeColor="background1"/>
                <w:sz w:val="32"/>
                <w:szCs w:val="32"/>
                <w:lang w:val="en-US"/>
              </w:rPr>
              <w:t>4</w:t>
            </w:r>
            <w:r w:rsidR="001B7D8F" w:rsidRPr="61A6A427">
              <w:rPr>
                <w:rFonts w:ascii="Calibri" w:eastAsia="Calibri" w:hAnsi="Calibri" w:cs="Calibri"/>
                <w:b/>
                <w:color w:val="FFFFFF" w:themeColor="background1"/>
                <w:sz w:val="32"/>
                <w:szCs w:val="32"/>
                <w:lang w:val="en-US"/>
              </w:rPr>
              <w:t xml:space="preserve"> RIM </w:t>
            </w:r>
            <w:r w:rsidR="00E034B8">
              <w:rPr>
                <w:rFonts w:ascii="Calibri" w:eastAsia="Calibri" w:hAnsi="Calibri" w:cs="Calibri"/>
                <w:b/>
                <w:color w:val="FFFFFF" w:themeColor="background1"/>
                <w:sz w:val="32"/>
                <w:szCs w:val="32"/>
                <w:lang w:val="en-US"/>
              </w:rPr>
              <w:t>-</w:t>
            </w:r>
            <w:r w:rsidR="001B7D8F" w:rsidRPr="61A6A427">
              <w:rPr>
                <w:rFonts w:ascii="Calibri" w:eastAsia="Calibri" w:hAnsi="Calibri" w:cs="Calibri"/>
                <w:b/>
                <w:color w:val="FFFFFF" w:themeColor="background1"/>
                <w:sz w:val="32"/>
                <w:szCs w:val="32"/>
                <w:lang w:val="en-US"/>
              </w:rPr>
              <w:t xml:space="preserve"> Reporting Interface Module</w:t>
            </w:r>
          </w:p>
        </w:tc>
      </w:tr>
    </w:tbl>
    <w:p w14:paraId="6E7F18FF" w14:textId="77777777" w:rsidR="001B7D8F" w:rsidRDefault="001B7D8F" w:rsidP="001B7D8F">
      <w:pPr>
        <w:rPr>
          <w:rFonts w:ascii="Calibri" w:eastAsia="Calibri" w:hAnsi="Calibri" w:cs="Calibri"/>
          <w:lang w:val="en-US"/>
        </w:rPr>
      </w:pPr>
    </w:p>
    <w:tbl>
      <w:tblPr>
        <w:tblStyle w:val="TableGrid"/>
        <w:tblW w:w="5000" w:type="pct"/>
        <w:tblLook w:val="04A0" w:firstRow="1" w:lastRow="0" w:firstColumn="1" w:lastColumn="0" w:noHBand="0" w:noVBand="1"/>
      </w:tblPr>
      <w:tblGrid>
        <w:gridCol w:w="1031"/>
        <w:gridCol w:w="8866"/>
        <w:gridCol w:w="14"/>
      </w:tblGrid>
      <w:tr w:rsidR="001B7D8F" w:rsidRPr="00CD68A3" w14:paraId="3E11C13B" w14:textId="77777777" w:rsidTr="00737A4A">
        <w:tc>
          <w:tcPr>
            <w:tcW w:w="520"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1CEEDC8F" w14:textId="77777777" w:rsidR="001B7D8F" w:rsidRPr="00CD68A3" w:rsidRDefault="001B7D8F" w:rsidP="004375C6">
            <w:pPr>
              <w:jc w:val="center"/>
              <w:rPr>
                <w:rFonts w:ascii="Calibri" w:eastAsia="Calibri" w:hAnsi="Calibri" w:cs="Calibri"/>
                <w:b/>
                <w:sz w:val="24"/>
                <w:szCs w:val="24"/>
              </w:rPr>
            </w:pPr>
            <w:r w:rsidRPr="61A6A427">
              <w:rPr>
                <w:rFonts w:ascii="Calibri" w:eastAsia="Calibri" w:hAnsi="Calibri" w:cs="Calibri"/>
                <w:b/>
                <w:sz w:val="24"/>
                <w:szCs w:val="24"/>
              </w:rPr>
              <w:t>Ref</w:t>
            </w:r>
          </w:p>
        </w:tc>
        <w:tc>
          <w:tcPr>
            <w:tcW w:w="4480" w:type="pct"/>
            <w:gridSpan w:val="2"/>
            <w:tcBorders>
              <w:top w:val="single" w:sz="4" w:space="0" w:color="auto"/>
              <w:left w:val="single" w:sz="4" w:space="0" w:color="auto"/>
              <w:bottom w:val="single" w:sz="4" w:space="0" w:color="auto"/>
              <w:right w:val="single" w:sz="4" w:space="0" w:color="auto"/>
            </w:tcBorders>
            <w:shd w:val="clear" w:color="auto" w:fill="004D44"/>
            <w:vAlign w:val="center"/>
            <w:hideMark/>
          </w:tcPr>
          <w:p w14:paraId="12901F69" w14:textId="77777777" w:rsidR="001B7D8F" w:rsidRPr="00CD68A3" w:rsidRDefault="001B7D8F" w:rsidP="00747138">
            <w:pPr>
              <w:jc w:val="center"/>
              <w:rPr>
                <w:rFonts w:ascii="Calibri" w:eastAsia="Calibri" w:hAnsi="Calibri" w:cs="Calibri"/>
                <w:b/>
                <w:sz w:val="24"/>
                <w:szCs w:val="24"/>
              </w:rPr>
            </w:pPr>
            <w:r w:rsidRPr="61A6A427">
              <w:rPr>
                <w:rFonts w:ascii="Calibri" w:eastAsia="Calibri" w:hAnsi="Calibri" w:cs="Calibri"/>
                <w:b/>
                <w:sz w:val="24"/>
                <w:szCs w:val="24"/>
              </w:rPr>
              <w:t>Requirement</w:t>
            </w:r>
          </w:p>
        </w:tc>
      </w:tr>
      <w:tr w:rsidR="001B7D8F" w:rsidRPr="00CD68A3" w14:paraId="03892878" w14:textId="77777777" w:rsidTr="00737A4A">
        <w:tc>
          <w:tcPr>
            <w:tcW w:w="520" w:type="pct"/>
            <w:tcBorders>
              <w:top w:val="single" w:sz="4" w:space="0" w:color="auto"/>
              <w:left w:val="single" w:sz="4" w:space="0" w:color="auto"/>
              <w:bottom w:val="single" w:sz="4" w:space="0" w:color="auto"/>
              <w:right w:val="single" w:sz="4" w:space="0" w:color="auto"/>
            </w:tcBorders>
            <w:vAlign w:val="center"/>
          </w:tcPr>
          <w:p w14:paraId="04B898D0" w14:textId="77777777" w:rsidR="00817517"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01DCD766" w14:textId="3460E832" w:rsidR="001B7D8F" w:rsidRPr="006A2C9B" w:rsidRDefault="009D6D01" w:rsidP="00506D00">
            <w:pPr>
              <w:spacing w:line="240" w:lineRule="auto"/>
              <w:rPr>
                <w:rFonts w:ascii="Calibri" w:eastAsia="Calibri" w:hAnsi="Calibri" w:cs="Calibri"/>
                <w:b/>
                <w:sz w:val="24"/>
                <w:szCs w:val="24"/>
              </w:rPr>
            </w:pPr>
            <w:r>
              <w:rPr>
                <w:rFonts w:ascii="Calibri" w:eastAsia="Calibri" w:hAnsi="Calibri" w:cs="Calibri"/>
                <w:b/>
                <w:sz w:val="24"/>
                <w:szCs w:val="24"/>
                <w:lang w:val="en-GB"/>
              </w:rPr>
              <w:t>2</w:t>
            </w:r>
            <w:r w:rsidR="001B7D8F" w:rsidRPr="61A6A427">
              <w:rPr>
                <w:rFonts w:ascii="Calibri" w:eastAsia="Calibri" w:hAnsi="Calibri" w:cs="Calibri"/>
                <w:b/>
                <w:sz w:val="24"/>
                <w:szCs w:val="24"/>
                <w:lang w:val="en-GB"/>
              </w:rPr>
              <w:t>.</w:t>
            </w:r>
            <w:r w:rsidR="176EE26B" w:rsidRPr="61A6A427">
              <w:rPr>
                <w:rFonts w:ascii="Calibri" w:eastAsia="Calibri" w:hAnsi="Calibri" w:cs="Calibri"/>
                <w:b/>
                <w:sz w:val="24"/>
                <w:szCs w:val="24"/>
                <w:lang w:val="en-GB"/>
              </w:rPr>
              <w:t>3.4</w:t>
            </w:r>
            <w:r w:rsidR="001B7D8F" w:rsidRPr="61A6A427">
              <w:rPr>
                <w:rFonts w:ascii="Calibri" w:eastAsia="Calibri" w:hAnsi="Calibri" w:cs="Calibri"/>
                <w:b/>
                <w:sz w:val="24"/>
                <w:szCs w:val="24"/>
              </w:rPr>
              <w:t>a</w:t>
            </w:r>
          </w:p>
        </w:tc>
        <w:tc>
          <w:tcPr>
            <w:tcW w:w="4480" w:type="pct"/>
            <w:gridSpan w:val="2"/>
            <w:tcBorders>
              <w:top w:val="single" w:sz="4" w:space="0" w:color="auto"/>
              <w:left w:val="single" w:sz="4" w:space="0" w:color="auto"/>
              <w:bottom w:val="single" w:sz="4" w:space="0" w:color="auto"/>
              <w:right w:val="single" w:sz="4" w:space="0" w:color="auto"/>
            </w:tcBorders>
            <w:vAlign w:val="center"/>
          </w:tcPr>
          <w:p w14:paraId="10400840" w14:textId="71CC35EB" w:rsidR="001B7D8F" w:rsidRPr="00CD68A3" w:rsidRDefault="001B7D8F" w:rsidP="00747138">
            <w:pPr>
              <w:pStyle w:val="NormalParagraph"/>
              <w:spacing w:after="0"/>
              <w:rPr>
                <w:rFonts w:ascii="Calibri" w:eastAsia="Calibri" w:hAnsi="Calibri" w:cs="Calibri"/>
                <w:sz w:val="24"/>
                <w:szCs w:val="24"/>
                <w:lang w:bidi="bn-BD"/>
              </w:rPr>
            </w:pPr>
            <w:r w:rsidRPr="61A6A427">
              <w:rPr>
                <w:rFonts w:ascii="Calibri" w:eastAsia="Calibri" w:hAnsi="Calibri" w:cs="Calibri"/>
                <w:sz w:val="24"/>
                <w:szCs w:val="24"/>
                <w:lang w:bidi="bn-BD"/>
              </w:rPr>
              <w:t xml:space="preserve">The RIM must be implemented within </w:t>
            </w:r>
            <w:r w:rsidR="00B96266">
              <w:rPr>
                <w:rFonts w:ascii="Calibri" w:eastAsia="Calibri" w:hAnsi="Calibri" w:cs="Calibri"/>
                <w:sz w:val="24"/>
                <w:szCs w:val="24"/>
                <w:lang w:bidi="bn-BD"/>
              </w:rPr>
              <w:t>t</w:t>
            </w:r>
            <w:r w:rsidR="00B96266">
              <w:rPr>
                <w:rFonts w:ascii="Calibri" w:eastAsia="Calibri" w:hAnsi="Calibri" w:cs="Calibri"/>
                <w:sz w:val="24"/>
                <w:szCs w:val="24"/>
              </w:rPr>
              <w:t>he Software Solution</w:t>
            </w:r>
            <w:r w:rsidRPr="61A6A427">
              <w:rPr>
                <w:rFonts w:ascii="Calibri" w:eastAsia="Calibri" w:hAnsi="Calibri" w:cs="Calibri"/>
                <w:sz w:val="24"/>
                <w:szCs w:val="24"/>
                <w:lang w:bidi="bn-BD"/>
              </w:rPr>
              <w:t xml:space="preserve"> in line and in compliance with </w:t>
            </w:r>
            <w:r w:rsidR="00127AD0" w:rsidRPr="006D7441">
              <w:rPr>
                <w:rFonts w:ascii="Calibri" w:eastAsia="Calibri" w:hAnsi="Calibri" w:cs="Calibri"/>
                <w:bCs/>
                <w:sz w:val="24"/>
                <w:szCs w:val="24"/>
                <w:lang w:val="en-IE"/>
              </w:rPr>
              <w:t>Commission Implementing Regulation (EU) 2023/2790 laying down functional and technical specifications for the reporting interface module of the Maritime National Single Windows</w:t>
            </w:r>
            <w:r w:rsidR="00127AD0" w:rsidRPr="00C51D68">
              <w:rPr>
                <w:rFonts w:ascii="Calibri" w:eastAsia="Calibri" w:hAnsi="Calibri" w:cs="Calibri"/>
                <w:bCs/>
                <w:sz w:val="24"/>
                <w:szCs w:val="24"/>
              </w:rPr>
              <w:t>.</w:t>
            </w:r>
          </w:p>
        </w:tc>
      </w:tr>
      <w:tr w:rsidR="001B7D8F" w:rsidRPr="00CD68A3" w14:paraId="43707B3F" w14:textId="77777777" w:rsidTr="00737A4A">
        <w:trPr>
          <w:gridAfter w:val="1"/>
          <w:wAfter w:w="7" w:type="pct"/>
        </w:trPr>
        <w:tc>
          <w:tcPr>
            <w:tcW w:w="520" w:type="pct"/>
            <w:tcBorders>
              <w:top w:val="single" w:sz="4" w:space="0" w:color="auto"/>
              <w:left w:val="single" w:sz="4" w:space="0" w:color="auto"/>
              <w:bottom w:val="single" w:sz="4" w:space="0" w:color="auto"/>
              <w:right w:val="single" w:sz="4" w:space="0" w:color="auto"/>
            </w:tcBorders>
            <w:vAlign w:val="center"/>
          </w:tcPr>
          <w:p w14:paraId="62574499" w14:textId="77777777" w:rsidR="00817517"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618A8030" w14:textId="5B4ADEEE" w:rsidR="001B7D8F" w:rsidRPr="006A2C9B" w:rsidRDefault="009D6D01" w:rsidP="00506D00">
            <w:pPr>
              <w:spacing w:line="240" w:lineRule="auto"/>
              <w:rPr>
                <w:rFonts w:ascii="Calibri" w:eastAsia="Calibri" w:hAnsi="Calibri" w:cs="Calibri"/>
                <w:b/>
                <w:sz w:val="24"/>
                <w:szCs w:val="24"/>
              </w:rPr>
            </w:pPr>
            <w:r>
              <w:rPr>
                <w:rFonts w:ascii="Calibri" w:eastAsia="Calibri" w:hAnsi="Calibri" w:cs="Calibri"/>
                <w:b/>
                <w:sz w:val="24"/>
                <w:szCs w:val="24"/>
                <w:lang w:val="en-GB"/>
              </w:rPr>
              <w:t>2</w:t>
            </w:r>
            <w:r w:rsidR="001B7D8F" w:rsidRPr="61A6A427">
              <w:rPr>
                <w:rFonts w:ascii="Calibri" w:eastAsia="Calibri" w:hAnsi="Calibri" w:cs="Calibri"/>
                <w:b/>
                <w:sz w:val="24"/>
                <w:szCs w:val="24"/>
                <w:lang w:val="en-GB"/>
              </w:rPr>
              <w:t>.</w:t>
            </w:r>
            <w:r w:rsidR="2EC4FE0B" w:rsidRPr="61A6A427">
              <w:rPr>
                <w:rFonts w:ascii="Calibri" w:eastAsia="Calibri" w:hAnsi="Calibri" w:cs="Calibri"/>
                <w:b/>
                <w:sz w:val="24"/>
                <w:szCs w:val="24"/>
                <w:lang w:val="en-GB"/>
              </w:rPr>
              <w:t>3.4</w:t>
            </w:r>
            <w:r w:rsidR="001B7D8F" w:rsidRPr="61A6A427">
              <w:rPr>
                <w:rFonts w:ascii="Calibri" w:eastAsia="Calibri" w:hAnsi="Calibri" w:cs="Calibri"/>
                <w:b/>
                <w:sz w:val="24"/>
                <w:szCs w:val="24"/>
              </w:rPr>
              <w:t>b</w:t>
            </w:r>
          </w:p>
        </w:tc>
        <w:tc>
          <w:tcPr>
            <w:tcW w:w="4473" w:type="pct"/>
            <w:tcBorders>
              <w:top w:val="single" w:sz="4" w:space="0" w:color="auto"/>
              <w:left w:val="single" w:sz="4" w:space="0" w:color="auto"/>
              <w:bottom w:val="single" w:sz="4" w:space="0" w:color="auto"/>
              <w:right w:val="single" w:sz="4" w:space="0" w:color="auto"/>
            </w:tcBorders>
            <w:vAlign w:val="center"/>
          </w:tcPr>
          <w:p w14:paraId="196499E4" w14:textId="77777777" w:rsidR="001B7D8F" w:rsidRPr="00CD68A3" w:rsidRDefault="001B7D8F" w:rsidP="00747138">
            <w:pPr>
              <w:pStyle w:val="NormalParagraph"/>
              <w:spacing w:after="0"/>
              <w:rPr>
                <w:rFonts w:ascii="Calibri" w:eastAsia="Calibri" w:hAnsi="Calibri" w:cs="Calibri"/>
                <w:b/>
                <w:sz w:val="24"/>
                <w:szCs w:val="24"/>
              </w:rPr>
            </w:pPr>
            <w:r w:rsidRPr="61A6A427">
              <w:rPr>
                <w:rFonts w:ascii="Calibri" w:eastAsia="Calibri" w:hAnsi="Calibri" w:cs="Calibri"/>
                <w:sz w:val="24"/>
                <w:szCs w:val="24"/>
                <w:lang w:bidi="bn-BD"/>
              </w:rPr>
              <w:t xml:space="preserve">The successful supplier must do one upgrade a year as part of the contract to the Reporting Interface Model. </w:t>
            </w:r>
          </w:p>
        </w:tc>
      </w:tr>
    </w:tbl>
    <w:p w14:paraId="4D34FB4C"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rsidRPr="009817C8" w14:paraId="1057A19F" w14:textId="77777777" w:rsidTr="00747138">
        <w:tc>
          <w:tcPr>
            <w:tcW w:w="5000" w:type="pct"/>
            <w:shd w:val="clear" w:color="auto" w:fill="275317" w:themeFill="accent6" w:themeFillShade="80"/>
          </w:tcPr>
          <w:p w14:paraId="04998388" w14:textId="0593AE4C" w:rsidR="001B7D8F" w:rsidRPr="009817C8" w:rsidRDefault="009D6D01" w:rsidP="00747138">
            <w:pPr>
              <w:spacing w:line="276" w:lineRule="auto"/>
              <w:rPr>
                <w:rFonts w:ascii="Calibri" w:eastAsia="Calibri" w:hAnsi="Calibri" w:cs="Calibri"/>
                <w:b/>
                <w:sz w:val="32"/>
                <w:szCs w:val="32"/>
                <w:lang w:val="en-US"/>
              </w:rPr>
            </w:pPr>
            <w:r>
              <w:rPr>
                <w:rFonts w:ascii="Calibri" w:eastAsia="Calibri" w:hAnsi="Calibri" w:cs="Calibri"/>
                <w:b/>
                <w:color w:val="FFFFFF" w:themeColor="background1"/>
                <w:sz w:val="32"/>
                <w:szCs w:val="32"/>
                <w:lang w:val="en-US"/>
              </w:rPr>
              <w:t>2</w:t>
            </w:r>
            <w:r w:rsidR="001B7D8F" w:rsidRPr="61A6A427">
              <w:rPr>
                <w:rFonts w:ascii="Calibri" w:eastAsia="Calibri" w:hAnsi="Calibri" w:cs="Calibri"/>
                <w:b/>
                <w:color w:val="FFFFFF" w:themeColor="background1"/>
                <w:sz w:val="32"/>
                <w:szCs w:val="32"/>
                <w:lang w:val="en-US"/>
              </w:rPr>
              <w:t>.</w:t>
            </w:r>
            <w:r w:rsidR="737A8CDC" w:rsidRPr="61A6A427">
              <w:rPr>
                <w:rFonts w:ascii="Calibri" w:eastAsia="Calibri" w:hAnsi="Calibri" w:cs="Calibri"/>
                <w:b/>
                <w:color w:val="FFFFFF" w:themeColor="background1"/>
                <w:sz w:val="32"/>
                <w:szCs w:val="32"/>
                <w:lang w:val="en-US"/>
              </w:rPr>
              <w:t>3.5</w:t>
            </w:r>
            <w:r w:rsidR="001B7D8F" w:rsidRPr="61A6A427">
              <w:rPr>
                <w:rFonts w:ascii="Calibri" w:eastAsia="Calibri" w:hAnsi="Calibri" w:cs="Calibri"/>
                <w:b/>
                <w:color w:val="FFFFFF" w:themeColor="background1"/>
                <w:sz w:val="32"/>
                <w:szCs w:val="32"/>
                <w:lang w:val="en-US"/>
              </w:rPr>
              <w:t xml:space="preserve"> URAM </w:t>
            </w:r>
            <w:r w:rsidR="00E034B8">
              <w:rPr>
                <w:rFonts w:ascii="Calibri" w:eastAsia="Calibri" w:hAnsi="Calibri" w:cs="Calibri"/>
                <w:b/>
                <w:color w:val="FFFFFF" w:themeColor="background1"/>
                <w:sz w:val="32"/>
                <w:szCs w:val="32"/>
                <w:lang w:val="en-US"/>
              </w:rPr>
              <w:t>-</w:t>
            </w:r>
            <w:r w:rsidR="001B7D8F" w:rsidRPr="61A6A427">
              <w:rPr>
                <w:rFonts w:ascii="Calibri" w:eastAsia="Calibri" w:hAnsi="Calibri" w:cs="Calibri"/>
                <w:b/>
                <w:color w:val="FFFFFF" w:themeColor="background1"/>
                <w:sz w:val="32"/>
                <w:szCs w:val="32"/>
                <w:lang w:val="en-US"/>
              </w:rPr>
              <w:t xml:space="preserve"> User Registry and Access Management</w:t>
            </w:r>
          </w:p>
        </w:tc>
      </w:tr>
    </w:tbl>
    <w:p w14:paraId="0CE0007F" w14:textId="77777777" w:rsidR="001B7D8F" w:rsidRDefault="001B7D8F" w:rsidP="001B7D8F">
      <w:pPr>
        <w:rPr>
          <w:rFonts w:ascii="Calibri" w:eastAsia="Calibri" w:hAnsi="Calibri" w:cs="Calibri"/>
          <w:lang w:val="en-US"/>
        </w:rPr>
      </w:pPr>
    </w:p>
    <w:tbl>
      <w:tblPr>
        <w:tblStyle w:val="TableGrid"/>
        <w:tblW w:w="5000" w:type="pct"/>
        <w:tblLook w:val="04A0" w:firstRow="1" w:lastRow="0" w:firstColumn="1" w:lastColumn="0" w:noHBand="0" w:noVBand="1"/>
      </w:tblPr>
      <w:tblGrid>
        <w:gridCol w:w="1003"/>
        <w:gridCol w:w="8908"/>
      </w:tblGrid>
      <w:tr w:rsidR="001B7D8F" w:rsidRPr="00CD68A3" w14:paraId="4F3C4EA7" w14:textId="77777777" w:rsidTr="00737A4A">
        <w:tc>
          <w:tcPr>
            <w:tcW w:w="50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087FB04D" w14:textId="77777777" w:rsidR="001B7D8F" w:rsidRPr="00CD68A3" w:rsidRDefault="001B7D8F" w:rsidP="004375C6">
            <w:pPr>
              <w:jc w:val="center"/>
              <w:rPr>
                <w:rFonts w:ascii="Calibri" w:eastAsia="Calibri" w:hAnsi="Calibri" w:cs="Calibri"/>
                <w:b/>
                <w:sz w:val="24"/>
                <w:szCs w:val="24"/>
              </w:rPr>
            </w:pPr>
            <w:r w:rsidRPr="61A6A427">
              <w:rPr>
                <w:rFonts w:ascii="Calibri" w:eastAsia="Calibri" w:hAnsi="Calibri" w:cs="Calibri"/>
                <w:b/>
                <w:sz w:val="24"/>
                <w:szCs w:val="24"/>
              </w:rPr>
              <w:t>Ref</w:t>
            </w:r>
          </w:p>
        </w:tc>
        <w:tc>
          <w:tcPr>
            <w:tcW w:w="4494"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259B3B3D" w14:textId="77777777" w:rsidR="001B7D8F" w:rsidRPr="00CD68A3" w:rsidRDefault="001B7D8F" w:rsidP="00747138">
            <w:pPr>
              <w:jc w:val="center"/>
              <w:rPr>
                <w:rFonts w:ascii="Calibri" w:eastAsia="Calibri" w:hAnsi="Calibri" w:cs="Calibri"/>
                <w:b/>
                <w:sz w:val="24"/>
                <w:szCs w:val="24"/>
              </w:rPr>
            </w:pPr>
            <w:r w:rsidRPr="61A6A427">
              <w:rPr>
                <w:rFonts w:ascii="Calibri" w:eastAsia="Calibri" w:hAnsi="Calibri" w:cs="Calibri"/>
                <w:b/>
                <w:sz w:val="24"/>
                <w:szCs w:val="24"/>
              </w:rPr>
              <w:t>Requirement</w:t>
            </w:r>
          </w:p>
        </w:tc>
      </w:tr>
      <w:tr w:rsidR="001B7D8F" w:rsidRPr="00CD68A3" w14:paraId="440F9341" w14:textId="77777777" w:rsidTr="00737A4A">
        <w:tc>
          <w:tcPr>
            <w:tcW w:w="506" w:type="pct"/>
            <w:tcBorders>
              <w:top w:val="single" w:sz="4" w:space="0" w:color="auto"/>
              <w:left w:val="single" w:sz="4" w:space="0" w:color="auto"/>
              <w:bottom w:val="single" w:sz="4" w:space="0" w:color="auto"/>
              <w:right w:val="single" w:sz="4" w:space="0" w:color="auto"/>
            </w:tcBorders>
            <w:vAlign w:val="center"/>
          </w:tcPr>
          <w:p w14:paraId="4A9B3097" w14:textId="77777777" w:rsidR="00817517"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 xml:space="preserve">BCR </w:t>
            </w:r>
          </w:p>
          <w:p w14:paraId="06599C29" w14:textId="644F2068" w:rsidR="001B7D8F" w:rsidRPr="006A2C9B" w:rsidRDefault="009D6D01" w:rsidP="00506D00">
            <w:pPr>
              <w:spacing w:line="240" w:lineRule="auto"/>
              <w:rPr>
                <w:rFonts w:ascii="Calibri" w:eastAsia="Calibri" w:hAnsi="Calibri" w:cs="Calibri"/>
                <w:b/>
                <w:sz w:val="24"/>
                <w:szCs w:val="24"/>
              </w:rPr>
            </w:pPr>
            <w:r>
              <w:rPr>
                <w:rFonts w:ascii="Calibri" w:eastAsia="Calibri" w:hAnsi="Calibri" w:cs="Calibri"/>
                <w:b/>
                <w:sz w:val="24"/>
                <w:szCs w:val="24"/>
                <w:lang w:val="en-GB"/>
              </w:rPr>
              <w:t>2</w:t>
            </w:r>
            <w:r w:rsidR="001B7D8F" w:rsidRPr="61A6A427">
              <w:rPr>
                <w:rFonts w:ascii="Calibri" w:eastAsia="Calibri" w:hAnsi="Calibri" w:cs="Calibri"/>
                <w:b/>
                <w:sz w:val="24"/>
                <w:szCs w:val="24"/>
                <w:lang w:val="en-GB"/>
              </w:rPr>
              <w:t>.</w:t>
            </w:r>
            <w:r w:rsidR="62C25DC4" w:rsidRPr="61A6A427">
              <w:rPr>
                <w:rFonts w:ascii="Calibri" w:eastAsia="Calibri" w:hAnsi="Calibri" w:cs="Calibri"/>
                <w:b/>
                <w:sz w:val="24"/>
                <w:szCs w:val="24"/>
                <w:lang w:val="en-GB"/>
              </w:rPr>
              <w:t>3.5</w:t>
            </w:r>
            <w:r w:rsidR="001B7D8F" w:rsidRPr="61A6A427">
              <w:rPr>
                <w:rFonts w:ascii="Calibri" w:eastAsia="Calibri" w:hAnsi="Calibri" w:cs="Calibri"/>
                <w:b/>
                <w:sz w:val="24"/>
                <w:szCs w:val="24"/>
              </w:rPr>
              <w:t>a</w:t>
            </w:r>
          </w:p>
        </w:tc>
        <w:tc>
          <w:tcPr>
            <w:tcW w:w="4494" w:type="pct"/>
            <w:tcBorders>
              <w:top w:val="single" w:sz="4" w:space="0" w:color="auto"/>
              <w:left w:val="single" w:sz="4" w:space="0" w:color="auto"/>
              <w:bottom w:val="single" w:sz="4" w:space="0" w:color="auto"/>
              <w:right w:val="single" w:sz="4" w:space="0" w:color="auto"/>
            </w:tcBorders>
            <w:vAlign w:val="center"/>
          </w:tcPr>
          <w:p w14:paraId="36C87A7B" w14:textId="423D7D5E" w:rsidR="001B7D8F" w:rsidRPr="004375C6" w:rsidRDefault="001B7D8F" w:rsidP="00747138">
            <w:pPr>
              <w:pStyle w:val="NormalParagraph"/>
              <w:spacing w:after="0"/>
              <w:rPr>
                <w:rFonts w:ascii="Calibri" w:eastAsia="Calibri" w:hAnsi="Calibri" w:cs="Calibri"/>
                <w:b/>
                <w:sz w:val="24"/>
                <w:szCs w:val="24"/>
                <w:lang w:bidi="bn-BD"/>
              </w:rPr>
            </w:pPr>
            <w:r w:rsidRPr="61A6A427">
              <w:rPr>
                <w:rFonts w:ascii="Calibri" w:eastAsia="Calibri" w:hAnsi="Calibri" w:cs="Calibri"/>
                <w:sz w:val="24"/>
                <w:szCs w:val="24"/>
                <w:lang w:bidi="bn-BD"/>
              </w:rPr>
              <w:t xml:space="preserve">The URAM must be implemented and integrated within </w:t>
            </w:r>
            <w:r w:rsidR="00B96266">
              <w:rPr>
                <w:rFonts w:ascii="Calibri" w:eastAsia="Calibri" w:hAnsi="Calibri" w:cs="Calibri"/>
                <w:sz w:val="24"/>
                <w:szCs w:val="24"/>
                <w:lang w:bidi="bn-BD"/>
              </w:rPr>
              <w:t>t</w:t>
            </w:r>
            <w:r w:rsidR="00B96266">
              <w:rPr>
                <w:rFonts w:ascii="Calibri" w:eastAsia="Calibri" w:hAnsi="Calibri" w:cs="Calibri"/>
                <w:sz w:val="24"/>
                <w:szCs w:val="24"/>
              </w:rPr>
              <w:t>he Software Solution</w:t>
            </w:r>
            <w:r w:rsidRPr="61A6A427">
              <w:rPr>
                <w:rFonts w:ascii="Calibri" w:eastAsia="Calibri" w:hAnsi="Calibri" w:cs="Calibri"/>
                <w:sz w:val="24"/>
                <w:szCs w:val="24"/>
                <w:lang w:bidi="bn-BD"/>
              </w:rPr>
              <w:t xml:space="preserve"> and comply with </w:t>
            </w:r>
            <w:r w:rsidR="00E96367" w:rsidRPr="000551D9">
              <w:rPr>
                <w:rFonts w:ascii="Calibri" w:eastAsia="Calibri" w:hAnsi="Calibri" w:cs="Calibri"/>
                <w:bCs/>
                <w:sz w:val="24"/>
                <w:szCs w:val="24"/>
                <w:lang w:val="en-IE"/>
              </w:rPr>
              <w:t>Commission Implementing Regulation (EU) 2023/2790 laying down functional and technical specifications for the reporting interface module of the Maritime National Single Windows.</w:t>
            </w:r>
            <w:r w:rsidR="00E96367" w:rsidRPr="61A6A427">
              <w:rPr>
                <w:rFonts w:ascii="Calibri" w:eastAsia="Calibri" w:hAnsi="Calibri" w:cs="Calibri"/>
                <w:sz w:val="24"/>
                <w:szCs w:val="24"/>
                <w:lang w:val="en-IE"/>
              </w:rPr>
              <w:t> </w:t>
            </w:r>
          </w:p>
        </w:tc>
      </w:tr>
      <w:tr w:rsidR="001B7D8F" w:rsidRPr="00CD68A3" w14:paraId="190BC54E" w14:textId="77777777" w:rsidTr="00737A4A">
        <w:tc>
          <w:tcPr>
            <w:tcW w:w="506" w:type="pct"/>
            <w:tcBorders>
              <w:top w:val="single" w:sz="4" w:space="0" w:color="auto"/>
              <w:left w:val="single" w:sz="4" w:space="0" w:color="auto"/>
              <w:bottom w:val="single" w:sz="4" w:space="0" w:color="auto"/>
              <w:right w:val="single" w:sz="4" w:space="0" w:color="auto"/>
            </w:tcBorders>
            <w:vAlign w:val="center"/>
          </w:tcPr>
          <w:p w14:paraId="2E4741C7" w14:textId="77777777" w:rsidR="00817517"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6A75AEB0" w14:textId="17979BF8" w:rsidR="001B7D8F" w:rsidRPr="006A2C9B" w:rsidRDefault="009D6D01" w:rsidP="00506D00">
            <w:pPr>
              <w:spacing w:line="240" w:lineRule="auto"/>
              <w:rPr>
                <w:rFonts w:ascii="Calibri" w:eastAsia="Calibri" w:hAnsi="Calibri" w:cs="Calibri"/>
                <w:b/>
                <w:sz w:val="24"/>
                <w:szCs w:val="24"/>
              </w:rPr>
            </w:pPr>
            <w:r>
              <w:rPr>
                <w:rFonts w:ascii="Calibri" w:eastAsia="Calibri" w:hAnsi="Calibri" w:cs="Calibri"/>
                <w:b/>
                <w:sz w:val="24"/>
                <w:szCs w:val="24"/>
                <w:lang w:val="en-GB"/>
              </w:rPr>
              <w:t>2</w:t>
            </w:r>
            <w:r w:rsidR="001B7D8F" w:rsidRPr="61A6A427">
              <w:rPr>
                <w:rFonts w:ascii="Calibri" w:eastAsia="Calibri" w:hAnsi="Calibri" w:cs="Calibri"/>
                <w:b/>
                <w:sz w:val="24"/>
                <w:szCs w:val="24"/>
                <w:lang w:val="en-GB"/>
              </w:rPr>
              <w:t>.</w:t>
            </w:r>
            <w:r w:rsidR="738A369F" w:rsidRPr="61A6A427">
              <w:rPr>
                <w:rFonts w:ascii="Calibri" w:eastAsia="Calibri" w:hAnsi="Calibri" w:cs="Calibri"/>
                <w:b/>
                <w:sz w:val="24"/>
                <w:szCs w:val="24"/>
                <w:lang w:val="en-GB"/>
              </w:rPr>
              <w:t>3.5</w:t>
            </w:r>
            <w:r w:rsidR="001B7D8F" w:rsidRPr="61A6A427">
              <w:rPr>
                <w:rFonts w:ascii="Calibri" w:eastAsia="Calibri" w:hAnsi="Calibri" w:cs="Calibri"/>
                <w:b/>
                <w:sz w:val="24"/>
                <w:szCs w:val="24"/>
              </w:rPr>
              <w:t>b</w:t>
            </w:r>
          </w:p>
        </w:tc>
        <w:tc>
          <w:tcPr>
            <w:tcW w:w="4494" w:type="pct"/>
            <w:tcBorders>
              <w:top w:val="single" w:sz="4" w:space="0" w:color="auto"/>
              <w:left w:val="single" w:sz="4" w:space="0" w:color="auto"/>
              <w:bottom w:val="single" w:sz="4" w:space="0" w:color="auto"/>
              <w:right w:val="single" w:sz="4" w:space="0" w:color="auto"/>
            </w:tcBorders>
            <w:vAlign w:val="center"/>
          </w:tcPr>
          <w:p w14:paraId="3FBB8C8D" w14:textId="225ECCD3" w:rsidR="001B7D8F" w:rsidRPr="004375C6" w:rsidRDefault="00310E46" w:rsidP="00747138">
            <w:pPr>
              <w:pStyle w:val="NormalParagraph"/>
              <w:spacing w:after="0"/>
              <w:rPr>
                <w:rFonts w:ascii="Calibri" w:eastAsia="Calibri" w:hAnsi="Calibri" w:cs="Calibri"/>
                <w:sz w:val="24"/>
                <w:szCs w:val="24"/>
                <w:lang w:bidi="bn-BD"/>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001B7D8F" w:rsidRPr="004375C6">
              <w:rPr>
                <w:rFonts w:ascii="Calibri" w:eastAsia="Calibri" w:hAnsi="Calibri" w:cs="Calibri"/>
                <w:color w:val="000000" w:themeColor="text1"/>
                <w:sz w:val="24"/>
                <w:szCs w:val="24"/>
              </w:rPr>
              <w:t xml:space="preserve"> </w:t>
            </w:r>
            <w:r w:rsidR="001B7D8F" w:rsidRPr="61A6A427">
              <w:rPr>
                <w:rFonts w:ascii="Calibri" w:eastAsia="Calibri" w:hAnsi="Calibri" w:cs="Calibri"/>
                <w:sz w:val="24"/>
                <w:szCs w:val="24"/>
                <w:lang w:bidi="bn-BD"/>
              </w:rPr>
              <w:t xml:space="preserve">must </w:t>
            </w:r>
            <w:r w:rsidR="001B7D8F" w:rsidRPr="000551D9">
              <w:rPr>
                <w:rFonts w:ascii="Calibri" w:eastAsia="Calibri" w:hAnsi="Calibri" w:cs="Calibri"/>
                <w:sz w:val="24"/>
                <w:szCs w:val="24"/>
                <w:lang w:bidi="bn-BD"/>
              </w:rPr>
              <w:t xml:space="preserve">refer to and follow the </w:t>
            </w:r>
            <w:r w:rsidR="001B7D8F" w:rsidRPr="000551D9">
              <w:rPr>
                <w:rFonts w:ascii="Calibri" w:eastAsia="Calibri" w:hAnsi="Calibri" w:cs="Calibri"/>
                <w:sz w:val="24"/>
                <w:szCs w:val="24"/>
              </w:rPr>
              <w:t>URAM Documentation</w:t>
            </w:r>
            <w:r w:rsidR="000551D9" w:rsidRPr="000551D9">
              <w:rPr>
                <w:rFonts w:ascii="Calibri" w:eastAsia="Calibri" w:hAnsi="Calibri" w:cs="Calibri"/>
                <w:sz w:val="24"/>
                <w:szCs w:val="24"/>
              </w:rPr>
              <w:t xml:space="preserve"> provided by the C</w:t>
            </w:r>
            <w:r w:rsidR="000551D9" w:rsidRPr="000551D9">
              <w:rPr>
                <w:rFonts w:ascii="Calibri" w:eastAsia="Calibri" w:hAnsi="Calibri" w:cs="Calibri"/>
                <w:sz w:val="24"/>
                <w:szCs w:val="24"/>
                <w:lang w:bidi="bn-BD"/>
              </w:rPr>
              <w:t xml:space="preserve">ommission </w:t>
            </w:r>
            <w:r w:rsidR="001B7D8F" w:rsidRPr="000551D9">
              <w:rPr>
                <w:rFonts w:ascii="Calibri" w:eastAsia="Calibri" w:hAnsi="Calibri" w:cs="Calibri"/>
                <w:sz w:val="24"/>
                <w:szCs w:val="24"/>
              </w:rPr>
              <w:t>upon implementation</w:t>
            </w:r>
            <w:r w:rsidR="001B7D8F" w:rsidRPr="61A6A427">
              <w:rPr>
                <w:rFonts w:ascii="Calibri" w:eastAsia="Calibri" w:hAnsi="Calibri" w:cs="Calibri"/>
                <w:sz w:val="24"/>
                <w:szCs w:val="24"/>
              </w:rPr>
              <w:t xml:space="preserve">. </w:t>
            </w:r>
          </w:p>
        </w:tc>
      </w:tr>
    </w:tbl>
    <w:p w14:paraId="739D1122"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rsidRPr="009817C8" w14:paraId="07F6AEDC" w14:textId="77777777" w:rsidTr="00747138">
        <w:tc>
          <w:tcPr>
            <w:tcW w:w="5000" w:type="pct"/>
            <w:shd w:val="clear" w:color="auto" w:fill="275317" w:themeFill="accent6" w:themeFillShade="80"/>
          </w:tcPr>
          <w:p w14:paraId="6BA73059" w14:textId="0C7EEE66" w:rsidR="001B7D8F" w:rsidRPr="009817C8" w:rsidRDefault="009D6D01" w:rsidP="00747138">
            <w:pPr>
              <w:spacing w:line="276" w:lineRule="auto"/>
              <w:rPr>
                <w:rFonts w:ascii="Calibri" w:eastAsia="Calibri" w:hAnsi="Calibri" w:cs="Calibri"/>
                <w:b/>
                <w:sz w:val="32"/>
                <w:szCs w:val="32"/>
                <w:lang w:val="en-US"/>
              </w:rPr>
            </w:pPr>
            <w:r>
              <w:rPr>
                <w:rFonts w:ascii="Calibri" w:eastAsia="Calibri" w:hAnsi="Calibri" w:cs="Calibri"/>
                <w:b/>
                <w:color w:val="FFFFFF" w:themeColor="background1"/>
                <w:sz w:val="32"/>
                <w:szCs w:val="32"/>
                <w:lang w:val="en-US"/>
              </w:rPr>
              <w:t>2</w:t>
            </w:r>
            <w:r w:rsidR="001B7D8F" w:rsidRPr="61A6A427">
              <w:rPr>
                <w:rFonts w:ascii="Calibri" w:eastAsia="Calibri" w:hAnsi="Calibri" w:cs="Calibri"/>
                <w:b/>
                <w:color w:val="FFFFFF" w:themeColor="background1"/>
                <w:sz w:val="32"/>
                <w:szCs w:val="32"/>
                <w:lang w:val="en-US"/>
              </w:rPr>
              <w:t>.3</w:t>
            </w:r>
            <w:r w:rsidR="6B305CF1" w:rsidRPr="61A6A427">
              <w:rPr>
                <w:rFonts w:ascii="Calibri" w:eastAsia="Calibri" w:hAnsi="Calibri" w:cs="Calibri"/>
                <w:b/>
                <w:color w:val="FFFFFF" w:themeColor="background1"/>
                <w:sz w:val="32"/>
                <w:szCs w:val="32"/>
                <w:lang w:val="en-US"/>
              </w:rPr>
              <w:t>.6</w:t>
            </w:r>
            <w:r w:rsidR="001B7D8F" w:rsidRPr="61A6A427">
              <w:rPr>
                <w:rFonts w:ascii="Calibri" w:eastAsia="Calibri" w:hAnsi="Calibri" w:cs="Calibri"/>
                <w:b/>
                <w:color w:val="FFFFFF" w:themeColor="background1"/>
                <w:sz w:val="32"/>
                <w:szCs w:val="32"/>
                <w:lang w:val="en-US"/>
              </w:rPr>
              <w:t xml:space="preserve"> CAS </w:t>
            </w:r>
            <w:r w:rsidR="00E034B8">
              <w:rPr>
                <w:rFonts w:ascii="Calibri" w:eastAsia="Calibri" w:hAnsi="Calibri" w:cs="Calibri"/>
                <w:b/>
                <w:color w:val="FFFFFF" w:themeColor="background1"/>
                <w:sz w:val="32"/>
                <w:szCs w:val="32"/>
                <w:lang w:val="en-US"/>
              </w:rPr>
              <w:t>-</w:t>
            </w:r>
            <w:r w:rsidR="001B7D8F" w:rsidRPr="61A6A427">
              <w:rPr>
                <w:rFonts w:ascii="Calibri" w:eastAsia="Calibri" w:hAnsi="Calibri" w:cs="Calibri"/>
                <w:b/>
                <w:color w:val="FFFFFF" w:themeColor="background1"/>
                <w:sz w:val="32"/>
                <w:szCs w:val="32"/>
                <w:lang w:val="en-US"/>
              </w:rPr>
              <w:t xml:space="preserve"> Common Addressing Service</w:t>
            </w:r>
          </w:p>
        </w:tc>
      </w:tr>
    </w:tbl>
    <w:p w14:paraId="1D9EF063" w14:textId="77777777" w:rsidR="001B7D8F" w:rsidRDefault="001B7D8F" w:rsidP="001B7D8F">
      <w:pPr>
        <w:rPr>
          <w:rFonts w:ascii="Calibri" w:eastAsia="Calibri" w:hAnsi="Calibri" w:cs="Calibri"/>
          <w:lang w:val="en-US"/>
        </w:rPr>
      </w:pPr>
    </w:p>
    <w:tbl>
      <w:tblPr>
        <w:tblStyle w:val="TableGrid"/>
        <w:tblW w:w="5000" w:type="pct"/>
        <w:tblLook w:val="04A0" w:firstRow="1" w:lastRow="0" w:firstColumn="1" w:lastColumn="0" w:noHBand="0" w:noVBand="1"/>
      </w:tblPr>
      <w:tblGrid>
        <w:gridCol w:w="1029"/>
        <w:gridCol w:w="8870"/>
        <w:gridCol w:w="12"/>
      </w:tblGrid>
      <w:tr w:rsidR="001B7D8F" w:rsidRPr="00CD68A3" w14:paraId="2D0FFB39" w14:textId="77777777" w:rsidTr="00737A4A">
        <w:tc>
          <w:tcPr>
            <w:tcW w:w="519"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7578BDDC" w14:textId="77777777" w:rsidR="001B7D8F" w:rsidRPr="00CD68A3" w:rsidRDefault="001B7D8F" w:rsidP="004375C6">
            <w:pPr>
              <w:jc w:val="center"/>
              <w:rPr>
                <w:rFonts w:ascii="Calibri" w:eastAsia="Calibri" w:hAnsi="Calibri" w:cs="Calibri"/>
                <w:b/>
                <w:sz w:val="24"/>
                <w:szCs w:val="24"/>
              </w:rPr>
            </w:pPr>
            <w:r w:rsidRPr="61A6A427">
              <w:rPr>
                <w:rFonts w:ascii="Calibri" w:eastAsia="Calibri" w:hAnsi="Calibri" w:cs="Calibri"/>
                <w:b/>
                <w:sz w:val="24"/>
                <w:szCs w:val="24"/>
              </w:rPr>
              <w:t>Ref</w:t>
            </w:r>
          </w:p>
        </w:tc>
        <w:tc>
          <w:tcPr>
            <w:tcW w:w="4481" w:type="pct"/>
            <w:gridSpan w:val="2"/>
            <w:tcBorders>
              <w:top w:val="single" w:sz="4" w:space="0" w:color="auto"/>
              <w:left w:val="single" w:sz="4" w:space="0" w:color="auto"/>
              <w:bottom w:val="single" w:sz="4" w:space="0" w:color="auto"/>
              <w:right w:val="single" w:sz="4" w:space="0" w:color="auto"/>
            </w:tcBorders>
            <w:shd w:val="clear" w:color="auto" w:fill="004D44"/>
            <w:vAlign w:val="center"/>
            <w:hideMark/>
          </w:tcPr>
          <w:p w14:paraId="34188E18" w14:textId="77777777" w:rsidR="001B7D8F" w:rsidRPr="00CD68A3" w:rsidRDefault="001B7D8F" w:rsidP="00747138">
            <w:pPr>
              <w:jc w:val="center"/>
              <w:rPr>
                <w:rFonts w:ascii="Calibri" w:eastAsia="Calibri" w:hAnsi="Calibri" w:cs="Calibri"/>
                <w:b/>
                <w:sz w:val="24"/>
                <w:szCs w:val="24"/>
              </w:rPr>
            </w:pPr>
            <w:r w:rsidRPr="61A6A427">
              <w:rPr>
                <w:rFonts w:ascii="Calibri" w:eastAsia="Calibri" w:hAnsi="Calibri" w:cs="Calibri"/>
                <w:b/>
                <w:sz w:val="24"/>
                <w:szCs w:val="24"/>
              </w:rPr>
              <w:t>Requirement</w:t>
            </w:r>
          </w:p>
        </w:tc>
      </w:tr>
      <w:tr w:rsidR="001B7D8F" w:rsidRPr="00CD68A3" w14:paraId="036714C4" w14:textId="77777777" w:rsidTr="00737A4A">
        <w:tc>
          <w:tcPr>
            <w:tcW w:w="519" w:type="pct"/>
            <w:tcBorders>
              <w:top w:val="single" w:sz="4" w:space="0" w:color="auto"/>
              <w:left w:val="single" w:sz="4" w:space="0" w:color="auto"/>
              <w:bottom w:val="single" w:sz="4" w:space="0" w:color="auto"/>
              <w:right w:val="single" w:sz="4" w:space="0" w:color="auto"/>
            </w:tcBorders>
            <w:vAlign w:val="center"/>
          </w:tcPr>
          <w:p w14:paraId="18F9CE26" w14:textId="77777777" w:rsidR="000551D9" w:rsidRDefault="004375C6" w:rsidP="00506D00">
            <w:pPr>
              <w:spacing w:line="240" w:lineRule="auto"/>
              <w:rPr>
                <w:rFonts w:ascii="Calibri" w:eastAsia="Calibri" w:hAnsi="Calibri" w:cs="Calibri"/>
                <w:b/>
                <w:sz w:val="24"/>
                <w:szCs w:val="24"/>
              </w:rPr>
            </w:pPr>
            <w:r w:rsidRPr="61A6A427">
              <w:rPr>
                <w:rFonts w:ascii="Calibri" w:eastAsia="Calibri" w:hAnsi="Calibri" w:cs="Calibri"/>
                <w:b/>
                <w:sz w:val="24"/>
                <w:szCs w:val="24"/>
                <w:lang w:val="en-GB"/>
              </w:rPr>
              <w:t>BCR</w:t>
            </w:r>
            <w:r w:rsidRPr="61A6A427">
              <w:rPr>
                <w:rFonts w:ascii="Calibri" w:eastAsia="Calibri" w:hAnsi="Calibri" w:cs="Calibri"/>
                <w:b/>
                <w:sz w:val="24"/>
                <w:szCs w:val="24"/>
              </w:rPr>
              <w:t xml:space="preserve"> </w:t>
            </w:r>
          </w:p>
          <w:p w14:paraId="0E78379E" w14:textId="59BF3FA7" w:rsidR="001B7D8F" w:rsidRPr="006A2C9B" w:rsidRDefault="009D6D01" w:rsidP="00506D00">
            <w:pPr>
              <w:spacing w:line="240" w:lineRule="auto"/>
              <w:rPr>
                <w:rFonts w:ascii="Calibri" w:eastAsia="Calibri" w:hAnsi="Calibri" w:cs="Calibri"/>
                <w:b/>
                <w:sz w:val="24"/>
                <w:szCs w:val="24"/>
              </w:rPr>
            </w:pPr>
            <w:r>
              <w:rPr>
                <w:rFonts w:ascii="Calibri" w:eastAsia="Calibri" w:hAnsi="Calibri" w:cs="Calibri"/>
                <w:b/>
                <w:sz w:val="24"/>
                <w:szCs w:val="24"/>
              </w:rPr>
              <w:t>2</w:t>
            </w:r>
            <w:r w:rsidR="001B7D8F" w:rsidRPr="61A6A427">
              <w:rPr>
                <w:rFonts w:ascii="Calibri" w:eastAsia="Calibri" w:hAnsi="Calibri" w:cs="Calibri"/>
                <w:b/>
                <w:sz w:val="24"/>
                <w:szCs w:val="24"/>
              </w:rPr>
              <w:t>.</w:t>
            </w:r>
            <w:r w:rsidR="090FD35D" w:rsidRPr="61A6A427">
              <w:rPr>
                <w:rFonts w:ascii="Calibri" w:eastAsia="Calibri" w:hAnsi="Calibri" w:cs="Calibri"/>
                <w:b/>
                <w:sz w:val="24"/>
                <w:szCs w:val="24"/>
              </w:rPr>
              <w:t>3.6</w:t>
            </w:r>
            <w:r w:rsidR="001B7D8F" w:rsidRPr="61A6A427">
              <w:rPr>
                <w:rFonts w:ascii="Calibri" w:eastAsia="Calibri" w:hAnsi="Calibri" w:cs="Calibri"/>
                <w:b/>
                <w:sz w:val="24"/>
                <w:szCs w:val="24"/>
              </w:rPr>
              <w:t>a</w:t>
            </w:r>
          </w:p>
        </w:tc>
        <w:tc>
          <w:tcPr>
            <w:tcW w:w="4481" w:type="pct"/>
            <w:gridSpan w:val="2"/>
            <w:tcBorders>
              <w:top w:val="single" w:sz="4" w:space="0" w:color="auto"/>
              <w:left w:val="single" w:sz="4" w:space="0" w:color="auto"/>
              <w:bottom w:val="single" w:sz="4" w:space="0" w:color="auto"/>
              <w:right w:val="single" w:sz="4" w:space="0" w:color="auto"/>
            </w:tcBorders>
            <w:vAlign w:val="center"/>
          </w:tcPr>
          <w:p w14:paraId="34FA5A4D" w14:textId="2E16E557" w:rsidR="001B7D8F" w:rsidRPr="00CD68A3" w:rsidRDefault="001B7D8F" w:rsidP="00747138">
            <w:pPr>
              <w:pStyle w:val="NormalParagraph"/>
              <w:spacing w:after="0"/>
              <w:rPr>
                <w:rFonts w:ascii="Calibri" w:eastAsia="Calibri" w:hAnsi="Calibri" w:cs="Calibri"/>
                <w:sz w:val="24"/>
                <w:szCs w:val="24"/>
                <w:lang w:bidi="bn-BD"/>
              </w:rPr>
            </w:pPr>
            <w:r w:rsidRPr="61A6A427">
              <w:rPr>
                <w:rFonts w:ascii="Calibri" w:eastAsia="Calibri" w:hAnsi="Calibri" w:cs="Calibri"/>
                <w:sz w:val="24"/>
                <w:szCs w:val="24"/>
                <w:lang w:bidi="bn-BD"/>
              </w:rPr>
              <w:t xml:space="preserve">Implementing CAS into </w:t>
            </w:r>
            <w:r w:rsidR="00BE60E7">
              <w:rPr>
                <w:rFonts w:ascii="Calibri" w:eastAsia="Calibri" w:hAnsi="Calibri" w:cs="Calibri"/>
                <w:sz w:val="24"/>
                <w:szCs w:val="24"/>
                <w:lang w:bidi="bn-BD"/>
              </w:rPr>
              <w:t xml:space="preserve">the </w:t>
            </w:r>
            <w:r w:rsidR="00BE60E7">
              <w:rPr>
                <w:rFonts w:ascii="Calibri" w:eastAsia="Calibri" w:hAnsi="Calibri" w:cs="Calibri"/>
                <w:sz w:val="24"/>
                <w:szCs w:val="24"/>
              </w:rPr>
              <w:t>Software solution</w:t>
            </w:r>
            <w:r w:rsidRPr="61A6A427">
              <w:rPr>
                <w:rFonts w:ascii="Calibri" w:eastAsia="Calibri" w:hAnsi="Calibri" w:cs="Calibri"/>
                <w:sz w:val="24"/>
                <w:szCs w:val="24"/>
                <w:lang w:bidi="bn-BD"/>
              </w:rPr>
              <w:t xml:space="preserve"> will be mandatory to be </w:t>
            </w:r>
            <w:proofErr w:type="spellStart"/>
            <w:r w:rsidRPr="61A6A427">
              <w:rPr>
                <w:rFonts w:ascii="Calibri" w:eastAsia="Calibri" w:hAnsi="Calibri" w:cs="Calibri"/>
                <w:sz w:val="24"/>
                <w:szCs w:val="24"/>
                <w:lang w:bidi="bn-BD"/>
              </w:rPr>
              <w:t>EMSWe</w:t>
            </w:r>
            <w:proofErr w:type="spellEnd"/>
            <w:r w:rsidRPr="61A6A427">
              <w:rPr>
                <w:rFonts w:ascii="Calibri" w:eastAsia="Calibri" w:hAnsi="Calibri" w:cs="Calibri"/>
                <w:sz w:val="24"/>
                <w:szCs w:val="24"/>
                <w:lang w:bidi="bn-BD"/>
              </w:rPr>
              <w:t xml:space="preserve"> compliant. </w:t>
            </w:r>
            <w:r w:rsidR="00310E46">
              <w:rPr>
                <w:rFonts w:ascii="Calibri" w:eastAsia="Calibri" w:hAnsi="Calibri" w:cs="Calibri"/>
                <w:sz w:val="24"/>
                <w:szCs w:val="24"/>
              </w:rPr>
              <w:t>The</w:t>
            </w:r>
            <w:r w:rsidR="00310E46" w:rsidRPr="2E6AC04F">
              <w:rPr>
                <w:rFonts w:ascii="Calibri" w:eastAsia="Calibri" w:hAnsi="Calibri" w:cs="Calibri"/>
                <w:sz w:val="24"/>
                <w:szCs w:val="24"/>
              </w:rPr>
              <w:t xml:space="preserve"> </w:t>
            </w:r>
            <w:r w:rsidR="00310E46" w:rsidRPr="001312AD">
              <w:rPr>
                <w:rFonts w:ascii="Calibri" w:eastAsia="Calibri" w:hAnsi="Calibri" w:cs="Calibri"/>
                <w:sz w:val="24"/>
              </w:rPr>
              <w:t>Successful Tenderer</w:t>
            </w:r>
            <w:r w:rsidRPr="61A6A427">
              <w:rPr>
                <w:rFonts w:ascii="Calibri" w:eastAsia="Calibri" w:hAnsi="Calibri" w:cs="Calibri"/>
                <w:sz w:val="24"/>
                <w:szCs w:val="24"/>
                <w:lang w:bidi="bn-BD"/>
              </w:rPr>
              <w:t xml:space="preserve"> must integrate CAS into </w:t>
            </w:r>
            <w:r w:rsidR="00E81832">
              <w:rPr>
                <w:rFonts w:ascii="Calibri" w:eastAsia="Calibri" w:hAnsi="Calibri" w:cs="Calibri"/>
                <w:sz w:val="24"/>
                <w:szCs w:val="24"/>
                <w:lang w:bidi="bn-BD"/>
              </w:rPr>
              <w:t>t</w:t>
            </w:r>
            <w:r w:rsidR="00E81832">
              <w:rPr>
                <w:rFonts w:ascii="Calibri" w:eastAsia="Calibri" w:hAnsi="Calibri" w:cs="Calibri"/>
                <w:sz w:val="24"/>
                <w:szCs w:val="24"/>
              </w:rPr>
              <w:t>he Software Solution</w:t>
            </w:r>
            <w:r w:rsidRPr="61A6A427">
              <w:rPr>
                <w:rFonts w:ascii="Calibri" w:eastAsia="Calibri" w:hAnsi="Calibri" w:cs="Calibri"/>
                <w:sz w:val="24"/>
                <w:szCs w:val="24"/>
                <w:lang w:bidi="bn-BD"/>
              </w:rPr>
              <w:t xml:space="preserve"> as part of their delivery.</w:t>
            </w:r>
          </w:p>
        </w:tc>
      </w:tr>
      <w:tr w:rsidR="001B7D8F" w:rsidRPr="00CD68A3" w14:paraId="2678067F" w14:textId="77777777" w:rsidTr="00737A4A">
        <w:trPr>
          <w:gridAfter w:val="1"/>
          <w:wAfter w:w="6" w:type="pct"/>
        </w:trPr>
        <w:tc>
          <w:tcPr>
            <w:tcW w:w="519" w:type="pct"/>
            <w:tcBorders>
              <w:top w:val="single" w:sz="4" w:space="0" w:color="auto"/>
              <w:left w:val="single" w:sz="4" w:space="0" w:color="auto"/>
              <w:bottom w:val="single" w:sz="4" w:space="0" w:color="auto"/>
              <w:right w:val="single" w:sz="4" w:space="0" w:color="auto"/>
            </w:tcBorders>
            <w:vAlign w:val="center"/>
          </w:tcPr>
          <w:p w14:paraId="2DB81C5D"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6B3572B7" w14:textId="7CD90C41" w:rsidR="001B7D8F" w:rsidRPr="006A2C9B" w:rsidRDefault="009D6D01" w:rsidP="00506D00">
            <w:pPr>
              <w:spacing w:line="240" w:lineRule="auto"/>
              <w:rPr>
                <w:rFonts w:ascii="Calibri" w:eastAsia="Calibri" w:hAnsi="Calibri" w:cs="Calibri"/>
                <w:b/>
                <w:sz w:val="24"/>
                <w:szCs w:val="24"/>
              </w:rPr>
            </w:pPr>
            <w:r>
              <w:rPr>
                <w:rFonts w:ascii="Calibri" w:eastAsia="Calibri" w:hAnsi="Calibri" w:cs="Calibri"/>
                <w:b/>
                <w:sz w:val="24"/>
                <w:szCs w:val="24"/>
                <w:lang w:val="en-GB"/>
              </w:rPr>
              <w:t>2</w:t>
            </w:r>
            <w:r w:rsidR="001B7D8F" w:rsidRPr="61A6A427">
              <w:rPr>
                <w:rFonts w:ascii="Calibri" w:eastAsia="Calibri" w:hAnsi="Calibri" w:cs="Calibri"/>
                <w:b/>
                <w:sz w:val="24"/>
                <w:szCs w:val="24"/>
                <w:lang w:val="en-GB"/>
              </w:rPr>
              <w:t>.</w:t>
            </w:r>
            <w:r w:rsidR="729D94C2" w:rsidRPr="61A6A427">
              <w:rPr>
                <w:rFonts w:ascii="Calibri" w:eastAsia="Calibri" w:hAnsi="Calibri" w:cs="Calibri"/>
                <w:b/>
                <w:sz w:val="24"/>
                <w:szCs w:val="24"/>
                <w:lang w:val="en-GB"/>
              </w:rPr>
              <w:t>3.6</w:t>
            </w:r>
            <w:r w:rsidR="001B7D8F" w:rsidRPr="61A6A427">
              <w:rPr>
                <w:rFonts w:ascii="Calibri" w:eastAsia="Calibri" w:hAnsi="Calibri" w:cs="Calibri"/>
                <w:b/>
                <w:sz w:val="24"/>
                <w:szCs w:val="24"/>
              </w:rPr>
              <w:t>b</w:t>
            </w:r>
          </w:p>
        </w:tc>
        <w:tc>
          <w:tcPr>
            <w:tcW w:w="4475" w:type="pct"/>
            <w:tcBorders>
              <w:top w:val="single" w:sz="4" w:space="0" w:color="auto"/>
              <w:left w:val="single" w:sz="4" w:space="0" w:color="auto"/>
              <w:bottom w:val="single" w:sz="4" w:space="0" w:color="auto"/>
              <w:right w:val="single" w:sz="4" w:space="0" w:color="auto"/>
            </w:tcBorders>
            <w:vAlign w:val="center"/>
          </w:tcPr>
          <w:p w14:paraId="7C7EC5D2" w14:textId="7C642A1B" w:rsidR="001B7D8F" w:rsidRPr="00CD68A3" w:rsidRDefault="00310E46" w:rsidP="00747138">
            <w:pPr>
              <w:pStyle w:val="NormalParagraph"/>
              <w:spacing w:after="0"/>
              <w:rPr>
                <w:rFonts w:ascii="Calibri" w:eastAsia="Calibri" w:hAnsi="Calibri" w:cs="Calibri"/>
                <w:sz w:val="24"/>
                <w:szCs w:val="24"/>
                <w:lang w:bidi="bn-BD"/>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001B7D8F" w:rsidRPr="61A6A427">
              <w:rPr>
                <w:rFonts w:ascii="Calibri" w:eastAsia="Calibri" w:hAnsi="Calibri" w:cs="Calibri"/>
                <w:sz w:val="24"/>
                <w:szCs w:val="24"/>
                <w:lang w:bidi="bn-BD"/>
              </w:rPr>
              <w:t xml:space="preserve"> must keep the CAS up to date and </w:t>
            </w:r>
            <w:r w:rsidR="0065005E" w:rsidRPr="61A6A427">
              <w:rPr>
                <w:rFonts w:ascii="Calibri" w:eastAsia="Calibri" w:hAnsi="Calibri" w:cs="Calibri"/>
                <w:sz w:val="24"/>
                <w:szCs w:val="24"/>
                <w:lang w:bidi="bn-BD"/>
              </w:rPr>
              <w:t>conduct</w:t>
            </w:r>
            <w:r w:rsidR="001B7D8F" w:rsidRPr="61A6A427">
              <w:rPr>
                <w:rFonts w:ascii="Calibri" w:eastAsia="Calibri" w:hAnsi="Calibri" w:cs="Calibri"/>
                <w:sz w:val="24"/>
                <w:szCs w:val="24"/>
                <w:lang w:bidi="bn-BD"/>
              </w:rPr>
              <w:t xml:space="preserve"> upgrades as part of the contract.</w:t>
            </w:r>
          </w:p>
        </w:tc>
      </w:tr>
    </w:tbl>
    <w:p w14:paraId="659DFDB1"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rsidRPr="009817C8" w14:paraId="0323BCD8" w14:textId="77777777" w:rsidTr="00747138">
        <w:tc>
          <w:tcPr>
            <w:tcW w:w="5000" w:type="pct"/>
            <w:shd w:val="clear" w:color="auto" w:fill="275317" w:themeFill="accent6" w:themeFillShade="80"/>
          </w:tcPr>
          <w:p w14:paraId="791A5B0B" w14:textId="789BE223" w:rsidR="001B7D8F" w:rsidRPr="009817C8" w:rsidRDefault="009D6D01" w:rsidP="00747138">
            <w:pPr>
              <w:spacing w:line="276" w:lineRule="auto"/>
              <w:rPr>
                <w:rFonts w:ascii="Calibri" w:eastAsia="Calibri" w:hAnsi="Calibri" w:cs="Calibri"/>
                <w:b/>
                <w:sz w:val="32"/>
                <w:szCs w:val="32"/>
                <w:lang w:val="en-US"/>
              </w:rPr>
            </w:pPr>
            <w:r>
              <w:rPr>
                <w:rFonts w:ascii="Calibri" w:eastAsia="Calibri" w:hAnsi="Calibri" w:cs="Calibri"/>
                <w:b/>
                <w:color w:val="FFFFFF" w:themeColor="background1"/>
                <w:sz w:val="32"/>
                <w:szCs w:val="32"/>
                <w:lang w:val="en-US"/>
              </w:rPr>
              <w:t>2</w:t>
            </w:r>
            <w:r w:rsidR="001B7D8F" w:rsidRPr="61A6A427">
              <w:rPr>
                <w:rFonts w:ascii="Calibri" w:eastAsia="Calibri" w:hAnsi="Calibri" w:cs="Calibri"/>
                <w:b/>
                <w:color w:val="FFFFFF" w:themeColor="background1"/>
                <w:sz w:val="32"/>
                <w:szCs w:val="32"/>
                <w:lang w:val="en-US"/>
              </w:rPr>
              <w:t>.</w:t>
            </w:r>
            <w:r w:rsidR="2240E7B7" w:rsidRPr="61A6A427">
              <w:rPr>
                <w:rFonts w:ascii="Calibri" w:eastAsia="Calibri" w:hAnsi="Calibri" w:cs="Calibri"/>
                <w:b/>
                <w:color w:val="FFFFFF" w:themeColor="background1"/>
                <w:sz w:val="32"/>
                <w:szCs w:val="32"/>
                <w:lang w:val="en-US"/>
              </w:rPr>
              <w:t>3.7</w:t>
            </w:r>
            <w:r w:rsidR="001B7D8F" w:rsidRPr="61A6A427">
              <w:rPr>
                <w:rFonts w:ascii="Calibri" w:eastAsia="Calibri" w:hAnsi="Calibri" w:cs="Calibri"/>
                <w:b/>
                <w:color w:val="FFFFFF" w:themeColor="background1"/>
                <w:sz w:val="32"/>
                <w:szCs w:val="32"/>
                <w:lang w:val="en-US"/>
              </w:rPr>
              <w:t xml:space="preserve"> European Central Databases</w:t>
            </w:r>
          </w:p>
        </w:tc>
      </w:tr>
    </w:tbl>
    <w:p w14:paraId="0D106A16" w14:textId="77777777" w:rsidR="001B7D8F" w:rsidRDefault="001B7D8F" w:rsidP="001B7D8F">
      <w:pPr>
        <w:rPr>
          <w:rFonts w:ascii="Calibri" w:eastAsia="Calibri" w:hAnsi="Calibri" w:cs="Calibri"/>
          <w:lang w:val="en-US"/>
        </w:rPr>
      </w:pPr>
    </w:p>
    <w:tbl>
      <w:tblPr>
        <w:tblStyle w:val="TableGrid"/>
        <w:tblW w:w="5000" w:type="pct"/>
        <w:tblLook w:val="04A0" w:firstRow="1" w:lastRow="0" w:firstColumn="1" w:lastColumn="0" w:noHBand="0" w:noVBand="1"/>
      </w:tblPr>
      <w:tblGrid>
        <w:gridCol w:w="1019"/>
        <w:gridCol w:w="8892"/>
      </w:tblGrid>
      <w:tr w:rsidR="001B7D8F" w:rsidRPr="00CD68A3" w14:paraId="4116FE76" w14:textId="77777777" w:rsidTr="00737A4A">
        <w:tc>
          <w:tcPr>
            <w:tcW w:w="514"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49C289A3" w14:textId="77777777" w:rsidR="001B7D8F" w:rsidRPr="00CD68A3" w:rsidRDefault="001B7D8F" w:rsidP="00747138">
            <w:pPr>
              <w:jc w:val="center"/>
              <w:rPr>
                <w:rFonts w:ascii="Calibri" w:eastAsia="Calibri" w:hAnsi="Calibri" w:cs="Calibri"/>
                <w:b/>
                <w:sz w:val="24"/>
                <w:szCs w:val="24"/>
              </w:rPr>
            </w:pPr>
            <w:r w:rsidRPr="61A6A427">
              <w:rPr>
                <w:rFonts w:ascii="Calibri" w:eastAsia="Calibri" w:hAnsi="Calibri" w:cs="Calibri"/>
                <w:b/>
                <w:sz w:val="24"/>
                <w:szCs w:val="24"/>
              </w:rPr>
              <w:t>Ref</w:t>
            </w:r>
          </w:p>
        </w:tc>
        <w:tc>
          <w:tcPr>
            <w:tcW w:w="448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4727132A" w14:textId="77777777" w:rsidR="001B7D8F" w:rsidRPr="00CD68A3" w:rsidRDefault="001B7D8F" w:rsidP="00747138">
            <w:pPr>
              <w:jc w:val="center"/>
              <w:rPr>
                <w:rFonts w:ascii="Calibri" w:eastAsia="Calibri" w:hAnsi="Calibri" w:cs="Calibri"/>
                <w:b/>
                <w:sz w:val="24"/>
                <w:szCs w:val="24"/>
              </w:rPr>
            </w:pPr>
            <w:r w:rsidRPr="61A6A427">
              <w:rPr>
                <w:rFonts w:ascii="Calibri" w:eastAsia="Calibri" w:hAnsi="Calibri" w:cs="Calibri"/>
                <w:b/>
                <w:sz w:val="24"/>
                <w:szCs w:val="24"/>
              </w:rPr>
              <w:t>Requirement</w:t>
            </w:r>
          </w:p>
        </w:tc>
      </w:tr>
      <w:tr w:rsidR="001B7D8F" w:rsidRPr="00CD68A3" w14:paraId="3B4A20F4" w14:textId="77777777" w:rsidTr="00737A4A">
        <w:tc>
          <w:tcPr>
            <w:tcW w:w="514" w:type="pct"/>
            <w:tcBorders>
              <w:top w:val="single" w:sz="4" w:space="0" w:color="auto"/>
              <w:left w:val="single" w:sz="4" w:space="0" w:color="auto"/>
              <w:bottom w:val="single" w:sz="4" w:space="0" w:color="auto"/>
              <w:right w:val="single" w:sz="4" w:space="0" w:color="auto"/>
            </w:tcBorders>
            <w:shd w:val="clear" w:color="auto" w:fill="FFFFFF" w:themeFill="background1"/>
          </w:tcPr>
          <w:p w14:paraId="3C2F5BB0"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w:t>
            </w:r>
            <w:r w:rsidR="67CB7974" w:rsidRPr="61A6A427">
              <w:rPr>
                <w:rFonts w:ascii="Calibri" w:eastAsia="Calibri" w:hAnsi="Calibri" w:cs="Calibri"/>
                <w:b/>
                <w:sz w:val="24"/>
                <w:szCs w:val="24"/>
                <w:lang w:val="en-GB"/>
              </w:rPr>
              <w:t xml:space="preserve"> </w:t>
            </w:r>
          </w:p>
          <w:p w14:paraId="12733968" w14:textId="44278BEA" w:rsidR="001B7D8F" w:rsidRPr="006A2C9B" w:rsidRDefault="009D6D01" w:rsidP="00506D00">
            <w:pPr>
              <w:spacing w:line="240" w:lineRule="auto"/>
              <w:rPr>
                <w:rFonts w:ascii="Calibri" w:eastAsia="Calibri" w:hAnsi="Calibri" w:cs="Calibri"/>
                <w:b/>
                <w:sz w:val="24"/>
                <w:szCs w:val="24"/>
              </w:rPr>
            </w:pPr>
            <w:r>
              <w:rPr>
                <w:rFonts w:ascii="Calibri" w:eastAsia="Calibri" w:hAnsi="Calibri" w:cs="Calibri"/>
                <w:b/>
                <w:sz w:val="24"/>
                <w:szCs w:val="24"/>
                <w:lang w:val="en-GB"/>
              </w:rPr>
              <w:t>2</w:t>
            </w:r>
            <w:r w:rsidR="67CB7974" w:rsidRPr="61A6A427">
              <w:rPr>
                <w:rFonts w:ascii="Calibri" w:eastAsia="Calibri" w:hAnsi="Calibri" w:cs="Calibri"/>
                <w:b/>
                <w:sz w:val="24"/>
                <w:szCs w:val="24"/>
                <w:lang w:val="en-GB"/>
              </w:rPr>
              <w:t>.3.7</w:t>
            </w:r>
            <w:r w:rsidR="001B7D8F" w:rsidRPr="61A6A427">
              <w:rPr>
                <w:rFonts w:ascii="Calibri" w:eastAsia="Calibri" w:hAnsi="Calibri" w:cs="Calibri"/>
                <w:b/>
                <w:sz w:val="24"/>
                <w:szCs w:val="24"/>
              </w:rPr>
              <w:t>a</w:t>
            </w:r>
          </w:p>
        </w:tc>
        <w:tc>
          <w:tcPr>
            <w:tcW w:w="4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DFB2F" w14:textId="3BEC1A7A" w:rsidR="001B7D8F" w:rsidRPr="00CD68A3" w:rsidRDefault="001B7D8F" w:rsidP="00747138">
            <w:pPr>
              <w:pStyle w:val="NormalParagraph"/>
              <w:spacing w:after="0"/>
              <w:rPr>
                <w:rFonts w:ascii="Calibri" w:eastAsia="Calibri" w:hAnsi="Calibri" w:cs="Calibri"/>
                <w:sz w:val="24"/>
                <w:szCs w:val="24"/>
              </w:rPr>
            </w:pPr>
            <w:r w:rsidRPr="61A6A427">
              <w:rPr>
                <w:rFonts w:ascii="Calibri" w:eastAsia="Calibri" w:hAnsi="Calibri" w:cs="Calibri"/>
                <w:sz w:val="24"/>
                <w:szCs w:val="24"/>
              </w:rPr>
              <w:t xml:space="preserve">All three EMSA databases must be replicated within </w:t>
            </w:r>
            <w:r w:rsidR="00E81832">
              <w:rPr>
                <w:rFonts w:ascii="Calibri" w:eastAsia="Calibri" w:hAnsi="Calibri" w:cs="Calibri"/>
                <w:sz w:val="24"/>
                <w:szCs w:val="24"/>
                <w:lang w:bidi="bn-BD"/>
              </w:rPr>
              <w:t>t</w:t>
            </w:r>
            <w:r w:rsidR="00E81832">
              <w:rPr>
                <w:rFonts w:ascii="Calibri" w:eastAsia="Calibri" w:hAnsi="Calibri" w:cs="Calibri"/>
                <w:sz w:val="24"/>
                <w:szCs w:val="24"/>
              </w:rPr>
              <w:t>he Software Solution</w:t>
            </w:r>
            <w:r w:rsidRPr="61A6A427">
              <w:rPr>
                <w:rFonts w:ascii="Calibri" w:eastAsia="Calibri" w:hAnsi="Calibri" w:cs="Calibri"/>
                <w:sz w:val="24"/>
                <w:szCs w:val="24"/>
              </w:rPr>
              <w:t xml:space="preserve"> and the underlying data kept in synchronisation with the equivalent centrally managed databases.</w:t>
            </w:r>
          </w:p>
        </w:tc>
      </w:tr>
    </w:tbl>
    <w:p w14:paraId="25DEF32E" w14:textId="77777777" w:rsidR="001B7D8F" w:rsidRPr="00B1775C"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7DEAF273" w14:textId="77777777" w:rsidTr="621EFADF">
        <w:trPr>
          <w:trHeight w:val="300"/>
        </w:trPr>
        <w:tc>
          <w:tcPr>
            <w:tcW w:w="5000" w:type="pct"/>
            <w:shd w:val="clear" w:color="auto" w:fill="275317" w:themeFill="accent6" w:themeFillShade="80"/>
          </w:tcPr>
          <w:p w14:paraId="7523EA93" w14:textId="036CBC85" w:rsidR="001B7D8F" w:rsidRDefault="009D6D01" w:rsidP="00747138">
            <w:pPr>
              <w:keepNext/>
              <w:keepLines/>
              <w:tabs>
                <w:tab w:val="num" w:pos="851"/>
                <w:tab w:val="left" w:pos="1134"/>
              </w:tabs>
              <w:spacing w:before="240" w:after="60" w:line="276" w:lineRule="auto"/>
              <w:rPr>
                <w:rFonts w:ascii="Calibri" w:eastAsia="Calibri" w:hAnsi="Calibri" w:cs="Calibri"/>
                <w:b/>
                <w:bCs/>
                <w:lang w:val="en-US"/>
              </w:rPr>
            </w:pPr>
            <w:r>
              <w:rPr>
                <w:rFonts w:ascii="Calibri" w:eastAsia="Calibri" w:hAnsi="Calibri" w:cs="Calibri"/>
                <w:b/>
                <w:color w:val="FFFFFF" w:themeColor="background1"/>
                <w:sz w:val="32"/>
                <w:szCs w:val="32"/>
                <w:lang w:val="en-US"/>
              </w:rPr>
              <w:lastRenderedPageBreak/>
              <w:t>2</w:t>
            </w:r>
            <w:r w:rsidR="001B7D8F" w:rsidRPr="61A6A427">
              <w:rPr>
                <w:rFonts w:ascii="Calibri" w:eastAsia="Calibri" w:hAnsi="Calibri" w:cs="Calibri"/>
                <w:b/>
                <w:color w:val="FFFFFF" w:themeColor="background1"/>
                <w:sz w:val="32"/>
                <w:szCs w:val="32"/>
                <w:lang w:val="en-US"/>
              </w:rPr>
              <w:t>.</w:t>
            </w:r>
            <w:r w:rsidR="22DA0DDA" w:rsidRPr="61A6A427">
              <w:rPr>
                <w:rFonts w:ascii="Calibri" w:eastAsia="Calibri" w:hAnsi="Calibri" w:cs="Calibri"/>
                <w:b/>
                <w:color w:val="FFFFFF" w:themeColor="background1"/>
                <w:sz w:val="32"/>
                <w:szCs w:val="32"/>
                <w:lang w:val="en-US"/>
              </w:rPr>
              <w:t>3.</w:t>
            </w:r>
            <w:r w:rsidR="16B64434" w:rsidRPr="61A6A427">
              <w:rPr>
                <w:rFonts w:ascii="Calibri" w:eastAsia="Calibri" w:hAnsi="Calibri" w:cs="Calibri"/>
                <w:b/>
                <w:color w:val="FFFFFF" w:themeColor="background1"/>
                <w:sz w:val="32"/>
                <w:szCs w:val="32"/>
                <w:lang w:val="en-US"/>
              </w:rPr>
              <w:t>8</w:t>
            </w:r>
            <w:r w:rsidR="001B7D8F" w:rsidRPr="61A6A427">
              <w:rPr>
                <w:rFonts w:ascii="Calibri" w:eastAsia="Calibri" w:hAnsi="Calibri" w:cs="Calibri"/>
                <w:b/>
                <w:color w:val="FFFFFF" w:themeColor="background1"/>
                <w:sz w:val="32"/>
                <w:szCs w:val="32"/>
                <w:lang w:val="en-US"/>
              </w:rPr>
              <w:t xml:space="preserve"> European Ship Database (ESD)</w:t>
            </w:r>
          </w:p>
        </w:tc>
      </w:tr>
    </w:tbl>
    <w:p w14:paraId="39641918" w14:textId="77777777" w:rsidR="001B7D8F" w:rsidRDefault="001B7D8F" w:rsidP="001B7D8F">
      <w:pPr>
        <w:rPr>
          <w:rFonts w:ascii="Calibri" w:eastAsia="Calibri" w:hAnsi="Calibri" w:cs="Calibri"/>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19"/>
        <w:gridCol w:w="8786"/>
      </w:tblGrid>
      <w:tr w:rsidR="00566066" w:rsidRPr="00CD68A3" w14:paraId="1A7AEA6E" w14:textId="77777777" w:rsidTr="00737A4A">
        <w:trPr>
          <w:trHeight w:val="300"/>
        </w:trPr>
        <w:tc>
          <w:tcPr>
            <w:tcW w:w="565"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5023762C" w14:textId="0D6A89E1" w:rsidR="00566066" w:rsidRPr="00CD68A3" w:rsidRDefault="00566066" w:rsidP="004375C6">
            <w:pPr>
              <w:spacing w:before="120"/>
              <w:jc w:val="center"/>
              <w:rPr>
                <w:rFonts w:ascii="Calibri" w:eastAsia="Calibri" w:hAnsi="Calibri" w:cs="Calibri"/>
                <w:color w:val="FFFFFF" w:themeColor="background1"/>
                <w:sz w:val="24"/>
                <w:szCs w:val="24"/>
              </w:rPr>
            </w:pPr>
            <w:r w:rsidRPr="61A6A427">
              <w:rPr>
                <w:rFonts w:ascii="Calibri" w:eastAsia="Calibri" w:hAnsi="Calibri" w:cs="Calibri"/>
                <w:b/>
                <w:color w:val="FFFFFF" w:themeColor="background1"/>
                <w:sz w:val="24"/>
                <w:szCs w:val="24"/>
                <w:lang w:val="en-GB"/>
              </w:rPr>
              <w:t>Ref</w:t>
            </w:r>
          </w:p>
        </w:tc>
        <w:tc>
          <w:tcPr>
            <w:tcW w:w="4435"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7B79689F" w14:textId="112DA42C" w:rsidR="00566066" w:rsidRPr="00CD68A3" w:rsidRDefault="00566066" w:rsidP="00747138">
            <w:pPr>
              <w:spacing w:before="120"/>
              <w:jc w:val="center"/>
              <w:rPr>
                <w:rFonts w:ascii="Calibri" w:eastAsia="Calibri" w:hAnsi="Calibri" w:cs="Calibri"/>
                <w:color w:val="FFFFFF" w:themeColor="background1"/>
                <w:sz w:val="24"/>
                <w:szCs w:val="24"/>
              </w:rPr>
            </w:pPr>
            <w:r w:rsidRPr="61A6A427">
              <w:rPr>
                <w:rFonts w:ascii="Calibri" w:eastAsia="Calibri" w:hAnsi="Calibri" w:cs="Calibri"/>
                <w:b/>
                <w:color w:val="FFFFFF" w:themeColor="background1"/>
                <w:sz w:val="24"/>
                <w:szCs w:val="24"/>
                <w:lang w:val="en-GB"/>
              </w:rPr>
              <w:t>Requirement</w:t>
            </w:r>
          </w:p>
        </w:tc>
      </w:tr>
      <w:tr w:rsidR="00566066" w:rsidRPr="00CD68A3" w14:paraId="7B518689" w14:textId="77777777" w:rsidTr="00737A4A">
        <w:trPr>
          <w:trHeight w:val="300"/>
        </w:trPr>
        <w:tc>
          <w:tcPr>
            <w:tcW w:w="56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E6E08B0"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699C1FDB" w14:textId="1DDFD152"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63AA964F" w:rsidRPr="006A2C9B">
              <w:rPr>
                <w:rFonts w:ascii="Calibri" w:eastAsia="Calibri" w:hAnsi="Calibri" w:cs="Calibri"/>
                <w:b/>
                <w:bCs/>
                <w:color w:val="000000" w:themeColor="text1"/>
                <w:sz w:val="24"/>
                <w:szCs w:val="24"/>
                <w:lang w:val="en-GB"/>
              </w:rPr>
              <w:t>.</w:t>
            </w:r>
            <w:r w:rsidR="1CB3A615" w:rsidRPr="006A2C9B">
              <w:rPr>
                <w:rFonts w:ascii="Calibri" w:eastAsia="Calibri" w:hAnsi="Calibri" w:cs="Calibri"/>
                <w:b/>
                <w:bCs/>
                <w:color w:val="000000" w:themeColor="text1"/>
                <w:sz w:val="24"/>
                <w:szCs w:val="24"/>
                <w:lang w:val="en-GB"/>
              </w:rPr>
              <w:t>3.</w:t>
            </w:r>
            <w:r w:rsidR="73F0AAC8" w:rsidRPr="6A98B0ED">
              <w:rPr>
                <w:rFonts w:ascii="Calibri" w:eastAsia="Calibri" w:hAnsi="Calibri" w:cs="Calibri"/>
                <w:b/>
                <w:bCs/>
                <w:color w:val="000000" w:themeColor="text1"/>
                <w:sz w:val="24"/>
                <w:szCs w:val="24"/>
                <w:lang w:val="en-GB"/>
              </w:rPr>
              <w:t>8</w:t>
            </w:r>
            <w:r w:rsidR="5962F02F" w:rsidRPr="6A98B0ED">
              <w:rPr>
                <w:rFonts w:ascii="Calibri" w:eastAsia="Calibri" w:hAnsi="Calibri" w:cs="Calibri"/>
                <w:b/>
                <w:bCs/>
                <w:color w:val="000000" w:themeColor="text1"/>
                <w:sz w:val="24"/>
                <w:szCs w:val="24"/>
                <w:lang w:val="en-GB"/>
              </w:rPr>
              <w:t>a</w:t>
            </w:r>
          </w:p>
        </w:tc>
        <w:tc>
          <w:tcPr>
            <w:tcW w:w="443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57F0B79" w14:textId="54B069B2" w:rsidR="00566066" w:rsidRPr="00CD68A3" w:rsidRDefault="00310E46" w:rsidP="00747138">
            <w:pPr>
              <w:pStyle w:val="NormalParagraph"/>
              <w:spacing w:after="0"/>
              <w:rPr>
                <w:rFonts w:ascii="Calibri" w:eastAsia="Calibri" w:hAnsi="Calibri" w:cs="Calibri"/>
                <w:color w:val="000000" w:themeColor="text1"/>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Pr="08E48E29">
              <w:rPr>
                <w:rFonts w:ascii="Calibri" w:eastAsia="Calibri" w:hAnsi="Calibri" w:cs="Calibri"/>
                <w:sz w:val="24"/>
                <w:szCs w:val="24"/>
              </w:rPr>
              <w:t xml:space="preserve"> </w:t>
            </w:r>
            <w:r w:rsidR="00566066" w:rsidRPr="61A6A427">
              <w:rPr>
                <w:rFonts w:ascii="Calibri" w:eastAsia="Calibri" w:hAnsi="Calibri" w:cs="Calibri"/>
                <w:color w:val="000000" w:themeColor="text1"/>
                <w:sz w:val="24"/>
                <w:szCs w:val="24"/>
              </w:rPr>
              <w:t xml:space="preserve">must ensure that connection to the ESD is implemented in </w:t>
            </w:r>
            <w:r w:rsidR="00E81832">
              <w:rPr>
                <w:rFonts w:ascii="Calibri" w:eastAsia="Calibri" w:hAnsi="Calibri" w:cs="Calibri"/>
                <w:sz w:val="24"/>
                <w:szCs w:val="24"/>
                <w:lang w:bidi="bn-BD"/>
              </w:rPr>
              <w:t>t</w:t>
            </w:r>
            <w:r w:rsidR="00E81832">
              <w:rPr>
                <w:rFonts w:ascii="Calibri" w:eastAsia="Calibri" w:hAnsi="Calibri" w:cs="Calibri"/>
                <w:sz w:val="24"/>
                <w:szCs w:val="24"/>
              </w:rPr>
              <w:t>he Software Solution</w:t>
            </w:r>
            <w:r w:rsidR="00566066" w:rsidRPr="61A6A427">
              <w:rPr>
                <w:rFonts w:ascii="Calibri" w:eastAsia="Calibri" w:hAnsi="Calibri" w:cs="Calibri"/>
                <w:color w:val="000000" w:themeColor="text1"/>
                <w:sz w:val="24"/>
                <w:szCs w:val="24"/>
              </w:rPr>
              <w:t xml:space="preserve"> as outlined in the legislation.</w:t>
            </w:r>
          </w:p>
        </w:tc>
      </w:tr>
      <w:tr w:rsidR="00566066" w:rsidRPr="00CD68A3" w14:paraId="6765184C" w14:textId="77777777" w:rsidTr="00737A4A">
        <w:trPr>
          <w:trHeight w:val="300"/>
        </w:trPr>
        <w:tc>
          <w:tcPr>
            <w:tcW w:w="56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BB4402C"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6A666524" w14:textId="77AFBB60"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63AA964F" w:rsidRPr="006A2C9B">
              <w:rPr>
                <w:rFonts w:ascii="Calibri" w:eastAsia="Calibri" w:hAnsi="Calibri" w:cs="Calibri"/>
                <w:b/>
                <w:bCs/>
                <w:color w:val="000000" w:themeColor="text1"/>
                <w:sz w:val="24"/>
                <w:szCs w:val="24"/>
                <w:lang w:val="en-GB"/>
              </w:rPr>
              <w:t>.</w:t>
            </w:r>
            <w:r w:rsidR="1D47244C" w:rsidRPr="006A2C9B">
              <w:rPr>
                <w:rFonts w:ascii="Calibri" w:eastAsia="Calibri" w:hAnsi="Calibri" w:cs="Calibri"/>
                <w:b/>
                <w:bCs/>
                <w:color w:val="000000" w:themeColor="text1"/>
                <w:sz w:val="24"/>
                <w:szCs w:val="24"/>
                <w:lang w:val="en-GB"/>
              </w:rPr>
              <w:t>3</w:t>
            </w:r>
            <w:r w:rsidR="63AA964F" w:rsidRPr="006A2C9B">
              <w:rPr>
                <w:rFonts w:ascii="Calibri" w:eastAsia="Calibri" w:hAnsi="Calibri" w:cs="Calibri"/>
                <w:b/>
                <w:bCs/>
                <w:color w:val="000000" w:themeColor="text1"/>
                <w:sz w:val="24"/>
                <w:szCs w:val="24"/>
                <w:lang w:val="en-GB"/>
              </w:rPr>
              <w:t>.</w:t>
            </w:r>
            <w:r w:rsidR="6BDF0F15" w:rsidRPr="6A4611EC">
              <w:rPr>
                <w:rFonts w:ascii="Calibri" w:eastAsia="Calibri" w:hAnsi="Calibri" w:cs="Calibri"/>
                <w:b/>
                <w:bCs/>
                <w:color w:val="000000" w:themeColor="text1"/>
                <w:sz w:val="24"/>
                <w:szCs w:val="24"/>
                <w:lang w:val="en-GB"/>
              </w:rPr>
              <w:t xml:space="preserve">8 </w:t>
            </w:r>
            <w:r w:rsidR="5962F02F" w:rsidRPr="6A4611EC">
              <w:rPr>
                <w:rFonts w:ascii="Calibri" w:eastAsia="Calibri" w:hAnsi="Calibri" w:cs="Calibri"/>
                <w:b/>
                <w:bCs/>
                <w:color w:val="000000" w:themeColor="text1"/>
                <w:sz w:val="24"/>
                <w:szCs w:val="24"/>
                <w:lang w:val="en-GB"/>
              </w:rPr>
              <w:t>b</w:t>
            </w:r>
          </w:p>
        </w:tc>
        <w:tc>
          <w:tcPr>
            <w:tcW w:w="443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542F922" w14:textId="0ED3C0F0" w:rsidR="00566066" w:rsidRPr="00CD68A3" w:rsidRDefault="00E81832" w:rsidP="00747138">
            <w:pPr>
              <w:pStyle w:val="NormalParagraph"/>
              <w:spacing w:after="0"/>
              <w:rPr>
                <w:rFonts w:ascii="Calibri" w:eastAsia="Calibri" w:hAnsi="Calibri" w:cs="Calibri"/>
                <w:color w:val="000000" w:themeColor="text1"/>
                <w:sz w:val="24"/>
                <w:szCs w:val="24"/>
              </w:rPr>
            </w:pPr>
            <w:r>
              <w:rPr>
                <w:rFonts w:ascii="Calibri" w:eastAsia="Calibri" w:hAnsi="Calibri" w:cs="Calibri"/>
                <w:sz w:val="24"/>
                <w:szCs w:val="24"/>
              </w:rPr>
              <w:t>The Software Solution</w:t>
            </w:r>
            <w:r w:rsidR="00566066" w:rsidRPr="61A6A427">
              <w:rPr>
                <w:rFonts w:ascii="Calibri" w:eastAsia="Calibri" w:hAnsi="Calibri" w:cs="Calibri"/>
                <w:color w:val="000000" w:themeColor="text1"/>
                <w:sz w:val="24"/>
                <w:szCs w:val="24"/>
              </w:rPr>
              <w:t xml:space="preserve"> must make vessel information stored in the ESD available in the GUI to declarants to assist them with their reporting obligations upon submission of formalities.</w:t>
            </w:r>
          </w:p>
        </w:tc>
      </w:tr>
      <w:tr w:rsidR="00566066" w:rsidRPr="00CD68A3" w14:paraId="69B2D3AB" w14:textId="77777777" w:rsidTr="00737A4A">
        <w:trPr>
          <w:trHeight w:val="300"/>
        </w:trPr>
        <w:tc>
          <w:tcPr>
            <w:tcW w:w="56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2B8F4A1"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49D1F7BE" w14:textId="0D6A512D"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63AA964F" w:rsidRPr="006A2C9B">
              <w:rPr>
                <w:rFonts w:ascii="Calibri" w:eastAsia="Calibri" w:hAnsi="Calibri" w:cs="Calibri"/>
                <w:b/>
                <w:bCs/>
                <w:color w:val="000000" w:themeColor="text1"/>
                <w:sz w:val="24"/>
                <w:szCs w:val="24"/>
                <w:lang w:val="en-GB"/>
              </w:rPr>
              <w:t>.</w:t>
            </w:r>
            <w:r w:rsidR="756F08BB" w:rsidRPr="006A2C9B">
              <w:rPr>
                <w:rFonts w:ascii="Calibri" w:eastAsia="Calibri" w:hAnsi="Calibri" w:cs="Calibri"/>
                <w:b/>
                <w:bCs/>
                <w:color w:val="000000" w:themeColor="text1"/>
                <w:sz w:val="24"/>
                <w:szCs w:val="24"/>
                <w:lang w:val="en-GB"/>
              </w:rPr>
              <w:t>3</w:t>
            </w:r>
            <w:r w:rsidR="63AA964F" w:rsidRPr="006A2C9B">
              <w:rPr>
                <w:rFonts w:ascii="Calibri" w:eastAsia="Calibri" w:hAnsi="Calibri" w:cs="Calibri"/>
                <w:b/>
                <w:bCs/>
                <w:color w:val="000000" w:themeColor="text1"/>
                <w:sz w:val="24"/>
                <w:szCs w:val="24"/>
                <w:lang w:val="en-GB"/>
              </w:rPr>
              <w:t>.</w:t>
            </w:r>
            <w:r w:rsidR="5DCE4815" w:rsidRPr="6A4611EC">
              <w:rPr>
                <w:rFonts w:ascii="Calibri" w:eastAsia="Calibri" w:hAnsi="Calibri" w:cs="Calibri"/>
                <w:b/>
                <w:bCs/>
                <w:color w:val="000000" w:themeColor="text1"/>
                <w:sz w:val="24"/>
                <w:szCs w:val="24"/>
                <w:lang w:val="en-GB"/>
              </w:rPr>
              <w:t xml:space="preserve">8 </w:t>
            </w:r>
            <w:r w:rsidR="5962F02F" w:rsidRPr="6A4611EC">
              <w:rPr>
                <w:rFonts w:ascii="Calibri" w:eastAsia="Calibri" w:hAnsi="Calibri" w:cs="Calibri"/>
                <w:b/>
                <w:bCs/>
                <w:color w:val="000000" w:themeColor="text1"/>
                <w:sz w:val="24"/>
                <w:szCs w:val="24"/>
                <w:lang w:val="en-GB"/>
              </w:rPr>
              <w:t>c</w:t>
            </w:r>
          </w:p>
        </w:tc>
        <w:tc>
          <w:tcPr>
            <w:tcW w:w="443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71A22EC" w14:textId="69E26329" w:rsidR="00566066" w:rsidRPr="00CD68A3" w:rsidRDefault="00566066" w:rsidP="00747138">
            <w:pPr>
              <w:pStyle w:val="NormalParagraph"/>
              <w:spacing w:after="0"/>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rPr>
              <w:t>For expedience and convenience, data on the ship database must be made available and searchable for users (not used for validation).</w:t>
            </w:r>
          </w:p>
        </w:tc>
      </w:tr>
      <w:tr w:rsidR="00566066" w:rsidRPr="00CD68A3" w14:paraId="010F52EE" w14:textId="77777777" w:rsidTr="00737A4A">
        <w:trPr>
          <w:trHeight w:val="300"/>
        </w:trPr>
        <w:tc>
          <w:tcPr>
            <w:tcW w:w="56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A7B728A"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20D9F1D0" w14:textId="236811B1"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63AA964F" w:rsidRPr="006A2C9B">
              <w:rPr>
                <w:rFonts w:ascii="Calibri" w:eastAsia="Calibri" w:hAnsi="Calibri" w:cs="Calibri"/>
                <w:b/>
                <w:bCs/>
                <w:color w:val="000000" w:themeColor="text1"/>
                <w:sz w:val="24"/>
                <w:szCs w:val="24"/>
                <w:lang w:val="en-GB"/>
              </w:rPr>
              <w:t>.</w:t>
            </w:r>
            <w:r w:rsidR="53796B0A" w:rsidRPr="006A2C9B">
              <w:rPr>
                <w:rFonts w:ascii="Calibri" w:eastAsia="Calibri" w:hAnsi="Calibri" w:cs="Calibri"/>
                <w:b/>
                <w:bCs/>
                <w:color w:val="000000" w:themeColor="text1"/>
                <w:sz w:val="24"/>
                <w:szCs w:val="24"/>
                <w:lang w:val="en-GB"/>
              </w:rPr>
              <w:t>3</w:t>
            </w:r>
            <w:r w:rsidR="63AA964F" w:rsidRPr="006A2C9B">
              <w:rPr>
                <w:rFonts w:ascii="Calibri" w:eastAsia="Calibri" w:hAnsi="Calibri" w:cs="Calibri"/>
                <w:b/>
                <w:bCs/>
                <w:color w:val="000000" w:themeColor="text1"/>
                <w:sz w:val="24"/>
                <w:szCs w:val="24"/>
                <w:lang w:val="en-GB"/>
              </w:rPr>
              <w:t>.</w:t>
            </w:r>
            <w:r w:rsidR="7F77345A" w:rsidRPr="6A4611EC">
              <w:rPr>
                <w:rFonts w:ascii="Calibri" w:eastAsia="Calibri" w:hAnsi="Calibri" w:cs="Calibri"/>
                <w:b/>
                <w:bCs/>
                <w:color w:val="000000" w:themeColor="text1"/>
                <w:sz w:val="24"/>
                <w:szCs w:val="24"/>
                <w:lang w:val="en-GB"/>
              </w:rPr>
              <w:t xml:space="preserve">8 </w:t>
            </w:r>
            <w:r w:rsidR="5962F02F" w:rsidRPr="6A4611EC">
              <w:rPr>
                <w:rFonts w:ascii="Calibri" w:eastAsia="Calibri" w:hAnsi="Calibri" w:cs="Calibri"/>
                <w:b/>
                <w:bCs/>
                <w:color w:val="000000" w:themeColor="text1"/>
                <w:sz w:val="24"/>
                <w:szCs w:val="24"/>
                <w:lang w:val="en-GB"/>
              </w:rPr>
              <w:t>d</w:t>
            </w:r>
          </w:p>
        </w:tc>
        <w:tc>
          <w:tcPr>
            <w:tcW w:w="443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41E874F" w14:textId="26B02298" w:rsidR="00566066" w:rsidRPr="00CD68A3" w:rsidRDefault="000551D9" w:rsidP="00747138">
            <w:pPr>
              <w:pStyle w:val="NormalParagraph"/>
              <w:spacing w:after="0"/>
              <w:rPr>
                <w:rFonts w:ascii="Calibri" w:eastAsia="Calibri" w:hAnsi="Calibri" w:cs="Calibri"/>
                <w:color w:val="000000" w:themeColor="text1"/>
                <w:sz w:val="24"/>
                <w:szCs w:val="24"/>
              </w:rPr>
            </w:pPr>
            <w:r>
              <w:rPr>
                <w:rFonts w:ascii="Calibri" w:eastAsia="Calibri" w:hAnsi="Calibri" w:cs="Calibri"/>
                <w:sz w:val="24"/>
                <w:szCs w:val="24"/>
                <w:lang w:bidi="bn-BD"/>
              </w:rPr>
              <w:t>T</w:t>
            </w:r>
            <w:r w:rsidR="00E81832">
              <w:rPr>
                <w:rFonts w:ascii="Calibri" w:eastAsia="Calibri" w:hAnsi="Calibri" w:cs="Calibri"/>
                <w:sz w:val="24"/>
                <w:szCs w:val="24"/>
              </w:rPr>
              <w:t>he Software Solution</w:t>
            </w:r>
            <w:r>
              <w:rPr>
                <w:rFonts w:ascii="Calibri" w:eastAsia="Calibri" w:hAnsi="Calibri" w:cs="Calibri"/>
                <w:sz w:val="24"/>
                <w:szCs w:val="24"/>
              </w:rPr>
              <w:t xml:space="preserve"> </w:t>
            </w:r>
            <w:r w:rsidR="00566066" w:rsidRPr="61A6A427">
              <w:rPr>
                <w:rFonts w:ascii="Calibri" w:eastAsia="Calibri" w:hAnsi="Calibri" w:cs="Calibri"/>
                <w:color w:val="000000" w:themeColor="text1"/>
                <w:sz w:val="24"/>
                <w:szCs w:val="24"/>
              </w:rPr>
              <w:t>must ensure that ships’ identification information and ship particulars reported by declarants are provided to the ESD</w:t>
            </w:r>
            <w:r w:rsidR="00E96367" w:rsidRPr="61A6A427">
              <w:rPr>
                <w:rFonts w:ascii="Calibri" w:eastAsia="Calibri" w:hAnsi="Calibri" w:cs="Calibri"/>
                <w:color w:val="000000" w:themeColor="text1"/>
                <w:sz w:val="24"/>
                <w:szCs w:val="24"/>
              </w:rPr>
              <w:t xml:space="preserve">. </w:t>
            </w:r>
            <w:r>
              <w:rPr>
                <w:rFonts w:ascii="Calibri" w:eastAsia="Calibri" w:hAnsi="Calibri" w:cs="Calibri"/>
                <w:color w:val="000000" w:themeColor="text1"/>
                <w:sz w:val="24"/>
                <w:szCs w:val="24"/>
              </w:rPr>
              <w:t xml:space="preserve">Refer to </w:t>
            </w:r>
            <w:r w:rsidR="00E96367" w:rsidRPr="00F934E7">
              <w:rPr>
                <w:rFonts w:ascii="Calibri" w:eastAsia="Calibri" w:hAnsi="Calibri" w:cs="Calibri"/>
                <w:bCs/>
                <w:color w:val="000000" w:themeColor="text1"/>
                <w:sz w:val="24"/>
                <w:szCs w:val="24"/>
                <w:lang w:val="en-IE"/>
              </w:rPr>
              <w:t>Regulation (EU) 2019/1239 establishing a European Maritime Single Window environment </w:t>
            </w:r>
            <w:r w:rsidR="00E96367" w:rsidRPr="000551D9">
              <w:rPr>
                <w:rFonts w:ascii="Calibri" w:eastAsia="Calibri" w:hAnsi="Calibri" w:cs="Calibri"/>
                <w:bCs/>
                <w:color w:val="000000" w:themeColor="text1"/>
                <w:sz w:val="24"/>
                <w:szCs w:val="24"/>
                <w:lang w:val="en-IE"/>
              </w:rPr>
              <w:t>- </w:t>
            </w:r>
            <w:r w:rsidR="00E96367" w:rsidRPr="00F934E7">
              <w:rPr>
                <w:rFonts w:ascii="Calibri" w:eastAsia="Calibri" w:hAnsi="Calibri" w:cs="Calibri"/>
                <w:bCs/>
                <w:color w:val="000000" w:themeColor="text1"/>
                <w:sz w:val="24"/>
                <w:szCs w:val="24"/>
                <w:lang w:val="en-IE"/>
              </w:rPr>
              <w:t>Article 14</w:t>
            </w:r>
            <w:r w:rsidR="00E96367" w:rsidRPr="000551D9">
              <w:rPr>
                <w:rFonts w:ascii="Calibri" w:eastAsia="Calibri" w:hAnsi="Calibri" w:cs="Calibri"/>
                <w:bCs/>
                <w:color w:val="000000" w:themeColor="text1"/>
                <w:sz w:val="24"/>
                <w:szCs w:val="24"/>
                <w:lang w:val="en-IE"/>
              </w:rPr>
              <w:t>.</w:t>
            </w:r>
          </w:p>
        </w:tc>
      </w:tr>
    </w:tbl>
    <w:p w14:paraId="43ED319B"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5282B308" w14:textId="77777777" w:rsidTr="621EFADF">
        <w:trPr>
          <w:trHeight w:val="300"/>
        </w:trPr>
        <w:tc>
          <w:tcPr>
            <w:tcW w:w="5000" w:type="pct"/>
            <w:shd w:val="clear" w:color="auto" w:fill="275317" w:themeFill="accent6" w:themeFillShade="80"/>
          </w:tcPr>
          <w:p w14:paraId="7D94DA2C" w14:textId="0178BEB4" w:rsidR="001B7D8F" w:rsidRDefault="009D6D01" w:rsidP="00747138">
            <w:pPr>
              <w:keepNext/>
              <w:keepLines/>
              <w:tabs>
                <w:tab w:val="num" w:pos="851"/>
                <w:tab w:val="left" w:pos="1134"/>
              </w:tabs>
              <w:spacing w:before="240" w:after="60" w:line="276" w:lineRule="auto"/>
              <w:rPr>
                <w:rFonts w:ascii="Calibri" w:eastAsia="Calibri" w:hAnsi="Calibri" w:cs="Calibri"/>
                <w:b/>
                <w:color w:val="FFFFFF" w:themeColor="background1"/>
                <w:sz w:val="32"/>
                <w:szCs w:val="32"/>
                <w:lang w:val="en-US"/>
              </w:rPr>
            </w:pPr>
            <w:r>
              <w:rPr>
                <w:rFonts w:ascii="Calibri" w:eastAsia="Calibri" w:hAnsi="Calibri" w:cs="Calibri"/>
                <w:b/>
                <w:color w:val="FFFFFF" w:themeColor="background1"/>
                <w:sz w:val="32"/>
                <w:szCs w:val="32"/>
                <w:lang w:val="en-US"/>
              </w:rPr>
              <w:t>2</w:t>
            </w:r>
            <w:r w:rsidR="001B7D8F" w:rsidRPr="61A6A427">
              <w:rPr>
                <w:rFonts w:ascii="Calibri" w:eastAsia="Calibri" w:hAnsi="Calibri" w:cs="Calibri"/>
                <w:b/>
                <w:color w:val="FFFFFF" w:themeColor="background1"/>
                <w:sz w:val="32"/>
                <w:szCs w:val="32"/>
                <w:lang w:val="en-US"/>
              </w:rPr>
              <w:t>.</w:t>
            </w:r>
            <w:r w:rsidR="3F882D2B" w:rsidRPr="61A6A427">
              <w:rPr>
                <w:rFonts w:ascii="Calibri" w:eastAsia="Calibri" w:hAnsi="Calibri" w:cs="Calibri"/>
                <w:b/>
                <w:color w:val="FFFFFF" w:themeColor="background1"/>
                <w:sz w:val="32"/>
                <w:szCs w:val="32"/>
                <w:lang w:val="en-US"/>
              </w:rPr>
              <w:t>3</w:t>
            </w:r>
            <w:r w:rsidR="001B7D8F" w:rsidRPr="61A6A427">
              <w:rPr>
                <w:rFonts w:ascii="Calibri" w:eastAsia="Calibri" w:hAnsi="Calibri" w:cs="Calibri"/>
                <w:b/>
                <w:color w:val="FFFFFF" w:themeColor="background1"/>
                <w:sz w:val="32"/>
                <w:szCs w:val="32"/>
                <w:lang w:val="en-US"/>
              </w:rPr>
              <w:t>.</w:t>
            </w:r>
            <w:r w:rsidR="18BB9CFE" w:rsidRPr="61A6A427">
              <w:rPr>
                <w:rFonts w:ascii="Calibri" w:eastAsia="Calibri" w:hAnsi="Calibri" w:cs="Calibri"/>
                <w:b/>
                <w:color w:val="FFFFFF" w:themeColor="background1"/>
                <w:sz w:val="32"/>
                <w:szCs w:val="32"/>
                <w:lang w:val="en-US"/>
              </w:rPr>
              <w:t>9</w:t>
            </w:r>
            <w:r w:rsidR="001B7D8F" w:rsidRPr="61A6A427">
              <w:rPr>
                <w:rFonts w:ascii="Calibri" w:eastAsia="Calibri" w:hAnsi="Calibri" w:cs="Calibri"/>
                <w:b/>
                <w:color w:val="FFFFFF" w:themeColor="background1"/>
                <w:sz w:val="32"/>
                <w:szCs w:val="32"/>
                <w:lang w:val="en-US"/>
              </w:rPr>
              <w:t xml:space="preserve"> Common Location Database (CLD)</w:t>
            </w:r>
          </w:p>
        </w:tc>
      </w:tr>
    </w:tbl>
    <w:p w14:paraId="7B1B2D38" w14:textId="77777777" w:rsidR="001B7D8F" w:rsidRDefault="001B7D8F" w:rsidP="001B7D8F">
      <w:pPr>
        <w:rPr>
          <w:rFonts w:ascii="Calibri" w:eastAsia="Calibri" w:hAnsi="Calibri" w:cs="Calibri"/>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5"/>
        <w:gridCol w:w="8780"/>
      </w:tblGrid>
      <w:tr w:rsidR="00566066" w:rsidRPr="00CD68A3" w14:paraId="6FEC23DE"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5CA2AC16" w14:textId="722CDCD2" w:rsidR="00566066" w:rsidRPr="00CD68A3" w:rsidRDefault="00566066" w:rsidP="00747138">
            <w:pPr>
              <w:spacing w:before="120"/>
              <w:jc w:val="center"/>
              <w:rPr>
                <w:rFonts w:ascii="Calibri" w:eastAsia="Calibri" w:hAnsi="Calibri" w:cs="Calibri"/>
                <w:color w:val="000000" w:themeColor="text1"/>
                <w:sz w:val="24"/>
                <w:szCs w:val="24"/>
              </w:rPr>
            </w:pPr>
            <w:r w:rsidRPr="61A6A427">
              <w:rPr>
                <w:rFonts w:ascii="Calibri" w:eastAsia="Calibri" w:hAnsi="Calibri" w:cs="Calibri"/>
                <w:b/>
                <w:color w:val="FFFFFF" w:themeColor="background1"/>
                <w:sz w:val="24"/>
                <w:szCs w:val="24"/>
                <w:lang w:val="en-GB"/>
              </w:rPr>
              <w:t>Ref</w:t>
            </w:r>
          </w:p>
        </w:tc>
        <w:tc>
          <w:tcPr>
            <w:tcW w:w="443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67B0B3D0" w14:textId="0D9F1CEF" w:rsidR="00566066" w:rsidRPr="00CD68A3" w:rsidRDefault="00566066" w:rsidP="00747138">
            <w:pPr>
              <w:spacing w:before="120"/>
              <w:jc w:val="center"/>
              <w:rPr>
                <w:rFonts w:ascii="Calibri" w:eastAsia="Calibri" w:hAnsi="Calibri" w:cs="Calibri"/>
                <w:color w:val="000000" w:themeColor="text1"/>
                <w:sz w:val="24"/>
                <w:szCs w:val="24"/>
              </w:rPr>
            </w:pPr>
            <w:r w:rsidRPr="61A6A427">
              <w:rPr>
                <w:rFonts w:ascii="Calibri" w:eastAsia="Calibri" w:hAnsi="Calibri" w:cs="Calibri"/>
                <w:b/>
                <w:color w:val="FFFFFF" w:themeColor="background1"/>
                <w:sz w:val="24"/>
                <w:szCs w:val="24"/>
                <w:lang w:val="en-GB"/>
              </w:rPr>
              <w:t>Requirement</w:t>
            </w:r>
          </w:p>
        </w:tc>
      </w:tr>
      <w:tr w:rsidR="00566066" w:rsidRPr="00CD68A3" w14:paraId="3F788BA6"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7E7C47A"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 xml:space="preserve">BCR </w:t>
            </w:r>
          </w:p>
          <w:p w14:paraId="2C8F14B1" w14:textId="4B5430FA"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sz w:val="24"/>
                <w:szCs w:val="24"/>
                <w:lang w:val="en-GB"/>
              </w:rPr>
              <w:t>2</w:t>
            </w:r>
            <w:r w:rsidR="63AA964F" w:rsidRPr="61A6A427">
              <w:rPr>
                <w:rFonts w:ascii="Calibri" w:eastAsia="Calibri" w:hAnsi="Calibri" w:cs="Calibri"/>
                <w:b/>
                <w:sz w:val="24"/>
                <w:szCs w:val="24"/>
                <w:lang w:val="en-GB"/>
              </w:rPr>
              <w:t>.</w:t>
            </w:r>
            <w:r w:rsidR="2921B75D" w:rsidRPr="61A6A427">
              <w:rPr>
                <w:rFonts w:ascii="Calibri" w:eastAsia="Calibri" w:hAnsi="Calibri" w:cs="Calibri"/>
                <w:b/>
                <w:sz w:val="24"/>
                <w:szCs w:val="24"/>
                <w:lang w:val="en-GB"/>
              </w:rPr>
              <w:t>3</w:t>
            </w:r>
            <w:r w:rsidR="63AA964F" w:rsidRPr="61A6A427">
              <w:rPr>
                <w:rFonts w:ascii="Calibri" w:eastAsia="Calibri" w:hAnsi="Calibri" w:cs="Calibri"/>
                <w:b/>
                <w:sz w:val="24"/>
                <w:szCs w:val="24"/>
                <w:lang w:val="en-GB"/>
              </w:rPr>
              <w:t>.</w:t>
            </w:r>
            <w:r w:rsidR="057C5D1E" w:rsidRPr="61A6A427">
              <w:rPr>
                <w:rFonts w:ascii="Calibri" w:eastAsia="Calibri" w:hAnsi="Calibri" w:cs="Calibri"/>
                <w:b/>
                <w:sz w:val="24"/>
                <w:szCs w:val="24"/>
                <w:lang w:val="en-GB"/>
              </w:rPr>
              <w:t>9</w:t>
            </w:r>
            <w:r w:rsidR="5962F02F" w:rsidRPr="6A4611EC">
              <w:rPr>
                <w:rFonts w:ascii="Calibri" w:eastAsia="Calibri" w:hAnsi="Calibri" w:cs="Calibri"/>
                <w:b/>
                <w:bCs/>
                <w:color w:val="000000" w:themeColor="text1"/>
                <w:sz w:val="24"/>
                <w:szCs w:val="24"/>
                <w:lang w:val="en-GB"/>
              </w:rPr>
              <w:t>a</w:t>
            </w:r>
          </w:p>
        </w:tc>
        <w:tc>
          <w:tcPr>
            <w:tcW w:w="443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81998D4" w14:textId="1038ADB3" w:rsidR="00566066" w:rsidRPr="00CD68A3" w:rsidRDefault="00310E46" w:rsidP="00747138">
            <w:pPr>
              <w:pStyle w:val="NormalParagraph"/>
              <w:spacing w:after="0"/>
              <w:rPr>
                <w:rFonts w:ascii="Calibri" w:eastAsia="Calibri" w:hAnsi="Calibri" w:cs="Calibri"/>
                <w:color w:val="000000" w:themeColor="text1"/>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00566066" w:rsidRPr="61A6A427">
              <w:rPr>
                <w:rFonts w:ascii="Calibri" w:eastAsia="Calibri" w:hAnsi="Calibri" w:cs="Calibri"/>
                <w:color w:val="000000" w:themeColor="text1"/>
                <w:sz w:val="24"/>
                <w:szCs w:val="24"/>
              </w:rPr>
              <w:t xml:space="preserve"> must ensure that connection to the CLD is implemented in </w:t>
            </w:r>
            <w:r w:rsidR="00E81832">
              <w:rPr>
                <w:rFonts w:ascii="Calibri" w:eastAsia="Calibri" w:hAnsi="Calibri" w:cs="Calibri"/>
                <w:sz w:val="24"/>
                <w:szCs w:val="24"/>
                <w:lang w:bidi="bn-BD"/>
              </w:rPr>
              <w:t>t</w:t>
            </w:r>
            <w:r w:rsidR="00E81832">
              <w:rPr>
                <w:rFonts w:ascii="Calibri" w:eastAsia="Calibri" w:hAnsi="Calibri" w:cs="Calibri"/>
                <w:sz w:val="24"/>
                <w:szCs w:val="24"/>
              </w:rPr>
              <w:t>he Software Solution</w:t>
            </w:r>
            <w:r w:rsidR="00566066" w:rsidRPr="61A6A427">
              <w:rPr>
                <w:rFonts w:ascii="Calibri" w:eastAsia="Calibri" w:hAnsi="Calibri" w:cs="Calibri"/>
                <w:color w:val="000000" w:themeColor="text1"/>
                <w:sz w:val="24"/>
                <w:szCs w:val="24"/>
              </w:rPr>
              <w:t xml:space="preserve"> as outlined in the legislation.</w:t>
            </w:r>
          </w:p>
        </w:tc>
      </w:tr>
      <w:tr w:rsidR="00566066" w:rsidRPr="00CD68A3" w14:paraId="7D72C0F8" w14:textId="77777777" w:rsidTr="00506D00">
        <w:trPr>
          <w:trHeight w:val="300"/>
        </w:trPr>
        <w:tc>
          <w:tcPr>
            <w:tcW w:w="568" w:type="pct"/>
            <w:tcMar>
              <w:left w:w="105" w:type="dxa"/>
              <w:right w:w="105" w:type="dxa"/>
            </w:tcMar>
          </w:tcPr>
          <w:p w14:paraId="7ABD666E"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1BEEC35F" w14:textId="21815C44"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sz w:val="24"/>
                <w:szCs w:val="24"/>
                <w:lang w:val="en-GB"/>
              </w:rPr>
              <w:t>2</w:t>
            </w:r>
            <w:r w:rsidR="63AA964F" w:rsidRPr="61A6A427">
              <w:rPr>
                <w:rFonts w:ascii="Calibri" w:eastAsia="Calibri" w:hAnsi="Calibri" w:cs="Calibri"/>
                <w:b/>
                <w:sz w:val="24"/>
                <w:szCs w:val="24"/>
                <w:lang w:val="en-GB"/>
              </w:rPr>
              <w:t>.</w:t>
            </w:r>
            <w:r w:rsidR="5C7FA5B5" w:rsidRPr="61A6A427">
              <w:rPr>
                <w:rFonts w:ascii="Calibri" w:eastAsia="Calibri" w:hAnsi="Calibri" w:cs="Calibri"/>
                <w:b/>
                <w:sz w:val="24"/>
                <w:szCs w:val="24"/>
                <w:lang w:val="en-GB"/>
              </w:rPr>
              <w:t>3</w:t>
            </w:r>
            <w:r w:rsidR="63AA964F" w:rsidRPr="61A6A427">
              <w:rPr>
                <w:rFonts w:ascii="Calibri" w:eastAsia="Calibri" w:hAnsi="Calibri" w:cs="Calibri"/>
                <w:b/>
                <w:sz w:val="24"/>
                <w:szCs w:val="24"/>
                <w:lang w:val="en-GB"/>
              </w:rPr>
              <w:t>.</w:t>
            </w:r>
            <w:r w:rsidR="73CCA9B7" w:rsidRPr="61A6A427">
              <w:rPr>
                <w:rFonts w:ascii="Calibri" w:eastAsia="Calibri" w:hAnsi="Calibri" w:cs="Calibri"/>
                <w:b/>
                <w:sz w:val="24"/>
                <w:szCs w:val="24"/>
                <w:lang w:val="en-GB"/>
              </w:rPr>
              <w:t>9</w:t>
            </w:r>
            <w:r w:rsidR="5962F02F" w:rsidRPr="6A4611EC">
              <w:rPr>
                <w:rFonts w:ascii="Calibri" w:eastAsia="Calibri" w:hAnsi="Calibri" w:cs="Calibri"/>
                <w:b/>
                <w:bCs/>
                <w:color w:val="000000" w:themeColor="text1"/>
                <w:sz w:val="24"/>
                <w:szCs w:val="24"/>
                <w:lang w:val="en-GB"/>
              </w:rPr>
              <w:t>b</w:t>
            </w:r>
          </w:p>
        </w:tc>
        <w:tc>
          <w:tcPr>
            <w:tcW w:w="4432" w:type="pct"/>
            <w:tcMar>
              <w:left w:w="105" w:type="dxa"/>
              <w:right w:w="105" w:type="dxa"/>
            </w:tcMar>
          </w:tcPr>
          <w:p w14:paraId="31C9E376" w14:textId="1577B57F" w:rsidR="00566066" w:rsidRPr="00CD68A3" w:rsidRDefault="00566066" w:rsidP="00747138">
            <w:pPr>
              <w:pStyle w:val="NormalParagraph"/>
              <w:spacing w:after="0"/>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rPr>
              <w:t xml:space="preserve">In case a location or port facility code is required for the fulfilment of reporting obligations, </w:t>
            </w:r>
            <w:r w:rsidR="00E81832">
              <w:rPr>
                <w:rFonts w:ascii="Calibri" w:eastAsia="Calibri" w:hAnsi="Calibri" w:cs="Calibri"/>
                <w:sz w:val="24"/>
                <w:szCs w:val="24"/>
                <w:lang w:bidi="bn-BD"/>
              </w:rPr>
              <w:t>t</w:t>
            </w:r>
            <w:r w:rsidR="00E81832">
              <w:rPr>
                <w:rFonts w:ascii="Calibri" w:eastAsia="Calibri" w:hAnsi="Calibri" w:cs="Calibri"/>
                <w:sz w:val="24"/>
                <w:szCs w:val="24"/>
              </w:rPr>
              <w:t>he Software Solution</w:t>
            </w:r>
            <w:r w:rsidRPr="61A6A427">
              <w:rPr>
                <w:rFonts w:ascii="Calibri" w:eastAsia="Calibri" w:hAnsi="Calibri" w:cs="Calibri"/>
                <w:color w:val="000000" w:themeColor="text1"/>
                <w:sz w:val="24"/>
                <w:szCs w:val="24"/>
              </w:rPr>
              <w:t xml:space="preserve"> must make the relevant information available from the CLD in the GUI.</w:t>
            </w:r>
          </w:p>
        </w:tc>
      </w:tr>
    </w:tbl>
    <w:p w14:paraId="79449731" w14:textId="77777777" w:rsidR="004375C6" w:rsidRDefault="004375C6" w:rsidP="001B7D8F">
      <w:pPr>
        <w:rPr>
          <w:rFonts w:ascii="Calibri" w:eastAsia="Calibri" w:hAnsi="Calibri" w:cs="Calibri"/>
          <w:lang w:val="en-US"/>
        </w:rPr>
      </w:pPr>
    </w:p>
    <w:p w14:paraId="78F92924" w14:textId="77777777" w:rsidR="004375C6" w:rsidRDefault="004375C6"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180C49AD" w14:textId="77777777" w:rsidTr="05B870BB">
        <w:trPr>
          <w:trHeight w:val="300"/>
        </w:trPr>
        <w:tc>
          <w:tcPr>
            <w:tcW w:w="5000" w:type="pct"/>
            <w:shd w:val="clear" w:color="auto" w:fill="275317" w:themeFill="accent6" w:themeFillShade="80"/>
          </w:tcPr>
          <w:p w14:paraId="61FF3E77" w14:textId="696C693E" w:rsidR="001B7D8F" w:rsidRDefault="009D6D01" w:rsidP="00747138">
            <w:pPr>
              <w:keepNext/>
              <w:keepLines/>
              <w:tabs>
                <w:tab w:val="num" w:pos="851"/>
                <w:tab w:val="left" w:pos="1134"/>
              </w:tabs>
              <w:spacing w:before="240" w:after="60" w:line="276" w:lineRule="auto"/>
              <w:rPr>
                <w:rFonts w:ascii="Calibri" w:eastAsia="Calibri" w:hAnsi="Calibri" w:cs="Calibri"/>
                <w:b/>
                <w:color w:val="FFFFFF" w:themeColor="background1"/>
                <w:sz w:val="32"/>
                <w:szCs w:val="32"/>
                <w:lang w:val="en-US"/>
              </w:rPr>
            </w:pPr>
            <w:r>
              <w:rPr>
                <w:rFonts w:ascii="Calibri" w:eastAsia="Calibri" w:hAnsi="Calibri" w:cs="Calibri"/>
                <w:b/>
                <w:color w:val="FFFFFF" w:themeColor="background1"/>
                <w:sz w:val="32"/>
                <w:szCs w:val="32"/>
                <w:lang w:val="en-US"/>
              </w:rPr>
              <w:t>2</w:t>
            </w:r>
            <w:r w:rsidR="001B7D8F" w:rsidRPr="61A6A427">
              <w:rPr>
                <w:rFonts w:ascii="Calibri" w:eastAsia="Calibri" w:hAnsi="Calibri" w:cs="Calibri"/>
                <w:b/>
                <w:color w:val="FFFFFF" w:themeColor="background1"/>
                <w:sz w:val="32"/>
                <w:szCs w:val="32"/>
                <w:lang w:val="en-US"/>
              </w:rPr>
              <w:t>.</w:t>
            </w:r>
            <w:r w:rsidR="363A2E1D" w:rsidRPr="61A6A427">
              <w:rPr>
                <w:rFonts w:ascii="Calibri" w:eastAsia="Calibri" w:hAnsi="Calibri" w:cs="Calibri"/>
                <w:b/>
                <w:color w:val="FFFFFF" w:themeColor="background1"/>
                <w:sz w:val="32"/>
                <w:szCs w:val="32"/>
                <w:lang w:val="en-US"/>
              </w:rPr>
              <w:t>3</w:t>
            </w:r>
            <w:r w:rsidR="001B7D8F" w:rsidRPr="61A6A427">
              <w:rPr>
                <w:rFonts w:ascii="Calibri" w:eastAsia="Calibri" w:hAnsi="Calibri" w:cs="Calibri"/>
                <w:b/>
                <w:color w:val="FFFFFF" w:themeColor="background1"/>
                <w:sz w:val="32"/>
                <w:szCs w:val="32"/>
                <w:lang w:val="en-US"/>
              </w:rPr>
              <w:t>.</w:t>
            </w:r>
            <w:r w:rsidR="75E8B177" w:rsidRPr="61A6A427">
              <w:rPr>
                <w:rFonts w:ascii="Calibri" w:eastAsia="Calibri" w:hAnsi="Calibri" w:cs="Calibri"/>
                <w:b/>
                <w:color w:val="FFFFFF" w:themeColor="background1"/>
                <w:sz w:val="32"/>
                <w:szCs w:val="32"/>
                <w:lang w:val="en-US"/>
              </w:rPr>
              <w:t>10</w:t>
            </w:r>
            <w:r w:rsidR="001B7D8F" w:rsidRPr="61A6A427">
              <w:rPr>
                <w:rFonts w:ascii="Calibri" w:eastAsia="Calibri" w:hAnsi="Calibri" w:cs="Calibri"/>
                <w:b/>
                <w:color w:val="FFFFFF" w:themeColor="background1"/>
                <w:sz w:val="32"/>
                <w:szCs w:val="32"/>
                <w:lang w:val="en-US"/>
              </w:rPr>
              <w:t xml:space="preserve"> Common Hazmat Database (CHD)</w:t>
            </w:r>
          </w:p>
        </w:tc>
      </w:tr>
    </w:tbl>
    <w:p w14:paraId="2A7341A6" w14:textId="77777777" w:rsidR="001B7D8F" w:rsidRDefault="001B7D8F" w:rsidP="001B7D8F">
      <w:pPr>
        <w:rPr>
          <w:rFonts w:ascii="Calibri" w:eastAsia="Calibri" w:hAnsi="Calibri" w:cs="Calibri"/>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5"/>
        <w:gridCol w:w="8780"/>
      </w:tblGrid>
      <w:tr w:rsidR="00566066" w:rsidRPr="00CD68A3" w14:paraId="01B82E18"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22AA41F1" w14:textId="7FB88D1F" w:rsidR="00566066" w:rsidRPr="00CD68A3" w:rsidRDefault="00566066" w:rsidP="00747138">
            <w:pPr>
              <w:spacing w:before="120"/>
              <w:jc w:val="center"/>
              <w:rPr>
                <w:rFonts w:ascii="Calibri" w:eastAsia="Calibri" w:hAnsi="Calibri" w:cs="Calibri"/>
                <w:color w:val="FFFFFF" w:themeColor="background1"/>
                <w:sz w:val="24"/>
                <w:szCs w:val="24"/>
              </w:rPr>
            </w:pPr>
            <w:r w:rsidRPr="61A6A427">
              <w:rPr>
                <w:rFonts w:ascii="Calibri" w:eastAsia="Calibri" w:hAnsi="Calibri" w:cs="Calibri"/>
                <w:b/>
                <w:color w:val="FFFFFF" w:themeColor="background1"/>
                <w:sz w:val="24"/>
                <w:szCs w:val="24"/>
                <w:lang w:val="en-GB"/>
              </w:rPr>
              <w:t>Ref</w:t>
            </w:r>
          </w:p>
        </w:tc>
        <w:tc>
          <w:tcPr>
            <w:tcW w:w="443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78B07CB6" w14:textId="5DCFA5DB" w:rsidR="00566066" w:rsidRPr="00CD68A3" w:rsidRDefault="00566066" w:rsidP="00747138">
            <w:pPr>
              <w:spacing w:before="120"/>
              <w:jc w:val="center"/>
              <w:rPr>
                <w:rFonts w:ascii="Calibri" w:eastAsia="Calibri" w:hAnsi="Calibri" w:cs="Calibri"/>
                <w:color w:val="FFFFFF" w:themeColor="background1"/>
                <w:sz w:val="24"/>
                <w:szCs w:val="24"/>
              </w:rPr>
            </w:pPr>
            <w:r w:rsidRPr="61A6A427">
              <w:rPr>
                <w:rFonts w:ascii="Calibri" w:eastAsia="Calibri" w:hAnsi="Calibri" w:cs="Calibri"/>
                <w:b/>
                <w:color w:val="FFFFFF" w:themeColor="background1"/>
                <w:sz w:val="24"/>
                <w:szCs w:val="24"/>
                <w:lang w:val="en-GB"/>
              </w:rPr>
              <w:t>Requirement</w:t>
            </w:r>
          </w:p>
        </w:tc>
      </w:tr>
      <w:tr w:rsidR="00566066" w:rsidRPr="00CD68A3" w14:paraId="1C1B4FA9"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9AD57B3"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00B4AB86" w14:textId="77A40053"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sz w:val="24"/>
                <w:szCs w:val="24"/>
                <w:lang w:val="en-GB"/>
              </w:rPr>
              <w:t>2</w:t>
            </w:r>
            <w:r w:rsidR="63AA964F" w:rsidRPr="61A6A427">
              <w:rPr>
                <w:rFonts w:ascii="Calibri" w:eastAsia="Calibri" w:hAnsi="Calibri" w:cs="Calibri"/>
                <w:b/>
                <w:sz w:val="24"/>
                <w:szCs w:val="24"/>
                <w:lang w:val="en-GB"/>
              </w:rPr>
              <w:t>.</w:t>
            </w:r>
            <w:r w:rsidR="0DABCBB3" w:rsidRPr="61A6A427">
              <w:rPr>
                <w:rFonts w:ascii="Calibri" w:eastAsia="Calibri" w:hAnsi="Calibri" w:cs="Calibri"/>
                <w:b/>
                <w:sz w:val="24"/>
                <w:szCs w:val="24"/>
                <w:lang w:val="en-GB"/>
              </w:rPr>
              <w:t>3</w:t>
            </w:r>
            <w:r w:rsidR="63AA964F" w:rsidRPr="61A6A427">
              <w:rPr>
                <w:rFonts w:ascii="Calibri" w:eastAsia="Calibri" w:hAnsi="Calibri" w:cs="Calibri"/>
                <w:b/>
                <w:sz w:val="24"/>
                <w:szCs w:val="24"/>
                <w:lang w:val="en-GB"/>
              </w:rPr>
              <w:t>.</w:t>
            </w:r>
            <w:r w:rsidR="53C270F1" w:rsidRPr="61A6A427">
              <w:rPr>
                <w:rFonts w:ascii="Calibri" w:eastAsia="Calibri" w:hAnsi="Calibri" w:cs="Calibri"/>
                <w:b/>
                <w:sz w:val="24"/>
                <w:szCs w:val="24"/>
                <w:lang w:val="en-GB"/>
              </w:rPr>
              <w:t>10</w:t>
            </w:r>
            <w:r w:rsidR="5962F02F" w:rsidRPr="162EC8A4">
              <w:rPr>
                <w:rFonts w:ascii="Calibri" w:eastAsia="Calibri" w:hAnsi="Calibri" w:cs="Calibri"/>
                <w:b/>
                <w:bCs/>
                <w:color w:val="000000" w:themeColor="text1"/>
                <w:sz w:val="24"/>
                <w:szCs w:val="24"/>
                <w:lang w:val="en-GB"/>
              </w:rPr>
              <w:t>a</w:t>
            </w:r>
          </w:p>
        </w:tc>
        <w:tc>
          <w:tcPr>
            <w:tcW w:w="443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E24E68F" w14:textId="7F0E6439" w:rsidR="00566066" w:rsidRPr="004375C6" w:rsidRDefault="00310E46" w:rsidP="00747138">
            <w:pPr>
              <w:pStyle w:val="NormalParagraph"/>
              <w:spacing w:after="0"/>
              <w:rPr>
                <w:rFonts w:ascii="Calibri" w:eastAsia="Calibri" w:hAnsi="Calibri" w:cs="Calibri"/>
                <w:color w:val="000000" w:themeColor="text1"/>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00566066" w:rsidRPr="004375C6">
              <w:rPr>
                <w:rFonts w:ascii="Calibri" w:eastAsia="Calibri" w:hAnsi="Calibri" w:cs="Calibri"/>
                <w:color w:val="000000" w:themeColor="text1"/>
                <w:sz w:val="24"/>
                <w:szCs w:val="24"/>
              </w:rPr>
              <w:t xml:space="preserve"> must ensure that connection to the CHD is implemented in </w:t>
            </w:r>
            <w:r w:rsidR="00E81832">
              <w:rPr>
                <w:rFonts w:ascii="Calibri" w:eastAsia="Calibri" w:hAnsi="Calibri" w:cs="Calibri"/>
                <w:sz w:val="24"/>
                <w:szCs w:val="24"/>
                <w:lang w:bidi="bn-BD"/>
              </w:rPr>
              <w:t>t</w:t>
            </w:r>
            <w:r w:rsidR="00E81832">
              <w:rPr>
                <w:rFonts w:ascii="Calibri" w:eastAsia="Calibri" w:hAnsi="Calibri" w:cs="Calibri"/>
                <w:sz w:val="24"/>
                <w:szCs w:val="24"/>
              </w:rPr>
              <w:t>he Software Solution</w:t>
            </w:r>
            <w:r w:rsidR="00566066" w:rsidRPr="004375C6">
              <w:rPr>
                <w:rFonts w:ascii="Calibri" w:eastAsia="Calibri" w:hAnsi="Calibri" w:cs="Calibri"/>
                <w:color w:val="000000" w:themeColor="text1"/>
                <w:sz w:val="24"/>
                <w:szCs w:val="24"/>
              </w:rPr>
              <w:t xml:space="preserve"> as outlined in the legislation.</w:t>
            </w:r>
          </w:p>
        </w:tc>
      </w:tr>
      <w:tr w:rsidR="00566066" w:rsidRPr="00CD68A3" w14:paraId="34AD1F2E"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D30550A"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48A9518E" w14:textId="06CFCE77"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sz w:val="24"/>
                <w:szCs w:val="24"/>
                <w:lang w:val="en-GB"/>
              </w:rPr>
              <w:t>2</w:t>
            </w:r>
            <w:r w:rsidR="63AA964F" w:rsidRPr="61A6A427">
              <w:rPr>
                <w:rFonts w:ascii="Calibri" w:eastAsia="Calibri" w:hAnsi="Calibri" w:cs="Calibri"/>
                <w:b/>
                <w:sz w:val="24"/>
                <w:szCs w:val="24"/>
                <w:lang w:val="en-GB"/>
              </w:rPr>
              <w:t>.</w:t>
            </w:r>
            <w:r w:rsidR="075BD68F" w:rsidRPr="61A6A427">
              <w:rPr>
                <w:rFonts w:ascii="Calibri" w:eastAsia="Calibri" w:hAnsi="Calibri" w:cs="Calibri"/>
                <w:b/>
                <w:sz w:val="24"/>
                <w:szCs w:val="24"/>
                <w:lang w:val="en-GB"/>
              </w:rPr>
              <w:t>3</w:t>
            </w:r>
            <w:r w:rsidR="63AA964F" w:rsidRPr="61A6A427">
              <w:rPr>
                <w:rFonts w:ascii="Calibri" w:eastAsia="Calibri" w:hAnsi="Calibri" w:cs="Calibri"/>
                <w:b/>
                <w:sz w:val="24"/>
                <w:szCs w:val="24"/>
                <w:lang w:val="en-GB"/>
              </w:rPr>
              <w:t>.</w:t>
            </w:r>
            <w:r w:rsidR="5D028BE7" w:rsidRPr="61A6A427">
              <w:rPr>
                <w:rFonts w:ascii="Calibri" w:eastAsia="Calibri" w:hAnsi="Calibri" w:cs="Calibri"/>
                <w:b/>
                <w:sz w:val="24"/>
                <w:szCs w:val="24"/>
                <w:lang w:val="en-GB"/>
              </w:rPr>
              <w:t>10</w:t>
            </w:r>
            <w:r w:rsidR="5962F02F" w:rsidRPr="162EC8A4">
              <w:rPr>
                <w:rFonts w:ascii="Calibri" w:eastAsia="Calibri" w:hAnsi="Calibri" w:cs="Calibri"/>
                <w:b/>
                <w:bCs/>
                <w:color w:val="000000" w:themeColor="text1"/>
                <w:sz w:val="24"/>
                <w:szCs w:val="24"/>
                <w:lang w:val="en-GB"/>
              </w:rPr>
              <w:t>b</w:t>
            </w:r>
          </w:p>
        </w:tc>
        <w:tc>
          <w:tcPr>
            <w:tcW w:w="443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2AA89DB" w14:textId="322A6591" w:rsidR="00566066" w:rsidRPr="004375C6" w:rsidRDefault="00566066" w:rsidP="00747138">
            <w:pPr>
              <w:pStyle w:val="NormalParagraph"/>
              <w:spacing w:after="0"/>
              <w:rPr>
                <w:rFonts w:ascii="Calibri" w:eastAsia="Calibri" w:hAnsi="Calibri" w:cs="Calibri"/>
                <w:color w:val="000000" w:themeColor="text1"/>
                <w:sz w:val="24"/>
                <w:szCs w:val="24"/>
              </w:rPr>
            </w:pPr>
            <w:r w:rsidRPr="004375C6">
              <w:rPr>
                <w:rFonts w:ascii="Calibri" w:eastAsia="Calibri" w:hAnsi="Calibri" w:cs="Calibri"/>
                <w:color w:val="000000" w:themeColor="text1"/>
                <w:sz w:val="24"/>
                <w:szCs w:val="24"/>
              </w:rPr>
              <w:t xml:space="preserve">In the case information on dangerous and polluting goods is required for the fulfilment of reporting obligations, </w:t>
            </w:r>
            <w:r w:rsidR="00E81832">
              <w:rPr>
                <w:rFonts w:ascii="Calibri" w:eastAsia="Calibri" w:hAnsi="Calibri" w:cs="Calibri"/>
                <w:sz w:val="24"/>
                <w:szCs w:val="24"/>
                <w:lang w:bidi="bn-BD"/>
              </w:rPr>
              <w:t>t</w:t>
            </w:r>
            <w:r w:rsidR="00E81832">
              <w:rPr>
                <w:rFonts w:ascii="Calibri" w:eastAsia="Calibri" w:hAnsi="Calibri" w:cs="Calibri"/>
                <w:sz w:val="24"/>
                <w:szCs w:val="24"/>
              </w:rPr>
              <w:t>he Software Solution</w:t>
            </w:r>
            <w:r w:rsidRPr="004375C6">
              <w:rPr>
                <w:rFonts w:ascii="Calibri" w:eastAsia="Calibri" w:hAnsi="Calibri" w:cs="Calibri"/>
                <w:color w:val="000000" w:themeColor="text1"/>
                <w:sz w:val="24"/>
                <w:szCs w:val="24"/>
              </w:rPr>
              <w:t xml:space="preserve"> must make available the relevant information from the CHD in the GUI by way of:</w:t>
            </w:r>
          </w:p>
          <w:p w14:paraId="0377652A" w14:textId="76DBA19C" w:rsidR="00566066" w:rsidRPr="004375C6" w:rsidRDefault="00566066" w:rsidP="00D6195C">
            <w:pPr>
              <w:pStyle w:val="NormalParagraph"/>
              <w:numPr>
                <w:ilvl w:val="0"/>
                <w:numId w:val="45"/>
              </w:numPr>
              <w:spacing w:after="0"/>
              <w:rPr>
                <w:rFonts w:ascii="Calibri" w:eastAsia="Calibri" w:hAnsi="Calibri" w:cs="Calibri"/>
                <w:color w:val="000000" w:themeColor="text1"/>
                <w:sz w:val="24"/>
                <w:szCs w:val="24"/>
              </w:rPr>
            </w:pPr>
            <w:r w:rsidRPr="004375C6">
              <w:rPr>
                <w:rFonts w:ascii="Calibri" w:eastAsia="Calibri" w:hAnsi="Calibri" w:cs="Calibri"/>
                <w:color w:val="000000" w:themeColor="text1"/>
                <w:sz w:val="24"/>
                <w:szCs w:val="24"/>
              </w:rPr>
              <w:t xml:space="preserve">prefilling the required information on dangerous and polluting goods based on the UN number or the textual reference of a DPG item entered by the </w:t>
            </w:r>
            <w:r w:rsidR="00C175DC" w:rsidRPr="004375C6">
              <w:rPr>
                <w:rFonts w:ascii="Calibri" w:eastAsia="Calibri" w:hAnsi="Calibri" w:cs="Calibri"/>
                <w:color w:val="000000" w:themeColor="text1"/>
                <w:sz w:val="24"/>
                <w:szCs w:val="24"/>
              </w:rPr>
              <w:t>declarant.</w:t>
            </w:r>
          </w:p>
          <w:p w14:paraId="16709E21" w14:textId="7F48EBC9" w:rsidR="00566066" w:rsidRPr="004375C6" w:rsidRDefault="00566066" w:rsidP="00D6195C">
            <w:pPr>
              <w:pStyle w:val="NormalParagraph"/>
              <w:numPr>
                <w:ilvl w:val="0"/>
                <w:numId w:val="45"/>
              </w:numPr>
              <w:spacing w:after="0"/>
              <w:rPr>
                <w:rFonts w:ascii="Calibri" w:eastAsia="Calibri" w:hAnsi="Calibri" w:cs="Calibri"/>
                <w:color w:val="000000" w:themeColor="text1"/>
                <w:sz w:val="24"/>
                <w:szCs w:val="24"/>
              </w:rPr>
            </w:pPr>
            <w:r w:rsidRPr="004375C6">
              <w:rPr>
                <w:rFonts w:ascii="Calibri" w:eastAsia="Calibri" w:hAnsi="Calibri" w:cs="Calibri"/>
                <w:color w:val="000000" w:themeColor="text1"/>
                <w:sz w:val="24"/>
                <w:szCs w:val="24"/>
              </w:rPr>
              <w:lastRenderedPageBreak/>
              <w:t>providing a list of dangerous and polluting goods based on the mode of carriage and type of product entered by the declarant.</w:t>
            </w:r>
          </w:p>
        </w:tc>
      </w:tr>
    </w:tbl>
    <w:p w14:paraId="7091EAC5"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79321EF7" w14:textId="77777777" w:rsidTr="00747138">
        <w:trPr>
          <w:trHeight w:val="300"/>
        </w:trPr>
        <w:tc>
          <w:tcPr>
            <w:tcW w:w="5000" w:type="pct"/>
            <w:shd w:val="clear" w:color="auto" w:fill="275317" w:themeFill="accent6" w:themeFillShade="80"/>
          </w:tcPr>
          <w:p w14:paraId="28E87736" w14:textId="64F280E0" w:rsidR="001B7D8F" w:rsidRDefault="009D6D01" w:rsidP="00747138">
            <w:pPr>
              <w:keepNext/>
              <w:keepLines/>
              <w:tabs>
                <w:tab w:val="num" w:pos="851"/>
                <w:tab w:val="left" w:pos="1134"/>
              </w:tabs>
              <w:spacing w:before="240" w:after="60" w:line="276" w:lineRule="auto"/>
              <w:rPr>
                <w:rFonts w:ascii="Calibri" w:eastAsia="Calibri" w:hAnsi="Calibri" w:cs="Calibri"/>
                <w:b/>
                <w:bCs/>
                <w:lang w:val="en-US"/>
              </w:rPr>
            </w:pPr>
            <w:r>
              <w:rPr>
                <w:rFonts w:ascii="Calibri" w:eastAsia="Calibri" w:hAnsi="Calibri" w:cs="Calibri"/>
                <w:b/>
                <w:color w:val="FFFFFF" w:themeColor="background1"/>
                <w:sz w:val="32"/>
                <w:szCs w:val="32"/>
                <w:lang w:val="en-US"/>
              </w:rPr>
              <w:t>2</w:t>
            </w:r>
            <w:r w:rsidR="001B7D8F" w:rsidRPr="61A6A427">
              <w:rPr>
                <w:rFonts w:ascii="Calibri" w:eastAsia="Calibri" w:hAnsi="Calibri" w:cs="Calibri"/>
                <w:b/>
                <w:color w:val="FFFFFF" w:themeColor="background1"/>
                <w:sz w:val="32"/>
                <w:szCs w:val="32"/>
                <w:lang w:val="en-US"/>
              </w:rPr>
              <w:t>.</w:t>
            </w:r>
            <w:r w:rsidR="30D1E9CD" w:rsidRPr="61A6A427">
              <w:rPr>
                <w:rFonts w:ascii="Calibri" w:eastAsia="Calibri" w:hAnsi="Calibri" w:cs="Calibri"/>
                <w:b/>
                <w:color w:val="FFFFFF" w:themeColor="background1"/>
                <w:sz w:val="32"/>
                <w:szCs w:val="32"/>
                <w:lang w:val="en-US"/>
              </w:rPr>
              <w:t>3.1</w:t>
            </w:r>
            <w:r w:rsidR="001B7D8F" w:rsidRPr="61A6A427">
              <w:rPr>
                <w:rFonts w:ascii="Calibri" w:eastAsia="Calibri" w:hAnsi="Calibri" w:cs="Calibri"/>
                <w:b/>
                <w:color w:val="FFFFFF" w:themeColor="background1"/>
                <w:sz w:val="32"/>
                <w:szCs w:val="32"/>
                <w:lang w:val="en-US"/>
              </w:rPr>
              <w:t xml:space="preserve">1 </w:t>
            </w:r>
            <w:proofErr w:type="spellStart"/>
            <w:r w:rsidR="001B7D8F" w:rsidRPr="61A6A427">
              <w:rPr>
                <w:rFonts w:ascii="Calibri" w:eastAsia="Calibri" w:hAnsi="Calibri" w:cs="Calibri"/>
                <w:b/>
                <w:color w:val="FFFFFF" w:themeColor="background1"/>
                <w:sz w:val="32"/>
                <w:szCs w:val="32"/>
                <w:lang w:val="en-US"/>
              </w:rPr>
              <w:t>SafeSeaNet</w:t>
            </w:r>
            <w:proofErr w:type="spellEnd"/>
            <w:r w:rsidR="001B7D8F" w:rsidRPr="61A6A427">
              <w:rPr>
                <w:rFonts w:ascii="Calibri" w:eastAsia="Calibri" w:hAnsi="Calibri" w:cs="Calibri"/>
                <w:b/>
                <w:color w:val="FFFFFF" w:themeColor="background1"/>
                <w:sz w:val="32"/>
                <w:szCs w:val="32"/>
                <w:lang w:val="en-US"/>
              </w:rPr>
              <w:t xml:space="preserve"> (SSN)</w:t>
            </w:r>
          </w:p>
        </w:tc>
      </w:tr>
    </w:tbl>
    <w:p w14:paraId="12DAED75" w14:textId="77777777" w:rsidR="001B7D8F" w:rsidRDefault="001B7D8F" w:rsidP="001B7D8F">
      <w:pPr>
        <w:rPr>
          <w:rFonts w:ascii="Calibri" w:eastAsia="Calibri" w:hAnsi="Calibri" w:cs="Calibri"/>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5"/>
        <w:gridCol w:w="596"/>
        <w:gridCol w:w="8184"/>
      </w:tblGrid>
      <w:tr w:rsidR="00566066" w:rsidRPr="00CD68A3" w14:paraId="74B25E4E" w14:textId="77777777" w:rsidTr="00283EA9">
        <w:trPr>
          <w:trHeight w:val="300"/>
        </w:trPr>
        <w:tc>
          <w:tcPr>
            <w:tcW w:w="869" w:type="pct"/>
            <w:gridSpan w:val="2"/>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73D46191" w14:textId="6EB068E9" w:rsidR="00566066" w:rsidRPr="00CD68A3" w:rsidRDefault="00566066" w:rsidP="00747138">
            <w:pPr>
              <w:spacing w:before="120"/>
              <w:jc w:val="center"/>
              <w:rPr>
                <w:rFonts w:ascii="Calibri" w:eastAsia="Calibri" w:hAnsi="Calibri" w:cs="Calibri"/>
                <w:color w:val="000000" w:themeColor="text1"/>
                <w:sz w:val="24"/>
                <w:szCs w:val="24"/>
              </w:rPr>
            </w:pPr>
            <w:r w:rsidRPr="61A6A427">
              <w:rPr>
                <w:rFonts w:ascii="Calibri" w:eastAsia="Calibri" w:hAnsi="Calibri" w:cs="Calibri"/>
                <w:b/>
                <w:color w:val="FFFFFF" w:themeColor="background1"/>
                <w:sz w:val="24"/>
                <w:szCs w:val="24"/>
                <w:lang w:val="en-GB"/>
              </w:rPr>
              <w:t>Ref</w:t>
            </w:r>
          </w:p>
        </w:tc>
        <w:tc>
          <w:tcPr>
            <w:tcW w:w="4131"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35AFDD21" w14:textId="018204CD" w:rsidR="00566066" w:rsidRPr="00CD68A3" w:rsidRDefault="00566066" w:rsidP="00747138">
            <w:pPr>
              <w:spacing w:before="120"/>
              <w:jc w:val="center"/>
              <w:rPr>
                <w:rFonts w:ascii="Calibri" w:eastAsia="Calibri" w:hAnsi="Calibri" w:cs="Calibri"/>
                <w:color w:val="000000" w:themeColor="text1"/>
                <w:sz w:val="24"/>
                <w:szCs w:val="24"/>
              </w:rPr>
            </w:pPr>
            <w:r w:rsidRPr="61A6A427">
              <w:rPr>
                <w:rFonts w:ascii="Calibri" w:eastAsia="Calibri" w:hAnsi="Calibri" w:cs="Calibri"/>
                <w:b/>
                <w:color w:val="FFFFFF" w:themeColor="background1"/>
                <w:sz w:val="24"/>
                <w:szCs w:val="24"/>
                <w:lang w:val="en-GB"/>
              </w:rPr>
              <w:t>Requirement</w:t>
            </w:r>
          </w:p>
        </w:tc>
      </w:tr>
      <w:tr w:rsidR="00566066" w:rsidRPr="00CD68A3" w14:paraId="1FFA47B4"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9675DC4"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0EA57E24" w14:textId="5705825F"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sz w:val="24"/>
                <w:szCs w:val="24"/>
                <w:lang w:val="en-GB"/>
              </w:rPr>
              <w:t>2</w:t>
            </w:r>
            <w:r w:rsidR="00566066" w:rsidRPr="61A6A427">
              <w:rPr>
                <w:rFonts w:ascii="Calibri" w:eastAsia="Calibri" w:hAnsi="Calibri" w:cs="Calibri"/>
                <w:b/>
                <w:sz w:val="24"/>
                <w:szCs w:val="24"/>
                <w:lang w:val="en-GB"/>
              </w:rPr>
              <w:t>.</w:t>
            </w:r>
            <w:r w:rsidR="16B24B0B" w:rsidRPr="61A6A427">
              <w:rPr>
                <w:rFonts w:ascii="Calibri" w:eastAsia="Calibri" w:hAnsi="Calibri" w:cs="Calibri"/>
                <w:b/>
                <w:sz w:val="24"/>
                <w:szCs w:val="24"/>
                <w:lang w:val="en-GB"/>
              </w:rPr>
              <w:t>3</w:t>
            </w:r>
            <w:r w:rsidR="00566066" w:rsidRPr="61A6A427">
              <w:rPr>
                <w:rFonts w:ascii="Calibri" w:eastAsia="Calibri" w:hAnsi="Calibri" w:cs="Calibri"/>
                <w:b/>
                <w:sz w:val="24"/>
                <w:szCs w:val="24"/>
                <w:lang w:val="en-GB"/>
              </w:rPr>
              <w:t>.</w:t>
            </w:r>
            <w:r w:rsidR="16B24B0B" w:rsidRPr="61A6A427">
              <w:rPr>
                <w:rFonts w:ascii="Calibri" w:eastAsia="Calibri" w:hAnsi="Calibri" w:cs="Calibri"/>
                <w:b/>
                <w:sz w:val="24"/>
                <w:szCs w:val="24"/>
                <w:lang w:val="en-GB"/>
              </w:rPr>
              <w:t>11</w:t>
            </w:r>
            <w:r w:rsidR="5986519D" w:rsidRPr="29B73486">
              <w:rPr>
                <w:rFonts w:ascii="Calibri" w:eastAsia="Calibri" w:hAnsi="Calibri" w:cs="Calibri"/>
                <w:b/>
                <w:bCs/>
                <w:color w:val="000000" w:themeColor="text1"/>
                <w:sz w:val="24"/>
                <w:szCs w:val="24"/>
                <w:lang w:val="en-GB"/>
              </w:rPr>
              <w:t>a</w:t>
            </w:r>
          </w:p>
        </w:tc>
        <w:tc>
          <w:tcPr>
            <w:tcW w:w="4432"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DE4ED63" w14:textId="1F874D03" w:rsidR="00566066" w:rsidRPr="00CD68A3" w:rsidRDefault="00F31816" w:rsidP="00747138">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566066" w:rsidRPr="61A6A427">
              <w:rPr>
                <w:rFonts w:ascii="Calibri" w:eastAsia="Calibri" w:hAnsi="Calibri" w:cs="Calibri"/>
                <w:color w:val="000000" w:themeColor="text1"/>
                <w:sz w:val="24"/>
                <w:szCs w:val="24"/>
              </w:rPr>
              <w:t xml:space="preserve"> must send the following formalities relating to the following items to SSN in their correct format (</w:t>
            </w:r>
            <w:proofErr w:type="spellStart"/>
            <w:r w:rsidR="00566066" w:rsidRPr="61A6A427">
              <w:rPr>
                <w:rFonts w:ascii="Calibri" w:eastAsia="Calibri" w:hAnsi="Calibri" w:cs="Calibri"/>
                <w:color w:val="000000" w:themeColor="text1"/>
                <w:sz w:val="24"/>
                <w:szCs w:val="24"/>
              </w:rPr>
              <w:t>PortPlusNotifications</w:t>
            </w:r>
            <w:proofErr w:type="spellEnd"/>
            <w:r w:rsidR="00566066" w:rsidRPr="61A6A427">
              <w:rPr>
                <w:rFonts w:ascii="Calibri" w:eastAsia="Calibri" w:hAnsi="Calibri" w:cs="Calibri"/>
                <w:color w:val="000000" w:themeColor="text1"/>
                <w:sz w:val="24"/>
                <w:szCs w:val="24"/>
              </w:rPr>
              <w:t>)</w:t>
            </w:r>
          </w:p>
          <w:p w14:paraId="5273E5A7" w14:textId="43442E0D" w:rsidR="00566066" w:rsidRPr="00CD68A3" w:rsidRDefault="00566066" w:rsidP="00D6195C">
            <w:pPr>
              <w:pStyle w:val="NormalParagraph"/>
              <w:numPr>
                <w:ilvl w:val="0"/>
                <w:numId w:val="44"/>
              </w:numPr>
              <w:spacing w:after="0"/>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rPr>
              <w:t>NOA, ATA, NOD, ATD </w:t>
            </w:r>
          </w:p>
          <w:p w14:paraId="433E06B8" w14:textId="5A2B675D" w:rsidR="00566066" w:rsidRPr="00CD68A3" w:rsidRDefault="00566066" w:rsidP="00D6195C">
            <w:pPr>
              <w:pStyle w:val="NormalParagraph"/>
              <w:numPr>
                <w:ilvl w:val="0"/>
                <w:numId w:val="43"/>
              </w:numPr>
              <w:spacing w:after="0"/>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rPr>
              <w:t>Crew </w:t>
            </w:r>
          </w:p>
          <w:p w14:paraId="3D948C86" w14:textId="4A1D3B5F" w:rsidR="00566066" w:rsidRPr="00CD68A3" w:rsidRDefault="00566066" w:rsidP="00D6195C">
            <w:pPr>
              <w:pStyle w:val="NormalParagraph"/>
              <w:numPr>
                <w:ilvl w:val="0"/>
                <w:numId w:val="42"/>
              </w:numPr>
              <w:spacing w:after="0"/>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rPr>
              <w:t>Passenger </w:t>
            </w:r>
          </w:p>
          <w:p w14:paraId="06DFB5B1" w14:textId="45504122" w:rsidR="00566066" w:rsidRPr="00CD68A3" w:rsidRDefault="00566066" w:rsidP="00D6195C">
            <w:pPr>
              <w:pStyle w:val="NormalParagraph"/>
              <w:numPr>
                <w:ilvl w:val="0"/>
                <w:numId w:val="41"/>
              </w:numPr>
              <w:spacing w:after="0"/>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rPr>
              <w:t>Waste </w:t>
            </w:r>
          </w:p>
          <w:p w14:paraId="4F4A05F1" w14:textId="607C3814" w:rsidR="00566066" w:rsidRPr="00CD68A3" w:rsidRDefault="00566066" w:rsidP="00D6195C">
            <w:pPr>
              <w:pStyle w:val="NormalParagraph"/>
              <w:numPr>
                <w:ilvl w:val="0"/>
                <w:numId w:val="40"/>
              </w:numPr>
              <w:spacing w:after="0"/>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rPr>
              <w:t>Hazmat </w:t>
            </w:r>
          </w:p>
          <w:p w14:paraId="65D2C2B1" w14:textId="1B0141A1" w:rsidR="00566066" w:rsidRPr="00CD68A3" w:rsidRDefault="00566066" w:rsidP="00D6195C">
            <w:pPr>
              <w:pStyle w:val="NormalParagraph"/>
              <w:numPr>
                <w:ilvl w:val="0"/>
                <w:numId w:val="40"/>
              </w:numPr>
              <w:spacing w:after="0"/>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rPr>
              <w:t>Bunkers</w:t>
            </w:r>
          </w:p>
        </w:tc>
      </w:tr>
      <w:tr w:rsidR="00566066" w:rsidRPr="00CD68A3" w14:paraId="2D6A2374"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1049A9C"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36CA344C" w14:textId="4E6C6FAA"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sz w:val="24"/>
                <w:szCs w:val="24"/>
                <w:lang w:val="en-GB"/>
              </w:rPr>
              <w:t>2</w:t>
            </w:r>
            <w:r w:rsidR="00566066" w:rsidRPr="61A6A427">
              <w:rPr>
                <w:rFonts w:ascii="Calibri" w:eastAsia="Calibri" w:hAnsi="Calibri" w:cs="Calibri"/>
                <w:b/>
                <w:sz w:val="24"/>
                <w:szCs w:val="24"/>
                <w:lang w:val="en-GB"/>
              </w:rPr>
              <w:t>.</w:t>
            </w:r>
            <w:r w:rsidR="25DD53DC" w:rsidRPr="61A6A427">
              <w:rPr>
                <w:rFonts w:ascii="Calibri" w:eastAsia="Calibri" w:hAnsi="Calibri" w:cs="Calibri"/>
                <w:b/>
                <w:sz w:val="24"/>
                <w:szCs w:val="24"/>
                <w:lang w:val="en-GB"/>
              </w:rPr>
              <w:t>3.11</w:t>
            </w:r>
            <w:r w:rsidR="5986519D" w:rsidRPr="0D01516F">
              <w:rPr>
                <w:rFonts w:ascii="Calibri" w:eastAsia="Calibri" w:hAnsi="Calibri" w:cs="Calibri"/>
                <w:b/>
                <w:bCs/>
                <w:color w:val="000000" w:themeColor="text1"/>
                <w:sz w:val="24"/>
                <w:szCs w:val="24"/>
                <w:lang w:val="en-GB"/>
              </w:rPr>
              <w:t>b</w:t>
            </w:r>
          </w:p>
        </w:tc>
        <w:tc>
          <w:tcPr>
            <w:tcW w:w="4432"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6450CB2" w14:textId="24A21DB2" w:rsidR="00566066" w:rsidRPr="00CD68A3" w:rsidRDefault="00E81832" w:rsidP="00747138">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The </w:t>
            </w:r>
            <w:r w:rsidR="00F31816">
              <w:rPr>
                <w:rFonts w:ascii="Calibri" w:eastAsia="Calibri" w:hAnsi="Calibri" w:cs="Calibri"/>
                <w:color w:val="000000" w:themeColor="text1"/>
                <w:sz w:val="24"/>
                <w:szCs w:val="24"/>
              </w:rPr>
              <w:t>Software Solution</w:t>
            </w:r>
            <w:r w:rsidR="00566066" w:rsidRPr="61A6A427">
              <w:rPr>
                <w:rFonts w:ascii="Calibri" w:eastAsia="Calibri" w:hAnsi="Calibri" w:cs="Calibri"/>
                <w:color w:val="000000" w:themeColor="text1"/>
                <w:sz w:val="24"/>
                <w:szCs w:val="24"/>
              </w:rPr>
              <w:t xml:space="preserve"> must facilitate the exchange and distribution of information received through the maritime National Single Window to </w:t>
            </w:r>
            <w:proofErr w:type="spellStart"/>
            <w:r w:rsidR="00566066" w:rsidRPr="61A6A427">
              <w:rPr>
                <w:rFonts w:ascii="Calibri" w:eastAsia="Calibri" w:hAnsi="Calibri" w:cs="Calibri"/>
                <w:color w:val="000000" w:themeColor="text1"/>
                <w:sz w:val="24"/>
                <w:szCs w:val="24"/>
              </w:rPr>
              <w:t>SafeSeaNet</w:t>
            </w:r>
            <w:proofErr w:type="spellEnd"/>
            <w:r w:rsidR="00566066" w:rsidRPr="61A6A427">
              <w:rPr>
                <w:rFonts w:ascii="Calibri" w:eastAsia="Calibri" w:hAnsi="Calibri" w:cs="Calibri"/>
                <w:color w:val="000000" w:themeColor="text1"/>
                <w:sz w:val="24"/>
                <w:szCs w:val="24"/>
              </w:rPr>
              <w:t xml:space="preserve"> in accordance </w:t>
            </w:r>
            <w:r w:rsidR="00566066" w:rsidRPr="000551D9">
              <w:rPr>
                <w:rFonts w:ascii="Calibri" w:eastAsia="Calibri" w:hAnsi="Calibri" w:cs="Calibri"/>
                <w:color w:val="000000" w:themeColor="text1"/>
                <w:sz w:val="24"/>
                <w:szCs w:val="24"/>
              </w:rPr>
              <w:t xml:space="preserve">with </w:t>
            </w:r>
            <w:r w:rsidR="00566066" w:rsidRPr="00F934E7">
              <w:rPr>
                <w:rFonts w:ascii="Calibri" w:eastAsia="Calibri" w:hAnsi="Calibri" w:cs="Calibri"/>
                <w:sz w:val="24"/>
                <w:szCs w:val="24"/>
              </w:rPr>
              <w:t>Directive 2002/59/EC</w:t>
            </w:r>
            <w:r w:rsidR="00566066" w:rsidRPr="000551D9">
              <w:rPr>
                <w:rFonts w:ascii="Calibri" w:eastAsia="Calibri" w:hAnsi="Calibri" w:cs="Calibri"/>
                <w:color w:val="000000" w:themeColor="text1"/>
                <w:sz w:val="24"/>
                <w:szCs w:val="24"/>
              </w:rPr>
              <w:t>.</w:t>
            </w:r>
          </w:p>
        </w:tc>
      </w:tr>
      <w:tr w:rsidR="00566066" w:rsidRPr="00CD68A3" w14:paraId="1F784D24"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BA2B711"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 xml:space="preserve">BCR </w:t>
            </w:r>
          </w:p>
          <w:p w14:paraId="1310D960" w14:textId="2EBB89D0"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sz w:val="24"/>
                <w:szCs w:val="24"/>
                <w:lang w:val="en-GB"/>
              </w:rPr>
              <w:t>2</w:t>
            </w:r>
            <w:r w:rsidR="00566066" w:rsidRPr="61A6A427">
              <w:rPr>
                <w:rFonts w:ascii="Calibri" w:eastAsia="Calibri" w:hAnsi="Calibri" w:cs="Calibri"/>
                <w:b/>
                <w:sz w:val="24"/>
                <w:szCs w:val="24"/>
                <w:lang w:val="en-GB"/>
              </w:rPr>
              <w:t>.</w:t>
            </w:r>
            <w:r w:rsidR="7A55A000" w:rsidRPr="61A6A427">
              <w:rPr>
                <w:rFonts w:ascii="Calibri" w:eastAsia="Calibri" w:hAnsi="Calibri" w:cs="Calibri"/>
                <w:b/>
                <w:sz w:val="24"/>
                <w:szCs w:val="24"/>
                <w:lang w:val="en-GB"/>
              </w:rPr>
              <w:t>3.1</w:t>
            </w:r>
            <w:r w:rsidR="00566066" w:rsidRPr="0D01516F">
              <w:rPr>
                <w:rFonts w:ascii="Calibri" w:eastAsia="Calibri" w:hAnsi="Calibri" w:cs="Calibri"/>
                <w:b/>
                <w:bCs/>
                <w:color w:val="000000" w:themeColor="text1"/>
                <w:sz w:val="24"/>
                <w:szCs w:val="24"/>
                <w:lang w:val="en-GB"/>
              </w:rPr>
              <w:t>1c</w:t>
            </w:r>
          </w:p>
        </w:tc>
        <w:tc>
          <w:tcPr>
            <w:tcW w:w="4432"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86FFB64" w14:textId="67BC0B74" w:rsidR="00566066" w:rsidRPr="00CD68A3" w:rsidRDefault="00310E46" w:rsidP="00747138">
            <w:pPr>
              <w:pStyle w:val="NormalParagraph"/>
              <w:spacing w:after="0"/>
              <w:rPr>
                <w:rFonts w:ascii="Calibri" w:eastAsia="Calibri" w:hAnsi="Calibri" w:cs="Calibri"/>
                <w:color w:val="000000" w:themeColor="text1"/>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00566066" w:rsidRPr="61A6A427">
              <w:rPr>
                <w:rFonts w:ascii="Calibri" w:eastAsia="Calibri" w:hAnsi="Calibri" w:cs="Calibri"/>
                <w:color w:val="000000" w:themeColor="text1"/>
                <w:sz w:val="24"/>
                <w:szCs w:val="24"/>
              </w:rPr>
              <w:t xml:space="preserve"> must ensure that </w:t>
            </w:r>
            <w:r w:rsidR="00227C2C">
              <w:rPr>
                <w:rFonts w:ascii="Calibri" w:eastAsia="Calibri" w:hAnsi="Calibri" w:cs="Calibri"/>
                <w:color w:val="000000" w:themeColor="text1"/>
                <w:sz w:val="24"/>
                <w:szCs w:val="24"/>
              </w:rPr>
              <w:t>the Software solution</w:t>
            </w:r>
            <w:r w:rsidR="00566066" w:rsidRPr="61A6A427">
              <w:rPr>
                <w:rFonts w:ascii="Calibri" w:eastAsia="Calibri" w:hAnsi="Calibri" w:cs="Calibri"/>
                <w:color w:val="000000" w:themeColor="text1"/>
                <w:sz w:val="24"/>
                <w:szCs w:val="24"/>
              </w:rPr>
              <w:t xml:space="preserve"> is integrated with SSN in accordance with all aspects </w:t>
            </w:r>
            <w:r w:rsidR="00566066" w:rsidRPr="000551D9">
              <w:rPr>
                <w:rFonts w:ascii="Calibri" w:eastAsia="Calibri" w:hAnsi="Calibri" w:cs="Calibri"/>
                <w:color w:val="000000" w:themeColor="text1"/>
                <w:sz w:val="24"/>
                <w:szCs w:val="24"/>
              </w:rPr>
              <w:t xml:space="preserve">of </w:t>
            </w:r>
            <w:r w:rsidR="003650A2" w:rsidRPr="00F934E7">
              <w:rPr>
                <w:rFonts w:ascii="Calibri" w:eastAsia="Calibri" w:hAnsi="Calibri" w:cs="Calibri"/>
                <w:color w:val="000000" w:themeColor="text1"/>
                <w:sz w:val="24"/>
                <w:szCs w:val="24"/>
                <w:lang w:val="en-IE"/>
              </w:rPr>
              <w:t>Regulation (EU) 2019/1239 establishing a European Maritime Single Window environment</w:t>
            </w:r>
            <w:r w:rsidR="003650A2" w:rsidRPr="000551D9">
              <w:rPr>
                <w:rFonts w:ascii="Calibri" w:eastAsia="Calibri" w:hAnsi="Calibri" w:cs="Calibri"/>
                <w:color w:val="000000" w:themeColor="text1"/>
                <w:sz w:val="24"/>
                <w:szCs w:val="24"/>
                <w:lang w:val="en-IE"/>
              </w:rPr>
              <w:t>.</w:t>
            </w:r>
          </w:p>
        </w:tc>
      </w:tr>
      <w:tr w:rsidR="00566066" w:rsidRPr="00CD68A3" w14:paraId="6AD9CF55" w14:textId="77777777" w:rsidTr="00506D00">
        <w:trPr>
          <w:trHeight w:val="300"/>
        </w:trPr>
        <w:tc>
          <w:tcPr>
            <w:tcW w:w="568" w:type="pct"/>
            <w:tcMar>
              <w:left w:w="105" w:type="dxa"/>
              <w:right w:w="105" w:type="dxa"/>
            </w:tcMar>
          </w:tcPr>
          <w:p w14:paraId="21630730"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w:t>
            </w:r>
            <w:r w:rsidR="304D594F" w:rsidRPr="61A6A427">
              <w:rPr>
                <w:rFonts w:ascii="Calibri" w:eastAsia="Calibri" w:hAnsi="Calibri" w:cs="Calibri"/>
                <w:b/>
                <w:sz w:val="24"/>
                <w:szCs w:val="24"/>
                <w:lang w:val="en-GB"/>
              </w:rPr>
              <w:t xml:space="preserve"> </w:t>
            </w:r>
          </w:p>
          <w:p w14:paraId="1E18B224" w14:textId="1C4BC220"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sz w:val="24"/>
                <w:szCs w:val="24"/>
                <w:lang w:val="en-GB"/>
              </w:rPr>
              <w:t>2</w:t>
            </w:r>
            <w:r w:rsidR="00566066" w:rsidRPr="61A6A427">
              <w:rPr>
                <w:rFonts w:ascii="Calibri" w:eastAsia="Calibri" w:hAnsi="Calibri" w:cs="Calibri"/>
                <w:b/>
                <w:sz w:val="24"/>
                <w:szCs w:val="24"/>
                <w:lang w:val="en-GB"/>
              </w:rPr>
              <w:t>.</w:t>
            </w:r>
            <w:r w:rsidR="304D594F" w:rsidRPr="61A6A427">
              <w:rPr>
                <w:rFonts w:ascii="Calibri" w:eastAsia="Calibri" w:hAnsi="Calibri" w:cs="Calibri"/>
                <w:b/>
                <w:sz w:val="24"/>
                <w:szCs w:val="24"/>
                <w:lang w:val="en-GB"/>
              </w:rPr>
              <w:t>3.11</w:t>
            </w:r>
            <w:r w:rsidR="00566066" w:rsidRPr="0D01516F">
              <w:rPr>
                <w:rFonts w:ascii="Calibri" w:eastAsia="Calibri" w:hAnsi="Calibri" w:cs="Calibri"/>
                <w:b/>
                <w:bCs/>
                <w:color w:val="000000" w:themeColor="text1"/>
                <w:sz w:val="24"/>
                <w:szCs w:val="24"/>
                <w:lang w:val="en-GB"/>
              </w:rPr>
              <w:t>d</w:t>
            </w:r>
          </w:p>
        </w:tc>
        <w:tc>
          <w:tcPr>
            <w:tcW w:w="4432" w:type="pct"/>
            <w:gridSpan w:val="2"/>
            <w:tcMar>
              <w:left w:w="105" w:type="dxa"/>
              <w:right w:w="105" w:type="dxa"/>
            </w:tcMar>
          </w:tcPr>
          <w:p w14:paraId="65DBB68C" w14:textId="77777777" w:rsidR="000C31EE" w:rsidRDefault="00227C2C" w:rsidP="00747138">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566066" w:rsidRPr="61A6A427">
              <w:rPr>
                <w:rFonts w:ascii="Calibri" w:eastAsia="Calibri" w:hAnsi="Calibri" w:cs="Calibri"/>
                <w:color w:val="000000" w:themeColor="text1"/>
                <w:sz w:val="24"/>
                <w:szCs w:val="24"/>
              </w:rPr>
              <w:t xml:space="preserve"> must have capability and functionality to report and flag if any messages being sent to SSN have not gone through or failed. </w:t>
            </w:r>
          </w:p>
          <w:p w14:paraId="3476DD4E" w14:textId="3A338756" w:rsidR="00566066" w:rsidRPr="00CD68A3" w:rsidRDefault="00566066" w:rsidP="00747138">
            <w:pPr>
              <w:pStyle w:val="NormalParagraph"/>
              <w:spacing w:after="0"/>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rPr>
              <w:t xml:space="preserve">Messages that failed should be monitored and flagged to </w:t>
            </w:r>
            <w:r w:rsidRPr="005B64A4">
              <w:rPr>
                <w:rFonts w:ascii="Calibri" w:eastAsia="Calibri" w:hAnsi="Calibri" w:cs="Calibri"/>
                <w:color w:val="000000" w:themeColor="text1"/>
                <w:sz w:val="24"/>
                <w:szCs w:val="24"/>
              </w:rPr>
              <w:t xml:space="preserve">the </w:t>
            </w:r>
            <w:r w:rsidR="005B64A4" w:rsidRPr="007C527A">
              <w:rPr>
                <w:rFonts w:ascii="Calibri" w:eastAsia="Calibri" w:hAnsi="Calibri" w:cs="Calibri"/>
                <w:sz w:val="24"/>
              </w:rPr>
              <w:t>Contracting Authority</w:t>
            </w:r>
            <w:r w:rsidRPr="005B64A4">
              <w:rPr>
                <w:rFonts w:ascii="Calibri" w:eastAsia="Calibri" w:hAnsi="Calibri" w:cs="Calibri"/>
                <w:color w:val="000000" w:themeColor="text1"/>
                <w:sz w:val="24"/>
                <w:szCs w:val="24"/>
              </w:rPr>
              <w:t>.</w:t>
            </w:r>
          </w:p>
        </w:tc>
      </w:tr>
    </w:tbl>
    <w:p w14:paraId="40F3D0C3"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675087EF" w14:textId="77777777" w:rsidTr="00747138">
        <w:trPr>
          <w:trHeight w:val="300"/>
        </w:trPr>
        <w:tc>
          <w:tcPr>
            <w:tcW w:w="5000" w:type="pct"/>
            <w:shd w:val="clear" w:color="auto" w:fill="275317" w:themeFill="accent6" w:themeFillShade="80"/>
          </w:tcPr>
          <w:p w14:paraId="649C9D6F" w14:textId="23A81430" w:rsidR="001B7D8F" w:rsidRDefault="009D6D01" w:rsidP="00747138">
            <w:pPr>
              <w:keepNext/>
              <w:keepLines/>
              <w:tabs>
                <w:tab w:val="num" w:pos="851"/>
                <w:tab w:val="left" w:pos="1134"/>
              </w:tabs>
              <w:spacing w:before="240" w:after="60" w:line="276" w:lineRule="auto"/>
              <w:rPr>
                <w:rFonts w:ascii="Calibri" w:eastAsia="Calibri" w:hAnsi="Calibri" w:cs="Calibri"/>
                <w:b/>
                <w:color w:val="FFFFFF" w:themeColor="background1"/>
                <w:sz w:val="32"/>
                <w:szCs w:val="32"/>
                <w:lang w:val="en-US"/>
              </w:rPr>
            </w:pPr>
            <w:r>
              <w:rPr>
                <w:rFonts w:ascii="Calibri" w:eastAsia="Calibri" w:hAnsi="Calibri" w:cs="Calibri"/>
                <w:b/>
                <w:color w:val="FFFFFF" w:themeColor="background1"/>
                <w:sz w:val="32"/>
                <w:szCs w:val="32"/>
                <w:lang w:val="en-US"/>
              </w:rPr>
              <w:t>2</w:t>
            </w:r>
            <w:r w:rsidR="001B7D8F" w:rsidRPr="61A6A427">
              <w:rPr>
                <w:rFonts w:ascii="Calibri" w:eastAsia="Calibri" w:hAnsi="Calibri" w:cs="Calibri"/>
                <w:b/>
                <w:color w:val="FFFFFF" w:themeColor="background1"/>
                <w:sz w:val="32"/>
                <w:szCs w:val="32"/>
                <w:lang w:val="en-US"/>
              </w:rPr>
              <w:t>.</w:t>
            </w:r>
            <w:r w:rsidR="2E11EE5F" w:rsidRPr="61A6A427">
              <w:rPr>
                <w:rFonts w:ascii="Calibri" w:eastAsia="Calibri" w:hAnsi="Calibri" w:cs="Calibri"/>
                <w:b/>
                <w:color w:val="FFFFFF" w:themeColor="background1"/>
                <w:sz w:val="32"/>
                <w:szCs w:val="32"/>
                <w:lang w:val="en-US"/>
              </w:rPr>
              <w:t>3.1</w:t>
            </w:r>
            <w:r w:rsidR="001B7D8F" w:rsidRPr="61A6A427">
              <w:rPr>
                <w:rFonts w:ascii="Calibri" w:eastAsia="Calibri" w:hAnsi="Calibri" w:cs="Calibri"/>
                <w:b/>
                <w:color w:val="FFFFFF" w:themeColor="background1"/>
                <w:sz w:val="32"/>
                <w:szCs w:val="32"/>
                <w:lang w:val="en-US"/>
              </w:rPr>
              <w:t>2 Proof of Union Status (PoUS)</w:t>
            </w:r>
          </w:p>
        </w:tc>
      </w:tr>
    </w:tbl>
    <w:p w14:paraId="177BC926" w14:textId="77777777" w:rsidR="001B7D8F" w:rsidRDefault="001B7D8F" w:rsidP="001B7D8F">
      <w:pPr>
        <w:rPr>
          <w:rFonts w:ascii="Calibri" w:eastAsia="Calibri" w:hAnsi="Calibri" w:cs="Calibri"/>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5"/>
        <w:gridCol w:w="8780"/>
      </w:tblGrid>
      <w:tr w:rsidR="00566066" w:rsidRPr="00CD68A3" w14:paraId="4805D781"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02E06ACF" w14:textId="035C4D9C" w:rsidR="00566066" w:rsidRPr="00CD68A3" w:rsidRDefault="00566066" w:rsidP="00747138">
            <w:pPr>
              <w:spacing w:before="120"/>
              <w:jc w:val="center"/>
              <w:rPr>
                <w:rFonts w:ascii="Calibri" w:eastAsia="Calibri" w:hAnsi="Calibri" w:cs="Calibri"/>
                <w:color w:val="FFFFFF" w:themeColor="background1"/>
                <w:sz w:val="24"/>
                <w:szCs w:val="24"/>
              </w:rPr>
            </w:pPr>
            <w:r w:rsidRPr="61A6A427">
              <w:rPr>
                <w:rFonts w:ascii="Calibri" w:eastAsia="Calibri" w:hAnsi="Calibri" w:cs="Calibri"/>
                <w:b/>
                <w:color w:val="FFFFFF" w:themeColor="background1"/>
                <w:sz w:val="24"/>
                <w:szCs w:val="24"/>
                <w:lang w:val="en-GB"/>
              </w:rPr>
              <w:t>Ref</w:t>
            </w:r>
          </w:p>
        </w:tc>
        <w:tc>
          <w:tcPr>
            <w:tcW w:w="443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766E3CEB" w14:textId="649DC84C" w:rsidR="00566066" w:rsidRPr="00CD68A3" w:rsidRDefault="00566066" w:rsidP="00747138">
            <w:pPr>
              <w:spacing w:before="120"/>
              <w:jc w:val="center"/>
              <w:rPr>
                <w:rFonts w:ascii="Calibri" w:eastAsia="Calibri" w:hAnsi="Calibri" w:cs="Calibri"/>
                <w:color w:val="FFFFFF" w:themeColor="background1"/>
                <w:sz w:val="24"/>
                <w:szCs w:val="24"/>
              </w:rPr>
            </w:pPr>
            <w:r w:rsidRPr="61A6A427">
              <w:rPr>
                <w:rFonts w:ascii="Calibri" w:eastAsia="Calibri" w:hAnsi="Calibri" w:cs="Calibri"/>
                <w:b/>
                <w:color w:val="FFFFFF" w:themeColor="background1"/>
                <w:sz w:val="24"/>
                <w:szCs w:val="24"/>
                <w:lang w:val="en-GB"/>
              </w:rPr>
              <w:t>Requirement</w:t>
            </w:r>
          </w:p>
        </w:tc>
      </w:tr>
      <w:tr w:rsidR="00566066" w:rsidRPr="00CD68A3" w14:paraId="0E160659"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2011903"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01A15434" w14:textId="3006052B"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w:t>
            </w:r>
            <w:r w:rsidR="20301003" w:rsidRPr="1FE29748">
              <w:rPr>
                <w:rFonts w:ascii="Calibri" w:eastAsia="Calibri" w:hAnsi="Calibri" w:cs="Calibri"/>
                <w:b/>
                <w:bCs/>
                <w:color w:val="000000" w:themeColor="text1"/>
                <w:sz w:val="24"/>
                <w:szCs w:val="24"/>
                <w:lang w:val="en-GB"/>
              </w:rPr>
              <w:t>3.12</w:t>
            </w:r>
            <w:r w:rsidR="00566066" w:rsidRPr="1FE29748">
              <w:rPr>
                <w:rFonts w:ascii="Calibri" w:eastAsia="Calibri" w:hAnsi="Calibri" w:cs="Calibri"/>
                <w:b/>
                <w:bCs/>
                <w:color w:val="000000" w:themeColor="text1"/>
                <w:sz w:val="24"/>
                <w:szCs w:val="24"/>
                <w:lang w:val="en-GB"/>
              </w:rPr>
              <w:t>a</w:t>
            </w:r>
          </w:p>
        </w:tc>
        <w:tc>
          <w:tcPr>
            <w:tcW w:w="443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52812B4" w14:textId="37DD96AD" w:rsidR="00566066" w:rsidRPr="006A2C9B" w:rsidRDefault="00227C2C" w:rsidP="00747138">
            <w:pPr>
              <w:spacing w:before="120"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566066" w:rsidRPr="006A2C9B">
              <w:rPr>
                <w:rFonts w:ascii="Calibri" w:eastAsia="Calibri" w:hAnsi="Calibri" w:cs="Calibri"/>
                <w:color w:val="000000" w:themeColor="text1"/>
                <w:sz w:val="24"/>
                <w:szCs w:val="24"/>
                <w:lang w:val="en-GB"/>
              </w:rPr>
              <w:t xml:space="preserve"> must </w:t>
            </w:r>
            <w:r w:rsidR="0059673D" w:rsidRPr="006A2C9B">
              <w:rPr>
                <w:rFonts w:ascii="Calibri" w:eastAsia="Calibri" w:hAnsi="Calibri" w:cs="Calibri"/>
                <w:color w:val="000000" w:themeColor="text1"/>
                <w:sz w:val="24"/>
                <w:szCs w:val="24"/>
                <w:lang w:val="en-GB"/>
              </w:rPr>
              <w:t>use</w:t>
            </w:r>
            <w:r w:rsidR="00566066" w:rsidRPr="006A2C9B">
              <w:rPr>
                <w:rFonts w:ascii="Calibri" w:eastAsia="Calibri" w:hAnsi="Calibri" w:cs="Calibri"/>
                <w:color w:val="000000" w:themeColor="text1"/>
                <w:sz w:val="24"/>
                <w:szCs w:val="24"/>
                <w:lang w:val="en-GB"/>
              </w:rPr>
              <w:t xml:space="preserve"> a direct connection to the central PoUS, sending the PoUS formalities to PoUS in </w:t>
            </w:r>
            <w:r w:rsidR="00566066" w:rsidRPr="000551D9">
              <w:rPr>
                <w:rFonts w:ascii="Calibri" w:eastAsia="Calibri" w:hAnsi="Calibri" w:cs="Calibri"/>
                <w:color w:val="000000" w:themeColor="text1"/>
                <w:sz w:val="24"/>
                <w:szCs w:val="24"/>
                <w:lang w:val="en-GB"/>
              </w:rPr>
              <w:t xml:space="preserve">their </w:t>
            </w:r>
            <w:r w:rsidR="00566066" w:rsidRPr="00F934E7">
              <w:rPr>
                <w:rFonts w:ascii="Calibri" w:eastAsia="Calibri" w:hAnsi="Calibri" w:cs="Calibri"/>
                <w:color w:val="000000" w:themeColor="text1"/>
                <w:sz w:val="24"/>
                <w:szCs w:val="24"/>
                <w:lang w:val="en-GB"/>
              </w:rPr>
              <w:t>TAXUD format</w:t>
            </w:r>
            <w:r w:rsidR="003650A2" w:rsidRPr="000551D9">
              <w:rPr>
                <w:rFonts w:ascii="Calibri" w:eastAsia="Calibri" w:hAnsi="Calibri" w:cs="Calibri"/>
                <w:color w:val="000000" w:themeColor="text1"/>
                <w:sz w:val="24"/>
                <w:szCs w:val="24"/>
                <w:lang w:val="en-GB"/>
              </w:rPr>
              <w:t>.</w:t>
            </w:r>
          </w:p>
        </w:tc>
      </w:tr>
      <w:tr w:rsidR="00566066" w:rsidRPr="00CD68A3" w14:paraId="76075F54"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ADFD241"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1DE1F41A" w14:textId="511C045A"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w:t>
            </w:r>
            <w:r w:rsidR="20301003" w:rsidRPr="1FE29748">
              <w:rPr>
                <w:rFonts w:ascii="Calibri" w:eastAsia="Calibri" w:hAnsi="Calibri" w:cs="Calibri"/>
                <w:b/>
                <w:bCs/>
                <w:color w:val="000000" w:themeColor="text1"/>
                <w:sz w:val="24"/>
                <w:szCs w:val="24"/>
                <w:lang w:val="en-GB"/>
              </w:rPr>
              <w:t>3.12</w:t>
            </w:r>
            <w:r w:rsidR="00566066" w:rsidRPr="1FE29748">
              <w:rPr>
                <w:rFonts w:ascii="Calibri" w:eastAsia="Calibri" w:hAnsi="Calibri" w:cs="Calibri"/>
                <w:b/>
                <w:bCs/>
                <w:color w:val="000000" w:themeColor="text1"/>
                <w:sz w:val="24"/>
                <w:szCs w:val="24"/>
                <w:lang w:val="en-GB"/>
              </w:rPr>
              <w:t>b</w:t>
            </w:r>
          </w:p>
        </w:tc>
        <w:tc>
          <w:tcPr>
            <w:tcW w:w="443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05E3EE0" w14:textId="5869EA15" w:rsidR="00566066" w:rsidRPr="006A2C9B" w:rsidRDefault="00566066" w:rsidP="00747138">
            <w:pPr>
              <w:spacing w:before="120" w:line="276" w:lineRule="auto"/>
              <w:jc w:val="both"/>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lang w:val="en-GB"/>
              </w:rPr>
              <w:t>All PoUS formalities must be supported through the RIM (System to System) only. Functionality to submit through the GUI must not be available.</w:t>
            </w:r>
          </w:p>
        </w:tc>
      </w:tr>
      <w:tr w:rsidR="00566066" w:rsidRPr="00CD68A3" w14:paraId="5749B804"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6014E0B"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39C4C649" w14:textId="3253DAE5"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w:t>
            </w:r>
            <w:r w:rsidR="20301003" w:rsidRPr="1FE29748">
              <w:rPr>
                <w:rFonts w:ascii="Calibri" w:eastAsia="Calibri" w:hAnsi="Calibri" w:cs="Calibri"/>
                <w:b/>
                <w:bCs/>
                <w:color w:val="000000" w:themeColor="text1"/>
                <w:sz w:val="24"/>
                <w:szCs w:val="24"/>
                <w:lang w:val="en-GB"/>
              </w:rPr>
              <w:t>3.12</w:t>
            </w:r>
            <w:r w:rsidR="00566066" w:rsidRPr="1FE29748">
              <w:rPr>
                <w:rFonts w:ascii="Calibri" w:eastAsia="Calibri" w:hAnsi="Calibri" w:cs="Calibri"/>
                <w:b/>
                <w:bCs/>
                <w:color w:val="000000" w:themeColor="text1"/>
                <w:sz w:val="24"/>
                <w:szCs w:val="24"/>
                <w:lang w:val="en-GB"/>
              </w:rPr>
              <w:t>c</w:t>
            </w:r>
          </w:p>
        </w:tc>
        <w:tc>
          <w:tcPr>
            <w:tcW w:w="443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CF7A1CE" w14:textId="0071D74D" w:rsidR="00366ED2" w:rsidRPr="006A2C9B" w:rsidRDefault="00566066" w:rsidP="00302A90">
            <w:pPr>
              <w:spacing w:before="120" w:line="276" w:lineRule="auto"/>
              <w:jc w:val="both"/>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lang w:val="en-GB"/>
              </w:rPr>
              <w:t xml:space="preserve">The </w:t>
            </w:r>
            <w:r w:rsidR="0078021E">
              <w:rPr>
                <w:rFonts w:ascii="Calibri" w:eastAsia="Calibri" w:hAnsi="Calibri" w:cs="Calibri"/>
                <w:color w:val="000000" w:themeColor="text1"/>
                <w:sz w:val="24"/>
                <w:szCs w:val="24"/>
                <w:lang w:val="en-GB"/>
              </w:rPr>
              <w:t>S</w:t>
            </w:r>
            <w:r w:rsidRPr="006A2C9B">
              <w:rPr>
                <w:rFonts w:ascii="Calibri" w:eastAsia="Calibri" w:hAnsi="Calibri" w:cs="Calibri"/>
                <w:color w:val="000000" w:themeColor="text1"/>
                <w:sz w:val="24"/>
                <w:szCs w:val="24"/>
                <w:lang w:val="en-GB"/>
              </w:rPr>
              <w:t xml:space="preserve">uccessful </w:t>
            </w:r>
            <w:r w:rsidR="0078021E">
              <w:rPr>
                <w:rFonts w:ascii="Calibri" w:eastAsia="Calibri" w:hAnsi="Calibri" w:cs="Calibri"/>
                <w:color w:val="000000" w:themeColor="text1"/>
                <w:sz w:val="24"/>
                <w:szCs w:val="24"/>
                <w:lang w:val="en-GB"/>
              </w:rPr>
              <w:t>T</w:t>
            </w:r>
            <w:r w:rsidRPr="006A2C9B">
              <w:rPr>
                <w:rFonts w:ascii="Calibri" w:eastAsia="Calibri" w:hAnsi="Calibri" w:cs="Calibri"/>
                <w:color w:val="000000" w:themeColor="text1"/>
                <w:sz w:val="24"/>
                <w:szCs w:val="24"/>
                <w:lang w:val="en-GB"/>
              </w:rPr>
              <w:t xml:space="preserve">enderer will be expected to request access to the PoUS central document repository </w:t>
            </w:r>
            <w:r w:rsidR="00302A90" w:rsidRPr="00366ED2">
              <w:rPr>
                <w:rFonts w:ascii="Calibri" w:eastAsia="Calibri" w:hAnsi="Calibri" w:cs="Calibri"/>
                <w:color w:val="000000" w:themeColor="text1"/>
                <w:sz w:val="24"/>
                <w:szCs w:val="24"/>
              </w:rPr>
              <w:t>Programme Information and Collaboration Space</w:t>
            </w:r>
            <w:r w:rsidR="00302A90">
              <w:rPr>
                <w:rFonts w:ascii="Calibri" w:eastAsia="Calibri" w:hAnsi="Calibri" w:cs="Calibri"/>
                <w:color w:val="000000" w:themeColor="text1"/>
                <w:sz w:val="24"/>
                <w:szCs w:val="24"/>
              </w:rPr>
              <w:t xml:space="preserve"> (PICS)</w:t>
            </w:r>
            <w:r w:rsidR="00302A90" w:rsidRPr="006A2C9B">
              <w:rPr>
                <w:rFonts w:ascii="Calibri" w:eastAsia="Calibri" w:hAnsi="Calibri" w:cs="Calibri"/>
                <w:color w:val="000000" w:themeColor="text1"/>
                <w:sz w:val="24"/>
                <w:szCs w:val="24"/>
                <w:lang w:val="en-GB"/>
              </w:rPr>
              <w:t xml:space="preserve"> </w:t>
            </w:r>
            <w:r w:rsidRPr="006A2C9B">
              <w:rPr>
                <w:rFonts w:ascii="Calibri" w:eastAsia="Calibri" w:hAnsi="Calibri" w:cs="Calibri"/>
                <w:color w:val="000000" w:themeColor="text1"/>
                <w:sz w:val="24"/>
                <w:szCs w:val="24"/>
                <w:lang w:val="en-GB"/>
              </w:rPr>
              <w:t>hosted by EMSA</w:t>
            </w:r>
            <w:r w:rsidR="00302A90">
              <w:rPr>
                <w:rFonts w:ascii="Calibri" w:eastAsia="Calibri" w:hAnsi="Calibri" w:cs="Calibri"/>
                <w:color w:val="000000" w:themeColor="text1"/>
                <w:sz w:val="24"/>
                <w:szCs w:val="24"/>
                <w:lang w:val="en-GB"/>
              </w:rPr>
              <w:t xml:space="preserve"> </w:t>
            </w:r>
            <w:r w:rsidRPr="006A2C9B">
              <w:rPr>
                <w:rFonts w:ascii="Calibri" w:eastAsia="Calibri" w:hAnsi="Calibri" w:cs="Calibri"/>
                <w:color w:val="000000" w:themeColor="text1"/>
                <w:sz w:val="24"/>
                <w:szCs w:val="24"/>
                <w:lang w:val="en-GB"/>
              </w:rPr>
              <w:t>and keep up to date with newsletters, updates, hotfixes, patches etc</w:t>
            </w:r>
            <w:r w:rsidR="003639F8">
              <w:rPr>
                <w:rFonts w:ascii="Calibri" w:eastAsia="Calibri" w:hAnsi="Calibri" w:cs="Calibri"/>
                <w:color w:val="000000" w:themeColor="text1"/>
                <w:sz w:val="24"/>
                <w:szCs w:val="24"/>
                <w:lang w:val="en-GB"/>
              </w:rPr>
              <w:t>.</w:t>
            </w:r>
            <w:r w:rsidRPr="006A2C9B">
              <w:rPr>
                <w:rFonts w:ascii="Calibri" w:eastAsia="Calibri" w:hAnsi="Calibri" w:cs="Calibri"/>
                <w:color w:val="000000" w:themeColor="text1"/>
                <w:sz w:val="24"/>
                <w:szCs w:val="24"/>
                <w:lang w:val="en-GB"/>
              </w:rPr>
              <w:t xml:space="preserve"> as part of the support contract.</w:t>
            </w:r>
          </w:p>
        </w:tc>
      </w:tr>
      <w:tr w:rsidR="00566066" w:rsidRPr="00CD68A3" w14:paraId="44B85F19"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CA6FC78"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lastRenderedPageBreak/>
              <w:t>BCR </w:t>
            </w:r>
          </w:p>
          <w:p w14:paraId="30219BBE" w14:textId="030C5F0C"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w:t>
            </w:r>
            <w:r w:rsidR="20301003" w:rsidRPr="1FE29748">
              <w:rPr>
                <w:rFonts w:ascii="Calibri" w:eastAsia="Calibri" w:hAnsi="Calibri" w:cs="Calibri"/>
                <w:b/>
                <w:bCs/>
                <w:color w:val="000000" w:themeColor="text1"/>
                <w:sz w:val="24"/>
                <w:szCs w:val="24"/>
                <w:lang w:val="en-GB"/>
              </w:rPr>
              <w:t>3.12</w:t>
            </w:r>
            <w:r w:rsidR="00566066" w:rsidRPr="1FE29748">
              <w:rPr>
                <w:rFonts w:ascii="Calibri" w:eastAsia="Calibri" w:hAnsi="Calibri" w:cs="Calibri"/>
                <w:b/>
                <w:bCs/>
                <w:color w:val="000000" w:themeColor="text1"/>
                <w:sz w:val="24"/>
                <w:szCs w:val="24"/>
                <w:lang w:val="en-GB"/>
              </w:rPr>
              <w:t>d</w:t>
            </w:r>
          </w:p>
        </w:tc>
        <w:tc>
          <w:tcPr>
            <w:tcW w:w="443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4608757" w14:textId="61B197F2" w:rsidR="00566066" w:rsidRPr="006A2C9B" w:rsidRDefault="00566066" w:rsidP="00747138">
            <w:pPr>
              <w:spacing w:before="120" w:line="276" w:lineRule="auto"/>
              <w:jc w:val="both"/>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lang w:val="en-GB"/>
              </w:rPr>
              <w:t xml:space="preserve">Any </w:t>
            </w:r>
            <w:r w:rsidR="007C0771">
              <w:rPr>
                <w:rFonts w:ascii="Calibri" w:eastAsia="Calibri" w:hAnsi="Calibri" w:cs="Calibri"/>
                <w:color w:val="000000" w:themeColor="text1"/>
                <w:sz w:val="24"/>
                <w:szCs w:val="24"/>
                <w:lang w:val="en-GB"/>
              </w:rPr>
              <w:t xml:space="preserve">necessary </w:t>
            </w:r>
            <w:r w:rsidRPr="006A2C9B">
              <w:rPr>
                <w:rFonts w:ascii="Calibri" w:eastAsia="Calibri" w:hAnsi="Calibri" w:cs="Calibri"/>
                <w:color w:val="000000" w:themeColor="text1"/>
                <w:sz w:val="24"/>
                <w:szCs w:val="24"/>
                <w:lang w:val="en-GB"/>
              </w:rPr>
              <w:t>updates, hotfixes, patches</w:t>
            </w:r>
            <w:r w:rsidR="004F0080">
              <w:rPr>
                <w:rFonts w:ascii="Calibri" w:eastAsia="Calibri" w:hAnsi="Calibri" w:cs="Calibri"/>
                <w:color w:val="000000" w:themeColor="text1"/>
                <w:sz w:val="24"/>
                <w:szCs w:val="24"/>
                <w:lang w:val="en-GB"/>
              </w:rPr>
              <w:t xml:space="preserve"> </w:t>
            </w:r>
            <w:r w:rsidRPr="006A2C9B">
              <w:rPr>
                <w:rFonts w:ascii="Calibri" w:eastAsia="Calibri" w:hAnsi="Calibri" w:cs="Calibri"/>
                <w:color w:val="000000" w:themeColor="text1"/>
                <w:sz w:val="24"/>
                <w:szCs w:val="24"/>
                <w:lang w:val="en-GB"/>
              </w:rPr>
              <w:t xml:space="preserve">to the central connection to PoUS from </w:t>
            </w:r>
            <w:r w:rsidR="00085802">
              <w:rPr>
                <w:rFonts w:ascii="Calibri" w:eastAsia="Calibri" w:hAnsi="Calibri" w:cs="Calibri"/>
                <w:color w:val="000000" w:themeColor="text1"/>
                <w:sz w:val="24"/>
                <w:szCs w:val="24"/>
                <w:lang w:val="en-GB"/>
              </w:rPr>
              <w:t>t</w:t>
            </w:r>
            <w:r w:rsidR="00085802">
              <w:rPr>
                <w:rFonts w:ascii="Calibri" w:eastAsia="Calibri" w:hAnsi="Calibri" w:cs="Calibri"/>
                <w:color w:val="000000" w:themeColor="text1"/>
                <w:sz w:val="24"/>
                <w:szCs w:val="24"/>
              </w:rPr>
              <w:t>he Software solution</w:t>
            </w:r>
            <w:r w:rsidR="00085802" w:rsidRPr="61A6A427">
              <w:rPr>
                <w:rFonts w:ascii="Calibri" w:eastAsia="Calibri" w:hAnsi="Calibri" w:cs="Calibri"/>
                <w:color w:val="000000" w:themeColor="text1"/>
                <w:sz w:val="24"/>
                <w:szCs w:val="24"/>
              </w:rPr>
              <w:t xml:space="preserve"> </w:t>
            </w:r>
            <w:r w:rsidRPr="006A2C9B">
              <w:rPr>
                <w:rFonts w:ascii="Calibri" w:eastAsia="Calibri" w:hAnsi="Calibri" w:cs="Calibri"/>
                <w:color w:val="000000" w:themeColor="text1"/>
                <w:sz w:val="24"/>
                <w:szCs w:val="24"/>
                <w:lang w:val="en-GB"/>
              </w:rPr>
              <w:t xml:space="preserve">must be </w:t>
            </w:r>
            <w:r w:rsidR="004F0080">
              <w:rPr>
                <w:rFonts w:ascii="Calibri" w:eastAsia="Calibri" w:hAnsi="Calibri" w:cs="Calibri"/>
                <w:color w:val="000000" w:themeColor="text1"/>
                <w:sz w:val="24"/>
                <w:szCs w:val="24"/>
                <w:lang w:val="en-GB"/>
              </w:rPr>
              <w:t>applied</w:t>
            </w:r>
            <w:r w:rsidRPr="006A2C9B">
              <w:rPr>
                <w:rFonts w:ascii="Calibri" w:eastAsia="Calibri" w:hAnsi="Calibri" w:cs="Calibri"/>
                <w:color w:val="000000" w:themeColor="text1"/>
                <w:sz w:val="24"/>
                <w:szCs w:val="24"/>
                <w:lang w:val="en-GB"/>
              </w:rPr>
              <w:t xml:space="preserve"> by the </w:t>
            </w:r>
            <w:r w:rsidR="0078021E">
              <w:rPr>
                <w:rFonts w:ascii="Calibri" w:eastAsia="Calibri" w:hAnsi="Calibri" w:cs="Calibri"/>
                <w:color w:val="000000" w:themeColor="text1"/>
                <w:sz w:val="24"/>
                <w:szCs w:val="24"/>
                <w:lang w:val="en-GB"/>
              </w:rPr>
              <w:t>S</w:t>
            </w:r>
            <w:r w:rsidRPr="006A2C9B">
              <w:rPr>
                <w:rFonts w:ascii="Calibri" w:eastAsia="Calibri" w:hAnsi="Calibri" w:cs="Calibri"/>
                <w:color w:val="000000" w:themeColor="text1"/>
                <w:sz w:val="24"/>
                <w:szCs w:val="24"/>
                <w:lang w:val="en-GB"/>
              </w:rPr>
              <w:t xml:space="preserve">uccessful </w:t>
            </w:r>
            <w:r w:rsidR="00D445E0">
              <w:rPr>
                <w:rFonts w:ascii="Calibri" w:eastAsia="Calibri" w:hAnsi="Calibri" w:cs="Calibri"/>
                <w:color w:val="000000" w:themeColor="text1"/>
                <w:sz w:val="24"/>
                <w:szCs w:val="24"/>
                <w:lang w:val="en-GB"/>
              </w:rPr>
              <w:t>T</w:t>
            </w:r>
            <w:r w:rsidRPr="006A2C9B">
              <w:rPr>
                <w:rFonts w:ascii="Calibri" w:eastAsia="Calibri" w:hAnsi="Calibri" w:cs="Calibri"/>
                <w:color w:val="000000" w:themeColor="text1"/>
                <w:sz w:val="24"/>
                <w:szCs w:val="24"/>
                <w:lang w:val="en-GB"/>
              </w:rPr>
              <w:t xml:space="preserve">enderer </w:t>
            </w:r>
            <w:r w:rsidR="004F0080">
              <w:rPr>
                <w:rFonts w:ascii="Calibri" w:eastAsia="Calibri" w:hAnsi="Calibri" w:cs="Calibri"/>
                <w:color w:val="000000" w:themeColor="text1"/>
                <w:sz w:val="24"/>
                <w:szCs w:val="24"/>
                <w:lang w:val="en-GB"/>
              </w:rPr>
              <w:t>with</w:t>
            </w:r>
            <w:r w:rsidRPr="006A2C9B">
              <w:rPr>
                <w:rFonts w:ascii="Calibri" w:eastAsia="Calibri" w:hAnsi="Calibri" w:cs="Calibri"/>
                <w:color w:val="000000" w:themeColor="text1"/>
                <w:sz w:val="24"/>
                <w:szCs w:val="24"/>
                <w:lang w:val="en-GB"/>
              </w:rPr>
              <w:t xml:space="preserve"> </w:t>
            </w:r>
            <w:r w:rsidR="004F0080">
              <w:rPr>
                <w:rFonts w:ascii="Calibri" w:eastAsia="Calibri" w:hAnsi="Calibri" w:cs="Calibri"/>
                <w:color w:val="000000" w:themeColor="text1"/>
                <w:sz w:val="24"/>
                <w:szCs w:val="24"/>
                <w:lang w:val="en-GB"/>
              </w:rPr>
              <w:t xml:space="preserve">the </w:t>
            </w:r>
            <w:r w:rsidRPr="006A2C9B">
              <w:rPr>
                <w:rFonts w:ascii="Calibri" w:eastAsia="Calibri" w:hAnsi="Calibri" w:cs="Calibri"/>
                <w:color w:val="000000" w:themeColor="text1"/>
                <w:sz w:val="24"/>
                <w:szCs w:val="24"/>
                <w:lang w:val="en-GB"/>
              </w:rPr>
              <w:t xml:space="preserve">agreement of the </w:t>
            </w:r>
            <w:r w:rsidR="005B64A4" w:rsidRPr="007C527A">
              <w:rPr>
                <w:rFonts w:ascii="Calibri" w:eastAsia="Calibri" w:hAnsi="Calibri" w:cs="Calibri"/>
                <w:sz w:val="24"/>
              </w:rPr>
              <w:t>Contracting Authority</w:t>
            </w:r>
            <w:r w:rsidRPr="006A2C9B">
              <w:rPr>
                <w:rFonts w:ascii="Calibri" w:eastAsia="Calibri" w:hAnsi="Calibri" w:cs="Calibri"/>
                <w:color w:val="000000" w:themeColor="text1"/>
                <w:sz w:val="24"/>
                <w:szCs w:val="24"/>
                <w:lang w:val="en-GB"/>
              </w:rPr>
              <w:t>.</w:t>
            </w:r>
          </w:p>
        </w:tc>
      </w:tr>
      <w:tr w:rsidR="00566066" w:rsidRPr="00CD68A3" w14:paraId="1B87A437"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2DD3FAC" w14:textId="77777777" w:rsidR="000551D9"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5C0E8E7F" w14:textId="25B88544"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w:t>
            </w:r>
            <w:r w:rsidR="20301003" w:rsidRPr="1FE29748">
              <w:rPr>
                <w:rFonts w:ascii="Calibri" w:eastAsia="Calibri" w:hAnsi="Calibri" w:cs="Calibri"/>
                <w:b/>
                <w:bCs/>
                <w:color w:val="000000" w:themeColor="text1"/>
                <w:sz w:val="24"/>
                <w:szCs w:val="24"/>
                <w:lang w:val="en-GB"/>
              </w:rPr>
              <w:t>3.12</w:t>
            </w:r>
            <w:r w:rsidR="00566066" w:rsidRPr="1FE29748">
              <w:rPr>
                <w:rFonts w:ascii="Calibri" w:eastAsia="Calibri" w:hAnsi="Calibri" w:cs="Calibri"/>
                <w:b/>
                <w:bCs/>
                <w:color w:val="000000" w:themeColor="text1"/>
                <w:sz w:val="24"/>
                <w:szCs w:val="24"/>
                <w:lang w:val="en-GB"/>
              </w:rPr>
              <w:t>e</w:t>
            </w:r>
          </w:p>
        </w:tc>
        <w:tc>
          <w:tcPr>
            <w:tcW w:w="443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57D95CC" w14:textId="5F5F37AF" w:rsidR="00566066" w:rsidRPr="006A2C9B" w:rsidRDefault="00566066" w:rsidP="00747138">
            <w:pPr>
              <w:spacing w:before="120" w:line="276" w:lineRule="auto"/>
              <w:jc w:val="both"/>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lang w:val="en-GB"/>
              </w:rPr>
              <w:t xml:space="preserve">Integration between </w:t>
            </w:r>
            <w:r w:rsidR="00085802">
              <w:rPr>
                <w:rFonts w:ascii="Calibri" w:eastAsia="Calibri" w:hAnsi="Calibri" w:cs="Calibri"/>
                <w:color w:val="000000" w:themeColor="text1"/>
                <w:sz w:val="24"/>
                <w:szCs w:val="24"/>
                <w:lang w:val="en-GB"/>
              </w:rPr>
              <w:t>t</w:t>
            </w:r>
            <w:r w:rsidR="00085802">
              <w:rPr>
                <w:rFonts w:ascii="Calibri" w:eastAsia="Calibri" w:hAnsi="Calibri" w:cs="Calibri"/>
                <w:color w:val="000000" w:themeColor="text1"/>
                <w:sz w:val="24"/>
                <w:szCs w:val="24"/>
              </w:rPr>
              <w:t>he Software solution</w:t>
            </w:r>
            <w:r w:rsidR="00085802" w:rsidRPr="61A6A427">
              <w:rPr>
                <w:rFonts w:ascii="Calibri" w:eastAsia="Calibri" w:hAnsi="Calibri" w:cs="Calibri"/>
                <w:color w:val="000000" w:themeColor="text1"/>
                <w:sz w:val="24"/>
                <w:szCs w:val="24"/>
              </w:rPr>
              <w:t xml:space="preserve"> </w:t>
            </w:r>
            <w:r w:rsidRPr="006A2C9B">
              <w:rPr>
                <w:rFonts w:ascii="Calibri" w:eastAsia="Calibri" w:hAnsi="Calibri" w:cs="Calibri"/>
                <w:color w:val="000000" w:themeColor="text1"/>
                <w:sz w:val="24"/>
                <w:szCs w:val="24"/>
                <w:lang w:val="en-GB"/>
              </w:rPr>
              <w:t>and PoUS must comply with:</w:t>
            </w:r>
          </w:p>
          <w:p w14:paraId="2DE89006" w14:textId="55387EF9" w:rsidR="00566066" w:rsidRPr="006A2C9B" w:rsidRDefault="00566066" w:rsidP="00D6195C">
            <w:pPr>
              <w:pStyle w:val="ListParagraph"/>
              <w:numPr>
                <w:ilvl w:val="0"/>
                <w:numId w:val="39"/>
              </w:numPr>
              <w:spacing w:line="276" w:lineRule="auto"/>
              <w:contextualSpacing w:val="0"/>
              <w:jc w:val="both"/>
              <w:rPr>
                <w:rFonts w:ascii="Calibri" w:eastAsia="Calibri" w:hAnsi="Calibri" w:cs="Calibri"/>
                <w:color w:val="000000" w:themeColor="text1"/>
                <w:sz w:val="24"/>
                <w:szCs w:val="24"/>
              </w:rPr>
            </w:pPr>
            <w:proofErr w:type="spellStart"/>
            <w:r w:rsidRPr="006A2C9B">
              <w:rPr>
                <w:rFonts w:ascii="Calibri" w:eastAsia="Calibri" w:hAnsi="Calibri" w:cs="Calibri"/>
                <w:color w:val="000000" w:themeColor="text1"/>
                <w:sz w:val="24"/>
                <w:szCs w:val="24"/>
                <w:lang w:val="en-GB"/>
              </w:rPr>
              <w:t>EMSWe</w:t>
            </w:r>
            <w:proofErr w:type="spellEnd"/>
            <w:r w:rsidRPr="006A2C9B">
              <w:rPr>
                <w:rFonts w:ascii="Calibri" w:eastAsia="Calibri" w:hAnsi="Calibri" w:cs="Calibri"/>
                <w:color w:val="000000" w:themeColor="text1"/>
                <w:sz w:val="24"/>
                <w:szCs w:val="24"/>
                <w:lang w:val="en-GB"/>
              </w:rPr>
              <w:t xml:space="preserve"> Regulation (EU) 2019/1239</w:t>
            </w:r>
          </w:p>
          <w:p w14:paraId="4DE9F2A5" w14:textId="1DAC0461" w:rsidR="00566066" w:rsidRPr="006A2C9B" w:rsidRDefault="00566066" w:rsidP="00D6195C">
            <w:pPr>
              <w:pStyle w:val="ListParagraph"/>
              <w:numPr>
                <w:ilvl w:val="0"/>
                <w:numId w:val="39"/>
              </w:numPr>
              <w:spacing w:line="276" w:lineRule="auto"/>
              <w:contextualSpacing w:val="0"/>
              <w:jc w:val="both"/>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lang w:val="en-GB"/>
              </w:rPr>
              <w:t>PoUS requirements under the Union Customs Code (UCC)</w:t>
            </w:r>
          </w:p>
          <w:p w14:paraId="230E9430" w14:textId="01C2A36A" w:rsidR="00566066" w:rsidRPr="006A2C9B" w:rsidRDefault="00566066" w:rsidP="00D6195C">
            <w:pPr>
              <w:pStyle w:val="ListParagraph"/>
              <w:numPr>
                <w:ilvl w:val="0"/>
                <w:numId w:val="39"/>
              </w:numPr>
              <w:spacing w:line="276" w:lineRule="auto"/>
              <w:contextualSpacing w:val="0"/>
              <w:jc w:val="both"/>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lang w:val="en-GB"/>
              </w:rPr>
              <w:t xml:space="preserve">Commission Implementing Regulation (EU) 2023/2790 </w:t>
            </w:r>
            <w:r w:rsidRPr="006A2C9B">
              <w:rPr>
                <w:rFonts w:ascii="Calibri" w:eastAsia="Calibri" w:hAnsi="Calibri" w:cs="Calibri"/>
                <w:sz w:val="24"/>
                <w:szCs w:val="24"/>
              </w:rPr>
              <w:t>(R06)</w:t>
            </w:r>
            <w:r w:rsidRPr="006A2C9B">
              <w:rPr>
                <w:rFonts w:ascii="Calibri" w:eastAsia="Calibri" w:hAnsi="Calibri" w:cs="Calibri"/>
                <w:color w:val="000000" w:themeColor="text1"/>
                <w:sz w:val="24"/>
                <w:szCs w:val="24"/>
                <w:lang w:val="en-GB"/>
              </w:rPr>
              <w:t xml:space="preserve"> for </w:t>
            </w:r>
            <w:proofErr w:type="spellStart"/>
            <w:r w:rsidRPr="006A2C9B">
              <w:rPr>
                <w:rFonts w:ascii="Calibri" w:eastAsia="Calibri" w:hAnsi="Calibri" w:cs="Calibri"/>
                <w:color w:val="000000" w:themeColor="text1"/>
                <w:sz w:val="24"/>
                <w:szCs w:val="24"/>
                <w:lang w:val="en-GB"/>
              </w:rPr>
              <w:t>EMSWe</w:t>
            </w:r>
            <w:proofErr w:type="spellEnd"/>
            <w:r w:rsidRPr="006A2C9B">
              <w:rPr>
                <w:rFonts w:ascii="Calibri" w:eastAsia="Calibri" w:hAnsi="Calibri" w:cs="Calibri"/>
                <w:color w:val="000000" w:themeColor="text1"/>
                <w:sz w:val="24"/>
                <w:szCs w:val="24"/>
                <w:lang w:val="en-GB"/>
              </w:rPr>
              <w:t xml:space="preserve"> technical specification.</w:t>
            </w:r>
          </w:p>
        </w:tc>
      </w:tr>
    </w:tbl>
    <w:p w14:paraId="3DB39D23"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4D3EA84C" w14:textId="77777777" w:rsidTr="00747138">
        <w:trPr>
          <w:trHeight w:val="300"/>
        </w:trPr>
        <w:tc>
          <w:tcPr>
            <w:tcW w:w="5000" w:type="pct"/>
            <w:shd w:val="clear" w:color="auto" w:fill="275317" w:themeFill="accent6" w:themeFillShade="80"/>
          </w:tcPr>
          <w:p w14:paraId="2EA00DD0" w14:textId="144CC750" w:rsidR="001B7D8F" w:rsidRDefault="009D6D01" w:rsidP="00747138">
            <w:pPr>
              <w:keepNext/>
              <w:keepLines/>
              <w:tabs>
                <w:tab w:val="num" w:pos="851"/>
                <w:tab w:val="left" w:pos="1134"/>
              </w:tabs>
              <w:spacing w:before="240" w:after="60" w:line="276" w:lineRule="auto"/>
              <w:rPr>
                <w:rFonts w:ascii="Calibri" w:eastAsia="Calibri" w:hAnsi="Calibri" w:cs="Calibri"/>
                <w:b/>
                <w:color w:val="FFFFFF" w:themeColor="background1"/>
                <w:sz w:val="32"/>
                <w:szCs w:val="32"/>
                <w:lang w:val="en-US"/>
              </w:rPr>
            </w:pPr>
            <w:r>
              <w:rPr>
                <w:rFonts w:ascii="Calibri" w:eastAsia="Calibri" w:hAnsi="Calibri" w:cs="Calibri"/>
                <w:b/>
                <w:color w:val="FFFFFF" w:themeColor="background1"/>
                <w:sz w:val="32"/>
                <w:szCs w:val="32"/>
                <w:lang w:val="en-US"/>
              </w:rPr>
              <w:t>2</w:t>
            </w:r>
            <w:r w:rsidR="001B7D8F" w:rsidRPr="61A6A427">
              <w:rPr>
                <w:rFonts w:ascii="Calibri" w:eastAsia="Calibri" w:hAnsi="Calibri" w:cs="Calibri"/>
                <w:b/>
                <w:color w:val="FFFFFF" w:themeColor="background1"/>
                <w:sz w:val="32"/>
                <w:szCs w:val="32"/>
                <w:lang w:val="en-US"/>
              </w:rPr>
              <w:t>.3.</w:t>
            </w:r>
            <w:r w:rsidR="3A07E2D6" w:rsidRPr="61A6A427">
              <w:rPr>
                <w:rFonts w:ascii="Calibri" w:eastAsia="Calibri" w:hAnsi="Calibri" w:cs="Calibri"/>
                <w:b/>
                <w:color w:val="FFFFFF" w:themeColor="background1"/>
                <w:sz w:val="32"/>
                <w:szCs w:val="32"/>
                <w:lang w:val="en-US"/>
              </w:rPr>
              <w:t>13</w:t>
            </w:r>
            <w:r w:rsidR="001B7D8F" w:rsidRPr="61A6A427">
              <w:rPr>
                <w:rFonts w:ascii="Calibri" w:eastAsia="Calibri" w:hAnsi="Calibri" w:cs="Calibri"/>
                <w:b/>
                <w:color w:val="FFFFFF" w:themeColor="background1"/>
                <w:sz w:val="32"/>
                <w:szCs w:val="32"/>
                <w:lang w:val="en-US"/>
              </w:rPr>
              <w:t xml:space="preserve"> MNSW Core</w:t>
            </w:r>
          </w:p>
        </w:tc>
      </w:tr>
    </w:tbl>
    <w:p w14:paraId="77CB4D3D" w14:textId="77777777" w:rsidR="001B7D8F" w:rsidRDefault="001B7D8F" w:rsidP="001B7D8F">
      <w:pPr>
        <w:rPr>
          <w:rFonts w:ascii="Calibri" w:eastAsia="Calibri" w:hAnsi="Calibri" w:cs="Calibri"/>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5"/>
        <w:gridCol w:w="569"/>
        <w:gridCol w:w="8211"/>
      </w:tblGrid>
      <w:tr w:rsidR="00566066" w:rsidRPr="00CD68A3" w14:paraId="73FD98BD" w14:textId="77777777" w:rsidTr="00283EA9">
        <w:trPr>
          <w:trHeight w:val="300"/>
        </w:trPr>
        <w:tc>
          <w:tcPr>
            <w:tcW w:w="855" w:type="pct"/>
            <w:gridSpan w:val="2"/>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4D5F1100" w14:textId="2BE4C221" w:rsidR="00566066" w:rsidRPr="00CD68A3" w:rsidRDefault="00566066" w:rsidP="00747138">
            <w:pPr>
              <w:spacing w:before="120"/>
              <w:jc w:val="center"/>
              <w:rPr>
                <w:rFonts w:ascii="Calibri" w:eastAsia="Calibri" w:hAnsi="Calibri" w:cs="Calibri"/>
                <w:color w:val="000000" w:themeColor="text1"/>
                <w:sz w:val="24"/>
                <w:szCs w:val="24"/>
              </w:rPr>
            </w:pPr>
            <w:r w:rsidRPr="61A6A427">
              <w:rPr>
                <w:rFonts w:ascii="Calibri" w:eastAsia="Calibri" w:hAnsi="Calibri" w:cs="Calibri"/>
                <w:b/>
                <w:color w:val="FFFFFF" w:themeColor="background1"/>
                <w:sz w:val="24"/>
                <w:szCs w:val="24"/>
                <w:lang w:val="en-GB"/>
              </w:rPr>
              <w:t>Ref</w:t>
            </w:r>
          </w:p>
        </w:tc>
        <w:tc>
          <w:tcPr>
            <w:tcW w:w="4145"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531BFFF2" w14:textId="569571F4" w:rsidR="00566066" w:rsidRPr="00CD68A3" w:rsidRDefault="00566066" w:rsidP="00747138">
            <w:pPr>
              <w:spacing w:before="120"/>
              <w:jc w:val="center"/>
              <w:rPr>
                <w:rFonts w:ascii="Calibri" w:eastAsia="Calibri" w:hAnsi="Calibri" w:cs="Calibri"/>
                <w:color w:val="000000" w:themeColor="text1"/>
                <w:sz w:val="24"/>
                <w:szCs w:val="24"/>
              </w:rPr>
            </w:pPr>
            <w:r w:rsidRPr="61A6A427">
              <w:rPr>
                <w:rFonts w:ascii="Calibri" w:eastAsia="Calibri" w:hAnsi="Calibri" w:cs="Calibri"/>
                <w:b/>
                <w:color w:val="FFFFFF" w:themeColor="background1"/>
                <w:sz w:val="24"/>
                <w:szCs w:val="24"/>
                <w:lang w:val="en-GB"/>
              </w:rPr>
              <w:t>Requirement</w:t>
            </w:r>
          </w:p>
        </w:tc>
      </w:tr>
      <w:tr w:rsidR="00566066" w:rsidRPr="00CD68A3" w14:paraId="4FD3FE84"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F93688" w14:textId="77777777" w:rsidR="004B3878"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4D8BDF39" w14:textId="1B790D20"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2426EC11" w:rsidRPr="1FE29748">
              <w:rPr>
                <w:rFonts w:ascii="Calibri" w:eastAsia="Calibri" w:hAnsi="Calibri" w:cs="Calibri"/>
                <w:b/>
                <w:bCs/>
                <w:color w:val="000000" w:themeColor="text1"/>
                <w:sz w:val="24"/>
                <w:szCs w:val="24"/>
                <w:lang w:val="en-GB"/>
              </w:rPr>
              <w:t>13</w:t>
            </w:r>
            <w:r w:rsidR="00566066" w:rsidRPr="1FE29748">
              <w:rPr>
                <w:rFonts w:ascii="Calibri" w:eastAsia="Calibri" w:hAnsi="Calibri" w:cs="Calibri"/>
                <w:b/>
                <w:bCs/>
                <w:color w:val="000000" w:themeColor="text1"/>
                <w:sz w:val="24"/>
                <w:szCs w:val="24"/>
                <w:lang w:val="en-GB"/>
              </w:rPr>
              <w:t>a</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EF0F20" w14:textId="689B4FED" w:rsidR="00566066" w:rsidRPr="00B62E9A" w:rsidRDefault="00566066" w:rsidP="00590B15">
            <w:pPr>
              <w:spacing w:before="120" w:line="276" w:lineRule="auto"/>
              <w:jc w:val="both"/>
              <w:rPr>
                <w:rFonts w:ascii="Calibri" w:eastAsia="Calibri" w:hAnsi="Calibri" w:cs="Calibri"/>
                <w:color w:val="000000" w:themeColor="text1"/>
                <w:sz w:val="24"/>
                <w:szCs w:val="24"/>
              </w:rPr>
            </w:pPr>
            <w:r w:rsidRPr="00B62E9A">
              <w:rPr>
                <w:rFonts w:ascii="Calibri" w:eastAsia="Calibri" w:hAnsi="Calibri" w:cs="Calibri"/>
                <w:color w:val="000000" w:themeColor="text1"/>
                <w:sz w:val="24"/>
                <w:szCs w:val="24"/>
                <w:lang w:val="en-GB"/>
              </w:rPr>
              <w:t xml:space="preserve">The MNSW Core </w:t>
            </w:r>
            <w:r w:rsidR="00590B15">
              <w:rPr>
                <w:rFonts w:ascii="Calibri" w:eastAsia="Calibri" w:hAnsi="Calibri" w:cs="Calibri"/>
                <w:color w:val="000000" w:themeColor="text1"/>
                <w:sz w:val="24"/>
                <w:szCs w:val="24"/>
                <w:lang w:val="en-GB"/>
              </w:rPr>
              <w:t>m</w:t>
            </w:r>
            <w:r w:rsidRPr="00B62E9A">
              <w:rPr>
                <w:rFonts w:ascii="Calibri" w:eastAsia="Calibri" w:hAnsi="Calibri" w:cs="Calibri"/>
                <w:color w:val="000000" w:themeColor="text1"/>
                <w:sz w:val="24"/>
                <w:szCs w:val="24"/>
                <w:lang w:val="en-GB"/>
              </w:rPr>
              <w:t xml:space="preserve">ust support both manual (GUI/spreadsheet) and automated (RIM) submission of formalities. </w:t>
            </w:r>
          </w:p>
        </w:tc>
      </w:tr>
      <w:tr w:rsidR="00566066" w:rsidRPr="00CD68A3" w14:paraId="5A511C12"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53BA34" w14:textId="77777777" w:rsidR="004B3878"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7DF89E87" w14:textId="562F581A"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2426EC11" w:rsidRPr="1FE29748">
              <w:rPr>
                <w:rFonts w:ascii="Calibri" w:eastAsia="Calibri" w:hAnsi="Calibri" w:cs="Calibri"/>
                <w:b/>
                <w:bCs/>
                <w:color w:val="000000" w:themeColor="text1"/>
                <w:sz w:val="24"/>
                <w:szCs w:val="24"/>
                <w:lang w:val="en-GB"/>
              </w:rPr>
              <w:t>13</w:t>
            </w:r>
            <w:r w:rsidR="00566066" w:rsidRPr="1FE29748">
              <w:rPr>
                <w:rFonts w:ascii="Calibri" w:eastAsia="Calibri" w:hAnsi="Calibri" w:cs="Calibri"/>
                <w:b/>
                <w:bCs/>
                <w:color w:val="000000" w:themeColor="text1"/>
                <w:sz w:val="24"/>
                <w:szCs w:val="24"/>
                <w:lang w:val="en-GB"/>
              </w:rPr>
              <w:t>b</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E6AEF5" w14:textId="6A246732" w:rsidR="00566066" w:rsidRPr="00CD68A3" w:rsidRDefault="00AE282A" w:rsidP="00747138">
            <w:pPr>
              <w:spacing w:before="120" w:line="276" w:lineRule="auto"/>
              <w:jc w:val="both"/>
              <w:rPr>
                <w:rFonts w:ascii="Calibri" w:eastAsia="Calibri" w:hAnsi="Calibri" w:cs="Calibri"/>
                <w:color w:val="000000" w:themeColor="text1"/>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00566066" w:rsidRPr="61A6A427">
              <w:rPr>
                <w:rFonts w:ascii="Calibri" w:eastAsia="Calibri" w:hAnsi="Calibri" w:cs="Calibri"/>
                <w:color w:val="000000" w:themeColor="text1"/>
                <w:sz w:val="24"/>
                <w:szCs w:val="24"/>
                <w:lang w:val="en-GB"/>
              </w:rPr>
              <w:t xml:space="preserve"> must ensure that the design and implementation of the </w:t>
            </w:r>
            <w:r w:rsidR="00590B15">
              <w:rPr>
                <w:rFonts w:ascii="Calibri" w:eastAsia="Calibri" w:hAnsi="Calibri" w:cs="Calibri"/>
                <w:color w:val="000000" w:themeColor="text1"/>
                <w:sz w:val="24"/>
                <w:szCs w:val="24"/>
                <w:lang w:val="en-GB"/>
              </w:rPr>
              <w:t>c</w:t>
            </w:r>
            <w:r w:rsidR="00566066" w:rsidRPr="61A6A427">
              <w:rPr>
                <w:rFonts w:ascii="Calibri" w:eastAsia="Calibri" w:hAnsi="Calibri" w:cs="Calibri"/>
                <w:color w:val="000000" w:themeColor="text1"/>
                <w:sz w:val="24"/>
                <w:szCs w:val="24"/>
                <w:lang w:val="en-GB"/>
              </w:rPr>
              <w:t>ore of the MNSW follows and is</w:t>
            </w:r>
            <w:r w:rsidR="00566066" w:rsidRPr="004B3878">
              <w:rPr>
                <w:rFonts w:ascii="Calibri" w:eastAsia="Calibri" w:hAnsi="Calibri" w:cs="Calibri"/>
                <w:color w:val="000000" w:themeColor="text1"/>
                <w:sz w:val="24"/>
                <w:szCs w:val="24"/>
                <w:lang w:val="en-GB"/>
              </w:rPr>
              <w:t xml:space="preserve"> in line with </w:t>
            </w:r>
            <w:r w:rsidR="009A54F6" w:rsidRPr="00F934E7">
              <w:rPr>
                <w:rFonts w:ascii="Calibri" w:eastAsia="Calibri" w:hAnsi="Calibri" w:cs="Calibri"/>
                <w:color w:val="000000" w:themeColor="text1"/>
                <w:sz w:val="24"/>
                <w:szCs w:val="24"/>
              </w:rPr>
              <w:t>Commission Implementing Regulation (EU) 2023/204.</w:t>
            </w:r>
          </w:p>
        </w:tc>
      </w:tr>
      <w:tr w:rsidR="00566066" w:rsidRPr="00CD68A3" w14:paraId="1AD85DCA"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B6F200" w14:textId="77777777" w:rsidR="004B3878"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w:t>
            </w:r>
            <w:r w:rsidR="006A2C9B" w:rsidRPr="61A6A427">
              <w:rPr>
                <w:rFonts w:ascii="Calibri" w:eastAsia="Calibri" w:hAnsi="Calibri" w:cs="Calibri"/>
                <w:b/>
                <w:sz w:val="24"/>
                <w:szCs w:val="24"/>
                <w:lang w:val="en-GB"/>
              </w:rPr>
              <w:t xml:space="preserve"> </w:t>
            </w:r>
          </w:p>
          <w:p w14:paraId="6F70E110" w14:textId="2042B217"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2426EC11" w:rsidRPr="1FE29748">
              <w:rPr>
                <w:rFonts w:ascii="Calibri" w:eastAsia="Calibri" w:hAnsi="Calibri" w:cs="Calibri"/>
                <w:b/>
                <w:bCs/>
                <w:color w:val="000000" w:themeColor="text1"/>
                <w:sz w:val="24"/>
                <w:szCs w:val="24"/>
                <w:lang w:val="en-GB"/>
              </w:rPr>
              <w:t>13</w:t>
            </w:r>
            <w:r w:rsidR="00566066" w:rsidRPr="1FE29748">
              <w:rPr>
                <w:rFonts w:ascii="Calibri" w:eastAsia="Calibri" w:hAnsi="Calibri" w:cs="Calibri"/>
                <w:b/>
                <w:bCs/>
                <w:color w:val="000000" w:themeColor="text1"/>
                <w:sz w:val="24"/>
                <w:szCs w:val="24"/>
                <w:lang w:val="en-GB"/>
              </w:rPr>
              <w:t>c</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7702F2" w14:textId="26B0974D" w:rsidR="00566066" w:rsidRPr="00CD68A3" w:rsidRDefault="00566066" w:rsidP="00747138">
            <w:pPr>
              <w:spacing w:before="120" w:line="276" w:lineRule="auto"/>
              <w:jc w:val="both"/>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lang w:val="en-GB"/>
              </w:rPr>
              <w:t>The MNSW core must have the capability to receive and process the harmonised</w:t>
            </w:r>
            <w:r w:rsidRPr="61A6A427">
              <w:rPr>
                <w:rFonts w:ascii="Calibri" w:eastAsia="Calibri" w:hAnsi="Calibri" w:cs="Calibri"/>
                <w:b/>
                <w:color w:val="000000" w:themeColor="text1"/>
                <w:sz w:val="24"/>
                <w:szCs w:val="24"/>
                <w:lang w:val="en-GB"/>
              </w:rPr>
              <w:t xml:space="preserve"> </w:t>
            </w:r>
            <w:r w:rsidRPr="61A6A427">
              <w:rPr>
                <w:rFonts w:ascii="Calibri" w:eastAsia="Calibri" w:hAnsi="Calibri" w:cs="Calibri"/>
                <w:color w:val="000000" w:themeColor="text1"/>
                <w:sz w:val="24"/>
                <w:szCs w:val="24"/>
                <w:lang w:val="en-GB"/>
              </w:rPr>
              <w:t xml:space="preserve">digital spreadsheet templates which have been provided by EMSA. </w:t>
            </w:r>
          </w:p>
          <w:p w14:paraId="68B8D98D" w14:textId="38F6FD90" w:rsidR="00566066" w:rsidRPr="00CD68A3" w:rsidRDefault="00566066" w:rsidP="00747138">
            <w:pPr>
              <w:spacing w:before="120" w:line="276" w:lineRule="auto"/>
              <w:jc w:val="both"/>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lang w:val="en-GB"/>
              </w:rPr>
              <w:t>The MNSW core must support upload, parsing, and validation of these spreadsheet formats, as per the impending regulation - (EU) 2023/</w:t>
            </w:r>
            <w:r w:rsidRPr="000C31EE">
              <w:rPr>
                <w:rFonts w:ascii="Calibri" w:eastAsia="Calibri" w:hAnsi="Calibri" w:cs="Calibri"/>
                <w:color w:val="000000" w:themeColor="text1"/>
                <w:sz w:val="24"/>
                <w:szCs w:val="24"/>
                <w:lang w:val="en-GB"/>
              </w:rPr>
              <w:t xml:space="preserve">204 </w:t>
            </w:r>
            <w:r w:rsidR="008135D2" w:rsidRPr="000C31EE">
              <w:rPr>
                <w:rFonts w:ascii="Calibri" w:hAnsi="Calibri" w:cs="Calibri"/>
                <w:lang w:eastAsia="en-US"/>
              </w:rPr>
              <w:t>(See LI21)</w:t>
            </w:r>
            <w:r w:rsidR="000C31EE">
              <w:rPr>
                <w:rFonts w:ascii="Calibri" w:hAnsi="Calibri" w:cs="Calibri"/>
                <w:lang w:eastAsia="en-US"/>
              </w:rPr>
              <w:t>.</w:t>
            </w:r>
          </w:p>
        </w:tc>
      </w:tr>
      <w:tr w:rsidR="00566066" w:rsidRPr="00CD68A3" w14:paraId="3CED0F6F"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FB0A23" w14:textId="77777777" w:rsidR="004B3878" w:rsidRDefault="004375C6"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0DBF4B20" w14:textId="02FFE4D9"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685137F1" w:rsidRPr="1FE29748">
              <w:rPr>
                <w:rFonts w:ascii="Calibri" w:eastAsia="Calibri" w:hAnsi="Calibri" w:cs="Calibri"/>
                <w:b/>
                <w:bCs/>
                <w:color w:val="000000" w:themeColor="text1"/>
                <w:sz w:val="24"/>
                <w:szCs w:val="24"/>
                <w:lang w:val="en-GB"/>
              </w:rPr>
              <w:t>13</w:t>
            </w:r>
            <w:r w:rsidR="00566066" w:rsidRPr="1FE29748">
              <w:rPr>
                <w:rFonts w:ascii="Calibri" w:eastAsia="Calibri" w:hAnsi="Calibri" w:cs="Calibri"/>
                <w:b/>
                <w:bCs/>
                <w:color w:val="000000" w:themeColor="text1"/>
                <w:sz w:val="24"/>
                <w:szCs w:val="24"/>
                <w:lang w:val="en-GB"/>
              </w:rPr>
              <w:t>d</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B1B482" w14:textId="57012FFB" w:rsidR="00566066" w:rsidRPr="00CD68A3" w:rsidRDefault="00566066" w:rsidP="00747138">
            <w:pPr>
              <w:spacing w:before="120" w:line="276" w:lineRule="auto"/>
              <w:jc w:val="both"/>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lang w:val="en-GB"/>
              </w:rPr>
              <w:t xml:space="preserve">The MNSW core must be integrated with all the European components </w:t>
            </w:r>
            <w:r w:rsidR="00257D62">
              <w:rPr>
                <w:rFonts w:ascii="Calibri" w:eastAsia="Calibri" w:hAnsi="Calibri" w:cs="Calibri"/>
                <w:color w:val="000000" w:themeColor="text1"/>
                <w:sz w:val="24"/>
                <w:szCs w:val="24"/>
                <w:lang w:val="en-GB"/>
              </w:rPr>
              <w:t xml:space="preserve">as </w:t>
            </w:r>
            <w:r w:rsidRPr="61A6A427">
              <w:rPr>
                <w:rFonts w:ascii="Calibri" w:eastAsia="Calibri" w:hAnsi="Calibri" w:cs="Calibri"/>
                <w:color w:val="000000" w:themeColor="text1"/>
                <w:sz w:val="24"/>
                <w:szCs w:val="24"/>
                <w:lang w:val="en-GB"/>
              </w:rPr>
              <w:t xml:space="preserve">outlined in </w:t>
            </w:r>
            <w:r w:rsidR="00992EC0">
              <w:rPr>
                <w:rFonts w:ascii="Calibri" w:eastAsia="Calibri" w:hAnsi="Calibri" w:cs="Calibri"/>
                <w:color w:val="000000" w:themeColor="text1"/>
                <w:sz w:val="24"/>
                <w:szCs w:val="24"/>
                <w:lang w:val="en-GB"/>
              </w:rPr>
              <w:t xml:space="preserve">the RFT, </w:t>
            </w:r>
            <w:r w:rsidR="007016DC">
              <w:rPr>
                <w:rFonts w:ascii="Calibri" w:eastAsia="Calibri" w:hAnsi="Calibri" w:cs="Calibri"/>
                <w:color w:val="000000" w:themeColor="text1"/>
                <w:sz w:val="24"/>
                <w:szCs w:val="24"/>
                <w:lang w:val="en-GB"/>
              </w:rPr>
              <w:t>(</w:t>
            </w:r>
            <w:r w:rsidR="00992EC0">
              <w:rPr>
                <w:rFonts w:ascii="Calibri" w:eastAsia="Calibri" w:hAnsi="Calibri" w:cs="Calibri"/>
                <w:color w:val="000000" w:themeColor="text1"/>
                <w:sz w:val="24"/>
                <w:szCs w:val="24"/>
                <w:lang w:val="en-GB"/>
              </w:rPr>
              <w:t>Part 4</w:t>
            </w:r>
            <w:r w:rsidR="007016DC">
              <w:rPr>
                <w:rFonts w:ascii="Calibri" w:eastAsia="Calibri" w:hAnsi="Calibri" w:cs="Calibri"/>
                <w:color w:val="000000" w:themeColor="text1"/>
                <w:sz w:val="24"/>
                <w:szCs w:val="24"/>
                <w:lang w:val="en-GB"/>
              </w:rPr>
              <w:t>, S</w:t>
            </w:r>
            <w:r w:rsidRPr="61A6A427">
              <w:rPr>
                <w:rFonts w:ascii="Calibri" w:eastAsia="Calibri" w:hAnsi="Calibri" w:cs="Calibri"/>
                <w:color w:val="000000" w:themeColor="text1"/>
                <w:sz w:val="24"/>
                <w:szCs w:val="24"/>
                <w:lang w:val="en-GB"/>
              </w:rPr>
              <w:t>ection</w:t>
            </w:r>
            <w:r w:rsidR="000612E2">
              <w:rPr>
                <w:rFonts w:ascii="Calibri" w:eastAsia="Calibri" w:hAnsi="Calibri" w:cs="Calibri"/>
                <w:color w:val="000000" w:themeColor="text1"/>
                <w:sz w:val="24"/>
                <w:szCs w:val="24"/>
                <w:lang w:val="en-GB"/>
              </w:rPr>
              <w:t xml:space="preserve"> 2</w:t>
            </w:r>
            <w:r w:rsidR="000612E2" w:rsidRPr="007016DC">
              <w:rPr>
                <w:rFonts w:ascii="Calibri" w:eastAsia="Calibri" w:hAnsi="Calibri" w:cs="Calibri"/>
                <w:color w:val="000000" w:themeColor="text1"/>
                <w:sz w:val="24"/>
                <w:szCs w:val="24"/>
                <w:lang w:val="en-GB"/>
              </w:rPr>
              <w:t>.3 European and National Requirements</w:t>
            </w:r>
            <w:r w:rsidR="007016DC">
              <w:rPr>
                <w:rFonts w:ascii="Calibri" w:eastAsia="Calibri" w:hAnsi="Calibri" w:cs="Calibri"/>
                <w:color w:val="000000" w:themeColor="text1"/>
                <w:sz w:val="24"/>
                <w:szCs w:val="24"/>
                <w:lang w:val="en-GB"/>
              </w:rPr>
              <w:t>)</w:t>
            </w:r>
            <w:r w:rsidRPr="61A6A427">
              <w:rPr>
                <w:rFonts w:ascii="Calibri" w:eastAsia="Calibri" w:hAnsi="Calibri" w:cs="Calibri"/>
                <w:color w:val="000000" w:themeColor="text1"/>
                <w:sz w:val="24"/>
                <w:szCs w:val="24"/>
                <w:lang w:val="en-GB"/>
              </w:rPr>
              <w:t xml:space="preserve"> </w:t>
            </w:r>
            <w:r w:rsidR="00F22FB8">
              <w:rPr>
                <w:rFonts w:ascii="Calibri" w:eastAsia="Calibri" w:hAnsi="Calibri" w:cs="Calibri"/>
                <w:color w:val="000000" w:themeColor="text1"/>
                <w:sz w:val="24"/>
                <w:szCs w:val="24"/>
                <w:lang w:val="en-GB"/>
              </w:rPr>
              <w:t>and the</w:t>
            </w:r>
            <w:r w:rsidRPr="61A6A427">
              <w:rPr>
                <w:rFonts w:ascii="Calibri" w:eastAsia="Calibri" w:hAnsi="Calibri" w:cs="Calibri"/>
                <w:color w:val="000000" w:themeColor="text1"/>
                <w:sz w:val="24"/>
                <w:szCs w:val="24"/>
                <w:lang w:val="en-GB"/>
              </w:rPr>
              <w:t xml:space="preserve"> architecture diagram.</w:t>
            </w:r>
          </w:p>
        </w:tc>
      </w:tr>
    </w:tbl>
    <w:p w14:paraId="6D75E7E5"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5619AFC1" w14:textId="77777777" w:rsidTr="00747138">
        <w:trPr>
          <w:trHeight w:val="300"/>
        </w:trPr>
        <w:tc>
          <w:tcPr>
            <w:tcW w:w="5000" w:type="pct"/>
            <w:shd w:val="clear" w:color="auto" w:fill="275317" w:themeFill="accent6" w:themeFillShade="80"/>
          </w:tcPr>
          <w:p w14:paraId="5F4E337A" w14:textId="37A768B7" w:rsidR="001B7D8F" w:rsidRDefault="009D6D01" w:rsidP="00747138">
            <w:pPr>
              <w:keepNext/>
              <w:keepLines/>
              <w:tabs>
                <w:tab w:val="num" w:pos="851"/>
                <w:tab w:val="left" w:pos="1134"/>
              </w:tabs>
              <w:spacing w:before="240" w:after="60" w:line="276" w:lineRule="auto"/>
              <w:rPr>
                <w:rFonts w:ascii="Calibri" w:eastAsia="Calibri" w:hAnsi="Calibri" w:cs="Calibri"/>
                <w:b/>
                <w:color w:val="FFFFFF" w:themeColor="background1"/>
                <w:sz w:val="32"/>
                <w:szCs w:val="32"/>
                <w:lang w:val="en-US"/>
              </w:rPr>
            </w:pPr>
            <w:r>
              <w:rPr>
                <w:rFonts w:ascii="Calibri" w:eastAsia="Calibri" w:hAnsi="Calibri" w:cs="Calibri"/>
                <w:b/>
                <w:color w:val="FFFFFF" w:themeColor="background1"/>
                <w:sz w:val="32"/>
                <w:szCs w:val="32"/>
                <w:lang w:val="en-US"/>
              </w:rPr>
              <w:t>2</w:t>
            </w:r>
            <w:r w:rsidR="001B7D8F" w:rsidRPr="61A6A427">
              <w:rPr>
                <w:rFonts w:ascii="Calibri" w:eastAsia="Calibri" w:hAnsi="Calibri" w:cs="Calibri"/>
                <w:b/>
                <w:color w:val="FFFFFF" w:themeColor="background1"/>
                <w:sz w:val="32"/>
                <w:szCs w:val="32"/>
                <w:lang w:val="en-US"/>
              </w:rPr>
              <w:t>.3.</w:t>
            </w:r>
            <w:r w:rsidR="54F4A5D0" w:rsidRPr="61A6A427">
              <w:rPr>
                <w:rFonts w:ascii="Calibri" w:eastAsia="Calibri" w:hAnsi="Calibri" w:cs="Calibri"/>
                <w:b/>
                <w:color w:val="FFFFFF" w:themeColor="background1"/>
                <w:sz w:val="32"/>
                <w:szCs w:val="32"/>
                <w:lang w:val="en-US"/>
              </w:rPr>
              <w:t>14</w:t>
            </w:r>
            <w:r w:rsidR="001B7D8F" w:rsidRPr="61A6A427">
              <w:rPr>
                <w:rFonts w:ascii="Calibri" w:eastAsia="Calibri" w:hAnsi="Calibri" w:cs="Calibri"/>
                <w:b/>
                <w:color w:val="FFFFFF" w:themeColor="background1"/>
                <w:sz w:val="32"/>
                <w:szCs w:val="32"/>
                <w:lang w:val="en-US"/>
              </w:rPr>
              <w:t xml:space="preserve"> </w:t>
            </w:r>
            <w:r w:rsidR="00D8429E" w:rsidRPr="007C527A">
              <w:rPr>
                <w:rFonts w:ascii="Calibri" w:eastAsia="Calibri" w:hAnsi="Calibri" w:cs="Calibri"/>
                <w:b/>
                <w:bCs/>
                <w:color w:val="FFFFFF" w:themeColor="background1"/>
                <w:sz w:val="32"/>
                <w:szCs w:val="32"/>
              </w:rPr>
              <w:t>Software solution</w:t>
            </w:r>
            <w:r w:rsidR="001B7D8F" w:rsidRPr="00D8429E">
              <w:rPr>
                <w:rFonts w:ascii="Calibri" w:eastAsia="Calibri" w:hAnsi="Calibri" w:cs="Calibri"/>
                <w:b/>
                <w:color w:val="FFFFFF" w:themeColor="background1"/>
                <w:sz w:val="32"/>
                <w:szCs w:val="32"/>
                <w:lang w:val="en-US"/>
              </w:rPr>
              <w:t xml:space="preserve"> </w:t>
            </w:r>
            <w:r w:rsidR="001B7D8F" w:rsidRPr="61A6A427">
              <w:rPr>
                <w:rFonts w:ascii="Calibri" w:eastAsia="Calibri" w:hAnsi="Calibri" w:cs="Calibri"/>
                <w:b/>
                <w:color w:val="FFFFFF" w:themeColor="background1"/>
                <w:sz w:val="32"/>
                <w:szCs w:val="32"/>
                <w:lang w:val="en-US"/>
              </w:rPr>
              <w:t>GUI</w:t>
            </w:r>
          </w:p>
        </w:tc>
      </w:tr>
    </w:tbl>
    <w:p w14:paraId="32785030" w14:textId="77777777" w:rsidR="001B7D8F" w:rsidRDefault="001B7D8F" w:rsidP="001B7D8F">
      <w:pPr>
        <w:rPr>
          <w:rFonts w:ascii="Calibri" w:eastAsia="Calibri" w:hAnsi="Calibri" w:cs="Calibri"/>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5"/>
        <w:gridCol w:w="8780"/>
      </w:tblGrid>
      <w:tr w:rsidR="00566066" w:rsidRPr="00161676" w14:paraId="315CABBB"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4CA90971" w14:textId="649CF42C" w:rsidR="00566066" w:rsidRPr="00161676" w:rsidRDefault="00566066" w:rsidP="00747138">
            <w:pPr>
              <w:spacing w:before="120"/>
              <w:jc w:val="center"/>
              <w:rPr>
                <w:rFonts w:ascii="Calibri" w:eastAsia="Calibri" w:hAnsi="Calibri" w:cs="Calibri"/>
                <w:color w:val="000000" w:themeColor="text1"/>
                <w:sz w:val="24"/>
                <w:szCs w:val="24"/>
              </w:rPr>
            </w:pPr>
            <w:r w:rsidRPr="61A6A427">
              <w:rPr>
                <w:rFonts w:ascii="Calibri" w:eastAsia="Calibri" w:hAnsi="Calibri" w:cs="Calibri"/>
                <w:b/>
                <w:color w:val="FFFFFF" w:themeColor="background1"/>
                <w:sz w:val="24"/>
                <w:szCs w:val="24"/>
                <w:lang w:val="en-GB"/>
              </w:rPr>
              <w:t>Ref</w:t>
            </w:r>
          </w:p>
        </w:tc>
        <w:tc>
          <w:tcPr>
            <w:tcW w:w="443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0BDC233F" w14:textId="30CB2FCA" w:rsidR="00566066" w:rsidRPr="00161676" w:rsidRDefault="00566066" w:rsidP="00747138">
            <w:pPr>
              <w:spacing w:before="120"/>
              <w:jc w:val="center"/>
              <w:rPr>
                <w:rFonts w:ascii="Calibri" w:eastAsia="Calibri" w:hAnsi="Calibri" w:cs="Calibri"/>
                <w:color w:val="000000" w:themeColor="text1"/>
                <w:sz w:val="24"/>
                <w:szCs w:val="24"/>
              </w:rPr>
            </w:pPr>
            <w:r w:rsidRPr="61A6A427">
              <w:rPr>
                <w:rFonts w:ascii="Calibri" w:eastAsia="Calibri" w:hAnsi="Calibri" w:cs="Calibri"/>
                <w:b/>
                <w:color w:val="FFFFFF" w:themeColor="background1"/>
                <w:sz w:val="24"/>
                <w:szCs w:val="24"/>
                <w:lang w:val="en-GB"/>
              </w:rPr>
              <w:t>Requirement</w:t>
            </w:r>
          </w:p>
        </w:tc>
      </w:tr>
      <w:tr w:rsidR="00566066" w:rsidRPr="00161676" w14:paraId="41BA3032"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854B76"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48222601" w14:textId="1B5C0DAC"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54F4A5D0" w:rsidRPr="1FE29748">
              <w:rPr>
                <w:rFonts w:ascii="Calibri" w:eastAsia="Calibri" w:hAnsi="Calibri" w:cs="Calibri"/>
                <w:b/>
                <w:bCs/>
                <w:color w:val="000000" w:themeColor="text1"/>
                <w:sz w:val="24"/>
                <w:szCs w:val="24"/>
                <w:lang w:val="en-GB"/>
              </w:rPr>
              <w:t>14</w:t>
            </w:r>
            <w:r w:rsidR="00566066" w:rsidRPr="1FE29748">
              <w:rPr>
                <w:rFonts w:ascii="Calibri" w:eastAsia="Calibri" w:hAnsi="Calibri" w:cs="Calibri"/>
                <w:b/>
                <w:bCs/>
                <w:color w:val="000000" w:themeColor="text1"/>
                <w:sz w:val="24"/>
                <w:szCs w:val="24"/>
                <w:lang w:val="en-GB"/>
              </w:rPr>
              <w:t>a</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18BD6B" w14:textId="5D520F69" w:rsidR="00566066" w:rsidRPr="006A2C9B" w:rsidRDefault="00227C2C" w:rsidP="00747138">
            <w:pPr>
              <w:spacing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E11A1E">
              <w:rPr>
                <w:rFonts w:ascii="Calibri" w:eastAsia="Calibri" w:hAnsi="Calibri" w:cs="Calibri"/>
                <w:color w:val="000000" w:themeColor="text1"/>
                <w:sz w:val="24"/>
                <w:szCs w:val="24"/>
              </w:rPr>
              <w:t>’s GUI</w:t>
            </w:r>
            <w:r w:rsidR="002B07E8">
              <w:rPr>
                <w:rFonts w:ascii="Calibri" w:eastAsia="Calibri" w:hAnsi="Calibri" w:cs="Calibri"/>
                <w:color w:val="000000" w:themeColor="text1"/>
                <w:sz w:val="24"/>
                <w:szCs w:val="24"/>
              </w:rPr>
              <w:t xml:space="preserve"> </w:t>
            </w:r>
            <w:r w:rsidR="00566066" w:rsidRPr="006A2C9B">
              <w:rPr>
                <w:rFonts w:ascii="Calibri" w:eastAsia="Calibri" w:hAnsi="Calibri" w:cs="Calibri"/>
                <w:color w:val="000000" w:themeColor="text1"/>
                <w:sz w:val="24"/>
                <w:szCs w:val="24"/>
                <w:lang w:val="en-GB"/>
              </w:rPr>
              <w:t xml:space="preserve">must be implemented and be compliant with all aspects of </w:t>
            </w:r>
            <w:r w:rsidR="00566066" w:rsidRPr="00F934E7">
              <w:rPr>
                <w:rFonts w:ascii="Calibri" w:eastAsia="Calibri" w:hAnsi="Calibri" w:cs="Calibri"/>
                <w:color w:val="000000" w:themeColor="text1"/>
                <w:sz w:val="24"/>
                <w:szCs w:val="24"/>
                <w:lang w:val="en-GB"/>
              </w:rPr>
              <w:t>Implementing Regulation (EU) 2023/204</w:t>
            </w:r>
            <w:r w:rsidR="009A54F6" w:rsidRPr="00F934E7">
              <w:rPr>
                <w:rFonts w:ascii="Calibri" w:eastAsia="Calibri" w:hAnsi="Calibri" w:cs="Calibri"/>
                <w:color w:val="000000" w:themeColor="text1"/>
                <w:sz w:val="24"/>
                <w:szCs w:val="24"/>
                <w:lang w:val="en-GB"/>
              </w:rPr>
              <w:t>.</w:t>
            </w:r>
            <w:r w:rsidR="00566066" w:rsidRPr="006A2C9B">
              <w:rPr>
                <w:rFonts w:ascii="Calibri" w:eastAsia="Calibri" w:hAnsi="Calibri" w:cs="Calibri"/>
                <w:color w:val="000000" w:themeColor="text1"/>
                <w:sz w:val="24"/>
                <w:szCs w:val="24"/>
                <w:lang w:val="en-GB"/>
              </w:rPr>
              <w:t xml:space="preserve"> </w:t>
            </w:r>
          </w:p>
        </w:tc>
      </w:tr>
      <w:tr w:rsidR="00566066" w:rsidRPr="00161676" w14:paraId="38E3D4F9"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313F94"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 xml:space="preserve">BCR </w:t>
            </w:r>
          </w:p>
          <w:p w14:paraId="544F207F" w14:textId="59011FE3"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722B12E8" w:rsidRPr="1FE29748">
              <w:rPr>
                <w:rFonts w:ascii="Calibri" w:eastAsia="Calibri" w:hAnsi="Calibri" w:cs="Calibri"/>
                <w:b/>
                <w:bCs/>
                <w:color w:val="000000" w:themeColor="text1"/>
                <w:sz w:val="24"/>
                <w:szCs w:val="24"/>
                <w:lang w:val="en-GB"/>
              </w:rPr>
              <w:t>14</w:t>
            </w:r>
            <w:r w:rsidR="00566066" w:rsidRPr="1FE29748">
              <w:rPr>
                <w:rFonts w:ascii="Calibri" w:eastAsia="Calibri" w:hAnsi="Calibri" w:cs="Calibri"/>
                <w:b/>
                <w:bCs/>
                <w:color w:val="000000" w:themeColor="text1"/>
                <w:sz w:val="24"/>
                <w:szCs w:val="24"/>
                <w:lang w:val="en-GB"/>
              </w:rPr>
              <w:t>b</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9E8019" w14:textId="5169B97C" w:rsidR="00566066" w:rsidRPr="006A2C9B" w:rsidRDefault="00085802" w:rsidP="00747138">
            <w:pPr>
              <w:spacing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solution’s</w:t>
            </w:r>
            <w:r w:rsidR="00566066" w:rsidRPr="006A2C9B">
              <w:rPr>
                <w:rFonts w:ascii="Calibri" w:eastAsia="Calibri" w:hAnsi="Calibri" w:cs="Calibri"/>
                <w:color w:val="000000" w:themeColor="text1"/>
                <w:sz w:val="24"/>
                <w:szCs w:val="24"/>
                <w:lang w:val="en-GB"/>
              </w:rPr>
              <w:t xml:space="preserve"> GUI must support electronic submission, processing, and validation of all relevant FAL Forms, including crew lists, passenger manifests, dangerous goods declarations, and vessel clearance documentation. </w:t>
            </w:r>
          </w:p>
        </w:tc>
      </w:tr>
      <w:tr w:rsidR="00566066" w:rsidRPr="00161676" w14:paraId="4DF11C7C"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FF29E8" w14:textId="77777777" w:rsidR="00F934E7" w:rsidRDefault="006A2C9B" w:rsidP="00506D00">
            <w:pPr>
              <w:spacing w:line="240" w:lineRule="auto"/>
              <w:rPr>
                <w:rFonts w:ascii="Calibri" w:eastAsia="Calibri" w:hAnsi="Calibri" w:cs="Calibri"/>
                <w:b/>
                <w:bCs/>
                <w:color w:val="000000" w:themeColor="text1"/>
                <w:sz w:val="24"/>
                <w:szCs w:val="24"/>
                <w:lang w:val="en-GB"/>
              </w:rPr>
            </w:pPr>
            <w:r w:rsidRPr="61A6A427">
              <w:rPr>
                <w:rFonts w:ascii="Calibri" w:eastAsia="Calibri" w:hAnsi="Calibri" w:cs="Calibri"/>
                <w:b/>
                <w:sz w:val="24"/>
                <w:szCs w:val="24"/>
                <w:lang w:val="en-GB"/>
              </w:rPr>
              <w:lastRenderedPageBreak/>
              <w:t>BCR</w:t>
            </w:r>
            <w:r w:rsidR="00566066" w:rsidRPr="006A2C9B">
              <w:rPr>
                <w:rFonts w:ascii="Calibri" w:eastAsia="Calibri" w:hAnsi="Calibri" w:cs="Calibri"/>
                <w:b/>
                <w:bCs/>
                <w:color w:val="000000" w:themeColor="text1"/>
                <w:sz w:val="24"/>
                <w:szCs w:val="24"/>
                <w:lang w:val="en-GB"/>
              </w:rPr>
              <w:t xml:space="preserve"> </w:t>
            </w:r>
          </w:p>
          <w:p w14:paraId="76D96376" w14:textId="79E28B19"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722B12E8" w:rsidRPr="1FE29748">
              <w:rPr>
                <w:rFonts w:ascii="Calibri" w:eastAsia="Calibri" w:hAnsi="Calibri" w:cs="Calibri"/>
                <w:b/>
                <w:bCs/>
                <w:color w:val="000000" w:themeColor="text1"/>
                <w:sz w:val="24"/>
                <w:szCs w:val="24"/>
                <w:lang w:val="en-GB"/>
              </w:rPr>
              <w:t>14</w:t>
            </w:r>
            <w:r w:rsidR="00566066" w:rsidRPr="1FE29748">
              <w:rPr>
                <w:rFonts w:ascii="Calibri" w:eastAsia="Calibri" w:hAnsi="Calibri" w:cs="Calibri"/>
                <w:b/>
                <w:bCs/>
                <w:color w:val="000000" w:themeColor="text1"/>
                <w:sz w:val="24"/>
                <w:szCs w:val="24"/>
                <w:lang w:val="en-GB"/>
              </w:rPr>
              <w:t>c</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C9A8FF" w14:textId="5D3080C3" w:rsidR="00566066" w:rsidRPr="006A2C9B" w:rsidRDefault="00AE282A" w:rsidP="00747138">
            <w:pPr>
              <w:pStyle w:val="NormalParagraph"/>
              <w:spacing w:after="0"/>
              <w:rPr>
                <w:rFonts w:ascii="Calibri" w:eastAsia="Calibri" w:hAnsi="Calibri" w:cs="Calibri"/>
                <w:color w:val="000000" w:themeColor="text1"/>
                <w:sz w:val="24"/>
                <w:szCs w:val="24"/>
              </w:rPr>
            </w:pPr>
            <w:r w:rsidRPr="03EDDEBE">
              <w:rPr>
                <w:rFonts w:ascii="Calibri" w:eastAsia="Calibri" w:hAnsi="Calibri" w:cs="Calibri"/>
                <w:sz w:val="24"/>
                <w:szCs w:val="24"/>
              </w:rPr>
              <w:t>The Successful Tenderer</w:t>
            </w:r>
            <w:r w:rsidR="00566066" w:rsidRPr="03EDDEBE">
              <w:rPr>
                <w:rFonts w:ascii="Calibri" w:eastAsia="Calibri" w:hAnsi="Calibri" w:cs="Calibri"/>
                <w:color w:val="000000" w:themeColor="text1"/>
                <w:sz w:val="24"/>
                <w:szCs w:val="24"/>
              </w:rPr>
              <w:t xml:space="preserve"> must </w:t>
            </w:r>
            <w:r w:rsidR="2C88F591" w:rsidRPr="03EDDEBE">
              <w:rPr>
                <w:rFonts w:ascii="Calibri" w:eastAsia="Calibri" w:hAnsi="Calibri" w:cs="Calibri"/>
                <w:color w:val="000000" w:themeColor="text1"/>
                <w:sz w:val="24"/>
                <w:szCs w:val="24"/>
              </w:rPr>
              <w:t>implement all</w:t>
            </w:r>
            <w:r w:rsidR="00566066" w:rsidRPr="03EDDEBE">
              <w:rPr>
                <w:rFonts w:ascii="Calibri" w:eastAsia="Calibri" w:hAnsi="Calibri" w:cs="Calibri"/>
                <w:color w:val="000000" w:themeColor="text1"/>
                <w:sz w:val="24"/>
                <w:szCs w:val="24"/>
              </w:rPr>
              <w:t xml:space="preserve"> the common functionalities of the GUI</w:t>
            </w:r>
            <w:r w:rsidR="00CF3167">
              <w:rPr>
                <w:rFonts w:ascii="Calibri" w:eastAsia="Calibri" w:hAnsi="Calibri" w:cs="Calibri"/>
                <w:color w:val="000000" w:themeColor="text1"/>
                <w:sz w:val="24"/>
                <w:szCs w:val="24"/>
              </w:rPr>
              <w:t>.</w:t>
            </w:r>
            <w:r w:rsidR="00566066" w:rsidRPr="03EDDEBE">
              <w:rPr>
                <w:rFonts w:ascii="Calibri" w:eastAsia="Calibri" w:hAnsi="Calibri" w:cs="Calibri"/>
                <w:color w:val="000000" w:themeColor="text1"/>
                <w:sz w:val="24"/>
                <w:szCs w:val="24"/>
              </w:rPr>
              <w:t xml:space="preserve"> These common functionalities are outlined</w:t>
            </w:r>
            <w:r w:rsidR="00566066" w:rsidRPr="000C31EE">
              <w:rPr>
                <w:rFonts w:ascii="Calibri" w:eastAsia="Calibri" w:hAnsi="Calibri" w:cs="Calibri"/>
                <w:color w:val="000000" w:themeColor="text1"/>
                <w:sz w:val="24"/>
                <w:szCs w:val="24"/>
              </w:rPr>
              <w:t xml:space="preserve"> in An</w:t>
            </w:r>
            <w:r w:rsidR="0071788D" w:rsidRPr="000C31EE">
              <w:rPr>
                <w:rFonts w:ascii="Calibri" w:eastAsia="Calibri" w:hAnsi="Calibri" w:cs="Calibri"/>
                <w:color w:val="000000" w:themeColor="text1"/>
                <w:sz w:val="24"/>
                <w:szCs w:val="24"/>
              </w:rPr>
              <w:t xml:space="preserve"> </w:t>
            </w:r>
            <w:r w:rsidR="009A54F6" w:rsidRPr="000C31EE">
              <w:rPr>
                <w:rFonts w:ascii="Calibri" w:eastAsia="Calibri" w:hAnsi="Calibri" w:cs="Calibri"/>
                <w:color w:val="000000" w:themeColor="text1"/>
                <w:sz w:val="24"/>
                <w:szCs w:val="24"/>
                <w:lang w:val="en-IE"/>
              </w:rPr>
              <w:t>Annex I of Commission Implementing Regulation (EU) 2023/204</w:t>
            </w:r>
            <w:r w:rsidR="009A54F6" w:rsidRPr="000C31EE">
              <w:rPr>
                <w:rFonts w:ascii="Calibri" w:eastAsia="Calibri" w:hAnsi="Calibri" w:cs="Calibri"/>
                <w:color w:val="000000" w:themeColor="text1"/>
                <w:sz w:val="24"/>
                <w:szCs w:val="24"/>
              </w:rPr>
              <w:t>.</w:t>
            </w:r>
          </w:p>
        </w:tc>
      </w:tr>
      <w:tr w:rsidR="00566066" w:rsidRPr="00161676" w14:paraId="4E3DDF57"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EF2844"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371F9131" w14:textId="548741AB"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4D5EE4D7" w:rsidRPr="1FE29748">
              <w:rPr>
                <w:rFonts w:ascii="Calibri" w:eastAsia="Calibri" w:hAnsi="Calibri" w:cs="Calibri"/>
                <w:b/>
                <w:bCs/>
                <w:color w:val="000000" w:themeColor="text1"/>
                <w:sz w:val="24"/>
                <w:szCs w:val="24"/>
                <w:lang w:val="en-GB"/>
              </w:rPr>
              <w:t>14</w:t>
            </w:r>
            <w:r w:rsidR="00566066" w:rsidRPr="1FE29748">
              <w:rPr>
                <w:rFonts w:ascii="Calibri" w:eastAsia="Calibri" w:hAnsi="Calibri" w:cs="Calibri"/>
                <w:b/>
                <w:bCs/>
                <w:color w:val="000000" w:themeColor="text1"/>
                <w:sz w:val="24"/>
                <w:szCs w:val="24"/>
                <w:lang w:val="en-GB"/>
              </w:rPr>
              <w:t>d</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11CBC2" w14:textId="1F5FDA55" w:rsidR="00566066" w:rsidRPr="006A2C9B" w:rsidRDefault="00E11A1E" w:rsidP="00747138">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solution’s</w:t>
            </w:r>
            <w:r w:rsidRPr="61A6A427">
              <w:rPr>
                <w:rFonts w:ascii="Calibri" w:eastAsia="Calibri" w:hAnsi="Calibri" w:cs="Calibri"/>
                <w:color w:val="000000" w:themeColor="text1"/>
                <w:sz w:val="24"/>
                <w:szCs w:val="24"/>
              </w:rPr>
              <w:t xml:space="preserve"> </w:t>
            </w:r>
            <w:r w:rsidR="00566066" w:rsidRPr="006A2C9B">
              <w:rPr>
                <w:rFonts w:ascii="Calibri" w:eastAsia="Calibri" w:hAnsi="Calibri" w:cs="Calibri"/>
                <w:color w:val="000000" w:themeColor="text1"/>
                <w:sz w:val="24"/>
                <w:szCs w:val="24"/>
              </w:rPr>
              <w:t xml:space="preserve">GUI must contain a ‘landing page’ as outlined in the legislation 2023/204. </w:t>
            </w:r>
          </w:p>
          <w:p w14:paraId="32C2ABD7" w14:textId="59599588" w:rsidR="00566066" w:rsidRPr="006A2C9B" w:rsidRDefault="00566066" w:rsidP="00747138">
            <w:pPr>
              <w:pStyle w:val="NormalParagraph"/>
              <w:spacing w:after="0"/>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rPr>
              <w:t>The ‘landing’ page shall be publicly available and shall contain:</w:t>
            </w:r>
          </w:p>
          <w:p w14:paraId="71473331" w14:textId="1980746A" w:rsidR="00566066" w:rsidRPr="006A2C9B" w:rsidRDefault="00566066" w:rsidP="00D6195C">
            <w:pPr>
              <w:pStyle w:val="NormalParagraph"/>
              <w:numPr>
                <w:ilvl w:val="0"/>
                <w:numId w:val="38"/>
              </w:numPr>
              <w:spacing w:after="0"/>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rPr>
              <w:t>information about the maritime National Single Window</w:t>
            </w:r>
          </w:p>
          <w:p w14:paraId="5383C1B5" w14:textId="70D7EDC0" w:rsidR="00566066" w:rsidRPr="006A2C9B" w:rsidRDefault="00566066" w:rsidP="00D6195C">
            <w:pPr>
              <w:pStyle w:val="NormalParagraph"/>
              <w:numPr>
                <w:ilvl w:val="0"/>
                <w:numId w:val="38"/>
              </w:numPr>
              <w:spacing w:after="0"/>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rPr>
              <w:t>a link to the online support website and to the estimated and actual arrival and departure times of ships</w:t>
            </w:r>
          </w:p>
          <w:p w14:paraId="00AB0D9B" w14:textId="3C3167C8" w:rsidR="00566066" w:rsidRPr="006A2C9B" w:rsidRDefault="00566066" w:rsidP="00D6195C">
            <w:pPr>
              <w:pStyle w:val="NormalParagraph"/>
              <w:numPr>
                <w:ilvl w:val="0"/>
                <w:numId w:val="38"/>
              </w:numPr>
              <w:spacing w:after="0"/>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rPr>
              <w:t>a login section for user authentication to access the ‘user desktop</w:t>
            </w:r>
            <w:r w:rsidR="00EF17E0" w:rsidRPr="006A2C9B">
              <w:rPr>
                <w:rFonts w:ascii="Calibri" w:eastAsia="Calibri" w:hAnsi="Calibri" w:cs="Calibri"/>
                <w:color w:val="000000" w:themeColor="text1"/>
                <w:sz w:val="24"/>
                <w:szCs w:val="24"/>
              </w:rPr>
              <w:t>.’</w:t>
            </w:r>
          </w:p>
        </w:tc>
      </w:tr>
      <w:tr w:rsidR="00566066" w:rsidRPr="00161676" w14:paraId="1EB99890"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A5C256"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476BC0BA" w14:textId="7668AC45"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4B8F7495" w:rsidRPr="1FE29748">
              <w:rPr>
                <w:rFonts w:ascii="Calibri" w:eastAsia="Calibri" w:hAnsi="Calibri" w:cs="Calibri"/>
                <w:b/>
                <w:bCs/>
                <w:color w:val="000000" w:themeColor="text1"/>
                <w:sz w:val="24"/>
                <w:szCs w:val="24"/>
                <w:lang w:val="en-GB"/>
              </w:rPr>
              <w:t>14</w:t>
            </w:r>
            <w:r w:rsidR="00566066" w:rsidRPr="1FE29748">
              <w:rPr>
                <w:rFonts w:ascii="Calibri" w:eastAsia="Calibri" w:hAnsi="Calibri" w:cs="Calibri"/>
                <w:b/>
                <w:bCs/>
                <w:color w:val="000000" w:themeColor="text1"/>
                <w:sz w:val="24"/>
                <w:szCs w:val="24"/>
                <w:lang w:val="en-GB"/>
              </w:rPr>
              <w:t>e</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CD6C3A" w14:textId="45DBD25A" w:rsidR="00566066" w:rsidRPr="006A2C9B" w:rsidRDefault="00E11A1E" w:rsidP="00747138">
            <w:pPr>
              <w:spacing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solution’s</w:t>
            </w:r>
            <w:r w:rsidR="00566066" w:rsidRPr="006A2C9B">
              <w:rPr>
                <w:rFonts w:ascii="Calibri" w:eastAsia="Calibri" w:hAnsi="Calibri" w:cs="Calibri"/>
                <w:color w:val="000000" w:themeColor="text1"/>
                <w:sz w:val="24"/>
                <w:szCs w:val="24"/>
                <w:lang w:val="en-GB"/>
              </w:rPr>
              <w:t xml:space="preserve"> GUI in conjunction with the </w:t>
            </w:r>
            <w:r w:rsidR="005B64A4" w:rsidRPr="007C527A">
              <w:rPr>
                <w:rFonts w:ascii="Calibri" w:eastAsia="Calibri" w:hAnsi="Calibri" w:cs="Calibri"/>
                <w:sz w:val="24"/>
              </w:rPr>
              <w:t xml:space="preserve">Contracting Authority </w:t>
            </w:r>
            <w:r w:rsidR="00566066" w:rsidRPr="006A2C9B">
              <w:rPr>
                <w:rFonts w:ascii="Calibri" w:eastAsia="Calibri" w:hAnsi="Calibri" w:cs="Calibri"/>
                <w:color w:val="000000" w:themeColor="text1"/>
                <w:sz w:val="24"/>
                <w:szCs w:val="24"/>
                <w:lang w:val="en-GB"/>
              </w:rPr>
              <w:t>must be designed and implemented using User Interface (UI) and User Experience (UX) best practices. An experienced UI UX designer must be engaged with this process.</w:t>
            </w:r>
          </w:p>
        </w:tc>
      </w:tr>
      <w:tr w:rsidR="00566066" w:rsidRPr="00161676" w14:paraId="24FBA78E"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0853F8"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19F99B7B" w14:textId="3B74DB28"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4B8F7495" w:rsidRPr="1FE29748">
              <w:rPr>
                <w:rFonts w:ascii="Calibri" w:eastAsia="Calibri" w:hAnsi="Calibri" w:cs="Calibri"/>
                <w:b/>
                <w:bCs/>
                <w:color w:val="000000" w:themeColor="text1"/>
                <w:sz w:val="24"/>
                <w:szCs w:val="24"/>
                <w:lang w:val="en-GB"/>
              </w:rPr>
              <w:t>14</w:t>
            </w:r>
            <w:r w:rsidR="00566066" w:rsidRPr="1FE29748">
              <w:rPr>
                <w:rFonts w:ascii="Calibri" w:eastAsia="Calibri" w:hAnsi="Calibri" w:cs="Calibri"/>
                <w:b/>
                <w:bCs/>
                <w:color w:val="000000" w:themeColor="text1"/>
                <w:sz w:val="24"/>
                <w:szCs w:val="24"/>
                <w:lang w:val="en-GB"/>
              </w:rPr>
              <w:t>f</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CE77AE" w14:textId="1F6AE9A9" w:rsidR="00566066" w:rsidRPr="006A2C9B" w:rsidRDefault="00AE282A" w:rsidP="00747138">
            <w:pPr>
              <w:spacing w:line="276" w:lineRule="auto"/>
              <w:jc w:val="both"/>
              <w:rPr>
                <w:rFonts w:ascii="Calibri" w:eastAsia="Calibri" w:hAnsi="Calibri" w:cs="Calibri"/>
                <w:color w:val="000000" w:themeColor="text1"/>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00566066" w:rsidRPr="006A2C9B">
              <w:rPr>
                <w:rFonts w:ascii="Calibri" w:eastAsia="Calibri" w:hAnsi="Calibri" w:cs="Calibri"/>
                <w:sz w:val="24"/>
                <w:szCs w:val="24"/>
                <w:lang w:val="en-GB"/>
              </w:rPr>
              <w:t xml:space="preserve"> </w:t>
            </w:r>
            <w:r w:rsidR="00566066" w:rsidRPr="006A2C9B">
              <w:rPr>
                <w:rFonts w:ascii="Calibri" w:eastAsia="Calibri" w:hAnsi="Calibri" w:cs="Calibri"/>
                <w:color w:val="000000" w:themeColor="text1"/>
                <w:sz w:val="24"/>
                <w:szCs w:val="24"/>
                <w:lang w:val="en-GB"/>
              </w:rPr>
              <w:t xml:space="preserve">must design and apply a theme to </w:t>
            </w:r>
            <w:r w:rsidR="00D8429E">
              <w:rPr>
                <w:rFonts w:ascii="Calibri" w:eastAsia="Calibri" w:hAnsi="Calibri" w:cs="Calibri"/>
                <w:color w:val="000000" w:themeColor="text1"/>
                <w:sz w:val="24"/>
                <w:szCs w:val="24"/>
                <w:lang w:val="en-GB"/>
              </w:rPr>
              <w:t>t</w:t>
            </w:r>
            <w:r w:rsidR="00D8429E">
              <w:rPr>
                <w:rFonts w:ascii="Calibri" w:eastAsia="Calibri" w:hAnsi="Calibri" w:cs="Calibri"/>
                <w:color w:val="000000" w:themeColor="text1"/>
                <w:sz w:val="24"/>
                <w:szCs w:val="24"/>
              </w:rPr>
              <w:t>he Software solution’s</w:t>
            </w:r>
            <w:r w:rsidR="00566066" w:rsidRPr="006A2C9B">
              <w:rPr>
                <w:rFonts w:ascii="Calibri" w:eastAsia="Calibri" w:hAnsi="Calibri" w:cs="Calibri"/>
                <w:color w:val="000000" w:themeColor="text1"/>
                <w:sz w:val="24"/>
                <w:szCs w:val="24"/>
                <w:lang w:val="en-GB"/>
              </w:rPr>
              <w:t xml:space="preserve"> GUI. </w:t>
            </w:r>
            <w:r w:rsidR="00566066" w:rsidRPr="006A2C9B">
              <w:rPr>
                <w:rFonts w:ascii="Calibri" w:eastAsia="Calibri" w:hAnsi="Calibri" w:cs="Calibri"/>
                <w:color w:val="000000" w:themeColor="text1"/>
                <w:sz w:val="24"/>
                <w:szCs w:val="24"/>
              </w:rPr>
              <w:t xml:space="preserve">After the contract is awarded, consultation with the </w:t>
            </w:r>
            <w:r w:rsidR="005B64A4" w:rsidRPr="007C527A">
              <w:rPr>
                <w:rFonts w:ascii="Calibri" w:eastAsia="Calibri" w:hAnsi="Calibri" w:cs="Calibri"/>
                <w:sz w:val="24"/>
              </w:rPr>
              <w:t>Contracting Authority</w:t>
            </w:r>
            <w:r w:rsidR="005B64A4" w:rsidRPr="2E6AC04F">
              <w:rPr>
                <w:rFonts w:eastAsia="Calibri" w:cs="Calibri"/>
                <w:sz w:val="24"/>
              </w:rPr>
              <w:t xml:space="preserve"> </w:t>
            </w:r>
            <w:r w:rsidR="00566066" w:rsidRPr="006A2C9B">
              <w:rPr>
                <w:rFonts w:ascii="Calibri" w:eastAsia="Calibri" w:hAnsi="Calibri" w:cs="Calibri"/>
                <w:color w:val="000000" w:themeColor="text1"/>
                <w:sz w:val="24"/>
                <w:szCs w:val="24"/>
              </w:rPr>
              <w:t>may be required to finalise this requirement. </w:t>
            </w:r>
          </w:p>
        </w:tc>
      </w:tr>
      <w:tr w:rsidR="00566066" w:rsidRPr="00161676" w14:paraId="3E7A2628"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89E4EA"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w:t>
            </w:r>
            <w:r w:rsidR="009D6D01">
              <w:rPr>
                <w:rFonts w:ascii="Calibri" w:eastAsia="Calibri" w:hAnsi="Calibri" w:cs="Calibri"/>
                <w:b/>
                <w:sz w:val="24"/>
                <w:szCs w:val="24"/>
                <w:lang w:val="en-GB"/>
              </w:rPr>
              <w:t xml:space="preserve"> </w:t>
            </w:r>
          </w:p>
          <w:p w14:paraId="71AF6145" w14:textId="4499B38C"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4A2C6998" w:rsidRPr="1FE29748">
              <w:rPr>
                <w:rFonts w:ascii="Calibri" w:eastAsia="Calibri" w:hAnsi="Calibri" w:cs="Calibri"/>
                <w:b/>
                <w:bCs/>
                <w:color w:val="000000" w:themeColor="text1"/>
                <w:sz w:val="24"/>
                <w:szCs w:val="24"/>
                <w:lang w:val="en-GB"/>
              </w:rPr>
              <w:t>14</w:t>
            </w:r>
            <w:r w:rsidR="00566066" w:rsidRPr="1FE29748">
              <w:rPr>
                <w:rFonts w:ascii="Calibri" w:eastAsia="Calibri" w:hAnsi="Calibri" w:cs="Calibri"/>
                <w:b/>
                <w:bCs/>
                <w:color w:val="000000" w:themeColor="text1"/>
                <w:sz w:val="24"/>
                <w:szCs w:val="24"/>
                <w:lang w:val="en-GB"/>
              </w:rPr>
              <w:t>g</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3390D2" w14:textId="6392C5DE" w:rsidR="00566066" w:rsidRPr="006A2C9B" w:rsidRDefault="00D8429E" w:rsidP="00747138">
            <w:pPr>
              <w:spacing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solution’s</w:t>
            </w:r>
            <w:r w:rsidRPr="61A6A427">
              <w:rPr>
                <w:rFonts w:ascii="Calibri" w:eastAsia="Calibri" w:hAnsi="Calibri" w:cs="Calibri"/>
                <w:color w:val="000000" w:themeColor="text1"/>
                <w:sz w:val="24"/>
                <w:szCs w:val="24"/>
              </w:rPr>
              <w:t xml:space="preserve"> </w:t>
            </w:r>
            <w:r w:rsidR="00566066" w:rsidRPr="006A2C9B">
              <w:rPr>
                <w:rFonts w:ascii="Calibri" w:eastAsia="Calibri" w:hAnsi="Calibri" w:cs="Calibri"/>
                <w:color w:val="000000" w:themeColor="text1"/>
                <w:sz w:val="24"/>
                <w:szCs w:val="24"/>
                <w:lang w:val="en-GB"/>
              </w:rPr>
              <w:t>GUI must implement comprehensive user input validation including but not exclusively the following: </w:t>
            </w:r>
          </w:p>
          <w:p w14:paraId="0547B2C4" w14:textId="4AD7EA86" w:rsidR="00566066" w:rsidRPr="006A2C9B" w:rsidRDefault="00566066" w:rsidP="00D6195C">
            <w:pPr>
              <w:pStyle w:val="ListParagraph"/>
              <w:numPr>
                <w:ilvl w:val="0"/>
                <w:numId w:val="37"/>
              </w:numPr>
              <w:spacing w:line="276" w:lineRule="auto"/>
              <w:ind w:left="360"/>
              <w:contextualSpacing w:val="0"/>
              <w:jc w:val="both"/>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lang w:val="en-GB"/>
              </w:rPr>
              <w:t>mandatory fields</w:t>
            </w:r>
          </w:p>
          <w:p w14:paraId="2AA1C107" w14:textId="4E8CB29A" w:rsidR="00566066" w:rsidRPr="006A2C9B" w:rsidRDefault="00566066" w:rsidP="00D6195C">
            <w:pPr>
              <w:pStyle w:val="ListParagraph"/>
              <w:numPr>
                <w:ilvl w:val="0"/>
                <w:numId w:val="36"/>
              </w:numPr>
              <w:spacing w:line="276" w:lineRule="auto"/>
              <w:ind w:left="360"/>
              <w:contextualSpacing w:val="0"/>
              <w:jc w:val="both"/>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lang w:val="en-GB"/>
              </w:rPr>
              <w:t>data types </w:t>
            </w:r>
          </w:p>
          <w:p w14:paraId="1A76E962" w14:textId="1ED696E9" w:rsidR="00566066" w:rsidRPr="006A2C9B" w:rsidRDefault="00566066" w:rsidP="00D6195C">
            <w:pPr>
              <w:pStyle w:val="ListParagraph"/>
              <w:numPr>
                <w:ilvl w:val="0"/>
                <w:numId w:val="35"/>
              </w:numPr>
              <w:spacing w:line="276" w:lineRule="auto"/>
              <w:ind w:left="360"/>
              <w:contextualSpacing w:val="0"/>
              <w:jc w:val="both"/>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lang w:val="en-GB"/>
              </w:rPr>
              <w:t>min lengths </w:t>
            </w:r>
          </w:p>
          <w:p w14:paraId="5EE42526" w14:textId="696E95E6" w:rsidR="00566066" w:rsidRPr="006A2C9B" w:rsidRDefault="00566066" w:rsidP="00D6195C">
            <w:pPr>
              <w:pStyle w:val="ListParagraph"/>
              <w:numPr>
                <w:ilvl w:val="0"/>
                <w:numId w:val="34"/>
              </w:numPr>
              <w:spacing w:line="276" w:lineRule="auto"/>
              <w:ind w:left="360"/>
              <w:contextualSpacing w:val="0"/>
              <w:jc w:val="both"/>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lang w:val="en-GB"/>
              </w:rPr>
              <w:t>max lengths </w:t>
            </w:r>
          </w:p>
        </w:tc>
      </w:tr>
      <w:tr w:rsidR="00566066" w:rsidRPr="00161676" w14:paraId="0985F095"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80291C"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50083E11" w14:textId="244D31E7"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4A2C6998" w:rsidRPr="1FE29748">
              <w:rPr>
                <w:rFonts w:ascii="Calibri" w:eastAsia="Calibri" w:hAnsi="Calibri" w:cs="Calibri"/>
                <w:b/>
                <w:bCs/>
                <w:color w:val="000000" w:themeColor="text1"/>
                <w:sz w:val="24"/>
                <w:szCs w:val="24"/>
                <w:lang w:val="en-GB"/>
              </w:rPr>
              <w:t>14</w:t>
            </w:r>
            <w:r w:rsidR="00566066" w:rsidRPr="1FE29748">
              <w:rPr>
                <w:rFonts w:ascii="Calibri" w:eastAsia="Calibri" w:hAnsi="Calibri" w:cs="Calibri"/>
                <w:b/>
                <w:bCs/>
                <w:color w:val="000000" w:themeColor="text1"/>
                <w:sz w:val="24"/>
                <w:szCs w:val="24"/>
                <w:lang w:val="en-GB"/>
              </w:rPr>
              <w:t>h</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41F11C" w14:textId="10BDCED0" w:rsidR="00566066" w:rsidRPr="006A2C9B" w:rsidRDefault="00D8429E" w:rsidP="00747138">
            <w:pPr>
              <w:spacing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solution’s</w:t>
            </w:r>
            <w:r w:rsidRPr="61A6A427">
              <w:rPr>
                <w:rFonts w:ascii="Calibri" w:eastAsia="Calibri" w:hAnsi="Calibri" w:cs="Calibri"/>
                <w:color w:val="000000" w:themeColor="text1"/>
                <w:sz w:val="24"/>
                <w:szCs w:val="24"/>
              </w:rPr>
              <w:t xml:space="preserve"> </w:t>
            </w:r>
            <w:r w:rsidR="00566066" w:rsidRPr="006A2C9B">
              <w:rPr>
                <w:rFonts w:ascii="Calibri" w:eastAsia="Calibri" w:hAnsi="Calibri" w:cs="Calibri"/>
                <w:color w:val="000000" w:themeColor="text1"/>
                <w:sz w:val="24"/>
                <w:szCs w:val="24"/>
                <w:lang w:val="en-GB"/>
              </w:rPr>
              <w:t>GUI must impose access controls to the UI components based upon Role Based Access Control permissions for the users, outlined in</w:t>
            </w:r>
            <w:r w:rsidR="009A54F6">
              <w:rPr>
                <w:rFonts w:ascii="Calibri" w:eastAsia="Calibri" w:hAnsi="Calibri" w:cs="Calibri"/>
                <w:color w:val="000000" w:themeColor="text1"/>
                <w:sz w:val="24"/>
                <w:szCs w:val="24"/>
                <w:lang w:val="en-GB"/>
              </w:rPr>
              <w:t xml:space="preserve"> the RFT.</w:t>
            </w:r>
            <w:r w:rsidR="00566066" w:rsidRPr="006A2C9B">
              <w:rPr>
                <w:rFonts w:ascii="Calibri" w:eastAsia="Calibri" w:hAnsi="Calibri" w:cs="Calibri"/>
                <w:color w:val="000000" w:themeColor="text1"/>
                <w:sz w:val="24"/>
                <w:szCs w:val="24"/>
                <w:lang w:val="en-GB"/>
              </w:rPr>
              <w:t xml:space="preserve"> </w:t>
            </w:r>
          </w:p>
        </w:tc>
      </w:tr>
      <w:tr w:rsidR="00566066" w:rsidRPr="00161676" w14:paraId="2E9E1E66"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25D96C"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1854CF0F" w14:textId="6BC74819"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7EBBC385" w:rsidRPr="1FE29748">
              <w:rPr>
                <w:rFonts w:ascii="Calibri" w:eastAsia="Calibri" w:hAnsi="Calibri" w:cs="Calibri"/>
                <w:b/>
                <w:bCs/>
                <w:color w:val="000000" w:themeColor="text1"/>
                <w:sz w:val="24"/>
                <w:szCs w:val="24"/>
                <w:lang w:val="en-GB"/>
              </w:rPr>
              <w:t>14</w:t>
            </w:r>
            <w:r w:rsidR="00566066" w:rsidRPr="1FE29748">
              <w:rPr>
                <w:rFonts w:ascii="Calibri" w:eastAsia="Calibri" w:hAnsi="Calibri" w:cs="Calibri"/>
                <w:b/>
                <w:bCs/>
                <w:color w:val="000000" w:themeColor="text1"/>
                <w:sz w:val="24"/>
                <w:szCs w:val="24"/>
                <w:lang w:val="en-GB"/>
              </w:rPr>
              <w:t>i</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982A6D" w14:textId="5A9292C0" w:rsidR="00566066" w:rsidRPr="006A2C9B" w:rsidRDefault="00566066" w:rsidP="00747138">
            <w:pPr>
              <w:spacing w:line="276" w:lineRule="auto"/>
              <w:jc w:val="both"/>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lang w:val="en-GB"/>
              </w:rPr>
              <w:t>The GUI must comply with the latest EU Web Accessibility Directive  </w:t>
            </w:r>
          </w:p>
        </w:tc>
      </w:tr>
      <w:tr w:rsidR="00566066" w:rsidRPr="00161676" w14:paraId="08BE6C89"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tcPr>
          <w:p w14:paraId="1B4AB4F5"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55A01A53" w14:textId="5C07335F"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7EBBC385" w:rsidRPr="1FE29748">
              <w:rPr>
                <w:rFonts w:ascii="Calibri" w:eastAsia="Calibri" w:hAnsi="Calibri" w:cs="Calibri"/>
                <w:b/>
                <w:bCs/>
                <w:color w:val="000000" w:themeColor="text1"/>
                <w:sz w:val="24"/>
                <w:szCs w:val="24"/>
                <w:lang w:val="en-GB"/>
              </w:rPr>
              <w:t>14</w:t>
            </w:r>
            <w:r w:rsidR="00566066" w:rsidRPr="1FE29748">
              <w:rPr>
                <w:rFonts w:ascii="Calibri" w:eastAsia="Calibri" w:hAnsi="Calibri" w:cs="Calibri"/>
                <w:b/>
                <w:bCs/>
                <w:color w:val="000000" w:themeColor="text1"/>
                <w:sz w:val="24"/>
                <w:szCs w:val="24"/>
                <w:lang w:val="en-GB"/>
              </w:rPr>
              <w:t>j</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tcPr>
          <w:p w14:paraId="69563C90" w14:textId="77777777" w:rsidR="000C31EE" w:rsidRDefault="00566066" w:rsidP="00747138">
            <w:pPr>
              <w:spacing w:line="276" w:lineRule="auto"/>
              <w:jc w:val="both"/>
              <w:rPr>
                <w:rFonts w:ascii="Calibri" w:eastAsia="Calibri" w:hAnsi="Calibri" w:cs="Calibri"/>
                <w:color w:val="000000" w:themeColor="text1"/>
                <w:sz w:val="24"/>
                <w:szCs w:val="24"/>
                <w:lang w:val="en-GB"/>
              </w:rPr>
            </w:pPr>
            <w:r w:rsidRPr="000C31EE">
              <w:rPr>
                <w:rFonts w:ascii="Calibri" w:eastAsia="Calibri" w:hAnsi="Calibri" w:cs="Calibri"/>
                <w:color w:val="000000" w:themeColor="text1"/>
                <w:sz w:val="24"/>
                <w:szCs w:val="24"/>
                <w:lang w:val="en-GB"/>
              </w:rPr>
              <w:t xml:space="preserve">As per </w:t>
            </w:r>
            <w:r w:rsidR="009A54F6" w:rsidRPr="000C31EE">
              <w:rPr>
                <w:rFonts w:ascii="Calibri" w:eastAsia="Calibri" w:hAnsi="Calibri" w:cs="Calibri"/>
                <w:color w:val="000000" w:themeColor="text1"/>
                <w:sz w:val="24"/>
                <w:szCs w:val="24"/>
                <w:lang w:val="en-GB"/>
              </w:rPr>
              <w:t xml:space="preserve">Annex IV of Commission Implementing Regulation (EU) 2023/204, </w:t>
            </w:r>
            <w:r w:rsidRPr="000C31EE">
              <w:rPr>
                <w:rFonts w:ascii="Calibri" w:eastAsia="Calibri" w:hAnsi="Calibri" w:cs="Calibri"/>
                <w:color w:val="000000" w:themeColor="text1"/>
                <w:sz w:val="24"/>
                <w:szCs w:val="24"/>
                <w:lang w:val="en-GB"/>
              </w:rPr>
              <w:t>uniform</w:t>
            </w:r>
            <w:r w:rsidRPr="006A2C9B">
              <w:rPr>
                <w:rFonts w:ascii="Calibri" w:eastAsia="Calibri" w:hAnsi="Calibri" w:cs="Calibri"/>
                <w:color w:val="000000" w:themeColor="text1"/>
                <w:sz w:val="24"/>
                <w:szCs w:val="24"/>
                <w:lang w:val="en-GB"/>
              </w:rPr>
              <w:t xml:space="preserve"> URL formatting must be adhered to for all Member States. </w:t>
            </w:r>
          </w:p>
          <w:p w14:paraId="7A1ECBCD" w14:textId="766A5BF2" w:rsidR="00566066" w:rsidRPr="006A2C9B" w:rsidRDefault="00566066" w:rsidP="00747138">
            <w:pPr>
              <w:spacing w:line="276" w:lineRule="auto"/>
              <w:jc w:val="both"/>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lang w:val="en-GB"/>
              </w:rPr>
              <w:t xml:space="preserve">A suggestion for Ireland is </w:t>
            </w:r>
            <w:r w:rsidRPr="007D5515">
              <w:rPr>
                <w:rFonts w:ascii="Calibri" w:eastAsia="Calibri" w:hAnsi="Calibri" w:cs="Calibri"/>
                <w:sz w:val="24"/>
                <w:szCs w:val="24"/>
              </w:rPr>
              <w:t>https://finog.ie</w:t>
            </w:r>
            <w:r w:rsidRPr="007D5515">
              <w:rPr>
                <w:rFonts w:ascii="Calibri" w:eastAsia="Calibri" w:hAnsi="Calibri" w:cs="Calibri"/>
                <w:color w:val="000000" w:themeColor="text1"/>
                <w:sz w:val="24"/>
                <w:szCs w:val="24"/>
                <w:lang w:val="en-GB"/>
              </w:rPr>
              <w:t xml:space="preserve"> or </w:t>
            </w:r>
            <w:r w:rsidRPr="007D5515">
              <w:rPr>
                <w:rFonts w:ascii="Calibri" w:eastAsia="Calibri" w:hAnsi="Calibri" w:cs="Calibri"/>
                <w:sz w:val="24"/>
                <w:szCs w:val="24"/>
              </w:rPr>
              <w:t>https://finog.gov.ie.</w:t>
            </w:r>
            <w:r w:rsidRPr="006A2C9B">
              <w:rPr>
                <w:rFonts w:ascii="Calibri" w:eastAsia="Calibri" w:hAnsi="Calibri" w:cs="Calibri"/>
                <w:color w:val="000000" w:themeColor="text1"/>
                <w:sz w:val="24"/>
                <w:szCs w:val="24"/>
                <w:lang w:val="en-GB"/>
              </w:rPr>
              <w:t xml:space="preserve"> </w:t>
            </w:r>
            <w:r w:rsidRPr="006A2C9B">
              <w:rPr>
                <w:rFonts w:ascii="Calibri" w:eastAsia="Calibri" w:hAnsi="Calibri" w:cs="Calibri"/>
                <w:color w:val="000000" w:themeColor="text1"/>
                <w:sz w:val="24"/>
                <w:szCs w:val="24"/>
              </w:rPr>
              <w:t xml:space="preserve">After the contract is awarded, consultation with the </w:t>
            </w:r>
            <w:r w:rsidR="005B64A4" w:rsidRPr="007C527A">
              <w:rPr>
                <w:rFonts w:ascii="Calibri" w:eastAsia="Calibri" w:hAnsi="Calibri" w:cs="Calibri"/>
                <w:sz w:val="24"/>
              </w:rPr>
              <w:t>Contracting Authority</w:t>
            </w:r>
            <w:r w:rsidR="005B64A4" w:rsidRPr="2E6AC04F">
              <w:rPr>
                <w:rFonts w:eastAsia="Calibri" w:cs="Calibri"/>
                <w:sz w:val="24"/>
              </w:rPr>
              <w:t xml:space="preserve"> </w:t>
            </w:r>
            <w:r w:rsidRPr="006A2C9B">
              <w:rPr>
                <w:rFonts w:ascii="Calibri" w:eastAsia="Calibri" w:hAnsi="Calibri" w:cs="Calibri"/>
                <w:color w:val="000000" w:themeColor="text1"/>
                <w:sz w:val="24"/>
                <w:szCs w:val="24"/>
              </w:rPr>
              <w:t>may be required to finalise this requirement. </w:t>
            </w:r>
          </w:p>
        </w:tc>
      </w:tr>
      <w:tr w:rsidR="00566066" w:rsidRPr="00161676" w14:paraId="7F46F16E"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tcPr>
          <w:p w14:paraId="7EB1974B"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6AE4AC2C" w14:textId="62700661"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4C4A736F" w:rsidRPr="1FE29748">
              <w:rPr>
                <w:rFonts w:ascii="Calibri" w:eastAsia="Calibri" w:hAnsi="Calibri" w:cs="Calibri"/>
                <w:b/>
                <w:bCs/>
                <w:color w:val="000000" w:themeColor="text1"/>
                <w:sz w:val="24"/>
                <w:szCs w:val="24"/>
                <w:lang w:val="en-GB"/>
              </w:rPr>
              <w:t>14</w:t>
            </w:r>
            <w:r w:rsidR="00566066" w:rsidRPr="1FE29748">
              <w:rPr>
                <w:rFonts w:ascii="Calibri" w:eastAsia="Calibri" w:hAnsi="Calibri" w:cs="Calibri"/>
                <w:b/>
                <w:bCs/>
                <w:color w:val="000000" w:themeColor="text1"/>
                <w:sz w:val="24"/>
                <w:szCs w:val="24"/>
                <w:lang w:val="en-GB"/>
              </w:rPr>
              <w:t>k</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tcPr>
          <w:p w14:paraId="61ADF2B1" w14:textId="0C8DCB78" w:rsidR="00566066" w:rsidRPr="006A2C9B" w:rsidRDefault="00566066" w:rsidP="00747138">
            <w:pPr>
              <w:spacing w:line="276" w:lineRule="auto"/>
              <w:jc w:val="both"/>
              <w:rPr>
                <w:rFonts w:ascii="Calibri" w:eastAsia="Calibri" w:hAnsi="Calibri" w:cs="Calibri"/>
                <w:color w:val="000000" w:themeColor="text1"/>
                <w:sz w:val="24"/>
                <w:szCs w:val="24"/>
              </w:rPr>
            </w:pPr>
            <w:r w:rsidRPr="006A2C9B">
              <w:rPr>
                <w:rFonts w:ascii="Calibri" w:eastAsia="Calibri" w:hAnsi="Calibri" w:cs="Calibri"/>
                <w:color w:val="000000" w:themeColor="text1"/>
                <w:sz w:val="24"/>
                <w:szCs w:val="24"/>
                <w:lang w:val="en-GB"/>
              </w:rPr>
              <w:t>The GUI must have in-built field validations to reduce the amount of data quality issues (e.g. no commas in the email address).</w:t>
            </w:r>
          </w:p>
        </w:tc>
      </w:tr>
    </w:tbl>
    <w:p w14:paraId="5FA915E6"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206BF223" w14:textId="77777777" w:rsidTr="621EFADF">
        <w:trPr>
          <w:trHeight w:val="300"/>
        </w:trPr>
        <w:tc>
          <w:tcPr>
            <w:tcW w:w="5000" w:type="pct"/>
            <w:shd w:val="clear" w:color="auto" w:fill="275317" w:themeFill="accent6" w:themeFillShade="80"/>
          </w:tcPr>
          <w:p w14:paraId="74BA0C04" w14:textId="7682F383" w:rsidR="001B7D8F" w:rsidRDefault="009D6D01" w:rsidP="00747138">
            <w:pPr>
              <w:keepNext/>
              <w:keepLines/>
              <w:tabs>
                <w:tab w:val="num" w:pos="851"/>
                <w:tab w:val="left" w:pos="1134"/>
              </w:tabs>
              <w:spacing w:before="240" w:after="60" w:line="276" w:lineRule="auto"/>
              <w:rPr>
                <w:rFonts w:ascii="Calibri" w:eastAsia="Calibri" w:hAnsi="Calibri" w:cs="Calibri"/>
                <w:b/>
                <w:color w:val="FFFFFF" w:themeColor="background1"/>
                <w:sz w:val="32"/>
                <w:szCs w:val="32"/>
                <w:lang w:val="en-US"/>
              </w:rPr>
            </w:pPr>
            <w:r>
              <w:rPr>
                <w:rFonts w:ascii="Calibri" w:eastAsia="Calibri" w:hAnsi="Calibri" w:cs="Calibri"/>
                <w:b/>
                <w:color w:val="FFFFFF" w:themeColor="background1"/>
                <w:sz w:val="32"/>
                <w:szCs w:val="32"/>
                <w:lang w:val="en-US"/>
              </w:rPr>
              <w:t>2</w:t>
            </w:r>
            <w:r w:rsidR="001B7D8F" w:rsidRPr="61A6A427">
              <w:rPr>
                <w:rFonts w:ascii="Calibri" w:eastAsia="Calibri" w:hAnsi="Calibri" w:cs="Calibri"/>
                <w:b/>
                <w:color w:val="FFFFFF" w:themeColor="background1"/>
                <w:sz w:val="32"/>
                <w:szCs w:val="32"/>
                <w:lang w:val="en-US"/>
              </w:rPr>
              <w:t>.3.</w:t>
            </w:r>
            <w:r w:rsidR="0DA8E796" w:rsidRPr="61A6A427">
              <w:rPr>
                <w:rFonts w:ascii="Calibri" w:eastAsia="Calibri" w:hAnsi="Calibri" w:cs="Calibri"/>
                <w:b/>
                <w:color w:val="FFFFFF" w:themeColor="background1"/>
                <w:sz w:val="32"/>
                <w:szCs w:val="32"/>
                <w:lang w:val="en-US"/>
              </w:rPr>
              <w:t>15</w:t>
            </w:r>
            <w:r w:rsidR="001B7D8F" w:rsidRPr="61A6A427">
              <w:rPr>
                <w:rFonts w:ascii="Calibri" w:eastAsia="Calibri" w:hAnsi="Calibri" w:cs="Calibri"/>
                <w:b/>
                <w:color w:val="FFFFFF" w:themeColor="background1"/>
                <w:sz w:val="32"/>
                <w:szCs w:val="32"/>
                <w:lang w:val="en-US"/>
              </w:rPr>
              <w:t xml:space="preserve"> Registration</w:t>
            </w:r>
          </w:p>
        </w:tc>
      </w:tr>
    </w:tbl>
    <w:p w14:paraId="6834E5C7" w14:textId="77777777" w:rsidR="001B7D8F" w:rsidRDefault="001B7D8F" w:rsidP="001B7D8F">
      <w:pPr>
        <w:rPr>
          <w:rFonts w:ascii="Calibri" w:eastAsia="Calibri" w:hAnsi="Calibri" w:cs="Calibri"/>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5"/>
        <w:gridCol w:w="806"/>
        <w:gridCol w:w="7974"/>
      </w:tblGrid>
      <w:tr w:rsidR="00566066" w:rsidRPr="00161676" w14:paraId="7F1F78EE" w14:textId="77777777" w:rsidTr="00283EA9">
        <w:trPr>
          <w:trHeight w:val="300"/>
        </w:trPr>
        <w:tc>
          <w:tcPr>
            <w:tcW w:w="975" w:type="pct"/>
            <w:gridSpan w:val="2"/>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506004EB" w14:textId="77370898" w:rsidR="00566066" w:rsidRPr="00161676" w:rsidRDefault="00566066" w:rsidP="00747138">
            <w:pPr>
              <w:spacing w:before="120"/>
              <w:jc w:val="center"/>
              <w:rPr>
                <w:rFonts w:ascii="Calibri" w:eastAsia="Calibri" w:hAnsi="Calibri" w:cs="Calibri"/>
                <w:color w:val="000000" w:themeColor="text1"/>
                <w:sz w:val="24"/>
                <w:szCs w:val="24"/>
              </w:rPr>
            </w:pPr>
            <w:r w:rsidRPr="61A6A427">
              <w:rPr>
                <w:rFonts w:ascii="Calibri" w:eastAsia="Calibri" w:hAnsi="Calibri" w:cs="Calibri"/>
                <w:b/>
                <w:color w:val="FFFFFF" w:themeColor="background1"/>
                <w:sz w:val="24"/>
                <w:szCs w:val="24"/>
                <w:lang w:val="en-GB"/>
              </w:rPr>
              <w:t>Ref</w:t>
            </w:r>
          </w:p>
        </w:tc>
        <w:tc>
          <w:tcPr>
            <w:tcW w:w="4025"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0EA98E5B" w14:textId="1A1379D4" w:rsidR="00566066" w:rsidRPr="00161676" w:rsidRDefault="00566066" w:rsidP="00747138">
            <w:pPr>
              <w:spacing w:before="120"/>
              <w:jc w:val="center"/>
              <w:rPr>
                <w:rFonts w:ascii="Calibri" w:eastAsia="Calibri" w:hAnsi="Calibri" w:cs="Calibri"/>
                <w:color w:val="000000" w:themeColor="text1"/>
                <w:sz w:val="24"/>
                <w:szCs w:val="24"/>
              </w:rPr>
            </w:pPr>
            <w:r w:rsidRPr="61A6A427">
              <w:rPr>
                <w:rFonts w:ascii="Calibri" w:eastAsia="Calibri" w:hAnsi="Calibri" w:cs="Calibri"/>
                <w:b/>
                <w:color w:val="FFFFFF" w:themeColor="background1"/>
                <w:sz w:val="24"/>
                <w:szCs w:val="24"/>
                <w:lang w:val="en-GB"/>
              </w:rPr>
              <w:t>Requirement</w:t>
            </w:r>
          </w:p>
        </w:tc>
      </w:tr>
      <w:tr w:rsidR="00566066" w:rsidRPr="00161676" w14:paraId="594B37C0"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BCCBF7"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47B96CF3" w14:textId="5F211F5B"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0DA8E796" w:rsidRPr="1FE29748">
              <w:rPr>
                <w:rFonts w:ascii="Calibri" w:eastAsia="Calibri" w:hAnsi="Calibri" w:cs="Calibri"/>
                <w:b/>
                <w:bCs/>
                <w:color w:val="000000" w:themeColor="text1"/>
                <w:sz w:val="24"/>
                <w:szCs w:val="24"/>
                <w:lang w:val="en-GB"/>
              </w:rPr>
              <w:t>15</w:t>
            </w:r>
            <w:r w:rsidR="00566066" w:rsidRPr="1FE29748">
              <w:rPr>
                <w:rFonts w:ascii="Calibri" w:eastAsia="Calibri" w:hAnsi="Calibri" w:cs="Calibri"/>
                <w:b/>
                <w:bCs/>
                <w:color w:val="000000" w:themeColor="text1"/>
                <w:sz w:val="24"/>
                <w:szCs w:val="24"/>
                <w:lang w:val="en-GB"/>
              </w:rPr>
              <w:t>a</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959266" w14:textId="738E8550" w:rsidR="00566066" w:rsidRPr="00161676" w:rsidRDefault="00E11A1E" w:rsidP="00747138">
            <w:pPr>
              <w:spacing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solution’s</w:t>
            </w:r>
            <w:r w:rsidRPr="61A6A427">
              <w:rPr>
                <w:rFonts w:ascii="Calibri" w:eastAsia="Calibri" w:hAnsi="Calibri" w:cs="Calibri"/>
                <w:color w:val="000000" w:themeColor="text1"/>
                <w:sz w:val="24"/>
                <w:szCs w:val="24"/>
              </w:rPr>
              <w:t xml:space="preserve"> </w:t>
            </w:r>
            <w:r w:rsidR="00566066" w:rsidRPr="61A6A427">
              <w:rPr>
                <w:rFonts w:ascii="Calibri" w:eastAsia="Calibri" w:hAnsi="Calibri" w:cs="Calibri"/>
                <w:color w:val="000000" w:themeColor="text1"/>
                <w:sz w:val="24"/>
                <w:szCs w:val="24"/>
                <w:lang w:val="en-GB"/>
              </w:rPr>
              <w:t>GUI landing page must have a link to a registration portal</w:t>
            </w:r>
            <w:r w:rsidR="00EF17E0" w:rsidRPr="61A6A427">
              <w:rPr>
                <w:rFonts w:ascii="Calibri" w:eastAsia="Calibri" w:hAnsi="Calibri" w:cs="Calibri"/>
                <w:color w:val="000000" w:themeColor="text1"/>
                <w:sz w:val="24"/>
                <w:szCs w:val="24"/>
                <w:lang w:val="en-GB"/>
              </w:rPr>
              <w:t xml:space="preserve">. </w:t>
            </w:r>
          </w:p>
        </w:tc>
      </w:tr>
      <w:tr w:rsidR="00566066" w:rsidRPr="00161676" w14:paraId="6422ADF6"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5DA8D6"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lastRenderedPageBreak/>
              <w:t>BCR </w:t>
            </w:r>
          </w:p>
          <w:p w14:paraId="53FB3F39" w14:textId="365AA44B"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0DA8E796" w:rsidRPr="1FE29748">
              <w:rPr>
                <w:rFonts w:ascii="Calibri" w:eastAsia="Calibri" w:hAnsi="Calibri" w:cs="Calibri"/>
                <w:b/>
                <w:bCs/>
                <w:color w:val="000000" w:themeColor="text1"/>
                <w:sz w:val="24"/>
                <w:szCs w:val="24"/>
                <w:lang w:val="en-GB"/>
              </w:rPr>
              <w:t>15</w:t>
            </w:r>
            <w:r w:rsidR="00566066" w:rsidRPr="1FE29748">
              <w:rPr>
                <w:rFonts w:ascii="Calibri" w:eastAsia="Calibri" w:hAnsi="Calibri" w:cs="Calibri"/>
                <w:b/>
                <w:bCs/>
                <w:color w:val="000000" w:themeColor="text1"/>
                <w:sz w:val="24"/>
                <w:szCs w:val="24"/>
                <w:lang w:val="en-GB"/>
              </w:rPr>
              <w:t>b</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B55DF3" w14:textId="3D9D45CC" w:rsidR="00566066" w:rsidRPr="00161676" w:rsidRDefault="00566066" w:rsidP="00747138">
            <w:pPr>
              <w:spacing w:line="276" w:lineRule="auto"/>
              <w:jc w:val="both"/>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lang w:val="en-GB"/>
              </w:rPr>
              <w:t>The registration portal must contain a downloadable link to the</w:t>
            </w:r>
            <w:r w:rsidRPr="00134F4A">
              <w:rPr>
                <w:rFonts w:ascii="Calibri" w:eastAsia="Calibri" w:hAnsi="Calibri" w:cs="Calibri"/>
                <w:color w:val="000000" w:themeColor="text1"/>
                <w:sz w:val="24"/>
                <w:szCs w:val="24"/>
                <w:lang w:val="en-GB"/>
              </w:rPr>
              <w:t xml:space="preserve"> </w:t>
            </w:r>
            <w:r w:rsidR="005B64A4" w:rsidRPr="007C527A">
              <w:rPr>
                <w:rFonts w:ascii="Calibri" w:eastAsia="Calibri" w:hAnsi="Calibri" w:cs="Calibri"/>
                <w:sz w:val="24"/>
              </w:rPr>
              <w:t>Contracting Authority</w:t>
            </w:r>
            <w:r w:rsidR="00134F4A" w:rsidRPr="007C527A">
              <w:rPr>
                <w:rFonts w:ascii="Calibri" w:eastAsia="Calibri" w:hAnsi="Calibri" w:cs="Calibri"/>
                <w:sz w:val="24"/>
              </w:rPr>
              <w:t>’s</w:t>
            </w:r>
            <w:r w:rsidRPr="00134F4A">
              <w:rPr>
                <w:rFonts w:ascii="Calibri" w:eastAsia="Calibri" w:hAnsi="Calibri" w:cs="Calibri"/>
                <w:color w:val="000000" w:themeColor="text1"/>
                <w:sz w:val="24"/>
                <w:szCs w:val="24"/>
                <w:lang w:val="en-GB"/>
              </w:rPr>
              <w:t xml:space="preserve"> </w:t>
            </w:r>
            <w:r w:rsidRPr="61A6A427">
              <w:rPr>
                <w:rFonts w:ascii="Calibri" w:eastAsia="Calibri" w:hAnsi="Calibri" w:cs="Calibri"/>
                <w:color w:val="000000" w:themeColor="text1"/>
                <w:sz w:val="24"/>
                <w:szCs w:val="24"/>
                <w:lang w:val="en-GB"/>
              </w:rPr>
              <w:t xml:space="preserve">approved registration form. </w:t>
            </w:r>
          </w:p>
          <w:p w14:paraId="10E210DE" w14:textId="1225F5D7" w:rsidR="00566066" w:rsidRPr="00161676" w:rsidRDefault="00566066" w:rsidP="00747138">
            <w:pPr>
              <w:spacing w:before="120" w:line="276" w:lineRule="auto"/>
              <w:jc w:val="both"/>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lang w:val="en-GB"/>
              </w:rPr>
              <w:t>It must also contain a mailbox under a ‘contact details’ section. This will be the mailbox the applicant sends the completed form to request registration and set up on the system.</w:t>
            </w:r>
          </w:p>
        </w:tc>
      </w:tr>
      <w:tr w:rsidR="00566066" w:rsidRPr="00161676" w14:paraId="04974907"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71DE33"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2A5226A4" w14:textId="40F3863E"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6DDA35FA" w:rsidRPr="1FE29748">
              <w:rPr>
                <w:rFonts w:ascii="Calibri" w:eastAsia="Calibri" w:hAnsi="Calibri" w:cs="Calibri"/>
                <w:b/>
                <w:bCs/>
                <w:color w:val="000000" w:themeColor="text1"/>
                <w:sz w:val="24"/>
                <w:szCs w:val="24"/>
                <w:lang w:val="en-GB"/>
              </w:rPr>
              <w:t>15</w:t>
            </w:r>
            <w:r w:rsidR="00566066" w:rsidRPr="1FE29748">
              <w:rPr>
                <w:rFonts w:ascii="Calibri" w:eastAsia="Calibri" w:hAnsi="Calibri" w:cs="Calibri"/>
                <w:b/>
                <w:bCs/>
                <w:color w:val="000000" w:themeColor="text1"/>
                <w:sz w:val="24"/>
                <w:szCs w:val="24"/>
                <w:lang w:val="en-GB"/>
              </w:rPr>
              <w:t>c</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A1331A" w14:textId="78479823" w:rsidR="00566066" w:rsidRPr="00161676" w:rsidRDefault="00E11A1E" w:rsidP="00747138">
            <w:pPr>
              <w:spacing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566066" w:rsidRPr="61A6A427">
              <w:rPr>
                <w:rFonts w:ascii="Calibri" w:eastAsia="Calibri" w:hAnsi="Calibri" w:cs="Calibri"/>
                <w:color w:val="000000" w:themeColor="text1"/>
                <w:sz w:val="24"/>
                <w:szCs w:val="24"/>
                <w:lang w:val="en-GB"/>
              </w:rPr>
              <w:t xml:space="preserve"> must send an email to the applicant to confirm registration once they have been added to the </w:t>
            </w:r>
            <w:r w:rsidR="00BE60E7">
              <w:rPr>
                <w:rFonts w:ascii="Calibri" w:eastAsia="Calibri" w:hAnsi="Calibri" w:cs="Calibri"/>
                <w:sz w:val="24"/>
                <w:szCs w:val="24"/>
              </w:rPr>
              <w:t>Software solution</w:t>
            </w:r>
            <w:r w:rsidR="00BE60E7" w:rsidRPr="2E6AC04F">
              <w:rPr>
                <w:rFonts w:ascii="Calibri" w:eastAsia="Calibri" w:hAnsi="Calibri" w:cs="Calibri"/>
                <w:sz w:val="24"/>
                <w:szCs w:val="24"/>
              </w:rPr>
              <w:t xml:space="preserve"> </w:t>
            </w:r>
            <w:r w:rsidR="00566066" w:rsidRPr="61A6A427">
              <w:rPr>
                <w:rFonts w:ascii="Calibri" w:eastAsia="Calibri" w:hAnsi="Calibri" w:cs="Calibri"/>
                <w:color w:val="000000" w:themeColor="text1"/>
                <w:sz w:val="24"/>
                <w:szCs w:val="24"/>
                <w:lang w:val="en-GB"/>
              </w:rPr>
              <w:t xml:space="preserve">by the </w:t>
            </w:r>
            <w:r w:rsidR="007D5515" w:rsidRPr="007C527A">
              <w:rPr>
                <w:rFonts w:ascii="Calibri" w:eastAsia="Calibri" w:hAnsi="Calibri" w:cs="Calibri"/>
                <w:sz w:val="24"/>
              </w:rPr>
              <w:t>Contracting Authority’s</w:t>
            </w:r>
            <w:r w:rsidR="007D5515" w:rsidRPr="00134F4A">
              <w:rPr>
                <w:rFonts w:ascii="Calibri" w:eastAsia="Calibri" w:hAnsi="Calibri" w:cs="Calibri"/>
                <w:color w:val="000000" w:themeColor="text1"/>
                <w:sz w:val="24"/>
                <w:szCs w:val="24"/>
                <w:lang w:val="en-GB"/>
              </w:rPr>
              <w:t xml:space="preserve"> </w:t>
            </w:r>
            <w:r w:rsidR="00566066" w:rsidRPr="61A6A427">
              <w:rPr>
                <w:rFonts w:ascii="Calibri" w:eastAsia="Calibri" w:hAnsi="Calibri" w:cs="Calibri"/>
                <w:color w:val="000000" w:themeColor="text1"/>
                <w:sz w:val="24"/>
                <w:szCs w:val="24"/>
                <w:lang w:val="en-GB"/>
              </w:rPr>
              <w:t>Admin.</w:t>
            </w:r>
          </w:p>
        </w:tc>
      </w:tr>
      <w:tr w:rsidR="00566066" w:rsidRPr="00161676" w14:paraId="113417B9"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E1D9E7"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3A007C18" w14:textId="53F55C46"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6DDA35FA" w:rsidRPr="1FE29748">
              <w:rPr>
                <w:rFonts w:ascii="Calibri" w:eastAsia="Calibri" w:hAnsi="Calibri" w:cs="Calibri"/>
                <w:b/>
                <w:bCs/>
                <w:color w:val="000000" w:themeColor="text1"/>
                <w:sz w:val="24"/>
                <w:szCs w:val="24"/>
                <w:lang w:val="en-GB"/>
              </w:rPr>
              <w:t>15</w:t>
            </w:r>
            <w:r w:rsidR="00566066" w:rsidRPr="1FE29748">
              <w:rPr>
                <w:rFonts w:ascii="Calibri" w:eastAsia="Calibri" w:hAnsi="Calibri" w:cs="Calibri"/>
                <w:b/>
                <w:bCs/>
                <w:color w:val="000000" w:themeColor="text1"/>
                <w:sz w:val="24"/>
                <w:szCs w:val="24"/>
                <w:lang w:val="en-GB"/>
              </w:rPr>
              <w:t>d</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A58873" w14:textId="6DC7B694" w:rsidR="00566066" w:rsidRPr="00161676" w:rsidRDefault="00566066" w:rsidP="00747138">
            <w:pPr>
              <w:spacing w:line="276" w:lineRule="auto"/>
              <w:jc w:val="both"/>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lang w:val="en-GB"/>
              </w:rPr>
              <w:t xml:space="preserve">The registration process must allow for </w:t>
            </w:r>
            <w:r w:rsidR="007D5515">
              <w:rPr>
                <w:rFonts w:ascii="Calibri" w:eastAsia="Calibri" w:hAnsi="Calibri" w:cs="Calibri"/>
                <w:color w:val="000000" w:themeColor="text1"/>
                <w:sz w:val="24"/>
                <w:szCs w:val="24"/>
                <w:lang w:val="en-GB"/>
              </w:rPr>
              <w:t xml:space="preserve">the </w:t>
            </w:r>
            <w:r w:rsidR="007D5515" w:rsidRPr="007C527A">
              <w:rPr>
                <w:rFonts w:ascii="Calibri" w:eastAsia="Calibri" w:hAnsi="Calibri" w:cs="Calibri"/>
                <w:sz w:val="24"/>
              </w:rPr>
              <w:t>Contracting Authority’s</w:t>
            </w:r>
            <w:r w:rsidRPr="61A6A427">
              <w:rPr>
                <w:rFonts w:ascii="Calibri" w:eastAsia="Calibri" w:hAnsi="Calibri" w:cs="Calibri"/>
                <w:color w:val="000000" w:themeColor="text1"/>
                <w:sz w:val="24"/>
                <w:szCs w:val="24"/>
                <w:lang w:val="en-GB"/>
              </w:rPr>
              <w:t xml:space="preserve"> admins to set a temporary password for applicants, so that it can be given to applicants to then set their temporary password.</w:t>
            </w:r>
          </w:p>
        </w:tc>
      </w:tr>
      <w:tr w:rsidR="00566066" w:rsidRPr="00161676" w14:paraId="0726DA11"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C03653"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18AB3727" w14:textId="73179BC8"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6DDA35FA" w:rsidRPr="1FE29748">
              <w:rPr>
                <w:rFonts w:ascii="Calibri" w:eastAsia="Calibri" w:hAnsi="Calibri" w:cs="Calibri"/>
                <w:b/>
                <w:bCs/>
                <w:color w:val="000000" w:themeColor="text1"/>
                <w:sz w:val="24"/>
                <w:szCs w:val="24"/>
                <w:lang w:val="en-GB"/>
              </w:rPr>
              <w:t>15</w:t>
            </w:r>
            <w:r w:rsidR="00566066" w:rsidRPr="1FE29748">
              <w:rPr>
                <w:rFonts w:ascii="Calibri" w:eastAsia="Calibri" w:hAnsi="Calibri" w:cs="Calibri"/>
                <w:b/>
                <w:bCs/>
                <w:color w:val="000000" w:themeColor="text1"/>
                <w:sz w:val="24"/>
                <w:szCs w:val="24"/>
                <w:lang w:val="en-GB"/>
              </w:rPr>
              <w:t>e</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6FA30A" w14:textId="79967DAC" w:rsidR="00566066" w:rsidRPr="00161676" w:rsidRDefault="00566066" w:rsidP="00747138">
            <w:pPr>
              <w:spacing w:line="276" w:lineRule="auto"/>
              <w:jc w:val="both"/>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lang w:val="en-GB"/>
              </w:rPr>
              <w:t>All applicants must Consent to GDPR-compliant data processing upon registration.</w:t>
            </w:r>
          </w:p>
        </w:tc>
      </w:tr>
      <w:tr w:rsidR="00566066" w:rsidRPr="00161676" w14:paraId="7B04D297"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A04E4E"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2312E126" w14:textId="25D80E10"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1FA60E01" w:rsidRPr="1FE29748">
              <w:rPr>
                <w:rFonts w:ascii="Calibri" w:eastAsia="Calibri" w:hAnsi="Calibri" w:cs="Calibri"/>
                <w:b/>
                <w:bCs/>
                <w:color w:val="000000" w:themeColor="text1"/>
                <w:sz w:val="24"/>
                <w:szCs w:val="24"/>
                <w:lang w:val="en-GB"/>
              </w:rPr>
              <w:t>15</w:t>
            </w:r>
            <w:r w:rsidR="00566066" w:rsidRPr="1FE29748">
              <w:rPr>
                <w:rFonts w:ascii="Calibri" w:eastAsia="Calibri" w:hAnsi="Calibri" w:cs="Calibri"/>
                <w:b/>
                <w:bCs/>
                <w:color w:val="000000" w:themeColor="text1"/>
                <w:sz w:val="24"/>
                <w:szCs w:val="24"/>
                <w:lang w:val="en-GB"/>
              </w:rPr>
              <w:t>f</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542594" w14:textId="056FFDAB" w:rsidR="00566066" w:rsidRPr="00161676" w:rsidRDefault="00566066" w:rsidP="00747138">
            <w:pPr>
              <w:spacing w:line="276" w:lineRule="auto"/>
              <w:jc w:val="both"/>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lang w:val="en-GB"/>
              </w:rPr>
              <w:t>Admin users must be notified of new registrations requiring approval via email.</w:t>
            </w:r>
          </w:p>
        </w:tc>
      </w:tr>
      <w:tr w:rsidR="00566066" w:rsidRPr="00161676" w14:paraId="0B8F663B"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7B20D5" w14:textId="77777777" w:rsidR="00F934E7" w:rsidRDefault="006A2C9B"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157447B8" w14:textId="506FBB8E" w:rsidR="00566066" w:rsidRPr="006A2C9B"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6A2C9B">
              <w:rPr>
                <w:rFonts w:ascii="Calibri" w:eastAsia="Calibri" w:hAnsi="Calibri" w:cs="Calibri"/>
                <w:b/>
                <w:bCs/>
                <w:color w:val="000000" w:themeColor="text1"/>
                <w:sz w:val="24"/>
                <w:szCs w:val="24"/>
                <w:lang w:val="en-GB"/>
              </w:rPr>
              <w:t>.3.</w:t>
            </w:r>
            <w:r w:rsidR="1FA60E01" w:rsidRPr="1FE29748">
              <w:rPr>
                <w:rFonts w:ascii="Calibri" w:eastAsia="Calibri" w:hAnsi="Calibri" w:cs="Calibri"/>
                <w:b/>
                <w:bCs/>
                <w:color w:val="000000" w:themeColor="text1"/>
                <w:sz w:val="24"/>
                <w:szCs w:val="24"/>
                <w:lang w:val="en-GB"/>
              </w:rPr>
              <w:t>15</w:t>
            </w:r>
            <w:r w:rsidR="00566066" w:rsidRPr="1FE29748">
              <w:rPr>
                <w:rFonts w:ascii="Calibri" w:eastAsia="Calibri" w:hAnsi="Calibri" w:cs="Calibri"/>
                <w:b/>
                <w:bCs/>
                <w:color w:val="000000" w:themeColor="text1"/>
                <w:sz w:val="24"/>
                <w:szCs w:val="24"/>
                <w:lang w:val="en-GB"/>
              </w:rPr>
              <w:t>g</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F0118C" w14:textId="21B4441A" w:rsidR="00566066" w:rsidRPr="00161676" w:rsidRDefault="00566066" w:rsidP="00747138">
            <w:pPr>
              <w:spacing w:line="276" w:lineRule="auto"/>
              <w:jc w:val="both"/>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lang w:val="en-GB"/>
              </w:rPr>
              <w:t xml:space="preserve">Outside of the </w:t>
            </w:r>
            <w:r w:rsidR="007D5515" w:rsidRPr="007C527A">
              <w:rPr>
                <w:rFonts w:ascii="Calibri" w:eastAsia="Calibri" w:hAnsi="Calibri" w:cs="Calibri"/>
                <w:sz w:val="24"/>
              </w:rPr>
              <w:t>Contracting Authority’s</w:t>
            </w:r>
            <w:r w:rsidRPr="61A6A427">
              <w:rPr>
                <w:rFonts w:ascii="Calibri" w:eastAsia="Calibri" w:hAnsi="Calibri" w:cs="Calibri"/>
                <w:color w:val="000000" w:themeColor="text1"/>
                <w:sz w:val="24"/>
                <w:szCs w:val="24"/>
                <w:lang w:val="en-GB"/>
              </w:rPr>
              <w:t xml:space="preserve"> user registration solution, </w:t>
            </w:r>
            <w:r w:rsidR="00A7138B">
              <w:rPr>
                <w:rFonts w:ascii="Calibri" w:eastAsia="Calibri" w:hAnsi="Calibri" w:cs="Calibri"/>
                <w:color w:val="000000" w:themeColor="text1"/>
                <w:sz w:val="24"/>
                <w:szCs w:val="24"/>
                <w:lang w:val="en-GB"/>
              </w:rPr>
              <w:t>t</w:t>
            </w:r>
            <w:r w:rsidR="00A7138B">
              <w:rPr>
                <w:rFonts w:ascii="Calibri" w:eastAsia="Calibri" w:hAnsi="Calibri" w:cs="Calibri"/>
                <w:color w:val="000000" w:themeColor="text1"/>
                <w:sz w:val="24"/>
                <w:szCs w:val="24"/>
              </w:rPr>
              <w:t xml:space="preserve">he Software </w:t>
            </w:r>
            <w:r w:rsidR="007D5515">
              <w:rPr>
                <w:rFonts w:ascii="Calibri" w:eastAsia="Calibri" w:hAnsi="Calibri" w:cs="Calibri"/>
                <w:color w:val="000000" w:themeColor="text1"/>
                <w:sz w:val="24"/>
                <w:szCs w:val="24"/>
              </w:rPr>
              <w:t>S</w:t>
            </w:r>
            <w:r w:rsidR="00A7138B">
              <w:rPr>
                <w:rFonts w:ascii="Calibri" w:eastAsia="Calibri" w:hAnsi="Calibri" w:cs="Calibri"/>
                <w:color w:val="000000" w:themeColor="text1"/>
                <w:sz w:val="24"/>
                <w:szCs w:val="24"/>
              </w:rPr>
              <w:t>olution</w:t>
            </w:r>
            <w:r w:rsidRPr="61A6A427">
              <w:rPr>
                <w:rFonts w:ascii="Calibri" w:eastAsia="Calibri" w:hAnsi="Calibri" w:cs="Calibri"/>
                <w:color w:val="000000" w:themeColor="text1"/>
                <w:sz w:val="24"/>
                <w:szCs w:val="24"/>
                <w:lang w:val="en-GB"/>
              </w:rPr>
              <w:t xml:space="preserve"> must also support users who are registered through the </w:t>
            </w:r>
            <w:proofErr w:type="spellStart"/>
            <w:r w:rsidRPr="000612E2">
              <w:rPr>
                <w:rStyle w:val="Hyperlink"/>
                <w:rFonts w:ascii="Calibri" w:eastAsia="Calibri" w:hAnsi="Calibri" w:cs="Calibri"/>
                <w:bCs/>
                <w:color w:val="auto"/>
                <w:sz w:val="24"/>
                <w:szCs w:val="24"/>
                <w:u w:val="none"/>
                <w:lang w:val="en-GB"/>
              </w:rPr>
              <w:t>eIDAS</w:t>
            </w:r>
            <w:proofErr w:type="spellEnd"/>
            <w:r w:rsidRPr="61A6A427">
              <w:rPr>
                <w:rFonts w:ascii="Calibri" w:eastAsia="Calibri" w:hAnsi="Calibri" w:cs="Calibri"/>
                <w:color w:val="000000" w:themeColor="text1"/>
                <w:sz w:val="24"/>
                <w:szCs w:val="24"/>
                <w:lang w:val="en-GB"/>
              </w:rPr>
              <w:t xml:space="preserve"> method.</w:t>
            </w:r>
          </w:p>
        </w:tc>
      </w:tr>
    </w:tbl>
    <w:p w14:paraId="17518F3F"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742544EB" w14:textId="77777777" w:rsidTr="00747138">
        <w:trPr>
          <w:trHeight w:val="300"/>
        </w:trPr>
        <w:tc>
          <w:tcPr>
            <w:tcW w:w="5000" w:type="pct"/>
            <w:shd w:val="clear" w:color="auto" w:fill="275317" w:themeFill="accent6" w:themeFillShade="80"/>
          </w:tcPr>
          <w:p w14:paraId="2EF12500" w14:textId="33B3B77B" w:rsidR="001B7D8F" w:rsidRDefault="009D6D01" w:rsidP="00747138">
            <w:pPr>
              <w:keepNext/>
              <w:keepLines/>
              <w:tabs>
                <w:tab w:val="num" w:pos="851"/>
                <w:tab w:val="left" w:pos="1134"/>
              </w:tabs>
              <w:spacing w:before="240" w:after="60" w:line="276" w:lineRule="auto"/>
              <w:rPr>
                <w:rFonts w:ascii="Calibri" w:eastAsia="Calibri" w:hAnsi="Calibri" w:cs="Calibri"/>
                <w:b/>
                <w:color w:val="FFFFFF" w:themeColor="background1"/>
                <w:sz w:val="32"/>
                <w:szCs w:val="32"/>
                <w:lang w:val="en-US"/>
              </w:rPr>
            </w:pPr>
            <w:r>
              <w:rPr>
                <w:rFonts w:ascii="Calibri" w:eastAsia="Calibri" w:hAnsi="Calibri" w:cs="Calibri"/>
                <w:b/>
                <w:color w:val="FFFFFF" w:themeColor="background1"/>
                <w:sz w:val="32"/>
                <w:szCs w:val="32"/>
                <w:lang w:val="en-US"/>
              </w:rPr>
              <w:t>2</w:t>
            </w:r>
            <w:r w:rsidR="001B7D8F" w:rsidRPr="61A6A427">
              <w:rPr>
                <w:rFonts w:ascii="Calibri" w:eastAsia="Calibri" w:hAnsi="Calibri" w:cs="Calibri"/>
                <w:b/>
                <w:color w:val="FFFFFF" w:themeColor="background1"/>
                <w:sz w:val="32"/>
                <w:szCs w:val="32"/>
                <w:lang w:val="en-US"/>
              </w:rPr>
              <w:t>.3.</w:t>
            </w:r>
            <w:r w:rsidR="1572AACF" w:rsidRPr="61A6A427">
              <w:rPr>
                <w:rFonts w:ascii="Calibri" w:eastAsia="Calibri" w:hAnsi="Calibri" w:cs="Calibri"/>
                <w:b/>
                <w:color w:val="FFFFFF" w:themeColor="background1"/>
                <w:sz w:val="32"/>
                <w:szCs w:val="32"/>
                <w:lang w:val="en-US"/>
              </w:rPr>
              <w:t>16</w:t>
            </w:r>
            <w:r w:rsidR="001B7D8F" w:rsidRPr="61A6A427">
              <w:rPr>
                <w:rFonts w:ascii="Calibri" w:eastAsia="Calibri" w:hAnsi="Calibri" w:cs="Calibri"/>
                <w:b/>
                <w:color w:val="FFFFFF" w:themeColor="background1"/>
                <w:sz w:val="32"/>
                <w:szCs w:val="32"/>
                <w:lang w:val="en-US"/>
              </w:rPr>
              <w:t xml:space="preserve"> Log in and Authentication</w:t>
            </w:r>
          </w:p>
        </w:tc>
      </w:tr>
    </w:tbl>
    <w:p w14:paraId="54D1D5FE" w14:textId="77777777" w:rsidR="001B7D8F" w:rsidRDefault="001B7D8F" w:rsidP="001B7D8F">
      <w:pPr>
        <w:rPr>
          <w:rFonts w:ascii="Calibri" w:eastAsia="Calibri" w:hAnsi="Calibri" w:cs="Calibri"/>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5"/>
        <w:gridCol w:w="870"/>
        <w:gridCol w:w="7910"/>
      </w:tblGrid>
      <w:tr w:rsidR="00566066" w:rsidRPr="00161676" w14:paraId="67B7CCB7" w14:textId="77777777" w:rsidTr="00283EA9">
        <w:trPr>
          <w:trHeight w:val="300"/>
        </w:trPr>
        <w:tc>
          <w:tcPr>
            <w:tcW w:w="1007" w:type="pct"/>
            <w:gridSpan w:val="2"/>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110B5D66" w14:textId="1943C329" w:rsidR="00566066" w:rsidRPr="00161676" w:rsidRDefault="00566066" w:rsidP="00747138">
            <w:pPr>
              <w:spacing w:before="120"/>
              <w:jc w:val="center"/>
              <w:rPr>
                <w:rFonts w:ascii="Calibri" w:eastAsia="Calibri" w:hAnsi="Calibri" w:cs="Calibri"/>
                <w:color w:val="000000" w:themeColor="text1"/>
                <w:sz w:val="24"/>
                <w:szCs w:val="24"/>
              </w:rPr>
            </w:pPr>
            <w:r w:rsidRPr="61A6A427">
              <w:rPr>
                <w:rFonts w:ascii="Calibri" w:eastAsia="Calibri" w:hAnsi="Calibri" w:cs="Calibri"/>
                <w:b/>
                <w:color w:val="FFFFFF" w:themeColor="background1"/>
                <w:sz w:val="24"/>
                <w:szCs w:val="24"/>
                <w:lang w:val="en-GB"/>
              </w:rPr>
              <w:t>Ref</w:t>
            </w:r>
          </w:p>
        </w:tc>
        <w:tc>
          <w:tcPr>
            <w:tcW w:w="3993"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7C0AC9A6" w14:textId="5AEAC12C" w:rsidR="00566066" w:rsidRPr="00161676" w:rsidRDefault="00566066" w:rsidP="00747138">
            <w:pPr>
              <w:spacing w:before="120"/>
              <w:jc w:val="center"/>
              <w:rPr>
                <w:rFonts w:ascii="Calibri" w:eastAsia="Calibri" w:hAnsi="Calibri" w:cs="Calibri"/>
                <w:color w:val="000000" w:themeColor="text1"/>
                <w:sz w:val="24"/>
                <w:szCs w:val="24"/>
              </w:rPr>
            </w:pPr>
            <w:r w:rsidRPr="61A6A427">
              <w:rPr>
                <w:rFonts w:ascii="Calibri" w:eastAsia="Calibri" w:hAnsi="Calibri" w:cs="Calibri"/>
                <w:b/>
                <w:color w:val="FFFFFF" w:themeColor="background1"/>
                <w:sz w:val="24"/>
                <w:szCs w:val="24"/>
                <w:lang w:val="en-GB"/>
              </w:rPr>
              <w:t>Requirement</w:t>
            </w:r>
          </w:p>
        </w:tc>
      </w:tr>
      <w:tr w:rsidR="00566066" w:rsidRPr="00161676" w14:paraId="4E8BC350"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E9DB3D"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4A6DF9EA" w14:textId="54033A8B"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1572AACF" w:rsidRPr="0FE1C6F6">
              <w:rPr>
                <w:rFonts w:ascii="Calibri" w:eastAsia="Calibri" w:hAnsi="Calibri" w:cs="Calibri"/>
                <w:b/>
                <w:bCs/>
                <w:color w:val="000000" w:themeColor="text1"/>
                <w:sz w:val="24"/>
                <w:szCs w:val="24"/>
                <w:lang w:val="en-GB"/>
              </w:rPr>
              <w:t>16</w:t>
            </w:r>
            <w:r w:rsidR="00566066" w:rsidRPr="0FE1C6F6">
              <w:rPr>
                <w:rFonts w:ascii="Calibri" w:eastAsia="Calibri" w:hAnsi="Calibri" w:cs="Calibri"/>
                <w:b/>
                <w:bCs/>
                <w:color w:val="000000" w:themeColor="text1"/>
                <w:sz w:val="24"/>
                <w:szCs w:val="24"/>
                <w:lang w:val="en-GB"/>
              </w:rPr>
              <w:t>a</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1963F7" w14:textId="094E4FCD" w:rsidR="00566066" w:rsidRPr="00161676" w:rsidRDefault="00E11A1E" w:rsidP="00747138">
            <w:pPr>
              <w:spacing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566066" w:rsidRPr="61A6A427">
              <w:rPr>
                <w:rFonts w:ascii="Calibri" w:eastAsia="Calibri" w:hAnsi="Calibri" w:cs="Calibri"/>
                <w:color w:val="000000" w:themeColor="text1"/>
                <w:sz w:val="24"/>
                <w:szCs w:val="24"/>
                <w:lang w:val="en-GB"/>
              </w:rPr>
              <w:t xml:space="preserve"> must provide a secure login interface accessible via web browser.</w:t>
            </w:r>
          </w:p>
        </w:tc>
      </w:tr>
      <w:tr w:rsidR="00566066" w:rsidRPr="00161676" w14:paraId="177C39C8"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102ACB"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7D109881" w14:textId="3A21002A"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1572AACF" w:rsidRPr="0FE1C6F6">
              <w:rPr>
                <w:rFonts w:ascii="Calibri" w:eastAsia="Calibri" w:hAnsi="Calibri" w:cs="Calibri"/>
                <w:b/>
                <w:bCs/>
                <w:color w:val="000000" w:themeColor="text1"/>
                <w:sz w:val="24"/>
                <w:szCs w:val="24"/>
                <w:lang w:val="en-GB"/>
              </w:rPr>
              <w:t>16</w:t>
            </w:r>
            <w:r w:rsidR="00566066" w:rsidRPr="0FE1C6F6">
              <w:rPr>
                <w:rFonts w:ascii="Calibri" w:eastAsia="Calibri" w:hAnsi="Calibri" w:cs="Calibri"/>
                <w:b/>
                <w:bCs/>
                <w:color w:val="000000" w:themeColor="text1"/>
                <w:sz w:val="24"/>
                <w:szCs w:val="24"/>
                <w:lang w:val="en-GB"/>
              </w:rPr>
              <w:t>b</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B7892C" w14:textId="4B80DE6A" w:rsidR="00566066" w:rsidRPr="00161676" w:rsidRDefault="00566066" w:rsidP="00747138">
            <w:pPr>
              <w:spacing w:line="276" w:lineRule="auto"/>
              <w:jc w:val="both"/>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lang w:val="en-GB"/>
              </w:rPr>
              <w:t>The system must support user authentication using a unique username and password.</w:t>
            </w:r>
          </w:p>
        </w:tc>
      </w:tr>
      <w:tr w:rsidR="00566066" w:rsidRPr="00161676" w14:paraId="046211FB"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2689A7"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 xml:space="preserve">BCR </w:t>
            </w:r>
          </w:p>
          <w:p w14:paraId="7EEA1DBD" w14:textId="354730C3"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7D71D2ED" w:rsidRPr="0FE1C6F6">
              <w:rPr>
                <w:rFonts w:ascii="Calibri" w:eastAsia="Calibri" w:hAnsi="Calibri" w:cs="Calibri"/>
                <w:b/>
                <w:bCs/>
                <w:color w:val="000000" w:themeColor="text1"/>
                <w:sz w:val="24"/>
                <w:szCs w:val="24"/>
                <w:lang w:val="en-GB"/>
              </w:rPr>
              <w:t>16</w:t>
            </w:r>
            <w:r w:rsidR="00566066" w:rsidRPr="0FE1C6F6">
              <w:rPr>
                <w:rFonts w:ascii="Calibri" w:eastAsia="Calibri" w:hAnsi="Calibri" w:cs="Calibri"/>
                <w:b/>
                <w:bCs/>
                <w:color w:val="000000" w:themeColor="text1"/>
                <w:sz w:val="24"/>
                <w:szCs w:val="24"/>
                <w:lang w:val="en-GB"/>
              </w:rPr>
              <w:t>c</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83C831" w14:textId="7BCD8044" w:rsidR="00566066" w:rsidRPr="00161676" w:rsidRDefault="00E11A1E" w:rsidP="00747138">
            <w:pPr>
              <w:spacing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566066" w:rsidRPr="61A6A427">
              <w:rPr>
                <w:rFonts w:ascii="Calibri" w:eastAsia="Calibri" w:hAnsi="Calibri" w:cs="Calibri"/>
                <w:color w:val="000000" w:themeColor="text1"/>
                <w:sz w:val="24"/>
                <w:szCs w:val="24"/>
                <w:lang w:val="en-GB"/>
              </w:rPr>
              <w:t xml:space="preserve"> must allow integration with the EU login, </w:t>
            </w:r>
            <w:proofErr w:type="spellStart"/>
            <w:r w:rsidR="00566066" w:rsidRPr="61A6A427">
              <w:rPr>
                <w:rFonts w:ascii="Calibri" w:eastAsia="Calibri" w:hAnsi="Calibri" w:cs="Calibri"/>
                <w:color w:val="000000" w:themeColor="text1"/>
                <w:sz w:val="24"/>
                <w:szCs w:val="24"/>
                <w:lang w:val="en-GB"/>
              </w:rPr>
              <w:t>eIDAS</w:t>
            </w:r>
            <w:proofErr w:type="spellEnd"/>
            <w:r w:rsidR="00566066" w:rsidRPr="61A6A427">
              <w:rPr>
                <w:rFonts w:ascii="Calibri" w:eastAsia="Calibri" w:hAnsi="Calibri" w:cs="Calibri"/>
                <w:color w:val="000000" w:themeColor="text1"/>
                <w:sz w:val="24"/>
                <w:szCs w:val="24"/>
                <w:lang w:val="en-GB"/>
              </w:rPr>
              <w:t xml:space="preserve"> for federated identity management. Users must be able to log in either through </w:t>
            </w:r>
            <w:r w:rsidR="00A7138B">
              <w:rPr>
                <w:rFonts w:ascii="Calibri" w:eastAsia="Calibri" w:hAnsi="Calibri" w:cs="Calibri"/>
                <w:color w:val="000000" w:themeColor="text1"/>
                <w:sz w:val="24"/>
                <w:szCs w:val="24"/>
                <w:lang w:val="en-GB"/>
              </w:rPr>
              <w:t>t</w:t>
            </w:r>
            <w:r w:rsidR="00A7138B">
              <w:rPr>
                <w:rFonts w:ascii="Calibri" w:eastAsia="Calibri" w:hAnsi="Calibri" w:cs="Calibri"/>
                <w:color w:val="000000" w:themeColor="text1"/>
                <w:sz w:val="24"/>
                <w:szCs w:val="24"/>
              </w:rPr>
              <w:t>he Software solution</w:t>
            </w:r>
            <w:r w:rsidR="00A7138B" w:rsidRPr="61A6A427">
              <w:rPr>
                <w:rFonts w:ascii="Calibri" w:eastAsia="Calibri" w:hAnsi="Calibri" w:cs="Calibri"/>
                <w:color w:val="000000" w:themeColor="text1"/>
                <w:sz w:val="24"/>
                <w:szCs w:val="24"/>
              </w:rPr>
              <w:t xml:space="preserve"> </w:t>
            </w:r>
            <w:r w:rsidR="00566066" w:rsidRPr="61A6A427">
              <w:rPr>
                <w:rFonts w:ascii="Calibri" w:eastAsia="Calibri" w:hAnsi="Calibri" w:cs="Calibri"/>
                <w:color w:val="000000" w:themeColor="text1"/>
                <w:sz w:val="24"/>
                <w:szCs w:val="24"/>
                <w:lang w:val="en-GB"/>
              </w:rPr>
              <w:t xml:space="preserve">system directly, or through </w:t>
            </w:r>
            <w:proofErr w:type="spellStart"/>
            <w:r w:rsidR="00566066" w:rsidRPr="61A6A427">
              <w:rPr>
                <w:rFonts w:ascii="Calibri" w:eastAsia="Calibri" w:hAnsi="Calibri" w:cs="Calibri"/>
                <w:color w:val="000000" w:themeColor="text1"/>
                <w:sz w:val="24"/>
                <w:szCs w:val="24"/>
                <w:lang w:val="en-GB"/>
              </w:rPr>
              <w:t>eIDAS</w:t>
            </w:r>
            <w:proofErr w:type="spellEnd"/>
          </w:p>
        </w:tc>
      </w:tr>
      <w:tr w:rsidR="00566066" w:rsidRPr="00161676" w14:paraId="608CFC5B"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B6F13F"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78DCC4F4" w14:textId="360CF244"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7D71D2ED" w:rsidRPr="0FE1C6F6">
              <w:rPr>
                <w:rFonts w:ascii="Calibri" w:eastAsia="Calibri" w:hAnsi="Calibri" w:cs="Calibri"/>
                <w:b/>
                <w:bCs/>
                <w:color w:val="000000" w:themeColor="text1"/>
                <w:sz w:val="24"/>
                <w:szCs w:val="24"/>
                <w:lang w:val="en-GB"/>
              </w:rPr>
              <w:t>16</w:t>
            </w:r>
            <w:r w:rsidR="00566066" w:rsidRPr="0FE1C6F6">
              <w:rPr>
                <w:rFonts w:ascii="Calibri" w:eastAsia="Calibri" w:hAnsi="Calibri" w:cs="Calibri"/>
                <w:b/>
                <w:bCs/>
                <w:color w:val="000000" w:themeColor="text1"/>
                <w:sz w:val="24"/>
                <w:szCs w:val="24"/>
                <w:lang w:val="en-GB"/>
              </w:rPr>
              <w:t>d</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7CC4EB" w14:textId="566C192D" w:rsidR="00566066" w:rsidRPr="00161676" w:rsidRDefault="00566066" w:rsidP="00747138">
            <w:pPr>
              <w:spacing w:line="276" w:lineRule="auto"/>
              <w:jc w:val="both"/>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lang w:val="en-GB"/>
              </w:rPr>
              <w:t>The system must support multi-factor authentication (MFA) using email or SMS.</w:t>
            </w:r>
          </w:p>
        </w:tc>
      </w:tr>
      <w:tr w:rsidR="00566066" w:rsidRPr="00161676" w14:paraId="293C56CA"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B326E5"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4F0A8227" w14:textId="0EB66E53"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7D4994AF" w:rsidRPr="0FE1C6F6">
              <w:rPr>
                <w:rFonts w:ascii="Calibri" w:eastAsia="Calibri" w:hAnsi="Calibri" w:cs="Calibri"/>
                <w:b/>
                <w:bCs/>
                <w:color w:val="000000" w:themeColor="text1"/>
                <w:sz w:val="24"/>
                <w:szCs w:val="24"/>
                <w:lang w:val="en-GB"/>
              </w:rPr>
              <w:t>16</w:t>
            </w:r>
            <w:r w:rsidR="00566066" w:rsidRPr="0FE1C6F6">
              <w:rPr>
                <w:rFonts w:ascii="Calibri" w:eastAsia="Calibri" w:hAnsi="Calibri" w:cs="Calibri"/>
                <w:b/>
                <w:bCs/>
                <w:color w:val="000000" w:themeColor="text1"/>
                <w:sz w:val="24"/>
                <w:szCs w:val="24"/>
                <w:lang w:val="en-GB"/>
              </w:rPr>
              <w:t>e</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2FE7A9" w14:textId="15BEA140" w:rsidR="00566066" w:rsidRPr="00161676" w:rsidRDefault="00E11A1E" w:rsidP="00747138">
            <w:pPr>
              <w:spacing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566066" w:rsidRPr="61A6A427">
              <w:rPr>
                <w:rFonts w:ascii="Calibri" w:eastAsia="Calibri" w:hAnsi="Calibri" w:cs="Calibri"/>
                <w:color w:val="000000" w:themeColor="text1"/>
                <w:sz w:val="24"/>
                <w:szCs w:val="24"/>
                <w:lang w:val="en-GB"/>
              </w:rPr>
              <w:t xml:space="preserve"> must allow users to reset their password via a secure, token-based email link.</w:t>
            </w:r>
          </w:p>
        </w:tc>
      </w:tr>
      <w:tr w:rsidR="00566066" w:rsidRPr="00161676" w14:paraId="6E25FA07"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24B8E2"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7137FEED" w14:textId="42FC1E57"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7D4994AF" w:rsidRPr="0FE1C6F6">
              <w:rPr>
                <w:rFonts w:ascii="Calibri" w:eastAsia="Calibri" w:hAnsi="Calibri" w:cs="Calibri"/>
                <w:b/>
                <w:bCs/>
                <w:color w:val="000000" w:themeColor="text1"/>
                <w:sz w:val="24"/>
                <w:szCs w:val="24"/>
                <w:lang w:val="en-GB"/>
              </w:rPr>
              <w:t>16</w:t>
            </w:r>
            <w:r w:rsidR="00566066" w:rsidRPr="0FE1C6F6">
              <w:rPr>
                <w:rFonts w:ascii="Calibri" w:eastAsia="Calibri" w:hAnsi="Calibri" w:cs="Calibri"/>
                <w:b/>
                <w:bCs/>
                <w:color w:val="000000" w:themeColor="text1"/>
                <w:sz w:val="24"/>
                <w:szCs w:val="24"/>
                <w:lang w:val="en-GB"/>
              </w:rPr>
              <w:t>f</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3BC249" w14:textId="59DD56F9" w:rsidR="00566066" w:rsidRPr="00161676" w:rsidRDefault="00566066" w:rsidP="00747138">
            <w:pPr>
              <w:spacing w:line="276" w:lineRule="auto"/>
              <w:jc w:val="both"/>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lang w:val="en-GB"/>
              </w:rPr>
              <w:t>The system shall log all login attempts, including timestamp, IP address, and outcome (success/failure).</w:t>
            </w:r>
          </w:p>
        </w:tc>
      </w:tr>
      <w:tr w:rsidR="00566066" w:rsidRPr="00161676" w14:paraId="7AC640E3"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48283D"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0E752DE6" w14:textId="4EEC24AF"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7D4994AF" w:rsidRPr="0FE1C6F6">
              <w:rPr>
                <w:rFonts w:ascii="Calibri" w:eastAsia="Calibri" w:hAnsi="Calibri" w:cs="Calibri"/>
                <w:b/>
                <w:bCs/>
                <w:color w:val="000000" w:themeColor="text1"/>
                <w:sz w:val="24"/>
                <w:szCs w:val="24"/>
                <w:lang w:val="en-GB"/>
              </w:rPr>
              <w:t>16</w:t>
            </w:r>
            <w:r w:rsidR="00566066" w:rsidRPr="0FE1C6F6">
              <w:rPr>
                <w:rFonts w:ascii="Calibri" w:eastAsia="Calibri" w:hAnsi="Calibri" w:cs="Calibri"/>
                <w:b/>
                <w:bCs/>
                <w:color w:val="000000" w:themeColor="text1"/>
                <w:sz w:val="24"/>
                <w:szCs w:val="24"/>
                <w:lang w:val="en-GB"/>
              </w:rPr>
              <w:t>g</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6E86F4" w14:textId="1A422D7A" w:rsidR="00566066" w:rsidRPr="00161676" w:rsidRDefault="00E11A1E" w:rsidP="00747138">
            <w:pPr>
              <w:spacing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566066" w:rsidRPr="61A6A427">
              <w:rPr>
                <w:rFonts w:ascii="Calibri" w:eastAsia="Calibri" w:hAnsi="Calibri" w:cs="Calibri"/>
                <w:color w:val="000000" w:themeColor="text1"/>
                <w:sz w:val="24"/>
                <w:szCs w:val="24"/>
                <w:lang w:val="en-GB"/>
              </w:rPr>
              <w:t xml:space="preserve"> must lock a user account after </w:t>
            </w:r>
            <w:r w:rsidR="001A49AA">
              <w:rPr>
                <w:rFonts w:ascii="Calibri" w:eastAsia="Calibri" w:hAnsi="Calibri" w:cs="Calibri"/>
                <w:color w:val="000000" w:themeColor="text1"/>
                <w:sz w:val="24"/>
                <w:szCs w:val="24"/>
                <w:lang w:val="en-GB"/>
              </w:rPr>
              <w:t xml:space="preserve">a configurable number of </w:t>
            </w:r>
            <w:r w:rsidR="001A49AA" w:rsidRPr="61A6A427">
              <w:rPr>
                <w:rFonts w:ascii="Calibri" w:eastAsia="Calibri" w:hAnsi="Calibri" w:cs="Calibri"/>
                <w:color w:val="000000" w:themeColor="text1"/>
                <w:sz w:val="24"/>
                <w:szCs w:val="24"/>
                <w:lang w:val="en-GB"/>
              </w:rPr>
              <w:t>consecutive</w:t>
            </w:r>
            <w:r w:rsidR="00566066" w:rsidRPr="61A6A427">
              <w:rPr>
                <w:rFonts w:ascii="Calibri" w:eastAsia="Calibri" w:hAnsi="Calibri" w:cs="Calibri"/>
                <w:color w:val="000000" w:themeColor="text1"/>
                <w:sz w:val="24"/>
                <w:szCs w:val="24"/>
                <w:lang w:val="en-GB"/>
              </w:rPr>
              <w:t xml:space="preserve"> failed login attempts within </w:t>
            </w:r>
            <w:r w:rsidR="001A49AA">
              <w:rPr>
                <w:rFonts w:ascii="Calibri" w:eastAsia="Calibri" w:hAnsi="Calibri" w:cs="Calibri"/>
                <w:color w:val="000000" w:themeColor="text1"/>
                <w:sz w:val="24"/>
                <w:szCs w:val="24"/>
                <w:lang w:val="en-GB"/>
              </w:rPr>
              <w:t xml:space="preserve">a configurable timeframe initially set at </w:t>
            </w:r>
            <w:r w:rsidR="00566066" w:rsidRPr="61A6A427">
              <w:rPr>
                <w:rFonts w:ascii="Calibri" w:eastAsia="Calibri" w:hAnsi="Calibri" w:cs="Calibri"/>
                <w:color w:val="000000" w:themeColor="text1"/>
                <w:sz w:val="24"/>
                <w:szCs w:val="24"/>
                <w:lang w:val="en-GB"/>
              </w:rPr>
              <w:t>15 minutes.</w:t>
            </w:r>
          </w:p>
        </w:tc>
      </w:tr>
      <w:tr w:rsidR="00566066" w:rsidRPr="00161676" w14:paraId="7C74E214"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81CAAE"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792E20B1" w14:textId="05EDEBF5"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7D4994AF" w:rsidRPr="0FE1C6F6">
              <w:rPr>
                <w:rFonts w:ascii="Calibri" w:eastAsia="Calibri" w:hAnsi="Calibri" w:cs="Calibri"/>
                <w:b/>
                <w:bCs/>
                <w:color w:val="000000" w:themeColor="text1"/>
                <w:sz w:val="24"/>
                <w:szCs w:val="24"/>
                <w:lang w:val="en-GB"/>
              </w:rPr>
              <w:t>16</w:t>
            </w:r>
            <w:r w:rsidR="00566066" w:rsidRPr="0FE1C6F6">
              <w:rPr>
                <w:rFonts w:ascii="Calibri" w:eastAsia="Calibri" w:hAnsi="Calibri" w:cs="Calibri"/>
                <w:b/>
                <w:bCs/>
                <w:color w:val="000000" w:themeColor="text1"/>
                <w:sz w:val="24"/>
                <w:szCs w:val="24"/>
                <w:lang w:val="en-GB"/>
              </w:rPr>
              <w:t>h</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A921A1" w14:textId="2ECA07A0" w:rsidR="00566066" w:rsidRPr="00161676" w:rsidRDefault="00E11A1E" w:rsidP="00747138">
            <w:pPr>
              <w:spacing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566066" w:rsidRPr="61A6A427">
              <w:rPr>
                <w:rFonts w:ascii="Calibri" w:eastAsia="Calibri" w:hAnsi="Calibri" w:cs="Calibri"/>
                <w:color w:val="000000" w:themeColor="text1"/>
                <w:sz w:val="24"/>
                <w:szCs w:val="24"/>
                <w:lang w:val="en-GB"/>
              </w:rPr>
              <w:t xml:space="preserve"> must allow administrators to manually unlock or disable user accounts.</w:t>
            </w:r>
          </w:p>
        </w:tc>
      </w:tr>
      <w:tr w:rsidR="00566066" w:rsidRPr="00161676" w14:paraId="2765605A"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B3D0F9"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70930079" w14:textId="4D3328DF"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5BD7CBB8" w:rsidRPr="0FE1C6F6">
              <w:rPr>
                <w:rFonts w:ascii="Calibri" w:eastAsia="Calibri" w:hAnsi="Calibri" w:cs="Calibri"/>
                <w:b/>
                <w:bCs/>
                <w:color w:val="000000" w:themeColor="text1"/>
                <w:sz w:val="24"/>
                <w:szCs w:val="24"/>
                <w:lang w:val="en-GB"/>
              </w:rPr>
              <w:t>16</w:t>
            </w:r>
            <w:r w:rsidR="00566066" w:rsidRPr="0FE1C6F6">
              <w:rPr>
                <w:rFonts w:ascii="Calibri" w:eastAsia="Calibri" w:hAnsi="Calibri" w:cs="Calibri"/>
                <w:b/>
                <w:bCs/>
                <w:color w:val="000000" w:themeColor="text1"/>
                <w:sz w:val="24"/>
                <w:szCs w:val="24"/>
                <w:lang w:val="en-GB"/>
              </w:rPr>
              <w:t>i</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861831" w14:textId="1793498A" w:rsidR="00566066" w:rsidRPr="00161676" w:rsidRDefault="00566066" w:rsidP="00747138">
            <w:pPr>
              <w:spacing w:line="276" w:lineRule="auto"/>
              <w:jc w:val="both"/>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lang w:val="en-GB"/>
              </w:rPr>
              <w:t xml:space="preserve">The login system within </w:t>
            </w:r>
            <w:r w:rsidR="00A7138B">
              <w:rPr>
                <w:rFonts w:ascii="Calibri" w:eastAsia="Calibri" w:hAnsi="Calibri" w:cs="Calibri"/>
                <w:color w:val="000000" w:themeColor="text1"/>
                <w:sz w:val="24"/>
                <w:szCs w:val="24"/>
                <w:lang w:val="en-GB"/>
              </w:rPr>
              <w:t>t</w:t>
            </w:r>
            <w:r w:rsidR="00A7138B">
              <w:rPr>
                <w:rFonts w:ascii="Calibri" w:eastAsia="Calibri" w:hAnsi="Calibri" w:cs="Calibri"/>
                <w:color w:val="000000" w:themeColor="text1"/>
                <w:sz w:val="24"/>
                <w:szCs w:val="24"/>
              </w:rPr>
              <w:t>he Software solution</w:t>
            </w:r>
            <w:r w:rsidR="00A7138B" w:rsidRPr="61A6A427">
              <w:rPr>
                <w:rFonts w:ascii="Calibri" w:eastAsia="Calibri" w:hAnsi="Calibri" w:cs="Calibri"/>
                <w:color w:val="000000" w:themeColor="text1"/>
                <w:sz w:val="24"/>
                <w:szCs w:val="24"/>
              </w:rPr>
              <w:t xml:space="preserve"> </w:t>
            </w:r>
            <w:r w:rsidRPr="61A6A427">
              <w:rPr>
                <w:rFonts w:ascii="Calibri" w:eastAsia="Calibri" w:hAnsi="Calibri" w:cs="Calibri"/>
                <w:color w:val="000000" w:themeColor="text1"/>
                <w:sz w:val="24"/>
                <w:szCs w:val="24"/>
                <w:lang w:val="en-GB"/>
              </w:rPr>
              <w:t>must comply with GDPR and EMSA data protection policies.</w:t>
            </w:r>
          </w:p>
        </w:tc>
      </w:tr>
      <w:tr w:rsidR="00566066" w:rsidRPr="00161676" w14:paraId="09CECDD4"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C7EAC0"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lastRenderedPageBreak/>
              <w:t>BCR </w:t>
            </w:r>
          </w:p>
          <w:p w14:paraId="3E432D3E" w14:textId="5AFC2944"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5BD7CBB8" w:rsidRPr="0FE1C6F6">
              <w:rPr>
                <w:rFonts w:ascii="Calibri" w:eastAsia="Calibri" w:hAnsi="Calibri" w:cs="Calibri"/>
                <w:b/>
                <w:bCs/>
                <w:color w:val="000000" w:themeColor="text1"/>
                <w:sz w:val="24"/>
                <w:szCs w:val="24"/>
                <w:lang w:val="en-GB"/>
              </w:rPr>
              <w:t>16</w:t>
            </w:r>
            <w:r w:rsidR="00566066" w:rsidRPr="0FE1C6F6">
              <w:rPr>
                <w:rFonts w:ascii="Calibri" w:eastAsia="Calibri" w:hAnsi="Calibri" w:cs="Calibri"/>
                <w:b/>
                <w:bCs/>
                <w:color w:val="000000" w:themeColor="text1"/>
                <w:sz w:val="24"/>
                <w:szCs w:val="24"/>
                <w:lang w:val="en-GB"/>
              </w:rPr>
              <w:t>j</w:t>
            </w:r>
          </w:p>
        </w:tc>
        <w:tc>
          <w:tcPr>
            <w:tcW w:w="4432"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2B7113" w14:textId="0864294E" w:rsidR="00566066" w:rsidRPr="00161676" w:rsidRDefault="00566066" w:rsidP="00747138">
            <w:pPr>
              <w:spacing w:line="276" w:lineRule="auto"/>
              <w:jc w:val="both"/>
              <w:rPr>
                <w:rFonts w:ascii="Calibri" w:eastAsia="Calibri" w:hAnsi="Calibri" w:cs="Calibri"/>
                <w:color w:val="000000" w:themeColor="text1"/>
                <w:sz w:val="24"/>
                <w:szCs w:val="24"/>
              </w:rPr>
            </w:pPr>
            <w:r w:rsidRPr="61A6A427">
              <w:rPr>
                <w:rFonts w:ascii="Calibri" w:eastAsia="Calibri" w:hAnsi="Calibri" w:cs="Calibri"/>
                <w:color w:val="000000" w:themeColor="text1"/>
                <w:sz w:val="24"/>
                <w:szCs w:val="24"/>
                <w:lang w:val="en-GB"/>
              </w:rPr>
              <w:t xml:space="preserve">The system must automatically log out users after </w:t>
            </w:r>
            <w:r w:rsidR="001A49AA">
              <w:rPr>
                <w:rFonts w:ascii="Calibri" w:eastAsia="Calibri" w:hAnsi="Calibri" w:cs="Calibri"/>
                <w:color w:val="000000" w:themeColor="text1"/>
                <w:sz w:val="24"/>
                <w:szCs w:val="24"/>
                <w:lang w:val="en-GB"/>
              </w:rPr>
              <w:t xml:space="preserve">configurable period initially set at </w:t>
            </w:r>
            <w:r w:rsidRPr="61A6A427">
              <w:rPr>
                <w:rFonts w:ascii="Calibri" w:eastAsia="Calibri" w:hAnsi="Calibri" w:cs="Calibri"/>
                <w:color w:val="000000" w:themeColor="text1"/>
                <w:sz w:val="24"/>
                <w:szCs w:val="24"/>
                <w:lang w:val="en-GB"/>
              </w:rPr>
              <w:t>20 minutes of inactivity.</w:t>
            </w:r>
          </w:p>
        </w:tc>
      </w:tr>
    </w:tbl>
    <w:p w14:paraId="5DBAF529"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30627373" w14:textId="77777777" w:rsidTr="005E0721">
        <w:trPr>
          <w:trHeight w:val="519"/>
        </w:trPr>
        <w:tc>
          <w:tcPr>
            <w:tcW w:w="5000" w:type="pct"/>
            <w:shd w:val="clear" w:color="auto" w:fill="275317" w:themeFill="accent6" w:themeFillShade="80"/>
          </w:tcPr>
          <w:p w14:paraId="685C1A1B" w14:textId="3F781164" w:rsidR="001B7D8F" w:rsidRDefault="009D6D01" w:rsidP="00747138">
            <w:pPr>
              <w:keepNext/>
              <w:keepLines/>
              <w:tabs>
                <w:tab w:val="num" w:pos="851"/>
                <w:tab w:val="left" w:pos="1134"/>
              </w:tabs>
              <w:spacing w:before="240" w:after="60" w:line="276" w:lineRule="auto"/>
              <w:rPr>
                <w:rFonts w:ascii="Calibri" w:eastAsia="Calibri" w:hAnsi="Calibri" w:cs="Calibri"/>
                <w:b/>
                <w:color w:val="FFFFFF" w:themeColor="background1"/>
                <w:sz w:val="32"/>
                <w:szCs w:val="32"/>
                <w:lang w:val="en-US"/>
              </w:rPr>
            </w:pPr>
            <w:r>
              <w:rPr>
                <w:rFonts w:ascii="Calibri" w:eastAsia="Calibri" w:hAnsi="Calibri" w:cs="Calibri"/>
                <w:b/>
                <w:color w:val="FFFFFF" w:themeColor="background1"/>
                <w:sz w:val="32"/>
                <w:szCs w:val="32"/>
                <w:lang w:val="en-US"/>
              </w:rPr>
              <w:t>2</w:t>
            </w:r>
            <w:r w:rsidR="001B7D8F" w:rsidRPr="61A6A427">
              <w:rPr>
                <w:rFonts w:ascii="Calibri" w:eastAsia="Calibri" w:hAnsi="Calibri" w:cs="Calibri"/>
                <w:b/>
                <w:color w:val="FFFFFF" w:themeColor="background1"/>
                <w:sz w:val="32"/>
                <w:szCs w:val="32"/>
                <w:lang w:val="en-US"/>
              </w:rPr>
              <w:t>.3.</w:t>
            </w:r>
            <w:r w:rsidR="5EBE826D" w:rsidRPr="61A6A427">
              <w:rPr>
                <w:rFonts w:ascii="Calibri" w:eastAsia="Calibri" w:hAnsi="Calibri" w:cs="Calibri"/>
                <w:b/>
                <w:color w:val="FFFFFF" w:themeColor="background1"/>
                <w:sz w:val="32"/>
                <w:szCs w:val="32"/>
                <w:lang w:val="en-US"/>
              </w:rPr>
              <w:t>17</w:t>
            </w:r>
            <w:r w:rsidR="001B7D8F" w:rsidRPr="61A6A427">
              <w:rPr>
                <w:rFonts w:ascii="Calibri" w:eastAsia="Calibri" w:hAnsi="Calibri" w:cs="Calibri"/>
                <w:b/>
                <w:color w:val="FFFFFF" w:themeColor="background1"/>
                <w:sz w:val="32"/>
                <w:szCs w:val="32"/>
                <w:lang w:val="en-US"/>
              </w:rPr>
              <w:t xml:space="preserve"> Declarant Desktop</w:t>
            </w:r>
          </w:p>
        </w:tc>
      </w:tr>
    </w:tbl>
    <w:p w14:paraId="4BF3BCFF" w14:textId="77777777" w:rsidR="001B7D8F" w:rsidRDefault="001B7D8F" w:rsidP="001B7D8F">
      <w:pPr>
        <w:rPr>
          <w:rFonts w:ascii="Calibri" w:eastAsia="Calibri" w:hAnsi="Calibri" w:cs="Calibri"/>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68"/>
        <w:gridCol w:w="8637"/>
      </w:tblGrid>
      <w:tr w:rsidR="00566066" w:rsidRPr="00161676" w14:paraId="05CBF7FA"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60A661A5" w14:textId="2EBE5B86" w:rsidR="00566066" w:rsidRPr="00161676" w:rsidRDefault="00566066" w:rsidP="00747138">
            <w:pPr>
              <w:spacing w:before="120"/>
              <w:jc w:val="center"/>
              <w:rPr>
                <w:rFonts w:ascii="Calibri" w:eastAsia="Calibri" w:hAnsi="Calibri" w:cs="Calibri"/>
                <w:color w:val="000000" w:themeColor="text1"/>
                <w:sz w:val="24"/>
                <w:szCs w:val="24"/>
              </w:rPr>
            </w:pPr>
            <w:r w:rsidRPr="61A6A427">
              <w:rPr>
                <w:rFonts w:ascii="Calibri" w:eastAsia="Calibri" w:hAnsi="Calibri" w:cs="Calibri"/>
                <w:b/>
                <w:color w:val="FFFFFF" w:themeColor="background1"/>
                <w:sz w:val="24"/>
                <w:szCs w:val="24"/>
                <w:lang w:val="en-GB"/>
              </w:rPr>
              <w:t>Ref</w:t>
            </w:r>
          </w:p>
        </w:tc>
        <w:tc>
          <w:tcPr>
            <w:tcW w:w="4360"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69FCDD11" w14:textId="789E93DF" w:rsidR="00566066" w:rsidRPr="00161676" w:rsidRDefault="00566066" w:rsidP="00747138">
            <w:pPr>
              <w:spacing w:before="120"/>
              <w:jc w:val="center"/>
              <w:rPr>
                <w:rFonts w:ascii="Calibri" w:eastAsia="Calibri" w:hAnsi="Calibri" w:cs="Calibri"/>
                <w:color w:val="000000" w:themeColor="text1"/>
                <w:sz w:val="24"/>
                <w:szCs w:val="24"/>
              </w:rPr>
            </w:pPr>
            <w:r w:rsidRPr="61A6A427">
              <w:rPr>
                <w:rFonts w:ascii="Calibri" w:eastAsia="Calibri" w:hAnsi="Calibri" w:cs="Calibri"/>
                <w:b/>
                <w:color w:val="FFFFFF" w:themeColor="background1"/>
                <w:sz w:val="24"/>
                <w:szCs w:val="24"/>
                <w:lang w:val="en-GB"/>
              </w:rPr>
              <w:t>Requirement</w:t>
            </w:r>
          </w:p>
        </w:tc>
      </w:tr>
      <w:tr w:rsidR="00566066" w:rsidRPr="00161676" w14:paraId="5403B5C7"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1DBA45"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5BC5327E" w14:textId="25A077B9"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5EBE826D"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a</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2EFAE5" w14:textId="24DFD13A" w:rsidR="00566066" w:rsidRPr="00926A9C" w:rsidRDefault="00566066" w:rsidP="00747138">
            <w:pPr>
              <w:spacing w:line="276" w:lineRule="auto"/>
              <w:jc w:val="both"/>
              <w:rPr>
                <w:rFonts w:ascii="Calibri" w:eastAsia="Calibri" w:hAnsi="Calibri" w:cs="Calibri"/>
                <w:color w:val="FF0000"/>
                <w:sz w:val="24"/>
                <w:szCs w:val="24"/>
              </w:rPr>
            </w:pPr>
            <w:r w:rsidRPr="00926A9C">
              <w:rPr>
                <w:rFonts w:ascii="Calibri" w:eastAsia="Calibri" w:hAnsi="Calibri" w:cs="Calibri"/>
                <w:color w:val="000000" w:themeColor="text1"/>
                <w:sz w:val="24"/>
                <w:szCs w:val="24"/>
                <w:lang w:val="en-GB"/>
              </w:rPr>
              <w:t xml:space="preserve">After successful authentication, the ‘declarant user desktop’ must provide declarants with a </w:t>
            </w:r>
            <w:r w:rsidRPr="00926A9C">
              <w:rPr>
                <w:rFonts w:ascii="Calibri" w:eastAsia="Calibri" w:hAnsi="Calibri" w:cs="Calibri"/>
                <w:b/>
                <w:bCs/>
                <w:color w:val="000000" w:themeColor="text1"/>
                <w:sz w:val="24"/>
                <w:szCs w:val="24"/>
                <w:lang w:val="en-GB"/>
              </w:rPr>
              <w:t>minimum</w:t>
            </w:r>
            <w:r w:rsidRPr="00926A9C">
              <w:rPr>
                <w:rFonts w:ascii="Calibri" w:eastAsia="Calibri" w:hAnsi="Calibri" w:cs="Calibri"/>
                <w:color w:val="000000" w:themeColor="text1"/>
                <w:sz w:val="24"/>
                <w:szCs w:val="24"/>
                <w:lang w:val="en-GB"/>
              </w:rPr>
              <w:t xml:space="preserve">, the following common </w:t>
            </w:r>
            <w:r w:rsidR="00EF17E0" w:rsidRPr="00926A9C">
              <w:rPr>
                <w:rFonts w:ascii="Calibri" w:eastAsia="Calibri" w:hAnsi="Calibri" w:cs="Calibri"/>
                <w:color w:val="000000" w:themeColor="text1"/>
                <w:sz w:val="24"/>
                <w:szCs w:val="24"/>
                <w:lang w:val="en-GB"/>
              </w:rPr>
              <w:t>functionalities,</w:t>
            </w:r>
            <w:r w:rsidRPr="00926A9C">
              <w:rPr>
                <w:rFonts w:ascii="Calibri" w:eastAsia="Calibri" w:hAnsi="Calibri" w:cs="Calibri"/>
                <w:color w:val="000000" w:themeColor="text1"/>
                <w:sz w:val="24"/>
                <w:szCs w:val="24"/>
                <w:lang w:val="en-GB"/>
              </w:rPr>
              <w:t xml:space="preserve"> and views:</w:t>
            </w:r>
            <w:r w:rsidRPr="00926A9C">
              <w:rPr>
                <w:rFonts w:ascii="Calibri" w:eastAsia="Calibri" w:hAnsi="Calibri" w:cs="Calibri"/>
                <w:color w:val="FF0000"/>
                <w:sz w:val="24"/>
                <w:szCs w:val="24"/>
                <w:lang w:val="en-GB"/>
              </w:rPr>
              <w:t xml:space="preserve"> </w:t>
            </w:r>
          </w:p>
          <w:p w14:paraId="205BE4FB" w14:textId="789DD5AB" w:rsidR="00566066" w:rsidRPr="00926A9C" w:rsidRDefault="00566066" w:rsidP="00D6195C">
            <w:pPr>
              <w:pStyle w:val="ListParagraph"/>
              <w:numPr>
                <w:ilvl w:val="0"/>
                <w:numId w:val="33"/>
              </w:numPr>
              <w:tabs>
                <w:tab w:val="left" w:pos="340"/>
              </w:tabs>
              <w:spacing w:line="276" w:lineRule="auto"/>
              <w:contextualSpacing w:val="0"/>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A list of vessels</w:t>
            </w:r>
          </w:p>
          <w:p w14:paraId="006C3719" w14:textId="26ADC45E" w:rsidR="00566066" w:rsidRPr="00926A9C" w:rsidRDefault="00566066" w:rsidP="00D6195C">
            <w:pPr>
              <w:pStyle w:val="ListParagraph"/>
              <w:numPr>
                <w:ilvl w:val="0"/>
                <w:numId w:val="33"/>
              </w:numPr>
              <w:tabs>
                <w:tab w:val="left" w:pos="340"/>
              </w:tabs>
              <w:spacing w:line="276" w:lineRule="auto"/>
              <w:contextualSpacing w:val="0"/>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List of port calls and visits</w:t>
            </w:r>
          </w:p>
          <w:p w14:paraId="528A5940" w14:textId="312B4FA7" w:rsidR="00566066" w:rsidRPr="00926A9C" w:rsidRDefault="00566066" w:rsidP="00D6195C">
            <w:pPr>
              <w:pStyle w:val="ListParagraph"/>
              <w:numPr>
                <w:ilvl w:val="0"/>
                <w:numId w:val="33"/>
              </w:numPr>
              <w:tabs>
                <w:tab w:val="left" w:pos="340"/>
              </w:tabs>
              <w:spacing w:line="276" w:lineRule="auto"/>
              <w:contextualSpacing w:val="0"/>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Creation of a port call (NOA)</w:t>
            </w:r>
          </w:p>
          <w:p w14:paraId="208EDBAC" w14:textId="693D2D9B" w:rsidR="00566066" w:rsidRPr="00926A9C" w:rsidRDefault="00566066" w:rsidP="00D6195C">
            <w:pPr>
              <w:pStyle w:val="ListParagraph"/>
              <w:numPr>
                <w:ilvl w:val="0"/>
                <w:numId w:val="33"/>
              </w:numPr>
              <w:tabs>
                <w:tab w:val="left" w:pos="340"/>
              </w:tabs>
              <w:spacing w:line="276" w:lineRule="auto"/>
              <w:contextualSpacing w:val="0"/>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Provision of a new formality</w:t>
            </w:r>
          </w:p>
          <w:p w14:paraId="238E183F" w14:textId="0C9194D0" w:rsidR="00566066" w:rsidRPr="00926A9C" w:rsidRDefault="00566066" w:rsidP="00D6195C">
            <w:pPr>
              <w:pStyle w:val="ListParagraph"/>
              <w:numPr>
                <w:ilvl w:val="0"/>
                <w:numId w:val="33"/>
              </w:numPr>
              <w:tabs>
                <w:tab w:val="left" w:pos="340"/>
              </w:tabs>
              <w:spacing w:line="276" w:lineRule="auto"/>
              <w:contextualSpacing w:val="0"/>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 xml:space="preserve">Capability Uploading information from </w:t>
            </w:r>
            <w:r w:rsidR="000B2BE1" w:rsidRPr="00926A9C">
              <w:rPr>
                <w:rFonts w:ascii="Calibri" w:eastAsia="Calibri" w:hAnsi="Calibri" w:cs="Calibri"/>
                <w:color w:val="000000" w:themeColor="text1"/>
                <w:sz w:val="24"/>
                <w:szCs w:val="24"/>
                <w:lang w:val="en-GB"/>
              </w:rPr>
              <w:t>spreadsheets.</w:t>
            </w:r>
            <w:r w:rsidRPr="00926A9C">
              <w:rPr>
                <w:rFonts w:ascii="Calibri" w:eastAsia="Calibri" w:hAnsi="Calibri" w:cs="Calibri"/>
                <w:color w:val="000000" w:themeColor="text1"/>
                <w:sz w:val="24"/>
                <w:szCs w:val="24"/>
                <w:lang w:val="en-GB"/>
              </w:rPr>
              <w:t xml:space="preserve"> </w:t>
            </w:r>
          </w:p>
          <w:p w14:paraId="1D44FCA9" w14:textId="6722A17B" w:rsidR="00566066" w:rsidRPr="00926A9C" w:rsidRDefault="00566066" w:rsidP="00D6195C">
            <w:pPr>
              <w:pStyle w:val="ListParagraph"/>
              <w:numPr>
                <w:ilvl w:val="0"/>
                <w:numId w:val="33"/>
              </w:numPr>
              <w:tabs>
                <w:tab w:val="left" w:pos="340"/>
              </w:tabs>
              <w:spacing w:line="276" w:lineRule="auto"/>
              <w:contextualSpacing w:val="0"/>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 xml:space="preserve">Re-using existing </w:t>
            </w:r>
            <w:r w:rsidR="000B2BE1" w:rsidRPr="00926A9C">
              <w:rPr>
                <w:rFonts w:ascii="Calibri" w:eastAsia="Calibri" w:hAnsi="Calibri" w:cs="Calibri"/>
                <w:color w:val="000000" w:themeColor="text1"/>
                <w:sz w:val="24"/>
                <w:szCs w:val="24"/>
                <w:lang w:val="en-GB"/>
              </w:rPr>
              <w:t>formalities.</w:t>
            </w:r>
          </w:p>
          <w:p w14:paraId="7A9D95B7" w14:textId="7E8A3AE1" w:rsidR="00566066" w:rsidRPr="00926A9C" w:rsidRDefault="00566066" w:rsidP="00D6195C">
            <w:pPr>
              <w:pStyle w:val="ListParagraph"/>
              <w:numPr>
                <w:ilvl w:val="0"/>
                <w:numId w:val="33"/>
              </w:numPr>
              <w:tabs>
                <w:tab w:val="left" w:pos="340"/>
              </w:tabs>
              <w:spacing w:line="276" w:lineRule="auto"/>
              <w:contextualSpacing w:val="0"/>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 xml:space="preserve">Save draft </w:t>
            </w:r>
            <w:r w:rsidR="000B2BE1" w:rsidRPr="00926A9C">
              <w:rPr>
                <w:rFonts w:ascii="Calibri" w:eastAsia="Calibri" w:hAnsi="Calibri" w:cs="Calibri"/>
                <w:color w:val="000000" w:themeColor="text1"/>
                <w:sz w:val="24"/>
                <w:szCs w:val="24"/>
                <w:lang w:val="en-GB"/>
              </w:rPr>
              <w:t>formalities.</w:t>
            </w:r>
          </w:p>
          <w:p w14:paraId="0A8581C6" w14:textId="37E989F3" w:rsidR="00566066" w:rsidRPr="00926A9C" w:rsidRDefault="00566066" w:rsidP="00D6195C">
            <w:pPr>
              <w:pStyle w:val="ListParagraph"/>
              <w:numPr>
                <w:ilvl w:val="0"/>
                <w:numId w:val="33"/>
              </w:numPr>
              <w:tabs>
                <w:tab w:val="left" w:pos="340"/>
              </w:tabs>
              <w:spacing w:line="276" w:lineRule="auto"/>
              <w:contextualSpacing w:val="0"/>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Submission of formalities</w:t>
            </w:r>
          </w:p>
          <w:p w14:paraId="3ED038CF" w14:textId="1BC930C6" w:rsidR="00566066" w:rsidRPr="00926A9C" w:rsidRDefault="00566066" w:rsidP="00D6195C">
            <w:pPr>
              <w:pStyle w:val="ListParagraph"/>
              <w:numPr>
                <w:ilvl w:val="0"/>
                <w:numId w:val="33"/>
              </w:numPr>
              <w:tabs>
                <w:tab w:val="left" w:pos="340"/>
              </w:tabs>
              <w:spacing w:line="276" w:lineRule="auto"/>
              <w:contextualSpacing w:val="0"/>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Management of formalities</w:t>
            </w:r>
          </w:p>
          <w:p w14:paraId="552039A9" w14:textId="4612E5EB" w:rsidR="00566066" w:rsidRPr="00926A9C" w:rsidRDefault="00566066" w:rsidP="00D6195C">
            <w:pPr>
              <w:pStyle w:val="ListParagraph"/>
              <w:numPr>
                <w:ilvl w:val="0"/>
                <w:numId w:val="33"/>
              </w:numPr>
              <w:tabs>
                <w:tab w:val="left" w:pos="340"/>
              </w:tabs>
              <w:spacing w:line="276" w:lineRule="auto"/>
              <w:contextualSpacing w:val="0"/>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Cancellation of a port call</w:t>
            </w:r>
          </w:p>
          <w:p w14:paraId="5050E7C7" w14:textId="2448485D" w:rsidR="00566066" w:rsidRPr="00926A9C" w:rsidRDefault="00566066" w:rsidP="00D6195C">
            <w:pPr>
              <w:pStyle w:val="ListParagraph"/>
              <w:numPr>
                <w:ilvl w:val="0"/>
                <w:numId w:val="33"/>
              </w:numPr>
              <w:tabs>
                <w:tab w:val="left" w:pos="340"/>
              </w:tabs>
              <w:spacing w:after="200" w:line="276" w:lineRule="auto"/>
              <w:contextualSpacing w:val="0"/>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Configuration of personal settings</w:t>
            </w:r>
          </w:p>
          <w:p w14:paraId="4AD89FE6" w14:textId="1A2C3AC4" w:rsidR="00566066" w:rsidRPr="00926A9C" w:rsidRDefault="00566066" w:rsidP="00747138">
            <w:pPr>
              <w:spacing w:before="120" w:line="276" w:lineRule="auto"/>
              <w:jc w:val="both"/>
              <w:rPr>
                <w:rFonts w:ascii="Calibri" w:eastAsia="Calibri" w:hAnsi="Calibri" w:cs="Calibri"/>
                <w:color w:val="000000" w:themeColor="text1"/>
                <w:sz w:val="24"/>
                <w:szCs w:val="24"/>
              </w:rPr>
            </w:pPr>
            <w:r w:rsidRPr="0062146C">
              <w:rPr>
                <w:rFonts w:ascii="Calibri" w:eastAsia="Calibri" w:hAnsi="Calibri" w:cs="Calibri"/>
                <w:color w:val="000000" w:themeColor="text1"/>
                <w:sz w:val="24"/>
                <w:szCs w:val="24"/>
                <w:lang w:val="en-GB"/>
              </w:rPr>
              <w:t xml:space="preserve">Refer to </w:t>
            </w:r>
            <w:r w:rsidR="00397159" w:rsidRPr="0062146C">
              <w:rPr>
                <w:rFonts w:ascii="Calibri" w:eastAsia="Calibri" w:hAnsi="Calibri" w:cs="Calibri"/>
                <w:color w:val="000000" w:themeColor="text1"/>
                <w:sz w:val="24"/>
                <w:szCs w:val="24"/>
                <w:lang w:val="en-GB"/>
              </w:rPr>
              <w:t>Annex I of Commission Implementing Regulation (EU) 2023/204.</w:t>
            </w:r>
            <w:r w:rsidR="00397159" w:rsidRPr="2E6AC04F">
              <w:rPr>
                <w:rFonts w:ascii="Calibri" w:eastAsia="Calibri" w:hAnsi="Calibri" w:cs="Calibri"/>
                <w:color w:val="000000" w:themeColor="text1"/>
                <w:sz w:val="24"/>
                <w:szCs w:val="24"/>
                <w:lang w:val="en-GB"/>
              </w:rPr>
              <w:t xml:space="preserve"> </w:t>
            </w:r>
            <w:r w:rsidRPr="2E6AC04F">
              <w:rPr>
                <w:rFonts w:ascii="Calibri" w:eastAsia="Calibri" w:hAnsi="Calibri" w:cs="Calibri"/>
                <w:color w:val="000000" w:themeColor="text1"/>
                <w:sz w:val="24"/>
                <w:szCs w:val="24"/>
                <w:lang w:val="en-GB"/>
              </w:rPr>
              <w:t>For the details of each and requirements of each of these items which must be followed and implemented.</w:t>
            </w:r>
          </w:p>
        </w:tc>
      </w:tr>
      <w:tr w:rsidR="00566066" w:rsidRPr="00161676" w14:paraId="32C3C7F0"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CD74B2"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0CBE8D5F" w14:textId="6CFBBEA3"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0002AB03"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b</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423F52" w14:textId="3230CA71" w:rsidR="00566066" w:rsidRPr="00926A9C" w:rsidRDefault="00566066" w:rsidP="00747138">
            <w:pPr>
              <w:pStyle w:val="NormalParagraph"/>
              <w:spacing w:after="0"/>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rPr>
              <w:t xml:space="preserve">For the display list of all port calls and visits, each visit should be clickable to allow agents to view, amend, </w:t>
            </w:r>
            <w:r w:rsidR="00EF17E0" w:rsidRPr="00926A9C">
              <w:rPr>
                <w:rFonts w:ascii="Calibri" w:eastAsia="Calibri" w:hAnsi="Calibri" w:cs="Calibri"/>
                <w:color w:val="000000" w:themeColor="text1"/>
                <w:sz w:val="24"/>
                <w:szCs w:val="24"/>
              </w:rPr>
              <w:t>withdraw,</w:t>
            </w:r>
            <w:r w:rsidRPr="00926A9C">
              <w:rPr>
                <w:rFonts w:ascii="Calibri" w:eastAsia="Calibri" w:hAnsi="Calibri" w:cs="Calibri"/>
                <w:color w:val="000000" w:themeColor="text1"/>
                <w:sz w:val="24"/>
                <w:szCs w:val="24"/>
              </w:rPr>
              <w:t xml:space="preserve"> or cancel formalities, as per the MIG.</w:t>
            </w:r>
          </w:p>
        </w:tc>
      </w:tr>
      <w:tr w:rsidR="00566066" w:rsidRPr="00161676" w14:paraId="16C2E83F"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EA5574"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17304436" w14:textId="3FAA7F81"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0002AB03"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c</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B59559" w14:textId="15EA810E" w:rsidR="00566066" w:rsidRPr="00926A9C" w:rsidRDefault="00566066" w:rsidP="00747138">
            <w:pPr>
              <w:pStyle w:val="NormalParagraph"/>
              <w:spacing w:after="0"/>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rPr>
              <w:t xml:space="preserve">The </w:t>
            </w:r>
            <w:r w:rsidR="00826657">
              <w:rPr>
                <w:rFonts w:ascii="Calibri" w:eastAsia="Calibri" w:hAnsi="Calibri" w:cs="Calibri"/>
                <w:color w:val="000000" w:themeColor="text1"/>
                <w:sz w:val="24"/>
                <w:szCs w:val="24"/>
              </w:rPr>
              <w:t>Software solution’s</w:t>
            </w:r>
            <w:r w:rsidR="00826657" w:rsidRPr="00926A9C">
              <w:rPr>
                <w:rFonts w:ascii="Calibri" w:eastAsia="Calibri" w:hAnsi="Calibri" w:cs="Calibri"/>
                <w:color w:val="000000" w:themeColor="text1"/>
                <w:sz w:val="24"/>
                <w:szCs w:val="24"/>
              </w:rPr>
              <w:t xml:space="preserve"> </w:t>
            </w:r>
            <w:r w:rsidRPr="00926A9C">
              <w:rPr>
                <w:rFonts w:ascii="Calibri" w:eastAsia="Calibri" w:hAnsi="Calibri" w:cs="Calibri"/>
                <w:color w:val="000000" w:themeColor="text1"/>
                <w:sz w:val="24"/>
                <w:szCs w:val="24"/>
              </w:rPr>
              <w:t>web user desktop GUI must ensure that all formalities are presented to declarants to satisfy all the reporting requirements. Logged in users must be presented with all formality options to satisfy all the reporting requirements irrespective of the vessel type.</w:t>
            </w:r>
          </w:p>
        </w:tc>
      </w:tr>
      <w:tr w:rsidR="00566066" w:rsidRPr="00161676" w14:paraId="693BA089"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6F3366"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1B3D95E3" w14:textId="0BA8CA8D"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2CE97619"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d</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ABDD70" w14:textId="0878E065" w:rsidR="00566066" w:rsidRPr="00926A9C" w:rsidRDefault="00E11A1E" w:rsidP="00747138">
            <w:pPr>
              <w:spacing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solution’s</w:t>
            </w:r>
            <w:r w:rsidR="00566066" w:rsidRPr="00926A9C">
              <w:rPr>
                <w:rFonts w:ascii="Calibri" w:eastAsia="Calibri" w:hAnsi="Calibri" w:cs="Calibri"/>
                <w:color w:val="000000" w:themeColor="text1"/>
                <w:sz w:val="24"/>
                <w:szCs w:val="24"/>
                <w:lang w:val="en-GB"/>
              </w:rPr>
              <w:t xml:space="preserve"> web user desktop GUI must provide the ability for declarants to create a </w:t>
            </w:r>
            <w:proofErr w:type="spellStart"/>
            <w:r w:rsidR="00566066" w:rsidRPr="00926A9C">
              <w:rPr>
                <w:rFonts w:ascii="Calibri" w:eastAsia="Calibri" w:hAnsi="Calibri" w:cs="Calibri"/>
                <w:color w:val="000000" w:themeColor="text1"/>
                <w:sz w:val="24"/>
                <w:szCs w:val="24"/>
                <w:lang w:val="en-GB"/>
              </w:rPr>
              <w:t>VisitID</w:t>
            </w:r>
            <w:proofErr w:type="spellEnd"/>
            <w:r w:rsidR="00566066" w:rsidRPr="00926A9C">
              <w:rPr>
                <w:rFonts w:ascii="Calibri" w:eastAsia="Calibri" w:hAnsi="Calibri" w:cs="Calibri"/>
                <w:color w:val="000000" w:themeColor="text1"/>
                <w:sz w:val="24"/>
                <w:szCs w:val="24"/>
                <w:lang w:val="en-GB"/>
              </w:rPr>
              <w:t xml:space="preserve"> (VID) manually from the GUI. The VID must either get generated manually and can be added to later, or alternatively, the VID can get created as part of creating a port call (NOA).</w:t>
            </w:r>
          </w:p>
        </w:tc>
      </w:tr>
      <w:tr w:rsidR="00566066" w:rsidRPr="00161676" w14:paraId="7A6A3D1F"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AC560C"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713EBC76" w14:textId="49218306"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2CE97619"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e</w:t>
            </w:r>
          </w:p>
          <w:p w14:paraId="0ED0E066" w14:textId="77777777" w:rsidR="00566066" w:rsidRPr="00926A9C" w:rsidRDefault="00566066" w:rsidP="00506D00">
            <w:pPr>
              <w:spacing w:before="120" w:line="240" w:lineRule="auto"/>
              <w:rPr>
                <w:rFonts w:ascii="Calibri" w:eastAsia="Calibri" w:hAnsi="Calibri" w:cs="Calibri"/>
                <w:color w:val="000000" w:themeColor="text1"/>
                <w:sz w:val="24"/>
                <w:szCs w:val="24"/>
              </w:rPr>
            </w:pP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3D6153" w14:textId="6065B686" w:rsidR="00566066" w:rsidRPr="00926A9C" w:rsidRDefault="00566066" w:rsidP="00747138">
            <w:pPr>
              <w:spacing w:before="120" w:line="276" w:lineRule="auto"/>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 xml:space="preserve">The </w:t>
            </w:r>
            <w:r w:rsidR="00826657">
              <w:rPr>
                <w:rFonts w:ascii="Calibri" w:eastAsia="Calibri" w:hAnsi="Calibri" w:cs="Calibri"/>
                <w:color w:val="000000" w:themeColor="text1"/>
                <w:sz w:val="24"/>
                <w:szCs w:val="24"/>
              </w:rPr>
              <w:t>Software solution’s</w:t>
            </w:r>
            <w:r w:rsidR="00826657" w:rsidRPr="00926A9C">
              <w:rPr>
                <w:rFonts w:ascii="Calibri" w:eastAsia="Calibri" w:hAnsi="Calibri" w:cs="Calibri"/>
                <w:color w:val="000000" w:themeColor="text1"/>
                <w:sz w:val="24"/>
                <w:szCs w:val="24"/>
                <w:lang w:val="en-GB"/>
              </w:rPr>
              <w:t xml:space="preserve"> </w:t>
            </w:r>
            <w:r w:rsidRPr="00926A9C">
              <w:rPr>
                <w:rFonts w:ascii="Calibri" w:eastAsia="Calibri" w:hAnsi="Calibri" w:cs="Calibri"/>
                <w:color w:val="000000" w:themeColor="text1"/>
                <w:sz w:val="24"/>
                <w:szCs w:val="24"/>
                <w:lang w:val="en-GB"/>
              </w:rPr>
              <w:t>Web user desktop GUI must provide the ability for declarants to search on the GUI for a vessel using a lookup function to select the relevant information details:</w:t>
            </w:r>
          </w:p>
          <w:p w14:paraId="13CB96CE" w14:textId="4A2AE0F4" w:rsidR="00566066" w:rsidRPr="00926A9C" w:rsidRDefault="00566066" w:rsidP="00D6195C">
            <w:pPr>
              <w:pStyle w:val="ListParagraph"/>
              <w:numPr>
                <w:ilvl w:val="0"/>
                <w:numId w:val="32"/>
              </w:numPr>
              <w:tabs>
                <w:tab w:val="left" w:pos="340"/>
              </w:tabs>
              <w:spacing w:after="200" w:line="276" w:lineRule="auto"/>
              <w:ind w:left="760" w:hanging="357"/>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 xml:space="preserve">From the local </w:t>
            </w:r>
            <w:proofErr w:type="spellStart"/>
            <w:r w:rsidRPr="00926A9C">
              <w:rPr>
                <w:rFonts w:ascii="Calibri" w:eastAsia="Calibri" w:hAnsi="Calibri" w:cs="Calibri"/>
                <w:color w:val="000000" w:themeColor="text1"/>
                <w:sz w:val="24"/>
                <w:szCs w:val="24"/>
                <w:lang w:val="en-GB"/>
              </w:rPr>
              <w:t>EMSWe</w:t>
            </w:r>
            <w:proofErr w:type="spellEnd"/>
            <w:r w:rsidRPr="00926A9C">
              <w:rPr>
                <w:rFonts w:ascii="Calibri" w:eastAsia="Calibri" w:hAnsi="Calibri" w:cs="Calibri"/>
                <w:color w:val="000000" w:themeColor="text1"/>
                <w:sz w:val="24"/>
                <w:szCs w:val="24"/>
                <w:lang w:val="en-GB"/>
              </w:rPr>
              <w:t xml:space="preserve"> Ship Database (ESD).</w:t>
            </w:r>
          </w:p>
          <w:p w14:paraId="046514D0" w14:textId="60E43E7D" w:rsidR="00566066" w:rsidRPr="00926A9C" w:rsidRDefault="00566066" w:rsidP="00D6195C">
            <w:pPr>
              <w:pStyle w:val="ListParagraph"/>
              <w:numPr>
                <w:ilvl w:val="0"/>
                <w:numId w:val="32"/>
              </w:numPr>
              <w:tabs>
                <w:tab w:val="left" w:pos="340"/>
              </w:tabs>
              <w:spacing w:line="276" w:lineRule="auto"/>
              <w:ind w:left="760" w:hanging="357"/>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 xml:space="preserve">From any local reference databases or connections to external sources used by </w:t>
            </w:r>
            <w:r w:rsidR="00AE282A">
              <w:rPr>
                <w:rFonts w:ascii="Calibri" w:eastAsia="Calibri" w:hAnsi="Calibri" w:cs="Calibri"/>
                <w:color w:val="000000" w:themeColor="text1"/>
                <w:sz w:val="24"/>
                <w:szCs w:val="24"/>
                <w:lang w:val="en-GB"/>
              </w:rPr>
              <w:t>t</w:t>
            </w:r>
            <w:r w:rsidR="00AE282A">
              <w:rPr>
                <w:rFonts w:ascii="Calibri" w:eastAsia="Calibri" w:hAnsi="Calibri" w:cs="Calibri"/>
                <w:sz w:val="24"/>
                <w:szCs w:val="24"/>
              </w:rPr>
              <w:t>he</w:t>
            </w:r>
            <w:r w:rsidR="00AE282A" w:rsidRPr="2E6AC04F">
              <w:rPr>
                <w:rFonts w:ascii="Calibri" w:eastAsia="Calibri" w:hAnsi="Calibri" w:cs="Calibri"/>
                <w:sz w:val="24"/>
                <w:szCs w:val="24"/>
              </w:rPr>
              <w:t xml:space="preserve"> </w:t>
            </w:r>
            <w:r w:rsidR="00AE282A" w:rsidRPr="001312AD">
              <w:rPr>
                <w:rFonts w:ascii="Calibri" w:eastAsia="Calibri" w:hAnsi="Calibri" w:cs="Calibri"/>
                <w:sz w:val="24"/>
              </w:rPr>
              <w:t>Successful Tenderer</w:t>
            </w:r>
            <w:r w:rsidR="00826657">
              <w:rPr>
                <w:rFonts w:ascii="Calibri" w:eastAsia="Calibri" w:hAnsi="Calibri" w:cs="Calibri"/>
                <w:sz w:val="24"/>
              </w:rPr>
              <w:t>.</w:t>
            </w:r>
          </w:p>
        </w:tc>
      </w:tr>
      <w:tr w:rsidR="00566066" w:rsidRPr="00161676" w14:paraId="75EFBB5A"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2FBEE1"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lastRenderedPageBreak/>
              <w:t>BCR </w:t>
            </w:r>
          </w:p>
          <w:p w14:paraId="20194A27" w14:textId="70FF6E1A"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2CE97619"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f</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3E7D75" w14:textId="5919E780" w:rsidR="00566066" w:rsidRPr="00926A9C" w:rsidRDefault="00566066" w:rsidP="00747138">
            <w:pPr>
              <w:spacing w:before="120" w:line="276" w:lineRule="auto"/>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If there are no details in either the ESD or any Reference DBs, proposed by</w:t>
            </w:r>
            <w:r w:rsidR="00AE282A">
              <w:rPr>
                <w:rFonts w:ascii="Calibri" w:eastAsia="Calibri" w:hAnsi="Calibri" w:cs="Calibri"/>
                <w:color w:val="000000" w:themeColor="text1"/>
                <w:sz w:val="24"/>
                <w:szCs w:val="24"/>
                <w:lang w:val="en-GB"/>
              </w:rPr>
              <w:t xml:space="preserve"> t</w:t>
            </w:r>
            <w:r w:rsidR="00AE282A">
              <w:rPr>
                <w:rFonts w:ascii="Calibri" w:eastAsia="Calibri" w:hAnsi="Calibri" w:cs="Calibri"/>
                <w:sz w:val="24"/>
                <w:szCs w:val="24"/>
              </w:rPr>
              <w:t>he</w:t>
            </w:r>
            <w:r w:rsidR="00AE282A" w:rsidRPr="2E6AC04F">
              <w:rPr>
                <w:rFonts w:ascii="Calibri" w:eastAsia="Calibri" w:hAnsi="Calibri" w:cs="Calibri"/>
                <w:sz w:val="24"/>
                <w:szCs w:val="24"/>
              </w:rPr>
              <w:t xml:space="preserve"> </w:t>
            </w:r>
            <w:r w:rsidR="00AE282A" w:rsidRPr="001312AD">
              <w:rPr>
                <w:rFonts w:ascii="Calibri" w:eastAsia="Calibri" w:hAnsi="Calibri" w:cs="Calibri"/>
                <w:sz w:val="24"/>
              </w:rPr>
              <w:t>Successful Tenderer</w:t>
            </w:r>
            <w:r w:rsidRPr="00926A9C">
              <w:rPr>
                <w:rFonts w:ascii="Calibri" w:eastAsia="Calibri" w:hAnsi="Calibri" w:cs="Calibri"/>
                <w:color w:val="000000" w:themeColor="text1"/>
                <w:sz w:val="24"/>
                <w:szCs w:val="24"/>
                <w:lang w:val="en-GB"/>
              </w:rPr>
              <w:t xml:space="preserve">, declarants must have the ability to enter ship details on </w:t>
            </w:r>
            <w:r w:rsidR="00A7138B">
              <w:rPr>
                <w:rFonts w:ascii="Calibri" w:eastAsia="Calibri" w:hAnsi="Calibri" w:cs="Calibri"/>
                <w:color w:val="000000" w:themeColor="text1"/>
                <w:sz w:val="24"/>
                <w:szCs w:val="24"/>
                <w:lang w:val="en-GB"/>
              </w:rPr>
              <w:t>t</w:t>
            </w:r>
            <w:r w:rsidR="00A7138B">
              <w:rPr>
                <w:rFonts w:ascii="Calibri" w:eastAsia="Calibri" w:hAnsi="Calibri" w:cs="Calibri"/>
                <w:color w:val="000000" w:themeColor="text1"/>
                <w:sz w:val="24"/>
                <w:szCs w:val="24"/>
              </w:rPr>
              <w:t>he Software solution’s</w:t>
            </w:r>
            <w:r w:rsidRPr="00926A9C">
              <w:rPr>
                <w:rFonts w:ascii="Calibri" w:eastAsia="Calibri" w:hAnsi="Calibri" w:cs="Calibri"/>
                <w:color w:val="000000" w:themeColor="text1"/>
                <w:sz w:val="24"/>
                <w:szCs w:val="24"/>
                <w:lang w:val="en-GB"/>
              </w:rPr>
              <w:t xml:space="preserve"> GUI by way of </w:t>
            </w:r>
            <w:r w:rsidR="00A70ADE">
              <w:rPr>
                <w:rFonts w:ascii="Calibri" w:eastAsia="Calibri" w:hAnsi="Calibri" w:cs="Calibri"/>
                <w:color w:val="000000" w:themeColor="text1"/>
                <w:sz w:val="24"/>
                <w:szCs w:val="24"/>
                <w:lang w:val="en-GB"/>
              </w:rPr>
              <w:t xml:space="preserve">populating </w:t>
            </w:r>
            <w:r w:rsidRPr="00926A9C">
              <w:rPr>
                <w:rFonts w:ascii="Calibri" w:eastAsia="Calibri" w:hAnsi="Calibri" w:cs="Calibri"/>
                <w:color w:val="000000" w:themeColor="text1"/>
                <w:sz w:val="24"/>
                <w:szCs w:val="24"/>
                <w:lang w:val="en-GB"/>
              </w:rPr>
              <w:t>the relevant fields.</w:t>
            </w:r>
          </w:p>
        </w:tc>
      </w:tr>
      <w:tr w:rsidR="00566066" w:rsidRPr="00161676" w14:paraId="2CA2ADA9"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36C9B4"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7C1AB856" w14:textId="637A630D"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19A8487E"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g</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1EA7E4" w14:textId="1EA4678C" w:rsidR="00566066" w:rsidRPr="00926A9C" w:rsidRDefault="00566066" w:rsidP="00747138">
            <w:pPr>
              <w:spacing w:before="120" w:line="276" w:lineRule="auto"/>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 xml:space="preserve">The </w:t>
            </w:r>
            <w:r w:rsidR="002F0A6D">
              <w:rPr>
                <w:rFonts w:ascii="Calibri" w:eastAsia="Calibri" w:hAnsi="Calibri" w:cs="Calibri"/>
                <w:color w:val="000000" w:themeColor="text1"/>
                <w:sz w:val="24"/>
                <w:szCs w:val="24"/>
              </w:rPr>
              <w:t>Software solution’s</w:t>
            </w:r>
            <w:r w:rsidR="002F0A6D" w:rsidRPr="00926A9C">
              <w:rPr>
                <w:rFonts w:ascii="Calibri" w:eastAsia="Calibri" w:hAnsi="Calibri" w:cs="Calibri"/>
                <w:color w:val="000000" w:themeColor="text1"/>
                <w:sz w:val="24"/>
                <w:szCs w:val="24"/>
                <w:lang w:val="en-GB"/>
              </w:rPr>
              <w:t xml:space="preserve"> </w:t>
            </w:r>
            <w:r w:rsidRPr="00926A9C">
              <w:rPr>
                <w:rFonts w:ascii="Calibri" w:eastAsia="Calibri" w:hAnsi="Calibri" w:cs="Calibri"/>
                <w:color w:val="000000" w:themeColor="text1"/>
                <w:sz w:val="24"/>
                <w:szCs w:val="24"/>
                <w:lang w:val="en-GB"/>
              </w:rPr>
              <w:t>web user desktop GUI must provide the ability for declarants to create a Notification of Departure (NOD).</w:t>
            </w:r>
          </w:p>
        </w:tc>
      </w:tr>
      <w:tr w:rsidR="00566066" w:rsidRPr="00161676" w14:paraId="0A7BEF24"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EBA337C"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5AB341DD" w14:textId="29196812"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19A8487E"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h</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F2ADB4" w14:textId="24252626" w:rsidR="00566066" w:rsidRPr="00926A9C" w:rsidRDefault="00566066" w:rsidP="00747138">
            <w:pPr>
              <w:spacing w:before="120" w:line="276" w:lineRule="auto"/>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 xml:space="preserve">The </w:t>
            </w:r>
            <w:r w:rsidR="002F0A6D">
              <w:rPr>
                <w:rFonts w:ascii="Calibri" w:eastAsia="Calibri" w:hAnsi="Calibri" w:cs="Calibri"/>
                <w:color w:val="000000" w:themeColor="text1"/>
                <w:sz w:val="24"/>
                <w:szCs w:val="24"/>
              </w:rPr>
              <w:t>Software solution’s</w:t>
            </w:r>
            <w:r w:rsidR="002F0A6D" w:rsidRPr="00926A9C">
              <w:rPr>
                <w:rFonts w:ascii="Calibri" w:eastAsia="Calibri" w:hAnsi="Calibri" w:cs="Calibri"/>
                <w:color w:val="000000" w:themeColor="text1"/>
                <w:sz w:val="24"/>
                <w:szCs w:val="24"/>
                <w:lang w:val="en-GB"/>
              </w:rPr>
              <w:t xml:space="preserve"> </w:t>
            </w:r>
            <w:r w:rsidRPr="00926A9C">
              <w:rPr>
                <w:rFonts w:ascii="Calibri" w:eastAsia="Calibri" w:hAnsi="Calibri" w:cs="Calibri"/>
                <w:color w:val="000000" w:themeColor="text1"/>
                <w:sz w:val="24"/>
                <w:szCs w:val="24"/>
                <w:lang w:val="en-GB"/>
              </w:rPr>
              <w:t>web user desktop GUI must provide declarants with a lookup function to select a Location or Port Facility Code to assist with their declarations.</w:t>
            </w:r>
          </w:p>
        </w:tc>
      </w:tr>
      <w:tr w:rsidR="00566066" w:rsidRPr="00161676" w14:paraId="041A213E"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2DCF53"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2B73DEDB" w14:textId="40A9FBCD"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19A8487E"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i</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393CF2" w14:textId="227286A7" w:rsidR="00566066" w:rsidRPr="00926A9C" w:rsidRDefault="00566066" w:rsidP="00747138">
            <w:pPr>
              <w:spacing w:before="120" w:line="276" w:lineRule="auto"/>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 xml:space="preserve">The </w:t>
            </w:r>
            <w:r w:rsidR="002F0A6D">
              <w:rPr>
                <w:rFonts w:ascii="Calibri" w:eastAsia="Calibri" w:hAnsi="Calibri" w:cs="Calibri"/>
                <w:color w:val="000000" w:themeColor="text1"/>
                <w:sz w:val="24"/>
                <w:szCs w:val="24"/>
              </w:rPr>
              <w:t>Software solution’s</w:t>
            </w:r>
            <w:r w:rsidR="002F0A6D" w:rsidRPr="00926A9C">
              <w:rPr>
                <w:rFonts w:ascii="Calibri" w:eastAsia="Calibri" w:hAnsi="Calibri" w:cs="Calibri"/>
                <w:color w:val="000000" w:themeColor="text1"/>
                <w:sz w:val="24"/>
                <w:szCs w:val="24"/>
                <w:lang w:val="en-GB"/>
              </w:rPr>
              <w:t xml:space="preserve"> </w:t>
            </w:r>
            <w:r w:rsidRPr="00926A9C">
              <w:rPr>
                <w:rFonts w:ascii="Calibri" w:eastAsia="Calibri" w:hAnsi="Calibri" w:cs="Calibri"/>
                <w:color w:val="000000" w:themeColor="text1"/>
                <w:sz w:val="24"/>
                <w:szCs w:val="24"/>
                <w:lang w:val="en-GB"/>
              </w:rPr>
              <w:t xml:space="preserve">web user desktop GUI must provide declarants with the ability to upload formality information using digital spreadsheets templates provided by the EU. </w:t>
            </w:r>
          </w:p>
          <w:p w14:paraId="09E3CB09" w14:textId="6FE4396A" w:rsidR="00566066" w:rsidRPr="00926A9C" w:rsidRDefault="00566066" w:rsidP="00747138">
            <w:pPr>
              <w:spacing w:before="120" w:line="276" w:lineRule="auto"/>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These spreadsheets may also be used to update information.</w:t>
            </w:r>
          </w:p>
          <w:p w14:paraId="02F0D7D0" w14:textId="5C7DB7D4" w:rsidR="00566066" w:rsidRPr="00926A9C" w:rsidRDefault="00566066" w:rsidP="00747138">
            <w:pPr>
              <w:spacing w:before="120" w:line="276" w:lineRule="auto"/>
              <w:jc w:val="both"/>
              <w:rPr>
                <w:rFonts w:ascii="Calibri" w:eastAsia="Calibri" w:hAnsi="Calibri" w:cs="Calibri"/>
                <w:color w:val="000000" w:themeColor="text1"/>
                <w:sz w:val="24"/>
                <w:szCs w:val="24"/>
              </w:rPr>
            </w:pPr>
            <w:r w:rsidRPr="2E6AC04F">
              <w:rPr>
                <w:rFonts w:ascii="Calibri" w:eastAsia="Calibri" w:hAnsi="Calibri" w:cs="Calibri"/>
                <w:color w:val="000000" w:themeColor="text1"/>
                <w:sz w:val="24"/>
                <w:szCs w:val="24"/>
                <w:lang w:val="en-GB"/>
              </w:rPr>
              <w:t xml:space="preserve">Refer to </w:t>
            </w:r>
            <w:r w:rsidR="00397159" w:rsidRPr="002F0A6D">
              <w:rPr>
                <w:rFonts w:ascii="Calibri" w:eastAsia="Calibri" w:hAnsi="Calibri" w:cs="Calibri"/>
                <w:color w:val="000000" w:themeColor="text1"/>
                <w:sz w:val="24"/>
                <w:szCs w:val="24"/>
                <w:lang w:val="en-GB"/>
              </w:rPr>
              <w:t xml:space="preserve">Annex I of Commission Implementing Regulation (EU) 2023/204 </w:t>
            </w:r>
            <w:r w:rsidRPr="002F0A6D">
              <w:rPr>
                <w:rFonts w:ascii="Calibri" w:eastAsia="Calibri" w:hAnsi="Calibri" w:cs="Calibri"/>
                <w:color w:val="000000" w:themeColor="text1"/>
                <w:sz w:val="24"/>
                <w:szCs w:val="24"/>
                <w:lang w:val="en-GB"/>
              </w:rPr>
              <w:t>which</w:t>
            </w:r>
            <w:r w:rsidRPr="2E6AC04F">
              <w:rPr>
                <w:rFonts w:ascii="Calibri" w:eastAsia="Calibri" w:hAnsi="Calibri" w:cs="Calibri"/>
                <w:color w:val="000000" w:themeColor="text1"/>
                <w:sz w:val="24"/>
                <w:szCs w:val="24"/>
                <w:lang w:val="en-GB"/>
              </w:rPr>
              <w:t xml:space="preserve"> defines the content of the following spreadsheet templates and functionality </w:t>
            </w:r>
            <w:r w:rsidRPr="00F934E7">
              <w:rPr>
                <w:rFonts w:ascii="Calibri" w:eastAsia="Calibri" w:hAnsi="Calibri" w:cs="Calibri"/>
                <w:color w:val="000000" w:themeColor="text1"/>
                <w:sz w:val="24"/>
                <w:szCs w:val="24"/>
                <w:lang w:val="en-GB"/>
              </w:rPr>
              <w:t xml:space="preserve">related to the upload of information from spreadsheets. This is in line with </w:t>
            </w:r>
            <w:r w:rsidR="00397159" w:rsidRPr="00F934E7">
              <w:rPr>
                <w:rFonts w:ascii="Calibri" w:eastAsia="Calibri" w:hAnsi="Calibri" w:cs="Calibri"/>
                <w:color w:val="000000" w:themeColor="text1"/>
                <w:sz w:val="24"/>
                <w:szCs w:val="24"/>
                <w:lang w:val="en-GB"/>
              </w:rPr>
              <w:t>Regulation (EU) 2019/1239 establishing a European Maritime Single Window environment, - Article 2(9).</w:t>
            </w:r>
          </w:p>
        </w:tc>
      </w:tr>
      <w:tr w:rsidR="00566066" w:rsidRPr="00161676" w14:paraId="0B6FB359"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CEE989"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56E14935" w14:textId="28144605" w:rsidR="00566066" w:rsidRPr="00926A9C" w:rsidRDefault="009D6D0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1C3D21D1"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j</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C25318" w14:textId="7D12429F" w:rsidR="00566066" w:rsidRPr="00926A9C" w:rsidRDefault="00566066" w:rsidP="00F934E7">
            <w:pPr>
              <w:pStyle w:val="NormalParagraph"/>
              <w:spacing w:after="0"/>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rPr>
              <w:t xml:space="preserve">Following the successful passing of </w:t>
            </w:r>
            <w:r w:rsidR="00A7138B">
              <w:rPr>
                <w:rFonts w:ascii="Calibri" w:eastAsia="Calibri" w:hAnsi="Calibri" w:cs="Calibri"/>
                <w:color w:val="000000" w:themeColor="text1"/>
                <w:sz w:val="24"/>
                <w:szCs w:val="24"/>
              </w:rPr>
              <w:t>the Software solution’s</w:t>
            </w:r>
            <w:r w:rsidRPr="00926A9C">
              <w:rPr>
                <w:rFonts w:ascii="Calibri" w:eastAsia="Calibri" w:hAnsi="Calibri" w:cs="Calibri"/>
                <w:color w:val="000000" w:themeColor="text1"/>
                <w:sz w:val="24"/>
                <w:szCs w:val="24"/>
              </w:rPr>
              <w:t xml:space="preserve"> checks, the data elements extracted from the spreadsheet must populate or replace previously filled-in data elements </w:t>
            </w:r>
            <w:r w:rsidR="002F0A6D">
              <w:rPr>
                <w:rFonts w:ascii="Calibri" w:eastAsia="Calibri" w:hAnsi="Calibri" w:cs="Calibri"/>
                <w:color w:val="000000" w:themeColor="text1"/>
                <w:sz w:val="24"/>
                <w:szCs w:val="24"/>
              </w:rPr>
              <w:t>on</w:t>
            </w:r>
            <w:r w:rsidRPr="00926A9C">
              <w:rPr>
                <w:rFonts w:ascii="Calibri" w:eastAsia="Calibri" w:hAnsi="Calibri" w:cs="Calibri"/>
                <w:color w:val="000000" w:themeColor="text1"/>
                <w:sz w:val="24"/>
                <w:szCs w:val="24"/>
              </w:rPr>
              <w:t xml:space="preserve"> the </w:t>
            </w:r>
            <w:r w:rsidR="002F0A6D">
              <w:rPr>
                <w:rFonts w:ascii="Calibri" w:eastAsia="Calibri" w:hAnsi="Calibri" w:cs="Calibri"/>
                <w:color w:val="000000" w:themeColor="text1"/>
                <w:sz w:val="24"/>
                <w:szCs w:val="24"/>
              </w:rPr>
              <w:t>Software solution’s</w:t>
            </w:r>
            <w:r w:rsidR="002F0A6D" w:rsidRPr="00926A9C">
              <w:rPr>
                <w:rFonts w:ascii="Calibri" w:eastAsia="Calibri" w:hAnsi="Calibri" w:cs="Calibri"/>
                <w:color w:val="000000" w:themeColor="text1"/>
                <w:sz w:val="24"/>
                <w:szCs w:val="24"/>
              </w:rPr>
              <w:t xml:space="preserve"> </w:t>
            </w:r>
            <w:r w:rsidRPr="00926A9C">
              <w:rPr>
                <w:rFonts w:ascii="Calibri" w:eastAsia="Calibri" w:hAnsi="Calibri" w:cs="Calibri"/>
                <w:color w:val="000000" w:themeColor="text1"/>
                <w:sz w:val="24"/>
                <w:szCs w:val="24"/>
              </w:rPr>
              <w:t>web user desktop GUI.</w:t>
            </w:r>
          </w:p>
        </w:tc>
      </w:tr>
      <w:tr w:rsidR="00566066" w:rsidRPr="00161676" w14:paraId="360B2C4D"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F184FE"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5053010D" w14:textId="55F8696E" w:rsidR="00566066" w:rsidRPr="00926A9C" w:rsidRDefault="004B702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1C3D21D1"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k</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5C2F7C" w14:textId="4092BC0E" w:rsidR="00566066" w:rsidRPr="00926A9C" w:rsidRDefault="00566066" w:rsidP="00F934E7">
            <w:pPr>
              <w:spacing w:before="120" w:line="276" w:lineRule="auto"/>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 xml:space="preserve">Before submission, the </w:t>
            </w:r>
            <w:r w:rsidR="002F0A6D">
              <w:rPr>
                <w:rFonts w:ascii="Calibri" w:eastAsia="Calibri" w:hAnsi="Calibri" w:cs="Calibri"/>
                <w:color w:val="000000" w:themeColor="text1"/>
                <w:sz w:val="24"/>
                <w:szCs w:val="24"/>
              </w:rPr>
              <w:t>Software solution’s</w:t>
            </w:r>
            <w:r w:rsidR="002F0A6D" w:rsidRPr="00926A9C">
              <w:rPr>
                <w:rFonts w:ascii="Calibri" w:eastAsia="Calibri" w:hAnsi="Calibri" w:cs="Calibri"/>
                <w:color w:val="000000" w:themeColor="text1"/>
                <w:sz w:val="24"/>
                <w:szCs w:val="24"/>
                <w:lang w:val="en-GB"/>
              </w:rPr>
              <w:t xml:space="preserve"> </w:t>
            </w:r>
            <w:r w:rsidRPr="00926A9C">
              <w:rPr>
                <w:rFonts w:ascii="Calibri" w:eastAsia="Calibri" w:hAnsi="Calibri" w:cs="Calibri"/>
                <w:color w:val="000000" w:themeColor="text1"/>
                <w:sz w:val="24"/>
                <w:szCs w:val="24"/>
                <w:lang w:val="en-GB"/>
              </w:rPr>
              <w:t xml:space="preserve">web user desktop GUI must provide the possibility to read, </w:t>
            </w:r>
            <w:r w:rsidR="00EF17E0" w:rsidRPr="00926A9C">
              <w:rPr>
                <w:rFonts w:ascii="Calibri" w:eastAsia="Calibri" w:hAnsi="Calibri" w:cs="Calibri"/>
                <w:color w:val="000000" w:themeColor="text1"/>
                <w:sz w:val="24"/>
                <w:szCs w:val="24"/>
                <w:lang w:val="en-GB"/>
              </w:rPr>
              <w:t>review,</w:t>
            </w:r>
            <w:r w:rsidRPr="00926A9C">
              <w:rPr>
                <w:rFonts w:ascii="Calibri" w:eastAsia="Calibri" w:hAnsi="Calibri" w:cs="Calibri"/>
                <w:color w:val="000000" w:themeColor="text1"/>
                <w:sz w:val="24"/>
                <w:szCs w:val="24"/>
                <w:lang w:val="en-GB"/>
              </w:rPr>
              <w:t xml:space="preserve"> and correct the information extracted from the spreadsheet before submitting it.</w:t>
            </w:r>
          </w:p>
        </w:tc>
      </w:tr>
      <w:tr w:rsidR="00566066" w:rsidRPr="00161676" w14:paraId="0B296326"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7860C3"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10EDA36A" w14:textId="2FB5AB46" w:rsidR="00566066" w:rsidRPr="00926A9C" w:rsidRDefault="004B702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1C3D21D1"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l</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A2D4EE" w14:textId="58454D4F" w:rsidR="00566066" w:rsidRPr="00926A9C" w:rsidRDefault="00566066" w:rsidP="00F934E7">
            <w:pPr>
              <w:spacing w:before="120" w:line="276" w:lineRule="auto"/>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 xml:space="preserve">An acknowledgement message must be displayed in the </w:t>
            </w:r>
            <w:r w:rsidR="002F0A6D">
              <w:rPr>
                <w:rFonts w:ascii="Calibri" w:eastAsia="Calibri" w:hAnsi="Calibri" w:cs="Calibri"/>
                <w:color w:val="000000" w:themeColor="text1"/>
                <w:sz w:val="24"/>
                <w:szCs w:val="24"/>
              </w:rPr>
              <w:t>Software solution’s</w:t>
            </w:r>
            <w:r w:rsidR="002F0A6D" w:rsidRPr="00926A9C">
              <w:rPr>
                <w:rFonts w:ascii="Calibri" w:eastAsia="Calibri" w:hAnsi="Calibri" w:cs="Calibri"/>
                <w:color w:val="000000" w:themeColor="text1"/>
                <w:sz w:val="24"/>
                <w:szCs w:val="24"/>
                <w:lang w:val="en-GB"/>
              </w:rPr>
              <w:t xml:space="preserve"> </w:t>
            </w:r>
            <w:r w:rsidRPr="00926A9C">
              <w:rPr>
                <w:rFonts w:ascii="Calibri" w:eastAsia="Calibri" w:hAnsi="Calibri" w:cs="Calibri"/>
                <w:color w:val="000000" w:themeColor="text1"/>
                <w:sz w:val="24"/>
                <w:szCs w:val="24"/>
                <w:lang w:val="en-GB"/>
              </w:rPr>
              <w:t>web user desktop GUI to the end user confirming the NOA has been created.</w:t>
            </w:r>
          </w:p>
        </w:tc>
      </w:tr>
      <w:tr w:rsidR="00566066" w:rsidRPr="00161676" w14:paraId="260A5BEE"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D1093A"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58D0398B" w14:textId="068D826B" w:rsidR="00566066" w:rsidRPr="00926A9C" w:rsidRDefault="004B702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131BAB79"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m</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3C7E62" w14:textId="40F51E2E" w:rsidR="00566066" w:rsidRPr="00926A9C" w:rsidRDefault="00566066" w:rsidP="00F934E7">
            <w:pPr>
              <w:spacing w:before="120" w:line="276" w:lineRule="auto"/>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The most recent submitted NOA must appear at the top of the list of declarants’ screens in the list of voyages.</w:t>
            </w:r>
          </w:p>
        </w:tc>
      </w:tr>
      <w:tr w:rsidR="00566066" w:rsidRPr="00161676" w14:paraId="08753960"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DFB0D9"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132E75DC" w14:textId="37DC2762" w:rsidR="00566066" w:rsidRPr="00926A9C" w:rsidRDefault="004B702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131BAB79"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n</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6C40C6" w14:textId="75B3C2F0" w:rsidR="00566066" w:rsidRPr="00926A9C" w:rsidRDefault="00566066" w:rsidP="00F934E7">
            <w:pPr>
              <w:spacing w:before="120" w:line="276" w:lineRule="auto"/>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 xml:space="preserve">All formalities that have been submitted using the RIM must be also available and accessible in the GUI of the </w:t>
            </w:r>
            <w:r w:rsidR="002F0A6D">
              <w:rPr>
                <w:rFonts w:ascii="Calibri" w:eastAsia="Calibri" w:hAnsi="Calibri" w:cs="Calibri"/>
                <w:color w:val="000000" w:themeColor="text1"/>
                <w:sz w:val="24"/>
                <w:szCs w:val="24"/>
              </w:rPr>
              <w:t>Software solution’s</w:t>
            </w:r>
            <w:r w:rsidR="002F0A6D" w:rsidRPr="00926A9C">
              <w:rPr>
                <w:rFonts w:ascii="Calibri" w:eastAsia="Calibri" w:hAnsi="Calibri" w:cs="Calibri"/>
                <w:color w:val="000000" w:themeColor="text1"/>
                <w:sz w:val="24"/>
                <w:szCs w:val="24"/>
                <w:lang w:val="en-GB"/>
              </w:rPr>
              <w:t xml:space="preserve"> </w:t>
            </w:r>
            <w:r w:rsidRPr="00926A9C">
              <w:rPr>
                <w:rFonts w:ascii="Calibri" w:eastAsia="Calibri" w:hAnsi="Calibri" w:cs="Calibri"/>
                <w:color w:val="000000" w:themeColor="text1"/>
                <w:sz w:val="24"/>
                <w:szCs w:val="24"/>
                <w:lang w:val="en-GB"/>
              </w:rPr>
              <w:t>web user desktop.</w:t>
            </w:r>
          </w:p>
        </w:tc>
      </w:tr>
      <w:tr w:rsidR="00566066" w:rsidRPr="00161676" w14:paraId="7D986409"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8E2D1C"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2DB61FFE" w14:textId="16187005" w:rsidR="00566066" w:rsidRPr="00926A9C" w:rsidRDefault="004B702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131BAB79"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o</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F61848" w14:textId="725200A8" w:rsidR="00566066" w:rsidRPr="00926A9C" w:rsidRDefault="00E11A1E" w:rsidP="00F934E7">
            <w:pPr>
              <w:spacing w:before="120"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solution’s</w:t>
            </w:r>
            <w:r w:rsidR="00566066" w:rsidRPr="00926A9C">
              <w:rPr>
                <w:rFonts w:ascii="Calibri" w:eastAsia="Calibri" w:hAnsi="Calibri" w:cs="Calibri"/>
                <w:color w:val="000000" w:themeColor="text1"/>
                <w:sz w:val="24"/>
                <w:szCs w:val="24"/>
                <w:lang w:val="en-GB"/>
              </w:rPr>
              <w:t xml:space="preserve"> user desktop GUI must display the date and time of a formality submission including responses from authorities.</w:t>
            </w:r>
          </w:p>
        </w:tc>
      </w:tr>
      <w:tr w:rsidR="00566066" w:rsidRPr="00161676" w14:paraId="2458899E"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8F886B"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4AEC04DF" w14:textId="3DFC7E8C" w:rsidR="00566066" w:rsidRPr="00926A9C" w:rsidRDefault="004B7021"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18B4ECF1" w:rsidRPr="0FE1C6F6">
              <w:rPr>
                <w:rFonts w:ascii="Calibri" w:eastAsia="Calibri" w:hAnsi="Calibri" w:cs="Calibri"/>
                <w:b/>
                <w:bCs/>
                <w:color w:val="000000" w:themeColor="text1"/>
                <w:sz w:val="24"/>
                <w:szCs w:val="24"/>
                <w:lang w:val="en-GB"/>
              </w:rPr>
              <w:t>17</w:t>
            </w:r>
            <w:r w:rsidR="00566066" w:rsidRPr="0FE1C6F6">
              <w:rPr>
                <w:rFonts w:ascii="Calibri" w:eastAsia="Calibri" w:hAnsi="Calibri" w:cs="Calibri"/>
                <w:b/>
                <w:bCs/>
                <w:color w:val="000000" w:themeColor="text1"/>
                <w:sz w:val="24"/>
                <w:szCs w:val="24"/>
                <w:lang w:val="en-GB"/>
              </w:rPr>
              <w:t>p</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83B507" w14:textId="4EF02B96" w:rsidR="00566066" w:rsidRPr="00926A9C" w:rsidRDefault="00E11A1E" w:rsidP="00F934E7">
            <w:pPr>
              <w:spacing w:before="120"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Pr>
                <w:rFonts w:ascii="Calibri" w:eastAsia="Calibri" w:hAnsi="Calibri" w:cs="Calibri"/>
                <w:color w:val="000000" w:themeColor="text1"/>
                <w:sz w:val="24"/>
                <w:szCs w:val="24"/>
                <w:lang w:val="en-GB"/>
              </w:rPr>
              <w:t>’s</w:t>
            </w:r>
            <w:r w:rsidR="00566066" w:rsidRPr="00926A9C">
              <w:rPr>
                <w:rFonts w:ascii="Calibri" w:eastAsia="Calibri" w:hAnsi="Calibri" w:cs="Calibri"/>
                <w:color w:val="000000" w:themeColor="text1"/>
                <w:sz w:val="24"/>
                <w:szCs w:val="24"/>
                <w:lang w:val="en-GB"/>
              </w:rPr>
              <w:t xml:space="preserve"> GUI must provide declarants with the ability to view all</w:t>
            </w:r>
            <w:r w:rsidR="00566066" w:rsidRPr="00926A9C">
              <w:rPr>
                <w:rFonts w:ascii="Calibri" w:eastAsia="Calibri" w:hAnsi="Calibri" w:cs="Calibri"/>
                <w:b/>
                <w:bCs/>
                <w:color w:val="000000" w:themeColor="text1"/>
                <w:sz w:val="24"/>
                <w:szCs w:val="24"/>
                <w:lang w:val="en-GB"/>
              </w:rPr>
              <w:t xml:space="preserve"> </w:t>
            </w:r>
            <w:r w:rsidR="00566066" w:rsidRPr="00926A9C">
              <w:rPr>
                <w:rFonts w:ascii="Calibri" w:eastAsia="Calibri" w:hAnsi="Calibri" w:cs="Calibri"/>
                <w:color w:val="000000" w:themeColor="text1"/>
                <w:sz w:val="24"/>
                <w:szCs w:val="24"/>
                <w:lang w:val="en-GB"/>
              </w:rPr>
              <w:t>previously submitted formalities if the permissions are granted to do so</w:t>
            </w:r>
            <w:r w:rsidR="00EF17E0" w:rsidRPr="00926A9C">
              <w:rPr>
                <w:rFonts w:ascii="Calibri" w:eastAsia="Calibri" w:hAnsi="Calibri" w:cs="Calibri"/>
                <w:color w:val="000000" w:themeColor="text1"/>
                <w:sz w:val="24"/>
                <w:szCs w:val="24"/>
                <w:lang w:val="en-GB"/>
              </w:rPr>
              <w:t xml:space="preserve">. </w:t>
            </w:r>
          </w:p>
        </w:tc>
      </w:tr>
      <w:tr w:rsidR="00566066" w:rsidRPr="00161676" w14:paraId="64AD0A14" w14:textId="77777777" w:rsidTr="00506D00">
        <w:trPr>
          <w:trHeight w:val="300"/>
        </w:trPr>
        <w:tc>
          <w:tcPr>
            <w:tcW w:w="64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CCFA76" w14:textId="77777777" w:rsidR="00F934E7" w:rsidRDefault="00926A9C" w:rsidP="00506D00">
            <w:pPr>
              <w:spacing w:line="240" w:lineRule="auto"/>
              <w:rPr>
                <w:rFonts w:ascii="Calibri" w:eastAsia="Calibri" w:hAnsi="Calibri" w:cs="Calibri"/>
                <w:b/>
                <w:sz w:val="24"/>
                <w:szCs w:val="24"/>
                <w:lang w:val="en-GB"/>
              </w:rPr>
            </w:pPr>
            <w:r w:rsidRPr="61A6A427">
              <w:rPr>
                <w:rFonts w:ascii="Calibri" w:eastAsia="Calibri" w:hAnsi="Calibri" w:cs="Calibri"/>
                <w:b/>
                <w:sz w:val="24"/>
                <w:szCs w:val="24"/>
                <w:lang w:val="en-GB"/>
              </w:rPr>
              <w:t>BCR </w:t>
            </w:r>
          </w:p>
          <w:p w14:paraId="7C7306DA" w14:textId="761A877F" w:rsidR="00566066" w:rsidRPr="00926A9C" w:rsidRDefault="00566066" w:rsidP="00506D00">
            <w:pPr>
              <w:spacing w:line="240" w:lineRule="auto"/>
              <w:rPr>
                <w:rFonts w:ascii="Calibri" w:eastAsia="Calibri" w:hAnsi="Calibri" w:cs="Calibri"/>
                <w:color w:val="000000" w:themeColor="text1"/>
                <w:sz w:val="24"/>
                <w:szCs w:val="24"/>
              </w:rPr>
            </w:pPr>
            <w:r w:rsidRPr="00926A9C">
              <w:rPr>
                <w:rFonts w:ascii="Calibri" w:eastAsia="Calibri" w:hAnsi="Calibri" w:cs="Calibri"/>
                <w:b/>
                <w:bCs/>
                <w:color w:val="000000" w:themeColor="text1"/>
                <w:sz w:val="24"/>
                <w:szCs w:val="24"/>
                <w:lang w:val="en-GB"/>
              </w:rPr>
              <w:t>3.3.</w:t>
            </w:r>
            <w:r w:rsidR="18B4ECF1" w:rsidRPr="0FE1C6F6">
              <w:rPr>
                <w:rFonts w:ascii="Calibri" w:eastAsia="Calibri" w:hAnsi="Calibri" w:cs="Calibri"/>
                <w:b/>
                <w:bCs/>
                <w:color w:val="000000" w:themeColor="text1"/>
                <w:sz w:val="24"/>
                <w:szCs w:val="24"/>
                <w:lang w:val="en-GB"/>
              </w:rPr>
              <w:t>17</w:t>
            </w:r>
            <w:r w:rsidRPr="0FE1C6F6">
              <w:rPr>
                <w:rFonts w:ascii="Calibri" w:eastAsia="Calibri" w:hAnsi="Calibri" w:cs="Calibri"/>
                <w:b/>
                <w:bCs/>
                <w:color w:val="000000" w:themeColor="text1"/>
                <w:sz w:val="24"/>
                <w:szCs w:val="24"/>
                <w:lang w:val="en-GB"/>
              </w:rPr>
              <w:t>q</w:t>
            </w:r>
          </w:p>
        </w:tc>
        <w:tc>
          <w:tcPr>
            <w:tcW w:w="43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DADA98" w14:textId="0C6F3189" w:rsidR="00566066" w:rsidRPr="00926A9C" w:rsidRDefault="00566066" w:rsidP="00747138">
            <w:pPr>
              <w:spacing w:before="120" w:line="276" w:lineRule="auto"/>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Declarants must have the ability to print out any submitted formality displaying the applicable data elements for their own physical record.</w:t>
            </w:r>
          </w:p>
        </w:tc>
      </w:tr>
    </w:tbl>
    <w:p w14:paraId="5D6897BA"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3CF7264F" w14:textId="77777777" w:rsidTr="00747138">
        <w:trPr>
          <w:trHeight w:val="300"/>
        </w:trPr>
        <w:tc>
          <w:tcPr>
            <w:tcW w:w="5000" w:type="pct"/>
            <w:shd w:val="clear" w:color="auto" w:fill="275317" w:themeFill="accent6" w:themeFillShade="80"/>
          </w:tcPr>
          <w:p w14:paraId="10919B15" w14:textId="6196A585" w:rsidR="001B7D8F" w:rsidRDefault="00B003C6" w:rsidP="00747138">
            <w:pPr>
              <w:keepNext/>
              <w:keepLines/>
              <w:tabs>
                <w:tab w:val="num" w:pos="851"/>
                <w:tab w:val="left" w:pos="1134"/>
              </w:tabs>
              <w:spacing w:before="240" w:after="60" w:line="276" w:lineRule="auto"/>
              <w:rPr>
                <w:rFonts w:ascii="Calibri" w:eastAsia="Calibri" w:hAnsi="Calibri" w:cs="Calibri"/>
                <w:b/>
                <w:color w:val="FFFFFF" w:themeColor="background1"/>
                <w:sz w:val="32"/>
                <w:szCs w:val="32"/>
                <w:lang w:val="en-US"/>
              </w:rPr>
            </w:pPr>
            <w:r w:rsidRPr="61A6A427">
              <w:rPr>
                <w:rFonts w:ascii="Calibri" w:eastAsia="Calibri" w:hAnsi="Calibri" w:cs="Calibri"/>
                <w:b/>
                <w:color w:val="FFFFFF" w:themeColor="background1"/>
                <w:sz w:val="32"/>
                <w:szCs w:val="32"/>
                <w:lang w:val="en-US"/>
              </w:rPr>
              <w:lastRenderedPageBreak/>
              <w:t>3.3.18 Admin</w:t>
            </w:r>
            <w:r w:rsidR="001B7D8F" w:rsidRPr="61A6A427">
              <w:rPr>
                <w:rFonts w:ascii="Calibri" w:eastAsia="Calibri" w:hAnsi="Calibri" w:cs="Calibri"/>
                <w:b/>
                <w:color w:val="FFFFFF" w:themeColor="background1"/>
                <w:sz w:val="32"/>
                <w:szCs w:val="32"/>
                <w:lang w:val="en-US"/>
              </w:rPr>
              <w:t xml:space="preserve"> Desktop</w:t>
            </w:r>
          </w:p>
        </w:tc>
      </w:tr>
    </w:tbl>
    <w:p w14:paraId="70856895" w14:textId="77777777" w:rsidR="001B7D8F" w:rsidRDefault="001B7D8F" w:rsidP="001B7D8F">
      <w:pPr>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5"/>
        <w:gridCol w:w="8780"/>
      </w:tblGrid>
      <w:tr w:rsidR="00566066" w:rsidRPr="003E3873" w14:paraId="11AA0E24"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490A0BB2" w14:textId="77777777" w:rsidR="00566066" w:rsidRPr="003E3873" w:rsidRDefault="00566066" w:rsidP="7BF1DB1D">
            <w:pPr>
              <w:spacing w:before="120"/>
              <w:jc w:val="center"/>
              <w:rPr>
                <w:rFonts w:ascii="Calibri" w:eastAsia="Calibri" w:hAnsi="Calibri" w:cs="Calibri"/>
                <w:color w:val="000000" w:themeColor="text1"/>
                <w:sz w:val="24"/>
                <w:szCs w:val="24"/>
              </w:rPr>
            </w:pPr>
            <w:r w:rsidRPr="7BF1DB1D">
              <w:rPr>
                <w:rFonts w:ascii="Calibri" w:eastAsia="Calibri" w:hAnsi="Calibri" w:cs="Calibri"/>
                <w:b/>
                <w:bCs/>
                <w:color w:val="FFFFFF" w:themeColor="background1"/>
                <w:sz w:val="24"/>
                <w:szCs w:val="24"/>
                <w:lang w:val="en-GB"/>
              </w:rPr>
              <w:t>Ref</w:t>
            </w:r>
          </w:p>
        </w:tc>
        <w:tc>
          <w:tcPr>
            <w:tcW w:w="443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216F9757" w14:textId="77777777" w:rsidR="00566066" w:rsidRPr="003E3873" w:rsidRDefault="00566066" w:rsidP="7BF1DB1D">
            <w:pPr>
              <w:spacing w:before="120"/>
              <w:jc w:val="center"/>
              <w:rPr>
                <w:rFonts w:ascii="Calibri" w:eastAsia="Calibri" w:hAnsi="Calibri" w:cs="Calibri"/>
                <w:color w:val="000000" w:themeColor="text1"/>
                <w:sz w:val="24"/>
                <w:szCs w:val="24"/>
              </w:rPr>
            </w:pPr>
            <w:r w:rsidRPr="7BF1DB1D">
              <w:rPr>
                <w:rFonts w:ascii="Calibri" w:eastAsia="Calibri" w:hAnsi="Calibri" w:cs="Calibri"/>
                <w:b/>
                <w:bCs/>
                <w:color w:val="FFFFFF" w:themeColor="background1"/>
                <w:sz w:val="24"/>
                <w:szCs w:val="24"/>
                <w:lang w:val="en-GB"/>
              </w:rPr>
              <w:t>Requirement</w:t>
            </w:r>
          </w:p>
        </w:tc>
      </w:tr>
      <w:tr w:rsidR="00566066" w:rsidRPr="003E3873" w14:paraId="345BB3B0"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400AFB" w14:textId="77777777" w:rsidR="00F934E7" w:rsidRDefault="00566066" w:rsidP="00506D00">
            <w:pPr>
              <w:spacing w:line="240" w:lineRule="auto"/>
              <w:rPr>
                <w:rFonts w:ascii="Calibri" w:hAnsi="Calibri" w:cs="Calibri"/>
                <w:b/>
                <w:bCs/>
                <w:sz w:val="24"/>
                <w:szCs w:val="24"/>
                <w:lang w:val="en-GB"/>
              </w:rPr>
            </w:pPr>
            <w:r w:rsidRPr="5AE0C562">
              <w:rPr>
                <w:rFonts w:asciiTheme="minorHAnsi" w:eastAsia="Calibri" w:hAnsiTheme="minorHAnsi" w:cstheme="minorBidi"/>
                <w:b/>
                <w:bCs/>
                <w:color w:val="000000" w:themeColor="text1"/>
                <w:sz w:val="24"/>
                <w:szCs w:val="24"/>
                <w:lang w:val="en-GB"/>
              </w:rPr>
              <w:t xml:space="preserve">  </w:t>
            </w:r>
            <w:r w:rsidR="00926A9C" w:rsidRPr="00926A9C">
              <w:rPr>
                <w:rFonts w:ascii="Calibri" w:hAnsi="Calibri" w:cs="Calibri"/>
                <w:b/>
                <w:bCs/>
                <w:sz w:val="24"/>
                <w:szCs w:val="24"/>
                <w:lang w:val="en-GB"/>
              </w:rPr>
              <w:t>BCR</w:t>
            </w:r>
            <w:r w:rsidR="00926A9C">
              <w:rPr>
                <w:rFonts w:ascii="Calibri" w:hAnsi="Calibri" w:cs="Calibri"/>
                <w:b/>
                <w:bCs/>
                <w:sz w:val="24"/>
                <w:szCs w:val="24"/>
                <w:lang w:val="en-GB"/>
              </w:rPr>
              <w:t xml:space="preserve"> </w:t>
            </w:r>
          </w:p>
          <w:p w14:paraId="7D3F6DD5" w14:textId="0D34DE47" w:rsidR="00566066" w:rsidRPr="00926A9C" w:rsidRDefault="006475FD" w:rsidP="00506D00">
            <w:pPr>
              <w:spacing w:line="240" w:lineRule="auto"/>
              <w:rPr>
                <w:rFonts w:asciiTheme="minorHAnsi" w:eastAsia="Calibri" w:hAnsiTheme="minorHAnsi" w:cstheme="minorBidi"/>
                <w:color w:val="000000" w:themeColor="text1"/>
                <w:sz w:val="24"/>
                <w:szCs w:val="24"/>
              </w:rPr>
            </w:pPr>
            <w:r>
              <w:rPr>
                <w:rFonts w:asciiTheme="minorHAnsi" w:eastAsia="Calibri" w:hAnsiTheme="minorHAnsi" w:cstheme="minorBidi"/>
                <w:b/>
                <w:bCs/>
                <w:color w:val="000000" w:themeColor="text1"/>
                <w:sz w:val="24"/>
                <w:szCs w:val="24"/>
                <w:lang w:val="en-GB"/>
              </w:rPr>
              <w:t>2</w:t>
            </w:r>
            <w:r w:rsidR="00566066" w:rsidRPr="1D9995A2">
              <w:rPr>
                <w:rFonts w:asciiTheme="minorHAnsi" w:eastAsia="Calibri" w:hAnsiTheme="minorHAnsi" w:cstheme="minorBidi"/>
                <w:b/>
                <w:bCs/>
                <w:color w:val="000000" w:themeColor="text1"/>
                <w:sz w:val="24"/>
                <w:szCs w:val="24"/>
                <w:lang w:val="en-GB"/>
              </w:rPr>
              <w:t>.3.</w:t>
            </w:r>
            <w:r w:rsidR="22DC86E1" w:rsidRPr="307E6CC5">
              <w:rPr>
                <w:rFonts w:asciiTheme="minorHAnsi" w:eastAsia="Calibri" w:hAnsiTheme="minorHAnsi" w:cstheme="minorBidi"/>
                <w:b/>
                <w:bCs/>
                <w:color w:val="000000" w:themeColor="text1"/>
                <w:sz w:val="24"/>
                <w:szCs w:val="24"/>
                <w:lang w:val="en-GB"/>
              </w:rPr>
              <w:t>18</w:t>
            </w:r>
            <w:r w:rsidR="00566066" w:rsidRPr="307E6CC5">
              <w:rPr>
                <w:rFonts w:asciiTheme="minorHAnsi" w:eastAsia="Calibri" w:hAnsiTheme="minorHAnsi" w:cstheme="minorBidi"/>
                <w:b/>
                <w:bCs/>
                <w:color w:val="000000" w:themeColor="text1"/>
                <w:sz w:val="24"/>
                <w:szCs w:val="24"/>
                <w:lang w:val="en-GB"/>
              </w:rPr>
              <w:t>a</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657D2B" w14:textId="579E9E41" w:rsidR="00566066" w:rsidRPr="00926A9C" w:rsidRDefault="00E11A1E" w:rsidP="00747138">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566066" w:rsidRPr="00926A9C">
              <w:rPr>
                <w:rFonts w:ascii="Calibri" w:eastAsia="Calibri" w:hAnsi="Calibri" w:cs="Calibri"/>
                <w:color w:val="000000" w:themeColor="text1"/>
                <w:sz w:val="24"/>
                <w:szCs w:val="24"/>
              </w:rPr>
              <w:t xml:space="preserve"> must display pre-arrivals and departures on the Admin </w:t>
            </w:r>
            <w:r w:rsidR="000902BA">
              <w:rPr>
                <w:rFonts w:ascii="Calibri" w:eastAsia="Calibri" w:hAnsi="Calibri" w:cs="Calibri"/>
                <w:color w:val="000000" w:themeColor="text1"/>
                <w:sz w:val="24"/>
                <w:szCs w:val="24"/>
              </w:rPr>
              <w:t>D</w:t>
            </w:r>
            <w:r w:rsidR="00B003C6">
              <w:rPr>
                <w:rFonts w:ascii="Calibri" w:eastAsia="Calibri" w:hAnsi="Calibri" w:cs="Calibri"/>
                <w:color w:val="000000" w:themeColor="text1"/>
                <w:sz w:val="24"/>
                <w:szCs w:val="24"/>
              </w:rPr>
              <w:t>esktop</w:t>
            </w:r>
            <w:r w:rsidR="000902BA">
              <w:rPr>
                <w:rFonts w:ascii="Calibri" w:eastAsia="Calibri" w:hAnsi="Calibri" w:cs="Calibri"/>
                <w:color w:val="000000" w:themeColor="text1"/>
                <w:sz w:val="24"/>
                <w:szCs w:val="24"/>
              </w:rPr>
              <w:t xml:space="preserve"> </w:t>
            </w:r>
            <w:r w:rsidR="00566066" w:rsidRPr="00926A9C">
              <w:rPr>
                <w:rFonts w:ascii="Calibri" w:eastAsia="Calibri" w:hAnsi="Calibri" w:cs="Calibri"/>
                <w:color w:val="000000" w:themeColor="text1"/>
                <w:sz w:val="24"/>
                <w:szCs w:val="24"/>
              </w:rPr>
              <w:t>screen.</w:t>
            </w:r>
          </w:p>
        </w:tc>
      </w:tr>
      <w:tr w:rsidR="00566066" w:rsidRPr="003E3873" w14:paraId="3F9E293E"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99AFC7" w14:textId="77777777" w:rsidR="00F934E7" w:rsidRDefault="00926A9C" w:rsidP="00506D00">
            <w:pPr>
              <w:spacing w:line="240" w:lineRule="auto"/>
              <w:rPr>
                <w:rFonts w:asciiTheme="minorHAnsi" w:eastAsia="Calibri" w:hAnsiTheme="minorHAnsi" w:cstheme="minorBidi"/>
                <w:b/>
                <w:bCs/>
                <w:color w:val="000000" w:themeColor="text1"/>
                <w:sz w:val="24"/>
                <w:szCs w:val="24"/>
                <w:lang w:val="en-GB"/>
              </w:rPr>
            </w:pPr>
            <w:r w:rsidRPr="00926A9C">
              <w:rPr>
                <w:rFonts w:ascii="Calibri" w:hAnsi="Calibri" w:cs="Calibri"/>
                <w:b/>
                <w:bCs/>
                <w:sz w:val="24"/>
                <w:szCs w:val="24"/>
                <w:lang w:val="en-GB"/>
              </w:rPr>
              <w:t>BCR</w:t>
            </w:r>
            <w:r w:rsidRPr="1D9995A2">
              <w:rPr>
                <w:rFonts w:asciiTheme="minorHAnsi" w:eastAsia="Calibri" w:hAnsiTheme="minorHAnsi" w:cstheme="minorBidi"/>
                <w:b/>
                <w:bCs/>
                <w:color w:val="000000" w:themeColor="text1"/>
                <w:sz w:val="24"/>
                <w:szCs w:val="24"/>
                <w:lang w:val="en-GB"/>
              </w:rPr>
              <w:t xml:space="preserve"> </w:t>
            </w:r>
          </w:p>
          <w:p w14:paraId="257A35D0" w14:textId="7C8EEFFD" w:rsidR="00566066" w:rsidRPr="003E3873" w:rsidRDefault="006475FD" w:rsidP="00506D00">
            <w:pPr>
              <w:spacing w:line="240" w:lineRule="auto"/>
              <w:rPr>
                <w:rFonts w:asciiTheme="minorHAnsi" w:eastAsia="Calibri" w:hAnsiTheme="minorHAnsi" w:cstheme="minorBidi"/>
                <w:color w:val="000000" w:themeColor="text1"/>
                <w:sz w:val="24"/>
                <w:szCs w:val="24"/>
              </w:rPr>
            </w:pPr>
            <w:r>
              <w:rPr>
                <w:rFonts w:asciiTheme="minorHAnsi" w:eastAsia="Calibri" w:hAnsiTheme="minorHAnsi" w:cstheme="minorBidi"/>
                <w:b/>
                <w:bCs/>
                <w:color w:val="000000" w:themeColor="text1"/>
                <w:sz w:val="24"/>
                <w:szCs w:val="24"/>
                <w:lang w:val="en-GB"/>
              </w:rPr>
              <w:t>2</w:t>
            </w:r>
            <w:r w:rsidR="00566066" w:rsidRPr="1D9995A2">
              <w:rPr>
                <w:rFonts w:asciiTheme="minorHAnsi" w:eastAsia="Calibri" w:hAnsiTheme="minorHAnsi" w:cstheme="minorBidi"/>
                <w:b/>
                <w:bCs/>
                <w:color w:val="000000" w:themeColor="text1"/>
                <w:sz w:val="24"/>
                <w:szCs w:val="24"/>
                <w:lang w:val="en-GB"/>
              </w:rPr>
              <w:t>.3.</w:t>
            </w:r>
            <w:r w:rsidR="743B030C" w:rsidRPr="307E6CC5">
              <w:rPr>
                <w:rFonts w:asciiTheme="minorHAnsi" w:eastAsia="Calibri" w:hAnsiTheme="minorHAnsi" w:cstheme="minorBidi"/>
                <w:b/>
                <w:bCs/>
                <w:color w:val="000000" w:themeColor="text1"/>
                <w:sz w:val="24"/>
                <w:szCs w:val="24"/>
                <w:lang w:val="en-GB"/>
              </w:rPr>
              <w:t>18</w:t>
            </w:r>
            <w:r w:rsidR="00566066" w:rsidRPr="307E6CC5">
              <w:rPr>
                <w:rFonts w:asciiTheme="minorHAnsi" w:eastAsia="Calibri" w:hAnsiTheme="minorHAnsi" w:cstheme="minorBidi"/>
                <w:b/>
                <w:bCs/>
                <w:color w:val="000000" w:themeColor="text1"/>
                <w:sz w:val="24"/>
                <w:szCs w:val="24"/>
                <w:lang w:val="en-GB"/>
              </w:rPr>
              <w:t>b</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6F3F35" w14:textId="1559D199" w:rsidR="00566066" w:rsidRPr="00926A9C" w:rsidRDefault="00E11A1E" w:rsidP="00747138">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566066" w:rsidRPr="00926A9C">
              <w:rPr>
                <w:rFonts w:ascii="Calibri" w:eastAsia="Calibri" w:hAnsi="Calibri" w:cs="Calibri"/>
                <w:color w:val="000000" w:themeColor="text1"/>
                <w:sz w:val="24"/>
                <w:szCs w:val="24"/>
              </w:rPr>
              <w:t xml:space="preserve"> must display at a </w:t>
            </w:r>
            <w:r w:rsidR="00566066" w:rsidRPr="00926A9C">
              <w:rPr>
                <w:rFonts w:ascii="Calibri" w:eastAsia="Calibri" w:hAnsi="Calibri" w:cs="Calibri"/>
                <w:b/>
                <w:bCs/>
                <w:color w:val="000000" w:themeColor="text1"/>
                <w:sz w:val="24"/>
                <w:szCs w:val="24"/>
              </w:rPr>
              <w:t>minimum</w:t>
            </w:r>
            <w:r w:rsidR="00566066" w:rsidRPr="00926A9C">
              <w:rPr>
                <w:rFonts w:ascii="Calibri" w:eastAsia="Calibri" w:hAnsi="Calibri" w:cs="Calibri"/>
                <w:color w:val="000000" w:themeColor="text1"/>
                <w:sz w:val="24"/>
                <w:szCs w:val="24"/>
              </w:rPr>
              <w:t xml:space="preserve"> heightened security alerts that are outlined in in case </w:t>
            </w:r>
            <w:r w:rsidR="000902BA" w:rsidRPr="00926A9C">
              <w:rPr>
                <w:rFonts w:ascii="Calibri" w:eastAsia="Calibri" w:hAnsi="Calibri" w:cs="Calibri"/>
                <w:color w:val="000000" w:themeColor="text1"/>
                <w:sz w:val="24"/>
                <w:szCs w:val="24"/>
              </w:rPr>
              <w:t xml:space="preserve">Admin </w:t>
            </w:r>
            <w:r w:rsidR="000902BA">
              <w:rPr>
                <w:rFonts w:ascii="Calibri" w:eastAsia="Calibri" w:hAnsi="Calibri" w:cs="Calibri"/>
                <w:color w:val="000000" w:themeColor="text1"/>
                <w:sz w:val="24"/>
                <w:szCs w:val="24"/>
              </w:rPr>
              <w:t xml:space="preserve">Desktop </w:t>
            </w:r>
            <w:r w:rsidR="00566066" w:rsidRPr="00926A9C">
              <w:rPr>
                <w:rFonts w:ascii="Calibri" w:eastAsia="Calibri" w:hAnsi="Calibri" w:cs="Calibri"/>
                <w:color w:val="000000" w:themeColor="text1"/>
                <w:sz w:val="24"/>
                <w:szCs w:val="24"/>
              </w:rPr>
              <w:t>have any incorrect info on the pre-arrivals</w:t>
            </w:r>
            <w:r w:rsidR="00EF17E0" w:rsidRPr="00926A9C">
              <w:rPr>
                <w:rFonts w:ascii="Calibri" w:eastAsia="Calibri" w:hAnsi="Calibri" w:cs="Calibri"/>
                <w:color w:val="000000" w:themeColor="text1"/>
                <w:sz w:val="24"/>
                <w:szCs w:val="24"/>
              </w:rPr>
              <w:t xml:space="preserve">. </w:t>
            </w:r>
            <w:r w:rsidR="00566066" w:rsidRPr="00926A9C">
              <w:rPr>
                <w:rFonts w:ascii="Calibri" w:eastAsia="Calibri" w:hAnsi="Calibri" w:cs="Calibri"/>
                <w:color w:val="000000" w:themeColor="text1"/>
                <w:sz w:val="24"/>
                <w:szCs w:val="24"/>
              </w:rPr>
              <w:t>Admin must be able to check what the error is and email the agent.</w:t>
            </w:r>
          </w:p>
        </w:tc>
      </w:tr>
      <w:tr w:rsidR="00566066" w:rsidRPr="003E3873" w14:paraId="5269E43D"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E93792" w14:textId="77777777" w:rsidR="00F934E7" w:rsidRDefault="00926A9C" w:rsidP="00506D00">
            <w:pPr>
              <w:spacing w:line="240" w:lineRule="auto"/>
              <w:rPr>
                <w:rFonts w:asciiTheme="minorHAnsi" w:eastAsia="Calibri" w:hAnsiTheme="minorHAnsi" w:cstheme="minorBidi"/>
                <w:b/>
                <w:bCs/>
                <w:color w:val="000000" w:themeColor="text1"/>
                <w:sz w:val="24"/>
                <w:szCs w:val="24"/>
                <w:lang w:val="en-GB"/>
              </w:rPr>
            </w:pPr>
            <w:r w:rsidRPr="00926A9C">
              <w:rPr>
                <w:rFonts w:ascii="Calibri" w:hAnsi="Calibri" w:cs="Calibri"/>
                <w:b/>
                <w:bCs/>
                <w:sz w:val="24"/>
                <w:szCs w:val="24"/>
                <w:lang w:val="en-GB"/>
              </w:rPr>
              <w:t>BCR</w:t>
            </w:r>
            <w:r w:rsidRPr="1D9995A2">
              <w:rPr>
                <w:rFonts w:asciiTheme="minorHAnsi" w:eastAsia="Calibri" w:hAnsiTheme="minorHAnsi" w:cstheme="minorBidi"/>
                <w:b/>
                <w:bCs/>
                <w:color w:val="000000" w:themeColor="text1"/>
                <w:sz w:val="24"/>
                <w:szCs w:val="24"/>
                <w:lang w:val="en-GB"/>
              </w:rPr>
              <w:t xml:space="preserve"> </w:t>
            </w:r>
          </w:p>
          <w:p w14:paraId="088F765E" w14:textId="64CE2187" w:rsidR="00566066" w:rsidRPr="003E3873" w:rsidRDefault="006475FD" w:rsidP="00506D00">
            <w:pPr>
              <w:spacing w:line="240" w:lineRule="auto"/>
              <w:rPr>
                <w:rFonts w:asciiTheme="minorHAnsi" w:eastAsia="Calibri" w:hAnsiTheme="minorHAnsi" w:cstheme="minorBidi"/>
                <w:color w:val="000000" w:themeColor="text1"/>
                <w:sz w:val="24"/>
                <w:szCs w:val="24"/>
              </w:rPr>
            </w:pPr>
            <w:r>
              <w:rPr>
                <w:rFonts w:asciiTheme="minorHAnsi" w:eastAsia="Calibri" w:hAnsiTheme="minorHAnsi" w:cstheme="minorBidi"/>
                <w:b/>
                <w:bCs/>
                <w:color w:val="000000" w:themeColor="text1"/>
                <w:sz w:val="24"/>
                <w:szCs w:val="24"/>
                <w:lang w:val="en-GB"/>
              </w:rPr>
              <w:t>2</w:t>
            </w:r>
            <w:r w:rsidR="00566066" w:rsidRPr="1D9995A2">
              <w:rPr>
                <w:rFonts w:asciiTheme="minorHAnsi" w:eastAsia="Calibri" w:hAnsiTheme="minorHAnsi" w:cstheme="minorBidi"/>
                <w:b/>
                <w:bCs/>
                <w:color w:val="000000" w:themeColor="text1"/>
                <w:sz w:val="24"/>
                <w:szCs w:val="24"/>
                <w:lang w:val="en-GB"/>
              </w:rPr>
              <w:t>.3.</w:t>
            </w:r>
            <w:r w:rsidR="743B030C" w:rsidRPr="307E6CC5">
              <w:rPr>
                <w:rFonts w:asciiTheme="minorHAnsi" w:eastAsia="Calibri" w:hAnsiTheme="minorHAnsi" w:cstheme="minorBidi"/>
                <w:b/>
                <w:bCs/>
                <w:color w:val="000000" w:themeColor="text1"/>
                <w:sz w:val="24"/>
                <w:szCs w:val="24"/>
                <w:lang w:val="en-GB"/>
              </w:rPr>
              <w:t>18</w:t>
            </w:r>
            <w:r w:rsidR="00566066" w:rsidRPr="307E6CC5">
              <w:rPr>
                <w:rFonts w:asciiTheme="minorHAnsi" w:eastAsia="Calibri" w:hAnsiTheme="minorHAnsi" w:cstheme="minorBidi"/>
                <w:b/>
                <w:bCs/>
                <w:color w:val="000000" w:themeColor="text1"/>
                <w:sz w:val="24"/>
                <w:szCs w:val="24"/>
                <w:lang w:val="en-GB"/>
              </w:rPr>
              <w:t>c</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BCAF59" w14:textId="42608334" w:rsidR="00566066" w:rsidRPr="00926A9C" w:rsidRDefault="00E11A1E" w:rsidP="00747138">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566066" w:rsidRPr="00926A9C">
              <w:rPr>
                <w:rFonts w:ascii="Calibri" w:eastAsia="Calibri" w:hAnsi="Calibri" w:cs="Calibri"/>
                <w:color w:val="000000" w:themeColor="text1"/>
                <w:sz w:val="24"/>
                <w:szCs w:val="24"/>
              </w:rPr>
              <w:t xml:space="preserve"> must display alerts for early or late ATAs/ATDs.</w:t>
            </w:r>
          </w:p>
        </w:tc>
      </w:tr>
      <w:tr w:rsidR="00566066" w:rsidRPr="003E3873" w14:paraId="615526E4"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B23736" w14:textId="77777777" w:rsidR="00F934E7" w:rsidRDefault="00926A9C" w:rsidP="00506D00">
            <w:pPr>
              <w:spacing w:line="240" w:lineRule="auto"/>
              <w:rPr>
                <w:rFonts w:ascii="Calibri" w:hAnsi="Calibri" w:cs="Calibri"/>
                <w:b/>
                <w:bCs/>
                <w:sz w:val="24"/>
                <w:szCs w:val="24"/>
                <w:lang w:val="en-GB"/>
              </w:rPr>
            </w:pPr>
            <w:r w:rsidRPr="00926A9C">
              <w:rPr>
                <w:rFonts w:ascii="Calibri" w:hAnsi="Calibri" w:cs="Calibri"/>
                <w:b/>
                <w:bCs/>
                <w:sz w:val="24"/>
                <w:szCs w:val="24"/>
                <w:lang w:val="en-GB"/>
              </w:rPr>
              <w:t>BCR</w:t>
            </w:r>
            <w:r>
              <w:rPr>
                <w:rFonts w:ascii="Calibri" w:hAnsi="Calibri" w:cs="Calibri"/>
                <w:b/>
                <w:bCs/>
                <w:sz w:val="24"/>
                <w:szCs w:val="24"/>
                <w:lang w:val="en-GB"/>
              </w:rPr>
              <w:t xml:space="preserve"> </w:t>
            </w:r>
          </w:p>
          <w:p w14:paraId="35F3A7A1" w14:textId="49935F0C" w:rsidR="00566066" w:rsidRPr="003E3873" w:rsidRDefault="006475FD" w:rsidP="00506D00">
            <w:pPr>
              <w:spacing w:line="240" w:lineRule="auto"/>
              <w:rPr>
                <w:rFonts w:asciiTheme="minorHAnsi" w:eastAsia="Calibri" w:hAnsiTheme="minorHAnsi" w:cstheme="minorBidi"/>
                <w:color w:val="000000" w:themeColor="text1"/>
                <w:sz w:val="24"/>
                <w:szCs w:val="24"/>
              </w:rPr>
            </w:pPr>
            <w:r>
              <w:rPr>
                <w:rFonts w:asciiTheme="minorHAnsi" w:eastAsia="Calibri" w:hAnsiTheme="minorHAnsi" w:cstheme="minorBidi"/>
                <w:b/>
                <w:bCs/>
                <w:color w:val="000000" w:themeColor="text1"/>
                <w:sz w:val="24"/>
                <w:szCs w:val="24"/>
                <w:lang w:val="en-GB"/>
              </w:rPr>
              <w:t>2</w:t>
            </w:r>
            <w:r w:rsidR="00566066" w:rsidRPr="1D9995A2">
              <w:rPr>
                <w:rFonts w:asciiTheme="minorHAnsi" w:eastAsia="Calibri" w:hAnsiTheme="minorHAnsi" w:cstheme="minorBidi"/>
                <w:b/>
                <w:bCs/>
                <w:color w:val="000000" w:themeColor="text1"/>
                <w:sz w:val="24"/>
                <w:szCs w:val="24"/>
                <w:lang w:val="en-GB"/>
              </w:rPr>
              <w:t>.3.</w:t>
            </w:r>
            <w:r w:rsidR="743B030C" w:rsidRPr="307E6CC5">
              <w:rPr>
                <w:rFonts w:asciiTheme="minorHAnsi" w:eastAsia="Calibri" w:hAnsiTheme="minorHAnsi" w:cstheme="minorBidi"/>
                <w:b/>
                <w:bCs/>
                <w:color w:val="000000" w:themeColor="text1"/>
                <w:sz w:val="24"/>
                <w:szCs w:val="24"/>
                <w:lang w:val="en-GB"/>
              </w:rPr>
              <w:t>18</w:t>
            </w:r>
            <w:r w:rsidR="00566066" w:rsidRPr="307E6CC5">
              <w:rPr>
                <w:rFonts w:asciiTheme="minorHAnsi" w:eastAsia="Calibri" w:hAnsiTheme="minorHAnsi" w:cstheme="minorBidi"/>
                <w:b/>
                <w:bCs/>
                <w:color w:val="000000" w:themeColor="text1"/>
                <w:sz w:val="24"/>
                <w:szCs w:val="24"/>
                <w:lang w:val="en-GB"/>
              </w:rPr>
              <w:t>d</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728BED" w14:textId="25C6C5A4" w:rsidR="00566066" w:rsidRPr="00926A9C" w:rsidRDefault="00566066" w:rsidP="00747138">
            <w:pPr>
              <w:pStyle w:val="NormalParagraph"/>
              <w:spacing w:after="0"/>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rPr>
              <w:t xml:space="preserve">Admin users must have the ability to know the source of the data input (RIM/Manual input/spreadsheet templates). </w:t>
            </w:r>
          </w:p>
        </w:tc>
      </w:tr>
      <w:tr w:rsidR="00566066" w:rsidRPr="003E3873" w14:paraId="479AAC5D"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379C35" w14:textId="77777777" w:rsidR="00F934E7" w:rsidRDefault="00926A9C" w:rsidP="00506D00">
            <w:pPr>
              <w:spacing w:line="240" w:lineRule="auto"/>
              <w:rPr>
                <w:rFonts w:ascii="Calibri" w:hAnsi="Calibri" w:cs="Calibri"/>
                <w:b/>
                <w:bCs/>
                <w:sz w:val="24"/>
                <w:szCs w:val="24"/>
                <w:lang w:val="en-GB"/>
              </w:rPr>
            </w:pPr>
            <w:r w:rsidRPr="00926A9C">
              <w:rPr>
                <w:rFonts w:ascii="Calibri" w:hAnsi="Calibri" w:cs="Calibri"/>
                <w:b/>
                <w:bCs/>
                <w:sz w:val="24"/>
                <w:szCs w:val="24"/>
                <w:lang w:val="en-GB"/>
              </w:rPr>
              <w:t>BCR</w:t>
            </w:r>
            <w:r>
              <w:rPr>
                <w:rFonts w:ascii="Calibri" w:hAnsi="Calibri" w:cs="Calibri"/>
                <w:b/>
                <w:bCs/>
                <w:sz w:val="24"/>
                <w:szCs w:val="24"/>
                <w:lang w:val="en-GB"/>
              </w:rPr>
              <w:t xml:space="preserve"> </w:t>
            </w:r>
          </w:p>
          <w:p w14:paraId="1AF4E230" w14:textId="1F59DB1D" w:rsidR="00566066" w:rsidRPr="003E3873" w:rsidRDefault="006475FD" w:rsidP="00506D00">
            <w:pPr>
              <w:spacing w:line="240" w:lineRule="auto"/>
              <w:rPr>
                <w:rFonts w:asciiTheme="minorHAnsi" w:eastAsia="Calibri" w:hAnsiTheme="minorHAnsi" w:cstheme="minorBidi"/>
                <w:color w:val="000000" w:themeColor="text1"/>
                <w:sz w:val="24"/>
                <w:szCs w:val="24"/>
              </w:rPr>
            </w:pPr>
            <w:r>
              <w:rPr>
                <w:rFonts w:asciiTheme="minorHAnsi" w:eastAsia="Calibri" w:hAnsiTheme="minorHAnsi" w:cstheme="minorBidi"/>
                <w:b/>
                <w:bCs/>
                <w:color w:val="000000" w:themeColor="text1"/>
                <w:sz w:val="24"/>
                <w:szCs w:val="24"/>
                <w:lang w:val="en-GB"/>
              </w:rPr>
              <w:t>2</w:t>
            </w:r>
            <w:r w:rsidR="00566066" w:rsidRPr="1D9995A2">
              <w:rPr>
                <w:rFonts w:asciiTheme="minorHAnsi" w:eastAsia="Calibri" w:hAnsiTheme="minorHAnsi" w:cstheme="minorBidi"/>
                <w:b/>
                <w:bCs/>
                <w:color w:val="000000" w:themeColor="text1"/>
                <w:sz w:val="24"/>
                <w:szCs w:val="24"/>
                <w:lang w:val="en-GB"/>
              </w:rPr>
              <w:t>.3.</w:t>
            </w:r>
            <w:r w:rsidR="42F4C88D" w:rsidRPr="307E6CC5">
              <w:rPr>
                <w:rFonts w:asciiTheme="minorHAnsi" w:eastAsia="Calibri" w:hAnsiTheme="minorHAnsi" w:cstheme="minorBidi"/>
                <w:b/>
                <w:bCs/>
                <w:color w:val="000000" w:themeColor="text1"/>
                <w:sz w:val="24"/>
                <w:szCs w:val="24"/>
                <w:lang w:val="en-GB"/>
              </w:rPr>
              <w:t>18</w:t>
            </w:r>
            <w:r w:rsidR="00566066" w:rsidRPr="307E6CC5">
              <w:rPr>
                <w:rFonts w:asciiTheme="minorHAnsi" w:eastAsia="Calibri" w:hAnsiTheme="minorHAnsi" w:cstheme="minorBidi"/>
                <w:b/>
                <w:bCs/>
                <w:color w:val="000000" w:themeColor="text1"/>
                <w:sz w:val="24"/>
                <w:szCs w:val="24"/>
                <w:lang w:val="en-GB"/>
              </w:rPr>
              <w:t>e</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961A7D" w14:textId="1B8CFCFB" w:rsidR="00566066" w:rsidRPr="00926A9C" w:rsidRDefault="00E11A1E" w:rsidP="00747138">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solution’s</w:t>
            </w:r>
            <w:r w:rsidR="00566066" w:rsidRPr="00926A9C">
              <w:rPr>
                <w:rFonts w:ascii="Calibri" w:eastAsia="Calibri" w:hAnsi="Calibri" w:cs="Calibri"/>
                <w:color w:val="000000" w:themeColor="text1"/>
                <w:sz w:val="24"/>
                <w:szCs w:val="24"/>
              </w:rPr>
              <w:t xml:space="preserve"> administrators must have the ability to broadcast an email to multiple users of </w:t>
            </w:r>
            <w:r w:rsidR="00A7138B">
              <w:rPr>
                <w:rFonts w:ascii="Calibri" w:eastAsia="Calibri" w:hAnsi="Calibri" w:cs="Calibri"/>
                <w:color w:val="000000" w:themeColor="text1"/>
                <w:sz w:val="24"/>
                <w:szCs w:val="24"/>
              </w:rPr>
              <w:t>the Software solution</w:t>
            </w:r>
            <w:r w:rsidR="00A7138B" w:rsidRPr="61A6A427">
              <w:rPr>
                <w:rFonts w:ascii="Calibri" w:eastAsia="Calibri" w:hAnsi="Calibri" w:cs="Calibri"/>
                <w:color w:val="000000" w:themeColor="text1"/>
                <w:sz w:val="24"/>
                <w:szCs w:val="24"/>
              </w:rPr>
              <w:t xml:space="preserve"> </w:t>
            </w:r>
            <w:r w:rsidR="00566066" w:rsidRPr="00926A9C">
              <w:rPr>
                <w:rFonts w:ascii="Calibri" w:eastAsia="Calibri" w:hAnsi="Calibri" w:cs="Calibri"/>
                <w:color w:val="000000" w:themeColor="text1"/>
                <w:sz w:val="24"/>
                <w:szCs w:val="24"/>
              </w:rPr>
              <w:t xml:space="preserve">simultaneously. </w:t>
            </w:r>
          </w:p>
        </w:tc>
      </w:tr>
      <w:tr w:rsidR="00566066" w:rsidRPr="003E3873" w14:paraId="3711B7AC"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D0A06C" w14:textId="77777777" w:rsidR="00F934E7" w:rsidRDefault="00926A9C" w:rsidP="00506D00">
            <w:pPr>
              <w:spacing w:line="240" w:lineRule="auto"/>
              <w:rPr>
                <w:rFonts w:ascii="Calibri" w:hAnsi="Calibri" w:cs="Calibri"/>
                <w:b/>
                <w:bCs/>
                <w:sz w:val="24"/>
                <w:szCs w:val="24"/>
                <w:lang w:val="en-GB"/>
              </w:rPr>
            </w:pPr>
            <w:r w:rsidRPr="00926A9C">
              <w:rPr>
                <w:rFonts w:ascii="Calibri" w:hAnsi="Calibri" w:cs="Calibri"/>
                <w:b/>
                <w:bCs/>
                <w:sz w:val="24"/>
                <w:szCs w:val="24"/>
                <w:lang w:val="en-GB"/>
              </w:rPr>
              <w:t>BCR</w:t>
            </w:r>
            <w:r>
              <w:rPr>
                <w:rFonts w:ascii="Calibri" w:hAnsi="Calibri" w:cs="Calibri"/>
                <w:b/>
                <w:bCs/>
                <w:sz w:val="24"/>
                <w:szCs w:val="24"/>
                <w:lang w:val="en-GB"/>
              </w:rPr>
              <w:t xml:space="preserve"> </w:t>
            </w:r>
          </w:p>
          <w:p w14:paraId="2CD20966" w14:textId="4A0E9E02" w:rsidR="00566066" w:rsidRPr="003E3873" w:rsidRDefault="006475FD" w:rsidP="00506D00">
            <w:pPr>
              <w:spacing w:line="240" w:lineRule="auto"/>
              <w:rPr>
                <w:rFonts w:asciiTheme="minorHAnsi" w:eastAsia="Calibri" w:hAnsiTheme="minorHAnsi" w:cstheme="minorBidi"/>
                <w:color w:val="000000" w:themeColor="text1"/>
                <w:sz w:val="24"/>
                <w:szCs w:val="24"/>
              </w:rPr>
            </w:pPr>
            <w:r>
              <w:rPr>
                <w:rFonts w:asciiTheme="minorHAnsi" w:eastAsia="Calibri" w:hAnsiTheme="minorHAnsi" w:cstheme="minorBidi"/>
                <w:b/>
                <w:bCs/>
                <w:color w:val="000000" w:themeColor="text1"/>
                <w:sz w:val="24"/>
                <w:szCs w:val="24"/>
                <w:lang w:val="en-GB"/>
              </w:rPr>
              <w:t>2</w:t>
            </w:r>
            <w:r w:rsidR="00566066" w:rsidRPr="1D9995A2">
              <w:rPr>
                <w:rFonts w:asciiTheme="minorHAnsi" w:eastAsia="Calibri" w:hAnsiTheme="minorHAnsi" w:cstheme="minorBidi"/>
                <w:b/>
                <w:bCs/>
                <w:color w:val="000000" w:themeColor="text1"/>
                <w:sz w:val="24"/>
                <w:szCs w:val="24"/>
                <w:lang w:val="en-GB"/>
              </w:rPr>
              <w:t>.3.</w:t>
            </w:r>
            <w:r w:rsidR="42F4C88D" w:rsidRPr="307E6CC5">
              <w:rPr>
                <w:rFonts w:asciiTheme="minorHAnsi" w:eastAsia="Calibri" w:hAnsiTheme="minorHAnsi" w:cstheme="minorBidi"/>
                <w:b/>
                <w:bCs/>
                <w:color w:val="000000" w:themeColor="text1"/>
                <w:sz w:val="24"/>
                <w:szCs w:val="24"/>
                <w:lang w:val="en-GB"/>
              </w:rPr>
              <w:t>18</w:t>
            </w:r>
            <w:r w:rsidR="00566066" w:rsidRPr="307E6CC5">
              <w:rPr>
                <w:rFonts w:asciiTheme="minorHAnsi" w:eastAsia="Calibri" w:hAnsiTheme="minorHAnsi" w:cstheme="minorBidi"/>
                <w:b/>
                <w:bCs/>
                <w:color w:val="000000" w:themeColor="text1"/>
                <w:sz w:val="24"/>
                <w:szCs w:val="24"/>
                <w:lang w:val="en-GB"/>
              </w:rPr>
              <w:t>f</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08A0CB" w14:textId="77777777" w:rsidR="00D1044B" w:rsidRDefault="00E11A1E" w:rsidP="00747138">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solution’s</w:t>
            </w:r>
            <w:r w:rsidR="00566066" w:rsidRPr="00926A9C">
              <w:rPr>
                <w:rFonts w:ascii="Calibri" w:eastAsia="Calibri" w:hAnsi="Calibri" w:cs="Calibri"/>
                <w:color w:val="000000" w:themeColor="text1"/>
                <w:sz w:val="24"/>
                <w:szCs w:val="24"/>
              </w:rPr>
              <w:t xml:space="preserve"> administrators must have the ability </w:t>
            </w:r>
            <w:r w:rsidR="00D1044B">
              <w:rPr>
                <w:rFonts w:ascii="Calibri" w:eastAsia="Calibri" w:hAnsi="Calibri" w:cs="Calibri"/>
                <w:color w:val="000000" w:themeColor="text1"/>
                <w:sz w:val="24"/>
                <w:szCs w:val="24"/>
              </w:rPr>
              <w:t>to</w:t>
            </w:r>
            <w:r w:rsidR="00566066" w:rsidRPr="00926A9C">
              <w:rPr>
                <w:rFonts w:ascii="Calibri" w:eastAsia="Calibri" w:hAnsi="Calibri" w:cs="Calibri"/>
                <w:color w:val="000000" w:themeColor="text1"/>
                <w:sz w:val="24"/>
                <w:szCs w:val="24"/>
              </w:rPr>
              <w:t xml:space="preserve"> updat</w:t>
            </w:r>
            <w:r w:rsidR="00D1044B">
              <w:rPr>
                <w:rFonts w:ascii="Calibri" w:eastAsia="Calibri" w:hAnsi="Calibri" w:cs="Calibri"/>
                <w:color w:val="000000" w:themeColor="text1"/>
                <w:sz w:val="24"/>
                <w:szCs w:val="24"/>
              </w:rPr>
              <w:t>e</w:t>
            </w:r>
            <w:r w:rsidR="00566066" w:rsidRPr="00926A9C">
              <w:rPr>
                <w:rFonts w:ascii="Calibri" w:eastAsia="Calibri" w:hAnsi="Calibri" w:cs="Calibri"/>
                <w:color w:val="000000" w:themeColor="text1"/>
                <w:sz w:val="24"/>
                <w:szCs w:val="24"/>
              </w:rPr>
              <w:t xml:space="preserve"> </w:t>
            </w:r>
            <w:r w:rsidR="00D1044B">
              <w:rPr>
                <w:rFonts w:ascii="Calibri" w:eastAsia="Calibri" w:hAnsi="Calibri" w:cs="Calibri"/>
                <w:color w:val="000000" w:themeColor="text1"/>
                <w:sz w:val="24"/>
                <w:szCs w:val="24"/>
              </w:rPr>
              <w:t xml:space="preserve">to </w:t>
            </w:r>
            <w:r w:rsidR="00566066" w:rsidRPr="00926A9C">
              <w:rPr>
                <w:rFonts w:ascii="Calibri" w:eastAsia="Calibri" w:hAnsi="Calibri" w:cs="Calibri"/>
                <w:color w:val="000000" w:themeColor="text1"/>
                <w:sz w:val="24"/>
                <w:szCs w:val="24"/>
              </w:rPr>
              <w:t xml:space="preserve">the </w:t>
            </w:r>
            <w:r w:rsidR="003639F8" w:rsidRPr="00926A9C">
              <w:rPr>
                <w:rFonts w:ascii="Calibri" w:eastAsia="Calibri" w:hAnsi="Calibri" w:cs="Calibri"/>
                <w:color w:val="000000" w:themeColor="text1"/>
                <w:sz w:val="24"/>
                <w:szCs w:val="24"/>
              </w:rPr>
              <w:t>latest version</w:t>
            </w:r>
            <w:r w:rsidR="00566066" w:rsidRPr="00926A9C">
              <w:rPr>
                <w:rFonts w:ascii="Calibri" w:eastAsia="Calibri" w:hAnsi="Calibri" w:cs="Calibri"/>
                <w:color w:val="000000" w:themeColor="text1"/>
                <w:sz w:val="24"/>
                <w:szCs w:val="24"/>
              </w:rPr>
              <w:t xml:space="preserve"> of the spreadsheet templates as per the latest version of the MIG. </w:t>
            </w:r>
          </w:p>
          <w:p w14:paraId="10BF631A" w14:textId="45228301" w:rsidR="00566066" w:rsidRPr="00926A9C" w:rsidRDefault="00566066" w:rsidP="00747138">
            <w:pPr>
              <w:pStyle w:val="NormalParagraph"/>
              <w:spacing w:after="0"/>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rPr>
              <w:t xml:space="preserve">This will be displayed on </w:t>
            </w:r>
            <w:r w:rsidR="00A7138B">
              <w:rPr>
                <w:rFonts w:ascii="Calibri" w:eastAsia="Calibri" w:hAnsi="Calibri" w:cs="Calibri"/>
                <w:color w:val="000000" w:themeColor="text1"/>
                <w:sz w:val="24"/>
                <w:szCs w:val="24"/>
              </w:rPr>
              <w:t>the Software solution’s</w:t>
            </w:r>
            <w:r w:rsidR="00A7138B" w:rsidRPr="61A6A427">
              <w:rPr>
                <w:rFonts w:ascii="Calibri" w:eastAsia="Calibri" w:hAnsi="Calibri" w:cs="Calibri"/>
                <w:color w:val="000000" w:themeColor="text1"/>
                <w:sz w:val="24"/>
                <w:szCs w:val="24"/>
              </w:rPr>
              <w:t xml:space="preserve"> </w:t>
            </w:r>
            <w:r w:rsidRPr="00926A9C">
              <w:rPr>
                <w:rFonts w:ascii="Calibri" w:eastAsia="Calibri" w:hAnsi="Calibri" w:cs="Calibri"/>
                <w:color w:val="000000" w:themeColor="text1"/>
                <w:sz w:val="24"/>
                <w:szCs w:val="24"/>
              </w:rPr>
              <w:t>landing page upon update from admins for declarants to download.</w:t>
            </w:r>
          </w:p>
        </w:tc>
      </w:tr>
      <w:tr w:rsidR="00566066" w:rsidRPr="003E3873" w14:paraId="2648231D"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064B71" w14:textId="77777777" w:rsidR="00F934E7" w:rsidRDefault="00926A9C" w:rsidP="00506D00">
            <w:pPr>
              <w:spacing w:line="240" w:lineRule="auto"/>
              <w:rPr>
                <w:rFonts w:ascii="Calibri" w:hAnsi="Calibri" w:cs="Calibri"/>
                <w:b/>
                <w:bCs/>
                <w:sz w:val="24"/>
                <w:szCs w:val="24"/>
                <w:lang w:val="en-GB"/>
              </w:rPr>
            </w:pPr>
            <w:r w:rsidRPr="00926A9C">
              <w:rPr>
                <w:rFonts w:ascii="Calibri" w:hAnsi="Calibri" w:cs="Calibri"/>
                <w:b/>
                <w:bCs/>
                <w:sz w:val="24"/>
                <w:szCs w:val="24"/>
                <w:lang w:val="en-GB"/>
              </w:rPr>
              <w:t>BCR</w:t>
            </w:r>
            <w:r>
              <w:rPr>
                <w:rFonts w:ascii="Calibri" w:hAnsi="Calibri" w:cs="Calibri"/>
                <w:b/>
                <w:bCs/>
                <w:sz w:val="24"/>
                <w:szCs w:val="24"/>
                <w:lang w:val="en-GB"/>
              </w:rPr>
              <w:t xml:space="preserve"> </w:t>
            </w:r>
          </w:p>
          <w:p w14:paraId="0E4F6C0B" w14:textId="7D12A9BA" w:rsidR="00566066" w:rsidRPr="003E3873" w:rsidRDefault="006475FD" w:rsidP="00506D00">
            <w:pPr>
              <w:spacing w:line="240" w:lineRule="auto"/>
              <w:rPr>
                <w:rFonts w:asciiTheme="minorHAnsi" w:eastAsia="Calibri" w:hAnsiTheme="minorHAnsi" w:cstheme="minorBidi"/>
                <w:color w:val="000000" w:themeColor="text1"/>
                <w:sz w:val="24"/>
                <w:szCs w:val="24"/>
              </w:rPr>
            </w:pPr>
            <w:r>
              <w:rPr>
                <w:rFonts w:asciiTheme="minorHAnsi" w:eastAsia="Calibri" w:hAnsiTheme="minorHAnsi" w:cstheme="minorBidi"/>
                <w:b/>
                <w:bCs/>
                <w:color w:val="000000" w:themeColor="text1"/>
                <w:sz w:val="24"/>
                <w:szCs w:val="24"/>
                <w:lang w:val="en-GB"/>
              </w:rPr>
              <w:t>2</w:t>
            </w:r>
            <w:r w:rsidR="00566066" w:rsidRPr="1D9995A2">
              <w:rPr>
                <w:rFonts w:asciiTheme="minorHAnsi" w:eastAsia="Calibri" w:hAnsiTheme="minorHAnsi" w:cstheme="minorBidi"/>
                <w:b/>
                <w:bCs/>
                <w:color w:val="000000" w:themeColor="text1"/>
                <w:sz w:val="24"/>
                <w:szCs w:val="24"/>
                <w:lang w:val="en-GB"/>
              </w:rPr>
              <w:t>.3.</w:t>
            </w:r>
            <w:r w:rsidR="42F4C88D" w:rsidRPr="307E6CC5">
              <w:rPr>
                <w:rFonts w:asciiTheme="minorHAnsi" w:eastAsia="Calibri" w:hAnsiTheme="minorHAnsi" w:cstheme="minorBidi"/>
                <w:b/>
                <w:bCs/>
                <w:color w:val="000000" w:themeColor="text1"/>
                <w:sz w:val="24"/>
                <w:szCs w:val="24"/>
                <w:lang w:val="en-GB"/>
              </w:rPr>
              <w:t>18</w:t>
            </w:r>
            <w:r w:rsidR="00566066" w:rsidRPr="307E6CC5">
              <w:rPr>
                <w:rFonts w:asciiTheme="minorHAnsi" w:eastAsia="Calibri" w:hAnsiTheme="minorHAnsi" w:cstheme="minorBidi"/>
                <w:b/>
                <w:bCs/>
                <w:color w:val="000000" w:themeColor="text1"/>
                <w:sz w:val="24"/>
                <w:szCs w:val="24"/>
                <w:lang w:val="en-GB"/>
              </w:rPr>
              <w:t>g</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F09600" w14:textId="6CAAFDF4" w:rsidR="00566066" w:rsidRPr="00926A9C" w:rsidRDefault="00566066" w:rsidP="00747138">
            <w:pPr>
              <w:pStyle w:val="NormalParagraph"/>
              <w:spacing w:after="0"/>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rPr>
              <w:t xml:space="preserve">Any reports as outlined in </w:t>
            </w:r>
            <w:r w:rsidRPr="00BF343C">
              <w:rPr>
                <w:rStyle w:val="Hyperlink"/>
                <w:rFonts w:ascii="Calibri" w:eastAsia="Calibri" w:hAnsi="Calibri" w:cs="Calibri"/>
                <w:color w:val="auto"/>
                <w:sz w:val="24"/>
                <w:szCs w:val="24"/>
                <w:u w:val="none"/>
              </w:rPr>
              <w:t>Reporting and Business Intelligence</w:t>
            </w:r>
            <w:r w:rsidRPr="00BF343C">
              <w:rPr>
                <w:rFonts w:ascii="Calibri" w:eastAsia="Calibri" w:hAnsi="Calibri" w:cs="Calibri"/>
                <w:sz w:val="24"/>
                <w:szCs w:val="24"/>
              </w:rPr>
              <w:t xml:space="preserve"> </w:t>
            </w:r>
            <w:r w:rsidR="00BF343C">
              <w:rPr>
                <w:rFonts w:ascii="Calibri" w:eastAsia="Calibri" w:hAnsi="Calibri" w:cs="Calibri"/>
                <w:color w:val="000000" w:themeColor="text1"/>
                <w:sz w:val="24"/>
                <w:szCs w:val="24"/>
              </w:rPr>
              <w:t>must</w:t>
            </w:r>
            <w:r w:rsidRPr="00926A9C">
              <w:rPr>
                <w:rFonts w:ascii="Calibri" w:eastAsia="Calibri" w:hAnsi="Calibri" w:cs="Calibri"/>
                <w:color w:val="000000" w:themeColor="text1"/>
                <w:sz w:val="24"/>
                <w:szCs w:val="24"/>
              </w:rPr>
              <w:t xml:space="preserve"> be displayed for </w:t>
            </w:r>
            <w:r w:rsidR="00A7138B">
              <w:rPr>
                <w:rFonts w:ascii="Calibri" w:eastAsia="Calibri" w:hAnsi="Calibri" w:cs="Calibri"/>
                <w:color w:val="000000" w:themeColor="text1"/>
                <w:sz w:val="24"/>
                <w:szCs w:val="24"/>
              </w:rPr>
              <w:t>the Software solution</w:t>
            </w:r>
            <w:r w:rsidR="00A7138B" w:rsidRPr="61A6A427">
              <w:rPr>
                <w:rFonts w:ascii="Calibri" w:eastAsia="Calibri" w:hAnsi="Calibri" w:cs="Calibri"/>
                <w:color w:val="000000" w:themeColor="text1"/>
                <w:sz w:val="24"/>
                <w:szCs w:val="24"/>
              </w:rPr>
              <w:t xml:space="preserve"> </w:t>
            </w:r>
            <w:r w:rsidRPr="00926A9C">
              <w:rPr>
                <w:rFonts w:ascii="Calibri" w:eastAsia="Calibri" w:hAnsi="Calibri" w:cs="Calibri"/>
                <w:color w:val="000000" w:themeColor="text1"/>
                <w:sz w:val="24"/>
                <w:szCs w:val="24"/>
              </w:rPr>
              <w:t>admins to leverage on their GUI desktop page.</w:t>
            </w:r>
          </w:p>
        </w:tc>
      </w:tr>
      <w:tr w:rsidR="00566066" w:rsidRPr="009E751B" w14:paraId="39BA81CC" w14:textId="77777777" w:rsidTr="0014091E">
        <w:trPr>
          <w:trHeight w:val="609"/>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2009CF" w14:textId="77777777" w:rsidR="00F934E7" w:rsidRPr="009E751B" w:rsidRDefault="00926A9C" w:rsidP="00506D00">
            <w:pPr>
              <w:spacing w:line="240" w:lineRule="auto"/>
              <w:rPr>
                <w:rFonts w:ascii="Calibri" w:hAnsi="Calibri" w:cs="Calibri"/>
                <w:b/>
                <w:bCs/>
                <w:sz w:val="24"/>
                <w:szCs w:val="24"/>
                <w:lang w:val="en-GB"/>
              </w:rPr>
            </w:pPr>
            <w:r w:rsidRPr="009E751B">
              <w:rPr>
                <w:rFonts w:ascii="Calibri" w:hAnsi="Calibri" w:cs="Calibri"/>
                <w:b/>
                <w:bCs/>
                <w:sz w:val="24"/>
                <w:szCs w:val="24"/>
                <w:lang w:val="en-GB"/>
              </w:rPr>
              <w:t xml:space="preserve">BCR </w:t>
            </w:r>
          </w:p>
          <w:p w14:paraId="69E7E910" w14:textId="61656D54" w:rsidR="00566066" w:rsidRPr="009E751B" w:rsidRDefault="006475FD" w:rsidP="00506D00">
            <w:pPr>
              <w:spacing w:line="240" w:lineRule="auto"/>
              <w:rPr>
                <w:rFonts w:asciiTheme="minorHAnsi" w:eastAsia="Calibri" w:hAnsiTheme="minorHAnsi" w:cstheme="minorBidi"/>
                <w:color w:val="000000" w:themeColor="text1"/>
                <w:sz w:val="24"/>
                <w:szCs w:val="24"/>
              </w:rPr>
            </w:pPr>
            <w:r w:rsidRPr="009E751B">
              <w:rPr>
                <w:rFonts w:asciiTheme="minorHAnsi" w:eastAsia="Calibri" w:hAnsiTheme="minorHAnsi" w:cstheme="minorBidi"/>
                <w:b/>
                <w:bCs/>
                <w:color w:val="000000" w:themeColor="text1"/>
                <w:sz w:val="24"/>
                <w:szCs w:val="24"/>
                <w:lang w:val="en-GB"/>
              </w:rPr>
              <w:t>2</w:t>
            </w:r>
            <w:r w:rsidR="00566066" w:rsidRPr="009E751B">
              <w:rPr>
                <w:rFonts w:asciiTheme="minorHAnsi" w:eastAsia="Calibri" w:hAnsiTheme="minorHAnsi" w:cstheme="minorBidi"/>
                <w:b/>
                <w:bCs/>
                <w:color w:val="000000" w:themeColor="text1"/>
                <w:sz w:val="24"/>
                <w:szCs w:val="24"/>
                <w:lang w:val="en-GB"/>
              </w:rPr>
              <w:t>.3.</w:t>
            </w:r>
            <w:r w:rsidR="7EA96F68" w:rsidRPr="009E751B">
              <w:rPr>
                <w:rFonts w:asciiTheme="minorHAnsi" w:eastAsia="Calibri" w:hAnsiTheme="minorHAnsi" w:cstheme="minorBidi"/>
                <w:b/>
                <w:bCs/>
                <w:color w:val="000000" w:themeColor="text1"/>
                <w:sz w:val="24"/>
                <w:szCs w:val="24"/>
                <w:lang w:val="en-GB"/>
              </w:rPr>
              <w:t>18</w:t>
            </w:r>
            <w:r w:rsidR="00566066" w:rsidRPr="009E751B">
              <w:rPr>
                <w:rFonts w:asciiTheme="minorHAnsi" w:eastAsia="Calibri" w:hAnsiTheme="minorHAnsi" w:cstheme="minorBidi"/>
                <w:b/>
                <w:bCs/>
                <w:color w:val="000000" w:themeColor="text1"/>
                <w:sz w:val="24"/>
                <w:szCs w:val="24"/>
                <w:lang w:val="en-GB"/>
              </w:rPr>
              <w:t>h</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E50660" w14:textId="13821193" w:rsidR="00566066" w:rsidRPr="009E751B" w:rsidRDefault="00DF24E4" w:rsidP="00747138">
            <w:pPr>
              <w:pStyle w:val="NormalParagraph"/>
              <w:rPr>
                <w:rFonts w:ascii="Calibri" w:eastAsia="Calibri" w:hAnsi="Calibri" w:cs="Calibri"/>
                <w:color w:val="000000" w:themeColor="text1"/>
                <w:sz w:val="24"/>
                <w:szCs w:val="24"/>
              </w:rPr>
            </w:pPr>
            <w:r>
              <w:rPr>
                <w:rFonts w:ascii="Calibri" w:eastAsia="Calibri" w:hAnsi="Calibri" w:cs="Calibri"/>
                <w:color w:val="000000" w:themeColor="text1"/>
                <w:sz w:val="24"/>
                <w:szCs w:val="24"/>
              </w:rPr>
              <w:t xml:space="preserve">The Software </w:t>
            </w:r>
            <w:r w:rsidR="00824701">
              <w:rPr>
                <w:rFonts w:ascii="Calibri" w:eastAsia="Calibri" w:hAnsi="Calibri" w:cs="Calibri"/>
                <w:color w:val="000000" w:themeColor="text1"/>
                <w:sz w:val="24"/>
                <w:szCs w:val="24"/>
              </w:rPr>
              <w:t>S</w:t>
            </w:r>
            <w:r>
              <w:rPr>
                <w:rFonts w:ascii="Calibri" w:eastAsia="Calibri" w:hAnsi="Calibri" w:cs="Calibri"/>
                <w:color w:val="000000" w:themeColor="text1"/>
                <w:sz w:val="24"/>
                <w:szCs w:val="24"/>
              </w:rPr>
              <w:t xml:space="preserve">olution must </w:t>
            </w:r>
            <w:r w:rsidR="0014091E">
              <w:rPr>
                <w:rFonts w:ascii="Calibri" w:eastAsia="Calibri" w:hAnsi="Calibri" w:cs="Calibri"/>
                <w:color w:val="000000" w:themeColor="text1"/>
                <w:sz w:val="24"/>
                <w:szCs w:val="24"/>
              </w:rPr>
              <w:t>provide</w:t>
            </w:r>
            <w:r w:rsidR="00981475">
              <w:rPr>
                <w:rFonts w:ascii="Calibri" w:eastAsia="Calibri" w:hAnsi="Calibri" w:cs="Calibri"/>
                <w:color w:val="000000" w:themeColor="text1"/>
                <w:sz w:val="24"/>
                <w:szCs w:val="24"/>
              </w:rPr>
              <w:t xml:space="preserve"> </w:t>
            </w:r>
            <w:r w:rsidR="00281DF4">
              <w:rPr>
                <w:rFonts w:ascii="Calibri" w:eastAsia="Calibri" w:hAnsi="Calibri" w:cs="Calibri"/>
                <w:color w:val="000000" w:themeColor="text1"/>
                <w:sz w:val="24"/>
                <w:szCs w:val="24"/>
              </w:rPr>
              <w:t>functionality</w:t>
            </w:r>
            <w:r w:rsidR="00981475">
              <w:rPr>
                <w:rFonts w:ascii="Calibri" w:eastAsia="Calibri" w:hAnsi="Calibri" w:cs="Calibri"/>
                <w:color w:val="000000" w:themeColor="text1"/>
                <w:sz w:val="24"/>
                <w:szCs w:val="24"/>
              </w:rPr>
              <w:t xml:space="preserve"> </w:t>
            </w:r>
            <w:r w:rsidR="00281DF4">
              <w:rPr>
                <w:rFonts w:ascii="Calibri" w:eastAsia="Calibri" w:hAnsi="Calibri" w:cs="Calibri"/>
                <w:color w:val="000000" w:themeColor="text1"/>
                <w:sz w:val="24"/>
                <w:szCs w:val="24"/>
              </w:rPr>
              <w:t xml:space="preserve">to facilitate </w:t>
            </w:r>
            <w:r w:rsidR="009F5E5F">
              <w:rPr>
                <w:rFonts w:ascii="Calibri" w:eastAsia="Calibri" w:hAnsi="Calibri" w:cs="Calibri"/>
                <w:color w:val="000000" w:themeColor="text1"/>
                <w:sz w:val="24"/>
                <w:szCs w:val="24"/>
              </w:rPr>
              <w:t xml:space="preserve">the </w:t>
            </w:r>
            <w:r w:rsidR="00824701">
              <w:rPr>
                <w:rFonts w:ascii="Calibri" w:eastAsia="Calibri" w:hAnsi="Calibri" w:cs="Calibri"/>
                <w:color w:val="000000" w:themeColor="text1"/>
                <w:sz w:val="24"/>
                <w:szCs w:val="24"/>
              </w:rPr>
              <w:t>population of a</w:t>
            </w:r>
            <w:r w:rsidR="00566066" w:rsidRPr="009E751B">
              <w:rPr>
                <w:rFonts w:ascii="Calibri" w:eastAsia="Calibri" w:hAnsi="Calibri" w:cs="Calibri"/>
                <w:color w:val="000000" w:themeColor="text1"/>
                <w:sz w:val="24"/>
                <w:szCs w:val="24"/>
              </w:rPr>
              <w:t xml:space="preserve"> Subject </w:t>
            </w:r>
            <w:r w:rsidR="00654F92" w:rsidRPr="009E751B">
              <w:rPr>
                <w:rFonts w:ascii="Calibri" w:eastAsia="Calibri" w:hAnsi="Calibri" w:cs="Calibri"/>
                <w:color w:val="000000" w:themeColor="text1"/>
                <w:sz w:val="24"/>
                <w:szCs w:val="24"/>
              </w:rPr>
              <w:t>A</w:t>
            </w:r>
            <w:r w:rsidR="00566066" w:rsidRPr="009E751B">
              <w:rPr>
                <w:rFonts w:ascii="Calibri" w:eastAsia="Calibri" w:hAnsi="Calibri" w:cs="Calibri"/>
                <w:color w:val="000000" w:themeColor="text1"/>
                <w:sz w:val="24"/>
                <w:szCs w:val="24"/>
              </w:rPr>
              <w:t xml:space="preserve">ccess </w:t>
            </w:r>
            <w:r w:rsidR="00654F92" w:rsidRPr="009E751B">
              <w:rPr>
                <w:rFonts w:ascii="Calibri" w:eastAsia="Calibri" w:hAnsi="Calibri" w:cs="Calibri"/>
                <w:color w:val="000000" w:themeColor="text1"/>
                <w:sz w:val="24"/>
                <w:szCs w:val="24"/>
              </w:rPr>
              <w:t>R</w:t>
            </w:r>
            <w:r w:rsidR="00566066" w:rsidRPr="009E751B">
              <w:rPr>
                <w:rFonts w:ascii="Calibri" w:eastAsia="Calibri" w:hAnsi="Calibri" w:cs="Calibri"/>
                <w:color w:val="000000" w:themeColor="text1"/>
                <w:sz w:val="24"/>
                <w:szCs w:val="24"/>
              </w:rPr>
              <w:t>equests</w:t>
            </w:r>
            <w:r w:rsidR="00654F92" w:rsidRPr="009E751B">
              <w:rPr>
                <w:rFonts w:ascii="Calibri" w:eastAsia="Calibri" w:hAnsi="Calibri" w:cs="Calibri"/>
                <w:color w:val="000000" w:themeColor="text1"/>
                <w:sz w:val="24"/>
                <w:szCs w:val="24"/>
              </w:rPr>
              <w:t xml:space="preserve"> (SAR)</w:t>
            </w:r>
            <w:r w:rsidR="00824701">
              <w:rPr>
                <w:rFonts w:ascii="Calibri" w:eastAsia="Calibri" w:hAnsi="Calibri" w:cs="Calibri"/>
                <w:color w:val="000000" w:themeColor="text1"/>
                <w:sz w:val="24"/>
                <w:szCs w:val="24"/>
              </w:rPr>
              <w:t xml:space="preserve"> report</w:t>
            </w:r>
            <w:r w:rsidR="00566066" w:rsidRPr="009E751B">
              <w:rPr>
                <w:rFonts w:ascii="Calibri" w:eastAsia="Calibri" w:hAnsi="Calibri" w:cs="Calibri"/>
                <w:color w:val="000000" w:themeColor="text1"/>
                <w:sz w:val="24"/>
                <w:szCs w:val="24"/>
              </w:rPr>
              <w:t>, as per GDPR.</w:t>
            </w:r>
          </w:p>
        </w:tc>
      </w:tr>
      <w:tr w:rsidR="00566066" w:rsidRPr="003E3873" w14:paraId="16B6D5B3"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521469" w14:textId="77777777" w:rsidR="00F934E7" w:rsidRDefault="00926A9C" w:rsidP="00506D00">
            <w:pPr>
              <w:spacing w:line="240" w:lineRule="auto"/>
              <w:rPr>
                <w:rFonts w:ascii="Calibri" w:hAnsi="Calibri" w:cs="Calibri"/>
                <w:b/>
                <w:bCs/>
                <w:sz w:val="24"/>
                <w:szCs w:val="24"/>
                <w:lang w:val="en-GB"/>
              </w:rPr>
            </w:pPr>
            <w:r w:rsidRPr="00926A9C">
              <w:rPr>
                <w:rFonts w:ascii="Calibri" w:hAnsi="Calibri" w:cs="Calibri"/>
                <w:b/>
                <w:bCs/>
                <w:sz w:val="24"/>
                <w:szCs w:val="24"/>
                <w:lang w:val="en-GB"/>
              </w:rPr>
              <w:t>BCR</w:t>
            </w:r>
            <w:r>
              <w:rPr>
                <w:rFonts w:ascii="Calibri" w:hAnsi="Calibri" w:cs="Calibri"/>
                <w:b/>
                <w:bCs/>
                <w:sz w:val="24"/>
                <w:szCs w:val="24"/>
                <w:lang w:val="en-GB"/>
              </w:rPr>
              <w:t xml:space="preserve"> </w:t>
            </w:r>
          </w:p>
          <w:p w14:paraId="2C0A4C0B" w14:textId="0C516310" w:rsidR="00566066" w:rsidRPr="003E3873" w:rsidRDefault="006475FD" w:rsidP="00506D00">
            <w:pPr>
              <w:spacing w:line="240" w:lineRule="auto"/>
              <w:rPr>
                <w:rFonts w:asciiTheme="minorHAnsi" w:eastAsia="Calibri" w:hAnsiTheme="minorHAnsi" w:cstheme="minorBidi"/>
                <w:color w:val="000000" w:themeColor="text1"/>
                <w:sz w:val="24"/>
                <w:szCs w:val="24"/>
              </w:rPr>
            </w:pPr>
            <w:r>
              <w:rPr>
                <w:rFonts w:asciiTheme="minorHAnsi" w:eastAsia="Calibri" w:hAnsiTheme="minorHAnsi" w:cstheme="minorBidi"/>
                <w:b/>
                <w:bCs/>
                <w:color w:val="000000" w:themeColor="text1"/>
                <w:sz w:val="24"/>
                <w:szCs w:val="24"/>
                <w:lang w:val="en-GB"/>
              </w:rPr>
              <w:t>2</w:t>
            </w:r>
            <w:r w:rsidR="00566066" w:rsidRPr="1D9995A2">
              <w:rPr>
                <w:rFonts w:asciiTheme="minorHAnsi" w:eastAsia="Calibri" w:hAnsiTheme="minorHAnsi" w:cstheme="minorBidi"/>
                <w:b/>
                <w:bCs/>
                <w:color w:val="000000" w:themeColor="text1"/>
                <w:sz w:val="24"/>
                <w:szCs w:val="24"/>
                <w:lang w:val="en-GB"/>
              </w:rPr>
              <w:t>.3.</w:t>
            </w:r>
            <w:r w:rsidR="7EA96F68" w:rsidRPr="307E6CC5">
              <w:rPr>
                <w:rFonts w:asciiTheme="minorHAnsi" w:eastAsia="Calibri" w:hAnsiTheme="minorHAnsi" w:cstheme="minorBidi"/>
                <w:b/>
                <w:bCs/>
                <w:color w:val="000000" w:themeColor="text1"/>
                <w:sz w:val="24"/>
                <w:szCs w:val="24"/>
                <w:lang w:val="en-GB"/>
              </w:rPr>
              <w:t>18</w:t>
            </w:r>
            <w:r w:rsidR="00566066" w:rsidRPr="307E6CC5">
              <w:rPr>
                <w:rFonts w:asciiTheme="minorHAnsi" w:eastAsia="Calibri" w:hAnsiTheme="minorHAnsi" w:cstheme="minorBidi"/>
                <w:b/>
                <w:bCs/>
                <w:color w:val="000000" w:themeColor="text1"/>
                <w:sz w:val="24"/>
                <w:szCs w:val="24"/>
                <w:lang w:val="en-GB"/>
              </w:rPr>
              <w:t>i</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140090" w14:textId="3D27F2C9" w:rsidR="00566066" w:rsidRPr="00926A9C" w:rsidRDefault="00566066" w:rsidP="00747138">
            <w:pPr>
              <w:pStyle w:val="NormalParagraph"/>
              <w:rPr>
                <w:rFonts w:ascii="Calibri" w:eastAsia="Calibri" w:hAnsi="Calibri" w:cs="Calibri"/>
                <w:color w:val="000000" w:themeColor="text1"/>
                <w:sz w:val="24"/>
                <w:szCs w:val="24"/>
              </w:rPr>
            </w:pPr>
            <w:r w:rsidRPr="03EDDEBE">
              <w:rPr>
                <w:rFonts w:ascii="Calibri" w:eastAsia="Calibri" w:hAnsi="Calibri" w:cs="Calibri"/>
                <w:color w:val="000000" w:themeColor="text1"/>
                <w:sz w:val="24"/>
                <w:szCs w:val="24"/>
              </w:rPr>
              <w:t xml:space="preserve">Admin users must have the ability and functionality to create </w:t>
            </w:r>
            <w:bookmarkStart w:id="1" w:name="_Int_mvmZC4fY"/>
            <w:r w:rsidRPr="03EDDEBE">
              <w:rPr>
                <w:rFonts w:ascii="Calibri" w:eastAsia="Calibri" w:hAnsi="Calibri" w:cs="Calibri"/>
                <w:color w:val="000000" w:themeColor="text1"/>
                <w:sz w:val="24"/>
                <w:szCs w:val="24"/>
              </w:rPr>
              <w:t>new users</w:t>
            </w:r>
            <w:bookmarkEnd w:id="1"/>
            <w:r w:rsidRPr="03EDDEBE">
              <w:rPr>
                <w:rFonts w:ascii="Calibri" w:eastAsia="Calibri" w:hAnsi="Calibri" w:cs="Calibri"/>
                <w:color w:val="000000" w:themeColor="text1"/>
                <w:sz w:val="24"/>
                <w:szCs w:val="24"/>
              </w:rPr>
              <w:t xml:space="preserve"> in </w:t>
            </w:r>
            <w:r w:rsidR="00E11A1E" w:rsidRPr="03EDDEBE">
              <w:rPr>
                <w:rFonts w:ascii="Calibri" w:eastAsia="Calibri" w:hAnsi="Calibri" w:cs="Calibri"/>
                <w:color w:val="000000" w:themeColor="text1"/>
                <w:sz w:val="24"/>
                <w:szCs w:val="24"/>
              </w:rPr>
              <w:t>the Software solution</w:t>
            </w:r>
            <w:r w:rsidRPr="03EDDEBE">
              <w:rPr>
                <w:rFonts w:ascii="Calibri" w:eastAsia="Calibri" w:hAnsi="Calibri" w:cs="Calibri"/>
                <w:color w:val="000000" w:themeColor="text1"/>
                <w:sz w:val="24"/>
                <w:szCs w:val="24"/>
              </w:rPr>
              <w:t>.</w:t>
            </w:r>
          </w:p>
        </w:tc>
      </w:tr>
      <w:tr w:rsidR="00566066" w:rsidRPr="003E3873" w14:paraId="57847778" w14:textId="77777777" w:rsidTr="03EDDEBE">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13601E" w14:textId="77777777" w:rsidR="00F934E7" w:rsidRDefault="00926A9C" w:rsidP="00506D00">
            <w:pPr>
              <w:spacing w:line="240" w:lineRule="auto"/>
              <w:rPr>
                <w:rFonts w:ascii="Calibri" w:hAnsi="Calibri" w:cs="Calibri"/>
                <w:b/>
                <w:bCs/>
                <w:sz w:val="24"/>
                <w:szCs w:val="24"/>
                <w:lang w:val="en-GB"/>
              </w:rPr>
            </w:pPr>
            <w:r w:rsidRPr="00926A9C">
              <w:rPr>
                <w:rFonts w:ascii="Calibri" w:hAnsi="Calibri" w:cs="Calibri"/>
                <w:b/>
                <w:bCs/>
                <w:sz w:val="24"/>
                <w:szCs w:val="24"/>
                <w:lang w:val="en-GB"/>
              </w:rPr>
              <w:t>BCR</w:t>
            </w:r>
            <w:r>
              <w:rPr>
                <w:rFonts w:ascii="Calibri" w:hAnsi="Calibri" w:cs="Calibri"/>
                <w:b/>
                <w:bCs/>
                <w:sz w:val="24"/>
                <w:szCs w:val="24"/>
                <w:lang w:val="en-GB"/>
              </w:rPr>
              <w:t xml:space="preserve"> </w:t>
            </w:r>
          </w:p>
          <w:p w14:paraId="1302C7F8" w14:textId="41FA080B" w:rsidR="00566066" w:rsidRPr="003E3873" w:rsidRDefault="006475FD" w:rsidP="00506D00">
            <w:pPr>
              <w:spacing w:line="240" w:lineRule="auto"/>
              <w:rPr>
                <w:rFonts w:asciiTheme="minorHAnsi" w:eastAsia="Calibri" w:hAnsiTheme="minorHAnsi" w:cstheme="minorBidi"/>
                <w:color w:val="000000" w:themeColor="text1"/>
                <w:sz w:val="24"/>
                <w:szCs w:val="24"/>
              </w:rPr>
            </w:pPr>
            <w:r>
              <w:rPr>
                <w:rFonts w:asciiTheme="minorHAnsi" w:eastAsia="Calibri" w:hAnsiTheme="minorHAnsi" w:cstheme="minorBidi"/>
                <w:b/>
                <w:bCs/>
                <w:color w:val="000000" w:themeColor="text1"/>
                <w:sz w:val="24"/>
                <w:szCs w:val="24"/>
                <w:lang w:val="en-GB"/>
              </w:rPr>
              <w:t>2</w:t>
            </w:r>
            <w:r w:rsidR="00566066" w:rsidRPr="1D9995A2">
              <w:rPr>
                <w:rFonts w:asciiTheme="minorHAnsi" w:eastAsia="Calibri" w:hAnsiTheme="minorHAnsi" w:cstheme="minorBidi"/>
                <w:b/>
                <w:bCs/>
                <w:color w:val="000000" w:themeColor="text1"/>
                <w:sz w:val="24"/>
                <w:szCs w:val="24"/>
                <w:lang w:val="en-GB"/>
              </w:rPr>
              <w:t>.3.</w:t>
            </w:r>
            <w:r w:rsidR="7EA96F68" w:rsidRPr="307E6CC5">
              <w:rPr>
                <w:rFonts w:asciiTheme="minorHAnsi" w:eastAsia="Calibri" w:hAnsiTheme="minorHAnsi" w:cstheme="minorBidi"/>
                <w:b/>
                <w:bCs/>
                <w:color w:val="000000" w:themeColor="text1"/>
                <w:sz w:val="24"/>
                <w:szCs w:val="24"/>
                <w:lang w:val="en-GB"/>
              </w:rPr>
              <w:t>18</w:t>
            </w:r>
            <w:r w:rsidR="00566066" w:rsidRPr="307E6CC5">
              <w:rPr>
                <w:rFonts w:asciiTheme="minorHAnsi" w:eastAsia="Calibri" w:hAnsiTheme="minorHAnsi" w:cstheme="minorBidi"/>
                <w:b/>
                <w:bCs/>
                <w:color w:val="000000" w:themeColor="text1"/>
                <w:sz w:val="24"/>
                <w:szCs w:val="24"/>
                <w:lang w:val="en-GB"/>
              </w:rPr>
              <w:t>j</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BE2A11" w14:textId="4099ED0D" w:rsidR="00566066" w:rsidRPr="00926A9C" w:rsidRDefault="00566066" w:rsidP="00747138">
            <w:pPr>
              <w:pStyle w:val="NormalParagrap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rPr>
              <w:t xml:space="preserve">Admin users must have the ability and functionality to create new vessels in </w:t>
            </w:r>
            <w:r w:rsidR="00E11A1E">
              <w:rPr>
                <w:rFonts w:ascii="Calibri" w:eastAsia="Calibri" w:hAnsi="Calibri" w:cs="Calibri"/>
                <w:color w:val="000000" w:themeColor="text1"/>
                <w:sz w:val="24"/>
                <w:szCs w:val="24"/>
              </w:rPr>
              <w:t>the Software solution</w:t>
            </w:r>
            <w:r w:rsidRPr="00926A9C">
              <w:rPr>
                <w:rFonts w:ascii="Calibri" w:eastAsia="Calibri" w:hAnsi="Calibri" w:cs="Calibri"/>
                <w:color w:val="000000" w:themeColor="text1"/>
                <w:sz w:val="24"/>
                <w:szCs w:val="24"/>
              </w:rPr>
              <w:t>.</w:t>
            </w:r>
          </w:p>
        </w:tc>
      </w:tr>
    </w:tbl>
    <w:p w14:paraId="0FE81A40" w14:textId="77777777" w:rsidR="001B7D8F" w:rsidRDefault="001B7D8F" w:rsidP="001B7D8F">
      <w:pPr>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030496B5" w14:textId="77777777" w:rsidTr="00747138">
        <w:trPr>
          <w:trHeight w:val="300"/>
        </w:trPr>
        <w:tc>
          <w:tcPr>
            <w:tcW w:w="5000" w:type="pct"/>
            <w:shd w:val="clear" w:color="auto" w:fill="275317" w:themeFill="accent6" w:themeFillShade="80"/>
          </w:tcPr>
          <w:p w14:paraId="5643D30E" w14:textId="2AE071EF" w:rsidR="001B7D8F" w:rsidRDefault="006475FD" w:rsidP="00747138">
            <w:pPr>
              <w:keepNext/>
              <w:keepLines/>
              <w:tabs>
                <w:tab w:val="num" w:pos="851"/>
                <w:tab w:val="left" w:pos="1134"/>
              </w:tabs>
              <w:spacing w:before="240" w:after="60" w:line="276" w:lineRule="auto"/>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1B7D8F" w:rsidRPr="470DFDFF">
              <w:rPr>
                <w:rFonts w:ascii="Calibri" w:hAnsi="Calibri"/>
                <w:b/>
                <w:bCs/>
                <w:color w:val="FFFFFF" w:themeColor="background1"/>
                <w:sz w:val="32"/>
                <w:szCs w:val="32"/>
                <w:lang w:val="en-US"/>
              </w:rPr>
              <w:t>.3.</w:t>
            </w:r>
            <w:r w:rsidR="56C5EAD5" w:rsidRPr="307E6CC5">
              <w:rPr>
                <w:rFonts w:ascii="Calibri" w:hAnsi="Calibri"/>
                <w:b/>
                <w:bCs/>
                <w:color w:val="FFFFFF" w:themeColor="background1"/>
                <w:sz w:val="32"/>
                <w:szCs w:val="32"/>
                <w:lang w:val="en-US"/>
              </w:rPr>
              <w:t>19</w:t>
            </w:r>
            <w:r w:rsidR="001B7D8F" w:rsidRPr="470DFDFF">
              <w:rPr>
                <w:rFonts w:ascii="Calibri" w:hAnsi="Calibri"/>
                <w:b/>
                <w:bCs/>
                <w:color w:val="FFFFFF" w:themeColor="background1"/>
                <w:sz w:val="32"/>
                <w:szCs w:val="32"/>
                <w:lang w:val="en-US"/>
              </w:rPr>
              <w:t xml:space="preserve"> National Authorities Desktop</w:t>
            </w:r>
          </w:p>
        </w:tc>
      </w:tr>
    </w:tbl>
    <w:p w14:paraId="62165054" w14:textId="77777777" w:rsidR="001B7D8F" w:rsidRDefault="001B7D8F" w:rsidP="001B7D8F">
      <w:pPr>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5"/>
        <w:gridCol w:w="8780"/>
      </w:tblGrid>
      <w:tr w:rsidR="00566066" w:rsidRPr="003E3873" w14:paraId="6B0240DE" w14:textId="77777777" w:rsidTr="002912FF">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0D1497AA" w14:textId="77777777" w:rsidR="00566066" w:rsidRPr="003E3873" w:rsidRDefault="00566066" w:rsidP="7BF1DB1D">
            <w:pPr>
              <w:spacing w:before="120"/>
              <w:jc w:val="center"/>
              <w:rPr>
                <w:rFonts w:ascii="Calibri" w:eastAsia="Calibri" w:hAnsi="Calibri" w:cs="Calibri"/>
                <w:color w:val="000000" w:themeColor="text1"/>
                <w:sz w:val="24"/>
                <w:szCs w:val="24"/>
              </w:rPr>
            </w:pPr>
            <w:r w:rsidRPr="7BF1DB1D">
              <w:rPr>
                <w:rFonts w:ascii="Calibri" w:eastAsia="Calibri" w:hAnsi="Calibri" w:cs="Calibri"/>
                <w:b/>
                <w:bCs/>
                <w:color w:val="FFFFFF" w:themeColor="background1"/>
                <w:sz w:val="24"/>
                <w:szCs w:val="24"/>
                <w:lang w:val="en-GB"/>
              </w:rPr>
              <w:t>Ref</w:t>
            </w:r>
          </w:p>
        </w:tc>
        <w:tc>
          <w:tcPr>
            <w:tcW w:w="443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6A0B0383" w14:textId="77777777" w:rsidR="00566066" w:rsidRPr="003E3873" w:rsidRDefault="00566066" w:rsidP="7BF1DB1D">
            <w:pPr>
              <w:spacing w:before="120"/>
              <w:jc w:val="center"/>
              <w:rPr>
                <w:rFonts w:ascii="Calibri" w:eastAsia="Calibri" w:hAnsi="Calibri" w:cs="Calibri"/>
                <w:color w:val="000000" w:themeColor="text1"/>
                <w:sz w:val="24"/>
                <w:szCs w:val="24"/>
              </w:rPr>
            </w:pPr>
            <w:r w:rsidRPr="7BF1DB1D">
              <w:rPr>
                <w:rFonts w:ascii="Calibri" w:eastAsia="Calibri" w:hAnsi="Calibri" w:cs="Calibri"/>
                <w:b/>
                <w:bCs/>
                <w:color w:val="FFFFFF" w:themeColor="background1"/>
                <w:sz w:val="24"/>
                <w:szCs w:val="24"/>
                <w:lang w:val="en-GB"/>
              </w:rPr>
              <w:t>Requirement</w:t>
            </w:r>
          </w:p>
        </w:tc>
      </w:tr>
      <w:tr w:rsidR="00566066" w:rsidRPr="003E3873" w14:paraId="710C7836"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88B77D" w14:textId="77777777" w:rsidR="00F934E7" w:rsidRDefault="00926A9C" w:rsidP="00506D00">
            <w:pPr>
              <w:spacing w:line="240" w:lineRule="auto"/>
              <w:rPr>
                <w:rFonts w:ascii="Calibri" w:hAnsi="Calibri" w:cs="Calibri"/>
                <w:b/>
                <w:bCs/>
                <w:sz w:val="24"/>
                <w:szCs w:val="24"/>
                <w:lang w:val="en-GB"/>
              </w:rPr>
            </w:pPr>
            <w:r w:rsidRPr="00926A9C">
              <w:rPr>
                <w:rFonts w:ascii="Calibri" w:hAnsi="Calibri" w:cs="Calibri"/>
                <w:b/>
                <w:bCs/>
                <w:sz w:val="24"/>
                <w:szCs w:val="24"/>
                <w:lang w:val="en-GB"/>
              </w:rPr>
              <w:t>BCR</w:t>
            </w:r>
            <w:r>
              <w:rPr>
                <w:rFonts w:ascii="Calibri" w:hAnsi="Calibri" w:cs="Calibri"/>
                <w:b/>
                <w:bCs/>
                <w:sz w:val="24"/>
                <w:szCs w:val="24"/>
                <w:lang w:val="en-GB"/>
              </w:rPr>
              <w:t xml:space="preserve"> </w:t>
            </w:r>
          </w:p>
          <w:p w14:paraId="47912B83" w14:textId="1D835CB8" w:rsidR="00566066" w:rsidRPr="00926A9C"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56C5EAD5" w:rsidRPr="307E6CC5">
              <w:rPr>
                <w:rFonts w:ascii="Calibri" w:eastAsia="Calibri" w:hAnsi="Calibri" w:cs="Calibri"/>
                <w:b/>
                <w:bCs/>
                <w:color w:val="000000" w:themeColor="text1"/>
                <w:sz w:val="24"/>
                <w:szCs w:val="24"/>
                <w:lang w:val="en-GB"/>
              </w:rPr>
              <w:t>19</w:t>
            </w:r>
            <w:r w:rsidR="00566066" w:rsidRPr="307E6CC5">
              <w:rPr>
                <w:rFonts w:ascii="Calibri" w:eastAsia="Calibri" w:hAnsi="Calibri" w:cs="Calibri"/>
                <w:b/>
                <w:bCs/>
                <w:color w:val="000000" w:themeColor="text1"/>
                <w:sz w:val="24"/>
                <w:szCs w:val="24"/>
                <w:lang w:val="en-GB"/>
              </w:rPr>
              <w:t>a</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3F0D51" w14:textId="77777777" w:rsidR="00566066" w:rsidRPr="00926A9C" w:rsidRDefault="00566066" w:rsidP="00747138">
            <w:pPr>
              <w:pStyle w:val="NormalParagrap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US"/>
              </w:rPr>
              <w:t>Authorities such as the ports must have the ability to view on the screen if an ATA or ATD was submitted in time.</w:t>
            </w:r>
          </w:p>
          <w:p w14:paraId="38EEB644" w14:textId="77777777" w:rsidR="00566066" w:rsidRPr="00926A9C" w:rsidRDefault="00566066" w:rsidP="00747138">
            <w:pPr>
              <w:spacing w:before="120" w:line="276" w:lineRule="auto"/>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t>Submissions are considered "</w:t>
            </w:r>
            <w:r w:rsidRPr="00926A9C">
              <w:rPr>
                <w:rFonts w:ascii="Calibri" w:eastAsia="Calibri" w:hAnsi="Calibri" w:cs="Calibri"/>
                <w:b/>
                <w:bCs/>
                <w:color w:val="000000" w:themeColor="text1"/>
                <w:sz w:val="24"/>
                <w:szCs w:val="24"/>
                <w:lang w:val="en-GB"/>
              </w:rPr>
              <w:t>In time</w:t>
            </w:r>
            <w:r w:rsidRPr="00926A9C">
              <w:rPr>
                <w:rFonts w:ascii="Calibri" w:eastAsia="Calibri" w:hAnsi="Calibri" w:cs="Calibri"/>
                <w:color w:val="000000" w:themeColor="text1"/>
                <w:sz w:val="24"/>
                <w:szCs w:val="24"/>
                <w:lang w:val="en-GB"/>
              </w:rPr>
              <w:t>" if made at least 72 hours before the ETA for vessels requiring external inspections (e.g. Paris MoU Mandatory Exp Inspection Due), or 24 hours before ETA for others that do not require inspections.</w:t>
            </w:r>
          </w:p>
          <w:p w14:paraId="38D32060" w14:textId="77777777" w:rsidR="00566066" w:rsidRPr="00926A9C" w:rsidRDefault="00566066" w:rsidP="00747138">
            <w:pPr>
              <w:spacing w:before="120" w:line="276" w:lineRule="auto"/>
              <w:jc w:val="bot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GB"/>
              </w:rPr>
              <w:lastRenderedPageBreak/>
              <w:t>If submitted after that cutoff but before the ETA, they are marked as "Submitted less than 72hrs/24hrs". The message depends on if inspections are necessary.</w:t>
            </w:r>
          </w:p>
          <w:p w14:paraId="168DDC44" w14:textId="77777777" w:rsidR="00566066" w:rsidRPr="00926A9C" w:rsidRDefault="00566066" w:rsidP="00747138">
            <w:pPr>
              <w:pStyle w:val="NormalParagraph"/>
              <w:spacing w:after="0"/>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rPr>
              <w:t>If submitted after the ETA, they are labelled "Submitted after ETA".</w:t>
            </w:r>
          </w:p>
        </w:tc>
      </w:tr>
      <w:tr w:rsidR="00566066" w:rsidRPr="003E3873" w14:paraId="696A5448"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67B7D3" w14:textId="77777777" w:rsidR="00F934E7" w:rsidRDefault="00926A9C" w:rsidP="00506D00">
            <w:pPr>
              <w:spacing w:line="240" w:lineRule="auto"/>
              <w:rPr>
                <w:rFonts w:ascii="Calibri" w:hAnsi="Calibri" w:cs="Calibri"/>
                <w:b/>
                <w:bCs/>
                <w:sz w:val="24"/>
                <w:szCs w:val="24"/>
                <w:lang w:val="en-GB"/>
              </w:rPr>
            </w:pPr>
            <w:r w:rsidRPr="00926A9C">
              <w:rPr>
                <w:rFonts w:ascii="Calibri" w:hAnsi="Calibri" w:cs="Calibri"/>
                <w:b/>
                <w:bCs/>
                <w:sz w:val="24"/>
                <w:szCs w:val="24"/>
                <w:lang w:val="en-GB"/>
              </w:rPr>
              <w:lastRenderedPageBreak/>
              <w:t>BCR</w:t>
            </w:r>
            <w:r>
              <w:rPr>
                <w:rFonts w:ascii="Calibri" w:hAnsi="Calibri" w:cs="Calibri"/>
                <w:b/>
                <w:bCs/>
                <w:sz w:val="24"/>
                <w:szCs w:val="24"/>
                <w:lang w:val="en-GB"/>
              </w:rPr>
              <w:t xml:space="preserve"> </w:t>
            </w:r>
          </w:p>
          <w:p w14:paraId="108E150A" w14:textId="0E40DCEA" w:rsidR="00566066" w:rsidRPr="00926A9C"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56C5EAD5" w:rsidRPr="307E6CC5">
              <w:rPr>
                <w:rFonts w:ascii="Calibri" w:eastAsia="Calibri" w:hAnsi="Calibri" w:cs="Calibri"/>
                <w:b/>
                <w:bCs/>
                <w:color w:val="000000" w:themeColor="text1"/>
                <w:sz w:val="24"/>
                <w:szCs w:val="24"/>
                <w:lang w:val="en-GB"/>
              </w:rPr>
              <w:t>19</w:t>
            </w:r>
            <w:r w:rsidR="00566066" w:rsidRPr="307E6CC5">
              <w:rPr>
                <w:rFonts w:ascii="Calibri" w:eastAsia="Calibri" w:hAnsi="Calibri" w:cs="Calibri"/>
                <w:b/>
                <w:bCs/>
                <w:color w:val="000000" w:themeColor="text1"/>
                <w:sz w:val="24"/>
                <w:szCs w:val="24"/>
                <w:lang w:val="en-GB"/>
              </w:rPr>
              <w:t>b</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C9DCBA" w14:textId="77777777" w:rsidR="00566066" w:rsidRPr="00926A9C" w:rsidRDefault="00566066" w:rsidP="00747138">
            <w:pPr>
              <w:pStyle w:val="NormalParagraph"/>
              <w:spacing w:after="0"/>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US"/>
              </w:rPr>
              <w:t>The national authorities must be given access to the same view as the declarants regarding the list of port calls and visits and filterable by same field level criteria.</w:t>
            </w:r>
          </w:p>
        </w:tc>
      </w:tr>
      <w:tr w:rsidR="00566066" w:rsidRPr="003E3873" w14:paraId="206804C9"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C72856" w14:textId="77777777" w:rsidR="00F934E7" w:rsidRDefault="00926A9C" w:rsidP="00506D00">
            <w:pPr>
              <w:spacing w:line="240" w:lineRule="auto"/>
              <w:rPr>
                <w:rFonts w:ascii="Calibri" w:hAnsi="Calibri" w:cs="Calibri"/>
                <w:b/>
                <w:bCs/>
                <w:sz w:val="24"/>
                <w:szCs w:val="24"/>
                <w:lang w:val="en-GB"/>
              </w:rPr>
            </w:pPr>
            <w:r w:rsidRPr="00926A9C">
              <w:rPr>
                <w:rFonts w:ascii="Calibri" w:hAnsi="Calibri" w:cs="Calibri"/>
                <w:b/>
                <w:bCs/>
                <w:sz w:val="24"/>
                <w:szCs w:val="24"/>
                <w:lang w:val="en-GB"/>
              </w:rPr>
              <w:t>BCR</w:t>
            </w:r>
            <w:r>
              <w:rPr>
                <w:rFonts w:ascii="Calibri" w:hAnsi="Calibri" w:cs="Calibri"/>
                <w:b/>
                <w:bCs/>
                <w:sz w:val="24"/>
                <w:szCs w:val="24"/>
                <w:lang w:val="en-GB"/>
              </w:rPr>
              <w:t xml:space="preserve"> </w:t>
            </w:r>
          </w:p>
          <w:p w14:paraId="6A327CFD" w14:textId="31454725" w:rsidR="00566066" w:rsidRPr="00926A9C"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6A89696C" w:rsidRPr="307E6CC5">
              <w:rPr>
                <w:rFonts w:ascii="Calibri" w:eastAsia="Calibri" w:hAnsi="Calibri" w:cs="Calibri"/>
                <w:b/>
                <w:bCs/>
                <w:color w:val="000000" w:themeColor="text1"/>
                <w:sz w:val="24"/>
                <w:szCs w:val="24"/>
                <w:lang w:val="en-GB"/>
              </w:rPr>
              <w:t>19</w:t>
            </w:r>
            <w:r w:rsidR="00566066" w:rsidRPr="307E6CC5">
              <w:rPr>
                <w:rFonts w:ascii="Calibri" w:eastAsia="Calibri" w:hAnsi="Calibri" w:cs="Calibri"/>
                <w:b/>
                <w:bCs/>
                <w:color w:val="000000" w:themeColor="text1"/>
                <w:sz w:val="24"/>
                <w:szCs w:val="24"/>
                <w:lang w:val="en-GB"/>
              </w:rPr>
              <w:t>c</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F1F12B" w14:textId="77777777" w:rsidR="00566066" w:rsidRPr="00926A9C" w:rsidRDefault="00566066" w:rsidP="00747138">
            <w:pPr>
              <w:pStyle w:val="NormalParagraph"/>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US"/>
              </w:rPr>
              <w:t>The national authorities must be able to receive and view the formalities they are legally entitled to through the GUI in relation to these visits and ports of calls.</w:t>
            </w:r>
          </w:p>
          <w:p w14:paraId="35BDD0BE" w14:textId="4AEA32DA" w:rsidR="00566066" w:rsidRPr="00926A9C" w:rsidRDefault="00566066" w:rsidP="00747138">
            <w:pPr>
              <w:pStyle w:val="NormalParagraph"/>
              <w:spacing w:after="0"/>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US"/>
              </w:rPr>
              <w:t xml:space="preserve">It is </w:t>
            </w:r>
            <w:r w:rsidR="00F934E7">
              <w:rPr>
                <w:rFonts w:ascii="Calibri" w:eastAsia="Calibri" w:hAnsi="Calibri" w:cs="Calibri"/>
                <w:color w:val="000000" w:themeColor="text1"/>
                <w:sz w:val="24"/>
                <w:szCs w:val="24"/>
                <w:lang w:val="en-US"/>
              </w:rPr>
              <w:t>suggested</w:t>
            </w:r>
            <w:r w:rsidR="00F934E7" w:rsidRPr="00926A9C">
              <w:rPr>
                <w:rFonts w:ascii="Calibri" w:eastAsia="Calibri" w:hAnsi="Calibri" w:cs="Calibri"/>
                <w:color w:val="000000" w:themeColor="text1"/>
                <w:sz w:val="24"/>
                <w:szCs w:val="24"/>
                <w:lang w:val="en-US"/>
              </w:rPr>
              <w:t xml:space="preserve"> </w:t>
            </w:r>
            <w:r w:rsidRPr="00926A9C">
              <w:rPr>
                <w:rFonts w:ascii="Calibri" w:eastAsia="Calibri" w:hAnsi="Calibri" w:cs="Calibri"/>
                <w:color w:val="000000" w:themeColor="text1"/>
                <w:sz w:val="24"/>
                <w:szCs w:val="24"/>
                <w:lang w:val="en-US"/>
              </w:rPr>
              <w:t xml:space="preserve">that the table view provided </w:t>
            </w:r>
            <w:r w:rsidR="00835205" w:rsidRPr="00926A9C">
              <w:rPr>
                <w:rFonts w:ascii="Calibri" w:eastAsia="Calibri" w:hAnsi="Calibri" w:cs="Calibri"/>
                <w:color w:val="000000" w:themeColor="text1"/>
                <w:sz w:val="24"/>
                <w:szCs w:val="24"/>
                <w:lang w:val="en-US"/>
              </w:rPr>
              <w:t>for</w:t>
            </w:r>
            <w:r w:rsidRPr="00926A9C">
              <w:rPr>
                <w:rFonts w:ascii="Calibri" w:eastAsia="Calibri" w:hAnsi="Calibri" w:cs="Calibri"/>
                <w:color w:val="000000" w:themeColor="text1"/>
                <w:sz w:val="24"/>
                <w:szCs w:val="24"/>
                <w:lang w:val="en-US"/>
              </w:rPr>
              <w:t xml:space="preserve"> them will be clickable to allow them to do this.</w:t>
            </w:r>
          </w:p>
        </w:tc>
      </w:tr>
      <w:tr w:rsidR="00566066" w:rsidRPr="003E3873" w14:paraId="4600C628"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5098D4" w14:textId="77777777" w:rsidR="00F934E7" w:rsidRDefault="00926A9C" w:rsidP="00506D00">
            <w:pPr>
              <w:spacing w:line="240" w:lineRule="auto"/>
              <w:rPr>
                <w:rFonts w:ascii="Calibri" w:hAnsi="Calibri" w:cs="Calibri"/>
                <w:b/>
                <w:bCs/>
                <w:sz w:val="24"/>
                <w:szCs w:val="24"/>
                <w:lang w:val="en-GB"/>
              </w:rPr>
            </w:pPr>
            <w:r w:rsidRPr="00926A9C">
              <w:rPr>
                <w:rFonts w:ascii="Calibri" w:hAnsi="Calibri" w:cs="Calibri"/>
                <w:b/>
                <w:bCs/>
                <w:sz w:val="24"/>
                <w:szCs w:val="24"/>
                <w:lang w:val="en-GB"/>
              </w:rPr>
              <w:t>BCR</w:t>
            </w:r>
            <w:r>
              <w:rPr>
                <w:rFonts w:ascii="Calibri" w:hAnsi="Calibri" w:cs="Calibri"/>
                <w:b/>
                <w:bCs/>
                <w:sz w:val="24"/>
                <w:szCs w:val="24"/>
                <w:lang w:val="en-GB"/>
              </w:rPr>
              <w:t xml:space="preserve"> </w:t>
            </w:r>
          </w:p>
          <w:p w14:paraId="1172DA08" w14:textId="399DFF1C" w:rsidR="00566066" w:rsidRPr="00926A9C"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926A9C">
              <w:rPr>
                <w:rFonts w:ascii="Calibri" w:eastAsia="Calibri" w:hAnsi="Calibri" w:cs="Calibri"/>
                <w:b/>
                <w:bCs/>
                <w:color w:val="000000" w:themeColor="text1"/>
                <w:sz w:val="24"/>
                <w:szCs w:val="24"/>
                <w:lang w:val="en-GB"/>
              </w:rPr>
              <w:t>.3.</w:t>
            </w:r>
            <w:r w:rsidR="6A89696C" w:rsidRPr="307E6CC5">
              <w:rPr>
                <w:rFonts w:ascii="Calibri" w:eastAsia="Calibri" w:hAnsi="Calibri" w:cs="Calibri"/>
                <w:b/>
                <w:bCs/>
                <w:color w:val="000000" w:themeColor="text1"/>
                <w:sz w:val="24"/>
                <w:szCs w:val="24"/>
                <w:lang w:val="en-GB"/>
              </w:rPr>
              <w:t>19</w:t>
            </w:r>
            <w:r w:rsidR="00566066" w:rsidRPr="307E6CC5">
              <w:rPr>
                <w:rFonts w:ascii="Calibri" w:eastAsia="Calibri" w:hAnsi="Calibri" w:cs="Calibri"/>
                <w:b/>
                <w:bCs/>
                <w:color w:val="000000" w:themeColor="text1"/>
                <w:sz w:val="24"/>
                <w:szCs w:val="24"/>
                <w:lang w:val="en-GB"/>
              </w:rPr>
              <w:t>d</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2316E1" w14:textId="7D2C588F" w:rsidR="00566066" w:rsidRPr="00926A9C" w:rsidRDefault="00566066" w:rsidP="00747138">
            <w:pPr>
              <w:pStyle w:val="NormalParagraph"/>
              <w:spacing w:after="0"/>
              <w:rPr>
                <w:rFonts w:ascii="Calibri" w:eastAsia="Calibri" w:hAnsi="Calibri" w:cs="Calibri"/>
                <w:color w:val="000000" w:themeColor="text1"/>
                <w:sz w:val="24"/>
                <w:szCs w:val="24"/>
              </w:rPr>
            </w:pPr>
            <w:r w:rsidRPr="00926A9C">
              <w:rPr>
                <w:rFonts w:ascii="Calibri" w:eastAsia="Calibri" w:hAnsi="Calibri" w:cs="Calibri"/>
                <w:color w:val="000000" w:themeColor="text1"/>
                <w:sz w:val="24"/>
                <w:szCs w:val="24"/>
                <w:lang w:val="en-US"/>
              </w:rPr>
              <w:t xml:space="preserve">The national authorities must be able to submit requests to the </w:t>
            </w:r>
            <w:r w:rsidR="00FA4FA2">
              <w:rPr>
                <w:rFonts w:ascii="Calibri" w:eastAsia="Calibri" w:hAnsi="Calibri" w:cs="Calibri"/>
                <w:color w:val="000000" w:themeColor="text1"/>
                <w:sz w:val="24"/>
                <w:szCs w:val="24"/>
                <w:lang w:val="en-US"/>
              </w:rPr>
              <w:t>Contracting Authority</w:t>
            </w:r>
            <w:r w:rsidRPr="00926A9C">
              <w:rPr>
                <w:rFonts w:ascii="Calibri" w:eastAsia="Calibri" w:hAnsi="Calibri" w:cs="Calibri"/>
                <w:color w:val="000000" w:themeColor="text1"/>
                <w:sz w:val="24"/>
                <w:szCs w:val="24"/>
                <w:lang w:val="en-US"/>
              </w:rPr>
              <w:t xml:space="preserve"> to set up and configure alerts and notifications that are of interest to them.</w:t>
            </w:r>
          </w:p>
        </w:tc>
      </w:tr>
    </w:tbl>
    <w:p w14:paraId="26BEC134" w14:textId="77777777" w:rsidR="001B7D8F" w:rsidRDefault="001B7D8F" w:rsidP="001B7D8F">
      <w:pPr>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3CF8E602" w14:textId="77777777" w:rsidTr="00747138">
        <w:trPr>
          <w:trHeight w:val="300"/>
        </w:trPr>
        <w:tc>
          <w:tcPr>
            <w:tcW w:w="5000" w:type="pct"/>
            <w:shd w:val="clear" w:color="auto" w:fill="275317" w:themeFill="accent6" w:themeFillShade="80"/>
          </w:tcPr>
          <w:p w14:paraId="7F06A51B" w14:textId="02361606" w:rsidR="001B7D8F" w:rsidRDefault="006475FD" w:rsidP="00747138">
            <w:pPr>
              <w:keepNext/>
              <w:keepLines/>
              <w:tabs>
                <w:tab w:val="num" w:pos="851"/>
                <w:tab w:val="left" w:pos="1134"/>
              </w:tabs>
              <w:spacing w:before="240" w:after="60" w:line="276" w:lineRule="auto"/>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1B7D8F" w:rsidRPr="470DFDFF">
              <w:rPr>
                <w:rFonts w:ascii="Calibri" w:hAnsi="Calibri"/>
                <w:b/>
                <w:bCs/>
                <w:color w:val="FFFFFF" w:themeColor="background1"/>
                <w:sz w:val="32"/>
                <w:szCs w:val="32"/>
                <w:lang w:val="en-US"/>
              </w:rPr>
              <w:t>.3.</w:t>
            </w:r>
            <w:r w:rsidR="1362DF14" w:rsidRPr="307E6CC5">
              <w:rPr>
                <w:rFonts w:ascii="Calibri" w:hAnsi="Calibri"/>
                <w:b/>
                <w:bCs/>
                <w:color w:val="FFFFFF" w:themeColor="background1"/>
                <w:sz w:val="32"/>
                <w:szCs w:val="32"/>
                <w:lang w:val="en-US"/>
              </w:rPr>
              <w:t>20</w:t>
            </w:r>
            <w:r w:rsidR="001B7D8F" w:rsidRPr="470DFDFF">
              <w:rPr>
                <w:rFonts w:ascii="Calibri" w:hAnsi="Calibri"/>
                <w:b/>
                <w:bCs/>
                <w:color w:val="FFFFFF" w:themeColor="background1"/>
                <w:sz w:val="32"/>
                <w:szCs w:val="32"/>
                <w:lang w:val="en-US"/>
              </w:rPr>
              <w:t xml:space="preserve"> </w:t>
            </w:r>
            <w:r w:rsidR="00A7138B" w:rsidRPr="007C527A">
              <w:rPr>
                <w:rFonts w:ascii="Calibri" w:eastAsia="Calibri" w:hAnsi="Calibri" w:cs="Calibri"/>
                <w:b/>
                <w:bCs/>
                <w:color w:val="FFFFFF" w:themeColor="background1"/>
                <w:sz w:val="32"/>
                <w:szCs w:val="32"/>
              </w:rPr>
              <w:t xml:space="preserve">Software </w:t>
            </w:r>
            <w:r w:rsidR="00DC23B5">
              <w:rPr>
                <w:rFonts w:ascii="Calibri" w:eastAsia="Calibri" w:hAnsi="Calibri" w:cs="Calibri"/>
                <w:b/>
                <w:bCs/>
                <w:color w:val="FFFFFF" w:themeColor="background1"/>
                <w:sz w:val="32"/>
                <w:szCs w:val="32"/>
              </w:rPr>
              <w:t>S</w:t>
            </w:r>
            <w:r w:rsidR="00A7138B" w:rsidRPr="007C527A">
              <w:rPr>
                <w:rFonts w:ascii="Calibri" w:eastAsia="Calibri" w:hAnsi="Calibri" w:cs="Calibri"/>
                <w:b/>
                <w:bCs/>
                <w:color w:val="FFFFFF" w:themeColor="background1"/>
                <w:sz w:val="32"/>
                <w:szCs w:val="32"/>
              </w:rPr>
              <w:t>olution</w:t>
            </w:r>
            <w:r w:rsidR="001B7D8F" w:rsidRPr="00A7138B">
              <w:rPr>
                <w:rFonts w:ascii="Calibri" w:hAnsi="Calibri"/>
                <w:b/>
                <w:bCs/>
                <w:color w:val="FFFFFF" w:themeColor="background1"/>
                <w:sz w:val="32"/>
                <w:szCs w:val="32"/>
                <w:lang w:val="en-US"/>
              </w:rPr>
              <w:t xml:space="preserve"> </w:t>
            </w:r>
            <w:r w:rsidR="001B7D8F" w:rsidRPr="470DFDFF">
              <w:rPr>
                <w:rFonts w:ascii="Calibri" w:hAnsi="Calibri"/>
                <w:b/>
                <w:bCs/>
                <w:color w:val="FFFFFF" w:themeColor="background1"/>
                <w:sz w:val="32"/>
                <w:szCs w:val="32"/>
                <w:lang w:val="en-US"/>
              </w:rPr>
              <w:t>Support Portal</w:t>
            </w:r>
          </w:p>
        </w:tc>
      </w:tr>
    </w:tbl>
    <w:p w14:paraId="339CB577" w14:textId="77777777" w:rsidR="001B7D8F" w:rsidRDefault="001B7D8F" w:rsidP="001B7D8F">
      <w:pPr>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5"/>
        <w:gridCol w:w="8780"/>
      </w:tblGrid>
      <w:tr w:rsidR="00566066" w:rsidRPr="003E3873" w14:paraId="12142882"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1DEA6ECC" w14:textId="77777777" w:rsidR="00566066" w:rsidRPr="003E3873" w:rsidRDefault="00566066" w:rsidP="00747138">
            <w:pPr>
              <w:spacing w:before="120"/>
              <w:jc w:val="center"/>
              <w:rPr>
                <w:rFonts w:ascii="Calibri" w:eastAsia="Calibri" w:hAnsi="Calibri" w:cs="Calibri"/>
                <w:color w:val="000000" w:themeColor="text1"/>
                <w:sz w:val="24"/>
                <w:szCs w:val="24"/>
              </w:rPr>
            </w:pPr>
            <w:r w:rsidRPr="043A49C0">
              <w:rPr>
                <w:rFonts w:ascii="Calibri" w:eastAsia="Calibri" w:hAnsi="Calibri" w:cs="Calibri"/>
                <w:b/>
                <w:color w:val="FFFFFF" w:themeColor="background1"/>
                <w:sz w:val="24"/>
                <w:szCs w:val="24"/>
                <w:lang w:val="en-GB"/>
              </w:rPr>
              <w:t>Ref</w:t>
            </w:r>
          </w:p>
        </w:tc>
        <w:tc>
          <w:tcPr>
            <w:tcW w:w="443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45A95669" w14:textId="77777777" w:rsidR="00566066" w:rsidRPr="003E3873" w:rsidRDefault="00566066" w:rsidP="00747138">
            <w:pPr>
              <w:spacing w:before="120"/>
              <w:jc w:val="center"/>
              <w:rPr>
                <w:rFonts w:ascii="Calibri" w:eastAsia="Calibri" w:hAnsi="Calibri" w:cs="Calibri"/>
                <w:color w:val="000000" w:themeColor="text1"/>
                <w:sz w:val="24"/>
                <w:szCs w:val="24"/>
              </w:rPr>
            </w:pPr>
            <w:r w:rsidRPr="043A49C0">
              <w:rPr>
                <w:rFonts w:ascii="Calibri" w:eastAsia="Calibri" w:hAnsi="Calibri" w:cs="Calibri"/>
                <w:b/>
                <w:color w:val="FFFFFF" w:themeColor="background1"/>
                <w:sz w:val="24"/>
                <w:szCs w:val="24"/>
                <w:lang w:val="en-GB"/>
              </w:rPr>
              <w:t>Requirement</w:t>
            </w:r>
          </w:p>
        </w:tc>
      </w:tr>
      <w:tr w:rsidR="00566066" w:rsidRPr="003E3873" w14:paraId="13212D42"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A469A0" w14:textId="77777777" w:rsidR="00C515EA"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29247C43" w14:textId="6802D4A3" w:rsidR="00566066" w:rsidRPr="000A427F"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0A427F">
              <w:rPr>
                <w:rFonts w:ascii="Calibri" w:eastAsia="Calibri" w:hAnsi="Calibri" w:cs="Calibri"/>
                <w:b/>
                <w:bCs/>
                <w:color w:val="000000" w:themeColor="text1"/>
                <w:sz w:val="24"/>
                <w:szCs w:val="24"/>
                <w:lang w:val="en-GB"/>
              </w:rPr>
              <w:t>.3.</w:t>
            </w:r>
            <w:r w:rsidR="7B800183" w:rsidRPr="307E6CC5">
              <w:rPr>
                <w:rFonts w:ascii="Calibri" w:eastAsia="Calibri" w:hAnsi="Calibri" w:cs="Calibri"/>
                <w:b/>
                <w:bCs/>
                <w:color w:val="000000" w:themeColor="text1"/>
                <w:sz w:val="24"/>
                <w:szCs w:val="24"/>
                <w:lang w:val="en-GB"/>
              </w:rPr>
              <w:t>20</w:t>
            </w:r>
            <w:r w:rsidR="00566066" w:rsidRPr="307E6CC5">
              <w:rPr>
                <w:rFonts w:ascii="Calibri" w:eastAsia="Calibri" w:hAnsi="Calibri" w:cs="Calibri"/>
                <w:b/>
                <w:bCs/>
                <w:color w:val="000000" w:themeColor="text1"/>
                <w:sz w:val="24"/>
                <w:szCs w:val="24"/>
                <w:lang w:val="en-GB"/>
              </w:rPr>
              <w:t>a</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BFD760" w14:textId="4365F490" w:rsidR="00566066" w:rsidRPr="00C515EA" w:rsidRDefault="00566066" w:rsidP="00747138">
            <w:pPr>
              <w:spacing w:before="120" w:line="276" w:lineRule="auto"/>
              <w:jc w:val="both"/>
              <w:rPr>
                <w:rFonts w:ascii="Calibri" w:eastAsia="Calibri" w:hAnsi="Calibri" w:cs="Calibri"/>
                <w:color w:val="000000" w:themeColor="text1"/>
                <w:sz w:val="24"/>
                <w:szCs w:val="24"/>
              </w:rPr>
            </w:pPr>
            <w:r w:rsidRPr="00C515EA">
              <w:rPr>
                <w:rFonts w:ascii="Calibri" w:eastAsia="Calibri" w:hAnsi="Calibri" w:cs="Calibri"/>
                <w:color w:val="000000" w:themeColor="text1"/>
                <w:sz w:val="24"/>
                <w:szCs w:val="24"/>
                <w:lang w:val="en-GB"/>
              </w:rPr>
              <w:t xml:space="preserve">The support portal website must be built by </w:t>
            </w:r>
            <w:r w:rsidR="00AE282A" w:rsidRPr="00C515EA">
              <w:rPr>
                <w:rFonts w:ascii="Calibri" w:eastAsia="Calibri" w:hAnsi="Calibri" w:cs="Calibri"/>
                <w:color w:val="000000" w:themeColor="text1"/>
                <w:sz w:val="24"/>
                <w:szCs w:val="24"/>
                <w:lang w:val="en-GB"/>
              </w:rPr>
              <w:t>t</w:t>
            </w:r>
            <w:r w:rsidR="00AE282A" w:rsidRPr="00C515EA">
              <w:rPr>
                <w:rFonts w:ascii="Calibri" w:eastAsia="Calibri" w:hAnsi="Calibri" w:cs="Calibri"/>
                <w:sz w:val="24"/>
                <w:szCs w:val="24"/>
              </w:rPr>
              <w:t>he Successful Tenderer</w:t>
            </w:r>
            <w:r w:rsidRPr="00C515EA">
              <w:rPr>
                <w:rFonts w:ascii="Calibri" w:eastAsia="Calibri" w:hAnsi="Calibri" w:cs="Calibri"/>
                <w:color w:val="000000" w:themeColor="text1"/>
                <w:sz w:val="24"/>
                <w:szCs w:val="24"/>
                <w:lang w:val="en-GB"/>
              </w:rPr>
              <w:t xml:space="preserve"> in line and in compliance with Article 5.3(d) of (EU) 2019/1239 </w:t>
            </w:r>
            <w:r w:rsidR="008135D2" w:rsidRPr="00C515EA">
              <w:rPr>
                <w:rFonts w:ascii="Calibri" w:hAnsi="Calibri" w:cs="Calibri"/>
                <w:sz w:val="24"/>
                <w:szCs w:val="24"/>
                <w:lang w:eastAsia="en-US"/>
              </w:rPr>
              <w:t>(See LI19).</w:t>
            </w:r>
          </w:p>
        </w:tc>
      </w:tr>
      <w:tr w:rsidR="00566066" w:rsidRPr="003E3873" w14:paraId="06352A6F"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AF85F4" w14:textId="77777777" w:rsidR="00C515EA"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66B9D901" w14:textId="4FC571E7" w:rsidR="00566066" w:rsidRPr="000A427F"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0A427F">
              <w:rPr>
                <w:rFonts w:ascii="Calibri" w:eastAsia="Calibri" w:hAnsi="Calibri" w:cs="Calibri"/>
                <w:b/>
                <w:bCs/>
                <w:color w:val="000000" w:themeColor="text1"/>
                <w:sz w:val="24"/>
                <w:szCs w:val="24"/>
                <w:lang w:val="en-GB"/>
              </w:rPr>
              <w:t>.3.</w:t>
            </w:r>
            <w:r w:rsidR="7B800183" w:rsidRPr="307E6CC5">
              <w:rPr>
                <w:rFonts w:ascii="Calibri" w:eastAsia="Calibri" w:hAnsi="Calibri" w:cs="Calibri"/>
                <w:b/>
                <w:bCs/>
                <w:color w:val="000000" w:themeColor="text1"/>
                <w:sz w:val="24"/>
                <w:szCs w:val="24"/>
                <w:lang w:val="en-GB"/>
              </w:rPr>
              <w:t>20</w:t>
            </w:r>
            <w:r w:rsidR="00566066" w:rsidRPr="307E6CC5">
              <w:rPr>
                <w:rFonts w:ascii="Calibri" w:eastAsia="Calibri" w:hAnsi="Calibri" w:cs="Calibri"/>
                <w:b/>
                <w:bCs/>
                <w:color w:val="000000" w:themeColor="text1"/>
                <w:sz w:val="24"/>
                <w:szCs w:val="24"/>
                <w:lang w:val="en-GB"/>
              </w:rPr>
              <w:t>b</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C6E5D7" w14:textId="4FD12B90" w:rsidR="00566066" w:rsidRPr="00C515EA" w:rsidRDefault="00E11A1E" w:rsidP="00747138">
            <w:pPr>
              <w:spacing w:before="120" w:line="276" w:lineRule="auto"/>
              <w:jc w:val="both"/>
              <w:rPr>
                <w:rFonts w:ascii="Calibri" w:eastAsia="Calibri" w:hAnsi="Calibri" w:cs="Calibri"/>
                <w:color w:val="000000" w:themeColor="text1"/>
                <w:sz w:val="24"/>
                <w:szCs w:val="24"/>
              </w:rPr>
            </w:pPr>
            <w:r w:rsidRPr="00C515EA">
              <w:rPr>
                <w:rFonts w:ascii="Calibri" w:eastAsia="Calibri" w:hAnsi="Calibri" w:cs="Calibri"/>
                <w:color w:val="000000" w:themeColor="text1"/>
                <w:sz w:val="24"/>
                <w:szCs w:val="24"/>
              </w:rPr>
              <w:t>The Software solution’s</w:t>
            </w:r>
            <w:r w:rsidR="00566066" w:rsidRPr="00C515EA">
              <w:rPr>
                <w:rFonts w:ascii="Calibri" w:eastAsia="Calibri" w:hAnsi="Calibri" w:cs="Calibri"/>
                <w:color w:val="000000" w:themeColor="text1"/>
                <w:sz w:val="24"/>
                <w:szCs w:val="24"/>
                <w:lang w:val="en-GB"/>
              </w:rPr>
              <w:t xml:space="preserve"> online support website must include the common functionalities for language selection and Search functionality as defined in Annex III of (EU) 2023/204 </w:t>
            </w:r>
            <w:r w:rsidR="008135D2" w:rsidRPr="00C515EA">
              <w:rPr>
                <w:rFonts w:ascii="Calibri" w:hAnsi="Calibri" w:cs="Calibri"/>
                <w:sz w:val="24"/>
                <w:szCs w:val="24"/>
                <w:lang w:eastAsia="en-US"/>
              </w:rPr>
              <w:t>(See LI21)</w:t>
            </w:r>
            <w:r w:rsidR="008135D2" w:rsidRPr="00C515EA">
              <w:rPr>
                <w:rFonts w:ascii="Calibri" w:eastAsia="Calibri" w:hAnsi="Calibri" w:cs="Calibri"/>
                <w:color w:val="000000" w:themeColor="text1"/>
                <w:sz w:val="24"/>
                <w:szCs w:val="24"/>
                <w:lang w:val="en-GB"/>
              </w:rPr>
              <w:t>.</w:t>
            </w:r>
          </w:p>
        </w:tc>
      </w:tr>
      <w:tr w:rsidR="00566066" w:rsidRPr="003E3873" w14:paraId="584BCF3D"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F81131" w14:textId="77777777" w:rsidR="00C515EA"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47DD865D" w14:textId="4AAF23AA" w:rsidR="00566066" w:rsidRPr="000A427F"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0A427F">
              <w:rPr>
                <w:rFonts w:ascii="Calibri" w:eastAsia="Calibri" w:hAnsi="Calibri" w:cs="Calibri"/>
                <w:b/>
                <w:bCs/>
                <w:color w:val="000000" w:themeColor="text1"/>
                <w:sz w:val="24"/>
                <w:szCs w:val="24"/>
                <w:lang w:val="en-GB"/>
              </w:rPr>
              <w:t>.3.</w:t>
            </w:r>
            <w:r w:rsidR="7B800183" w:rsidRPr="307E6CC5">
              <w:rPr>
                <w:rFonts w:ascii="Calibri" w:eastAsia="Calibri" w:hAnsi="Calibri" w:cs="Calibri"/>
                <w:b/>
                <w:bCs/>
                <w:color w:val="000000" w:themeColor="text1"/>
                <w:sz w:val="24"/>
                <w:szCs w:val="24"/>
                <w:lang w:val="en-GB"/>
              </w:rPr>
              <w:t>20</w:t>
            </w:r>
            <w:r w:rsidR="00566066" w:rsidRPr="307E6CC5">
              <w:rPr>
                <w:rFonts w:ascii="Calibri" w:eastAsia="Calibri" w:hAnsi="Calibri" w:cs="Calibri"/>
                <w:b/>
                <w:bCs/>
                <w:color w:val="000000" w:themeColor="text1"/>
                <w:sz w:val="24"/>
                <w:szCs w:val="24"/>
                <w:lang w:val="en-GB"/>
              </w:rPr>
              <w:t>c</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7887D0" w14:textId="09C32CAB" w:rsidR="00566066" w:rsidRPr="00C515EA" w:rsidRDefault="00E11A1E" w:rsidP="00747138">
            <w:pPr>
              <w:spacing w:line="276" w:lineRule="auto"/>
              <w:jc w:val="both"/>
              <w:rPr>
                <w:rFonts w:ascii="Calibri" w:eastAsia="Calibri" w:hAnsi="Calibri" w:cs="Calibri"/>
                <w:color w:val="000000" w:themeColor="text1"/>
                <w:sz w:val="24"/>
                <w:szCs w:val="24"/>
              </w:rPr>
            </w:pPr>
            <w:r w:rsidRPr="00C515EA">
              <w:rPr>
                <w:rFonts w:ascii="Calibri" w:eastAsia="Calibri" w:hAnsi="Calibri" w:cs="Calibri"/>
                <w:color w:val="000000" w:themeColor="text1"/>
                <w:sz w:val="24"/>
                <w:szCs w:val="24"/>
              </w:rPr>
              <w:t>The Software solution’s</w:t>
            </w:r>
            <w:r w:rsidR="00566066" w:rsidRPr="00C515EA">
              <w:rPr>
                <w:rFonts w:ascii="Calibri" w:eastAsia="Calibri" w:hAnsi="Calibri" w:cs="Calibri"/>
                <w:color w:val="000000" w:themeColor="text1"/>
                <w:sz w:val="24"/>
                <w:szCs w:val="24"/>
                <w:lang w:val="en-GB"/>
              </w:rPr>
              <w:t xml:space="preserve"> online support website must include </w:t>
            </w:r>
            <w:r w:rsidR="00FA4FA2">
              <w:rPr>
                <w:rFonts w:ascii="Calibri" w:eastAsia="Calibri" w:hAnsi="Calibri" w:cs="Calibri"/>
                <w:color w:val="000000" w:themeColor="text1"/>
                <w:sz w:val="24"/>
                <w:szCs w:val="24"/>
                <w:lang w:val="en-GB"/>
              </w:rPr>
              <w:t>and</w:t>
            </w:r>
            <w:r w:rsidR="00566066" w:rsidRPr="00C515EA">
              <w:rPr>
                <w:rFonts w:ascii="Calibri" w:eastAsia="Calibri" w:hAnsi="Calibri" w:cs="Calibri"/>
                <w:color w:val="000000" w:themeColor="text1"/>
                <w:sz w:val="24"/>
                <w:szCs w:val="24"/>
                <w:lang w:val="en-GB"/>
              </w:rPr>
              <w:t xml:space="preserve"> comply with the information structure as defined in Annex III of (EU) 2023/204 </w:t>
            </w:r>
            <w:r w:rsidR="008135D2" w:rsidRPr="00C515EA">
              <w:rPr>
                <w:rFonts w:ascii="Calibri" w:hAnsi="Calibri" w:cs="Calibri"/>
                <w:sz w:val="24"/>
                <w:szCs w:val="24"/>
                <w:lang w:eastAsia="en-US"/>
              </w:rPr>
              <w:t>(See LI21)</w:t>
            </w:r>
            <w:r w:rsidR="000612E2">
              <w:rPr>
                <w:rFonts w:ascii="Calibri" w:hAnsi="Calibri" w:cs="Calibri"/>
                <w:sz w:val="24"/>
                <w:szCs w:val="24"/>
                <w:lang w:eastAsia="en-US"/>
              </w:rPr>
              <w:t xml:space="preserve"> </w:t>
            </w:r>
            <w:r w:rsidR="00566066" w:rsidRPr="00C515EA">
              <w:rPr>
                <w:rFonts w:ascii="Calibri" w:eastAsia="Calibri" w:hAnsi="Calibri" w:cs="Calibri"/>
                <w:color w:val="000000" w:themeColor="text1"/>
                <w:sz w:val="24"/>
                <w:szCs w:val="24"/>
                <w:lang w:val="en-GB"/>
              </w:rPr>
              <w:t>grouped according to the following structure:</w:t>
            </w:r>
          </w:p>
          <w:p w14:paraId="62FEEADC" w14:textId="77777777" w:rsidR="00566066" w:rsidRPr="00C515EA" w:rsidRDefault="00566066" w:rsidP="00D6195C">
            <w:pPr>
              <w:pStyle w:val="ListParagraph"/>
              <w:numPr>
                <w:ilvl w:val="0"/>
                <w:numId w:val="31"/>
              </w:numPr>
              <w:tabs>
                <w:tab w:val="left" w:pos="340"/>
              </w:tabs>
              <w:spacing w:line="276" w:lineRule="auto"/>
              <w:contextualSpacing w:val="0"/>
              <w:jc w:val="both"/>
              <w:rPr>
                <w:rFonts w:ascii="Calibri" w:eastAsia="Calibri" w:hAnsi="Calibri" w:cs="Calibri"/>
                <w:color w:val="000000" w:themeColor="text1"/>
                <w:sz w:val="24"/>
                <w:szCs w:val="24"/>
              </w:rPr>
            </w:pPr>
            <w:r w:rsidRPr="00C515EA">
              <w:rPr>
                <w:rFonts w:ascii="Calibri" w:eastAsia="Calibri" w:hAnsi="Calibri" w:cs="Calibri"/>
                <w:color w:val="000000" w:themeColor="text1"/>
                <w:sz w:val="24"/>
                <w:szCs w:val="24"/>
                <w:lang w:val="en-GB"/>
              </w:rPr>
              <w:t>Support website main page</w:t>
            </w:r>
          </w:p>
          <w:p w14:paraId="6884F1E1" w14:textId="77777777" w:rsidR="00566066" w:rsidRPr="00C515EA" w:rsidRDefault="00566066" w:rsidP="00D6195C">
            <w:pPr>
              <w:pStyle w:val="ListParagraph"/>
              <w:numPr>
                <w:ilvl w:val="0"/>
                <w:numId w:val="31"/>
              </w:numPr>
              <w:tabs>
                <w:tab w:val="left" w:pos="340"/>
              </w:tabs>
              <w:spacing w:line="276" w:lineRule="auto"/>
              <w:contextualSpacing w:val="0"/>
              <w:jc w:val="both"/>
              <w:rPr>
                <w:rFonts w:ascii="Calibri" w:eastAsia="Calibri" w:hAnsi="Calibri" w:cs="Calibri"/>
                <w:color w:val="000000" w:themeColor="text1"/>
                <w:sz w:val="24"/>
                <w:szCs w:val="24"/>
              </w:rPr>
            </w:pPr>
            <w:r w:rsidRPr="00C515EA">
              <w:rPr>
                <w:rFonts w:ascii="Calibri" w:eastAsia="Calibri" w:hAnsi="Calibri" w:cs="Calibri"/>
                <w:color w:val="000000" w:themeColor="text1"/>
                <w:sz w:val="24"/>
                <w:szCs w:val="24"/>
                <w:lang w:val="en-GB"/>
              </w:rPr>
              <w:t>Guidance on MNSW usage</w:t>
            </w:r>
          </w:p>
          <w:p w14:paraId="4F403D86" w14:textId="77777777" w:rsidR="00566066" w:rsidRPr="00C515EA" w:rsidRDefault="00566066" w:rsidP="00D6195C">
            <w:pPr>
              <w:pStyle w:val="ListParagraph"/>
              <w:numPr>
                <w:ilvl w:val="0"/>
                <w:numId w:val="31"/>
              </w:numPr>
              <w:tabs>
                <w:tab w:val="left" w:pos="340"/>
              </w:tabs>
              <w:spacing w:line="276" w:lineRule="auto"/>
              <w:contextualSpacing w:val="0"/>
              <w:jc w:val="both"/>
              <w:rPr>
                <w:rFonts w:ascii="Calibri" w:eastAsia="Calibri" w:hAnsi="Calibri" w:cs="Calibri"/>
                <w:color w:val="000000" w:themeColor="text1"/>
                <w:sz w:val="24"/>
                <w:szCs w:val="24"/>
              </w:rPr>
            </w:pPr>
            <w:r w:rsidRPr="00C515EA">
              <w:rPr>
                <w:rFonts w:ascii="Calibri" w:eastAsia="Calibri" w:hAnsi="Calibri" w:cs="Calibri"/>
                <w:color w:val="000000" w:themeColor="text1"/>
                <w:sz w:val="24"/>
                <w:szCs w:val="24"/>
                <w:lang w:val="en-GB"/>
              </w:rPr>
              <w:t>Frequently Asked Questions</w:t>
            </w:r>
          </w:p>
          <w:p w14:paraId="6E851006" w14:textId="77777777" w:rsidR="00566066" w:rsidRPr="00C515EA" w:rsidRDefault="00566066" w:rsidP="00D6195C">
            <w:pPr>
              <w:pStyle w:val="ListParagraph"/>
              <w:numPr>
                <w:ilvl w:val="0"/>
                <w:numId w:val="31"/>
              </w:numPr>
              <w:tabs>
                <w:tab w:val="left" w:pos="340"/>
              </w:tabs>
              <w:spacing w:line="276" w:lineRule="auto"/>
              <w:contextualSpacing w:val="0"/>
              <w:jc w:val="both"/>
              <w:rPr>
                <w:rFonts w:ascii="Calibri" w:eastAsia="Calibri" w:hAnsi="Calibri" w:cs="Calibri"/>
                <w:color w:val="000000" w:themeColor="text1"/>
                <w:sz w:val="24"/>
                <w:szCs w:val="24"/>
              </w:rPr>
            </w:pPr>
            <w:r w:rsidRPr="00C515EA">
              <w:rPr>
                <w:rFonts w:ascii="Calibri" w:eastAsia="Calibri" w:hAnsi="Calibri" w:cs="Calibri"/>
                <w:color w:val="000000" w:themeColor="text1"/>
                <w:sz w:val="24"/>
                <w:szCs w:val="24"/>
                <w:lang w:val="en-GB"/>
              </w:rPr>
              <w:t>Contact details of authorities</w:t>
            </w:r>
          </w:p>
          <w:p w14:paraId="01C4A7ED" w14:textId="77777777" w:rsidR="00566066" w:rsidRPr="00C515EA" w:rsidRDefault="00566066" w:rsidP="00D6195C">
            <w:pPr>
              <w:pStyle w:val="ListParagraph"/>
              <w:numPr>
                <w:ilvl w:val="0"/>
                <w:numId w:val="31"/>
              </w:numPr>
              <w:tabs>
                <w:tab w:val="left" w:pos="340"/>
              </w:tabs>
              <w:spacing w:line="276" w:lineRule="auto"/>
              <w:contextualSpacing w:val="0"/>
              <w:jc w:val="both"/>
              <w:rPr>
                <w:rFonts w:ascii="Calibri" w:eastAsia="Calibri" w:hAnsi="Calibri" w:cs="Calibri"/>
                <w:color w:val="000000" w:themeColor="text1"/>
                <w:sz w:val="24"/>
                <w:szCs w:val="24"/>
              </w:rPr>
            </w:pPr>
            <w:r w:rsidRPr="00C515EA">
              <w:rPr>
                <w:rFonts w:ascii="Calibri" w:eastAsia="Calibri" w:hAnsi="Calibri" w:cs="Calibri"/>
                <w:color w:val="000000" w:themeColor="text1"/>
                <w:sz w:val="24"/>
                <w:szCs w:val="24"/>
                <w:lang w:val="en-GB"/>
              </w:rPr>
              <w:t>MNSW helpdesk contacts</w:t>
            </w:r>
          </w:p>
          <w:p w14:paraId="706AD861" w14:textId="77777777" w:rsidR="00566066" w:rsidRPr="00C515EA" w:rsidRDefault="00566066" w:rsidP="00D6195C">
            <w:pPr>
              <w:pStyle w:val="ListParagraph"/>
              <w:numPr>
                <w:ilvl w:val="0"/>
                <w:numId w:val="31"/>
              </w:numPr>
              <w:tabs>
                <w:tab w:val="left" w:pos="340"/>
              </w:tabs>
              <w:spacing w:line="276" w:lineRule="auto"/>
              <w:contextualSpacing w:val="0"/>
              <w:jc w:val="both"/>
              <w:rPr>
                <w:rFonts w:ascii="Calibri" w:eastAsia="Calibri" w:hAnsi="Calibri" w:cs="Calibri"/>
                <w:color w:val="000000" w:themeColor="text1"/>
                <w:sz w:val="24"/>
                <w:szCs w:val="24"/>
              </w:rPr>
            </w:pPr>
            <w:r w:rsidRPr="00C515EA">
              <w:rPr>
                <w:rFonts w:ascii="Calibri" w:eastAsia="Calibri" w:hAnsi="Calibri" w:cs="Calibri"/>
                <w:color w:val="000000" w:themeColor="text1"/>
                <w:sz w:val="24"/>
                <w:szCs w:val="24"/>
                <w:lang w:val="en-GB"/>
              </w:rPr>
              <w:t>Relevant national legislation</w:t>
            </w:r>
          </w:p>
        </w:tc>
      </w:tr>
      <w:tr w:rsidR="00566066" w:rsidRPr="003E3873" w14:paraId="0C1E0BDF"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7BF6BB" w14:textId="77777777" w:rsidR="00C515EA"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73E569D9" w14:textId="0E6D0596" w:rsidR="00566066" w:rsidRPr="000A427F"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0A427F">
              <w:rPr>
                <w:rFonts w:ascii="Calibri" w:eastAsia="Calibri" w:hAnsi="Calibri" w:cs="Calibri"/>
                <w:b/>
                <w:bCs/>
                <w:color w:val="000000" w:themeColor="text1"/>
                <w:sz w:val="24"/>
                <w:szCs w:val="24"/>
                <w:lang w:val="en-GB"/>
              </w:rPr>
              <w:t>.3.</w:t>
            </w:r>
            <w:r w:rsidR="533C963C" w:rsidRPr="307E6CC5">
              <w:rPr>
                <w:rFonts w:ascii="Calibri" w:eastAsia="Calibri" w:hAnsi="Calibri" w:cs="Calibri"/>
                <w:b/>
                <w:bCs/>
                <w:color w:val="000000" w:themeColor="text1"/>
                <w:sz w:val="24"/>
                <w:szCs w:val="24"/>
                <w:lang w:val="en-GB"/>
              </w:rPr>
              <w:t>20</w:t>
            </w:r>
            <w:r w:rsidR="00566066" w:rsidRPr="307E6CC5">
              <w:rPr>
                <w:rFonts w:ascii="Calibri" w:eastAsia="Calibri" w:hAnsi="Calibri" w:cs="Calibri"/>
                <w:b/>
                <w:bCs/>
                <w:color w:val="000000" w:themeColor="text1"/>
                <w:sz w:val="24"/>
                <w:szCs w:val="24"/>
                <w:lang w:val="en-GB"/>
              </w:rPr>
              <w:t>d</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1A9E58" w14:textId="208E7FD8" w:rsidR="00566066" w:rsidRPr="000A427F" w:rsidRDefault="00545534" w:rsidP="00747138">
            <w:pPr>
              <w:spacing w:before="120"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solution’s</w:t>
            </w:r>
            <w:r w:rsidR="00566066" w:rsidRPr="000A427F">
              <w:rPr>
                <w:rFonts w:ascii="Calibri" w:eastAsia="Calibri" w:hAnsi="Calibri" w:cs="Calibri"/>
                <w:color w:val="000000" w:themeColor="text1"/>
                <w:sz w:val="24"/>
                <w:szCs w:val="24"/>
                <w:lang w:val="en-GB"/>
              </w:rPr>
              <w:t xml:space="preserve"> online support website</w:t>
            </w:r>
            <w:r w:rsidR="00566066" w:rsidRPr="000A427F">
              <w:rPr>
                <w:rFonts w:ascii="Calibri" w:eastAsia="Arial" w:hAnsi="Calibri" w:cs="Calibri"/>
                <w:color w:val="000000" w:themeColor="text1"/>
                <w:sz w:val="24"/>
                <w:szCs w:val="24"/>
                <w:lang w:val="en-GB"/>
              </w:rPr>
              <w:t xml:space="preserve"> </w:t>
            </w:r>
            <w:r w:rsidR="00566066" w:rsidRPr="000A427F">
              <w:rPr>
                <w:rFonts w:ascii="Calibri" w:eastAsia="Calibri" w:hAnsi="Calibri" w:cs="Calibri"/>
                <w:color w:val="000000" w:themeColor="text1"/>
                <w:sz w:val="24"/>
                <w:szCs w:val="24"/>
                <w:lang w:val="en-GB"/>
              </w:rPr>
              <w:t>must</w:t>
            </w:r>
            <w:r w:rsidR="00566066" w:rsidRPr="000A427F">
              <w:rPr>
                <w:rFonts w:ascii="Calibri" w:eastAsia="Arial" w:hAnsi="Calibri" w:cs="Calibri"/>
                <w:color w:val="000000" w:themeColor="text1"/>
                <w:sz w:val="24"/>
                <w:szCs w:val="24"/>
                <w:lang w:val="en-GB"/>
              </w:rPr>
              <w:t xml:space="preserve"> </w:t>
            </w:r>
            <w:r w:rsidR="00566066" w:rsidRPr="000A427F">
              <w:rPr>
                <w:rFonts w:ascii="Calibri" w:eastAsia="Calibri" w:hAnsi="Calibri" w:cs="Calibri"/>
                <w:color w:val="000000" w:themeColor="text1"/>
                <w:sz w:val="24"/>
                <w:szCs w:val="24"/>
                <w:lang w:val="en-GB"/>
              </w:rPr>
              <w:t xml:space="preserve">be publicly accessible with its own internet address. The landing page of </w:t>
            </w:r>
            <w:r w:rsidR="00DC23B5">
              <w:rPr>
                <w:rFonts w:ascii="Calibri" w:eastAsia="Calibri" w:hAnsi="Calibri" w:cs="Calibri"/>
                <w:color w:val="000000" w:themeColor="text1"/>
                <w:sz w:val="24"/>
                <w:szCs w:val="24"/>
                <w:lang w:val="en-GB"/>
              </w:rPr>
              <w:t>t</w:t>
            </w:r>
            <w:r w:rsidR="00DC23B5">
              <w:rPr>
                <w:rFonts w:ascii="Calibri" w:eastAsia="Calibri" w:hAnsi="Calibri" w:cs="Calibri"/>
                <w:color w:val="000000" w:themeColor="text1"/>
                <w:sz w:val="24"/>
                <w:szCs w:val="24"/>
              </w:rPr>
              <w:t>he Software solution’s</w:t>
            </w:r>
            <w:r w:rsidR="00566066" w:rsidRPr="000A427F">
              <w:rPr>
                <w:rFonts w:ascii="Calibri" w:eastAsia="Calibri" w:hAnsi="Calibri" w:cs="Calibri"/>
                <w:color w:val="000000" w:themeColor="text1"/>
                <w:sz w:val="24"/>
                <w:szCs w:val="24"/>
                <w:lang w:val="en-GB"/>
              </w:rPr>
              <w:t xml:space="preserve"> GUI must provide the link to that internet address.</w:t>
            </w:r>
          </w:p>
        </w:tc>
      </w:tr>
      <w:tr w:rsidR="00566066" w:rsidRPr="003E3873" w14:paraId="326EC9D1"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F5B10B" w14:textId="77777777" w:rsidR="00C515EA"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3A71916D" w14:textId="4CDC4FFE" w:rsidR="00566066" w:rsidRPr="000A427F"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0A427F">
              <w:rPr>
                <w:rFonts w:ascii="Calibri" w:eastAsia="Calibri" w:hAnsi="Calibri" w:cs="Calibri"/>
                <w:b/>
                <w:bCs/>
                <w:color w:val="000000" w:themeColor="text1"/>
                <w:sz w:val="24"/>
                <w:szCs w:val="24"/>
                <w:lang w:val="en-GB"/>
              </w:rPr>
              <w:t>.3.</w:t>
            </w:r>
            <w:r w:rsidR="533C963C" w:rsidRPr="307E6CC5">
              <w:rPr>
                <w:rFonts w:ascii="Calibri" w:eastAsia="Calibri" w:hAnsi="Calibri" w:cs="Calibri"/>
                <w:b/>
                <w:bCs/>
                <w:color w:val="000000" w:themeColor="text1"/>
                <w:sz w:val="24"/>
                <w:szCs w:val="24"/>
                <w:lang w:val="en-GB"/>
              </w:rPr>
              <w:t>20</w:t>
            </w:r>
            <w:r w:rsidR="00566066" w:rsidRPr="307E6CC5">
              <w:rPr>
                <w:rFonts w:ascii="Calibri" w:eastAsia="Calibri" w:hAnsi="Calibri" w:cs="Calibri"/>
                <w:b/>
                <w:bCs/>
                <w:color w:val="000000" w:themeColor="text1"/>
                <w:sz w:val="24"/>
                <w:szCs w:val="24"/>
                <w:lang w:val="en-GB"/>
              </w:rPr>
              <w:t>e</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E4E13C" w14:textId="680E8872" w:rsidR="00566066" w:rsidRPr="000A427F" w:rsidRDefault="00566066" w:rsidP="00747138">
            <w:pPr>
              <w:spacing w:before="120" w:line="276" w:lineRule="auto"/>
              <w:jc w:val="both"/>
              <w:rPr>
                <w:rFonts w:ascii="Calibri" w:eastAsia="Calibri" w:hAnsi="Calibri" w:cs="Calibri"/>
                <w:color w:val="000000" w:themeColor="text1"/>
                <w:sz w:val="24"/>
                <w:szCs w:val="24"/>
              </w:rPr>
            </w:pPr>
            <w:r w:rsidRPr="000A427F">
              <w:rPr>
                <w:rFonts w:ascii="Calibri" w:eastAsia="Calibri" w:hAnsi="Calibri" w:cs="Calibri"/>
                <w:color w:val="000000" w:themeColor="text1"/>
                <w:sz w:val="24"/>
                <w:szCs w:val="24"/>
                <w:lang w:val="en-GB"/>
              </w:rPr>
              <w:t xml:space="preserve">The support portal must contain a downloadable link to the latest </w:t>
            </w:r>
            <w:r w:rsidR="00814F5A">
              <w:rPr>
                <w:rFonts w:ascii="Calibri" w:eastAsia="Calibri" w:hAnsi="Calibri" w:cs="Calibri"/>
                <w:color w:val="000000" w:themeColor="text1"/>
                <w:sz w:val="24"/>
                <w:szCs w:val="24"/>
              </w:rPr>
              <w:t>Software solution’s</w:t>
            </w:r>
            <w:r w:rsidR="00814F5A" w:rsidRPr="61A6A427">
              <w:rPr>
                <w:rFonts w:ascii="Calibri" w:eastAsia="Calibri" w:hAnsi="Calibri" w:cs="Calibri"/>
                <w:color w:val="000000" w:themeColor="text1"/>
                <w:sz w:val="24"/>
                <w:szCs w:val="24"/>
              </w:rPr>
              <w:t xml:space="preserve"> </w:t>
            </w:r>
            <w:r w:rsidRPr="000A427F">
              <w:rPr>
                <w:rFonts w:ascii="Calibri" w:eastAsia="Calibri" w:hAnsi="Calibri" w:cs="Calibri"/>
                <w:color w:val="000000" w:themeColor="text1"/>
                <w:sz w:val="24"/>
                <w:szCs w:val="24"/>
                <w:lang w:val="en-GB"/>
              </w:rPr>
              <w:t xml:space="preserve">spreadsheets to be used for </w:t>
            </w:r>
            <w:r w:rsidR="00FA4FA2">
              <w:rPr>
                <w:rFonts w:ascii="Calibri" w:eastAsia="Calibri" w:hAnsi="Calibri" w:cs="Calibri"/>
                <w:color w:val="000000" w:themeColor="text1"/>
                <w:sz w:val="24"/>
                <w:szCs w:val="24"/>
                <w:lang w:val="en-GB"/>
              </w:rPr>
              <w:t xml:space="preserve">Formality </w:t>
            </w:r>
            <w:r w:rsidRPr="000A427F">
              <w:rPr>
                <w:rFonts w:ascii="Calibri" w:eastAsia="Calibri" w:hAnsi="Calibri" w:cs="Calibri"/>
                <w:color w:val="000000" w:themeColor="text1"/>
                <w:sz w:val="24"/>
                <w:szCs w:val="24"/>
                <w:lang w:val="en-GB"/>
              </w:rPr>
              <w:t>declarations</w:t>
            </w:r>
            <w:r w:rsidR="00FA4FA2">
              <w:rPr>
                <w:rFonts w:ascii="Calibri" w:eastAsia="Calibri" w:hAnsi="Calibri" w:cs="Calibri"/>
                <w:color w:val="000000" w:themeColor="text1"/>
                <w:sz w:val="24"/>
                <w:szCs w:val="24"/>
                <w:lang w:val="en-GB"/>
              </w:rPr>
              <w:t>.</w:t>
            </w:r>
          </w:p>
        </w:tc>
      </w:tr>
    </w:tbl>
    <w:p w14:paraId="5F4116C3" w14:textId="77777777" w:rsidR="001B7D8F" w:rsidRDefault="001B7D8F" w:rsidP="001B7D8F">
      <w:pPr>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7DCF02B3" w14:textId="77777777" w:rsidTr="00747138">
        <w:trPr>
          <w:trHeight w:val="300"/>
        </w:trPr>
        <w:tc>
          <w:tcPr>
            <w:tcW w:w="5000" w:type="pct"/>
            <w:shd w:val="clear" w:color="auto" w:fill="275317" w:themeFill="accent6" w:themeFillShade="80"/>
          </w:tcPr>
          <w:p w14:paraId="5F132DC0" w14:textId="58007D45" w:rsidR="001B7D8F" w:rsidRDefault="006475FD" w:rsidP="00747138">
            <w:pPr>
              <w:keepNext/>
              <w:keepLines/>
              <w:tabs>
                <w:tab w:val="num" w:pos="851"/>
                <w:tab w:val="left" w:pos="1134"/>
              </w:tabs>
              <w:spacing w:before="240" w:after="60" w:line="276" w:lineRule="auto"/>
              <w:rPr>
                <w:rFonts w:ascii="Calibri" w:hAnsi="Calibri"/>
                <w:b/>
                <w:bCs/>
                <w:color w:val="FFFFFF" w:themeColor="background1"/>
                <w:sz w:val="32"/>
                <w:szCs w:val="32"/>
                <w:lang w:val="en-US"/>
              </w:rPr>
            </w:pPr>
            <w:r>
              <w:rPr>
                <w:rFonts w:ascii="Calibri" w:hAnsi="Calibri"/>
                <w:b/>
                <w:bCs/>
                <w:color w:val="FFFFFF" w:themeColor="background1"/>
                <w:sz w:val="32"/>
                <w:szCs w:val="32"/>
                <w:lang w:val="en-US"/>
              </w:rPr>
              <w:lastRenderedPageBreak/>
              <w:t>2</w:t>
            </w:r>
            <w:r w:rsidR="001B7D8F" w:rsidRPr="470DFDFF">
              <w:rPr>
                <w:rFonts w:ascii="Calibri" w:hAnsi="Calibri"/>
                <w:b/>
                <w:bCs/>
                <w:color w:val="FFFFFF" w:themeColor="background1"/>
                <w:sz w:val="32"/>
                <w:szCs w:val="32"/>
                <w:lang w:val="en-US"/>
              </w:rPr>
              <w:t>.3.</w:t>
            </w:r>
            <w:r w:rsidR="49A3399A" w:rsidRPr="5AE0C562">
              <w:rPr>
                <w:rFonts w:ascii="Calibri" w:hAnsi="Calibri"/>
                <w:b/>
                <w:bCs/>
                <w:color w:val="FFFFFF" w:themeColor="background1"/>
                <w:sz w:val="32"/>
                <w:szCs w:val="32"/>
                <w:lang w:val="en-US"/>
              </w:rPr>
              <w:t>21</w:t>
            </w:r>
            <w:r w:rsidR="001B7D8F" w:rsidRPr="470DFDFF">
              <w:rPr>
                <w:rFonts w:ascii="Calibri" w:hAnsi="Calibri"/>
                <w:b/>
                <w:bCs/>
                <w:color w:val="FFFFFF" w:themeColor="background1"/>
                <w:sz w:val="32"/>
                <w:szCs w:val="32"/>
                <w:lang w:val="en-US"/>
              </w:rPr>
              <w:t xml:space="preserve"> </w:t>
            </w:r>
            <w:r w:rsidR="00814F5A" w:rsidRPr="00814F5A">
              <w:rPr>
                <w:rFonts w:ascii="Calibri" w:eastAsia="Calibri" w:hAnsi="Calibri" w:cs="Calibri"/>
                <w:b/>
                <w:bCs/>
                <w:color w:val="FFFFFF" w:themeColor="background1"/>
                <w:sz w:val="32"/>
                <w:szCs w:val="32"/>
              </w:rPr>
              <w:t>Software Solution</w:t>
            </w:r>
            <w:r w:rsidR="00814F5A" w:rsidRPr="00814F5A">
              <w:rPr>
                <w:rFonts w:ascii="Calibri" w:eastAsia="Calibri" w:hAnsi="Calibri" w:cs="Calibri"/>
                <w:color w:val="FFFFFF" w:themeColor="background1"/>
                <w:sz w:val="24"/>
                <w:szCs w:val="24"/>
              </w:rPr>
              <w:t xml:space="preserve"> </w:t>
            </w:r>
            <w:r w:rsidR="001B7D8F" w:rsidRPr="470DFDFF">
              <w:rPr>
                <w:rFonts w:ascii="Calibri" w:hAnsi="Calibri"/>
                <w:b/>
                <w:bCs/>
                <w:color w:val="FFFFFF" w:themeColor="background1"/>
                <w:sz w:val="32"/>
                <w:szCs w:val="32"/>
                <w:lang w:val="en-US"/>
              </w:rPr>
              <w:t>Arrivals and Departure Website</w:t>
            </w:r>
          </w:p>
        </w:tc>
      </w:tr>
    </w:tbl>
    <w:p w14:paraId="09A79912" w14:textId="77777777" w:rsidR="001B7D8F" w:rsidRDefault="001B7D8F" w:rsidP="001B7D8F">
      <w:pPr>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5"/>
        <w:gridCol w:w="8780"/>
      </w:tblGrid>
      <w:tr w:rsidR="00566066" w:rsidRPr="003E3873" w14:paraId="5362955E"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7DA80DBE" w14:textId="77777777" w:rsidR="00566066" w:rsidRPr="003E3873" w:rsidRDefault="00566066" w:rsidP="00747138">
            <w:pPr>
              <w:spacing w:before="120"/>
              <w:jc w:val="center"/>
              <w:rPr>
                <w:rFonts w:ascii="Calibri" w:eastAsia="Calibri" w:hAnsi="Calibri" w:cs="Calibri"/>
                <w:color w:val="000000" w:themeColor="text1"/>
                <w:sz w:val="24"/>
                <w:szCs w:val="24"/>
              </w:rPr>
            </w:pPr>
            <w:r w:rsidRPr="043A49C0">
              <w:rPr>
                <w:rFonts w:ascii="Calibri" w:eastAsia="Calibri" w:hAnsi="Calibri" w:cs="Calibri"/>
                <w:b/>
                <w:color w:val="FFFFFF" w:themeColor="background1"/>
                <w:sz w:val="24"/>
                <w:szCs w:val="24"/>
                <w:lang w:val="en-GB"/>
              </w:rPr>
              <w:t>Ref</w:t>
            </w:r>
          </w:p>
        </w:tc>
        <w:tc>
          <w:tcPr>
            <w:tcW w:w="443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332439CB" w14:textId="77777777" w:rsidR="00566066" w:rsidRPr="003E3873" w:rsidRDefault="00566066" w:rsidP="00747138">
            <w:pPr>
              <w:spacing w:before="120"/>
              <w:jc w:val="center"/>
              <w:rPr>
                <w:rFonts w:ascii="Calibri" w:eastAsia="Calibri" w:hAnsi="Calibri" w:cs="Calibri"/>
                <w:color w:val="000000" w:themeColor="text1"/>
                <w:sz w:val="24"/>
                <w:szCs w:val="24"/>
              </w:rPr>
            </w:pPr>
            <w:r w:rsidRPr="043A49C0">
              <w:rPr>
                <w:rFonts w:ascii="Calibri" w:eastAsia="Calibri" w:hAnsi="Calibri" w:cs="Calibri"/>
                <w:b/>
                <w:color w:val="FFFFFF" w:themeColor="background1"/>
                <w:sz w:val="24"/>
                <w:szCs w:val="24"/>
                <w:lang w:val="en-GB"/>
              </w:rPr>
              <w:t>Requirement</w:t>
            </w:r>
          </w:p>
        </w:tc>
      </w:tr>
      <w:tr w:rsidR="00566066" w:rsidRPr="003E3873" w14:paraId="3B976B66" w14:textId="77777777" w:rsidTr="00506D00">
        <w:trPr>
          <w:trHeight w:val="300"/>
        </w:trPr>
        <w:tc>
          <w:tcPr>
            <w:tcW w:w="5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065021" w14:textId="77777777" w:rsidR="00C515EA" w:rsidRDefault="000A427F" w:rsidP="00506D00">
            <w:pPr>
              <w:spacing w:line="240" w:lineRule="auto"/>
              <w:rPr>
                <w:rFonts w:ascii="Calibri" w:eastAsia="Calibri" w:hAnsi="Calibri" w:cs="Calibri"/>
                <w:b/>
                <w:sz w:val="24"/>
                <w:szCs w:val="24"/>
                <w:lang w:val="en-GB"/>
              </w:rPr>
            </w:pPr>
            <w:r w:rsidRPr="043A49C0">
              <w:rPr>
                <w:rFonts w:ascii="Calibri" w:eastAsia="Calibri" w:hAnsi="Calibri" w:cs="Calibri"/>
                <w:b/>
                <w:sz w:val="24"/>
                <w:szCs w:val="24"/>
                <w:lang w:val="en-GB"/>
              </w:rPr>
              <w:t xml:space="preserve">BCR </w:t>
            </w:r>
          </w:p>
          <w:p w14:paraId="62CB9E51" w14:textId="252BBD35" w:rsidR="00566066" w:rsidRPr="000A427F"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0A427F">
              <w:rPr>
                <w:rFonts w:ascii="Calibri" w:eastAsia="Calibri" w:hAnsi="Calibri" w:cs="Calibri"/>
                <w:b/>
                <w:bCs/>
                <w:color w:val="000000" w:themeColor="text1"/>
                <w:sz w:val="24"/>
                <w:szCs w:val="24"/>
                <w:lang w:val="en-GB"/>
              </w:rPr>
              <w:t>.3.</w:t>
            </w:r>
            <w:r w:rsidR="49A3399A" w:rsidRPr="5AE0C562">
              <w:rPr>
                <w:rFonts w:ascii="Calibri" w:eastAsia="Calibri" w:hAnsi="Calibri" w:cs="Calibri"/>
                <w:b/>
                <w:bCs/>
                <w:color w:val="000000" w:themeColor="text1"/>
                <w:sz w:val="24"/>
                <w:szCs w:val="24"/>
                <w:lang w:val="en-GB"/>
              </w:rPr>
              <w:t>21</w:t>
            </w:r>
            <w:r w:rsidR="00566066" w:rsidRPr="5AE0C562">
              <w:rPr>
                <w:rFonts w:ascii="Calibri" w:eastAsia="Calibri" w:hAnsi="Calibri" w:cs="Calibri"/>
                <w:b/>
                <w:bCs/>
                <w:color w:val="000000" w:themeColor="text1"/>
                <w:sz w:val="24"/>
                <w:szCs w:val="24"/>
                <w:lang w:val="en-GB"/>
              </w:rPr>
              <w:t>a</w:t>
            </w:r>
          </w:p>
        </w:tc>
        <w:tc>
          <w:tcPr>
            <w:tcW w:w="44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857240" w14:textId="64855DF8" w:rsidR="00566066" w:rsidRPr="00FD376C" w:rsidRDefault="00B97037" w:rsidP="00747138">
            <w:pPr>
              <w:spacing w:before="120" w:line="276" w:lineRule="auto"/>
              <w:jc w:val="both"/>
              <w:rPr>
                <w:rFonts w:ascii="Calibri" w:eastAsia="Calibri" w:hAnsi="Calibri" w:cs="Calibri"/>
                <w:color w:val="0000FF"/>
                <w:sz w:val="24"/>
                <w:szCs w:val="24"/>
              </w:rPr>
            </w:pPr>
            <w:r w:rsidRPr="00FD376C">
              <w:rPr>
                <w:rFonts w:ascii="Calibri" w:eastAsia="Calibri" w:hAnsi="Calibri" w:cs="Calibri"/>
                <w:color w:val="000000" w:themeColor="text1"/>
                <w:sz w:val="24"/>
                <w:szCs w:val="24"/>
              </w:rPr>
              <w:t>The Software solution</w:t>
            </w:r>
            <w:r w:rsidR="00566066" w:rsidRPr="00FD376C">
              <w:rPr>
                <w:rFonts w:ascii="Calibri" w:eastAsia="Calibri" w:hAnsi="Calibri" w:cs="Calibri"/>
                <w:color w:val="000000" w:themeColor="text1"/>
                <w:sz w:val="24"/>
                <w:szCs w:val="24"/>
                <w:lang w:val="en-GB"/>
              </w:rPr>
              <w:t xml:space="preserve"> must </w:t>
            </w:r>
            <w:r w:rsidR="00FC1375">
              <w:rPr>
                <w:rFonts w:ascii="Calibri" w:eastAsia="Calibri" w:hAnsi="Calibri" w:cs="Calibri"/>
                <w:color w:val="000000" w:themeColor="text1"/>
                <w:sz w:val="24"/>
                <w:szCs w:val="24"/>
                <w:lang w:val="en-GB"/>
              </w:rPr>
              <w:t>make</w:t>
            </w:r>
            <w:r w:rsidR="00566066" w:rsidRPr="00FD376C">
              <w:rPr>
                <w:rFonts w:ascii="Calibri" w:eastAsia="Calibri" w:hAnsi="Calibri" w:cs="Calibri"/>
                <w:color w:val="000000" w:themeColor="text1"/>
                <w:sz w:val="24"/>
                <w:szCs w:val="24"/>
                <w:lang w:val="en-GB"/>
              </w:rPr>
              <w:t xml:space="preserve"> a public </w:t>
            </w:r>
            <w:r w:rsidR="00954D0C">
              <w:rPr>
                <w:rFonts w:ascii="Calibri" w:eastAsia="Calibri" w:hAnsi="Calibri" w:cs="Calibri"/>
                <w:color w:val="000000" w:themeColor="text1"/>
                <w:sz w:val="24"/>
                <w:szCs w:val="24"/>
                <w:lang w:val="en-GB"/>
              </w:rPr>
              <w:t>A</w:t>
            </w:r>
            <w:r w:rsidR="00566066" w:rsidRPr="00FD376C">
              <w:rPr>
                <w:rFonts w:ascii="Calibri" w:eastAsia="Calibri" w:hAnsi="Calibri" w:cs="Calibri"/>
                <w:color w:val="000000" w:themeColor="text1"/>
                <w:sz w:val="24"/>
                <w:szCs w:val="24"/>
                <w:lang w:val="en-GB"/>
              </w:rPr>
              <w:t xml:space="preserve">rrivals and </w:t>
            </w:r>
            <w:r w:rsidR="00954D0C">
              <w:rPr>
                <w:rFonts w:ascii="Calibri" w:eastAsia="Calibri" w:hAnsi="Calibri" w:cs="Calibri"/>
                <w:color w:val="000000" w:themeColor="text1"/>
                <w:sz w:val="24"/>
                <w:szCs w:val="24"/>
                <w:lang w:val="en-GB"/>
              </w:rPr>
              <w:t>D</w:t>
            </w:r>
            <w:r w:rsidR="00566066" w:rsidRPr="00FD376C">
              <w:rPr>
                <w:rFonts w:ascii="Calibri" w:eastAsia="Calibri" w:hAnsi="Calibri" w:cs="Calibri"/>
                <w:color w:val="000000" w:themeColor="text1"/>
                <w:sz w:val="24"/>
                <w:szCs w:val="24"/>
                <w:lang w:val="en-GB"/>
              </w:rPr>
              <w:t>eparture website available as per legislation 2023/204</w:t>
            </w:r>
            <w:r w:rsidR="008135D2" w:rsidRPr="00FD376C">
              <w:rPr>
                <w:rFonts w:ascii="Calibri" w:eastAsia="Calibri" w:hAnsi="Calibri" w:cs="Calibri"/>
                <w:color w:val="000000" w:themeColor="text1"/>
                <w:sz w:val="24"/>
                <w:szCs w:val="24"/>
                <w:lang w:val="en-GB"/>
              </w:rPr>
              <w:t xml:space="preserve"> </w:t>
            </w:r>
            <w:r w:rsidR="008135D2" w:rsidRPr="006B68FB">
              <w:rPr>
                <w:rFonts w:ascii="Calibri" w:hAnsi="Calibri" w:cs="Calibri"/>
                <w:sz w:val="24"/>
                <w:szCs w:val="24"/>
                <w:lang w:eastAsia="en-US"/>
              </w:rPr>
              <w:t>(See LI21)</w:t>
            </w:r>
            <w:r w:rsidR="00FC1375">
              <w:rPr>
                <w:rFonts w:ascii="Calibri" w:hAnsi="Calibri" w:cs="Calibri"/>
                <w:sz w:val="24"/>
                <w:szCs w:val="24"/>
                <w:lang w:eastAsia="en-US"/>
              </w:rPr>
              <w:t>.</w:t>
            </w:r>
          </w:p>
        </w:tc>
      </w:tr>
    </w:tbl>
    <w:p w14:paraId="3AFFF48F"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60217A23" w14:textId="77777777" w:rsidTr="00747138">
        <w:trPr>
          <w:trHeight w:val="300"/>
        </w:trPr>
        <w:tc>
          <w:tcPr>
            <w:tcW w:w="5000" w:type="pct"/>
            <w:shd w:val="clear" w:color="auto" w:fill="275317" w:themeFill="accent6" w:themeFillShade="80"/>
          </w:tcPr>
          <w:p w14:paraId="0855D6E3" w14:textId="6A9E9580" w:rsidR="001B7D8F" w:rsidRDefault="006475FD" w:rsidP="00747138">
            <w:pPr>
              <w:keepNext/>
              <w:keepLines/>
              <w:tabs>
                <w:tab w:val="num" w:pos="851"/>
                <w:tab w:val="left" w:pos="1134"/>
              </w:tabs>
              <w:spacing w:before="240" w:after="60" w:line="276" w:lineRule="auto"/>
              <w:rPr>
                <w:rFonts w:ascii="Calibri" w:eastAsia="Calibri" w:hAnsi="Calibri" w:cs="Calibri"/>
                <w:b/>
                <w:color w:val="FFFFFF" w:themeColor="background1"/>
                <w:sz w:val="32"/>
                <w:szCs w:val="32"/>
                <w:lang w:val="en-US"/>
              </w:rPr>
            </w:pPr>
            <w:r>
              <w:rPr>
                <w:rFonts w:ascii="Calibri" w:eastAsia="Calibri" w:hAnsi="Calibri" w:cs="Calibri"/>
                <w:b/>
                <w:color w:val="FFFFFF" w:themeColor="background1"/>
                <w:sz w:val="32"/>
                <w:szCs w:val="32"/>
                <w:lang w:val="en-US"/>
              </w:rPr>
              <w:t>2</w:t>
            </w:r>
            <w:r w:rsidR="001B7D8F" w:rsidRPr="043A49C0">
              <w:rPr>
                <w:rFonts w:ascii="Calibri" w:eastAsia="Calibri" w:hAnsi="Calibri" w:cs="Calibri"/>
                <w:b/>
                <w:color w:val="FFFFFF" w:themeColor="background1"/>
                <w:sz w:val="32"/>
                <w:szCs w:val="32"/>
                <w:lang w:val="en-US"/>
              </w:rPr>
              <w:t>.3.</w:t>
            </w:r>
            <w:r w:rsidR="468241D2" w:rsidRPr="043A49C0">
              <w:rPr>
                <w:rFonts w:ascii="Calibri" w:eastAsia="Calibri" w:hAnsi="Calibri" w:cs="Calibri"/>
                <w:b/>
                <w:color w:val="FFFFFF" w:themeColor="background1"/>
                <w:sz w:val="32"/>
                <w:szCs w:val="32"/>
                <w:lang w:val="en-US"/>
              </w:rPr>
              <w:t>22</w:t>
            </w:r>
            <w:r w:rsidR="001B7D8F" w:rsidRPr="043A49C0">
              <w:rPr>
                <w:rFonts w:ascii="Calibri" w:eastAsia="Calibri" w:hAnsi="Calibri" w:cs="Calibri"/>
                <w:b/>
                <w:color w:val="FFFFFF" w:themeColor="background1"/>
                <w:sz w:val="32"/>
                <w:szCs w:val="32"/>
                <w:lang w:val="en-US"/>
              </w:rPr>
              <w:t xml:space="preserve"> User Management</w:t>
            </w:r>
          </w:p>
        </w:tc>
      </w:tr>
    </w:tbl>
    <w:p w14:paraId="7F5768FA" w14:textId="77777777" w:rsidR="001B7D8F" w:rsidRDefault="001B7D8F" w:rsidP="001B7D8F">
      <w:pPr>
        <w:rPr>
          <w:rFonts w:ascii="Calibri" w:eastAsia="Calibri" w:hAnsi="Calibri" w:cs="Calibri"/>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25"/>
        <w:gridCol w:w="8780"/>
      </w:tblGrid>
      <w:tr w:rsidR="00566066" w:rsidRPr="003E3873" w14:paraId="0E662DC6" w14:textId="77777777" w:rsidTr="00FC1375">
        <w:trPr>
          <w:trHeight w:val="300"/>
        </w:trPr>
        <w:tc>
          <w:tcPr>
            <w:tcW w:w="568"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57633DF9" w14:textId="77777777" w:rsidR="00566066" w:rsidRPr="003E3873" w:rsidRDefault="00566066" w:rsidP="00747138">
            <w:pPr>
              <w:spacing w:before="120"/>
              <w:jc w:val="center"/>
              <w:rPr>
                <w:rFonts w:ascii="Calibri" w:eastAsia="Calibri" w:hAnsi="Calibri" w:cs="Calibri"/>
                <w:color w:val="000000" w:themeColor="text1"/>
                <w:sz w:val="24"/>
                <w:szCs w:val="24"/>
              </w:rPr>
            </w:pPr>
            <w:r w:rsidRPr="043A49C0">
              <w:rPr>
                <w:rFonts w:ascii="Calibri" w:eastAsia="Calibri" w:hAnsi="Calibri" w:cs="Calibri"/>
                <w:b/>
                <w:color w:val="FFFFFF" w:themeColor="background1"/>
                <w:sz w:val="24"/>
                <w:szCs w:val="24"/>
                <w:lang w:val="en-GB"/>
              </w:rPr>
              <w:t>Ref</w:t>
            </w:r>
          </w:p>
        </w:tc>
        <w:tc>
          <w:tcPr>
            <w:tcW w:w="443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154D5CBD" w14:textId="77777777" w:rsidR="00566066" w:rsidRPr="003E3873" w:rsidRDefault="00566066" w:rsidP="00747138">
            <w:pPr>
              <w:spacing w:before="120"/>
              <w:jc w:val="center"/>
              <w:rPr>
                <w:rFonts w:ascii="Calibri" w:eastAsia="Calibri" w:hAnsi="Calibri" w:cs="Calibri"/>
                <w:color w:val="000000" w:themeColor="text1"/>
                <w:sz w:val="24"/>
                <w:szCs w:val="24"/>
              </w:rPr>
            </w:pPr>
            <w:r w:rsidRPr="043A49C0">
              <w:rPr>
                <w:rFonts w:ascii="Calibri" w:eastAsia="Calibri" w:hAnsi="Calibri" w:cs="Calibri"/>
                <w:b/>
                <w:color w:val="FFFFFF" w:themeColor="background1"/>
                <w:sz w:val="24"/>
                <w:szCs w:val="24"/>
                <w:lang w:val="en-GB"/>
              </w:rPr>
              <w:t>Requirement</w:t>
            </w:r>
          </w:p>
        </w:tc>
      </w:tr>
      <w:tr w:rsidR="00566066" w:rsidRPr="003E3873" w14:paraId="3B6CCF36" w14:textId="77777777" w:rsidTr="00506D00">
        <w:trPr>
          <w:trHeight w:val="300"/>
        </w:trPr>
        <w:tc>
          <w:tcPr>
            <w:tcW w:w="568" w:type="pct"/>
            <w:tcMar>
              <w:left w:w="105" w:type="dxa"/>
              <w:right w:w="105" w:type="dxa"/>
            </w:tcMar>
          </w:tcPr>
          <w:p w14:paraId="2787B7A8" w14:textId="77777777" w:rsidR="00C515EA"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BCR</w:t>
            </w:r>
            <w:r>
              <w:rPr>
                <w:rFonts w:ascii="Calibri" w:hAnsi="Calibri" w:cs="Calibri"/>
                <w:b/>
                <w:bCs/>
                <w:sz w:val="24"/>
                <w:szCs w:val="24"/>
                <w:lang w:val="en-GB"/>
              </w:rPr>
              <w:t xml:space="preserve"> </w:t>
            </w:r>
          </w:p>
          <w:p w14:paraId="13A2E43E" w14:textId="21A3E4A8" w:rsidR="00566066" w:rsidRPr="000A427F"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0A427F">
              <w:rPr>
                <w:rFonts w:ascii="Calibri" w:eastAsia="Calibri" w:hAnsi="Calibri" w:cs="Calibri"/>
                <w:b/>
                <w:bCs/>
                <w:color w:val="000000" w:themeColor="text1"/>
                <w:sz w:val="24"/>
                <w:szCs w:val="24"/>
                <w:lang w:val="en-GB"/>
              </w:rPr>
              <w:t>.3.</w:t>
            </w:r>
            <w:r w:rsidR="468241D2" w:rsidRPr="5AE0C562">
              <w:rPr>
                <w:rFonts w:ascii="Calibri" w:eastAsia="Calibri" w:hAnsi="Calibri" w:cs="Calibri"/>
                <w:b/>
                <w:bCs/>
                <w:color w:val="000000" w:themeColor="text1"/>
                <w:sz w:val="24"/>
                <w:szCs w:val="24"/>
                <w:lang w:val="en-GB"/>
              </w:rPr>
              <w:t>22</w:t>
            </w:r>
            <w:r w:rsidR="00566066" w:rsidRPr="5AE0C562">
              <w:rPr>
                <w:rFonts w:ascii="Calibri" w:eastAsia="Calibri" w:hAnsi="Calibri" w:cs="Calibri"/>
                <w:b/>
                <w:bCs/>
                <w:color w:val="000000" w:themeColor="text1"/>
                <w:sz w:val="24"/>
                <w:szCs w:val="24"/>
                <w:lang w:val="en-GB"/>
              </w:rPr>
              <w:t>a</w:t>
            </w:r>
          </w:p>
        </w:tc>
        <w:tc>
          <w:tcPr>
            <w:tcW w:w="4432" w:type="pct"/>
            <w:tcMar>
              <w:left w:w="105" w:type="dxa"/>
              <w:right w:w="105" w:type="dxa"/>
            </w:tcMar>
          </w:tcPr>
          <w:p w14:paraId="6B1AD093" w14:textId="1598D424" w:rsidR="00566066" w:rsidRPr="000A427F" w:rsidRDefault="00566066" w:rsidP="00747138">
            <w:pPr>
              <w:pStyle w:val="NormalParagraph"/>
              <w:spacing w:after="0"/>
              <w:rPr>
                <w:rFonts w:ascii="Calibri" w:eastAsia="Calibri" w:hAnsi="Calibri" w:cs="Calibri"/>
                <w:color w:val="000000" w:themeColor="text1"/>
                <w:sz w:val="24"/>
                <w:szCs w:val="24"/>
              </w:rPr>
            </w:pPr>
            <w:r w:rsidRPr="000A427F">
              <w:rPr>
                <w:rFonts w:ascii="Calibri" w:eastAsia="Calibri" w:hAnsi="Calibri" w:cs="Calibri"/>
                <w:color w:val="000000" w:themeColor="text1"/>
                <w:sz w:val="24"/>
                <w:szCs w:val="24"/>
              </w:rPr>
              <w:t xml:space="preserve">Users must be able to update their password and personal details within </w:t>
            </w:r>
            <w:r w:rsidR="00814F5A">
              <w:rPr>
                <w:rFonts w:ascii="Calibri" w:eastAsia="Calibri" w:hAnsi="Calibri" w:cs="Calibri"/>
                <w:color w:val="000000" w:themeColor="text1"/>
                <w:sz w:val="24"/>
                <w:szCs w:val="24"/>
              </w:rPr>
              <w:t>the Software solution</w:t>
            </w:r>
            <w:r w:rsidRPr="000A427F">
              <w:rPr>
                <w:rFonts w:ascii="Calibri" w:eastAsia="Calibri" w:hAnsi="Calibri" w:cs="Calibri"/>
                <w:color w:val="000000" w:themeColor="text1"/>
                <w:sz w:val="24"/>
                <w:szCs w:val="24"/>
              </w:rPr>
              <w:t>.</w:t>
            </w:r>
          </w:p>
        </w:tc>
      </w:tr>
      <w:tr w:rsidR="00566066" w:rsidRPr="003E3873" w14:paraId="17F5E52E" w14:textId="77777777" w:rsidTr="00506D00">
        <w:trPr>
          <w:trHeight w:val="300"/>
        </w:trPr>
        <w:tc>
          <w:tcPr>
            <w:tcW w:w="568" w:type="pct"/>
            <w:tcMar>
              <w:left w:w="105" w:type="dxa"/>
              <w:right w:w="105" w:type="dxa"/>
            </w:tcMar>
          </w:tcPr>
          <w:p w14:paraId="5C5878D7" w14:textId="77777777" w:rsidR="00C515EA"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7D765A84" w14:textId="5BAECF6D" w:rsidR="00566066" w:rsidRPr="000A427F"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0A427F">
              <w:rPr>
                <w:rFonts w:ascii="Calibri" w:eastAsia="Calibri" w:hAnsi="Calibri" w:cs="Calibri"/>
                <w:b/>
                <w:bCs/>
                <w:color w:val="000000" w:themeColor="text1"/>
                <w:sz w:val="24"/>
                <w:szCs w:val="24"/>
                <w:lang w:val="en-GB"/>
              </w:rPr>
              <w:t>.3.</w:t>
            </w:r>
            <w:r w:rsidR="468241D2" w:rsidRPr="5AE0C562">
              <w:rPr>
                <w:rFonts w:ascii="Calibri" w:eastAsia="Calibri" w:hAnsi="Calibri" w:cs="Calibri"/>
                <w:b/>
                <w:bCs/>
                <w:color w:val="000000" w:themeColor="text1"/>
                <w:sz w:val="24"/>
                <w:szCs w:val="24"/>
                <w:lang w:val="en-GB"/>
              </w:rPr>
              <w:t>22</w:t>
            </w:r>
            <w:r w:rsidR="00566066" w:rsidRPr="5AE0C562">
              <w:rPr>
                <w:rFonts w:ascii="Calibri" w:eastAsia="Calibri" w:hAnsi="Calibri" w:cs="Calibri"/>
                <w:b/>
                <w:bCs/>
                <w:color w:val="000000" w:themeColor="text1"/>
                <w:sz w:val="24"/>
                <w:szCs w:val="24"/>
                <w:lang w:val="en-GB"/>
              </w:rPr>
              <w:t>b</w:t>
            </w:r>
          </w:p>
        </w:tc>
        <w:tc>
          <w:tcPr>
            <w:tcW w:w="4432" w:type="pct"/>
            <w:tcMar>
              <w:left w:w="105" w:type="dxa"/>
              <w:right w:w="105" w:type="dxa"/>
            </w:tcMar>
          </w:tcPr>
          <w:p w14:paraId="407B6D1E" w14:textId="3F268C4E" w:rsidR="00566066" w:rsidRPr="000A427F" w:rsidRDefault="00566066" w:rsidP="00747138">
            <w:pPr>
              <w:pStyle w:val="NormalParagraph"/>
              <w:spacing w:after="0"/>
              <w:rPr>
                <w:rFonts w:ascii="Calibri" w:eastAsia="Calibri" w:hAnsi="Calibri" w:cs="Calibri"/>
                <w:color w:val="000000" w:themeColor="text1"/>
                <w:sz w:val="24"/>
                <w:szCs w:val="24"/>
              </w:rPr>
            </w:pPr>
            <w:r w:rsidRPr="000A427F">
              <w:rPr>
                <w:rFonts w:ascii="Calibri" w:eastAsia="Calibri" w:hAnsi="Calibri" w:cs="Calibri"/>
                <w:color w:val="000000" w:themeColor="text1"/>
                <w:sz w:val="24"/>
                <w:szCs w:val="24"/>
              </w:rPr>
              <w:t xml:space="preserve">Admin users must be able to reset passwords for end users, allowing the </w:t>
            </w:r>
            <w:r w:rsidR="00FC1375">
              <w:rPr>
                <w:rFonts w:ascii="Calibri" w:eastAsia="Calibri" w:hAnsi="Calibri" w:cs="Calibri"/>
                <w:color w:val="000000" w:themeColor="text1"/>
                <w:sz w:val="24"/>
                <w:szCs w:val="24"/>
              </w:rPr>
              <w:t>Contracting Authority</w:t>
            </w:r>
            <w:r w:rsidRPr="000A427F">
              <w:rPr>
                <w:rFonts w:ascii="Calibri" w:eastAsia="Calibri" w:hAnsi="Calibri" w:cs="Calibri"/>
                <w:color w:val="000000" w:themeColor="text1"/>
                <w:sz w:val="24"/>
                <w:szCs w:val="24"/>
              </w:rPr>
              <w:t xml:space="preserve"> to set temporary passwords for users if required.</w:t>
            </w:r>
          </w:p>
        </w:tc>
      </w:tr>
    </w:tbl>
    <w:p w14:paraId="4F65C4FD" w14:textId="77777777" w:rsidR="001B7D8F" w:rsidRDefault="001B7D8F" w:rsidP="001B7D8F">
      <w:pPr>
        <w:rPr>
          <w:lang w:val="en-US"/>
        </w:rPr>
      </w:pPr>
    </w:p>
    <w:p w14:paraId="14D079E6" w14:textId="77777777" w:rsidR="000A427F" w:rsidRDefault="000A427F" w:rsidP="001B7D8F">
      <w:pPr>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3DB0C9AF" w14:textId="77777777" w:rsidTr="00747138">
        <w:trPr>
          <w:trHeight w:val="300"/>
        </w:trPr>
        <w:tc>
          <w:tcPr>
            <w:tcW w:w="5000" w:type="pct"/>
            <w:shd w:val="clear" w:color="auto" w:fill="275317" w:themeFill="accent6" w:themeFillShade="80"/>
          </w:tcPr>
          <w:p w14:paraId="0E430F5B" w14:textId="550306DD" w:rsidR="001B7D8F" w:rsidRDefault="006475FD" w:rsidP="00747138">
            <w:pPr>
              <w:keepNext/>
              <w:keepLines/>
              <w:tabs>
                <w:tab w:val="num" w:pos="851"/>
                <w:tab w:val="left" w:pos="1134"/>
              </w:tabs>
              <w:spacing w:before="240" w:after="60" w:line="276" w:lineRule="auto"/>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1B7D8F" w:rsidRPr="470DFDFF">
              <w:rPr>
                <w:rFonts w:ascii="Calibri" w:hAnsi="Calibri"/>
                <w:b/>
                <w:bCs/>
                <w:color w:val="FFFFFF" w:themeColor="background1"/>
                <w:sz w:val="32"/>
                <w:szCs w:val="32"/>
                <w:lang w:val="en-US"/>
              </w:rPr>
              <w:t>.3.</w:t>
            </w:r>
            <w:r w:rsidR="5A5A337C" w:rsidRPr="5AE0C562">
              <w:rPr>
                <w:rFonts w:ascii="Calibri" w:hAnsi="Calibri"/>
                <w:b/>
                <w:bCs/>
                <w:color w:val="FFFFFF" w:themeColor="background1"/>
                <w:sz w:val="32"/>
                <w:szCs w:val="32"/>
                <w:lang w:val="en-US"/>
              </w:rPr>
              <w:t>23</w:t>
            </w:r>
            <w:r w:rsidR="001B7D8F" w:rsidRPr="470DFDFF">
              <w:rPr>
                <w:rFonts w:ascii="Calibri" w:hAnsi="Calibri"/>
                <w:b/>
                <w:bCs/>
                <w:color w:val="FFFFFF" w:themeColor="background1"/>
                <w:sz w:val="32"/>
                <w:szCs w:val="32"/>
                <w:lang w:val="en-US"/>
              </w:rPr>
              <w:t xml:space="preserve"> Role Based Access Control and Administration</w:t>
            </w:r>
          </w:p>
        </w:tc>
      </w:tr>
    </w:tbl>
    <w:p w14:paraId="42361E2F" w14:textId="77777777" w:rsidR="001B7D8F" w:rsidRDefault="001B7D8F" w:rsidP="001B7D8F">
      <w:pPr>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5"/>
        <w:gridCol w:w="8920"/>
      </w:tblGrid>
      <w:tr w:rsidR="00566066" w:rsidRPr="003E3873" w14:paraId="22F1AAA7" w14:textId="77777777" w:rsidTr="00FC1375">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3130C239" w14:textId="77777777" w:rsidR="00566066" w:rsidRPr="003E3873" w:rsidRDefault="00566066"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Ref</w:t>
            </w:r>
          </w:p>
        </w:tc>
        <w:tc>
          <w:tcPr>
            <w:tcW w:w="4503"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3697D3AF" w14:textId="77777777" w:rsidR="00566066" w:rsidRPr="003E3873" w:rsidRDefault="00566066"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Requirement</w:t>
            </w:r>
          </w:p>
        </w:tc>
      </w:tr>
      <w:tr w:rsidR="00566066" w:rsidRPr="003E3873" w14:paraId="6031B10A"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FA3A5B"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4341567E" w14:textId="4591230B" w:rsidR="00566066"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323929">
              <w:rPr>
                <w:rFonts w:ascii="Calibri" w:eastAsia="Calibri" w:hAnsi="Calibri" w:cs="Calibri"/>
                <w:b/>
                <w:bCs/>
                <w:color w:val="000000" w:themeColor="text1"/>
                <w:sz w:val="24"/>
                <w:szCs w:val="24"/>
                <w:lang w:val="en-GB"/>
              </w:rPr>
              <w:t>.3.</w:t>
            </w:r>
            <w:r w:rsidR="04EACAE1" w:rsidRPr="5AE0C562">
              <w:rPr>
                <w:rFonts w:ascii="Calibri" w:eastAsia="Calibri" w:hAnsi="Calibri" w:cs="Calibri"/>
                <w:b/>
                <w:bCs/>
                <w:color w:val="000000" w:themeColor="text1"/>
                <w:sz w:val="24"/>
                <w:szCs w:val="24"/>
                <w:lang w:val="en-GB"/>
              </w:rPr>
              <w:t>23</w:t>
            </w:r>
            <w:r w:rsidR="00566066" w:rsidRPr="5AE0C562">
              <w:rPr>
                <w:rFonts w:ascii="Calibri" w:eastAsia="Calibri" w:hAnsi="Calibri" w:cs="Calibri"/>
                <w:b/>
                <w:bCs/>
                <w:color w:val="000000" w:themeColor="text1"/>
                <w:sz w:val="24"/>
                <w:szCs w:val="24"/>
                <w:lang w:val="en-GB"/>
              </w:rPr>
              <w:t>a</w:t>
            </w:r>
          </w:p>
        </w:tc>
        <w:tc>
          <w:tcPr>
            <w:tcW w:w="450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9FE72E" w14:textId="77777777" w:rsidR="00566066" w:rsidRPr="00323929" w:rsidRDefault="00566066" w:rsidP="00FD376C">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All users must be authenticated before any access is granted.</w:t>
            </w:r>
          </w:p>
        </w:tc>
      </w:tr>
      <w:tr w:rsidR="00566066" w:rsidRPr="003E3873" w14:paraId="71CD5917"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039A6AC"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57EE4E19" w14:textId="6D6AAB47" w:rsidR="00566066"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323929">
              <w:rPr>
                <w:rFonts w:ascii="Calibri" w:eastAsia="Calibri" w:hAnsi="Calibri" w:cs="Calibri"/>
                <w:b/>
                <w:bCs/>
                <w:color w:val="000000" w:themeColor="text1"/>
                <w:sz w:val="24"/>
                <w:szCs w:val="24"/>
                <w:lang w:val="en-GB"/>
              </w:rPr>
              <w:t>.3.</w:t>
            </w:r>
            <w:r w:rsidR="04EACAE1" w:rsidRPr="5AE0C562">
              <w:rPr>
                <w:rFonts w:ascii="Calibri" w:eastAsia="Calibri" w:hAnsi="Calibri" w:cs="Calibri"/>
                <w:b/>
                <w:bCs/>
                <w:color w:val="000000" w:themeColor="text1"/>
                <w:sz w:val="24"/>
                <w:szCs w:val="24"/>
                <w:lang w:val="en-GB"/>
              </w:rPr>
              <w:t>23</w:t>
            </w:r>
            <w:r w:rsidR="00566066" w:rsidRPr="5AE0C562">
              <w:rPr>
                <w:rFonts w:ascii="Calibri" w:eastAsia="Calibri" w:hAnsi="Calibri" w:cs="Calibri"/>
                <w:b/>
                <w:bCs/>
                <w:color w:val="000000" w:themeColor="text1"/>
                <w:sz w:val="24"/>
                <w:szCs w:val="24"/>
                <w:lang w:val="en-GB"/>
              </w:rPr>
              <w:t>b</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C370C71" w14:textId="77777777" w:rsidR="00566066" w:rsidRPr="00323929" w:rsidRDefault="00566066" w:rsidP="006B68FB">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The RBAC implemented must allow Admin users to efficiently administrate groups, roles, permissions and assign these roles and permissions to both individual users and the created groups</w:t>
            </w:r>
          </w:p>
        </w:tc>
      </w:tr>
      <w:tr w:rsidR="00566066" w:rsidRPr="003E3873" w14:paraId="6B2BC8C3"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69DDCAE"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3A59C8E8" w14:textId="19E44E55" w:rsidR="00566066"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323929">
              <w:rPr>
                <w:rFonts w:ascii="Calibri" w:eastAsia="Calibri" w:hAnsi="Calibri" w:cs="Calibri"/>
                <w:b/>
                <w:bCs/>
                <w:color w:val="000000" w:themeColor="text1"/>
                <w:sz w:val="24"/>
                <w:szCs w:val="24"/>
                <w:lang w:val="en-GB"/>
              </w:rPr>
              <w:t>.3.</w:t>
            </w:r>
            <w:r w:rsidR="33C29EF0" w:rsidRPr="5AE0C562">
              <w:rPr>
                <w:rFonts w:ascii="Calibri" w:eastAsia="Calibri" w:hAnsi="Calibri" w:cs="Calibri"/>
                <w:b/>
                <w:bCs/>
                <w:color w:val="000000" w:themeColor="text1"/>
                <w:sz w:val="24"/>
                <w:szCs w:val="24"/>
                <w:lang w:val="en-GB"/>
              </w:rPr>
              <w:t>23</w:t>
            </w:r>
            <w:r w:rsidR="00566066" w:rsidRPr="5AE0C562">
              <w:rPr>
                <w:rFonts w:ascii="Calibri" w:eastAsia="Calibri" w:hAnsi="Calibri" w:cs="Calibri"/>
                <w:b/>
                <w:bCs/>
                <w:color w:val="000000" w:themeColor="text1"/>
                <w:sz w:val="24"/>
                <w:szCs w:val="24"/>
                <w:lang w:val="en-GB"/>
              </w:rPr>
              <w:t>c</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17D2E72" w14:textId="50A81B9C" w:rsidR="00566066" w:rsidRPr="00323929" w:rsidRDefault="00566066" w:rsidP="00FD376C">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 xml:space="preserve">The RBAC must support the creation, </w:t>
            </w:r>
            <w:r w:rsidR="00EF17E0" w:rsidRPr="00323929">
              <w:rPr>
                <w:rFonts w:ascii="Calibri" w:eastAsia="Calibri" w:hAnsi="Calibri" w:cs="Calibri"/>
                <w:color w:val="000000" w:themeColor="text1"/>
                <w:sz w:val="24"/>
                <w:szCs w:val="24"/>
              </w:rPr>
              <w:t>modification,</w:t>
            </w:r>
            <w:r w:rsidRPr="00323929">
              <w:rPr>
                <w:rFonts w:ascii="Calibri" w:eastAsia="Calibri" w:hAnsi="Calibri" w:cs="Calibri"/>
                <w:color w:val="000000" w:themeColor="text1"/>
                <w:sz w:val="24"/>
                <w:szCs w:val="24"/>
              </w:rPr>
              <w:t xml:space="preserve"> and deletion of user groups by an Admin user with the appropriate permissions.</w:t>
            </w:r>
          </w:p>
        </w:tc>
      </w:tr>
      <w:tr w:rsidR="00566066" w:rsidRPr="003E3873" w14:paraId="2106CAFE"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B86302F"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6BA72E67" w14:textId="0311C383" w:rsidR="00566066"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323929">
              <w:rPr>
                <w:rFonts w:ascii="Calibri" w:eastAsia="Calibri" w:hAnsi="Calibri" w:cs="Calibri"/>
                <w:b/>
                <w:bCs/>
                <w:color w:val="000000" w:themeColor="text1"/>
                <w:sz w:val="24"/>
                <w:szCs w:val="24"/>
                <w:lang w:val="en-GB"/>
              </w:rPr>
              <w:t>.3.</w:t>
            </w:r>
            <w:r w:rsidR="33C29EF0" w:rsidRPr="5AE0C562">
              <w:rPr>
                <w:rFonts w:ascii="Calibri" w:eastAsia="Calibri" w:hAnsi="Calibri" w:cs="Calibri"/>
                <w:b/>
                <w:bCs/>
                <w:color w:val="000000" w:themeColor="text1"/>
                <w:sz w:val="24"/>
                <w:szCs w:val="24"/>
                <w:lang w:val="en-GB"/>
              </w:rPr>
              <w:t>23</w:t>
            </w:r>
            <w:r w:rsidR="00566066" w:rsidRPr="5AE0C562">
              <w:rPr>
                <w:rFonts w:ascii="Calibri" w:eastAsia="Calibri" w:hAnsi="Calibri" w:cs="Calibri"/>
                <w:b/>
                <w:bCs/>
                <w:color w:val="000000" w:themeColor="text1"/>
                <w:sz w:val="24"/>
                <w:szCs w:val="24"/>
                <w:lang w:val="en-GB"/>
              </w:rPr>
              <w:t>d</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7AC0D46" w14:textId="44396469" w:rsidR="00566066" w:rsidRPr="00323929" w:rsidRDefault="00566066" w:rsidP="00FD376C">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 xml:space="preserve">The RBAC must support the creation, </w:t>
            </w:r>
            <w:r w:rsidR="00EF17E0" w:rsidRPr="00323929">
              <w:rPr>
                <w:rFonts w:ascii="Calibri" w:eastAsia="Calibri" w:hAnsi="Calibri" w:cs="Calibri"/>
                <w:color w:val="000000" w:themeColor="text1"/>
                <w:sz w:val="24"/>
                <w:szCs w:val="24"/>
              </w:rPr>
              <w:t>modification,</w:t>
            </w:r>
            <w:r w:rsidRPr="00323929">
              <w:rPr>
                <w:rFonts w:ascii="Calibri" w:eastAsia="Calibri" w:hAnsi="Calibri" w:cs="Calibri"/>
                <w:color w:val="000000" w:themeColor="text1"/>
                <w:sz w:val="24"/>
                <w:szCs w:val="24"/>
              </w:rPr>
              <w:t xml:space="preserve"> and deletion of user roles by an Admin user with the appropriate permissions.</w:t>
            </w:r>
          </w:p>
        </w:tc>
      </w:tr>
      <w:tr w:rsidR="00566066" w:rsidRPr="003E3873" w14:paraId="0F4FB8CA"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B51FE54"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2ECEF3BB" w14:textId="695BA190" w:rsidR="00566066"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323929">
              <w:rPr>
                <w:rFonts w:ascii="Calibri" w:eastAsia="Calibri" w:hAnsi="Calibri" w:cs="Calibri"/>
                <w:b/>
                <w:bCs/>
                <w:color w:val="000000" w:themeColor="text1"/>
                <w:sz w:val="24"/>
                <w:szCs w:val="24"/>
                <w:lang w:val="en-GB"/>
              </w:rPr>
              <w:t>.3.</w:t>
            </w:r>
            <w:r w:rsidR="41899A04" w:rsidRPr="5AE0C562">
              <w:rPr>
                <w:rFonts w:ascii="Calibri" w:eastAsia="Calibri" w:hAnsi="Calibri" w:cs="Calibri"/>
                <w:b/>
                <w:bCs/>
                <w:color w:val="000000" w:themeColor="text1"/>
                <w:sz w:val="24"/>
                <w:szCs w:val="24"/>
                <w:lang w:val="en-GB"/>
              </w:rPr>
              <w:t>23</w:t>
            </w:r>
            <w:r w:rsidR="00566066" w:rsidRPr="5AE0C562">
              <w:rPr>
                <w:rFonts w:ascii="Calibri" w:eastAsia="Calibri" w:hAnsi="Calibri" w:cs="Calibri"/>
                <w:b/>
                <w:bCs/>
                <w:color w:val="000000" w:themeColor="text1"/>
                <w:sz w:val="24"/>
                <w:szCs w:val="24"/>
                <w:lang w:val="en-GB"/>
              </w:rPr>
              <w:t>e</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4691F21" w14:textId="77777777" w:rsidR="00566066" w:rsidRPr="00323929" w:rsidRDefault="00566066" w:rsidP="00FD376C">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The level of control and permissions that admins can assign permissions to must be at both a formality and functional level.</w:t>
            </w:r>
          </w:p>
          <w:p w14:paraId="5FDC18CB" w14:textId="77777777" w:rsidR="00566066" w:rsidRPr="00323929" w:rsidRDefault="00566066" w:rsidP="00FD376C">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The system must support fine-grained access control, allowing permissions to be defined at the level of individual features, data sets (Formalities), or actions.</w:t>
            </w:r>
          </w:p>
        </w:tc>
      </w:tr>
      <w:tr w:rsidR="00566066" w:rsidRPr="003E3873" w14:paraId="7E6ECCC0"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1962246"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030399DB" w14:textId="6796DC81" w:rsidR="00566066"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323929">
              <w:rPr>
                <w:rFonts w:ascii="Calibri" w:eastAsia="Calibri" w:hAnsi="Calibri" w:cs="Calibri"/>
                <w:b/>
                <w:bCs/>
                <w:color w:val="000000" w:themeColor="text1"/>
                <w:sz w:val="24"/>
                <w:szCs w:val="24"/>
                <w:lang w:val="en-GB"/>
              </w:rPr>
              <w:t>.3.</w:t>
            </w:r>
            <w:r w:rsidR="41899A04" w:rsidRPr="5AE0C562">
              <w:rPr>
                <w:rFonts w:ascii="Calibri" w:eastAsia="Calibri" w:hAnsi="Calibri" w:cs="Calibri"/>
                <w:b/>
                <w:bCs/>
                <w:color w:val="000000" w:themeColor="text1"/>
                <w:sz w:val="24"/>
                <w:szCs w:val="24"/>
                <w:lang w:val="en-GB"/>
              </w:rPr>
              <w:t>23</w:t>
            </w:r>
            <w:r w:rsidR="00566066" w:rsidRPr="5AE0C562">
              <w:rPr>
                <w:rFonts w:ascii="Calibri" w:eastAsia="Calibri" w:hAnsi="Calibri" w:cs="Calibri"/>
                <w:b/>
                <w:bCs/>
                <w:color w:val="000000" w:themeColor="text1"/>
                <w:sz w:val="24"/>
                <w:szCs w:val="24"/>
                <w:lang w:val="en-GB"/>
              </w:rPr>
              <w:t>f</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C3221D4" w14:textId="77777777" w:rsidR="00566066" w:rsidRPr="00323929" w:rsidRDefault="00566066" w:rsidP="00FD376C">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 xml:space="preserve">Changes to group permissions must automatically apply to all users within the group. </w:t>
            </w:r>
          </w:p>
        </w:tc>
      </w:tr>
      <w:tr w:rsidR="00566066" w:rsidRPr="003E3873" w14:paraId="440B0DFF"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7A25BBD"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lastRenderedPageBreak/>
              <w:t xml:space="preserve">BCR </w:t>
            </w:r>
          </w:p>
          <w:p w14:paraId="6FA0FD21" w14:textId="2A45ED03" w:rsidR="00566066"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323929">
              <w:rPr>
                <w:rFonts w:ascii="Calibri" w:eastAsia="Calibri" w:hAnsi="Calibri" w:cs="Calibri"/>
                <w:b/>
                <w:bCs/>
                <w:color w:val="000000" w:themeColor="text1"/>
                <w:sz w:val="24"/>
                <w:szCs w:val="24"/>
                <w:lang w:val="en-GB"/>
              </w:rPr>
              <w:t>.3.</w:t>
            </w:r>
            <w:r w:rsidR="41899A04" w:rsidRPr="08E3A062">
              <w:rPr>
                <w:rFonts w:ascii="Calibri" w:eastAsia="Calibri" w:hAnsi="Calibri" w:cs="Calibri"/>
                <w:b/>
                <w:bCs/>
                <w:color w:val="000000" w:themeColor="text1"/>
                <w:sz w:val="24"/>
                <w:szCs w:val="24"/>
                <w:lang w:val="en-GB"/>
              </w:rPr>
              <w:t>23</w:t>
            </w:r>
            <w:r w:rsidR="00566066" w:rsidRPr="08E3A062">
              <w:rPr>
                <w:rFonts w:ascii="Calibri" w:eastAsia="Calibri" w:hAnsi="Calibri" w:cs="Calibri"/>
                <w:b/>
                <w:bCs/>
                <w:color w:val="000000" w:themeColor="text1"/>
                <w:sz w:val="24"/>
                <w:szCs w:val="24"/>
                <w:lang w:val="en-GB"/>
              </w:rPr>
              <w:t>g</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E1BD68C" w14:textId="170A35F5" w:rsidR="00566066" w:rsidRPr="00323929" w:rsidRDefault="00566066" w:rsidP="00FD376C">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 xml:space="preserve">All changes to a user’s role, permissions or group membership must be dynamic </w:t>
            </w:r>
            <w:r w:rsidR="00E034B8">
              <w:rPr>
                <w:rFonts w:ascii="Calibri" w:eastAsia="Calibri" w:hAnsi="Calibri" w:cs="Calibri"/>
                <w:color w:val="000000" w:themeColor="text1"/>
                <w:sz w:val="24"/>
                <w:szCs w:val="24"/>
              </w:rPr>
              <w:t>-</w:t>
            </w:r>
            <w:r w:rsidRPr="00323929">
              <w:rPr>
                <w:rFonts w:ascii="Calibri" w:eastAsia="Calibri" w:hAnsi="Calibri" w:cs="Calibri"/>
                <w:color w:val="000000" w:themeColor="text1"/>
                <w:sz w:val="24"/>
                <w:szCs w:val="24"/>
              </w:rPr>
              <w:t xml:space="preserve"> changes must take immediate effect, or upon next login.</w:t>
            </w:r>
          </w:p>
        </w:tc>
      </w:tr>
      <w:tr w:rsidR="00566066" w:rsidRPr="003E3873" w14:paraId="3632FA21"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FB908DB"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593B2007" w14:textId="6503D96D" w:rsidR="00566066"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323929">
              <w:rPr>
                <w:rFonts w:ascii="Calibri" w:eastAsia="Calibri" w:hAnsi="Calibri" w:cs="Calibri"/>
                <w:b/>
                <w:bCs/>
                <w:color w:val="000000" w:themeColor="text1"/>
                <w:sz w:val="24"/>
                <w:szCs w:val="24"/>
                <w:lang w:val="en-GB"/>
              </w:rPr>
              <w:t>.3.</w:t>
            </w:r>
            <w:r w:rsidR="5FA2C907" w:rsidRPr="08E3A062">
              <w:rPr>
                <w:rFonts w:ascii="Calibri" w:eastAsia="Calibri" w:hAnsi="Calibri" w:cs="Calibri"/>
                <w:b/>
                <w:bCs/>
                <w:color w:val="000000" w:themeColor="text1"/>
                <w:sz w:val="24"/>
                <w:szCs w:val="24"/>
                <w:lang w:val="en-GB"/>
              </w:rPr>
              <w:t>23</w:t>
            </w:r>
            <w:r w:rsidR="00566066" w:rsidRPr="08E3A062">
              <w:rPr>
                <w:rFonts w:ascii="Calibri" w:eastAsia="Calibri" w:hAnsi="Calibri" w:cs="Calibri"/>
                <w:b/>
                <w:bCs/>
                <w:color w:val="000000" w:themeColor="text1"/>
                <w:sz w:val="24"/>
                <w:szCs w:val="24"/>
                <w:lang w:val="en-GB"/>
              </w:rPr>
              <w:t>h</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C4880B0" w14:textId="22786832" w:rsidR="00566066" w:rsidRPr="00323929" w:rsidRDefault="00566066" w:rsidP="00FD376C">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 xml:space="preserve">Inactive or obsolete accounts must be deactivated or removed after an agreed upon time with the </w:t>
            </w:r>
            <w:r w:rsidR="00134F4A" w:rsidRPr="007C527A">
              <w:rPr>
                <w:rFonts w:ascii="Calibri" w:eastAsia="Calibri" w:hAnsi="Calibri" w:cs="Calibri"/>
                <w:sz w:val="24"/>
              </w:rPr>
              <w:t>Contracting Authority</w:t>
            </w:r>
            <w:r w:rsidRPr="00323929">
              <w:rPr>
                <w:rFonts w:ascii="Calibri" w:eastAsia="Calibri" w:hAnsi="Calibri" w:cs="Calibri"/>
                <w:color w:val="000000" w:themeColor="text1"/>
                <w:sz w:val="24"/>
                <w:szCs w:val="24"/>
              </w:rPr>
              <w:t>.</w:t>
            </w:r>
          </w:p>
        </w:tc>
      </w:tr>
      <w:tr w:rsidR="00566066" w:rsidRPr="003E3873" w14:paraId="738A9F5D"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731A668"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4B1B82A9" w14:textId="6EBA2BDD" w:rsidR="00566066"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566066" w:rsidRPr="00323929">
              <w:rPr>
                <w:rFonts w:ascii="Calibri" w:eastAsia="Calibri" w:hAnsi="Calibri" w:cs="Calibri"/>
                <w:b/>
                <w:bCs/>
                <w:color w:val="000000" w:themeColor="text1"/>
                <w:sz w:val="24"/>
                <w:szCs w:val="24"/>
                <w:lang w:val="en-GB"/>
              </w:rPr>
              <w:t>.3.</w:t>
            </w:r>
            <w:r w:rsidR="5FA2C907" w:rsidRPr="08E3A062">
              <w:rPr>
                <w:rFonts w:ascii="Calibri" w:eastAsia="Calibri" w:hAnsi="Calibri" w:cs="Calibri"/>
                <w:b/>
                <w:bCs/>
                <w:color w:val="000000" w:themeColor="text1"/>
                <w:sz w:val="24"/>
                <w:szCs w:val="24"/>
                <w:lang w:val="en-GB"/>
              </w:rPr>
              <w:t>23</w:t>
            </w:r>
            <w:r w:rsidR="00566066" w:rsidRPr="08E3A062">
              <w:rPr>
                <w:rFonts w:ascii="Calibri" w:eastAsia="Calibri" w:hAnsi="Calibri" w:cs="Calibri"/>
                <w:b/>
                <w:bCs/>
                <w:color w:val="000000" w:themeColor="text1"/>
                <w:sz w:val="24"/>
                <w:szCs w:val="24"/>
                <w:lang w:val="en-GB"/>
              </w:rPr>
              <w:t>i</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97078D7" w14:textId="77777777" w:rsidR="00566066" w:rsidRPr="00323929" w:rsidRDefault="00566066" w:rsidP="00FD376C">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All role changes and access attempts must be logged for auditing purposes.</w:t>
            </w:r>
          </w:p>
          <w:p w14:paraId="6AD8BC13" w14:textId="77777777" w:rsidR="00566066" w:rsidRPr="00323929" w:rsidRDefault="00566066" w:rsidP="00FD376C">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Logs shall include user ID, timestamp, action taken, and outcome.</w:t>
            </w:r>
          </w:p>
        </w:tc>
      </w:tr>
    </w:tbl>
    <w:p w14:paraId="2810B829" w14:textId="77777777" w:rsidR="001B7D8F" w:rsidRDefault="001B7D8F" w:rsidP="001B7D8F">
      <w:pPr>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53D368F9" w14:textId="77777777" w:rsidTr="00747138">
        <w:trPr>
          <w:trHeight w:val="300"/>
        </w:trPr>
        <w:tc>
          <w:tcPr>
            <w:tcW w:w="5000" w:type="pct"/>
            <w:shd w:val="clear" w:color="auto" w:fill="275317" w:themeFill="accent6" w:themeFillShade="80"/>
          </w:tcPr>
          <w:p w14:paraId="2475BCA9" w14:textId="448FF452" w:rsidR="001B7D8F" w:rsidRDefault="006475FD" w:rsidP="00747138">
            <w:pPr>
              <w:keepNext/>
              <w:keepLines/>
              <w:tabs>
                <w:tab w:val="num" w:pos="851"/>
                <w:tab w:val="left" w:pos="1134"/>
              </w:tabs>
              <w:spacing w:before="240" w:after="60" w:line="276" w:lineRule="auto"/>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1B7D8F" w:rsidRPr="470DFDFF">
              <w:rPr>
                <w:rFonts w:ascii="Calibri" w:hAnsi="Calibri"/>
                <w:b/>
                <w:bCs/>
                <w:color w:val="FFFFFF" w:themeColor="background1"/>
                <w:sz w:val="32"/>
                <w:szCs w:val="32"/>
                <w:lang w:val="en-US"/>
              </w:rPr>
              <w:t>.3.</w:t>
            </w:r>
            <w:r w:rsidR="6DCF7723" w:rsidRPr="08E3A062">
              <w:rPr>
                <w:rFonts w:ascii="Calibri" w:hAnsi="Calibri"/>
                <w:b/>
                <w:bCs/>
                <w:color w:val="FFFFFF" w:themeColor="background1"/>
                <w:sz w:val="32"/>
                <w:szCs w:val="32"/>
                <w:lang w:val="en-US"/>
              </w:rPr>
              <w:t>24</w:t>
            </w:r>
            <w:r w:rsidR="001B7D8F" w:rsidRPr="470DFDFF">
              <w:rPr>
                <w:rFonts w:ascii="Calibri" w:hAnsi="Calibri"/>
                <w:b/>
                <w:bCs/>
                <w:color w:val="FFFFFF" w:themeColor="background1"/>
                <w:sz w:val="32"/>
                <w:szCs w:val="32"/>
                <w:lang w:val="en-US"/>
              </w:rPr>
              <w:t xml:space="preserve"> Notifications Engine, Business </w:t>
            </w:r>
            <w:r w:rsidR="001B63A7" w:rsidRPr="470DFDFF">
              <w:rPr>
                <w:rFonts w:ascii="Calibri" w:hAnsi="Calibri"/>
                <w:b/>
                <w:bCs/>
                <w:color w:val="FFFFFF" w:themeColor="background1"/>
                <w:sz w:val="32"/>
                <w:szCs w:val="32"/>
                <w:lang w:val="en-US"/>
              </w:rPr>
              <w:t>Rules,</w:t>
            </w:r>
            <w:r w:rsidR="001B7D8F" w:rsidRPr="470DFDFF">
              <w:rPr>
                <w:rFonts w:ascii="Calibri" w:hAnsi="Calibri"/>
                <w:b/>
                <w:bCs/>
                <w:color w:val="FFFFFF" w:themeColor="background1"/>
                <w:sz w:val="32"/>
                <w:szCs w:val="32"/>
                <w:lang w:val="en-US"/>
              </w:rPr>
              <w:t xml:space="preserve"> and Compliance Checking</w:t>
            </w:r>
          </w:p>
        </w:tc>
      </w:tr>
    </w:tbl>
    <w:p w14:paraId="6D7446B5" w14:textId="77777777" w:rsidR="001B7D8F" w:rsidRDefault="001B7D8F" w:rsidP="001B7D8F">
      <w:pPr>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5"/>
        <w:gridCol w:w="35"/>
        <w:gridCol w:w="8885"/>
      </w:tblGrid>
      <w:tr w:rsidR="00E125D1" w:rsidRPr="006333C0" w14:paraId="13D627A2" w14:textId="77777777" w:rsidTr="001E2949">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20C97DC6" w14:textId="77777777" w:rsidR="00E125D1" w:rsidRPr="006333C0" w:rsidRDefault="00E125D1" w:rsidP="00747138">
            <w:pPr>
              <w:spacing w:before="120"/>
              <w:jc w:val="center"/>
              <w:rPr>
                <w:rFonts w:ascii="Calibri" w:eastAsia="Calibri" w:hAnsi="Calibri" w:cs="Calibri"/>
                <w:color w:val="000000" w:themeColor="text1"/>
                <w:sz w:val="24"/>
                <w:szCs w:val="24"/>
              </w:rPr>
            </w:pPr>
            <w:r w:rsidRPr="043A49C0">
              <w:rPr>
                <w:rFonts w:ascii="Calibri" w:eastAsia="Calibri" w:hAnsi="Calibri" w:cs="Calibri"/>
                <w:b/>
                <w:color w:val="FFFFFF" w:themeColor="background1"/>
                <w:sz w:val="24"/>
                <w:szCs w:val="24"/>
                <w:lang w:val="en-GB"/>
              </w:rPr>
              <w:t>Ref</w:t>
            </w:r>
          </w:p>
        </w:tc>
        <w:tc>
          <w:tcPr>
            <w:tcW w:w="4503" w:type="pct"/>
            <w:gridSpan w:val="2"/>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6CEADDAF" w14:textId="77777777" w:rsidR="00E125D1" w:rsidRPr="006333C0" w:rsidRDefault="00E125D1" w:rsidP="00747138">
            <w:pPr>
              <w:spacing w:before="120"/>
              <w:jc w:val="center"/>
              <w:rPr>
                <w:rFonts w:ascii="Calibri" w:eastAsia="Calibri" w:hAnsi="Calibri" w:cs="Calibri"/>
                <w:color w:val="000000" w:themeColor="text1"/>
                <w:sz w:val="24"/>
                <w:szCs w:val="24"/>
              </w:rPr>
            </w:pPr>
            <w:r w:rsidRPr="043A49C0">
              <w:rPr>
                <w:rFonts w:ascii="Calibri" w:eastAsia="Calibri" w:hAnsi="Calibri" w:cs="Calibri"/>
                <w:b/>
                <w:color w:val="FFFFFF" w:themeColor="background1"/>
                <w:sz w:val="24"/>
                <w:szCs w:val="24"/>
                <w:lang w:val="en-GB"/>
              </w:rPr>
              <w:t>Requirement</w:t>
            </w:r>
          </w:p>
        </w:tc>
      </w:tr>
      <w:tr w:rsidR="00E125D1" w:rsidRPr="006333C0" w14:paraId="6F3B11E9" w14:textId="77777777" w:rsidTr="03EDDEBE">
        <w:trPr>
          <w:trHeight w:val="300"/>
        </w:trPr>
        <w:tc>
          <w:tcPr>
            <w:tcW w:w="51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7DC06F9"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3A9F842E" w14:textId="4D92E806"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6DCF7723"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a</w:t>
            </w:r>
          </w:p>
        </w:tc>
        <w:tc>
          <w:tcPr>
            <w:tcW w:w="448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49EB720" w14:textId="00421AEA" w:rsidR="00E125D1" w:rsidRPr="00323929" w:rsidRDefault="00B97037" w:rsidP="006B68FB">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E125D1" w:rsidRPr="00323929">
              <w:rPr>
                <w:rFonts w:ascii="Calibri" w:eastAsia="Calibri" w:hAnsi="Calibri" w:cs="Calibri"/>
                <w:color w:val="000000" w:themeColor="text1"/>
                <w:sz w:val="24"/>
                <w:szCs w:val="24"/>
              </w:rPr>
              <w:t xml:space="preserve"> must include a configurable notifications engine capable of delivering real-time alerts to users and stakeholders based on system events, deadlines, and data changes.</w:t>
            </w:r>
          </w:p>
        </w:tc>
      </w:tr>
      <w:tr w:rsidR="00E125D1" w:rsidRPr="006333C0" w14:paraId="4596DA7C" w14:textId="77777777" w:rsidTr="03EDDEBE">
        <w:trPr>
          <w:trHeight w:val="300"/>
        </w:trPr>
        <w:tc>
          <w:tcPr>
            <w:tcW w:w="51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8A8B227"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342E2065" w14:textId="7DBDE28A"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6DCF7723"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b</w:t>
            </w:r>
          </w:p>
        </w:tc>
        <w:tc>
          <w:tcPr>
            <w:tcW w:w="448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89D9EB4" w14:textId="77777777" w:rsidR="00E125D1" w:rsidRPr="00323929" w:rsidRDefault="00E125D1" w:rsidP="006B68FB">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Notifications must support multiple delivery channels (e.g., email, SMS, in-app alerts).</w:t>
            </w:r>
          </w:p>
        </w:tc>
      </w:tr>
      <w:tr w:rsidR="00E125D1" w:rsidRPr="006333C0" w14:paraId="1376C196" w14:textId="77777777" w:rsidTr="03EDDEBE">
        <w:trPr>
          <w:trHeight w:val="300"/>
        </w:trPr>
        <w:tc>
          <w:tcPr>
            <w:tcW w:w="51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D40CF25"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48344E6F" w14:textId="31008D7D"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3A3C65BF"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c</w:t>
            </w:r>
          </w:p>
        </w:tc>
        <w:tc>
          <w:tcPr>
            <w:tcW w:w="448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9B1CB7F" w14:textId="77777777" w:rsidR="00E125D1" w:rsidRPr="00323929" w:rsidRDefault="337C4795" w:rsidP="00FD376C">
            <w:pPr>
              <w:pStyle w:val="NormalParagraph"/>
              <w:spacing w:after="0"/>
              <w:rPr>
                <w:rFonts w:ascii="Calibri" w:eastAsia="Calibri" w:hAnsi="Calibri" w:cs="Calibri"/>
                <w:color w:val="000000" w:themeColor="text1"/>
                <w:sz w:val="24"/>
                <w:szCs w:val="24"/>
              </w:rPr>
            </w:pPr>
            <w:r w:rsidRPr="03EDDEBE">
              <w:rPr>
                <w:rFonts w:ascii="Calibri" w:eastAsia="Calibri" w:hAnsi="Calibri" w:cs="Calibri"/>
                <w:color w:val="000000" w:themeColor="text1"/>
                <w:sz w:val="24"/>
                <w:szCs w:val="24"/>
                <w:lang w:val="en-US"/>
              </w:rPr>
              <w:t xml:space="preserve">The </w:t>
            </w:r>
            <w:bookmarkStart w:id="2" w:name="_Int_mmKcjIht"/>
            <w:r w:rsidRPr="03EDDEBE">
              <w:rPr>
                <w:rFonts w:ascii="Calibri" w:eastAsia="Calibri" w:hAnsi="Calibri" w:cs="Calibri"/>
                <w:color w:val="000000" w:themeColor="text1"/>
                <w:sz w:val="24"/>
                <w:szCs w:val="24"/>
                <w:lang w:val="en-US"/>
              </w:rPr>
              <w:t>notifications</w:t>
            </w:r>
            <w:bookmarkEnd w:id="2"/>
            <w:r w:rsidRPr="03EDDEBE">
              <w:rPr>
                <w:rFonts w:ascii="Calibri" w:eastAsia="Calibri" w:hAnsi="Calibri" w:cs="Calibri"/>
                <w:color w:val="000000" w:themeColor="text1"/>
                <w:sz w:val="24"/>
                <w:szCs w:val="24"/>
                <w:lang w:val="en-US"/>
              </w:rPr>
              <w:t xml:space="preserve"> engine must be directly integrated with the </w:t>
            </w:r>
            <w:r w:rsidRPr="001E2949">
              <w:rPr>
                <w:rStyle w:val="Hyperlink"/>
                <w:rFonts w:ascii="Calibri" w:eastAsia="Calibri" w:hAnsi="Calibri" w:cs="Calibri"/>
                <w:color w:val="auto"/>
                <w:sz w:val="24"/>
                <w:szCs w:val="24"/>
                <w:u w:val="none"/>
                <w:lang w:val="en-US"/>
              </w:rPr>
              <w:t>RBAC</w:t>
            </w:r>
            <w:r w:rsidRPr="03EDDEBE">
              <w:rPr>
                <w:rFonts w:ascii="Calibri" w:eastAsia="Calibri" w:hAnsi="Calibri" w:cs="Calibri"/>
                <w:color w:val="000000" w:themeColor="text1"/>
                <w:sz w:val="24"/>
                <w:szCs w:val="24"/>
                <w:lang w:val="en-US"/>
              </w:rPr>
              <w:t xml:space="preserve"> solution provided. This must allow admins to send alerts and notifications to individual users, as well as roles and groups.</w:t>
            </w:r>
          </w:p>
        </w:tc>
      </w:tr>
      <w:tr w:rsidR="00E125D1" w:rsidRPr="006333C0" w14:paraId="5FD12C2F" w14:textId="77777777" w:rsidTr="03EDDEBE">
        <w:trPr>
          <w:trHeight w:val="300"/>
        </w:trPr>
        <w:tc>
          <w:tcPr>
            <w:tcW w:w="51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6DDCB5B"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2264E926" w14:textId="7D209AC1"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3A3C65BF"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d</w:t>
            </w:r>
          </w:p>
        </w:tc>
        <w:tc>
          <w:tcPr>
            <w:tcW w:w="448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4511B38" w14:textId="77777777" w:rsidR="00E125D1" w:rsidRPr="00323929" w:rsidRDefault="00E125D1" w:rsidP="00FD376C">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The notifications engine must include the ability to, at a minimum:</w:t>
            </w:r>
          </w:p>
          <w:p w14:paraId="068DE09B" w14:textId="77777777" w:rsidR="00E125D1" w:rsidRPr="00323929" w:rsidRDefault="00E125D1" w:rsidP="00FD376C">
            <w:pPr>
              <w:pStyle w:val="NormalParagraph"/>
              <w:numPr>
                <w:ilvl w:val="0"/>
                <w:numId w:val="30"/>
              </w:numPr>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Define custom notification rules and triggers based on system events or data changes</w:t>
            </w:r>
          </w:p>
          <w:p w14:paraId="0BEE42B3" w14:textId="77777777" w:rsidR="00E125D1" w:rsidRPr="00323929" w:rsidRDefault="00E125D1" w:rsidP="00FD376C">
            <w:pPr>
              <w:pStyle w:val="NormalParagraph"/>
              <w:numPr>
                <w:ilvl w:val="0"/>
                <w:numId w:val="30"/>
              </w:numPr>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Create and edit notification templates with dynamic content.</w:t>
            </w:r>
          </w:p>
          <w:p w14:paraId="4E817CD5" w14:textId="0BF0D5AB" w:rsidR="00E125D1" w:rsidRPr="00323929" w:rsidRDefault="00E125D1" w:rsidP="00FD376C">
            <w:pPr>
              <w:pStyle w:val="NormalParagraph"/>
              <w:numPr>
                <w:ilvl w:val="0"/>
                <w:numId w:val="30"/>
              </w:numPr>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Assign notifications to specific user roles, groups, or individuals, as set out in the RBAC</w:t>
            </w:r>
            <w:r w:rsidR="00240E17">
              <w:rPr>
                <w:rFonts w:ascii="Calibri" w:eastAsia="Calibri" w:hAnsi="Calibri" w:cs="Calibri"/>
                <w:color w:val="000000" w:themeColor="text1"/>
                <w:sz w:val="24"/>
                <w:szCs w:val="24"/>
              </w:rPr>
              <w:t>.</w:t>
            </w:r>
            <w:r w:rsidRPr="00323929">
              <w:rPr>
                <w:rFonts w:ascii="Calibri" w:eastAsia="Calibri" w:hAnsi="Calibri" w:cs="Calibri"/>
                <w:color w:val="000000" w:themeColor="text1"/>
                <w:sz w:val="24"/>
                <w:szCs w:val="24"/>
              </w:rPr>
              <w:t xml:space="preserve"> </w:t>
            </w:r>
          </w:p>
          <w:p w14:paraId="589ECCDF" w14:textId="77777777" w:rsidR="00E125D1" w:rsidRPr="00323929" w:rsidRDefault="00E125D1" w:rsidP="00FD376C">
            <w:pPr>
              <w:pStyle w:val="NormalParagraph"/>
              <w:numPr>
                <w:ilvl w:val="0"/>
                <w:numId w:val="30"/>
              </w:numPr>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Control delivery channels (e.g., email, SMS, in-app) and scheduling.</w:t>
            </w:r>
          </w:p>
        </w:tc>
      </w:tr>
      <w:tr w:rsidR="00E125D1" w:rsidRPr="006333C0" w14:paraId="2240DB5A" w14:textId="77777777" w:rsidTr="03EDDEBE">
        <w:trPr>
          <w:trHeight w:val="300"/>
        </w:trPr>
        <w:tc>
          <w:tcPr>
            <w:tcW w:w="51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C334D01"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62B9DA03" w14:textId="0701695A"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09B714E9"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e</w:t>
            </w:r>
          </w:p>
        </w:tc>
        <w:tc>
          <w:tcPr>
            <w:tcW w:w="448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EED9D5A" w14:textId="030F20D5" w:rsidR="00E125D1" w:rsidRPr="00323929" w:rsidRDefault="00B97037" w:rsidP="00FD376C">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E125D1" w:rsidRPr="00323929">
              <w:rPr>
                <w:rFonts w:ascii="Calibri" w:eastAsia="Calibri" w:hAnsi="Calibri" w:cs="Calibri"/>
                <w:color w:val="000000" w:themeColor="text1"/>
                <w:sz w:val="24"/>
                <w:szCs w:val="24"/>
              </w:rPr>
              <w:t xml:space="preserve"> must provide an intuitive, role-restricted administrative interface that allows authori</w:t>
            </w:r>
            <w:r w:rsidR="0065664E">
              <w:rPr>
                <w:rFonts w:ascii="Calibri" w:eastAsia="Calibri" w:hAnsi="Calibri" w:cs="Calibri"/>
                <w:color w:val="000000" w:themeColor="text1"/>
                <w:sz w:val="24"/>
                <w:szCs w:val="24"/>
              </w:rPr>
              <w:t>s</w:t>
            </w:r>
            <w:r w:rsidR="00E125D1" w:rsidRPr="00323929">
              <w:rPr>
                <w:rFonts w:ascii="Calibri" w:eastAsia="Calibri" w:hAnsi="Calibri" w:cs="Calibri"/>
                <w:color w:val="000000" w:themeColor="text1"/>
                <w:sz w:val="24"/>
                <w:szCs w:val="24"/>
              </w:rPr>
              <w:t>ed users (administrators) to carry out the defined functionality.</w:t>
            </w:r>
          </w:p>
        </w:tc>
      </w:tr>
      <w:tr w:rsidR="00E125D1" w:rsidRPr="006333C0" w14:paraId="7D7347B5" w14:textId="77777777" w:rsidTr="03EDDEBE">
        <w:trPr>
          <w:trHeight w:val="300"/>
        </w:trPr>
        <w:tc>
          <w:tcPr>
            <w:tcW w:w="51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FB39AE8"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062040D2" w14:textId="3CD2D7F5"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09B714E9"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f</w:t>
            </w:r>
          </w:p>
        </w:tc>
        <w:tc>
          <w:tcPr>
            <w:tcW w:w="448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E635B5C" w14:textId="6C0996B2" w:rsidR="00E125D1" w:rsidRPr="00323929" w:rsidRDefault="00E125D1" w:rsidP="00FD376C">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Administrators must be able to define custom triggers based on system events, data thresholds, or workflow statuses (e.g., “Vessel ETA updated</w:t>
            </w:r>
            <w:r w:rsidR="0065005E" w:rsidRPr="00323929">
              <w:rPr>
                <w:rFonts w:ascii="Calibri" w:eastAsia="Calibri" w:hAnsi="Calibri" w:cs="Calibri"/>
                <w:color w:val="000000" w:themeColor="text1"/>
                <w:sz w:val="24"/>
                <w:szCs w:val="24"/>
              </w:rPr>
              <w:t>,”</w:t>
            </w:r>
            <w:r w:rsidRPr="00323929">
              <w:rPr>
                <w:rFonts w:ascii="Calibri" w:eastAsia="Calibri" w:hAnsi="Calibri" w:cs="Calibri"/>
                <w:color w:val="000000" w:themeColor="text1"/>
                <w:sz w:val="24"/>
                <w:szCs w:val="24"/>
              </w:rPr>
              <w:t xml:space="preserve"> “Declaration overdue</w:t>
            </w:r>
            <w:r w:rsidR="0065005E" w:rsidRPr="00323929">
              <w:rPr>
                <w:rFonts w:ascii="Calibri" w:eastAsia="Calibri" w:hAnsi="Calibri" w:cs="Calibri"/>
                <w:color w:val="000000" w:themeColor="text1"/>
                <w:sz w:val="24"/>
                <w:szCs w:val="24"/>
              </w:rPr>
              <w:t>,”</w:t>
            </w:r>
            <w:r w:rsidRPr="00323929">
              <w:rPr>
                <w:rFonts w:ascii="Calibri" w:eastAsia="Calibri" w:hAnsi="Calibri" w:cs="Calibri"/>
                <w:color w:val="000000" w:themeColor="text1"/>
                <w:sz w:val="24"/>
                <w:szCs w:val="24"/>
              </w:rPr>
              <w:t xml:space="preserve"> “System error detected”).</w:t>
            </w:r>
          </w:p>
        </w:tc>
      </w:tr>
      <w:tr w:rsidR="00E125D1" w:rsidRPr="006333C0" w14:paraId="193CE288" w14:textId="77777777" w:rsidTr="03EDDEBE">
        <w:trPr>
          <w:trHeight w:val="300"/>
        </w:trPr>
        <w:tc>
          <w:tcPr>
            <w:tcW w:w="51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00BE7F2"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7EC2E7FA" w14:textId="1E5E3B0B"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09B714E9"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g</w:t>
            </w:r>
          </w:p>
        </w:tc>
        <w:tc>
          <w:tcPr>
            <w:tcW w:w="448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64A4CD2" w14:textId="77777777" w:rsidR="00E125D1" w:rsidRPr="00323929" w:rsidRDefault="00E125D1" w:rsidP="00FD376C">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Notification templates must support dynamic placeholders (e.g., username, vessel ID, timestamp) and allow formatting for different channels (HTML for email, plain text for SMS).</w:t>
            </w:r>
          </w:p>
        </w:tc>
      </w:tr>
      <w:tr w:rsidR="00E125D1" w:rsidRPr="006333C0" w14:paraId="7DE9BBA1" w14:textId="77777777" w:rsidTr="03EDDEBE">
        <w:trPr>
          <w:trHeight w:val="300"/>
        </w:trPr>
        <w:tc>
          <w:tcPr>
            <w:tcW w:w="515"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2C9ED4"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4070AA2C" w14:textId="3412394A"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75645A83"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h</w:t>
            </w:r>
          </w:p>
        </w:tc>
        <w:tc>
          <w:tcPr>
            <w:tcW w:w="44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3D2609" w14:textId="65AC0BF0" w:rsidR="00E125D1" w:rsidRPr="00323929" w:rsidRDefault="00E125D1" w:rsidP="00747138">
            <w:pPr>
              <w:spacing w:before="120" w:line="276" w:lineRule="auto"/>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 xml:space="preserve">For Arrival Formalities, </w:t>
            </w:r>
            <w:r w:rsidR="001E0676">
              <w:rPr>
                <w:rFonts w:ascii="Calibri" w:eastAsia="Calibri" w:hAnsi="Calibri" w:cs="Calibri"/>
                <w:color w:val="000000" w:themeColor="text1"/>
                <w:sz w:val="24"/>
                <w:szCs w:val="24"/>
                <w:lang w:val="en-GB"/>
              </w:rPr>
              <w:t>t</w:t>
            </w:r>
            <w:r w:rsidR="001E0676">
              <w:rPr>
                <w:rFonts w:ascii="Calibri" w:eastAsia="Calibri" w:hAnsi="Calibri" w:cs="Calibri"/>
                <w:color w:val="000000" w:themeColor="text1"/>
                <w:sz w:val="24"/>
                <w:szCs w:val="24"/>
              </w:rPr>
              <w:t>he Software solution</w:t>
            </w:r>
            <w:r w:rsidRPr="00323929">
              <w:rPr>
                <w:rFonts w:ascii="Calibri" w:eastAsia="Calibri" w:hAnsi="Calibri" w:cs="Calibri"/>
                <w:color w:val="000000" w:themeColor="text1"/>
                <w:sz w:val="24"/>
                <w:szCs w:val="24"/>
                <w:lang w:val="en-GB"/>
              </w:rPr>
              <w:t xml:space="preserve"> must </w:t>
            </w:r>
          </w:p>
          <w:p w14:paraId="6DE90F1E" w14:textId="77777777" w:rsidR="00E125D1" w:rsidRPr="00323929" w:rsidRDefault="00E125D1" w:rsidP="00D6195C">
            <w:pPr>
              <w:pStyle w:val="ListParagraph"/>
              <w:numPr>
                <w:ilvl w:val="0"/>
                <w:numId w:val="29"/>
              </w:numPr>
              <w:tabs>
                <w:tab w:val="left" w:pos="340"/>
              </w:tabs>
              <w:spacing w:line="276" w:lineRule="auto"/>
              <w:ind w:left="357" w:hanging="357"/>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ensure an ATA may not be submitted unless a NOA has been submitted.</w:t>
            </w:r>
          </w:p>
          <w:p w14:paraId="20F5E8A9" w14:textId="77777777" w:rsidR="00E125D1" w:rsidRPr="00323929" w:rsidRDefault="00E125D1" w:rsidP="00D6195C">
            <w:pPr>
              <w:pStyle w:val="ListParagraph"/>
              <w:numPr>
                <w:ilvl w:val="0"/>
                <w:numId w:val="29"/>
              </w:numPr>
              <w:tabs>
                <w:tab w:val="left" w:pos="340"/>
              </w:tabs>
              <w:spacing w:after="200" w:line="276" w:lineRule="auto"/>
              <w:ind w:left="357" w:hanging="357"/>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ensure an ETA is later than the submission time.</w:t>
            </w:r>
          </w:p>
          <w:p w14:paraId="14EB717D" w14:textId="77777777" w:rsidR="00E125D1" w:rsidRPr="00323929" w:rsidRDefault="00E125D1" w:rsidP="00D6195C">
            <w:pPr>
              <w:pStyle w:val="ListParagraph"/>
              <w:numPr>
                <w:ilvl w:val="0"/>
                <w:numId w:val="29"/>
              </w:numPr>
              <w:tabs>
                <w:tab w:val="left" w:pos="340"/>
              </w:tabs>
              <w:spacing w:after="200" w:line="276" w:lineRule="auto"/>
              <w:ind w:left="357" w:hanging="357"/>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ensure the Call Purpose Code is entered on an NOA.</w:t>
            </w:r>
          </w:p>
          <w:p w14:paraId="276D96F0" w14:textId="77777777" w:rsidR="00E125D1" w:rsidRPr="00323929" w:rsidRDefault="00E125D1" w:rsidP="00D6195C">
            <w:pPr>
              <w:pStyle w:val="ListParagraph"/>
              <w:numPr>
                <w:ilvl w:val="0"/>
                <w:numId w:val="29"/>
              </w:numPr>
              <w:tabs>
                <w:tab w:val="left" w:pos="340"/>
              </w:tabs>
              <w:spacing w:line="276" w:lineRule="auto"/>
              <w:ind w:left="357" w:hanging="357"/>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ensure in the case of a cruise ship, the itinerary information has been submitted.</w:t>
            </w:r>
          </w:p>
        </w:tc>
      </w:tr>
      <w:tr w:rsidR="00E125D1" w:rsidRPr="006333C0" w14:paraId="0B68D751" w14:textId="77777777" w:rsidTr="03EDDEBE">
        <w:trPr>
          <w:trHeight w:val="300"/>
        </w:trPr>
        <w:tc>
          <w:tcPr>
            <w:tcW w:w="515"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45A952"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lastRenderedPageBreak/>
              <w:t xml:space="preserve">BCR </w:t>
            </w:r>
          </w:p>
          <w:p w14:paraId="6C3E7C4D" w14:textId="33A63B82"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75645A83"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i</w:t>
            </w:r>
          </w:p>
        </w:tc>
        <w:tc>
          <w:tcPr>
            <w:tcW w:w="44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339341" w14:textId="6A9A4489" w:rsidR="00E125D1" w:rsidRPr="00323929" w:rsidRDefault="00E125D1" w:rsidP="00747138">
            <w:pPr>
              <w:spacing w:line="276" w:lineRule="auto"/>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 xml:space="preserve">For Departure Formalities, </w:t>
            </w:r>
            <w:r w:rsidR="001E0676">
              <w:rPr>
                <w:rFonts w:ascii="Calibri" w:eastAsia="Calibri" w:hAnsi="Calibri" w:cs="Calibri"/>
                <w:color w:val="000000" w:themeColor="text1"/>
                <w:sz w:val="24"/>
                <w:szCs w:val="24"/>
                <w:lang w:val="en-GB"/>
              </w:rPr>
              <w:t>t</w:t>
            </w:r>
            <w:r w:rsidR="001E0676">
              <w:rPr>
                <w:rFonts w:ascii="Calibri" w:eastAsia="Calibri" w:hAnsi="Calibri" w:cs="Calibri"/>
                <w:color w:val="000000" w:themeColor="text1"/>
                <w:sz w:val="24"/>
                <w:szCs w:val="24"/>
              </w:rPr>
              <w:t>he Software solution</w:t>
            </w:r>
            <w:r w:rsidR="001E0676" w:rsidRPr="61A6A427">
              <w:rPr>
                <w:rFonts w:ascii="Calibri" w:eastAsia="Calibri" w:hAnsi="Calibri" w:cs="Calibri"/>
                <w:color w:val="000000" w:themeColor="text1"/>
                <w:sz w:val="24"/>
                <w:szCs w:val="24"/>
              </w:rPr>
              <w:t xml:space="preserve"> </w:t>
            </w:r>
            <w:r w:rsidRPr="00323929">
              <w:rPr>
                <w:rFonts w:ascii="Calibri" w:eastAsia="Calibri" w:hAnsi="Calibri" w:cs="Calibri"/>
                <w:color w:val="000000" w:themeColor="text1"/>
                <w:sz w:val="24"/>
                <w:szCs w:val="24"/>
                <w:lang w:val="en-GB"/>
              </w:rPr>
              <w:t>must ensure:</w:t>
            </w:r>
          </w:p>
          <w:p w14:paraId="39A4F310" w14:textId="77777777" w:rsidR="00E125D1" w:rsidRPr="00323929" w:rsidRDefault="00E125D1" w:rsidP="00D6195C">
            <w:pPr>
              <w:pStyle w:val="ListParagraph"/>
              <w:numPr>
                <w:ilvl w:val="0"/>
                <w:numId w:val="28"/>
              </w:numPr>
              <w:tabs>
                <w:tab w:val="left" w:pos="340"/>
              </w:tabs>
              <w:spacing w:after="200" w:line="276" w:lineRule="auto"/>
              <w:ind w:left="357" w:hanging="357"/>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an ATD may not be submitted unless a NOD has been submitted.</w:t>
            </w:r>
          </w:p>
          <w:p w14:paraId="080D8D79" w14:textId="77777777" w:rsidR="00E125D1" w:rsidRPr="00323929" w:rsidRDefault="00E125D1" w:rsidP="00D6195C">
            <w:pPr>
              <w:pStyle w:val="ListParagraph"/>
              <w:numPr>
                <w:ilvl w:val="0"/>
                <w:numId w:val="28"/>
              </w:numPr>
              <w:tabs>
                <w:tab w:val="left" w:pos="340"/>
              </w:tabs>
              <w:spacing w:after="200" w:line="276" w:lineRule="auto"/>
              <w:ind w:left="357" w:hanging="357"/>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an ETD has a later date than an ATA.</w:t>
            </w:r>
          </w:p>
          <w:p w14:paraId="0AF91A93" w14:textId="77777777" w:rsidR="00E125D1" w:rsidRPr="00323929" w:rsidRDefault="00E125D1" w:rsidP="00D6195C">
            <w:pPr>
              <w:pStyle w:val="ListParagraph"/>
              <w:numPr>
                <w:ilvl w:val="0"/>
                <w:numId w:val="28"/>
              </w:numPr>
              <w:tabs>
                <w:tab w:val="left" w:pos="340"/>
              </w:tabs>
              <w:spacing w:line="276" w:lineRule="auto"/>
              <w:ind w:left="357" w:hanging="357"/>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all cargo is cleared before an ATD is submitted.</w:t>
            </w:r>
          </w:p>
        </w:tc>
      </w:tr>
      <w:tr w:rsidR="00E125D1" w:rsidRPr="006333C0" w14:paraId="446E6DA2" w14:textId="77777777" w:rsidTr="03EDDEBE">
        <w:trPr>
          <w:trHeight w:val="300"/>
        </w:trPr>
        <w:tc>
          <w:tcPr>
            <w:tcW w:w="515"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5C9775"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69A00A18" w14:textId="3659C162"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4B354CD6"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j</w:t>
            </w:r>
          </w:p>
        </w:tc>
        <w:tc>
          <w:tcPr>
            <w:tcW w:w="44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B02C9C" w14:textId="54B2E6C6" w:rsidR="00E125D1" w:rsidRPr="00323929" w:rsidRDefault="00E125D1" w:rsidP="00747138">
            <w:pPr>
              <w:spacing w:line="276" w:lineRule="auto"/>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 xml:space="preserve">For Crew and Passenger Formalities, </w:t>
            </w:r>
            <w:r w:rsidR="001E0676">
              <w:rPr>
                <w:rFonts w:ascii="Calibri" w:eastAsia="Calibri" w:hAnsi="Calibri" w:cs="Calibri"/>
                <w:color w:val="000000" w:themeColor="text1"/>
                <w:sz w:val="24"/>
                <w:szCs w:val="24"/>
                <w:lang w:val="en-GB"/>
              </w:rPr>
              <w:t>t</w:t>
            </w:r>
            <w:r w:rsidR="001E0676">
              <w:rPr>
                <w:rFonts w:ascii="Calibri" w:eastAsia="Calibri" w:hAnsi="Calibri" w:cs="Calibri"/>
                <w:color w:val="000000" w:themeColor="text1"/>
                <w:sz w:val="24"/>
                <w:szCs w:val="24"/>
              </w:rPr>
              <w:t>he Software solution</w:t>
            </w:r>
            <w:r w:rsidR="001E0676" w:rsidRPr="61A6A427">
              <w:rPr>
                <w:rFonts w:ascii="Calibri" w:eastAsia="Calibri" w:hAnsi="Calibri" w:cs="Calibri"/>
                <w:color w:val="000000" w:themeColor="text1"/>
                <w:sz w:val="24"/>
                <w:szCs w:val="24"/>
              </w:rPr>
              <w:t xml:space="preserve"> </w:t>
            </w:r>
            <w:r w:rsidRPr="00323929">
              <w:rPr>
                <w:rFonts w:ascii="Calibri" w:eastAsia="Calibri" w:hAnsi="Calibri" w:cs="Calibri"/>
                <w:color w:val="000000" w:themeColor="text1"/>
                <w:sz w:val="24"/>
                <w:szCs w:val="24"/>
                <w:lang w:val="en-GB"/>
              </w:rPr>
              <w:t>must ensure that</w:t>
            </w:r>
          </w:p>
          <w:p w14:paraId="70AC3A1B" w14:textId="77777777" w:rsidR="00E125D1" w:rsidRPr="00323929" w:rsidRDefault="00E125D1" w:rsidP="00D6195C">
            <w:pPr>
              <w:pStyle w:val="ListParagraph"/>
              <w:numPr>
                <w:ilvl w:val="0"/>
                <w:numId w:val="27"/>
              </w:numPr>
              <w:tabs>
                <w:tab w:val="left" w:pos="340"/>
              </w:tabs>
              <w:spacing w:after="200" w:line="276" w:lineRule="auto"/>
              <w:ind w:left="357" w:hanging="357"/>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the Crew list is submitted before an NOA is approved.</w:t>
            </w:r>
          </w:p>
          <w:p w14:paraId="1A3E0B0F" w14:textId="77777777" w:rsidR="00E125D1" w:rsidRPr="00323929" w:rsidRDefault="00E125D1" w:rsidP="00D6195C">
            <w:pPr>
              <w:pStyle w:val="ListParagraph"/>
              <w:numPr>
                <w:ilvl w:val="0"/>
                <w:numId w:val="27"/>
              </w:numPr>
              <w:tabs>
                <w:tab w:val="left" w:pos="340"/>
              </w:tabs>
              <w:spacing w:line="276" w:lineRule="auto"/>
              <w:ind w:left="357" w:hanging="357"/>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the Passenger list is submitted if the vessel type is carrying passengers.</w:t>
            </w:r>
          </w:p>
        </w:tc>
      </w:tr>
      <w:tr w:rsidR="00E125D1" w:rsidRPr="006333C0" w14:paraId="70772B90" w14:textId="77777777" w:rsidTr="03EDDEBE">
        <w:trPr>
          <w:trHeight w:val="300"/>
        </w:trPr>
        <w:tc>
          <w:tcPr>
            <w:tcW w:w="515"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A3407B"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0EA1CC33" w14:textId="10553A1E"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4B354CD6"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k</w:t>
            </w:r>
          </w:p>
        </w:tc>
        <w:tc>
          <w:tcPr>
            <w:tcW w:w="44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238130" w14:textId="51E3B100" w:rsidR="00E125D1" w:rsidRPr="00323929" w:rsidRDefault="00E125D1" w:rsidP="00747138">
            <w:pPr>
              <w:spacing w:before="120" w:line="276" w:lineRule="auto"/>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 xml:space="preserve">For Environmental and Waste Declarations, </w:t>
            </w:r>
            <w:r w:rsidR="001E0676">
              <w:rPr>
                <w:rFonts w:ascii="Calibri" w:eastAsia="Calibri" w:hAnsi="Calibri" w:cs="Calibri"/>
                <w:color w:val="000000" w:themeColor="text1"/>
                <w:sz w:val="24"/>
                <w:szCs w:val="24"/>
                <w:lang w:val="en-GB"/>
              </w:rPr>
              <w:t>t</w:t>
            </w:r>
            <w:r w:rsidR="001E0676">
              <w:rPr>
                <w:rFonts w:ascii="Calibri" w:eastAsia="Calibri" w:hAnsi="Calibri" w:cs="Calibri"/>
                <w:color w:val="000000" w:themeColor="text1"/>
                <w:sz w:val="24"/>
                <w:szCs w:val="24"/>
              </w:rPr>
              <w:t>he Software solution</w:t>
            </w:r>
            <w:r w:rsidR="001E0676" w:rsidRPr="61A6A427">
              <w:rPr>
                <w:rFonts w:ascii="Calibri" w:eastAsia="Calibri" w:hAnsi="Calibri" w:cs="Calibri"/>
                <w:color w:val="000000" w:themeColor="text1"/>
                <w:sz w:val="24"/>
                <w:szCs w:val="24"/>
              </w:rPr>
              <w:t xml:space="preserve"> </w:t>
            </w:r>
            <w:r w:rsidRPr="00323929">
              <w:rPr>
                <w:rFonts w:ascii="Calibri" w:eastAsia="Calibri" w:hAnsi="Calibri" w:cs="Calibri"/>
                <w:color w:val="000000" w:themeColor="text1"/>
                <w:sz w:val="24"/>
                <w:szCs w:val="24"/>
                <w:lang w:val="en-GB"/>
              </w:rPr>
              <w:t>must ensure a waste notification (WAS) has been submitted if waste is to be discharged.</w:t>
            </w:r>
          </w:p>
        </w:tc>
      </w:tr>
      <w:tr w:rsidR="00E125D1" w:rsidRPr="006333C0" w14:paraId="74260A0E" w14:textId="77777777" w:rsidTr="03EDDEBE">
        <w:trPr>
          <w:trHeight w:val="300"/>
        </w:trPr>
        <w:tc>
          <w:tcPr>
            <w:tcW w:w="515"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DFC312"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74B34F63" w14:textId="213BB01B"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4B354CD6"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l</w:t>
            </w:r>
          </w:p>
        </w:tc>
        <w:tc>
          <w:tcPr>
            <w:tcW w:w="44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F9759D" w14:textId="5AC298B8" w:rsidR="00E125D1" w:rsidRPr="00323929" w:rsidRDefault="00E125D1" w:rsidP="00747138">
            <w:pPr>
              <w:spacing w:line="276" w:lineRule="auto"/>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 xml:space="preserve">If a declarant selects a vessel of 300 gross tons or more, with passengers onboard, </w:t>
            </w:r>
            <w:r w:rsidR="001E0676">
              <w:rPr>
                <w:rFonts w:ascii="Calibri" w:eastAsia="Calibri" w:hAnsi="Calibri" w:cs="Calibri"/>
                <w:color w:val="000000" w:themeColor="text1"/>
                <w:sz w:val="24"/>
                <w:szCs w:val="24"/>
                <w:lang w:val="en-GB"/>
              </w:rPr>
              <w:t>t</w:t>
            </w:r>
            <w:r w:rsidR="001E0676">
              <w:rPr>
                <w:rFonts w:ascii="Calibri" w:eastAsia="Calibri" w:hAnsi="Calibri" w:cs="Calibri"/>
                <w:color w:val="000000" w:themeColor="text1"/>
                <w:sz w:val="24"/>
                <w:szCs w:val="24"/>
              </w:rPr>
              <w:t>he Software solution</w:t>
            </w:r>
            <w:r w:rsidR="001E0676" w:rsidRPr="61A6A427">
              <w:rPr>
                <w:rFonts w:ascii="Calibri" w:eastAsia="Calibri" w:hAnsi="Calibri" w:cs="Calibri"/>
                <w:color w:val="000000" w:themeColor="text1"/>
                <w:sz w:val="24"/>
                <w:szCs w:val="24"/>
              </w:rPr>
              <w:t xml:space="preserve"> </w:t>
            </w:r>
            <w:r w:rsidRPr="00323929">
              <w:rPr>
                <w:rFonts w:ascii="Calibri" w:eastAsia="Calibri" w:hAnsi="Calibri" w:cs="Calibri"/>
                <w:color w:val="000000" w:themeColor="text1"/>
                <w:sz w:val="24"/>
                <w:szCs w:val="24"/>
                <w:lang w:val="en-GB"/>
              </w:rPr>
              <w:t>must ensure that the following formalities are submitted:</w:t>
            </w:r>
          </w:p>
          <w:p w14:paraId="0621CA33" w14:textId="7E57CF51" w:rsidR="00E125D1" w:rsidRPr="00323929" w:rsidRDefault="00E125D1" w:rsidP="00D6195C">
            <w:pPr>
              <w:pStyle w:val="ListParagraph"/>
              <w:numPr>
                <w:ilvl w:val="0"/>
                <w:numId w:val="26"/>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Pre-arrival notification (ETA, port of call) - 72</w:t>
            </w:r>
            <w:r w:rsidR="00E034B8">
              <w:rPr>
                <w:rFonts w:ascii="Calibri" w:eastAsia="Calibri" w:hAnsi="Calibri" w:cs="Calibri"/>
                <w:color w:val="000000" w:themeColor="text1"/>
                <w:sz w:val="24"/>
                <w:szCs w:val="24"/>
                <w:lang w:val="en-GB"/>
              </w:rPr>
              <w:t>-</w:t>
            </w:r>
            <w:r w:rsidRPr="00323929">
              <w:rPr>
                <w:rFonts w:ascii="Calibri" w:eastAsia="Calibri" w:hAnsi="Calibri" w:cs="Calibri"/>
                <w:color w:val="000000" w:themeColor="text1"/>
                <w:sz w:val="24"/>
                <w:szCs w:val="24"/>
                <w:lang w:val="en-GB"/>
              </w:rPr>
              <w:t>24 hours before arrival,</w:t>
            </w:r>
          </w:p>
          <w:p w14:paraId="5956C8EA" w14:textId="77777777" w:rsidR="00E125D1" w:rsidRPr="00323929" w:rsidRDefault="00E125D1" w:rsidP="00D6195C">
            <w:pPr>
              <w:pStyle w:val="ListParagraph"/>
              <w:numPr>
                <w:ilvl w:val="0"/>
                <w:numId w:val="26"/>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Passenger and crew lists - 24 hours before arrival,</w:t>
            </w:r>
          </w:p>
          <w:p w14:paraId="7166904C" w14:textId="245A45F7" w:rsidR="00E125D1" w:rsidRPr="00323929" w:rsidRDefault="00E125D1" w:rsidP="00D6195C">
            <w:pPr>
              <w:pStyle w:val="ListParagraph"/>
              <w:numPr>
                <w:ilvl w:val="0"/>
                <w:numId w:val="26"/>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Security information (ISPS) - 72</w:t>
            </w:r>
            <w:r w:rsidR="00E034B8">
              <w:rPr>
                <w:rFonts w:ascii="Calibri" w:eastAsia="Calibri" w:hAnsi="Calibri" w:cs="Calibri"/>
                <w:color w:val="000000" w:themeColor="text1"/>
                <w:sz w:val="24"/>
                <w:szCs w:val="24"/>
                <w:lang w:val="en-GB"/>
              </w:rPr>
              <w:t>-</w:t>
            </w:r>
            <w:r w:rsidRPr="00323929">
              <w:rPr>
                <w:rFonts w:ascii="Calibri" w:eastAsia="Calibri" w:hAnsi="Calibri" w:cs="Calibri"/>
                <w:color w:val="000000" w:themeColor="text1"/>
                <w:sz w:val="24"/>
                <w:szCs w:val="24"/>
                <w:lang w:val="en-GB"/>
              </w:rPr>
              <w:t>24 hours before arrival,</w:t>
            </w:r>
          </w:p>
          <w:p w14:paraId="06BAA4E8" w14:textId="77777777" w:rsidR="00E125D1" w:rsidRPr="00323929" w:rsidRDefault="00E125D1" w:rsidP="00D6195C">
            <w:pPr>
              <w:pStyle w:val="ListParagraph"/>
              <w:numPr>
                <w:ilvl w:val="0"/>
                <w:numId w:val="26"/>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Maritime Declaration of Health (if applicable),</w:t>
            </w:r>
          </w:p>
          <w:p w14:paraId="4154FDF8" w14:textId="77777777" w:rsidR="00E125D1" w:rsidRPr="00323929" w:rsidRDefault="00E125D1" w:rsidP="00D6195C">
            <w:pPr>
              <w:pStyle w:val="ListParagraph"/>
              <w:numPr>
                <w:ilvl w:val="0"/>
                <w:numId w:val="26"/>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Waste delivery notification - Upon arrival or before departure for any changes,</w:t>
            </w:r>
          </w:p>
          <w:p w14:paraId="749FFAF1" w14:textId="77777777" w:rsidR="00E125D1" w:rsidRPr="00323929" w:rsidRDefault="00E125D1" w:rsidP="00D6195C">
            <w:pPr>
              <w:pStyle w:val="ListParagraph"/>
              <w:numPr>
                <w:ilvl w:val="0"/>
                <w:numId w:val="26"/>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Customs and immigration declarations - Upon arrival</w:t>
            </w:r>
            <w:r w:rsidRPr="00323929">
              <w:rPr>
                <w:rFonts w:ascii="Calibri" w:eastAsia="Arial" w:hAnsi="Calibri" w:cs="Calibri"/>
                <w:color w:val="000000" w:themeColor="text1"/>
                <w:sz w:val="24"/>
                <w:szCs w:val="24"/>
                <w:lang w:val="en-GB"/>
              </w:rPr>
              <w:t xml:space="preserve"> </w:t>
            </w:r>
            <w:r w:rsidRPr="00323929">
              <w:rPr>
                <w:rFonts w:ascii="Calibri" w:eastAsia="Calibri" w:hAnsi="Calibri" w:cs="Calibri"/>
                <w:color w:val="000000" w:themeColor="text1"/>
                <w:sz w:val="24"/>
                <w:szCs w:val="24"/>
                <w:lang w:val="en-GB"/>
              </w:rPr>
              <w:t>or before departure for any changes,</w:t>
            </w:r>
          </w:p>
          <w:p w14:paraId="386AE650" w14:textId="77777777" w:rsidR="00E125D1" w:rsidRPr="00323929" w:rsidRDefault="00E125D1" w:rsidP="00D6195C">
            <w:pPr>
              <w:pStyle w:val="ListParagraph"/>
              <w:numPr>
                <w:ilvl w:val="0"/>
                <w:numId w:val="26"/>
              </w:numPr>
              <w:tabs>
                <w:tab w:val="left" w:pos="340"/>
              </w:tabs>
              <w:spacing w:line="276" w:lineRule="auto"/>
              <w:contextualSpacing w:val="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Service Request (if applicable).</w:t>
            </w:r>
          </w:p>
        </w:tc>
      </w:tr>
      <w:tr w:rsidR="00E125D1" w:rsidRPr="006333C0" w14:paraId="14E2D47C" w14:textId="77777777" w:rsidTr="03EDDEBE">
        <w:trPr>
          <w:trHeight w:val="300"/>
        </w:trPr>
        <w:tc>
          <w:tcPr>
            <w:tcW w:w="515"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10FA22"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66DB020C" w14:textId="05A67631"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6E66931E"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m</w:t>
            </w:r>
          </w:p>
        </w:tc>
        <w:tc>
          <w:tcPr>
            <w:tcW w:w="44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EA6FC8" w14:textId="77777777" w:rsidR="00E125D1" w:rsidRPr="00323929" w:rsidRDefault="00E125D1" w:rsidP="00747138">
            <w:pPr>
              <w:spacing w:line="276" w:lineRule="auto"/>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All cargo ships of 300 gross tons or over must submit:</w:t>
            </w:r>
          </w:p>
          <w:p w14:paraId="0ECF3B4E" w14:textId="77777777" w:rsidR="00E125D1" w:rsidRPr="00323929" w:rsidRDefault="00E125D1" w:rsidP="00D6195C">
            <w:pPr>
              <w:pStyle w:val="ListParagraph"/>
              <w:numPr>
                <w:ilvl w:val="0"/>
                <w:numId w:val="25"/>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Cargo manifest - 72 to 24 hours before arrival,</w:t>
            </w:r>
          </w:p>
          <w:p w14:paraId="3F22C553" w14:textId="77777777" w:rsidR="00E125D1" w:rsidRPr="00323929" w:rsidRDefault="00E125D1" w:rsidP="00D6195C">
            <w:pPr>
              <w:pStyle w:val="ListParagraph"/>
              <w:numPr>
                <w:ilvl w:val="0"/>
                <w:numId w:val="25"/>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Dangerous goods declaration (if applicable) - 24 hours before arrival,</w:t>
            </w:r>
          </w:p>
          <w:p w14:paraId="33F8DE84" w14:textId="77777777" w:rsidR="00E125D1" w:rsidRPr="00323929" w:rsidRDefault="00E125D1" w:rsidP="00D6195C">
            <w:pPr>
              <w:pStyle w:val="ListParagraph"/>
              <w:numPr>
                <w:ilvl w:val="0"/>
                <w:numId w:val="25"/>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Security information - 72 to 24 hours before arrival,</w:t>
            </w:r>
          </w:p>
          <w:p w14:paraId="6D7D2DDD" w14:textId="77777777" w:rsidR="001E2949" w:rsidRPr="001E2949" w:rsidRDefault="00E125D1" w:rsidP="001E2949">
            <w:pPr>
              <w:pStyle w:val="ListParagraph"/>
              <w:numPr>
                <w:ilvl w:val="0"/>
                <w:numId w:val="25"/>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Waste management - Upon arrival,</w:t>
            </w:r>
          </w:p>
          <w:p w14:paraId="76557529" w14:textId="77777777" w:rsidR="00E125D1" w:rsidRPr="001E2949" w:rsidRDefault="00E125D1" w:rsidP="001E2949">
            <w:pPr>
              <w:pStyle w:val="ListParagraph"/>
              <w:numPr>
                <w:ilvl w:val="0"/>
                <w:numId w:val="25"/>
              </w:numPr>
              <w:tabs>
                <w:tab w:val="left" w:pos="340"/>
              </w:tabs>
              <w:spacing w:line="276" w:lineRule="auto"/>
              <w:contextualSpacing w:val="0"/>
              <w:jc w:val="both"/>
              <w:rPr>
                <w:rFonts w:ascii="Calibri" w:eastAsia="Calibri" w:hAnsi="Calibri" w:cs="Calibri"/>
                <w:color w:val="000000" w:themeColor="text1"/>
                <w:sz w:val="24"/>
                <w:szCs w:val="24"/>
              </w:rPr>
            </w:pPr>
            <w:r w:rsidRPr="001E2949">
              <w:rPr>
                <w:rFonts w:ascii="Calibri" w:eastAsia="Calibri" w:hAnsi="Calibri" w:cs="Calibri"/>
                <w:color w:val="000000" w:themeColor="text1"/>
                <w:sz w:val="24"/>
                <w:szCs w:val="24"/>
                <w:lang w:val="en-GB"/>
              </w:rPr>
              <w:t>Customs declarations - Final cargo manifest and departure notice.</w:t>
            </w:r>
          </w:p>
        </w:tc>
      </w:tr>
      <w:tr w:rsidR="00E125D1" w:rsidRPr="006333C0" w14:paraId="68C56376" w14:textId="77777777" w:rsidTr="03EDDEBE">
        <w:trPr>
          <w:trHeight w:val="300"/>
        </w:trPr>
        <w:tc>
          <w:tcPr>
            <w:tcW w:w="515"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35FB8A"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261A7C34" w14:textId="35BB79A2"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6E66931E"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n</w:t>
            </w:r>
          </w:p>
        </w:tc>
        <w:tc>
          <w:tcPr>
            <w:tcW w:w="4485"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1B95D4" w14:textId="77777777" w:rsidR="00E125D1" w:rsidRPr="00323929" w:rsidRDefault="00E125D1" w:rsidP="00747138">
            <w:pPr>
              <w:spacing w:line="276" w:lineRule="auto"/>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Fishing vessels of 45 metres length and over must submit:</w:t>
            </w:r>
          </w:p>
          <w:p w14:paraId="7A4FD608" w14:textId="77777777" w:rsidR="00E125D1" w:rsidRPr="00323929" w:rsidRDefault="00E125D1" w:rsidP="00D6195C">
            <w:pPr>
              <w:pStyle w:val="ListParagraph"/>
              <w:numPr>
                <w:ilvl w:val="0"/>
                <w:numId w:val="24"/>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Catch declaration - Before arrival,</w:t>
            </w:r>
          </w:p>
          <w:p w14:paraId="63D2DFF3" w14:textId="77777777" w:rsidR="00E125D1" w:rsidRPr="00323929" w:rsidRDefault="00E125D1" w:rsidP="00D6195C">
            <w:pPr>
              <w:pStyle w:val="ListParagraph"/>
              <w:numPr>
                <w:ilvl w:val="0"/>
                <w:numId w:val="24"/>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Crew list - Upon arrival,</w:t>
            </w:r>
          </w:p>
          <w:p w14:paraId="2BE64E9C" w14:textId="77777777" w:rsidR="00E125D1" w:rsidRPr="00323929" w:rsidRDefault="00E125D1" w:rsidP="00D6195C">
            <w:pPr>
              <w:pStyle w:val="ListParagraph"/>
              <w:numPr>
                <w:ilvl w:val="0"/>
                <w:numId w:val="24"/>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Port entry/exit notification - Before departure, confirm departure and update catch records,</w:t>
            </w:r>
          </w:p>
          <w:p w14:paraId="3D628EA3" w14:textId="77777777" w:rsidR="00E125D1" w:rsidRPr="00323929" w:rsidRDefault="00E125D1" w:rsidP="00D6195C">
            <w:pPr>
              <w:pStyle w:val="ListParagraph"/>
              <w:numPr>
                <w:ilvl w:val="0"/>
                <w:numId w:val="24"/>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Waste management (if applicable).</w:t>
            </w:r>
          </w:p>
        </w:tc>
      </w:tr>
      <w:tr w:rsidR="00E125D1" w:rsidRPr="006333C0" w14:paraId="254C1D46" w14:textId="77777777" w:rsidTr="001E2949">
        <w:trPr>
          <w:trHeight w:val="300"/>
        </w:trPr>
        <w:tc>
          <w:tcPr>
            <w:tcW w:w="49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917C84"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5A1BF66C" w14:textId="32757EE2"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5C80C9A1"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o</w:t>
            </w:r>
          </w:p>
        </w:tc>
        <w:tc>
          <w:tcPr>
            <w:tcW w:w="4503"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C969C4" w14:textId="77777777" w:rsidR="00E125D1" w:rsidRPr="00323929" w:rsidRDefault="00E125D1" w:rsidP="00747138">
            <w:pPr>
              <w:spacing w:line="276" w:lineRule="auto"/>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All Recreational craft vessels of 45 metres length and over must submit:</w:t>
            </w:r>
          </w:p>
          <w:p w14:paraId="32EB90EB" w14:textId="77777777" w:rsidR="00E125D1" w:rsidRPr="00323929" w:rsidRDefault="00E125D1" w:rsidP="00D6195C">
            <w:pPr>
              <w:pStyle w:val="ListParagraph"/>
              <w:numPr>
                <w:ilvl w:val="0"/>
                <w:numId w:val="23"/>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Crew and passenger list - Before arrival or Before departure if there is an update to the original arrival list.</w:t>
            </w:r>
          </w:p>
          <w:p w14:paraId="12236602" w14:textId="77777777" w:rsidR="00E125D1" w:rsidRPr="00323929" w:rsidRDefault="00E125D1" w:rsidP="00D6195C">
            <w:pPr>
              <w:pStyle w:val="ListParagraph"/>
              <w:numPr>
                <w:ilvl w:val="0"/>
                <w:numId w:val="23"/>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Port entry/exit notification - Before arrival/departure</w:t>
            </w:r>
          </w:p>
          <w:p w14:paraId="730D1E02" w14:textId="77777777" w:rsidR="00E125D1" w:rsidRPr="00323929" w:rsidRDefault="00E125D1" w:rsidP="00D6195C">
            <w:pPr>
              <w:pStyle w:val="ListParagraph"/>
              <w:numPr>
                <w:ilvl w:val="0"/>
                <w:numId w:val="23"/>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Security information (if applicable) - Before arrival</w:t>
            </w:r>
          </w:p>
          <w:p w14:paraId="59453746" w14:textId="77777777" w:rsidR="00E125D1" w:rsidRPr="00323929" w:rsidRDefault="00E125D1" w:rsidP="00D6195C">
            <w:pPr>
              <w:pStyle w:val="ListParagraph"/>
              <w:numPr>
                <w:ilvl w:val="0"/>
                <w:numId w:val="23"/>
              </w:numPr>
              <w:tabs>
                <w:tab w:val="left" w:pos="340"/>
              </w:tabs>
              <w:spacing w:line="276" w:lineRule="auto"/>
              <w:contextualSpacing w:val="0"/>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 xml:space="preserve">Waste notification (if applicable) - Upon arrival </w:t>
            </w:r>
          </w:p>
        </w:tc>
      </w:tr>
      <w:tr w:rsidR="00E125D1" w:rsidRPr="006333C0" w14:paraId="7583A568" w14:textId="77777777" w:rsidTr="001E2949">
        <w:trPr>
          <w:trHeight w:val="300"/>
        </w:trPr>
        <w:tc>
          <w:tcPr>
            <w:tcW w:w="49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8C3303"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01CDC09C" w14:textId="6AF0F8F8"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5C80C9A1"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p</w:t>
            </w:r>
          </w:p>
        </w:tc>
        <w:tc>
          <w:tcPr>
            <w:tcW w:w="4503"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62E36F" w14:textId="77777777" w:rsidR="00E125D1" w:rsidRPr="00323929" w:rsidRDefault="00E125D1" w:rsidP="00747138">
            <w:pPr>
              <w:spacing w:before="120" w:line="276" w:lineRule="auto"/>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Security Information must be submitted at least 24 hours before a vessel arrives in port.</w:t>
            </w:r>
          </w:p>
        </w:tc>
      </w:tr>
      <w:tr w:rsidR="00E125D1" w:rsidRPr="006333C0" w14:paraId="01EFA752" w14:textId="77777777" w:rsidTr="001E2949">
        <w:trPr>
          <w:trHeight w:val="300"/>
        </w:trPr>
        <w:tc>
          <w:tcPr>
            <w:tcW w:w="49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742557"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lastRenderedPageBreak/>
              <w:t xml:space="preserve">BCR </w:t>
            </w:r>
          </w:p>
          <w:p w14:paraId="3FBB6781" w14:textId="75230B44"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41A961DC" w:rsidRPr="08E3A062">
              <w:rPr>
                <w:rFonts w:ascii="Calibri" w:eastAsia="Calibri" w:hAnsi="Calibri" w:cs="Calibri"/>
                <w:b/>
                <w:bCs/>
                <w:color w:val="000000" w:themeColor="text1"/>
                <w:sz w:val="24"/>
                <w:szCs w:val="24"/>
                <w:lang w:val="en-GB"/>
              </w:rPr>
              <w:t>24</w:t>
            </w:r>
            <w:r w:rsidR="00E125D1" w:rsidRPr="08E3A062">
              <w:rPr>
                <w:rFonts w:ascii="Calibri" w:eastAsia="Calibri" w:hAnsi="Calibri" w:cs="Calibri"/>
                <w:b/>
                <w:bCs/>
                <w:color w:val="000000" w:themeColor="text1"/>
                <w:sz w:val="24"/>
                <w:szCs w:val="24"/>
                <w:lang w:val="en-GB"/>
              </w:rPr>
              <w:t>q</w:t>
            </w:r>
          </w:p>
        </w:tc>
        <w:tc>
          <w:tcPr>
            <w:tcW w:w="4503" w:type="pct"/>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7EA339" w14:textId="77777777" w:rsidR="00E125D1" w:rsidRPr="00323929" w:rsidRDefault="00E125D1" w:rsidP="00747138">
            <w:pPr>
              <w:spacing w:line="276" w:lineRule="auto"/>
              <w:jc w:val="bot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GB"/>
              </w:rPr>
              <w:t>A waste delivery receipt must be submitted before ship departure, or as soon as the waste delivery receipt has been received.</w:t>
            </w:r>
          </w:p>
        </w:tc>
      </w:tr>
    </w:tbl>
    <w:p w14:paraId="61F2A5DE" w14:textId="77777777" w:rsidR="001B7D8F" w:rsidRDefault="001B7D8F" w:rsidP="001B7D8F">
      <w:pPr>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7983B8C3" w14:textId="77777777" w:rsidTr="00747138">
        <w:trPr>
          <w:trHeight w:val="300"/>
        </w:trPr>
        <w:tc>
          <w:tcPr>
            <w:tcW w:w="5000" w:type="pct"/>
            <w:shd w:val="clear" w:color="auto" w:fill="275317" w:themeFill="accent6" w:themeFillShade="80"/>
          </w:tcPr>
          <w:p w14:paraId="34D20E84" w14:textId="68AE4081" w:rsidR="001B7D8F" w:rsidRDefault="006475FD" w:rsidP="00747138">
            <w:pPr>
              <w:keepNext/>
              <w:keepLines/>
              <w:tabs>
                <w:tab w:val="num" w:pos="851"/>
                <w:tab w:val="left" w:pos="1134"/>
              </w:tabs>
              <w:spacing w:before="240" w:after="60" w:line="276" w:lineRule="auto"/>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1B7D8F" w:rsidRPr="470DFDFF">
              <w:rPr>
                <w:rFonts w:ascii="Calibri" w:hAnsi="Calibri"/>
                <w:b/>
                <w:bCs/>
                <w:color w:val="FFFFFF" w:themeColor="background1"/>
                <w:sz w:val="32"/>
                <w:szCs w:val="32"/>
                <w:lang w:val="en-US"/>
              </w:rPr>
              <w:t>.3.</w:t>
            </w:r>
            <w:r w:rsidR="00AFD906" w:rsidRPr="08E3A062">
              <w:rPr>
                <w:rFonts w:ascii="Calibri" w:hAnsi="Calibri"/>
                <w:b/>
                <w:bCs/>
                <w:color w:val="FFFFFF" w:themeColor="background1"/>
                <w:sz w:val="32"/>
                <w:szCs w:val="32"/>
                <w:lang w:val="en-US"/>
              </w:rPr>
              <w:t>25</w:t>
            </w:r>
            <w:r w:rsidR="001B7D8F" w:rsidRPr="470DFDFF">
              <w:rPr>
                <w:rFonts w:ascii="Calibri" w:hAnsi="Calibri"/>
                <w:b/>
                <w:bCs/>
                <w:color w:val="FFFFFF" w:themeColor="background1"/>
                <w:sz w:val="32"/>
                <w:szCs w:val="32"/>
                <w:lang w:val="en-US"/>
              </w:rPr>
              <w:t xml:space="preserve"> Rules Engine and Alerting</w:t>
            </w:r>
          </w:p>
        </w:tc>
      </w:tr>
    </w:tbl>
    <w:p w14:paraId="4D5416BC" w14:textId="77777777" w:rsidR="001B7D8F" w:rsidRDefault="001B7D8F" w:rsidP="001B7D8F">
      <w:pPr>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55"/>
        <w:gridCol w:w="8944"/>
        <w:gridCol w:w="6"/>
      </w:tblGrid>
      <w:tr w:rsidR="00E125D1" w:rsidRPr="00CA09C0" w14:paraId="3EBDE5ED" w14:textId="77777777" w:rsidTr="001E2949">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2DF91AEA" w14:textId="77777777" w:rsidR="00E125D1" w:rsidRPr="00CA09C0" w:rsidRDefault="00E125D1"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Ref</w:t>
            </w:r>
          </w:p>
        </w:tc>
        <w:tc>
          <w:tcPr>
            <w:tcW w:w="4518" w:type="pct"/>
            <w:gridSpan w:val="2"/>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488A5D12" w14:textId="77777777" w:rsidR="00E125D1" w:rsidRPr="00CA09C0" w:rsidRDefault="00E125D1"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Requirement</w:t>
            </w:r>
          </w:p>
        </w:tc>
      </w:tr>
      <w:tr w:rsidR="00E125D1" w:rsidRPr="00CA09C0" w14:paraId="0EA2A8DA" w14:textId="77777777" w:rsidTr="001E2949">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9C17B0A"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7827F0F6" w14:textId="55542FFA"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00AFD906" w:rsidRPr="08E3A062">
              <w:rPr>
                <w:rFonts w:ascii="Calibri" w:eastAsia="Calibri" w:hAnsi="Calibri" w:cs="Calibri"/>
                <w:b/>
                <w:bCs/>
                <w:color w:val="000000" w:themeColor="text1"/>
                <w:sz w:val="24"/>
                <w:szCs w:val="24"/>
                <w:lang w:val="en-GB"/>
              </w:rPr>
              <w:t>25</w:t>
            </w:r>
            <w:r w:rsidR="00E125D1" w:rsidRPr="08E3A062">
              <w:rPr>
                <w:rFonts w:ascii="Calibri" w:eastAsia="Calibri" w:hAnsi="Calibri" w:cs="Calibri"/>
                <w:b/>
                <w:bCs/>
                <w:color w:val="000000" w:themeColor="text1"/>
                <w:sz w:val="24"/>
                <w:szCs w:val="24"/>
                <w:lang w:val="en-GB"/>
              </w:rPr>
              <w:t>a</w:t>
            </w:r>
          </w:p>
        </w:tc>
        <w:tc>
          <w:tcPr>
            <w:tcW w:w="4518"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F540E9F" w14:textId="766B4A18" w:rsidR="00E125D1" w:rsidRPr="00323929" w:rsidRDefault="001D715D" w:rsidP="00747138">
            <w:pPr>
              <w:pStyle w:val="NormalParagraph"/>
              <w:spacing w:after="0"/>
              <w:jc w:val="left"/>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E125D1" w:rsidRPr="00323929">
              <w:rPr>
                <w:rFonts w:ascii="Calibri" w:eastAsia="Calibri" w:hAnsi="Calibri" w:cs="Calibri"/>
                <w:color w:val="000000" w:themeColor="text1"/>
                <w:sz w:val="24"/>
                <w:szCs w:val="24"/>
              </w:rPr>
              <w:t>must include a configurable and flexible Rules Engine capable of routing formalities to the appropriate stakeholders through the GUI.</w:t>
            </w:r>
          </w:p>
        </w:tc>
      </w:tr>
      <w:tr w:rsidR="00E125D1" w:rsidRPr="00CA09C0" w14:paraId="0562995E" w14:textId="77777777" w:rsidTr="001E2949">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673F132"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20C13844" w14:textId="3D0290A5"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2986E6CA" w:rsidRPr="08E3A062">
              <w:rPr>
                <w:rFonts w:ascii="Calibri" w:eastAsia="Calibri" w:hAnsi="Calibri" w:cs="Calibri"/>
                <w:b/>
                <w:bCs/>
                <w:color w:val="000000" w:themeColor="text1"/>
                <w:sz w:val="24"/>
                <w:szCs w:val="24"/>
                <w:lang w:val="en-GB"/>
              </w:rPr>
              <w:t>25</w:t>
            </w:r>
            <w:r w:rsidR="00E125D1" w:rsidRPr="08E3A062">
              <w:rPr>
                <w:rFonts w:ascii="Calibri" w:eastAsia="Calibri" w:hAnsi="Calibri" w:cs="Calibri"/>
                <w:b/>
                <w:bCs/>
                <w:color w:val="000000" w:themeColor="text1"/>
                <w:sz w:val="24"/>
                <w:szCs w:val="24"/>
                <w:lang w:val="en-GB"/>
              </w:rPr>
              <w:t>b</w:t>
            </w:r>
          </w:p>
        </w:tc>
        <w:tc>
          <w:tcPr>
            <w:tcW w:w="4518"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F983D3B" w14:textId="1FEE9A7A" w:rsidR="00E125D1" w:rsidRPr="00323929" w:rsidRDefault="00E125D1" w:rsidP="00747138">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 xml:space="preserve">The Rules Engine must be capable of integration with other </w:t>
            </w:r>
            <w:r w:rsidR="001E0676">
              <w:rPr>
                <w:rFonts w:ascii="Calibri" w:eastAsia="Calibri" w:hAnsi="Calibri" w:cs="Calibri"/>
                <w:color w:val="000000" w:themeColor="text1"/>
                <w:sz w:val="24"/>
                <w:szCs w:val="24"/>
              </w:rPr>
              <w:t>Software solution</w:t>
            </w:r>
            <w:r w:rsidR="001E0676" w:rsidRPr="61A6A427">
              <w:rPr>
                <w:rFonts w:ascii="Calibri" w:eastAsia="Calibri" w:hAnsi="Calibri" w:cs="Calibri"/>
                <w:color w:val="000000" w:themeColor="text1"/>
                <w:sz w:val="24"/>
                <w:szCs w:val="24"/>
              </w:rPr>
              <w:t xml:space="preserve"> </w:t>
            </w:r>
            <w:r w:rsidRPr="00323929">
              <w:rPr>
                <w:rFonts w:ascii="Calibri" w:eastAsia="Calibri" w:hAnsi="Calibri" w:cs="Calibri"/>
                <w:color w:val="000000" w:themeColor="text1"/>
                <w:sz w:val="24"/>
                <w:szCs w:val="24"/>
              </w:rPr>
              <w:t xml:space="preserve">components, including but not limited to RBAC and the notifications engine. </w:t>
            </w:r>
          </w:p>
          <w:p w14:paraId="7E71C092" w14:textId="77777777" w:rsidR="00E125D1" w:rsidRPr="00323929" w:rsidRDefault="00E125D1" w:rsidP="00747138">
            <w:pPr>
              <w:spacing w:line="276" w:lineRule="auto"/>
              <w:jc w:val="both"/>
              <w:rPr>
                <w:rFonts w:ascii="Calibri" w:eastAsia="Calibri" w:hAnsi="Calibri" w:cs="Calibri"/>
                <w:color w:val="000000" w:themeColor="text1"/>
                <w:sz w:val="24"/>
                <w:szCs w:val="24"/>
              </w:rPr>
            </w:pPr>
          </w:p>
          <w:p w14:paraId="6CF58D75" w14:textId="77777777" w:rsidR="00E125D1" w:rsidRPr="00323929" w:rsidRDefault="00E125D1" w:rsidP="00747138">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The rules engine must ensure that rule outcomes can be assigned to specific users, roles, or groups stemming from this.</w:t>
            </w:r>
          </w:p>
        </w:tc>
      </w:tr>
      <w:tr w:rsidR="00E125D1" w:rsidRPr="00CA09C0" w14:paraId="7F2938DA" w14:textId="77777777" w:rsidTr="001E2949">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E5620D8"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1B3184FF" w14:textId="2434881A"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2986E6CA" w:rsidRPr="08E3A062">
              <w:rPr>
                <w:rFonts w:ascii="Calibri" w:eastAsia="Calibri" w:hAnsi="Calibri" w:cs="Calibri"/>
                <w:b/>
                <w:bCs/>
                <w:color w:val="000000" w:themeColor="text1"/>
                <w:sz w:val="24"/>
                <w:szCs w:val="24"/>
                <w:lang w:val="en-GB"/>
              </w:rPr>
              <w:t>25</w:t>
            </w:r>
            <w:r w:rsidR="00E125D1" w:rsidRPr="08E3A062">
              <w:rPr>
                <w:rFonts w:ascii="Calibri" w:eastAsia="Calibri" w:hAnsi="Calibri" w:cs="Calibri"/>
                <w:b/>
                <w:bCs/>
                <w:color w:val="000000" w:themeColor="text1"/>
                <w:sz w:val="24"/>
                <w:szCs w:val="24"/>
                <w:lang w:val="en-GB"/>
              </w:rPr>
              <w:t>c</w:t>
            </w:r>
          </w:p>
        </w:tc>
        <w:tc>
          <w:tcPr>
            <w:tcW w:w="4518"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5C7EBAC" w14:textId="77777777" w:rsidR="00E125D1" w:rsidRPr="00323929" w:rsidRDefault="00E125D1" w:rsidP="00747138">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Administrative users must be able to create, modify, activate/deactivate, and delete routing rules through a user-friendly interface.</w:t>
            </w:r>
          </w:p>
        </w:tc>
      </w:tr>
      <w:tr w:rsidR="00E125D1" w:rsidRPr="00CA09C0" w14:paraId="554A04D9" w14:textId="77777777" w:rsidTr="001E2949">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9EF244A"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4CBC54FA" w14:textId="625CB741"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52A970AA" w:rsidRPr="08E3A062">
              <w:rPr>
                <w:rFonts w:ascii="Calibri" w:eastAsia="Calibri" w:hAnsi="Calibri" w:cs="Calibri"/>
                <w:b/>
                <w:bCs/>
                <w:color w:val="000000" w:themeColor="text1"/>
                <w:sz w:val="24"/>
                <w:szCs w:val="24"/>
                <w:lang w:val="en-GB"/>
              </w:rPr>
              <w:t>25</w:t>
            </w:r>
            <w:r w:rsidR="00E125D1" w:rsidRPr="08E3A062">
              <w:rPr>
                <w:rFonts w:ascii="Calibri" w:eastAsia="Calibri" w:hAnsi="Calibri" w:cs="Calibri"/>
                <w:b/>
                <w:bCs/>
                <w:color w:val="000000" w:themeColor="text1"/>
                <w:sz w:val="24"/>
                <w:szCs w:val="24"/>
                <w:lang w:val="en-GB"/>
              </w:rPr>
              <w:t>d</w:t>
            </w:r>
          </w:p>
        </w:tc>
        <w:tc>
          <w:tcPr>
            <w:tcW w:w="4518"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014E3A4" w14:textId="77777777" w:rsidR="00E125D1" w:rsidRPr="00323929" w:rsidRDefault="00E125D1" w:rsidP="00747138">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The system must support version control and audit logging for all routing rule changes.</w:t>
            </w:r>
          </w:p>
        </w:tc>
      </w:tr>
      <w:tr w:rsidR="00E125D1" w:rsidRPr="00CA09C0" w14:paraId="1A723C13" w14:textId="77777777" w:rsidTr="001E2949">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FF34680"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4EBDE11F" w14:textId="33849274"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52A970AA" w:rsidRPr="08E3A062">
              <w:rPr>
                <w:rFonts w:ascii="Calibri" w:eastAsia="Calibri" w:hAnsi="Calibri" w:cs="Calibri"/>
                <w:b/>
                <w:bCs/>
                <w:color w:val="000000" w:themeColor="text1"/>
                <w:sz w:val="24"/>
                <w:szCs w:val="24"/>
                <w:lang w:val="en-GB"/>
              </w:rPr>
              <w:t>25</w:t>
            </w:r>
            <w:r w:rsidR="00E125D1" w:rsidRPr="08E3A062">
              <w:rPr>
                <w:rFonts w:ascii="Calibri" w:eastAsia="Calibri" w:hAnsi="Calibri" w:cs="Calibri"/>
                <w:b/>
                <w:bCs/>
                <w:color w:val="000000" w:themeColor="text1"/>
                <w:sz w:val="24"/>
                <w:szCs w:val="24"/>
                <w:lang w:val="en-GB"/>
              </w:rPr>
              <w:t>e</w:t>
            </w:r>
          </w:p>
        </w:tc>
        <w:tc>
          <w:tcPr>
            <w:tcW w:w="4518"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572410B" w14:textId="0D066436" w:rsidR="00E125D1" w:rsidRPr="00323929" w:rsidRDefault="001D715D" w:rsidP="00747138">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E125D1" w:rsidRPr="00323929">
              <w:rPr>
                <w:rFonts w:ascii="Calibri" w:eastAsia="Calibri" w:hAnsi="Calibri" w:cs="Calibri"/>
                <w:color w:val="000000" w:themeColor="text1"/>
                <w:sz w:val="24"/>
                <w:szCs w:val="24"/>
              </w:rPr>
              <w:t xml:space="preserve"> should support the import and export of rules in a structured format (e.g., JSON, XML) for backup, migration, or replication purposes.</w:t>
            </w:r>
          </w:p>
        </w:tc>
      </w:tr>
      <w:tr w:rsidR="00E125D1" w:rsidRPr="00CA09C0" w14:paraId="04868DD6" w14:textId="77777777" w:rsidTr="001E2949">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BD147ED"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1E803C27" w14:textId="65132DCF"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52A970AA" w:rsidRPr="08E3A062">
              <w:rPr>
                <w:rFonts w:ascii="Calibri" w:eastAsia="Calibri" w:hAnsi="Calibri" w:cs="Calibri"/>
                <w:b/>
                <w:bCs/>
                <w:color w:val="000000" w:themeColor="text1"/>
                <w:sz w:val="24"/>
                <w:szCs w:val="24"/>
                <w:lang w:val="en-GB"/>
              </w:rPr>
              <w:t>25</w:t>
            </w:r>
            <w:r w:rsidR="00E125D1" w:rsidRPr="00323929">
              <w:rPr>
                <w:rFonts w:ascii="Calibri" w:eastAsia="Calibri" w:hAnsi="Calibri" w:cs="Calibri"/>
                <w:b/>
                <w:bCs/>
                <w:color w:val="000000" w:themeColor="text1"/>
                <w:sz w:val="24"/>
                <w:szCs w:val="24"/>
                <w:lang w:val="en-GB"/>
              </w:rPr>
              <w:t>f</w:t>
            </w:r>
          </w:p>
        </w:tc>
        <w:tc>
          <w:tcPr>
            <w:tcW w:w="4518"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8905ACB" w14:textId="77777777" w:rsidR="00E125D1" w:rsidRPr="00323929" w:rsidRDefault="00E125D1" w:rsidP="00747138">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Alerts must be capable of being categorised by priority/severity (e.g. informational, warning, critical) and tagged with relevant metadata (Vessel ID, port, timestamp).</w:t>
            </w:r>
          </w:p>
        </w:tc>
      </w:tr>
      <w:tr w:rsidR="00E125D1" w:rsidRPr="00CA09C0" w14:paraId="18E5A7B7" w14:textId="77777777" w:rsidTr="001E2949">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FFA275D"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36F294E7" w14:textId="1B3DE155"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5F1472D2" w:rsidRPr="08E3A062">
              <w:rPr>
                <w:rFonts w:ascii="Calibri" w:eastAsia="Calibri" w:hAnsi="Calibri" w:cs="Calibri"/>
                <w:b/>
                <w:bCs/>
                <w:color w:val="000000" w:themeColor="text1"/>
                <w:sz w:val="24"/>
                <w:szCs w:val="24"/>
                <w:lang w:val="en-GB"/>
              </w:rPr>
              <w:t>25</w:t>
            </w:r>
            <w:r w:rsidR="00E125D1" w:rsidRPr="00323929">
              <w:rPr>
                <w:rFonts w:ascii="Calibri" w:eastAsia="Calibri" w:hAnsi="Calibri" w:cs="Calibri"/>
                <w:b/>
                <w:bCs/>
                <w:color w:val="000000" w:themeColor="text1"/>
                <w:sz w:val="24"/>
                <w:szCs w:val="24"/>
                <w:lang w:val="en-GB"/>
              </w:rPr>
              <w:t>g</w:t>
            </w:r>
          </w:p>
        </w:tc>
        <w:tc>
          <w:tcPr>
            <w:tcW w:w="4518"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3473ED5" w14:textId="77777777" w:rsidR="00E125D1" w:rsidRPr="00323929" w:rsidRDefault="00E125D1" w:rsidP="00747138">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 xml:space="preserve">Alerting features must comply with any </w:t>
            </w:r>
            <w:proofErr w:type="spellStart"/>
            <w:r w:rsidRPr="00323929">
              <w:rPr>
                <w:rFonts w:ascii="Calibri" w:eastAsia="Calibri" w:hAnsi="Calibri" w:cs="Calibri"/>
                <w:color w:val="000000" w:themeColor="text1"/>
                <w:sz w:val="24"/>
                <w:szCs w:val="24"/>
              </w:rPr>
              <w:t>EMSWe</w:t>
            </w:r>
            <w:proofErr w:type="spellEnd"/>
            <w:r w:rsidRPr="00323929">
              <w:rPr>
                <w:rFonts w:ascii="Calibri" w:eastAsia="Calibri" w:hAnsi="Calibri" w:cs="Calibri"/>
                <w:color w:val="000000" w:themeColor="text1"/>
                <w:sz w:val="24"/>
                <w:szCs w:val="24"/>
              </w:rPr>
              <w:t xml:space="preserve"> technical specifications and be interoperable with EU-level systems and data exchange protocols.</w:t>
            </w:r>
          </w:p>
        </w:tc>
      </w:tr>
      <w:tr w:rsidR="00E125D1" w:rsidRPr="00CA09C0" w14:paraId="62BBA451" w14:textId="77777777" w:rsidTr="001E2949">
        <w:trPr>
          <w:gridAfter w:val="1"/>
          <w:wAfter w:w="3" w:type="pct"/>
          <w:trHeight w:val="300"/>
        </w:trPr>
        <w:tc>
          <w:tcPr>
            <w:tcW w:w="48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EE4777" w14:textId="77777777" w:rsidR="00FD376C"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1F89A436" w14:textId="1D7B5811"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5F1472D2" w:rsidRPr="08E3A062">
              <w:rPr>
                <w:rFonts w:ascii="Calibri" w:eastAsia="Calibri" w:hAnsi="Calibri" w:cs="Calibri"/>
                <w:b/>
                <w:bCs/>
                <w:color w:val="000000" w:themeColor="text1"/>
                <w:sz w:val="24"/>
                <w:szCs w:val="24"/>
                <w:lang w:val="en-GB"/>
              </w:rPr>
              <w:t>25</w:t>
            </w:r>
            <w:r w:rsidR="00E125D1" w:rsidRPr="08E3A062">
              <w:rPr>
                <w:rFonts w:ascii="Calibri" w:eastAsia="Calibri" w:hAnsi="Calibri" w:cs="Calibri"/>
                <w:b/>
                <w:bCs/>
                <w:color w:val="000000" w:themeColor="text1"/>
                <w:sz w:val="24"/>
                <w:szCs w:val="24"/>
                <w:lang w:val="en-GB"/>
              </w:rPr>
              <w:t>h</w:t>
            </w:r>
          </w:p>
        </w:tc>
        <w:tc>
          <w:tcPr>
            <w:tcW w:w="451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E642088" w14:textId="77777777" w:rsidR="001E2949" w:rsidRDefault="00E125D1" w:rsidP="00747138">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The Rules engine must support rule prioriti</w:t>
            </w:r>
            <w:r w:rsidR="0065664E">
              <w:rPr>
                <w:rFonts w:ascii="Calibri" w:eastAsia="Calibri" w:hAnsi="Calibri" w:cs="Calibri"/>
                <w:color w:val="000000" w:themeColor="text1"/>
                <w:sz w:val="24"/>
                <w:szCs w:val="24"/>
              </w:rPr>
              <w:t>s</w:t>
            </w:r>
            <w:r w:rsidRPr="00323929">
              <w:rPr>
                <w:rFonts w:ascii="Calibri" w:eastAsia="Calibri" w:hAnsi="Calibri" w:cs="Calibri"/>
                <w:color w:val="000000" w:themeColor="text1"/>
                <w:sz w:val="24"/>
                <w:szCs w:val="24"/>
              </w:rPr>
              <w:t xml:space="preserve">ation and conflict resolution mechanisms. </w:t>
            </w:r>
          </w:p>
          <w:p w14:paraId="7E6D76C4" w14:textId="1FA8EBA0" w:rsidR="00E125D1" w:rsidRPr="00323929" w:rsidRDefault="00AE282A" w:rsidP="00747138">
            <w:pPr>
              <w:pStyle w:val="NormalParagraph"/>
              <w:spacing w:after="0"/>
              <w:rPr>
                <w:rFonts w:ascii="Calibri" w:eastAsia="Calibri" w:hAnsi="Calibri" w:cs="Calibri"/>
                <w:color w:val="000000" w:themeColor="text1"/>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00E125D1" w:rsidRPr="00323929">
              <w:rPr>
                <w:rFonts w:ascii="Calibri" w:eastAsia="Calibri" w:hAnsi="Calibri" w:cs="Calibri"/>
                <w:color w:val="000000" w:themeColor="text1"/>
                <w:sz w:val="24"/>
                <w:szCs w:val="24"/>
              </w:rPr>
              <w:t xml:space="preserve"> must outline their approach to this.</w:t>
            </w:r>
          </w:p>
        </w:tc>
      </w:tr>
    </w:tbl>
    <w:p w14:paraId="15675BE4" w14:textId="77777777" w:rsidR="001B7D8F" w:rsidRDefault="001B7D8F" w:rsidP="001B7D8F">
      <w:pPr>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7373C378" w14:textId="77777777" w:rsidTr="00747138">
        <w:trPr>
          <w:trHeight w:val="300"/>
        </w:trPr>
        <w:tc>
          <w:tcPr>
            <w:tcW w:w="4132" w:type="pct"/>
            <w:tcBorders>
              <w:top w:val="single" w:sz="12" w:space="0" w:color="235D64"/>
              <w:left w:val="single" w:sz="12" w:space="0" w:color="235D64"/>
              <w:bottom w:val="single" w:sz="12" w:space="0" w:color="235D64"/>
              <w:right w:val="single" w:sz="12" w:space="0" w:color="235D64"/>
            </w:tcBorders>
            <w:shd w:val="clear" w:color="auto" w:fill="275317" w:themeFill="accent6" w:themeFillShade="80"/>
          </w:tcPr>
          <w:p w14:paraId="393CFAF1" w14:textId="50E42BBE" w:rsidR="001B7D8F" w:rsidRDefault="006475FD" w:rsidP="00747138">
            <w:pPr>
              <w:keepNext/>
              <w:keepLines/>
              <w:tabs>
                <w:tab w:val="num" w:pos="851"/>
                <w:tab w:val="left" w:pos="1134"/>
              </w:tabs>
              <w:spacing w:before="240" w:after="60" w:line="276" w:lineRule="auto"/>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1B7D8F" w:rsidRPr="470DFDFF">
              <w:rPr>
                <w:rFonts w:ascii="Calibri" w:hAnsi="Calibri"/>
                <w:b/>
                <w:bCs/>
                <w:color w:val="FFFFFF" w:themeColor="background1"/>
                <w:sz w:val="32"/>
                <w:szCs w:val="32"/>
                <w:lang w:val="en-US"/>
              </w:rPr>
              <w:t>.3.</w:t>
            </w:r>
            <w:r w:rsidR="75A18AFC" w:rsidRPr="08E3A062">
              <w:rPr>
                <w:rFonts w:ascii="Calibri" w:hAnsi="Calibri"/>
                <w:b/>
                <w:bCs/>
                <w:color w:val="FFFFFF" w:themeColor="background1"/>
                <w:sz w:val="32"/>
                <w:szCs w:val="32"/>
                <w:lang w:val="en-US"/>
              </w:rPr>
              <w:t>26</w:t>
            </w:r>
            <w:r w:rsidR="001B7D8F" w:rsidRPr="470DFDFF">
              <w:rPr>
                <w:rFonts w:ascii="Calibri" w:hAnsi="Calibri"/>
                <w:b/>
                <w:bCs/>
                <w:color w:val="FFFFFF" w:themeColor="background1"/>
                <w:sz w:val="32"/>
                <w:szCs w:val="32"/>
                <w:lang w:val="en-US"/>
              </w:rPr>
              <w:t xml:space="preserve"> Reporting and Business Intelligence</w:t>
            </w:r>
          </w:p>
        </w:tc>
      </w:tr>
    </w:tbl>
    <w:p w14:paraId="3B1EBD38" w14:textId="77777777" w:rsidR="001B7D8F" w:rsidRDefault="001B7D8F" w:rsidP="001B7D8F">
      <w:pPr>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5"/>
        <w:gridCol w:w="8920"/>
      </w:tblGrid>
      <w:tr w:rsidR="001B7D8F" w:rsidRPr="00321789" w14:paraId="1906E915"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254DD31B" w14:textId="77777777" w:rsidR="001B7D8F" w:rsidRPr="00321789" w:rsidRDefault="001B7D8F"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Ref</w:t>
            </w:r>
          </w:p>
        </w:tc>
        <w:tc>
          <w:tcPr>
            <w:tcW w:w="4503"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35A86A68" w14:textId="77777777" w:rsidR="001B7D8F" w:rsidRPr="00321789" w:rsidRDefault="001B7D8F"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Requirement</w:t>
            </w:r>
          </w:p>
        </w:tc>
      </w:tr>
      <w:tr w:rsidR="001B7D8F" w:rsidRPr="00321789" w14:paraId="6F326C56"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4E74DC1"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61F07E2D" w14:textId="29C27AA1" w:rsidR="001B7D8F"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1B7D8F" w:rsidRPr="00323929">
              <w:rPr>
                <w:rFonts w:ascii="Calibri" w:eastAsia="Calibri" w:hAnsi="Calibri" w:cs="Calibri"/>
                <w:b/>
                <w:bCs/>
                <w:color w:val="000000" w:themeColor="text1"/>
                <w:sz w:val="24"/>
                <w:szCs w:val="24"/>
                <w:lang w:val="en-GB"/>
              </w:rPr>
              <w:t>.3.</w:t>
            </w:r>
            <w:r w:rsidR="75A18AFC" w:rsidRPr="08E3A062">
              <w:rPr>
                <w:rFonts w:ascii="Calibri" w:eastAsia="Calibri" w:hAnsi="Calibri" w:cs="Calibri"/>
                <w:b/>
                <w:bCs/>
                <w:color w:val="000000" w:themeColor="text1"/>
                <w:sz w:val="24"/>
                <w:szCs w:val="24"/>
                <w:lang w:val="en-GB"/>
              </w:rPr>
              <w:t>26</w:t>
            </w:r>
            <w:r w:rsidR="001B7D8F" w:rsidRPr="08E3A062">
              <w:rPr>
                <w:rFonts w:ascii="Calibri" w:eastAsia="Calibri" w:hAnsi="Calibri" w:cs="Calibri"/>
                <w:b/>
                <w:bCs/>
                <w:color w:val="000000" w:themeColor="text1"/>
                <w:sz w:val="24"/>
                <w:szCs w:val="24"/>
                <w:lang w:val="en-GB"/>
              </w:rPr>
              <w:t>a</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2257497" w14:textId="01E22BAF" w:rsidR="001B7D8F" w:rsidRPr="00323929" w:rsidRDefault="001B7D8F" w:rsidP="00747138">
            <w:pPr>
              <w:pStyle w:val="NormalParagraph"/>
              <w:spacing w:after="0"/>
              <w:rPr>
                <w:rFonts w:ascii="Calibri" w:eastAsia="Calibri" w:hAnsi="Calibri" w:cs="Calibri"/>
                <w:color w:val="000000" w:themeColor="text1"/>
                <w:sz w:val="24"/>
                <w:szCs w:val="24"/>
              </w:rPr>
            </w:pPr>
            <w:r w:rsidRPr="00401DBF">
              <w:rPr>
                <w:rFonts w:ascii="Calibri" w:eastAsia="Calibri" w:hAnsi="Calibri" w:cs="Calibri"/>
                <w:color w:val="000000" w:themeColor="text1"/>
                <w:sz w:val="24"/>
                <w:szCs w:val="24"/>
              </w:rPr>
              <w:t xml:space="preserve">As per </w:t>
            </w:r>
            <w:r w:rsidR="00A516B3" w:rsidRPr="00401DBF">
              <w:rPr>
                <w:rFonts w:ascii="Calibri" w:eastAsia="Calibri" w:hAnsi="Calibri" w:cs="Calibri"/>
                <w:color w:val="000000" w:themeColor="text1"/>
                <w:sz w:val="24"/>
                <w:szCs w:val="24"/>
                <w:lang w:val="en-IE"/>
              </w:rPr>
              <w:t>Regulation (EU) 2019/1239 establishing a European Maritime Single Window environment - Article 22</w:t>
            </w:r>
            <w:r w:rsidR="00A516B3" w:rsidRPr="00401DBF" w:rsidDel="00A516B3">
              <w:rPr>
                <w:rFonts w:ascii="Calibri" w:eastAsia="Calibri" w:hAnsi="Calibri" w:cs="Calibri"/>
                <w:color w:val="000000" w:themeColor="text1"/>
                <w:sz w:val="24"/>
                <w:szCs w:val="24"/>
                <w:lang w:val="en-IE"/>
              </w:rPr>
              <w:t xml:space="preserve"> </w:t>
            </w:r>
            <w:r w:rsidRPr="00401DBF">
              <w:rPr>
                <w:rFonts w:ascii="Calibri" w:eastAsia="Calibri" w:hAnsi="Calibri" w:cs="Calibri"/>
                <w:color w:val="000000" w:themeColor="text1"/>
                <w:sz w:val="24"/>
                <w:szCs w:val="24"/>
              </w:rPr>
              <w:t>‘Review</w:t>
            </w:r>
            <w:r w:rsidRPr="00323929">
              <w:rPr>
                <w:rFonts w:ascii="Calibri" w:eastAsia="Calibri" w:hAnsi="Calibri" w:cs="Calibri"/>
                <w:color w:val="000000" w:themeColor="text1"/>
                <w:sz w:val="24"/>
                <w:szCs w:val="24"/>
              </w:rPr>
              <w:t xml:space="preserve"> and report’, </w:t>
            </w:r>
            <w:r w:rsidR="001E0676">
              <w:rPr>
                <w:rFonts w:ascii="Calibri" w:eastAsia="Calibri" w:hAnsi="Calibri" w:cs="Calibri"/>
                <w:color w:val="000000" w:themeColor="text1"/>
                <w:sz w:val="24"/>
                <w:szCs w:val="24"/>
              </w:rPr>
              <w:t>the Software solution</w:t>
            </w:r>
            <w:r w:rsidR="001E0676" w:rsidRPr="61A6A427">
              <w:rPr>
                <w:rFonts w:ascii="Calibri" w:eastAsia="Calibri" w:hAnsi="Calibri" w:cs="Calibri"/>
                <w:color w:val="000000" w:themeColor="text1"/>
                <w:sz w:val="24"/>
                <w:szCs w:val="24"/>
              </w:rPr>
              <w:t xml:space="preserve"> </w:t>
            </w:r>
            <w:r w:rsidRPr="00323929">
              <w:rPr>
                <w:rFonts w:ascii="Calibri" w:eastAsia="Calibri" w:hAnsi="Calibri" w:cs="Calibri"/>
                <w:color w:val="000000" w:themeColor="text1"/>
                <w:sz w:val="24"/>
                <w:szCs w:val="24"/>
              </w:rPr>
              <w:t xml:space="preserve">will be required to and must monitor the application of the </w:t>
            </w:r>
            <w:proofErr w:type="spellStart"/>
            <w:r w:rsidRPr="00323929">
              <w:rPr>
                <w:rFonts w:ascii="Calibri" w:eastAsia="Calibri" w:hAnsi="Calibri" w:cs="Calibri"/>
                <w:color w:val="000000" w:themeColor="text1"/>
                <w:sz w:val="24"/>
                <w:szCs w:val="24"/>
              </w:rPr>
              <w:t>EMSWe</w:t>
            </w:r>
            <w:proofErr w:type="spellEnd"/>
            <w:r w:rsidRPr="00323929">
              <w:rPr>
                <w:rFonts w:ascii="Calibri" w:eastAsia="Calibri" w:hAnsi="Calibri" w:cs="Calibri"/>
                <w:color w:val="000000" w:themeColor="text1"/>
                <w:sz w:val="24"/>
                <w:szCs w:val="24"/>
              </w:rPr>
              <w:t xml:space="preserve"> and report the findings to the Commission. The report shall include the following indicators:</w:t>
            </w:r>
          </w:p>
          <w:p w14:paraId="51F6A271" w14:textId="77777777" w:rsidR="001B7D8F" w:rsidRPr="00323929" w:rsidRDefault="001B7D8F" w:rsidP="00D6195C">
            <w:pPr>
              <w:pStyle w:val="NormalParagraph"/>
              <w:numPr>
                <w:ilvl w:val="0"/>
                <w:numId w:val="22"/>
              </w:numPr>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use of the harmonised reporting interface module,</w:t>
            </w:r>
          </w:p>
          <w:p w14:paraId="7DC29DDE" w14:textId="77777777" w:rsidR="001B7D8F" w:rsidRPr="00323929" w:rsidRDefault="001B7D8F" w:rsidP="00D6195C">
            <w:pPr>
              <w:pStyle w:val="NormalParagraph"/>
              <w:numPr>
                <w:ilvl w:val="0"/>
                <w:numId w:val="22"/>
              </w:numPr>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use of the graphical user interface,</w:t>
            </w:r>
          </w:p>
          <w:p w14:paraId="2E2F3F2B" w14:textId="77777777" w:rsidR="001B7D8F" w:rsidRPr="00323929" w:rsidRDefault="001B7D8F" w:rsidP="00D6195C">
            <w:pPr>
              <w:pStyle w:val="NormalParagraph"/>
              <w:numPr>
                <w:ilvl w:val="0"/>
                <w:numId w:val="22"/>
              </w:numPr>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use of other means of reporting as referred to in Article 7.</w:t>
            </w:r>
          </w:p>
          <w:p w14:paraId="65970F4A" w14:textId="77777777" w:rsidR="001B7D8F" w:rsidRPr="00323929" w:rsidRDefault="001B7D8F" w:rsidP="00747138">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This report will be sent to the commission on an annual basis.</w:t>
            </w:r>
          </w:p>
        </w:tc>
      </w:tr>
      <w:tr w:rsidR="001B7D8F" w:rsidRPr="00321789" w14:paraId="087EEB9D"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1A131D5"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lastRenderedPageBreak/>
              <w:t xml:space="preserve">BCR </w:t>
            </w:r>
          </w:p>
          <w:p w14:paraId="65ACFFA1" w14:textId="6E9BFF61" w:rsidR="001B7D8F"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1B7D8F" w:rsidRPr="00323929">
              <w:rPr>
                <w:rFonts w:ascii="Calibri" w:eastAsia="Calibri" w:hAnsi="Calibri" w:cs="Calibri"/>
                <w:b/>
                <w:bCs/>
                <w:color w:val="000000" w:themeColor="text1"/>
                <w:sz w:val="24"/>
                <w:szCs w:val="24"/>
                <w:lang w:val="en-GB"/>
              </w:rPr>
              <w:t>.3.</w:t>
            </w:r>
            <w:r w:rsidR="0DABF2C4" w:rsidRPr="08E3A062">
              <w:rPr>
                <w:rFonts w:ascii="Calibri" w:eastAsia="Calibri" w:hAnsi="Calibri" w:cs="Calibri"/>
                <w:b/>
                <w:bCs/>
                <w:color w:val="000000" w:themeColor="text1"/>
                <w:sz w:val="24"/>
                <w:szCs w:val="24"/>
                <w:lang w:val="en-GB"/>
              </w:rPr>
              <w:t>26</w:t>
            </w:r>
            <w:r w:rsidR="001B7D8F" w:rsidRPr="08E3A062">
              <w:rPr>
                <w:rFonts w:ascii="Calibri" w:eastAsia="Calibri" w:hAnsi="Calibri" w:cs="Calibri"/>
                <w:b/>
                <w:bCs/>
                <w:color w:val="000000" w:themeColor="text1"/>
                <w:sz w:val="24"/>
                <w:szCs w:val="24"/>
                <w:lang w:val="en-GB"/>
              </w:rPr>
              <w:t>b</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8D79D7A" w14:textId="142E7DB0" w:rsidR="001B7D8F" w:rsidRPr="00323929" w:rsidRDefault="001B7D8F" w:rsidP="00747138">
            <w:pPr>
              <w:pStyle w:val="NormalParagraph"/>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 xml:space="preserve">The </w:t>
            </w:r>
            <w:r w:rsidR="00BE60E7">
              <w:rPr>
                <w:rFonts w:ascii="Calibri" w:eastAsia="Calibri" w:hAnsi="Calibri" w:cs="Calibri"/>
                <w:sz w:val="24"/>
                <w:szCs w:val="24"/>
              </w:rPr>
              <w:t>Software solution</w:t>
            </w:r>
            <w:r w:rsidRPr="00323929">
              <w:rPr>
                <w:rFonts w:ascii="Calibri" w:eastAsia="Calibri" w:hAnsi="Calibri" w:cs="Calibri"/>
                <w:color w:val="000000" w:themeColor="text1"/>
                <w:sz w:val="24"/>
                <w:szCs w:val="24"/>
              </w:rPr>
              <w:t xml:space="preserve"> must provide predefined reports that assist admins with compliance monitoring. </w:t>
            </w:r>
            <w:r w:rsidRPr="00323929">
              <w:rPr>
                <w:rFonts w:ascii="Calibri" w:eastAsia="Calibri" w:hAnsi="Calibri" w:cs="Calibri"/>
                <w:color w:val="000000" w:themeColor="text1"/>
                <w:sz w:val="24"/>
                <w:szCs w:val="24"/>
                <w:lang w:val="en-IE"/>
              </w:rPr>
              <w:t xml:space="preserve">After the contract is awarded, consultation with the </w:t>
            </w:r>
            <w:r w:rsidR="00134F4A" w:rsidRPr="007C527A">
              <w:rPr>
                <w:rFonts w:ascii="Calibri" w:eastAsia="Calibri" w:hAnsi="Calibri" w:cs="Calibri"/>
                <w:sz w:val="24"/>
              </w:rPr>
              <w:t>Contracting Authority</w:t>
            </w:r>
            <w:r w:rsidR="00134F4A" w:rsidRPr="2E6AC04F">
              <w:rPr>
                <w:rFonts w:eastAsia="Calibri" w:cs="Calibri"/>
                <w:sz w:val="24"/>
              </w:rPr>
              <w:t xml:space="preserve"> </w:t>
            </w:r>
            <w:r w:rsidRPr="00323929">
              <w:rPr>
                <w:rFonts w:ascii="Calibri" w:eastAsia="Calibri" w:hAnsi="Calibri" w:cs="Calibri"/>
                <w:color w:val="000000" w:themeColor="text1"/>
                <w:sz w:val="24"/>
                <w:szCs w:val="24"/>
                <w:lang w:val="en-IE"/>
              </w:rPr>
              <w:t>may be required to finalise this requirement. </w:t>
            </w:r>
          </w:p>
          <w:p w14:paraId="42C130EE" w14:textId="1C2E0E8C" w:rsidR="001B7D8F" w:rsidRPr="00323929" w:rsidRDefault="001B7D8F" w:rsidP="00747138">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 xml:space="preserve">Reports will be generated at the field level based on the available data sets and the information stored within </w:t>
            </w:r>
            <w:r w:rsidR="001E0676">
              <w:rPr>
                <w:rFonts w:ascii="Calibri" w:eastAsia="Calibri" w:hAnsi="Calibri" w:cs="Calibri"/>
                <w:color w:val="000000" w:themeColor="text1"/>
                <w:sz w:val="24"/>
                <w:szCs w:val="24"/>
              </w:rPr>
              <w:t>the Software solution</w:t>
            </w:r>
            <w:r w:rsidR="001E0676" w:rsidRPr="61A6A427">
              <w:rPr>
                <w:rFonts w:ascii="Calibri" w:eastAsia="Calibri" w:hAnsi="Calibri" w:cs="Calibri"/>
                <w:color w:val="000000" w:themeColor="text1"/>
                <w:sz w:val="24"/>
                <w:szCs w:val="24"/>
              </w:rPr>
              <w:t xml:space="preserve"> </w:t>
            </w:r>
            <w:r w:rsidRPr="00323929">
              <w:rPr>
                <w:rFonts w:ascii="Calibri" w:eastAsia="Calibri" w:hAnsi="Calibri" w:cs="Calibri"/>
                <w:color w:val="000000" w:themeColor="text1"/>
                <w:sz w:val="24"/>
                <w:szCs w:val="24"/>
              </w:rPr>
              <w:t xml:space="preserve">databases. Additionally, reports will have the capability to retrieve data from the local vessel database, user database, and </w:t>
            </w:r>
            <w:r w:rsidR="000612E2">
              <w:rPr>
                <w:rFonts w:ascii="Calibri" w:eastAsia="Calibri" w:hAnsi="Calibri" w:cs="Calibri"/>
                <w:color w:val="000000" w:themeColor="text1"/>
                <w:sz w:val="24"/>
                <w:szCs w:val="24"/>
              </w:rPr>
              <w:t>UN/</w:t>
            </w:r>
            <w:r w:rsidRPr="00323929">
              <w:rPr>
                <w:rFonts w:ascii="Calibri" w:eastAsia="Calibri" w:hAnsi="Calibri" w:cs="Calibri"/>
                <w:color w:val="000000" w:themeColor="text1"/>
                <w:sz w:val="24"/>
                <w:szCs w:val="24"/>
              </w:rPr>
              <w:t>LOCODE database, enabling more detailed analysis of specific ports.</w:t>
            </w:r>
          </w:p>
        </w:tc>
      </w:tr>
      <w:tr w:rsidR="001B7D8F" w:rsidRPr="00321789" w14:paraId="0B8325C3"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0E1B759"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0A6A3B04" w14:textId="24CB289C" w:rsidR="001B7D8F"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1B7D8F" w:rsidRPr="00323929">
              <w:rPr>
                <w:rFonts w:ascii="Calibri" w:eastAsia="Calibri" w:hAnsi="Calibri" w:cs="Calibri"/>
                <w:b/>
                <w:bCs/>
                <w:color w:val="000000" w:themeColor="text1"/>
                <w:sz w:val="24"/>
                <w:szCs w:val="24"/>
                <w:lang w:val="en-GB"/>
              </w:rPr>
              <w:t>.3.</w:t>
            </w:r>
            <w:r w:rsidR="0DABF2C4" w:rsidRPr="08E3A062">
              <w:rPr>
                <w:rFonts w:ascii="Calibri" w:eastAsia="Calibri" w:hAnsi="Calibri" w:cs="Calibri"/>
                <w:b/>
                <w:bCs/>
                <w:color w:val="000000" w:themeColor="text1"/>
                <w:sz w:val="24"/>
                <w:szCs w:val="24"/>
                <w:lang w:val="en-GB"/>
              </w:rPr>
              <w:t>26</w:t>
            </w:r>
            <w:r w:rsidR="001B7D8F" w:rsidRPr="08E3A062">
              <w:rPr>
                <w:rFonts w:ascii="Calibri" w:eastAsia="Calibri" w:hAnsi="Calibri" w:cs="Calibri"/>
                <w:b/>
                <w:bCs/>
                <w:color w:val="000000" w:themeColor="text1"/>
                <w:sz w:val="24"/>
                <w:szCs w:val="24"/>
                <w:lang w:val="en-GB"/>
              </w:rPr>
              <w:t>c</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866D196" w14:textId="77777777" w:rsidR="001B7D8F" w:rsidRPr="00323929" w:rsidRDefault="001B7D8F" w:rsidP="00747138">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Users must be able to drill down from high-level summaries to detailed data and apply filters (by vessel type, data range, port etc.).</w:t>
            </w:r>
          </w:p>
        </w:tc>
      </w:tr>
    </w:tbl>
    <w:p w14:paraId="414C5B25" w14:textId="77777777" w:rsidR="001B7D8F" w:rsidRDefault="001B7D8F" w:rsidP="001B7D8F">
      <w:pPr>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32239FA5" w14:textId="77777777" w:rsidTr="00747138">
        <w:trPr>
          <w:trHeight w:val="300"/>
        </w:trPr>
        <w:tc>
          <w:tcPr>
            <w:tcW w:w="5000" w:type="pct"/>
            <w:shd w:val="clear" w:color="auto" w:fill="275317" w:themeFill="accent6" w:themeFillShade="80"/>
          </w:tcPr>
          <w:p w14:paraId="295161DA" w14:textId="3B2D6A00" w:rsidR="001B7D8F" w:rsidRDefault="006475FD" w:rsidP="00747138">
            <w:pPr>
              <w:keepNext/>
              <w:keepLines/>
              <w:tabs>
                <w:tab w:val="num" w:pos="851"/>
                <w:tab w:val="left" w:pos="1134"/>
              </w:tabs>
              <w:spacing w:before="240" w:after="60" w:line="276" w:lineRule="auto"/>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1B7D8F" w:rsidRPr="00D94286">
              <w:rPr>
                <w:rFonts w:ascii="Calibri" w:hAnsi="Calibri"/>
                <w:b/>
                <w:bCs/>
                <w:color w:val="FFFFFF" w:themeColor="background1"/>
                <w:sz w:val="32"/>
                <w:szCs w:val="32"/>
                <w:lang w:val="en-US"/>
              </w:rPr>
              <w:t>.</w:t>
            </w:r>
            <w:r w:rsidR="1D73B4EF" w:rsidRPr="08E3A062">
              <w:rPr>
                <w:rFonts w:ascii="Calibri" w:hAnsi="Calibri"/>
                <w:b/>
                <w:bCs/>
                <w:color w:val="FFFFFF" w:themeColor="background1"/>
                <w:sz w:val="32"/>
                <w:szCs w:val="32"/>
                <w:lang w:val="en-US"/>
              </w:rPr>
              <w:t>3.27</w:t>
            </w:r>
            <w:r w:rsidR="001B7D8F" w:rsidRPr="00D94286">
              <w:rPr>
                <w:rFonts w:ascii="Calibri" w:hAnsi="Calibri"/>
                <w:b/>
                <w:bCs/>
                <w:color w:val="FFFFFF" w:themeColor="background1"/>
                <w:sz w:val="32"/>
                <w:szCs w:val="32"/>
                <w:lang w:val="en-US"/>
              </w:rPr>
              <w:t xml:space="preserve"> </w:t>
            </w:r>
            <w:r w:rsidR="001B7D8F" w:rsidRPr="00787127">
              <w:rPr>
                <w:rFonts w:ascii="Calibri" w:hAnsi="Calibri"/>
                <w:b/>
                <w:bCs/>
                <w:color w:val="FFFFFF" w:themeColor="background1"/>
                <w:sz w:val="32"/>
                <w:szCs w:val="32"/>
                <w:lang w:val="en-US"/>
              </w:rPr>
              <w:t xml:space="preserve">Irish </w:t>
            </w:r>
            <w:r w:rsidR="001B7D8F" w:rsidRPr="470DFDFF">
              <w:rPr>
                <w:rFonts w:ascii="Calibri" w:hAnsi="Calibri"/>
                <w:b/>
                <w:bCs/>
                <w:color w:val="FFFFFF" w:themeColor="background1"/>
                <w:sz w:val="32"/>
                <w:szCs w:val="32"/>
                <w:lang w:val="en-US"/>
              </w:rPr>
              <w:t>Port Authorities</w:t>
            </w:r>
          </w:p>
        </w:tc>
      </w:tr>
    </w:tbl>
    <w:p w14:paraId="1BB0404E" w14:textId="77777777" w:rsidR="001B7D8F" w:rsidRDefault="001B7D8F" w:rsidP="001B7D8F">
      <w:pPr>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5"/>
        <w:gridCol w:w="8920"/>
      </w:tblGrid>
      <w:tr w:rsidR="00E125D1" w:rsidRPr="00321789" w14:paraId="66B93D47" w14:textId="77777777" w:rsidTr="7B9646CE">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539FAF20" w14:textId="77777777" w:rsidR="00E125D1" w:rsidRPr="00321789" w:rsidRDefault="00E125D1"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Ref</w:t>
            </w:r>
          </w:p>
        </w:tc>
        <w:tc>
          <w:tcPr>
            <w:tcW w:w="4503"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300E40B5" w14:textId="77777777" w:rsidR="00E125D1" w:rsidRPr="00321789" w:rsidRDefault="00E125D1"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Requirement</w:t>
            </w:r>
          </w:p>
        </w:tc>
      </w:tr>
      <w:tr w:rsidR="00E125D1" w:rsidRPr="00321789" w14:paraId="280A3F9A" w14:textId="77777777" w:rsidTr="7B9646CE">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C8B48F8"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6024D370" w14:textId="70807EBF"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1D73B4EF" w:rsidRPr="08E3A062">
              <w:rPr>
                <w:rFonts w:ascii="Calibri" w:eastAsia="Calibri" w:hAnsi="Calibri" w:cs="Calibri"/>
                <w:b/>
                <w:bCs/>
                <w:color w:val="000000" w:themeColor="text1"/>
                <w:sz w:val="24"/>
                <w:szCs w:val="24"/>
                <w:lang w:val="en-GB"/>
              </w:rPr>
              <w:t>3.27</w:t>
            </w:r>
            <w:r w:rsidR="00E125D1" w:rsidRPr="08E3A062">
              <w:rPr>
                <w:rFonts w:ascii="Calibri" w:eastAsia="Calibri" w:hAnsi="Calibri" w:cs="Calibri"/>
                <w:b/>
                <w:bCs/>
                <w:color w:val="000000" w:themeColor="text1"/>
                <w:sz w:val="24"/>
                <w:szCs w:val="24"/>
                <w:lang w:val="en-GB"/>
              </w:rPr>
              <w:t>a</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FD05EF4" w14:textId="5698907E" w:rsidR="00E125D1" w:rsidRPr="00323929" w:rsidRDefault="00AE282A" w:rsidP="006B68FB">
            <w:pPr>
              <w:pStyle w:val="NormalParagraph"/>
              <w:spacing w:after="0"/>
              <w:rPr>
                <w:rFonts w:ascii="Calibri" w:eastAsia="Calibri" w:hAnsi="Calibri" w:cs="Calibri"/>
                <w:color w:val="000000" w:themeColor="text1"/>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00E125D1" w:rsidRPr="000A427F">
              <w:rPr>
                <w:rFonts w:ascii="Calibri" w:eastAsia="Calibri" w:hAnsi="Calibri" w:cs="Calibri"/>
                <w:color w:val="000000" w:themeColor="text1"/>
                <w:sz w:val="24"/>
                <w:szCs w:val="24"/>
              </w:rPr>
              <w:t xml:space="preserve"> </w:t>
            </w:r>
            <w:r w:rsidR="00E125D1" w:rsidRPr="00323929">
              <w:rPr>
                <w:rFonts w:ascii="Calibri" w:eastAsia="Calibri" w:hAnsi="Calibri" w:cs="Calibri"/>
                <w:color w:val="000000" w:themeColor="text1"/>
                <w:sz w:val="24"/>
                <w:szCs w:val="24"/>
              </w:rPr>
              <w:t xml:space="preserve">must engage with and provide tailored support to each port individually as they progress toward integration with </w:t>
            </w:r>
            <w:r w:rsidR="001E0676">
              <w:rPr>
                <w:rFonts w:ascii="Calibri" w:eastAsia="Calibri" w:hAnsi="Calibri" w:cs="Calibri"/>
                <w:color w:val="000000" w:themeColor="text1"/>
                <w:sz w:val="24"/>
                <w:szCs w:val="24"/>
              </w:rPr>
              <w:t>the Software solution</w:t>
            </w:r>
            <w:r w:rsidR="00E125D1" w:rsidRPr="00323929">
              <w:rPr>
                <w:rFonts w:ascii="Calibri" w:eastAsia="Calibri" w:hAnsi="Calibri" w:cs="Calibri"/>
                <w:color w:val="000000" w:themeColor="text1"/>
                <w:sz w:val="24"/>
                <w:szCs w:val="24"/>
              </w:rPr>
              <w:t>.</w:t>
            </w:r>
          </w:p>
        </w:tc>
      </w:tr>
      <w:tr w:rsidR="00E125D1" w:rsidRPr="00321789" w14:paraId="615AE5DB" w14:textId="77777777" w:rsidTr="7B9646CE">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69F5F99"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4B092251" w14:textId="7A5CD68A"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6C2CF5B0" w:rsidRPr="08E3A062">
              <w:rPr>
                <w:rFonts w:ascii="Calibri" w:eastAsia="Calibri" w:hAnsi="Calibri" w:cs="Calibri"/>
                <w:b/>
                <w:bCs/>
                <w:color w:val="000000" w:themeColor="text1"/>
                <w:sz w:val="24"/>
                <w:szCs w:val="24"/>
                <w:lang w:val="en-GB"/>
              </w:rPr>
              <w:t>3.27</w:t>
            </w:r>
            <w:r w:rsidR="00E125D1" w:rsidRPr="08E3A062">
              <w:rPr>
                <w:rFonts w:ascii="Calibri" w:eastAsia="Calibri" w:hAnsi="Calibri" w:cs="Calibri"/>
                <w:b/>
                <w:bCs/>
                <w:color w:val="000000" w:themeColor="text1"/>
                <w:sz w:val="24"/>
                <w:szCs w:val="24"/>
                <w:lang w:val="en-GB"/>
              </w:rPr>
              <w:t>b</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876541E" w14:textId="0E9A6AAB" w:rsidR="00E125D1" w:rsidRPr="00323929" w:rsidRDefault="00AE282A" w:rsidP="006B68FB">
            <w:pPr>
              <w:pStyle w:val="NormalParagraph"/>
              <w:spacing w:after="0"/>
              <w:rPr>
                <w:rFonts w:ascii="Calibri" w:eastAsia="Calibri" w:hAnsi="Calibri" w:cs="Calibri"/>
                <w:color w:val="000000" w:themeColor="text1"/>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00E125D1" w:rsidRPr="00323929">
              <w:rPr>
                <w:rFonts w:ascii="Calibri" w:eastAsia="Calibri" w:hAnsi="Calibri" w:cs="Calibri"/>
                <w:color w:val="000000" w:themeColor="text1"/>
                <w:sz w:val="24"/>
                <w:szCs w:val="24"/>
              </w:rPr>
              <w:t xml:space="preserve"> must be willing to </w:t>
            </w:r>
            <w:r w:rsidR="00BC18CE" w:rsidRPr="00323929">
              <w:rPr>
                <w:rFonts w:ascii="Calibri" w:eastAsia="Calibri" w:hAnsi="Calibri" w:cs="Calibri"/>
                <w:color w:val="000000" w:themeColor="text1"/>
                <w:sz w:val="24"/>
                <w:szCs w:val="24"/>
              </w:rPr>
              <w:t>collaborate</w:t>
            </w:r>
            <w:r w:rsidR="00E125D1" w:rsidRPr="00323929">
              <w:rPr>
                <w:rFonts w:ascii="Calibri" w:eastAsia="Calibri" w:hAnsi="Calibri" w:cs="Calibri"/>
                <w:color w:val="000000" w:themeColor="text1"/>
                <w:sz w:val="24"/>
                <w:szCs w:val="24"/>
              </w:rPr>
              <w:t xml:space="preserve"> with any external suppliers of Port Management Information Systems</w:t>
            </w:r>
            <w:r w:rsidR="00401DBF">
              <w:rPr>
                <w:rFonts w:ascii="Calibri" w:eastAsia="Calibri" w:hAnsi="Calibri" w:cs="Calibri"/>
                <w:color w:val="000000" w:themeColor="text1"/>
                <w:sz w:val="24"/>
                <w:szCs w:val="24"/>
              </w:rPr>
              <w:t xml:space="preserve"> (PMIS)</w:t>
            </w:r>
            <w:r w:rsidR="00E125D1" w:rsidRPr="00323929">
              <w:rPr>
                <w:rFonts w:ascii="Calibri" w:eastAsia="Calibri" w:hAnsi="Calibri" w:cs="Calibri"/>
                <w:color w:val="000000" w:themeColor="text1"/>
                <w:sz w:val="24"/>
                <w:szCs w:val="24"/>
              </w:rPr>
              <w:t xml:space="preserve"> to assist with the connection and integration between </w:t>
            </w:r>
            <w:r w:rsidR="001E0676">
              <w:rPr>
                <w:rFonts w:ascii="Calibri" w:eastAsia="Calibri" w:hAnsi="Calibri" w:cs="Calibri"/>
                <w:color w:val="000000" w:themeColor="text1"/>
                <w:sz w:val="24"/>
                <w:szCs w:val="24"/>
              </w:rPr>
              <w:t>the Software solution</w:t>
            </w:r>
            <w:r w:rsidR="001E0676" w:rsidRPr="61A6A427">
              <w:rPr>
                <w:rFonts w:ascii="Calibri" w:eastAsia="Calibri" w:hAnsi="Calibri" w:cs="Calibri"/>
                <w:color w:val="000000" w:themeColor="text1"/>
                <w:sz w:val="24"/>
                <w:szCs w:val="24"/>
              </w:rPr>
              <w:t xml:space="preserve"> </w:t>
            </w:r>
            <w:r w:rsidR="00E125D1" w:rsidRPr="00323929">
              <w:rPr>
                <w:rFonts w:ascii="Calibri" w:eastAsia="Calibri" w:hAnsi="Calibri" w:cs="Calibri"/>
                <w:color w:val="000000" w:themeColor="text1"/>
                <w:sz w:val="24"/>
                <w:szCs w:val="24"/>
              </w:rPr>
              <w:t>and the PMIS.</w:t>
            </w:r>
          </w:p>
        </w:tc>
      </w:tr>
      <w:tr w:rsidR="00E125D1" w:rsidRPr="00321789" w14:paraId="24475D1B" w14:textId="77777777" w:rsidTr="7B9646CE">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8E267A5"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2A2A93B8" w14:textId="1CFB89CE"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6C2CF5B0" w:rsidRPr="08E3A062">
              <w:rPr>
                <w:rFonts w:ascii="Calibri" w:eastAsia="Calibri" w:hAnsi="Calibri" w:cs="Calibri"/>
                <w:b/>
                <w:bCs/>
                <w:color w:val="000000" w:themeColor="text1"/>
                <w:sz w:val="24"/>
                <w:szCs w:val="24"/>
                <w:lang w:val="en-GB"/>
              </w:rPr>
              <w:t>3.27</w:t>
            </w:r>
            <w:r w:rsidR="00E125D1" w:rsidRPr="08E3A062">
              <w:rPr>
                <w:rFonts w:ascii="Calibri" w:eastAsia="Calibri" w:hAnsi="Calibri" w:cs="Calibri"/>
                <w:b/>
                <w:bCs/>
                <w:color w:val="000000" w:themeColor="text1"/>
                <w:sz w:val="24"/>
                <w:szCs w:val="24"/>
                <w:lang w:val="en-GB"/>
              </w:rPr>
              <w:t>c</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E71B4F6" w14:textId="3E3558CC" w:rsidR="00E125D1" w:rsidRPr="00323929" w:rsidRDefault="001D715D" w:rsidP="006B68FB">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E125D1" w:rsidRPr="00323929">
              <w:rPr>
                <w:rFonts w:ascii="Calibri" w:eastAsia="Calibri" w:hAnsi="Calibri" w:cs="Calibri"/>
                <w:color w:val="000000" w:themeColor="text1"/>
                <w:sz w:val="24"/>
                <w:szCs w:val="24"/>
              </w:rPr>
              <w:t xml:space="preserve"> must support the port authorities in receiving and responding to formalities that they are a process of owner of. </w:t>
            </w:r>
          </w:p>
        </w:tc>
      </w:tr>
      <w:tr w:rsidR="00E125D1" w:rsidRPr="00321789" w14:paraId="024B8461" w14:textId="77777777" w:rsidTr="7B9646CE">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EE31C31"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7F349C47" w14:textId="453C8C67"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25EC8207" w:rsidRPr="08E3A062">
              <w:rPr>
                <w:rFonts w:ascii="Calibri" w:eastAsia="Calibri" w:hAnsi="Calibri" w:cs="Calibri"/>
                <w:b/>
                <w:bCs/>
                <w:color w:val="000000" w:themeColor="text1"/>
                <w:sz w:val="24"/>
                <w:szCs w:val="24"/>
                <w:lang w:val="en-GB"/>
              </w:rPr>
              <w:t>3.27</w:t>
            </w:r>
            <w:r w:rsidR="00E125D1" w:rsidRPr="08E3A062">
              <w:rPr>
                <w:rFonts w:ascii="Calibri" w:eastAsia="Calibri" w:hAnsi="Calibri" w:cs="Calibri"/>
                <w:b/>
                <w:bCs/>
                <w:color w:val="000000" w:themeColor="text1"/>
                <w:sz w:val="24"/>
                <w:szCs w:val="24"/>
                <w:lang w:val="en-GB"/>
              </w:rPr>
              <w:t>d</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05C4A61" w14:textId="6B0AF869" w:rsidR="00E125D1" w:rsidRPr="00323929" w:rsidRDefault="001D715D" w:rsidP="006B68FB">
            <w:pPr>
              <w:spacing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E125D1" w:rsidRPr="00323929">
              <w:rPr>
                <w:rFonts w:ascii="Calibri" w:eastAsia="Calibri" w:hAnsi="Calibri" w:cs="Calibri"/>
                <w:color w:val="000000" w:themeColor="text1"/>
                <w:sz w:val="24"/>
                <w:szCs w:val="24"/>
                <w:lang w:val="en-GB"/>
              </w:rPr>
              <w:t xml:space="preserve"> must allow for clearances to be sent via the ports, to the declarants, through the </w:t>
            </w:r>
            <w:r w:rsidR="00401DBF">
              <w:rPr>
                <w:rFonts w:ascii="Calibri" w:eastAsia="Calibri" w:hAnsi="Calibri" w:cs="Calibri"/>
                <w:color w:val="000000" w:themeColor="text1"/>
                <w:sz w:val="24"/>
                <w:szCs w:val="24"/>
                <w:lang w:val="en-GB"/>
              </w:rPr>
              <w:t>MNSW</w:t>
            </w:r>
            <w:r w:rsidR="00E125D1" w:rsidRPr="00323929">
              <w:rPr>
                <w:rFonts w:ascii="Calibri" w:eastAsia="Calibri" w:hAnsi="Calibri" w:cs="Calibri"/>
                <w:color w:val="000000" w:themeColor="text1"/>
                <w:sz w:val="24"/>
                <w:szCs w:val="24"/>
                <w:lang w:val="en-GB"/>
              </w:rPr>
              <w:t>.</w:t>
            </w:r>
          </w:p>
          <w:p w14:paraId="0F9E2503" w14:textId="07F803BA" w:rsidR="00E125D1" w:rsidRPr="00323929" w:rsidRDefault="5F36AB9A" w:rsidP="006B68FB">
            <w:pPr>
              <w:pStyle w:val="NormalParagraph"/>
              <w:spacing w:after="0"/>
              <w:rPr>
                <w:rFonts w:ascii="Calibri" w:eastAsia="Calibri" w:hAnsi="Calibri" w:cs="Calibri"/>
                <w:color w:val="000000" w:themeColor="text1"/>
                <w:sz w:val="24"/>
                <w:szCs w:val="24"/>
              </w:rPr>
            </w:pPr>
            <w:r w:rsidRPr="7B9646CE">
              <w:rPr>
                <w:rFonts w:ascii="Calibri" w:eastAsia="Calibri" w:hAnsi="Calibri" w:cs="Calibri"/>
                <w:color w:val="000000" w:themeColor="text1"/>
                <w:sz w:val="24"/>
                <w:szCs w:val="24"/>
              </w:rPr>
              <w:t>It is envisaged that the port authorities will use a ‘Silent Clearance’ method as outlined in the MIG P</w:t>
            </w:r>
            <w:r w:rsidR="49B455B5" w:rsidRPr="7B9646CE">
              <w:rPr>
                <w:rFonts w:ascii="Calibri" w:eastAsia="Calibri" w:hAnsi="Calibri" w:cs="Calibri"/>
                <w:color w:val="000000" w:themeColor="text1"/>
                <w:sz w:val="24"/>
                <w:szCs w:val="24"/>
              </w:rPr>
              <w:t>-</w:t>
            </w:r>
            <w:r w:rsidR="6D20282E" w:rsidRPr="7B9646CE">
              <w:rPr>
                <w:rFonts w:ascii="Calibri" w:eastAsia="Calibri" w:hAnsi="Calibri" w:cs="Calibri"/>
                <w:color w:val="000000" w:themeColor="text1"/>
                <w:sz w:val="24"/>
                <w:szCs w:val="24"/>
              </w:rPr>
              <w:t>1</w:t>
            </w:r>
            <w:r w:rsidR="49B455B5" w:rsidRPr="7B9646CE">
              <w:rPr>
                <w:rFonts w:ascii="Calibri" w:eastAsia="Calibri" w:hAnsi="Calibri" w:cs="Calibri"/>
                <w:color w:val="000000" w:themeColor="text1"/>
                <w:sz w:val="24"/>
                <w:szCs w:val="24"/>
              </w:rPr>
              <w:t>7</w:t>
            </w:r>
            <w:r w:rsidRPr="7B9646CE">
              <w:rPr>
                <w:rFonts w:ascii="Calibri" w:eastAsia="Calibri" w:hAnsi="Calibri" w:cs="Calibri"/>
                <w:color w:val="000000" w:themeColor="text1"/>
                <w:sz w:val="24"/>
                <w:szCs w:val="24"/>
              </w:rPr>
              <w:t>.</w:t>
            </w:r>
          </w:p>
        </w:tc>
      </w:tr>
    </w:tbl>
    <w:p w14:paraId="26221E35" w14:textId="77777777" w:rsidR="001B7D8F" w:rsidRDefault="001B7D8F" w:rsidP="001B7D8F">
      <w:pPr>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0A3CD392" w14:textId="77777777" w:rsidTr="00747138">
        <w:trPr>
          <w:trHeight w:val="300"/>
        </w:trPr>
        <w:tc>
          <w:tcPr>
            <w:tcW w:w="5000" w:type="pct"/>
            <w:shd w:val="clear" w:color="auto" w:fill="275317" w:themeFill="accent6" w:themeFillShade="80"/>
          </w:tcPr>
          <w:p w14:paraId="05EDAE1A" w14:textId="2B321D5E" w:rsidR="001B7D8F" w:rsidRDefault="006475FD" w:rsidP="00747138">
            <w:pPr>
              <w:keepNext/>
              <w:keepLines/>
              <w:tabs>
                <w:tab w:val="num" w:pos="851"/>
                <w:tab w:val="left" w:pos="1134"/>
              </w:tabs>
              <w:spacing w:before="240" w:after="60" w:line="276" w:lineRule="auto"/>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1B7D8F" w:rsidRPr="470DFDFF">
              <w:rPr>
                <w:rFonts w:ascii="Calibri" w:hAnsi="Calibri"/>
                <w:b/>
                <w:bCs/>
                <w:color w:val="FFFFFF" w:themeColor="background1"/>
                <w:sz w:val="32"/>
                <w:szCs w:val="32"/>
                <w:lang w:val="en-US"/>
              </w:rPr>
              <w:t>.</w:t>
            </w:r>
            <w:r w:rsidR="02C53DB1" w:rsidRPr="08E3A062">
              <w:rPr>
                <w:rFonts w:ascii="Calibri" w:hAnsi="Calibri"/>
                <w:b/>
                <w:bCs/>
                <w:color w:val="FFFFFF" w:themeColor="background1"/>
                <w:sz w:val="32"/>
                <w:szCs w:val="32"/>
                <w:lang w:val="en-US"/>
              </w:rPr>
              <w:t>3.28</w:t>
            </w:r>
            <w:r w:rsidR="001B7D8F" w:rsidRPr="470DFDFF">
              <w:rPr>
                <w:rFonts w:ascii="Calibri" w:hAnsi="Calibri"/>
                <w:b/>
                <w:bCs/>
                <w:color w:val="FFFFFF" w:themeColor="background1"/>
                <w:sz w:val="32"/>
                <w:szCs w:val="32"/>
                <w:lang w:val="en-US"/>
              </w:rPr>
              <w:t xml:space="preserve"> Irish Customs (Irish Revenue)</w:t>
            </w:r>
          </w:p>
        </w:tc>
      </w:tr>
    </w:tbl>
    <w:p w14:paraId="5A8D3D63" w14:textId="77777777" w:rsidR="001B7D8F" w:rsidRDefault="001B7D8F" w:rsidP="001B7D8F">
      <w:pPr>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5"/>
        <w:gridCol w:w="8920"/>
      </w:tblGrid>
      <w:tr w:rsidR="00E125D1" w:rsidRPr="00321789" w14:paraId="18CEC982" w14:textId="77777777" w:rsidTr="00401DBF">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7778E564" w14:textId="77777777" w:rsidR="00E125D1" w:rsidRPr="00321789" w:rsidRDefault="00E125D1"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Ref</w:t>
            </w:r>
          </w:p>
        </w:tc>
        <w:tc>
          <w:tcPr>
            <w:tcW w:w="4503"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740512C7" w14:textId="77777777" w:rsidR="00E125D1" w:rsidRPr="00321789" w:rsidRDefault="00E125D1"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Requirement</w:t>
            </w:r>
          </w:p>
        </w:tc>
      </w:tr>
      <w:tr w:rsidR="00E125D1" w:rsidRPr="00321789" w14:paraId="09A1AD7C" w14:textId="77777777" w:rsidTr="00401DBF">
        <w:trPr>
          <w:trHeight w:val="935"/>
        </w:trPr>
        <w:tc>
          <w:tcPr>
            <w:tcW w:w="49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FE26FD" w14:textId="77777777" w:rsidR="006475FD"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5972FD4C" w14:textId="2138A427"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02C53DB1" w:rsidRPr="08E3A062">
              <w:rPr>
                <w:rFonts w:ascii="Calibri" w:eastAsia="Calibri" w:hAnsi="Calibri" w:cs="Calibri"/>
                <w:b/>
                <w:bCs/>
                <w:color w:val="000000" w:themeColor="text1"/>
                <w:sz w:val="24"/>
                <w:szCs w:val="24"/>
                <w:lang w:val="en-GB"/>
              </w:rPr>
              <w:t>3.28</w:t>
            </w:r>
            <w:r w:rsidR="00E125D1" w:rsidRPr="08E3A062">
              <w:rPr>
                <w:rFonts w:ascii="Calibri" w:eastAsia="Calibri" w:hAnsi="Calibri" w:cs="Calibri"/>
                <w:b/>
                <w:bCs/>
                <w:color w:val="000000" w:themeColor="text1"/>
                <w:sz w:val="24"/>
                <w:szCs w:val="24"/>
                <w:lang w:val="en-GB"/>
              </w:rPr>
              <w:t>a</w:t>
            </w:r>
          </w:p>
        </w:tc>
        <w:tc>
          <w:tcPr>
            <w:tcW w:w="450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6C258D" w14:textId="4F81FE21" w:rsidR="00E125D1" w:rsidRPr="00323929" w:rsidRDefault="001D715D" w:rsidP="00401DBF">
            <w:pPr>
              <w:spacing w:line="276" w:lineRule="auto"/>
              <w:jc w:val="both"/>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E125D1" w:rsidRPr="00323929">
              <w:rPr>
                <w:rFonts w:ascii="Calibri" w:eastAsia="Calibri" w:hAnsi="Calibri" w:cs="Calibri"/>
                <w:color w:val="000000" w:themeColor="text1"/>
                <w:sz w:val="24"/>
                <w:szCs w:val="24"/>
                <w:lang w:val="en-GB"/>
              </w:rPr>
              <w:t xml:space="preserve"> must support the secure interchange of the customs messages between Declarants and Irish Customs.</w:t>
            </w:r>
          </w:p>
        </w:tc>
      </w:tr>
      <w:tr w:rsidR="00E125D1" w:rsidRPr="00321789" w14:paraId="70118E21"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AC7BFB5" w14:textId="77777777" w:rsidR="006475FD"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1770BF08" w14:textId="752A81F0"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22E37299" w:rsidRPr="08E3A062">
              <w:rPr>
                <w:rFonts w:ascii="Calibri" w:eastAsia="Calibri" w:hAnsi="Calibri" w:cs="Calibri"/>
                <w:b/>
                <w:bCs/>
                <w:color w:val="000000" w:themeColor="text1"/>
                <w:sz w:val="24"/>
                <w:szCs w:val="24"/>
                <w:lang w:val="en-GB"/>
              </w:rPr>
              <w:t>3.28</w:t>
            </w:r>
            <w:r w:rsidR="00E125D1" w:rsidRPr="08E3A062">
              <w:rPr>
                <w:rFonts w:ascii="Calibri" w:eastAsia="Calibri" w:hAnsi="Calibri" w:cs="Calibri"/>
                <w:b/>
                <w:bCs/>
                <w:color w:val="000000" w:themeColor="text1"/>
                <w:sz w:val="24"/>
                <w:szCs w:val="24"/>
                <w:lang w:val="en-GB"/>
              </w:rPr>
              <w:t>b</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B5D487B" w14:textId="70832CFA" w:rsidR="00E125D1" w:rsidRPr="00323929" w:rsidRDefault="00AE282A" w:rsidP="006B68FB">
            <w:pPr>
              <w:pStyle w:val="NormalParagraph"/>
              <w:spacing w:after="0"/>
              <w:rPr>
                <w:rFonts w:ascii="Calibri" w:eastAsia="Calibri" w:hAnsi="Calibri" w:cs="Calibri"/>
                <w:color w:val="000000" w:themeColor="text1"/>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00E125D1" w:rsidRPr="00323929">
              <w:rPr>
                <w:rFonts w:ascii="Calibri" w:eastAsia="Calibri" w:hAnsi="Calibri" w:cs="Calibri"/>
                <w:color w:val="000000" w:themeColor="text1"/>
                <w:sz w:val="24"/>
                <w:szCs w:val="24"/>
              </w:rPr>
              <w:t xml:space="preserve"> must ensure that each of the formalities with a </w:t>
            </w:r>
            <w:r w:rsidR="00F05F03">
              <w:rPr>
                <w:rFonts w:ascii="Calibri" w:eastAsia="Calibri" w:hAnsi="Calibri" w:cs="Calibri"/>
                <w:color w:val="000000" w:themeColor="text1"/>
                <w:sz w:val="24"/>
                <w:szCs w:val="24"/>
              </w:rPr>
              <w:t>‘</w:t>
            </w:r>
            <w:r w:rsidR="00E125D1" w:rsidRPr="00323929">
              <w:rPr>
                <w:rFonts w:ascii="Calibri" w:eastAsia="Calibri" w:hAnsi="Calibri" w:cs="Calibri"/>
                <w:color w:val="000000" w:themeColor="text1"/>
                <w:sz w:val="24"/>
                <w:szCs w:val="24"/>
              </w:rPr>
              <w:t>CUS</w:t>
            </w:r>
            <w:r w:rsidR="00F05F03">
              <w:rPr>
                <w:rFonts w:ascii="Calibri" w:eastAsia="Calibri" w:hAnsi="Calibri" w:cs="Calibri"/>
                <w:color w:val="000000" w:themeColor="text1"/>
                <w:sz w:val="24"/>
                <w:szCs w:val="24"/>
              </w:rPr>
              <w:t>’</w:t>
            </w:r>
            <w:r w:rsidR="00E125D1" w:rsidRPr="00323929">
              <w:rPr>
                <w:rFonts w:ascii="Calibri" w:eastAsia="Calibri" w:hAnsi="Calibri" w:cs="Calibri"/>
                <w:color w:val="000000" w:themeColor="text1"/>
                <w:sz w:val="24"/>
                <w:szCs w:val="24"/>
              </w:rPr>
              <w:t xml:space="preserve"> type response will be tagged with a ‘customs’ type in line with the </w:t>
            </w:r>
            <w:proofErr w:type="spellStart"/>
            <w:r w:rsidR="00E125D1" w:rsidRPr="00323929">
              <w:rPr>
                <w:rFonts w:ascii="Calibri" w:eastAsia="Calibri" w:hAnsi="Calibri" w:cs="Calibri"/>
                <w:color w:val="000000" w:themeColor="text1"/>
                <w:sz w:val="24"/>
                <w:szCs w:val="24"/>
              </w:rPr>
              <w:t>EMSWe</w:t>
            </w:r>
            <w:proofErr w:type="spellEnd"/>
            <w:r w:rsidR="00E125D1" w:rsidRPr="00323929">
              <w:rPr>
                <w:rFonts w:ascii="Calibri" w:eastAsia="Calibri" w:hAnsi="Calibri" w:cs="Calibri"/>
                <w:color w:val="000000" w:themeColor="text1"/>
                <w:sz w:val="24"/>
                <w:szCs w:val="24"/>
              </w:rPr>
              <w:t xml:space="preserve"> data set requirements.</w:t>
            </w:r>
          </w:p>
        </w:tc>
      </w:tr>
      <w:tr w:rsidR="00E125D1" w:rsidRPr="00321789" w14:paraId="6EC99F20"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C867814" w14:textId="437ED6FF" w:rsidR="00E125D1" w:rsidRPr="00323929" w:rsidRDefault="000A427F" w:rsidP="00506D00">
            <w:pPr>
              <w:spacing w:line="240" w:lineRule="auto"/>
              <w:rPr>
                <w:rFonts w:ascii="Calibri" w:eastAsia="Calibri" w:hAnsi="Calibri" w:cs="Calibri"/>
                <w:color w:val="000000" w:themeColor="text1"/>
                <w:sz w:val="24"/>
                <w:szCs w:val="24"/>
              </w:rPr>
            </w:pPr>
            <w:r w:rsidRPr="000A427F">
              <w:rPr>
                <w:rFonts w:ascii="Calibri" w:hAnsi="Calibri" w:cs="Calibri"/>
                <w:b/>
                <w:bCs/>
                <w:sz w:val="24"/>
                <w:szCs w:val="24"/>
                <w:lang w:val="en-GB"/>
              </w:rPr>
              <w:t>BCR</w:t>
            </w:r>
          </w:p>
          <w:p w14:paraId="7DB98D46" w14:textId="10E7A1D8"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22E37299" w:rsidRPr="08E3A062">
              <w:rPr>
                <w:rFonts w:ascii="Calibri" w:eastAsia="Calibri" w:hAnsi="Calibri" w:cs="Calibri"/>
                <w:b/>
                <w:bCs/>
                <w:color w:val="000000" w:themeColor="text1"/>
                <w:sz w:val="24"/>
                <w:szCs w:val="24"/>
                <w:lang w:val="en-GB"/>
              </w:rPr>
              <w:t>.3.28</w:t>
            </w:r>
            <w:r w:rsidR="00E125D1" w:rsidRPr="08E3A062">
              <w:rPr>
                <w:rFonts w:ascii="Calibri" w:eastAsia="Calibri" w:hAnsi="Calibri" w:cs="Calibri"/>
                <w:b/>
                <w:bCs/>
                <w:color w:val="000000" w:themeColor="text1"/>
                <w:sz w:val="24"/>
                <w:szCs w:val="24"/>
                <w:lang w:val="en-GB"/>
              </w:rPr>
              <w:t>c</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26DB9EE" w14:textId="1B8A2AE8" w:rsidR="00E125D1" w:rsidRPr="00323929" w:rsidRDefault="00E125D1" w:rsidP="006B68FB">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 xml:space="preserve">The solution must facilitate validation of the formalities for format, </w:t>
            </w:r>
            <w:r w:rsidR="00931FDF" w:rsidRPr="00323929">
              <w:rPr>
                <w:rFonts w:ascii="Calibri" w:eastAsia="Calibri" w:hAnsi="Calibri" w:cs="Calibri"/>
                <w:color w:val="000000" w:themeColor="text1"/>
                <w:sz w:val="24"/>
                <w:szCs w:val="24"/>
              </w:rPr>
              <w:t>completeness,</w:t>
            </w:r>
            <w:r w:rsidRPr="00323929">
              <w:rPr>
                <w:rFonts w:ascii="Calibri" w:eastAsia="Calibri" w:hAnsi="Calibri" w:cs="Calibri"/>
                <w:color w:val="000000" w:themeColor="text1"/>
                <w:sz w:val="24"/>
                <w:szCs w:val="24"/>
              </w:rPr>
              <w:t xml:space="preserve"> and compliance with national customs and </w:t>
            </w:r>
            <w:proofErr w:type="spellStart"/>
            <w:r w:rsidRPr="00323929">
              <w:rPr>
                <w:rFonts w:ascii="Calibri" w:eastAsia="Calibri" w:hAnsi="Calibri" w:cs="Calibri"/>
                <w:color w:val="000000" w:themeColor="text1"/>
                <w:sz w:val="24"/>
                <w:szCs w:val="24"/>
              </w:rPr>
              <w:t>EMSWe</w:t>
            </w:r>
            <w:proofErr w:type="spellEnd"/>
            <w:r w:rsidRPr="00323929">
              <w:rPr>
                <w:rFonts w:ascii="Calibri" w:eastAsia="Calibri" w:hAnsi="Calibri" w:cs="Calibri"/>
                <w:color w:val="000000" w:themeColor="text1"/>
                <w:sz w:val="24"/>
                <w:szCs w:val="24"/>
              </w:rPr>
              <w:t xml:space="preserve"> specifications.</w:t>
            </w:r>
          </w:p>
        </w:tc>
      </w:tr>
      <w:tr w:rsidR="00E125D1" w:rsidRPr="00321789" w14:paraId="205EEFBF"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7EA8F94" w14:textId="5DDF2D25" w:rsidR="00E125D1" w:rsidRPr="00323929" w:rsidRDefault="000A427F" w:rsidP="00506D00">
            <w:pPr>
              <w:spacing w:line="240" w:lineRule="auto"/>
              <w:rPr>
                <w:rFonts w:ascii="Calibri" w:eastAsia="Calibri" w:hAnsi="Calibri" w:cs="Calibri"/>
                <w:color w:val="000000" w:themeColor="text1"/>
                <w:sz w:val="24"/>
                <w:szCs w:val="24"/>
              </w:rPr>
            </w:pPr>
            <w:r w:rsidRPr="000A427F">
              <w:rPr>
                <w:rFonts w:ascii="Calibri" w:hAnsi="Calibri" w:cs="Calibri"/>
                <w:b/>
                <w:bCs/>
                <w:sz w:val="24"/>
                <w:szCs w:val="24"/>
                <w:lang w:val="en-GB"/>
              </w:rPr>
              <w:lastRenderedPageBreak/>
              <w:t>BCR</w:t>
            </w:r>
          </w:p>
          <w:p w14:paraId="0C92EB79" w14:textId="3636725F" w:rsidR="00E125D1" w:rsidRPr="00323929" w:rsidRDefault="22E37299" w:rsidP="00506D00">
            <w:pPr>
              <w:spacing w:line="240" w:lineRule="auto"/>
              <w:rPr>
                <w:rFonts w:ascii="Calibri" w:eastAsia="Calibri" w:hAnsi="Calibri" w:cs="Calibri"/>
                <w:color w:val="000000" w:themeColor="text1"/>
                <w:sz w:val="24"/>
                <w:szCs w:val="24"/>
              </w:rPr>
            </w:pPr>
            <w:r w:rsidRPr="08E3A062">
              <w:rPr>
                <w:rFonts w:ascii="Calibri" w:eastAsia="Calibri" w:hAnsi="Calibri" w:cs="Calibri"/>
                <w:b/>
                <w:bCs/>
                <w:color w:val="000000" w:themeColor="text1"/>
                <w:sz w:val="24"/>
                <w:szCs w:val="24"/>
                <w:lang w:val="en-GB"/>
              </w:rPr>
              <w:t>3.3.28</w:t>
            </w:r>
            <w:r w:rsidR="00E125D1" w:rsidRPr="08E3A062">
              <w:rPr>
                <w:rFonts w:ascii="Calibri" w:eastAsia="Calibri" w:hAnsi="Calibri" w:cs="Calibri"/>
                <w:b/>
                <w:bCs/>
                <w:color w:val="000000" w:themeColor="text1"/>
                <w:sz w:val="24"/>
                <w:szCs w:val="24"/>
                <w:lang w:val="en-GB"/>
              </w:rPr>
              <w:t>d</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B60381A" w14:textId="46401F7E" w:rsidR="00E125D1" w:rsidRPr="00323929" w:rsidRDefault="00AE282A" w:rsidP="006B68FB">
            <w:pPr>
              <w:pStyle w:val="NormalParagraph"/>
              <w:spacing w:after="0"/>
              <w:rPr>
                <w:rFonts w:ascii="Calibri" w:eastAsia="Calibri" w:hAnsi="Calibri" w:cs="Calibri"/>
                <w:color w:val="000000" w:themeColor="text1"/>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Pr="08E48E29">
              <w:rPr>
                <w:rFonts w:ascii="Calibri" w:eastAsia="Calibri" w:hAnsi="Calibri" w:cs="Calibri"/>
                <w:sz w:val="24"/>
                <w:szCs w:val="24"/>
              </w:rPr>
              <w:t xml:space="preserve"> </w:t>
            </w:r>
            <w:r w:rsidR="00E125D1" w:rsidRPr="00323929">
              <w:rPr>
                <w:rFonts w:ascii="Calibri" w:eastAsia="Calibri" w:hAnsi="Calibri" w:cs="Calibri"/>
                <w:color w:val="000000" w:themeColor="text1"/>
                <w:sz w:val="24"/>
                <w:szCs w:val="24"/>
              </w:rPr>
              <w:t xml:space="preserve">must ensure that </w:t>
            </w:r>
            <w:r w:rsidR="001E0676">
              <w:rPr>
                <w:rFonts w:ascii="Calibri" w:eastAsia="Calibri" w:hAnsi="Calibri" w:cs="Calibri"/>
                <w:color w:val="000000" w:themeColor="text1"/>
                <w:sz w:val="24"/>
                <w:szCs w:val="24"/>
              </w:rPr>
              <w:t>the Software solution</w:t>
            </w:r>
            <w:r w:rsidR="001E0676" w:rsidRPr="61A6A427">
              <w:rPr>
                <w:rFonts w:ascii="Calibri" w:eastAsia="Calibri" w:hAnsi="Calibri" w:cs="Calibri"/>
                <w:color w:val="000000" w:themeColor="text1"/>
                <w:sz w:val="24"/>
                <w:szCs w:val="24"/>
              </w:rPr>
              <w:t xml:space="preserve"> </w:t>
            </w:r>
            <w:r w:rsidR="00E125D1" w:rsidRPr="00323929">
              <w:rPr>
                <w:rFonts w:ascii="Calibri" w:eastAsia="Calibri" w:hAnsi="Calibri" w:cs="Calibri"/>
                <w:color w:val="000000" w:themeColor="text1"/>
                <w:sz w:val="24"/>
                <w:szCs w:val="24"/>
              </w:rPr>
              <w:t xml:space="preserve">is designed to ensure real-time interoperability with </w:t>
            </w:r>
            <w:proofErr w:type="spellStart"/>
            <w:r w:rsidR="00E125D1" w:rsidRPr="00323929">
              <w:rPr>
                <w:rFonts w:ascii="Calibri" w:eastAsia="Calibri" w:hAnsi="Calibri" w:cs="Calibri"/>
                <w:color w:val="000000" w:themeColor="text1"/>
                <w:sz w:val="24"/>
                <w:szCs w:val="24"/>
              </w:rPr>
              <w:t>EMSWe</w:t>
            </w:r>
            <w:proofErr w:type="spellEnd"/>
            <w:r w:rsidR="00E125D1" w:rsidRPr="00323929">
              <w:rPr>
                <w:rFonts w:ascii="Calibri" w:eastAsia="Calibri" w:hAnsi="Calibri" w:cs="Calibri"/>
                <w:color w:val="000000" w:themeColor="text1"/>
                <w:sz w:val="24"/>
                <w:szCs w:val="24"/>
              </w:rPr>
              <w:t xml:space="preserve"> components, allowing timely synchronisation of customs status updates, decisions (acceptance/rejection) for vessel entry or departure.</w:t>
            </w:r>
          </w:p>
        </w:tc>
      </w:tr>
      <w:tr w:rsidR="00E125D1" w:rsidRPr="00321789" w14:paraId="3C32617D"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6F526FE" w14:textId="77777777" w:rsidR="006475FD"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6F67694A" w14:textId="4BF9BDDA"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499E62A2" w:rsidRPr="08E3A062">
              <w:rPr>
                <w:rFonts w:ascii="Calibri" w:eastAsia="Calibri" w:hAnsi="Calibri" w:cs="Calibri"/>
                <w:b/>
                <w:bCs/>
                <w:color w:val="000000" w:themeColor="text1"/>
                <w:sz w:val="24"/>
                <w:szCs w:val="24"/>
                <w:lang w:val="en-GB"/>
              </w:rPr>
              <w:t>3.28</w:t>
            </w:r>
            <w:r w:rsidR="00E125D1" w:rsidRPr="08E3A062">
              <w:rPr>
                <w:rFonts w:ascii="Calibri" w:eastAsia="Calibri" w:hAnsi="Calibri" w:cs="Calibri"/>
                <w:b/>
                <w:bCs/>
                <w:color w:val="000000" w:themeColor="text1"/>
                <w:sz w:val="24"/>
                <w:szCs w:val="24"/>
                <w:lang w:val="en-GB"/>
              </w:rPr>
              <w:t>e</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D3F2275" w14:textId="4C9A13D8" w:rsidR="00E125D1" w:rsidRPr="00323929" w:rsidRDefault="00AE282A" w:rsidP="006B68FB">
            <w:pPr>
              <w:pStyle w:val="NormalParagraph"/>
              <w:spacing w:after="0"/>
              <w:rPr>
                <w:rFonts w:ascii="Calibri" w:eastAsia="Calibri" w:hAnsi="Calibri" w:cs="Calibri"/>
                <w:color w:val="000000" w:themeColor="text1"/>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Pr="08E48E29">
              <w:rPr>
                <w:rFonts w:ascii="Calibri" w:eastAsia="Calibri" w:hAnsi="Calibri" w:cs="Calibri"/>
                <w:sz w:val="24"/>
                <w:szCs w:val="24"/>
              </w:rPr>
              <w:t xml:space="preserve"> </w:t>
            </w:r>
            <w:r w:rsidR="00E125D1" w:rsidRPr="00323929">
              <w:rPr>
                <w:rFonts w:ascii="Calibri" w:eastAsia="Calibri" w:hAnsi="Calibri" w:cs="Calibri"/>
                <w:color w:val="000000" w:themeColor="text1"/>
                <w:sz w:val="24"/>
                <w:szCs w:val="24"/>
              </w:rPr>
              <w:t xml:space="preserve">must ensure that transmissions between </w:t>
            </w:r>
            <w:r w:rsidR="001E0676">
              <w:rPr>
                <w:rFonts w:ascii="Calibri" w:eastAsia="Calibri" w:hAnsi="Calibri" w:cs="Calibri"/>
                <w:color w:val="000000" w:themeColor="text1"/>
                <w:sz w:val="24"/>
                <w:szCs w:val="24"/>
              </w:rPr>
              <w:t>the Software solution</w:t>
            </w:r>
            <w:r w:rsidR="001E0676" w:rsidRPr="61A6A427">
              <w:rPr>
                <w:rFonts w:ascii="Calibri" w:eastAsia="Calibri" w:hAnsi="Calibri" w:cs="Calibri"/>
                <w:color w:val="000000" w:themeColor="text1"/>
                <w:sz w:val="24"/>
                <w:szCs w:val="24"/>
              </w:rPr>
              <w:t xml:space="preserve"> </w:t>
            </w:r>
            <w:r w:rsidR="00E125D1" w:rsidRPr="00323929">
              <w:rPr>
                <w:rFonts w:ascii="Calibri" w:eastAsia="Calibri" w:hAnsi="Calibri" w:cs="Calibri"/>
                <w:color w:val="000000" w:themeColor="text1"/>
                <w:sz w:val="24"/>
                <w:szCs w:val="24"/>
              </w:rPr>
              <w:t xml:space="preserve">and </w:t>
            </w:r>
            <w:proofErr w:type="spellStart"/>
            <w:r w:rsidR="00E125D1" w:rsidRPr="00323929">
              <w:rPr>
                <w:rFonts w:ascii="Calibri" w:eastAsia="Calibri" w:hAnsi="Calibri" w:cs="Calibri"/>
                <w:color w:val="000000" w:themeColor="text1"/>
                <w:sz w:val="24"/>
                <w:szCs w:val="24"/>
              </w:rPr>
              <w:t>EMSWe</w:t>
            </w:r>
            <w:proofErr w:type="spellEnd"/>
            <w:r w:rsidR="00E125D1" w:rsidRPr="00323929">
              <w:rPr>
                <w:rFonts w:ascii="Calibri" w:eastAsia="Calibri" w:hAnsi="Calibri" w:cs="Calibri"/>
                <w:color w:val="000000" w:themeColor="text1"/>
                <w:sz w:val="24"/>
                <w:szCs w:val="24"/>
              </w:rPr>
              <w:t xml:space="preserve"> for the custom-type formalities will be logged for traceability, </w:t>
            </w:r>
            <w:r w:rsidR="00931FDF" w:rsidRPr="00323929">
              <w:rPr>
                <w:rFonts w:ascii="Calibri" w:eastAsia="Calibri" w:hAnsi="Calibri" w:cs="Calibri"/>
                <w:color w:val="000000" w:themeColor="text1"/>
                <w:sz w:val="24"/>
                <w:szCs w:val="24"/>
              </w:rPr>
              <w:t>compliance,</w:t>
            </w:r>
            <w:r w:rsidR="00E125D1" w:rsidRPr="00323929">
              <w:rPr>
                <w:rFonts w:ascii="Calibri" w:eastAsia="Calibri" w:hAnsi="Calibri" w:cs="Calibri"/>
                <w:color w:val="000000" w:themeColor="text1"/>
                <w:sz w:val="24"/>
                <w:szCs w:val="24"/>
              </w:rPr>
              <w:t xml:space="preserve"> and audit purposes in accordance with both EU regulations and national data governance standards.</w:t>
            </w:r>
          </w:p>
        </w:tc>
      </w:tr>
      <w:tr w:rsidR="00E125D1" w:rsidRPr="00321789" w14:paraId="64EFFCA8"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2A4EBE0" w14:textId="77777777" w:rsidR="006475FD"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7694388D" w14:textId="3FD75356"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499E62A2" w:rsidRPr="08E3A062">
              <w:rPr>
                <w:rFonts w:ascii="Calibri" w:eastAsia="Calibri" w:hAnsi="Calibri" w:cs="Calibri"/>
                <w:b/>
                <w:bCs/>
                <w:color w:val="000000" w:themeColor="text1"/>
                <w:sz w:val="24"/>
                <w:szCs w:val="24"/>
                <w:lang w:val="en-GB"/>
              </w:rPr>
              <w:t>28</w:t>
            </w:r>
            <w:r w:rsidR="00E125D1" w:rsidRPr="08E3A062">
              <w:rPr>
                <w:rFonts w:ascii="Calibri" w:eastAsia="Calibri" w:hAnsi="Calibri" w:cs="Calibri"/>
                <w:b/>
                <w:bCs/>
                <w:color w:val="000000" w:themeColor="text1"/>
                <w:sz w:val="24"/>
                <w:szCs w:val="24"/>
                <w:lang w:val="en-GB"/>
              </w:rPr>
              <w:t>f</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F4A8304" w14:textId="2FECE684" w:rsidR="00E125D1" w:rsidRPr="00323929" w:rsidRDefault="00E125D1" w:rsidP="006B68FB">
            <w:pPr>
              <w:pStyle w:val="NormalParagraph"/>
              <w:spacing w:after="0"/>
              <w:rPr>
                <w:rFonts w:ascii="Calibri" w:hAnsi="Calibri" w:cs="Calibri"/>
                <w:sz w:val="24"/>
                <w:szCs w:val="24"/>
              </w:rPr>
            </w:pPr>
            <w:r w:rsidRPr="00323929">
              <w:rPr>
                <w:rFonts w:ascii="Calibri" w:hAnsi="Calibri" w:cs="Calibri"/>
                <w:sz w:val="24"/>
                <w:szCs w:val="24"/>
              </w:rPr>
              <w:t xml:space="preserve">In addition to the CUS specific formalities outlined in the MIG, </w:t>
            </w:r>
            <w:r w:rsidR="001E0676">
              <w:rPr>
                <w:rFonts w:ascii="Calibri" w:hAnsi="Calibri" w:cs="Calibri"/>
                <w:sz w:val="24"/>
                <w:szCs w:val="24"/>
              </w:rPr>
              <w:t>t</w:t>
            </w:r>
            <w:r w:rsidR="001E0676">
              <w:rPr>
                <w:rFonts w:ascii="Calibri" w:eastAsia="Calibri" w:hAnsi="Calibri" w:cs="Calibri"/>
                <w:color w:val="000000" w:themeColor="text1"/>
                <w:sz w:val="24"/>
                <w:szCs w:val="24"/>
              </w:rPr>
              <w:t>he Software solution</w:t>
            </w:r>
            <w:r w:rsidR="001E0676" w:rsidRPr="61A6A427">
              <w:rPr>
                <w:rFonts w:ascii="Calibri" w:eastAsia="Calibri" w:hAnsi="Calibri" w:cs="Calibri"/>
                <w:color w:val="000000" w:themeColor="text1"/>
                <w:sz w:val="24"/>
                <w:szCs w:val="24"/>
              </w:rPr>
              <w:t xml:space="preserve"> </w:t>
            </w:r>
            <w:r w:rsidRPr="00323929">
              <w:rPr>
                <w:rFonts w:ascii="Calibri" w:hAnsi="Calibri" w:cs="Calibri"/>
                <w:sz w:val="24"/>
                <w:szCs w:val="24"/>
              </w:rPr>
              <w:t>must ensure that Irish customs continue to receive formalities over system to system in relation to:</w:t>
            </w:r>
          </w:p>
          <w:p w14:paraId="58910BCA" w14:textId="095E7C93" w:rsidR="00E125D1" w:rsidRPr="00323929" w:rsidRDefault="00E125D1" w:rsidP="006B68FB">
            <w:pPr>
              <w:pStyle w:val="NormalParagraph"/>
              <w:numPr>
                <w:ilvl w:val="0"/>
                <w:numId w:val="21"/>
              </w:numPr>
              <w:spacing w:after="0"/>
              <w:rPr>
                <w:rFonts w:ascii="Calibri" w:hAnsi="Calibri" w:cs="Calibri"/>
                <w:sz w:val="24"/>
                <w:szCs w:val="24"/>
              </w:rPr>
            </w:pPr>
            <w:r w:rsidRPr="00323929">
              <w:rPr>
                <w:rFonts w:ascii="Calibri" w:hAnsi="Calibri" w:cs="Calibri"/>
                <w:b/>
                <w:bCs/>
                <w:sz w:val="24"/>
                <w:szCs w:val="24"/>
              </w:rPr>
              <w:t xml:space="preserve">CGA / CGD </w:t>
            </w:r>
            <w:r w:rsidR="00E034B8">
              <w:rPr>
                <w:rFonts w:ascii="Calibri" w:hAnsi="Calibri" w:cs="Calibri"/>
                <w:b/>
                <w:bCs/>
                <w:sz w:val="24"/>
                <w:szCs w:val="24"/>
              </w:rPr>
              <w:t>-</w:t>
            </w:r>
            <w:r w:rsidRPr="00323929">
              <w:rPr>
                <w:rFonts w:ascii="Calibri" w:hAnsi="Calibri" w:cs="Calibri"/>
                <w:b/>
                <w:bCs/>
                <w:sz w:val="24"/>
                <w:szCs w:val="24"/>
              </w:rPr>
              <w:t xml:space="preserve"> </w:t>
            </w:r>
            <w:r w:rsidRPr="00323929">
              <w:rPr>
                <w:rFonts w:ascii="Calibri" w:hAnsi="Calibri" w:cs="Calibri"/>
                <w:sz w:val="24"/>
                <w:szCs w:val="24"/>
              </w:rPr>
              <w:t xml:space="preserve">Cargo declaration on arrival / departure </w:t>
            </w:r>
          </w:p>
          <w:p w14:paraId="4F7E2E55" w14:textId="3F825325" w:rsidR="00E125D1" w:rsidRPr="00323929" w:rsidRDefault="00E125D1" w:rsidP="006B68FB">
            <w:pPr>
              <w:pStyle w:val="NormalParagraph"/>
              <w:numPr>
                <w:ilvl w:val="0"/>
                <w:numId w:val="21"/>
              </w:numPr>
              <w:spacing w:after="0"/>
              <w:rPr>
                <w:rFonts w:ascii="Calibri" w:hAnsi="Calibri" w:cs="Calibri"/>
                <w:sz w:val="24"/>
                <w:szCs w:val="24"/>
              </w:rPr>
            </w:pPr>
            <w:r w:rsidRPr="00323929">
              <w:rPr>
                <w:rFonts w:ascii="Calibri" w:hAnsi="Calibri" w:cs="Calibri"/>
                <w:b/>
                <w:bCs/>
                <w:sz w:val="24"/>
                <w:szCs w:val="24"/>
              </w:rPr>
              <w:t xml:space="preserve">PXA / PXD </w:t>
            </w:r>
            <w:r w:rsidR="00E034B8">
              <w:rPr>
                <w:rFonts w:ascii="Calibri" w:hAnsi="Calibri" w:cs="Calibri"/>
                <w:b/>
                <w:bCs/>
                <w:sz w:val="24"/>
                <w:szCs w:val="24"/>
              </w:rPr>
              <w:t>-</w:t>
            </w:r>
            <w:r w:rsidRPr="00323929">
              <w:rPr>
                <w:rFonts w:ascii="Calibri" w:hAnsi="Calibri" w:cs="Calibri"/>
                <w:b/>
                <w:bCs/>
                <w:sz w:val="24"/>
                <w:szCs w:val="24"/>
              </w:rPr>
              <w:t xml:space="preserve"> </w:t>
            </w:r>
            <w:r w:rsidRPr="00323929">
              <w:rPr>
                <w:rFonts w:ascii="Calibri" w:hAnsi="Calibri" w:cs="Calibri"/>
                <w:sz w:val="24"/>
                <w:szCs w:val="24"/>
              </w:rPr>
              <w:t>Passenger List on arrival / departure</w:t>
            </w:r>
          </w:p>
          <w:p w14:paraId="36C44693" w14:textId="2A2B3CB0" w:rsidR="00E125D1" w:rsidRPr="00323929" w:rsidRDefault="00E125D1" w:rsidP="006B68FB">
            <w:pPr>
              <w:pStyle w:val="NormalParagraph"/>
              <w:numPr>
                <w:ilvl w:val="0"/>
                <w:numId w:val="21"/>
              </w:numPr>
              <w:spacing w:after="0"/>
              <w:rPr>
                <w:rFonts w:ascii="Calibri" w:hAnsi="Calibri" w:cs="Calibri"/>
                <w:sz w:val="24"/>
                <w:szCs w:val="24"/>
              </w:rPr>
            </w:pPr>
            <w:r w:rsidRPr="00323929">
              <w:rPr>
                <w:rFonts w:ascii="Calibri" w:hAnsi="Calibri" w:cs="Calibri"/>
                <w:b/>
                <w:bCs/>
                <w:sz w:val="24"/>
                <w:szCs w:val="24"/>
              </w:rPr>
              <w:t xml:space="preserve">STA / STD </w:t>
            </w:r>
            <w:r w:rsidR="00E034B8">
              <w:rPr>
                <w:rFonts w:ascii="Calibri" w:hAnsi="Calibri" w:cs="Calibri"/>
                <w:b/>
                <w:bCs/>
                <w:sz w:val="24"/>
                <w:szCs w:val="24"/>
              </w:rPr>
              <w:t>-</w:t>
            </w:r>
            <w:r w:rsidRPr="00323929">
              <w:rPr>
                <w:rFonts w:ascii="Calibri" w:hAnsi="Calibri" w:cs="Calibri"/>
                <w:b/>
                <w:bCs/>
                <w:sz w:val="24"/>
                <w:szCs w:val="24"/>
              </w:rPr>
              <w:t xml:space="preserve"> </w:t>
            </w:r>
            <w:r w:rsidRPr="00323929">
              <w:rPr>
                <w:rFonts w:ascii="Calibri" w:hAnsi="Calibri" w:cs="Calibri"/>
                <w:sz w:val="24"/>
                <w:szCs w:val="24"/>
              </w:rPr>
              <w:t>Declaration of stores on board at arrival / departure</w:t>
            </w:r>
            <w:r w:rsidRPr="00323929">
              <w:rPr>
                <w:rFonts w:ascii="Calibri" w:hAnsi="Calibri" w:cs="Calibri"/>
                <w:b/>
                <w:bCs/>
                <w:sz w:val="24"/>
                <w:szCs w:val="24"/>
              </w:rPr>
              <w:t xml:space="preserve"> </w:t>
            </w:r>
          </w:p>
          <w:p w14:paraId="22D44B1F" w14:textId="13D6EF39" w:rsidR="00E125D1" w:rsidRPr="00323929" w:rsidRDefault="00E125D1" w:rsidP="006B68FB">
            <w:pPr>
              <w:pStyle w:val="NormalParagraph"/>
              <w:numPr>
                <w:ilvl w:val="0"/>
                <w:numId w:val="21"/>
              </w:numPr>
              <w:spacing w:after="0"/>
              <w:rPr>
                <w:rFonts w:ascii="Calibri" w:hAnsi="Calibri" w:cs="Calibri"/>
                <w:sz w:val="24"/>
                <w:szCs w:val="24"/>
              </w:rPr>
            </w:pPr>
            <w:r w:rsidRPr="00323929">
              <w:rPr>
                <w:rFonts w:ascii="Calibri" w:hAnsi="Calibri" w:cs="Calibri"/>
                <w:b/>
                <w:bCs/>
                <w:sz w:val="24"/>
                <w:szCs w:val="24"/>
              </w:rPr>
              <w:t xml:space="preserve">EFF </w:t>
            </w:r>
            <w:r w:rsidR="00E034B8">
              <w:rPr>
                <w:rFonts w:ascii="Calibri" w:hAnsi="Calibri" w:cs="Calibri"/>
                <w:b/>
                <w:bCs/>
                <w:sz w:val="24"/>
                <w:szCs w:val="24"/>
              </w:rPr>
              <w:t>-</w:t>
            </w:r>
            <w:r w:rsidRPr="00323929">
              <w:rPr>
                <w:rFonts w:ascii="Calibri" w:hAnsi="Calibri" w:cs="Calibri"/>
                <w:sz w:val="24"/>
                <w:szCs w:val="24"/>
              </w:rPr>
              <w:t xml:space="preserve"> Crew’s effects declaration</w:t>
            </w:r>
            <w:r w:rsidRPr="00323929">
              <w:rPr>
                <w:rFonts w:ascii="Calibri" w:hAnsi="Calibri" w:cs="Calibri"/>
                <w:b/>
                <w:bCs/>
                <w:sz w:val="24"/>
                <w:szCs w:val="24"/>
              </w:rPr>
              <w:t xml:space="preserve"> </w:t>
            </w:r>
          </w:p>
          <w:p w14:paraId="4552B64F" w14:textId="2B063754" w:rsidR="00E125D1" w:rsidRPr="00323929" w:rsidRDefault="00E125D1" w:rsidP="006B68FB">
            <w:pPr>
              <w:pStyle w:val="NormalParagraph"/>
              <w:numPr>
                <w:ilvl w:val="0"/>
                <w:numId w:val="21"/>
              </w:numPr>
              <w:spacing w:after="0"/>
              <w:rPr>
                <w:rFonts w:ascii="Calibri" w:eastAsia="Calibri" w:hAnsi="Calibri" w:cs="Calibri"/>
                <w:color w:val="000000" w:themeColor="text1"/>
                <w:sz w:val="24"/>
                <w:szCs w:val="24"/>
              </w:rPr>
            </w:pPr>
            <w:r w:rsidRPr="00323929">
              <w:rPr>
                <w:rFonts w:ascii="Calibri" w:hAnsi="Calibri" w:cs="Calibri"/>
                <w:b/>
                <w:bCs/>
                <w:sz w:val="24"/>
                <w:szCs w:val="24"/>
              </w:rPr>
              <w:t xml:space="preserve">CWA / CWD </w:t>
            </w:r>
            <w:r w:rsidR="00E034B8">
              <w:rPr>
                <w:rFonts w:ascii="Calibri" w:hAnsi="Calibri" w:cs="Calibri"/>
                <w:b/>
                <w:bCs/>
                <w:sz w:val="24"/>
                <w:szCs w:val="24"/>
              </w:rPr>
              <w:t>-</w:t>
            </w:r>
            <w:r w:rsidRPr="00323929">
              <w:rPr>
                <w:rFonts w:ascii="Calibri" w:hAnsi="Calibri" w:cs="Calibri"/>
                <w:sz w:val="24"/>
                <w:szCs w:val="24"/>
              </w:rPr>
              <w:t xml:space="preserve"> Crew list at arrival / departure</w:t>
            </w:r>
          </w:p>
        </w:tc>
      </w:tr>
      <w:tr w:rsidR="00E125D1" w:rsidRPr="00321789" w14:paraId="4B058B89"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72E7539" w14:textId="77777777" w:rsidR="006475FD"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1246798D" w14:textId="45E5AD19"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499E62A2" w:rsidRPr="08E3A062">
              <w:rPr>
                <w:rFonts w:ascii="Calibri" w:eastAsia="Calibri" w:hAnsi="Calibri" w:cs="Calibri"/>
                <w:b/>
                <w:bCs/>
                <w:color w:val="000000" w:themeColor="text1"/>
                <w:sz w:val="24"/>
                <w:szCs w:val="24"/>
                <w:lang w:val="en-GB"/>
              </w:rPr>
              <w:t>3.28</w:t>
            </w:r>
            <w:r w:rsidR="00E125D1" w:rsidRPr="08E3A062">
              <w:rPr>
                <w:rFonts w:ascii="Calibri" w:eastAsia="Calibri" w:hAnsi="Calibri" w:cs="Calibri"/>
                <w:b/>
                <w:bCs/>
                <w:color w:val="000000" w:themeColor="text1"/>
                <w:sz w:val="24"/>
                <w:szCs w:val="24"/>
                <w:lang w:val="en-GB"/>
              </w:rPr>
              <w:t>g</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4B1DCCE" w14:textId="4DF81DF5" w:rsidR="00E125D1" w:rsidRPr="00323929" w:rsidRDefault="001D715D" w:rsidP="006B68FB">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00E125D1" w:rsidRPr="00323929">
              <w:rPr>
                <w:rFonts w:ascii="Calibri" w:eastAsia="Calibri" w:hAnsi="Calibri" w:cs="Calibri"/>
                <w:color w:val="000000" w:themeColor="text1"/>
                <w:sz w:val="24"/>
                <w:szCs w:val="24"/>
              </w:rPr>
              <w:t xml:space="preserve"> must only support processing of Customs related formalities via the RIM and not via the GUI. </w:t>
            </w:r>
          </w:p>
        </w:tc>
      </w:tr>
      <w:tr w:rsidR="00E125D1" w:rsidRPr="00321789" w14:paraId="52E1357B"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2956E5C" w14:textId="77777777" w:rsidR="006475FD"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1FB785EE" w14:textId="6C53B6B7"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37A2CE91" w:rsidRPr="08E3A062">
              <w:rPr>
                <w:rFonts w:ascii="Calibri" w:eastAsia="Calibri" w:hAnsi="Calibri" w:cs="Calibri"/>
                <w:b/>
                <w:bCs/>
                <w:color w:val="000000" w:themeColor="text1"/>
                <w:sz w:val="24"/>
                <w:szCs w:val="24"/>
                <w:lang w:val="en-GB"/>
              </w:rPr>
              <w:t>3.28</w:t>
            </w:r>
            <w:r w:rsidR="00E125D1" w:rsidRPr="08E3A062">
              <w:rPr>
                <w:rFonts w:ascii="Calibri" w:eastAsia="Calibri" w:hAnsi="Calibri" w:cs="Calibri"/>
                <w:b/>
                <w:bCs/>
                <w:color w:val="000000" w:themeColor="text1"/>
                <w:sz w:val="24"/>
                <w:szCs w:val="24"/>
                <w:lang w:val="en-GB"/>
              </w:rPr>
              <w:t>h</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3D9330F" w14:textId="77777777" w:rsidR="00EC1F55" w:rsidRDefault="001D715D" w:rsidP="006B68FB">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E125D1" w:rsidRPr="00323929">
              <w:rPr>
                <w:rFonts w:ascii="Calibri" w:eastAsia="Calibri" w:hAnsi="Calibri" w:cs="Calibri"/>
                <w:color w:val="000000" w:themeColor="text1"/>
                <w:sz w:val="24"/>
                <w:szCs w:val="24"/>
              </w:rPr>
              <w:t xml:space="preserve">must make the Customs formalities processed via the RIM available to view in the GUI in an easily viewable format. </w:t>
            </w:r>
          </w:p>
          <w:p w14:paraId="5E99C8DC" w14:textId="3E08D4D1" w:rsidR="00E125D1" w:rsidRPr="00323929" w:rsidRDefault="00E125D1" w:rsidP="006B68FB">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lang w:val="en-IE"/>
              </w:rPr>
              <w:t xml:space="preserve">After the contract is awarded, consultation with the </w:t>
            </w:r>
            <w:r w:rsidR="00134F4A" w:rsidRPr="007C527A">
              <w:rPr>
                <w:rFonts w:ascii="Calibri" w:eastAsia="Calibri" w:hAnsi="Calibri" w:cs="Calibri"/>
                <w:sz w:val="24"/>
              </w:rPr>
              <w:t>Contracting Authority</w:t>
            </w:r>
            <w:r w:rsidR="00134F4A" w:rsidRPr="2E6AC04F">
              <w:rPr>
                <w:rFonts w:eastAsia="Calibri" w:cs="Calibri"/>
                <w:sz w:val="24"/>
              </w:rPr>
              <w:t xml:space="preserve"> </w:t>
            </w:r>
            <w:r w:rsidRPr="00323929">
              <w:rPr>
                <w:rFonts w:ascii="Calibri" w:eastAsia="Calibri" w:hAnsi="Calibri" w:cs="Calibri"/>
                <w:color w:val="000000" w:themeColor="text1"/>
                <w:sz w:val="24"/>
                <w:szCs w:val="24"/>
                <w:lang w:val="en-IE"/>
              </w:rPr>
              <w:t>may be required to finalise this requirement. </w:t>
            </w:r>
          </w:p>
        </w:tc>
      </w:tr>
      <w:tr w:rsidR="00E125D1" w:rsidRPr="00321789" w14:paraId="64B74E8F"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6653F4B" w14:textId="77777777" w:rsidR="006475FD"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7C91C64E" w14:textId="2946A644" w:rsidR="00E125D1" w:rsidRPr="00323929" w:rsidRDefault="006475FD" w:rsidP="00506D00">
            <w:pPr>
              <w:spacing w:line="240" w:lineRule="auto"/>
              <w:rPr>
                <w:rFonts w:ascii="Calibri" w:eastAsia="Calibri" w:hAnsi="Calibri" w:cs="Calibri"/>
                <w:color w:val="000000" w:themeColor="text1"/>
                <w:sz w:val="24"/>
                <w:szCs w:val="24"/>
              </w:rPr>
            </w:pPr>
            <w:r>
              <w:rPr>
                <w:rFonts w:ascii="Calibri" w:hAnsi="Calibri" w:cs="Calibri"/>
                <w:b/>
                <w:bCs/>
                <w:sz w:val="24"/>
                <w:szCs w:val="24"/>
                <w:lang w:val="en-GB"/>
              </w:rPr>
              <w:t>2</w:t>
            </w:r>
            <w:r w:rsidR="00E125D1" w:rsidRPr="00323929">
              <w:rPr>
                <w:rFonts w:ascii="Calibri" w:eastAsia="Calibri" w:hAnsi="Calibri" w:cs="Calibri"/>
                <w:b/>
                <w:bCs/>
                <w:color w:val="000000" w:themeColor="text1"/>
                <w:sz w:val="24"/>
                <w:szCs w:val="24"/>
                <w:lang w:val="en-GB"/>
              </w:rPr>
              <w:t>.</w:t>
            </w:r>
            <w:r w:rsidR="37A2CE91" w:rsidRPr="08E3A062">
              <w:rPr>
                <w:rFonts w:ascii="Calibri" w:eastAsia="Calibri" w:hAnsi="Calibri" w:cs="Calibri"/>
                <w:b/>
                <w:bCs/>
                <w:color w:val="000000" w:themeColor="text1"/>
                <w:sz w:val="24"/>
                <w:szCs w:val="24"/>
                <w:lang w:val="en-GB"/>
              </w:rPr>
              <w:t>3.28</w:t>
            </w:r>
            <w:r w:rsidR="00E125D1" w:rsidRPr="08E3A062">
              <w:rPr>
                <w:rFonts w:ascii="Calibri" w:eastAsia="Calibri" w:hAnsi="Calibri" w:cs="Calibri"/>
                <w:b/>
                <w:bCs/>
                <w:color w:val="000000" w:themeColor="text1"/>
                <w:sz w:val="24"/>
                <w:szCs w:val="24"/>
                <w:lang w:val="en-GB"/>
              </w:rPr>
              <w:t>i</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F7196D1" w14:textId="1D3E643B" w:rsidR="00E125D1" w:rsidRPr="00323929" w:rsidRDefault="00E125D1" w:rsidP="006B68FB">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 xml:space="preserve">All elements </w:t>
            </w:r>
            <w:r w:rsidRPr="006B68FB">
              <w:rPr>
                <w:rFonts w:ascii="Calibri" w:eastAsia="Calibri" w:hAnsi="Calibri" w:cs="Calibri"/>
                <w:color w:val="000000" w:themeColor="text1"/>
                <w:sz w:val="24"/>
                <w:szCs w:val="24"/>
              </w:rPr>
              <w:t xml:space="preserve">of </w:t>
            </w:r>
            <w:r w:rsidRPr="006B68FB">
              <w:rPr>
                <w:rFonts w:ascii="Calibri" w:eastAsia="Calibri" w:hAnsi="Calibri" w:cs="Calibri"/>
                <w:color w:val="000000" w:themeColor="text1"/>
                <w:sz w:val="24"/>
                <w:szCs w:val="24"/>
                <w:lang w:val="en-IE"/>
              </w:rPr>
              <w:t>Regulation (EU) 2019/1239</w:t>
            </w:r>
            <w:r w:rsidR="00DD40B2" w:rsidRPr="006B68FB">
              <w:rPr>
                <w:rFonts w:ascii="Calibri" w:eastAsia="Calibri" w:hAnsi="Calibri" w:cs="Calibri"/>
                <w:color w:val="000000" w:themeColor="text1"/>
                <w:sz w:val="24"/>
                <w:szCs w:val="24"/>
                <w:lang w:val="en-IE"/>
              </w:rPr>
              <w:t> establishing a European Maritime Single Window environment</w:t>
            </w:r>
            <w:r w:rsidR="00DD40B2" w:rsidRPr="00DD40B2">
              <w:rPr>
                <w:rFonts w:ascii="Calibri" w:eastAsia="Calibri" w:hAnsi="Calibri" w:cs="Calibri"/>
                <w:b/>
                <w:bCs/>
                <w:color w:val="000000" w:themeColor="text1"/>
                <w:sz w:val="24"/>
                <w:szCs w:val="24"/>
                <w:lang w:val="en-IE"/>
              </w:rPr>
              <w:t> </w:t>
            </w:r>
            <w:r w:rsidRPr="00323929">
              <w:rPr>
                <w:rFonts w:ascii="Calibri" w:eastAsia="Calibri" w:hAnsi="Calibri" w:cs="Calibri"/>
                <w:color w:val="000000" w:themeColor="text1"/>
                <w:sz w:val="24"/>
                <w:szCs w:val="24"/>
              </w:rPr>
              <w:t xml:space="preserve">must be satisfied in relation to customs, including but not limited to article 11 </w:t>
            </w:r>
            <w:r w:rsidR="00E034B8">
              <w:rPr>
                <w:rFonts w:ascii="Calibri" w:eastAsia="Calibri" w:hAnsi="Calibri" w:cs="Calibri"/>
                <w:color w:val="000000" w:themeColor="text1"/>
                <w:sz w:val="24"/>
                <w:szCs w:val="24"/>
              </w:rPr>
              <w:t>-</w:t>
            </w:r>
            <w:r w:rsidRPr="00323929">
              <w:rPr>
                <w:rFonts w:ascii="Calibri" w:eastAsia="Calibri" w:hAnsi="Calibri" w:cs="Calibri"/>
                <w:color w:val="000000" w:themeColor="text1"/>
                <w:sz w:val="24"/>
                <w:szCs w:val="24"/>
              </w:rPr>
              <w:t xml:space="preserve"> ‘’Additional provisions for customs’’.</w:t>
            </w:r>
          </w:p>
        </w:tc>
      </w:tr>
    </w:tbl>
    <w:p w14:paraId="674DBF47" w14:textId="77777777" w:rsidR="001B7D8F" w:rsidRDefault="001B7D8F" w:rsidP="001B7D8F">
      <w:pPr>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77EC7799" w14:textId="77777777" w:rsidTr="00747138">
        <w:trPr>
          <w:trHeight w:val="300"/>
        </w:trPr>
        <w:tc>
          <w:tcPr>
            <w:tcW w:w="5000" w:type="pct"/>
            <w:shd w:val="clear" w:color="auto" w:fill="275317" w:themeFill="accent6" w:themeFillShade="80"/>
          </w:tcPr>
          <w:p w14:paraId="2CB0063F" w14:textId="59C94BDB" w:rsidR="001B7D8F" w:rsidRDefault="006475FD" w:rsidP="00747138">
            <w:pPr>
              <w:keepNext/>
              <w:keepLines/>
              <w:tabs>
                <w:tab w:val="num" w:pos="851"/>
                <w:tab w:val="left" w:pos="1134"/>
              </w:tabs>
              <w:spacing w:before="240" w:after="60" w:line="276" w:lineRule="auto"/>
              <w:rPr>
                <w:rFonts w:ascii="Calibri" w:hAnsi="Calibri"/>
                <w:b/>
                <w:bCs/>
                <w:color w:val="FFFFFF" w:themeColor="background1"/>
                <w:sz w:val="32"/>
                <w:szCs w:val="32"/>
                <w:lang w:val="en-US"/>
              </w:rPr>
            </w:pPr>
            <w:r w:rsidRPr="00B94131">
              <w:rPr>
                <w:rFonts w:ascii="Calibri" w:hAnsi="Calibri"/>
                <w:b/>
                <w:bCs/>
                <w:color w:val="FFFFFF" w:themeColor="background1"/>
                <w:sz w:val="32"/>
                <w:szCs w:val="32"/>
                <w:lang w:val="en-US"/>
              </w:rPr>
              <w:t>2</w:t>
            </w:r>
            <w:r w:rsidR="001B7D8F" w:rsidRPr="00B94131">
              <w:rPr>
                <w:rFonts w:ascii="Calibri" w:hAnsi="Calibri"/>
                <w:b/>
                <w:bCs/>
                <w:color w:val="FFFFFF" w:themeColor="background1"/>
                <w:sz w:val="32"/>
                <w:szCs w:val="32"/>
                <w:lang w:val="en-US"/>
              </w:rPr>
              <w:t>.3</w:t>
            </w:r>
            <w:r w:rsidR="556D0C6E" w:rsidRPr="00B94131">
              <w:rPr>
                <w:rFonts w:ascii="Calibri" w:hAnsi="Calibri"/>
                <w:b/>
                <w:bCs/>
                <w:color w:val="FFFFFF" w:themeColor="background1"/>
                <w:sz w:val="32"/>
                <w:szCs w:val="32"/>
                <w:lang w:val="en-US"/>
              </w:rPr>
              <w:t>.29</w:t>
            </w:r>
            <w:r w:rsidR="001B7D8F" w:rsidRPr="00B94131">
              <w:rPr>
                <w:rFonts w:ascii="Calibri" w:hAnsi="Calibri"/>
                <w:b/>
                <w:bCs/>
                <w:color w:val="FFFFFF" w:themeColor="background1"/>
                <w:sz w:val="32"/>
                <w:szCs w:val="32"/>
                <w:lang w:val="en-US"/>
              </w:rPr>
              <w:t xml:space="preserve"> NIMS (Irish Revenue)</w:t>
            </w:r>
          </w:p>
        </w:tc>
      </w:tr>
    </w:tbl>
    <w:p w14:paraId="45B52B2F" w14:textId="77777777" w:rsidR="001B7D8F" w:rsidRDefault="001B7D8F" w:rsidP="001B7D8F"/>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16"/>
        <w:gridCol w:w="8689"/>
      </w:tblGrid>
      <w:tr w:rsidR="00E125D1" w:rsidRPr="00321789" w14:paraId="19AAB5E2" w14:textId="77777777" w:rsidTr="006B68FB">
        <w:trPr>
          <w:trHeight w:val="300"/>
        </w:trPr>
        <w:tc>
          <w:tcPr>
            <w:tcW w:w="614"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524674A1" w14:textId="77777777" w:rsidR="00E125D1" w:rsidRPr="00321789" w:rsidRDefault="00E125D1" w:rsidP="00747138">
            <w:pPr>
              <w:spacing w:before="120"/>
              <w:jc w:val="center"/>
              <w:rPr>
                <w:rFonts w:ascii="Calibri" w:eastAsia="Calibri" w:hAnsi="Calibri" w:cs="Calibri"/>
                <w:color w:val="000000" w:themeColor="text1"/>
                <w:sz w:val="24"/>
                <w:szCs w:val="24"/>
              </w:rPr>
            </w:pPr>
            <w:r w:rsidRPr="043A49C0">
              <w:rPr>
                <w:rFonts w:ascii="Calibri" w:eastAsia="Calibri" w:hAnsi="Calibri" w:cs="Calibri"/>
                <w:b/>
                <w:color w:val="FFFFFF" w:themeColor="background1"/>
                <w:sz w:val="24"/>
                <w:szCs w:val="24"/>
                <w:lang w:val="en-GB"/>
              </w:rPr>
              <w:t>Ref</w:t>
            </w:r>
          </w:p>
        </w:tc>
        <w:tc>
          <w:tcPr>
            <w:tcW w:w="4386"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73F5140F" w14:textId="77777777" w:rsidR="00E125D1" w:rsidRPr="00321789" w:rsidRDefault="00E125D1" w:rsidP="00747138">
            <w:pPr>
              <w:spacing w:before="120"/>
              <w:jc w:val="center"/>
              <w:rPr>
                <w:rFonts w:ascii="Calibri" w:eastAsia="Calibri" w:hAnsi="Calibri" w:cs="Calibri"/>
                <w:color w:val="000000" w:themeColor="text1"/>
                <w:sz w:val="24"/>
                <w:szCs w:val="24"/>
              </w:rPr>
            </w:pPr>
            <w:r w:rsidRPr="043A49C0">
              <w:rPr>
                <w:rFonts w:ascii="Calibri" w:eastAsia="Calibri" w:hAnsi="Calibri" w:cs="Calibri"/>
                <w:b/>
                <w:color w:val="FFFFFF" w:themeColor="background1"/>
                <w:sz w:val="24"/>
                <w:szCs w:val="24"/>
                <w:lang w:val="en-GB"/>
              </w:rPr>
              <w:t>Requirement</w:t>
            </w:r>
          </w:p>
        </w:tc>
      </w:tr>
      <w:tr w:rsidR="00E125D1" w:rsidRPr="00321789" w14:paraId="3C6A4ED0" w14:textId="77777777" w:rsidTr="006B68FB">
        <w:trPr>
          <w:trHeight w:val="300"/>
        </w:trPr>
        <w:tc>
          <w:tcPr>
            <w:tcW w:w="614"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2977D6"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2159059E" w14:textId="174D0E47"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556D0C6E" w:rsidRPr="08E3A062">
              <w:rPr>
                <w:rFonts w:ascii="Calibri" w:eastAsia="Calibri" w:hAnsi="Calibri" w:cs="Calibri"/>
                <w:b/>
                <w:bCs/>
                <w:color w:val="000000" w:themeColor="text1"/>
                <w:sz w:val="24"/>
                <w:szCs w:val="24"/>
                <w:lang w:val="en-GB"/>
              </w:rPr>
              <w:t>3.29</w:t>
            </w:r>
            <w:r w:rsidR="00E125D1" w:rsidRPr="08E3A062">
              <w:rPr>
                <w:rFonts w:ascii="Calibri" w:eastAsia="Calibri" w:hAnsi="Calibri" w:cs="Calibri"/>
                <w:b/>
                <w:bCs/>
                <w:color w:val="000000" w:themeColor="text1"/>
                <w:sz w:val="24"/>
                <w:szCs w:val="24"/>
                <w:lang w:val="en-GB"/>
              </w:rPr>
              <w:t>a</w:t>
            </w:r>
          </w:p>
        </w:tc>
        <w:tc>
          <w:tcPr>
            <w:tcW w:w="4386"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393ACA" w14:textId="7B3AEC7D" w:rsidR="00E125D1" w:rsidRPr="00323929" w:rsidRDefault="001D715D" w:rsidP="00747138">
            <w:pPr>
              <w:spacing w:line="276" w:lineRule="auto"/>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E125D1" w:rsidRPr="2E6AC04F">
              <w:rPr>
                <w:rFonts w:ascii="Calibri" w:eastAsia="Calibri" w:hAnsi="Calibri" w:cs="Calibri"/>
                <w:color w:val="000000" w:themeColor="text1"/>
                <w:sz w:val="24"/>
                <w:szCs w:val="24"/>
                <w:lang w:val="en-GB"/>
              </w:rPr>
              <w:t>must support the secure interchange of the NIMS messages between Declarants and Irish Customs.</w:t>
            </w:r>
          </w:p>
        </w:tc>
      </w:tr>
    </w:tbl>
    <w:p w14:paraId="555E5CFA" w14:textId="77777777" w:rsidR="001B7D8F" w:rsidRDefault="001B7D8F" w:rsidP="001B7D8F">
      <w:pPr>
        <w:rPr>
          <w:lang w:val="en-US"/>
        </w:rPr>
      </w:pPr>
    </w:p>
    <w:p w14:paraId="6EE31090" w14:textId="77777777" w:rsidR="00B94131" w:rsidRDefault="00B94131" w:rsidP="001B7D8F">
      <w:pPr>
        <w:rPr>
          <w:lang w:val="en-US"/>
        </w:rPr>
      </w:pPr>
    </w:p>
    <w:p w14:paraId="3A4D1E75" w14:textId="77777777" w:rsidR="00B94131" w:rsidRDefault="00B94131" w:rsidP="001B7D8F">
      <w:pPr>
        <w:rPr>
          <w:lang w:val="en-US"/>
        </w:rPr>
      </w:pPr>
    </w:p>
    <w:p w14:paraId="1095BBCE" w14:textId="77777777" w:rsidR="00B94131" w:rsidRDefault="00B94131" w:rsidP="001B7D8F">
      <w:pPr>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48BCD7A9" w14:textId="77777777" w:rsidTr="00747138">
        <w:trPr>
          <w:trHeight w:val="300"/>
        </w:trPr>
        <w:tc>
          <w:tcPr>
            <w:tcW w:w="5000" w:type="pct"/>
            <w:shd w:val="clear" w:color="auto" w:fill="275317" w:themeFill="accent6" w:themeFillShade="80"/>
          </w:tcPr>
          <w:p w14:paraId="2021B8D7" w14:textId="18799E00" w:rsidR="001B7D8F" w:rsidRDefault="006475FD" w:rsidP="00747138">
            <w:pPr>
              <w:keepNext/>
              <w:keepLines/>
              <w:tabs>
                <w:tab w:val="num" w:pos="851"/>
                <w:tab w:val="left" w:pos="1134"/>
              </w:tabs>
              <w:spacing w:before="240" w:after="60" w:line="276" w:lineRule="auto"/>
              <w:rPr>
                <w:rFonts w:ascii="Calibri" w:hAnsi="Calibri"/>
                <w:b/>
                <w:bCs/>
                <w:color w:val="FFFFFF" w:themeColor="background1"/>
                <w:sz w:val="32"/>
                <w:szCs w:val="32"/>
                <w:lang w:val="en-US"/>
              </w:rPr>
            </w:pPr>
            <w:r>
              <w:rPr>
                <w:rFonts w:ascii="Calibri" w:hAnsi="Calibri"/>
                <w:b/>
                <w:bCs/>
                <w:color w:val="FFFFFF" w:themeColor="background1"/>
                <w:sz w:val="32"/>
                <w:szCs w:val="32"/>
                <w:lang w:val="en-US"/>
              </w:rPr>
              <w:lastRenderedPageBreak/>
              <w:t>2</w:t>
            </w:r>
            <w:r w:rsidR="001B7D8F" w:rsidRPr="470DFDFF">
              <w:rPr>
                <w:rFonts w:ascii="Calibri" w:hAnsi="Calibri"/>
                <w:b/>
                <w:bCs/>
                <w:color w:val="FFFFFF" w:themeColor="background1"/>
                <w:sz w:val="32"/>
                <w:szCs w:val="32"/>
                <w:lang w:val="en-US"/>
              </w:rPr>
              <w:t>.</w:t>
            </w:r>
            <w:r w:rsidR="70BAA6F7" w:rsidRPr="08E3A062">
              <w:rPr>
                <w:rFonts w:ascii="Calibri" w:hAnsi="Calibri"/>
                <w:b/>
                <w:bCs/>
                <w:color w:val="FFFFFF" w:themeColor="background1"/>
                <w:sz w:val="32"/>
                <w:szCs w:val="32"/>
                <w:lang w:val="en-US"/>
              </w:rPr>
              <w:t>3.30</w:t>
            </w:r>
            <w:r w:rsidR="001B7D8F" w:rsidRPr="470DFDFF">
              <w:rPr>
                <w:rFonts w:ascii="Calibri" w:hAnsi="Calibri"/>
                <w:b/>
                <w:bCs/>
                <w:color w:val="FFFFFF" w:themeColor="background1"/>
                <w:sz w:val="32"/>
                <w:szCs w:val="32"/>
                <w:lang w:val="en-US"/>
              </w:rPr>
              <w:t xml:space="preserve"> </w:t>
            </w:r>
            <w:proofErr w:type="spellStart"/>
            <w:r w:rsidR="001B7D8F" w:rsidRPr="470DFDFF">
              <w:rPr>
                <w:rFonts w:ascii="Calibri" w:hAnsi="Calibri"/>
                <w:b/>
                <w:bCs/>
                <w:color w:val="FFFFFF" w:themeColor="background1"/>
                <w:sz w:val="32"/>
                <w:szCs w:val="32"/>
                <w:lang w:val="en-US"/>
              </w:rPr>
              <w:t>eIDAS</w:t>
            </w:r>
            <w:proofErr w:type="spellEnd"/>
            <w:r w:rsidR="001B7D8F" w:rsidRPr="470DFDFF">
              <w:rPr>
                <w:rFonts w:ascii="Calibri" w:hAnsi="Calibri"/>
                <w:b/>
                <w:bCs/>
                <w:color w:val="FFFFFF" w:themeColor="background1"/>
                <w:sz w:val="32"/>
                <w:szCs w:val="32"/>
                <w:lang w:val="en-US"/>
              </w:rPr>
              <w:t xml:space="preserve"> - (Electronic Identification, </w:t>
            </w:r>
            <w:r w:rsidR="001B63A7" w:rsidRPr="470DFDFF">
              <w:rPr>
                <w:rFonts w:ascii="Calibri" w:hAnsi="Calibri"/>
                <w:b/>
                <w:bCs/>
                <w:color w:val="FFFFFF" w:themeColor="background1"/>
                <w:sz w:val="32"/>
                <w:szCs w:val="32"/>
                <w:lang w:val="en-US"/>
              </w:rPr>
              <w:t>Authentication,</w:t>
            </w:r>
            <w:r w:rsidR="001B7D8F" w:rsidRPr="470DFDFF">
              <w:rPr>
                <w:rFonts w:ascii="Calibri" w:hAnsi="Calibri"/>
                <w:b/>
                <w:bCs/>
                <w:color w:val="FFFFFF" w:themeColor="background1"/>
                <w:sz w:val="32"/>
                <w:szCs w:val="32"/>
                <w:lang w:val="en-US"/>
              </w:rPr>
              <w:t xml:space="preserve"> and trust Services)</w:t>
            </w:r>
          </w:p>
        </w:tc>
      </w:tr>
    </w:tbl>
    <w:p w14:paraId="2A59C8AB" w14:textId="77777777" w:rsidR="00B94131" w:rsidRDefault="00B94131" w:rsidP="001B7D8F">
      <w:pPr>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5"/>
        <w:gridCol w:w="8920"/>
      </w:tblGrid>
      <w:tr w:rsidR="00E125D1" w:rsidRPr="00321789" w14:paraId="63127CDF"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1550F890" w14:textId="77777777" w:rsidR="00E125D1" w:rsidRPr="00321789" w:rsidRDefault="00E125D1"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Ref</w:t>
            </w:r>
          </w:p>
        </w:tc>
        <w:tc>
          <w:tcPr>
            <w:tcW w:w="4503"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5E5C6BDA" w14:textId="77777777" w:rsidR="00E125D1" w:rsidRPr="00321789" w:rsidRDefault="00E125D1"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Requirement</w:t>
            </w:r>
          </w:p>
        </w:tc>
      </w:tr>
      <w:tr w:rsidR="00E125D1" w:rsidRPr="00321789" w14:paraId="0CEF1FC0"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06147F1"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4DB03B05" w14:textId="62C7A712"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70BAA6F7" w:rsidRPr="08E3A062">
              <w:rPr>
                <w:rFonts w:ascii="Calibri" w:eastAsia="Calibri" w:hAnsi="Calibri" w:cs="Calibri"/>
                <w:b/>
                <w:bCs/>
                <w:color w:val="000000" w:themeColor="text1"/>
                <w:sz w:val="24"/>
                <w:szCs w:val="24"/>
                <w:lang w:val="en-GB"/>
              </w:rPr>
              <w:t>3.30</w:t>
            </w:r>
            <w:r w:rsidR="00E125D1" w:rsidRPr="08E3A062">
              <w:rPr>
                <w:rFonts w:ascii="Calibri" w:eastAsia="Calibri" w:hAnsi="Calibri" w:cs="Calibri"/>
                <w:b/>
                <w:bCs/>
                <w:color w:val="000000" w:themeColor="text1"/>
                <w:sz w:val="24"/>
                <w:szCs w:val="24"/>
                <w:lang w:val="en-GB"/>
              </w:rPr>
              <w:t>a</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CD50EF2" w14:textId="77777777" w:rsidR="00E125D1" w:rsidRPr="00323929" w:rsidRDefault="00E125D1" w:rsidP="006B68FB">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 xml:space="preserve">The solution must comply with the </w:t>
            </w:r>
            <w:proofErr w:type="spellStart"/>
            <w:r w:rsidRPr="00323929">
              <w:rPr>
                <w:rFonts w:ascii="Calibri" w:hAnsi="Calibri" w:cs="Calibri"/>
                <w:sz w:val="24"/>
                <w:szCs w:val="24"/>
              </w:rPr>
              <w:t>eIDAS</w:t>
            </w:r>
            <w:proofErr w:type="spellEnd"/>
            <w:r w:rsidRPr="00323929">
              <w:rPr>
                <w:rFonts w:ascii="Calibri" w:hAnsi="Calibri" w:cs="Calibri"/>
                <w:sz w:val="24"/>
                <w:szCs w:val="24"/>
              </w:rPr>
              <w:t xml:space="preserve"> Regulation (EU) No 910/2014</w:t>
            </w:r>
            <w:r w:rsidRPr="00323929">
              <w:rPr>
                <w:rFonts w:ascii="Calibri" w:eastAsia="Calibri" w:hAnsi="Calibri" w:cs="Calibri"/>
                <w:color w:val="000000" w:themeColor="text1"/>
                <w:sz w:val="24"/>
                <w:szCs w:val="24"/>
              </w:rPr>
              <w:t xml:space="preserve">, supporting cross-border electronic identification and authentication, and enabling the use of qualified electronic signatures for legally binding submissions. </w:t>
            </w:r>
          </w:p>
        </w:tc>
      </w:tr>
      <w:tr w:rsidR="00E125D1" w:rsidRPr="00321789" w14:paraId="4306FE8A"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A3D9C85"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730F76A1" w14:textId="1A46D3F2"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6466D5E0" w:rsidRPr="08E3A062">
              <w:rPr>
                <w:rFonts w:ascii="Calibri" w:eastAsia="Calibri" w:hAnsi="Calibri" w:cs="Calibri"/>
                <w:b/>
                <w:bCs/>
                <w:color w:val="000000" w:themeColor="text1"/>
                <w:sz w:val="24"/>
                <w:szCs w:val="24"/>
                <w:lang w:val="en-GB"/>
              </w:rPr>
              <w:t>3.30</w:t>
            </w:r>
            <w:r w:rsidR="00E125D1" w:rsidRPr="08E3A062">
              <w:rPr>
                <w:rFonts w:ascii="Calibri" w:eastAsia="Calibri" w:hAnsi="Calibri" w:cs="Calibri"/>
                <w:b/>
                <w:bCs/>
                <w:color w:val="000000" w:themeColor="text1"/>
                <w:sz w:val="24"/>
                <w:szCs w:val="24"/>
                <w:lang w:val="en-GB"/>
              </w:rPr>
              <w:t>b</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346ED15" w14:textId="08759283" w:rsidR="00E125D1" w:rsidRPr="00323929" w:rsidRDefault="00E125D1" w:rsidP="006B68FB">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 xml:space="preserve">The </w:t>
            </w:r>
            <w:r w:rsidR="00BE60E7">
              <w:rPr>
                <w:rFonts w:ascii="Calibri" w:eastAsia="Calibri" w:hAnsi="Calibri" w:cs="Calibri"/>
                <w:sz w:val="24"/>
                <w:szCs w:val="24"/>
              </w:rPr>
              <w:t>Software solution</w:t>
            </w:r>
            <w:r w:rsidRPr="00323929">
              <w:rPr>
                <w:rFonts w:ascii="Calibri" w:eastAsia="Calibri" w:hAnsi="Calibri" w:cs="Calibri"/>
                <w:color w:val="000000" w:themeColor="text1"/>
                <w:sz w:val="24"/>
                <w:szCs w:val="24"/>
              </w:rPr>
              <w:t xml:space="preserve"> must be connected to the Irish node for EIDAS, to facilitate interoperability with the EU-wide </w:t>
            </w:r>
            <w:proofErr w:type="spellStart"/>
            <w:r w:rsidRPr="00323929">
              <w:rPr>
                <w:rFonts w:ascii="Calibri" w:eastAsia="Calibri" w:hAnsi="Calibri" w:cs="Calibri"/>
                <w:color w:val="000000" w:themeColor="text1"/>
                <w:sz w:val="24"/>
                <w:szCs w:val="24"/>
              </w:rPr>
              <w:t>eIDAS</w:t>
            </w:r>
            <w:proofErr w:type="spellEnd"/>
            <w:r w:rsidRPr="00323929">
              <w:rPr>
                <w:rFonts w:ascii="Calibri" w:eastAsia="Calibri" w:hAnsi="Calibri" w:cs="Calibri"/>
                <w:color w:val="000000" w:themeColor="text1"/>
                <w:sz w:val="24"/>
                <w:szCs w:val="24"/>
              </w:rPr>
              <w:t xml:space="preserve"> network.</w:t>
            </w:r>
          </w:p>
        </w:tc>
      </w:tr>
      <w:tr w:rsidR="00E125D1" w:rsidRPr="00321789" w14:paraId="4177F3FF"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85CD57F"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3EBDC07D" w14:textId="7EE9BF4C"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6466D5E0" w:rsidRPr="08E3A062">
              <w:rPr>
                <w:rFonts w:ascii="Calibri" w:eastAsia="Calibri" w:hAnsi="Calibri" w:cs="Calibri"/>
                <w:b/>
                <w:bCs/>
                <w:color w:val="000000" w:themeColor="text1"/>
                <w:sz w:val="24"/>
                <w:szCs w:val="24"/>
                <w:lang w:val="en-GB"/>
              </w:rPr>
              <w:t>3.30</w:t>
            </w:r>
            <w:r w:rsidR="00E125D1" w:rsidRPr="08E3A062">
              <w:rPr>
                <w:rFonts w:ascii="Calibri" w:eastAsia="Calibri" w:hAnsi="Calibri" w:cs="Calibri"/>
                <w:b/>
                <w:bCs/>
                <w:color w:val="000000" w:themeColor="text1"/>
                <w:sz w:val="24"/>
                <w:szCs w:val="24"/>
                <w:lang w:val="en-GB"/>
              </w:rPr>
              <w:t>c</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08E4FDC" w14:textId="77777777" w:rsidR="00E125D1" w:rsidRPr="00323929" w:rsidRDefault="00E125D1" w:rsidP="006B68FB">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 xml:space="preserve">The solution must provide audit trails for all </w:t>
            </w:r>
            <w:proofErr w:type="spellStart"/>
            <w:r w:rsidRPr="00323929">
              <w:rPr>
                <w:rFonts w:ascii="Calibri" w:eastAsia="Calibri" w:hAnsi="Calibri" w:cs="Calibri"/>
                <w:color w:val="000000" w:themeColor="text1"/>
                <w:sz w:val="24"/>
                <w:szCs w:val="24"/>
              </w:rPr>
              <w:t>eIDAS</w:t>
            </w:r>
            <w:proofErr w:type="spellEnd"/>
            <w:r w:rsidRPr="00323929">
              <w:rPr>
                <w:rFonts w:ascii="Calibri" w:eastAsia="Calibri" w:hAnsi="Calibri" w:cs="Calibri"/>
                <w:color w:val="000000" w:themeColor="text1"/>
                <w:sz w:val="24"/>
                <w:szCs w:val="24"/>
              </w:rPr>
              <w:t>-based authentication and signature events, including identity verification, access logs, and document signing.</w:t>
            </w:r>
          </w:p>
        </w:tc>
      </w:tr>
      <w:tr w:rsidR="00E125D1" w:rsidRPr="00321789" w14:paraId="65834931"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D978314"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53981561" w14:textId="51E9B37C"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6466D5E0" w:rsidRPr="08E3A062">
              <w:rPr>
                <w:rFonts w:ascii="Calibri" w:eastAsia="Calibri" w:hAnsi="Calibri" w:cs="Calibri"/>
                <w:b/>
                <w:bCs/>
                <w:color w:val="000000" w:themeColor="text1"/>
                <w:sz w:val="24"/>
                <w:szCs w:val="24"/>
                <w:lang w:val="en-GB"/>
              </w:rPr>
              <w:t>3.30</w:t>
            </w:r>
            <w:r w:rsidR="00E125D1" w:rsidRPr="08E3A062">
              <w:rPr>
                <w:rFonts w:ascii="Calibri" w:eastAsia="Calibri" w:hAnsi="Calibri" w:cs="Calibri"/>
                <w:b/>
                <w:bCs/>
                <w:color w:val="000000" w:themeColor="text1"/>
                <w:sz w:val="24"/>
                <w:szCs w:val="24"/>
                <w:lang w:val="en-GB"/>
              </w:rPr>
              <w:t>d</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C790FFF" w14:textId="7931367D" w:rsidR="00E125D1" w:rsidRPr="00323929" w:rsidRDefault="00E125D1" w:rsidP="006B68FB">
            <w:pPr>
              <w:spacing w:before="120" w:line="276" w:lineRule="auto"/>
              <w:jc w:val="both"/>
              <w:rPr>
                <w:rFonts w:ascii="Calibri" w:eastAsia="Calibri" w:hAnsi="Calibri" w:cs="Calibri"/>
                <w:color w:val="000000" w:themeColor="text1"/>
                <w:sz w:val="24"/>
                <w:szCs w:val="24"/>
              </w:rPr>
            </w:pPr>
            <w:r w:rsidRPr="00E668CC">
              <w:rPr>
                <w:rFonts w:ascii="Calibri" w:eastAsia="Calibri" w:hAnsi="Calibri" w:cs="Calibri"/>
                <w:color w:val="000000" w:themeColor="text1"/>
                <w:sz w:val="24"/>
                <w:szCs w:val="24"/>
                <w:lang w:val="en-GB"/>
              </w:rPr>
              <w:t xml:space="preserve">Linking the </w:t>
            </w:r>
            <w:proofErr w:type="spellStart"/>
            <w:r w:rsidRPr="00E668CC">
              <w:rPr>
                <w:rFonts w:ascii="Calibri" w:eastAsia="Calibri" w:hAnsi="Calibri" w:cs="Calibri"/>
                <w:color w:val="000000" w:themeColor="text1"/>
                <w:sz w:val="24"/>
                <w:szCs w:val="24"/>
                <w:lang w:val="en-GB"/>
              </w:rPr>
              <w:t>eIDAS</w:t>
            </w:r>
            <w:proofErr w:type="spellEnd"/>
            <w:r w:rsidRPr="00E668CC">
              <w:rPr>
                <w:rFonts w:ascii="Calibri" w:eastAsia="Calibri" w:hAnsi="Calibri" w:cs="Calibri"/>
                <w:color w:val="000000" w:themeColor="text1"/>
                <w:sz w:val="24"/>
                <w:szCs w:val="24"/>
                <w:lang w:val="en-GB"/>
              </w:rPr>
              <w:t xml:space="preserve"> authenticated user and the EORI (organisation) must be supported within </w:t>
            </w:r>
            <w:r w:rsidR="001E0676" w:rsidRPr="00E668CC">
              <w:rPr>
                <w:rFonts w:ascii="Calibri" w:eastAsia="Calibri" w:hAnsi="Calibri" w:cs="Calibri"/>
                <w:color w:val="000000" w:themeColor="text1"/>
                <w:sz w:val="24"/>
                <w:szCs w:val="24"/>
                <w:lang w:val="en-GB"/>
              </w:rPr>
              <w:t>t</w:t>
            </w:r>
            <w:r w:rsidR="001E0676" w:rsidRPr="00E668CC">
              <w:rPr>
                <w:rFonts w:ascii="Calibri" w:eastAsia="Calibri" w:hAnsi="Calibri" w:cs="Calibri"/>
                <w:color w:val="000000" w:themeColor="text1"/>
                <w:sz w:val="24"/>
                <w:szCs w:val="24"/>
              </w:rPr>
              <w:t>he Software solution</w:t>
            </w:r>
            <w:r w:rsidRPr="00E668CC">
              <w:rPr>
                <w:rFonts w:ascii="Calibri" w:eastAsia="Calibri" w:hAnsi="Calibri" w:cs="Calibri"/>
                <w:color w:val="000000" w:themeColor="text1"/>
                <w:sz w:val="24"/>
                <w:szCs w:val="24"/>
                <w:lang w:val="en-GB"/>
              </w:rPr>
              <w:t>.</w:t>
            </w:r>
          </w:p>
        </w:tc>
      </w:tr>
    </w:tbl>
    <w:p w14:paraId="789BC03A" w14:textId="77777777" w:rsidR="001B7D8F" w:rsidRDefault="001B7D8F" w:rsidP="001B7D8F">
      <w:pPr>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197EF9CC" w14:textId="77777777" w:rsidTr="00747138">
        <w:trPr>
          <w:trHeight w:val="300"/>
        </w:trPr>
        <w:tc>
          <w:tcPr>
            <w:tcW w:w="5000" w:type="pct"/>
            <w:shd w:val="clear" w:color="auto" w:fill="275317" w:themeFill="accent6" w:themeFillShade="80"/>
          </w:tcPr>
          <w:p w14:paraId="0A2A72B3" w14:textId="31848F4F" w:rsidR="001B7D8F" w:rsidRDefault="006475FD" w:rsidP="00747138">
            <w:pPr>
              <w:keepNext/>
              <w:keepLines/>
              <w:tabs>
                <w:tab w:val="num" w:pos="851"/>
                <w:tab w:val="left" w:pos="1134"/>
              </w:tabs>
              <w:spacing w:before="240" w:after="60" w:line="276" w:lineRule="auto"/>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1B7D8F" w:rsidRPr="470DFDFF">
              <w:rPr>
                <w:rFonts w:ascii="Calibri" w:hAnsi="Calibri"/>
                <w:b/>
                <w:bCs/>
                <w:color w:val="FFFFFF" w:themeColor="background1"/>
                <w:sz w:val="32"/>
                <w:szCs w:val="32"/>
                <w:lang w:val="en-US"/>
              </w:rPr>
              <w:t>.3</w:t>
            </w:r>
            <w:r w:rsidR="584A9797" w:rsidRPr="08E3A062">
              <w:rPr>
                <w:rFonts w:ascii="Calibri" w:hAnsi="Calibri"/>
                <w:b/>
                <w:bCs/>
                <w:color w:val="FFFFFF" w:themeColor="background1"/>
                <w:sz w:val="32"/>
                <w:szCs w:val="32"/>
                <w:lang w:val="en-US"/>
              </w:rPr>
              <w:t>.31</w:t>
            </w:r>
            <w:r w:rsidR="001B7D8F" w:rsidRPr="470DFDFF">
              <w:rPr>
                <w:rFonts w:ascii="Calibri" w:hAnsi="Calibri"/>
                <w:b/>
                <w:bCs/>
                <w:color w:val="FFFFFF" w:themeColor="background1"/>
                <w:sz w:val="32"/>
                <w:szCs w:val="32"/>
                <w:lang w:val="en-US"/>
              </w:rPr>
              <w:t xml:space="preserve"> AIS (Coast Guard Feed)</w:t>
            </w:r>
          </w:p>
        </w:tc>
      </w:tr>
    </w:tbl>
    <w:p w14:paraId="3741C680" w14:textId="77777777" w:rsidR="001B7D8F" w:rsidRDefault="001B7D8F" w:rsidP="001B7D8F">
      <w:pPr>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5"/>
        <w:gridCol w:w="8920"/>
      </w:tblGrid>
      <w:tr w:rsidR="00E125D1" w:rsidRPr="00321789" w14:paraId="7AB5C0D3" w14:textId="77777777" w:rsidTr="00B94131">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7168E999" w14:textId="77777777" w:rsidR="00E125D1" w:rsidRPr="00321789" w:rsidRDefault="00E125D1"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Ref</w:t>
            </w:r>
          </w:p>
        </w:tc>
        <w:tc>
          <w:tcPr>
            <w:tcW w:w="4503"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60D68F43" w14:textId="77777777" w:rsidR="00E125D1" w:rsidRPr="00321789" w:rsidRDefault="00E125D1"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Requirement</w:t>
            </w:r>
          </w:p>
        </w:tc>
      </w:tr>
      <w:tr w:rsidR="00E125D1" w:rsidRPr="00321789" w14:paraId="53C1CFB6"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FB660DA"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62A97987" w14:textId="64C90AF6"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584A9797" w:rsidRPr="08E3A062">
              <w:rPr>
                <w:rFonts w:ascii="Calibri" w:eastAsia="Calibri" w:hAnsi="Calibri" w:cs="Calibri"/>
                <w:b/>
                <w:bCs/>
                <w:color w:val="000000" w:themeColor="text1"/>
                <w:sz w:val="24"/>
                <w:szCs w:val="24"/>
                <w:lang w:val="en-GB"/>
              </w:rPr>
              <w:t>3.31</w:t>
            </w:r>
            <w:r w:rsidR="00E125D1" w:rsidRPr="08E3A062">
              <w:rPr>
                <w:rFonts w:ascii="Calibri" w:eastAsia="Calibri" w:hAnsi="Calibri" w:cs="Calibri"/>
                <w:b/>
                <w:bCs/>
                <w:color w:val="000000" w:themeColor="text1"/>
                <w:sz w:val="24"/>
                <w:szCs w:val="24"/>
                <w:lang w:val="en-GB"/>
              </w:rPr>
              <w:t>a</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AA80C5B" w14:textId="1E8F828E" w:rsidR="00E125D1" w:rsidRPr="00323929" w:rsidRDefault="001D715D" w:rsidP="006B68FB">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E125D1" w:rsidRPr="00323929">
              <w:rPr>
                <w:rFonts w:ascii="Calibri" w:eastAsia="Calibri" w:hAnsi="Calibri" w:cs="Calibri"/>
                <w:color w:val="000000" w:themeColor="text1"/>
                <w:sz w:val="24"/>
                <w:szCs w:val="24"/>
              </w:rPr>
              <w:t>must leverage the integration of AIS to produce the Actual time of Arrivals and Actual time of Departures. This will be done when a vessel crosses a particular polygon.</w:t>
            </w:r>
          </w:p>
        </w:tc>
      </w:tr>
      <w:tr w:rsidR="00E125D1" w:rsidRPr="00321789" w14:paraId="34CB0569"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77229CD"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377A1162" w14:textId="7BED3E0B"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494874B3" w:rsidRPr="08E3A062">
              <w:rPr>
                <w:rFonts w:ascii="Calibri" w:eastAsia="Calibri" w:hAnsi="Calibri" w:cs="Calibri"/>
                <w:b/>
                <w:bCs/>
                <w:color w:val="000000" w:themeColor="text1"/>
                <w:sz w:val="24"/>
                <w:szCs w:val="24"/>
                <w:lang w:val="en-GB"/>
              </w:rPr>
              <w:t>3.31</w:t>
            </w:r>
            <w:r w:rsidR="00E125D1" w:rsidRPr="08E3A062">
              <w:rPr>
                <w:rFonts w:ascii="Calibri" w:eastAsia="Calibri" w:hAnsi="Calibri" w:cs="Calibri"/>
                <w:b/>
                <w:bCs/>
                <w:color w:val="000000" w:themeColor="text1"/>
                <w:sz w:val="24"/>
                <w:szCs w:val="24"/>
                <w:lang w:val="en-GB"/>
              </w:rPr>
              <w:t>b</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0F9B324" w14:textId="7A112A1A" w:rsidR="00E125D1" w:rsidRPr="00323929" w:rsidRDefault="00E125D1" w:rsidP="006B68FB">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 xml:space="preserve">A notification must be sent to alert </w:t>
            </w:r>
            <w:r w:rsidR="003C55D1">
              <w:rPr>
                <w:rFonts w:ascii="Calibri" w:eastAsia="Calibri" w:hAnsi="Calibri" w:cs="Calibri"/>
                <w:color w:val="000000" w:themeColor="text1"/>
                <w:sz w:val="24"/>
                <w:szCs w:val="24"/>
              </w:rPr>
              <w:t xml:space="preserve">the </w:t>
            </w:r>
            <w:r w:rsidR="00931374">
              <w:rPr>
                <w:rFonts w:ascii="Calibri" w:eastAsia="Calibri" w:hAnsi="Calibri" w:cs="Calibri"/>
                <w:color w:val="000000" w:themeColor="text1"/>
                <w:sz w:val="24"/>
                <w:szCs w:val="24"/>
              </w:rPr>
              <w:t>C</w:t>
            </w:r>
            <w:r w:rsidR="003C55D1">
              <w:rPr>
                <w:rFonts w:ascii="Calibri" w:eastAsia="Calibri" w:hAnsi="Calibri" w:cs="Calibri"/>
                <w:color w:val="000000" w:themeColor="text1"/>
                <w:sz w:val="24"/>
                <w:szCs w:val="24"/>
              </w:rPr>
              <w:t>ontracting Authority</w:t>
            </w:r>
            <w:r w:rsidR="00931374">
              <w:rPr>
                <w:rFonts w:ascii="Calibri" w:eastAsia="Calibri" w:hAnsi="Calibri" w:cs="Calibri"/>
                <w:color w:val="000000" w:themeColor="text1"/>
                <w:sz w:val="24"/>
                <w:szCs w:val="24"/>
              </w:rPr>
              <w:t>’s</w:t>
            </w:r>
            <w:r w:rsidRPr="00323929">
              <w:rPr>
                <w:rFonts w:ascii="Calibri" w:eastAsia="Calibri" w:hAnsi="Calibri" w:cs="Calibri"/>
                <w:color w:val="000000" w:themeColor="text1"/>
                <w:sz w:val="24"/>
                <w:szCs w:val="24"/>
              </w:rPr>
              <w:t xml:space="preserve"> </w:t>
            </w:r>
            <w:r w:rsidR="00931374">
              <w:rPr>
                <w:rFonts w:ascii="Calibri" w:eastAsia="Calibri" w:hAnsi="Calibri" w:cs="Calibri"/>
                <w:color w:val="000000" w:themeColor="text1"/>
                <w:sz w:val="24"/>
                <w:szCs w:val="24"/>
              </w:rPr>
              <w:t>A</w:t>
            </w:r>
            <w:r w:rsidRPr="00323929">
              <w:rPr>
                <w:rFonts w:ascii="Calibri" w:eastAsia="Calibri" w:hAnsi="Calibri" w:cs="Calibri"/>
                <w:color w:val="000000" w:themeColor="text1"/>
                <w:sz w:val="24"/>
                <w:szCs w:val="24"/>
              </w:rPr>
              <w:t xml:space="preserve">dmin if a ship crosses past a polygon, produces an ATA and there is no record of it in the </w:t>
            </w:r>
            <w:r w:rsidR="001E0676">
              <w:rPr>
                <w:rFonts w:ascii="Calibri" w:eastAsia="Calibri" w:hAnsi="Calibri" w:cs="Calibri"/>
                <w:color w:val="000000" w:themeColor="text1"/>
                <w:sz w:val="24"/>
                <w:szCs w:val="24"/>
              </w:rPr>
              <w:t>Software solution</w:t>
            </w:r>
            <w:r w:rsidR="001E0676" w:rsidRPr="61A6A427">
              <w:rPr>
                <w:rFonts w:ascii="Calibri" w:eastAsia="Calibri" w:hAnsi="Calibri" w:cs="Calibri"/>
                <w:color w:val="000000" w:themeColor="text1"/>
                <w:sz w:val="24"/>
                <w:szCs w:val="24"/>
              </w:rPr>
              <w:t xml:space="preserve"> </w:t>
            </w:r>
            <w:r w:rsidRPr="00323929">
              <w:rPr>
                <w:rFonts w:ascii="Calibri" w:eastAsia="Calibri" w:hAnsi="Calibri" w:cs="Calibri"/>
                <w:color w:val="000000" w:themeColor="text1"/>
                <w:sz w:val="24"/>
                <w:szCs w:val="24"/>
              </w:rPr>
              <w:t>database.</w:t>
            </w:r>
          </w:p>
        </w:tc>
      </w:tr>
      <w:tr w:rsidR="00E125D1" w:rsidRPr="00321789" w14:paraId="36CDB4F3"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2DCFD69"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3F94B3B7" w14:textId="68767114"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494874B3" w:rsidRPr="08E3A062">
              <w:rPr>
                <w:rFonts w:ascii="Calibri" w:eastAsia="Calibri" w:hAnsi="Calibri" w:cs="Calibri"/>
                <w:b/>
                <w:bCs/>
                <w:color w:val="000000" w:themeColor="text1"/>
                <w:sz w:val="24"/>
                <w:szCs w:val="24"/>
                <w:lang w:val="en-GB"/>
              </w:rPr>
              <w:t>3.31</w:t>
            </w:r>
            <w:r w:rsidR="00E125D1" w:rsidRPr="08E3A062">
              <w:rPr>
                <w:rFonts w:ascii="Calibri" w:eastAsia="Calibri" w:hAnsi="Calibri" w:cs="Calibri"/>
                <w:b/>
                <w:bCs/>
                <w:color w:val="000000" w:themeColor="text1"/>
                <w:sz w:val="24"/>
                <w:szCs w:val="24"/>
                <w:lang w:val="en-GB"/>
              </w:rPr>
              <w:t>c</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6BF57CF" w14:textId="77777777" w:rsidR="00E125D1" w:rsidRPr="00323929" w:rsidRDefault="00E125D1" w:rsidP="006B68FB">
            <w:pPr>
              <w:pStyle w:val="NormalParagraph"/>
              <w:spacing w:after="0"/>
              <w:rPr>
                <w:rFonts w:ascii="Calibri" w:eastAsia="Calibri" w:hAnsi="Calibri" w:cs="Calibri"/>
                <w:color w:val="000000" w:themeColor="text1"/>
                <w:sz w:val="24"/>
                <w:szCs w:val="24"/>
              </w:rPr>
            </w:pPr>
            <w:r w:rsidRPr="00323929">
              <w:rPr>
                <w:rFonts w:ascii="Calibri" w:eastAsia="Calibri" w:hAnsi="Calibri" w:cs="Calibri"/>
                <w:color w:val="000000" w:themeColor="text1"/>
                <w:sz w:val="24"/>
                <w:szCs w:val="24"/>
              </w:rPr>
              <w:t>Declarants must have the ability to submit the ATA manually, if AIS should fail on either side (The declarants’ side or the AIS feed).</w:t>
            </w:r>
          </w:p>
        </w:tc>
      </w:tr>
      <w:tr w:rsidR="00E125D1" w:rsidRPr="00321789" w14:paraId="0816241D"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4E8C5E8"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7DD4344D" w14:textId="12DE4AD0"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494874B3" w:rsidRPr="08E3A062">
              <w:rPr>
                <w:rFonts w:ascii="Calibri" w:eastAsia="Calibri" w:hAnsi="Calibri" w:cs="Calibri"/>
                <w:b/>
                <w:bCs/>
                <w:color w:val="000000" w:themeColor="text1"/>
                <w:sz w:val="24"/>
                <w:szCs w:val="24"/>
                <w:lang w:val="en-GB"/>
              </w:rPr>
              <w:t>3.31</w:t>
            </w:r>
            <w:r w:rsidR="00E125D1" w:rsidRPr="08E3A062">
              <w:rPr>
                <w:rFonts w:ascii="Calibri" w:eastAsia="Calibri" w:hAnsi="Calibri" w:cs="Calibri"/>
                <w:b/>
                <w:bCs/>
                <w:color w:val="000000" w:themeColor="text1"/>
                <w:sz w:val="24"/>
                <w:szCs w:val="24"/>
                <w:lang w:val="en-GB"/>
              </w:rPr>
              <w:t>d</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0E758D2" w14:textId="029040E8" w:rsidR="00E125D1" w:rsidRPr="00323929" w:rsidRDefault="001D715D" w:rsidP="006B68FB">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E125D1" w:rsidRPr="00323929">
              <w:rPr>
                <w:rFonts w:ascii="Calibri" w:eastAsia="Calibri" w:hAnsi="Calibri" w:cs="Calibri"/>
                <w:color w:val="000000" w:themeColor="text1"/>
                <w:sz w:val="24"/>
                <w:szCs w:val="24"/>
              </w:rPr>
              <w:t>must keep a history of AIS data for vessels (ship movements).</w:t>
            </w:r>
          </w:p>
        </w:tc>
      </w:tr>
      <w:tr w:rsidR="00E125D1" w:rsidRPr="00321789" w14:paraId="19221779"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AFB4423"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044238AF" w14:textId="3C7DA3A2" w:rsidR="00E125D1" w:rsidRPr="00323929" w:rsidRDefault="006475FD"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w:t>
            </w:r>
            <w:r w:rsidR="535C1295" w:rsidRPr="08E3A062">
              <w:rPr>
                <w:rFonts w:ascii="Calibri" w:eastAsia="Calibri" w:hAnsi="Calibri" w:cs="Calibri"/>
                <w:b/>
                <w:bCs/>
                <w:color w:val="000000" w:themeColor="text1"/>
                <w:sz w:val="24"/>
                <w:szCs w:val="24"/>
                <w:lang w:val="en-GB"/>
              </w:rPr>
              <w:t>3.31</w:t>
            </w:r>
            <w:r w:rsidR="00E125D1" w:rsidRPr="08E3A062">
              <w:rPr>
                <w:rFonts w:ascii="Calibri" w:eastAsia="Calibri" w:hAnsi="Calibri" w:cs="Calibri"/>
                <w:b/>
                <w:bCs/>
                <w:color w:val="000000" w:themeColor="text1"/>
                <w:sz w:val="24"/>
                <w:szCs w:val="24"/>
                <w:lang w:val="en-GB"/>
              </w:rPr>
              <w:t>e</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B853310" w14:textId="7316A40C" w:rsidR="00E125D1" w:rsidRPr="00323929" w:rsidRDefault="001D715D" w:rsidP="006B68FB">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E125D1" w:rsidRPr="00323929">
              <w:rPr>
                <w:rFonts w:ascii="Calibri" w:eastAsia="Calibri" w:hAnsi="Calibri" w:cs="Calibri"/>
                <w:color w:val="000000" w:themeColor="text1"/>
                <w:sz w:val="24"/>
                <w:szCs w:val="24"/>
              </w:rPr>
              <w:t>will Need to and must track and report on the health of the Base Stations used in the Polygons</w:t>
            </w:r>
            <w:r w:rsidR="00931FDF" w:rsidRPr="00323929">
              <w:rPr>
                <w:rFonts w:ascii="Calibri" w:eastAsia="Calibri" w:hAnsi="Calibri" w:cs="Calibri"/>
                <w:color w:val="000000" w:themeColor="text1"/>
                <w:sz w:val="24"/>
                <w:szCs w:val="24"/>
              </w:rPr>
              <w:t xml:space="preserve">. </w:t>
            </w:r>
          </w:p>
        </w:tc>
      </w:tr>
    </w:tbl>
    <w:p w14:paraId="4BEB4BEE" w14:textId="77777777" w:rsidR="001B7D8F" w:rsidRDefault="001B7D8F" w:rsidP="001B7D8F">
      <w:pPr>
        <w:rPr>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790254E5" w14:textId="77777777" w:rsidTr="00747138">
        <w:trPr>
          <w:trHeight w:val="300"/>
        </w:trPr>
        <w:tc>
          <w:tcPr>
            <w:tcW w:w="5000" w:type="pct"/>
            <w:shd w:val="clear" w:color="auto" w:fill="275317" w:themeFill="accent6" w:themeFillShade="80"/>
          </w:tcPr>
          <w:p w14:paraId="1CCCD489" w14:textId="6F39DE1F" w:rsidR="001B7D8F" w:rsidRDefault="006475FD" w:rsidP="00747138">
            <w:pPr>
              <w:keepNext/>
              <w:keepLines/>
              <w:tabs>
                <w:tab w:val="num" w:pos="851"/>
                <w:tab w:val="left" w:pos="1134"/>
              </w:tabs>
              <w:spacing w:before="240" w:after="60" w:line="276" w:lineRule="auto"/>
              <w:rPr>
                <w:rFonts w:ascii="Calibri" w:hAnsi="Calibri"/>
                <w:b/>
                <w:bCs/>
                <w:color w:val="FFFFFF" w:themeColor="background1"/>
                <w:sz w:val="32"/>
                <w:szCs w:val="32"/>
                <w:lang w:val="en-US"/>
              </w:rPr>
            </w:pPr>
            <w:r>
              <w:rPr>
                <w:rFonts w:ascii="Calibri" w:hAnsi="Calibri"/>
                <w:b/>
                <w:bCs/>
                <w:color w:val="FFFFFF" w:themeColor="background1"/>
                <w:sz w:val="32"/>
                <w:szCs w:val="32"/>
                <w:lang w:val="en-US"/>
              </w:rPr>
              <w:t>2</w:t>
            </w:r>
            <w:r w:rsidR="001B7D8F" w:rsidRPr="470DFDFF">
              <w:rPr>
                <w:rFonts w:ascii="Calibri" w:hAnsi="Calibri"/>
                <w:b/>
                <w:bCs/>
                <w:color w:val="FFFFFF" w:themeColor="background1"/>
                <w:sz w:val="32"/>
                <w:szCs w:val="32"/>
                <w:lang w:val="en-US"/>
              </w:rPr>
              <w:t>.3.</w:t>
            </w:r>
            <w:r w:rsidR="5AC230DC" w:rsidRPr="08E3A062">
              <w:rPr>
                <w:rFonts w:ascii="Calibri" w:hAnsi="Calibri"/>
                <w:b/>
                <w:bCs/>
                <w:color w:val="FFFFFF" w:themeColor="background1"/>
                <w:sz w:val="32"/>
                <w:szCs w:val="32"/>
                <w:lang w:val="en-US"/>
              </w:rPr>
              <w:t>32</w:t>
            </w:r>
            <w:r w:rsidR="001B7D8F" w:rsidRPr="470DFDFF">
              <w:rPr>
                <w:rFonts w:ascii="Calibri" w:hAnsi="Calibri"/>
                <w:b/>
                <w:bCs/>
                <w:color w:val="FFFFFF" w:themeColor="background1"/>
                <w:sz w:val="32"/>
                <w:szCs w:val="32"/>
                <w:lang w:val="en-US"/>
              </w:rPr>
              <w:t xml:space="preserve"> Polygons</w:t>
            </w:r>
          </w:p>
        </w:tc>
      </w:tr>
    </w:tbl>
    <w:p w14:paraId="697FE02E" w14:textId="77777777" w:rsidR="001B7D8F" w:rsidRDefault="001B7D8F" w:rsidP="001B7D8F">
      <w:pPr>
        <w:rPr>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5"/>
        <w:gridCol w:w="8920"/>
      </w:tblGrid>
      <w:tr w:rsidR="00E125D1" w:rsidRPr="00321789" w14:paraId="45729E7E" w14:textId="77777777" w:rsidTr="00931374">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69C842D0" w14:textId="77777777" w:rsidR="00E125D1" w:rsidRPr="00321789" w:rsidRDefault="00E125D1"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Ref</w:t>
            </w:r>
          </w:p>
        </w:tc>
        <w:tc>
          <w:tcPr>
            <w:tcW w:w="4503"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42B81A4D" w14:textId="77777777" w:rsidR="00E125D1" w:rsidRPr="00321789" w:rsidRDefault="00E125D1" w:rsidP="00747138">
            <w:pPr>
              <w:spacing w:before="120"/>
              <w:jc w:val="center"/>
              <w:rPr>
                <w:rFonts w:ascii="Calibri" w:eastAsia="Calibri" w:hAnsi="Calibri" w:cs="Calibri"/>
                <w:color w:val="FFFFFF" w:themeColor="background1"/>
                <w:sz w:val="24"/>
                <w:szCs w:val="24"/>
              </w:rPr>
            </w:pPr>
            <w:r w:rsidRPr="043A49C0">
              <w:rPr>
                <w:rFonts w:ascii="Calibri" w:eastAsia="Calibri" w:hAnsi="Calibri" w:cs="Calibri"/>
                <w:b/>
                <w:color w:val="FFFFFF" w:themeColor="background1"/>
                <w:sz w:val="24"/>
                <w:szCs w:val="24"/>
                <w:lang w:val="en-GB"/>
              </w:rPr>
              <w:t>Requirement</w:t>
            </w:r>
          </w:p>
        </w:tc>
      </w:tr>
      <w:tr w:rsidR="00E125D1" w:rsidRPr="00321789" w14:paraId="10546941"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5329F69" w14:textId="77777777" w:rsidR="006B68FB" w:rsidRDefault="000A427F" w:rsidP="00506D00">
            <w:pPr>
              <w:spacing w:line="240" w:lineRule="auto"/>
              <w:rPr>
                <w:rFonts w:ascii="Calibri" w:eastAsia="Calibri" w:hAnsi="Calibri" w:cs="Calibri"/>
                <w:b/>
                <w:sz w:val="24"/>
                <w:szCs w:val="24"/>
                <w:lang w:val="en-GB"/>
              </w:rPr>
            </w:pPr>
            <w:r w:rsidRPr="043A49C0">
              <w:rPr>
                <w:rFonts w:ascii="Calibri" w:eastAsia="Calibri" w:hAnsi="Calibri" w:cs="Calibri"/>
                <w:b/>
                <w:sz w:val="24"/>
                <w:szCs w:val="24"/>
                <w:lang w:val="en-GB"/>
              </w:rPr>
              <w:t xml:space="preserve">BCR </w:t>
            </w:r>
          </w:p>
          <w:p w14:paraId="343C4842" w14:textId="373DB417" w:rsidR="00E125D1" w:rsidRPr="00323929" w:rsidRDefault="008E23A2"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5AC230DC" w:rsidRPr="08E3A062">
              <w:rPr>
                <w:rFonts w:ascii="Calibri" w:eastAsia="Calibri" w:hAnsi="Calibri" w:cs="Calibri"/>
                <w:b/>
                <w:bCs/>
                <w:color w:val="000000" w:themeColor="text1"/>
                <w:sz w:val="24"/>
                <w:szCs w:val="24"/>
                <w:lang w:val="en-GB"/>
              </w:rPr>
              <w:t>32</w:t>
            </w:r>
            <w:r w:rsidR="00E125D1" w:rsidRPr="08E3A062">
              <w:rPr>
                <w:rFonts w:ascii="Calibri" w:eastAsia="Calibri" w:hAnsi="Calibri" w:cs="Calibri"/>
                <w:b/>
                <w:bCs/>
                <w:color w:val="000000" w:themeColor="text1"/>
                <w:sz w:val="24"/>
                <w:szCs w:val="24"/>
                <w:lang w:val="en-GB"/>
              </w:rPr>
              <w:t>a</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7ACDEC7" w14:textId="46A0612A" w:rsidR="00E125D1" w:rsidRPr="00323929" w:rsidRDefault="001D715D" w:rsidP="00747138">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E125D1" w:rsidRPr="00323929">
              <w:rPr>
                <w:rFonts w:ascii="Calibri" w:eastAsia="Calibri" w:hAnsi="Calibri" w:cs="Calibri"/>
                <w:color w:val="000000" w:themeColor="text1"/>
                <w:sz w:val="24"/>
                <w:szCs w:val="24"/>
              </w:rPr>
              <w:t xml:space="preserve">must support the creation and management of geospatial polygons used to define operational zones </w:t>
            </w:r>
          </w:p>
        </w:tc>
      </w:tr>
      <w:tr w:rsidR="00E125D1" w:rsidRPr="00321789" w14:paraId="27C907C8" w14:textId="77777777" w:rsidTr="00506D00">
        <w:trPr>
          <w:trHeight w:val="300"/>
        </w:trPr>
        <w:tc>
          <w:tcPr>
            <w:tcW w:w="49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21EA551" w14:textId="77777777" w:rsidR="006B68FB" w:rsidRDefault="000A427F" w:rsidP="00506D00">
            <w:pPr>
              <w:spacing w:line="240" w:lineRule="auto"/>
              <w:rPr>
                <w:rFonts w:ascii="Calibri" w:eastAsia="Calibri" w:hAnsi="Calibri" w:cs="Calibri"/>
                <w:b/>
                <w:sz w:val="24"/>
                <w:szCs w:val="24"/>
                <w:lang w:val="en-GB"/>
              </w:rPr>
            </w:pPr>
            <w:r w:rsidRPr="043A49C0">
              <w:rPr>
                <w:rFonts w:ascii="Calibri" w:eastAsia="Calibri" w:hAnsi="Calibri" w:cs="Calibri"/>
                <w:b/>
                <w:sz w:val="24"/>
                <w:szCs w:val="24"/>
                <w:lang w:val="en-GB"/>
              </w:rPr>
              <w:lastRenderedPageBreak/>
              <w:t xml:space="preserve">BCR </w:t>
            </w:r>
          </w:p>
          <w:p w14:paraId="4083F0A4" w14:textId="1C3BEDCD" w:rsidR="00E125D1" w:rsidRPr="00323929" w:rsidRDefault="008E23A2"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.3.</w:t>
            </w:r>
            <w:r w:rsidR="5AC230DC" w:rsidRPr="08E3A062">
              <w:rPr>
                <w:rFonts w:ascii="Calibri" w:eastAsia="Calibri" w:hAnsi="Calibri" w:cs="Calibri"/>
                <w:b/>
                <w:bCs/>
                <w:color w:val="000000" w:themeColor="text1"/>
                <w:sz w:val="24"/>
                <w:szCs w:val="24"/>
                <w:lang w:val="en-GB"/>
              </w:rPr>
              <w:t>32</w:t>
            </w:r>
            <w:r w:rsidR="00E125D1" w:rsidRPr="08E3A062">
              <w:rPr>
                <w:rFonts w:ascii="Calibri" w:eastAsia="Calibri" w:hAnsi="Calibri" w:cs="Calibri"/>
                <w:b/>
                <w:bCs/>
                <w:color w:val="000000" w:themeColor="text1"/>
                <w:sz w:val="24"/>
                <w:szCs w:val="24"/>
                <w:lang w:val="en-GB"/>
              </w:rPr>
              <w:t>b</w:t>
            </w:r>
          </w:p>
        </w:tc>
        <w:tc>
          <w:tcPr>
            <w:tcW w:w="450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0B3A24A" w14:textId="11BC5BF5" w:rsidR="00E125D1" w:rsidRPr="00323929" w:rsidRDefault="001D715D" w:rsidP="00747138">
            <w:pPr>
              <w:pStyle w:val="NormalParagraph"/>
              <w:spacing w:after="0"/>
              <w:rPr>
                <w:rFonts w:ascii="Calibri" w:eastAsia="Calibri" w:hAnsi="Calibri" w:cs="Calibri"/>
                <w:color w:val="000000" w:themeColor="text1"/>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E125D1" w:rsidRPr="00323929">
              <w:rPr>
                <w:rFonts w:ascii="Calibri" w:eastAsia="Calibri" w:hAnsi="Calibri" w:cs="Calibri"/>
                <w:color w:val="000000" w:themeColor="text1"/>
                <w:sz w:val="24"/>
                <w:szCs w:val="24"/>
              </w:rPr>
              <w:t>must use these polygons to automatically generate Actual Time of Arrival (ATA) and Actual Time of Departure (ATD) events based on vessel movements.</w:t>
            </w:r>
          </w:p>
        </w:tc>
      </w:tr>
    </w:tbl>
    <w:p w14:paraId="663C43DE" w14:textId="77777777" w:rsidR="001B7D8F" w:rsidRDefault="001B7D8F" w:rsidP="001B7D8F">
      <w:pPr>
        <w:rPr>
          <w:rFonts w:ascii="Calibri" w:eastAsia="Calibri" w:hAnsi="Calibri" w:cs="Calibri"/>
          <w:lang w:val="en-US"/>
        </w:rPr>
      </w:pPr>
    </w:p>
    <w:tbl>
      <w:tblPr>
        <w:tblStyle w:val="TableGrid"/>
        <w:tblW w:w="5000" w:type="pct"/>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91"/>
      </w:tblGrid>
      <w:tr w:rsidR="001B7D8F" w14:paraId="16F041FC" w14:textId="77777777" w:rsidTr="00747138">
        <w:trPr>
          <w:trHeight w:val="300"/>
        </w:trPr>
        <w:tc>
          <w:tcPr>
            <w:tcW w:w="5000" w:type="pct"/>
            <w:shd w:val="clear" w:color="auto" w:fill="275317" w:themeFill="accent6" w:themeFillShade="80"/>
          </w:tcPr>
          <w:p w14:paraId="31048F0A" w14:textId="07D838E8" w:rsidR="001B7D8F" w:rsidRDefault="008E23A2" w:rsidP="00747138">
            <w:pPr>
              <w:keepNext/>
              <w:keepLines/>
              <w:tabs>
                <w:tab w:val="num" w:pos="851"/>
                <w:tab w:val="left" w:pos="1134"/>
              </w:tabs>
              <w:spacing w:before="240" w:after="60" w:line="276" w:lineRule="auto"/>
              <w:rPr>
                <w:rFonts w:ascii="Calibri" w:eastAsia="Calibri" w:hAnsi="Calibri" w:cs="Calibri"/>
                <w:b/>
                <w:color w:val="FFFFFF" w:themeColor="background1"/>
                <w:sz w:val="32"/>
                <w:szCs w:val="32"/>
                <w:lang w:val="en-US"/>
              </w:rPr>
            </w:pPr>
            <w:r>
              <w:rPr>
                <w:rFonts w:ascii="Calibri" w:eastAsia="Calibri" w:hAnsi="Calibri" w:cs="Calibri"/>
                <w:b/>
                <w:color w:val="FFFFFF" w:themeColor="background1"/>
                <w:sz w:val="32"/>
                <w:szCs w:val="32"/>
                <w:lang w:val="en-US"/>
              </w:rPr>
              <w:t>2</w:t>
            </w:r>
            <w:r w:rsidR="001B7D8F" w:rsidRPr="043A49C0">
              <w:rPr>
                <w:rFonts w:ascii="Calibri" w:eastAsia="Calibri" w:hAnsi="Calibri" w:cs="Calibri"/>
                <w:b/>
                <w:color w:val="FFFFFF" w:themeColor="background1"/>
                <w:sz w:val="32"/>
                <w:szCs w:val="32"/>
                <w:lang w:val="en-US"/>
              </w:rPr>
              <w:t>.4 Non-Functional Requirements</w:t>
            </w:r>
          </w:p>
        </w:tc>
      </w:tr>
    </w:tbl>
    <w:p w14:paraId="1A2021BD" w14:textId="77777777" w:rsidR="001B7D8F" w:rsidRDefault="001B7D8F" w:rsidP="001B7D8F">
      <w:pPr>
        <w:rPr>
          <w:rFonts w:ascii="Calibri" w:eastAsia="Calibri" w:hAnsi="Calibri" w:cs="Calibri"/>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01"/>
        <w:gridCol w:w="9204"/>
      </w:tblGrid>
      <w:tr w:rsidR="00E125D1" w:rsidRPr="00321789" w14:paraId="2D4D0620" w14:textId="77777777" w:rsidTr="00931374">
        <w:trPr>
          <w:trHeight w:val="300"/>
        </w:trPr>
        <w:tc>
          <w:tcPr>
            <w:tcW w:w="354"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5DBB042F" w14:textId="77777777" w:rsidR="00E125D1" w:rsidRPr="00321789" w:rsidRDefault="00E125D1" w:rsidP="00747138">
            <w:pPr>
              <w:spacing w:before="120"/>
              <w:jc w:val="center"/>
              <w:rPr>
                <w:rFonts w:ascii="Calibri" w:eastAsia="Calibri" w:hAnsi="Calibri" w:cs="Calibri"/>
                <w:color w:val="000000" w:themeColor="text1"/>
                <w:sz w:val="24"/>
                <w:szCs w:val="24"/>
              </w:rPr>
            </w:pPr>
            <w:r w:rsidRPr="043A49C0">
              <w:rPr>
                <w:rFonts w:ascii="Calibri" w:eastAsia="Calibri" w:hAnsi="Calibri" w:cs="Calibri"/>
                <w:b/>
                <w:color w:val="FFFFFF" w:themeColor="background1"/>
                <w:sz w:val="24"/>
                <w:szCs w:val="24"/>
                <w:lang w:val="en-GB"/>
              </w:rPr>
              <w:t>Ref</w:t>
            </w:r>
          </w:p>
        </w:tc>
        <w:tc>
          <w:tcPr>
            <w:tcW w:w="4646" w:type="pct"/>
            <w:tcBorders>
              <w:top w:val="single" w:sz="6" w:space="0" w:color="auto"/>
              <w:left w:val="single" w:sz="6" w:space="0" w:color="auto"/>
              <w:bottom w:val="single" w:sz="6" w:space="0" w:color="auto"/>
              <w:right w:val="single" w:sz="6" w:space="0" w:color="auto"/>
            </w:tcBorders>
            <w:shd w:val="clear" w:color="auto" w:fill="004D44"/>
            <w:tcMar>
              <w:left w:w="105" w:type="dxa"/>
              <w:right w:w="105" w:type="dxa"/>
            </w:tcMar>
            <w:vAlign w:val="center"/>
          </w:tcPr>
          <w:p w14:paraId="6A9C6593" w14:textId="77777777" w:rsidR="00E125D1" w:rsidRPr="00321789" w:rsidRDefault="00E125D1" w:rsidP="00747138">
            <w:pPr>
              <w:spacing w:before="120"/>
              <w:jc w:val="center"/>
              <w:rPr>
                <w:rFonts w:ascii="Calibri" w:eastAsia="Calibri" w:hAnsi="Calibri" w:cs="Calibri"/>
                <w:color w:val="000000" w:themeColor="text1"/>
                <w:sz w:val="24"/>
                <w:szCs w:val="24"/>
              </w:rPr>
            </w:pPr>
            <w:r w:rsidRPr="043A49C0">
              <w:rPr>
                <w:rFonts w:ascii="Calibri" w:eastAsia="Calibri" w:hAnsi="Calibri" w:cs="Calibri"/>
                <w:b/>
                <w:color w:val="FFFFFF" w:themeColor="background1"/>
                <w:sz w:val="24"/>
                <w:szCs w:val="24"/>
                <w:lang w:val="en-GB"/>
              </w:rPr>
              <w:t>Requirement</w:t>
            </w:r>
          </w:p>
        </w:tc>
      </w:tr>
      <w:tr w:rsidR="00E125D1" w:rsidRPr="00321789" w14:paraId="548FB67A" w14:textId="77777777" w:rsidTr="00506D00">
        <w:trPr>
          <w:trHeight w:val="300"/>
        </w:trPr>
        <w:tc>
          <w:tcPr>
            <w:tcW w:w="35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9526567"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742D3918" w14:textId="0DF3495E" w:rsidR="00E125D1" w:rsidRPr="00323929" w:rsidRDefault="008E23A2"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.4a</w:t>
            </w:r>
          </w:p>
        </w:tc>
        <w:tc>
          <w:tcPr>
            <w:tcW w:w="464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5F448D4" w14:textId="0220755D" w:rsidR="00E125D1" w:rsidRPr="006B68FB" w:rsidRDefault="001D715D" w:rsidP="006B68FB">
            <w:pPr>
              <w:pStyle w:val="NormalParagraph"/>
              <w:spacing w:after="0"/>
              <w:rPr>
                <w:rFonts w:ascii="Calibri" w:eastAsia="Calibri" w:hAnsi="Calibri" w:cs="Calibri"/>
                <w:color w:val="000000" w:themeColor="text1"/>
                <w:sz w:val="24"/>
                <w:szCs w:val="24"/>
              </w:rPr>
            </w:pPr>
            <w:r w:rsidRPr="006B68FB">
              <w:rPr>
                <w:rFonts w:ascii="Calibri" w:eastAsia="Calibri" w:hAnsi="Calibri" w:cs="Calibri"/>
                <w:color w:val="000000" w:themeColor="text1"/>
                <w:sz w:val="24"/>
                <w:szCs w:val="24"/>
              </w:rPr>
              <w:t xml:space="preserve">The Software solution </w:t>
            </w:r>
            <w:r w:rsidR="00E125D1" w:rsidRPr="006B68FB">
              <w:rPr>
                <w:rFonts w:ascii="Calibri" w:eastAsia="Calibri" w:hAnsi="Calibri" w:cs="Calibri"/>
                <w:color w:val="000000" w:themeColor="text1"/>
                <w:sz w:val="24"/>
                <w:szCs w:val="24"/>
              </w:rPr>
              <w:t>must be designed such that all its end user functionality is accessible through a Desktop web browser.</w:t>
            </w:r>
          </w:p>
        </w:tc>
      </w:tr>
      <w:tr w:rsidR="00E125D1" w:rsidRPr="00321789" w14:paraId="07F1374D" w14:textId="77777777" w:rsidTr="00506D00">
        <w:trPr>
          <w:trHeight w:val="300"/>
        </w:trPr>
        <w:tc>
          <w:tcPr>
            <w:tcW w:w="354" w:type="pct"/>
            <w:tcMar>
              <w:left w:w="105" w:type="dxa"/>
              <w:right w:w="105" w:type="dxa"/>
            </w:tcMar>
          </w:tcPr>
          <w:p w14:paraId="27D29781"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5C34FB7B" w14:textId="45E61C25" w:rsidR="00E125D1" w:rsidRPr="00323929" w:rsidRDefault="008E23A2"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.4b</w:t>
            </w:r>
          </w:p>
        </w:tc>
        <w:tc>
          <w:tcPr>
            <w:tcW w:w="4646" w:type="pct"/>
            <w:tcMar>
              <w:left w:w="105" w:type="dxa"/>
              <w:right w:w="105" w:type="dxa"/>
            </w:tcMar>
          </w:tcPr>
          <w:p w14:paraId="77A07A38" w14:textId="53A7FD77" w:rsidR="00E125D1" w:rsidRPr="006B68FB" w:rsidRDefault="001D715D" w:rsidP="006B68FB">
            <w:pPr>
              <w:pStyle w:val="NormalParagraph"/>
              <w:spacing w:after="0"/>
              <w:rPr>
                <w:rFonts w:ascii="Calibri" w:eastAsia="Calibri" w:hAnsi="Calibri" w:cs="Calibri"/>
                <w:color w:val="000000" w:themeColor="text1"/>
                <w:sz w:val="24"/>
                <w:szCs w:val="24"/>
              </w:rPr>
            </w:pPr>
            <w:r w:rsidRPr="006B68FB">
              <w:rPr>
                <w:rFonts w:ascii="Calibri" w:eastAsia="Calibri" w:hAnsi="Calibri" w:cs="Calibri"/>
                <w:color w:val="000000" w:themeColor="text1"/>
                <w:sz w:val="24"/>
                <w:szCs w:val="24"/>
              </w:rPr>
              <w:t xml:space="preserve">The Software solution </w:t>
            </w:r>
            <w:r w:rsidR="00E125D1" w:rsidRPr="006B68FB">
              <w:rPr>
                <w:rFonts w:ascii="Calibri" w:eastAsia="Calibri" w:hAnsi="Calibri" w:cs="Calibri"/>
                <w:color w:val="000000" w:themeColor="text1"/>
                <w:sz w:val="24"/>
                <w:szCs w:val="24"/>
              </w:rPr>
              <w:t xml:space="preserve">must be mobile 'accessible' or 'responsive' in parts of the site to allow users (AOMs or Admin) to do simple updates such as ATA and ATDs. The sections that the </w:t>
            </w:r>
            <w:r w:rsidR="00134F4A" w:rsidRPr="006B68FB">
              <w:rPr>
                <w:rFonts w:ascii="Calibri" w:eastAsia="Calibri" w:hAnsi="Calibri" w:cs="Calibri"/>
                <w:sz w:val="24"/>
                <w:szCs w:val="24"/>
              </w:rPr>
              <w:t xml:space="preserve">Contracting Authority </w:t>
            </w:r>
            <w:r w:rsidR="00E125D1" w:rsidRPr="006B68FB">
              <w:rPr>
                <w:rFonts w:ascii="Calibri" w:eastAsia="Calibri" w:hAnsi="Calibri" w:cs="Calibri"/>
                <w:color w:val="000000" w:themeColor="text1"/>
                <w:sz w:val="24"/>
                <w:szCs w:val="24"/>
              </w:rPr>
              <w:t>envisages as being responsive will be agreed upon during the design phase.</w:t>
            </w:r>
          </w:p>
        </w:tc>
      </w:tr>
      <w:tr w:rsidR="00E125D1" w:rsidRPr="00321789" w14:paraId="06FD2C85" w14:textId="77777777" w:rsidTr="00506D00">
        <w:trPr>
          <w:trHeight w:val="300"/>
        </w:trPr>
        <w:tc>
          <w:tcPr>
            <w:tcW w:w="354" w:type="pct"/>
            <w:tcMar>
              <w:left w:w="105" w:type="dxa"/>
              <w:right w:w="105" w:type="dxa"/>
            </w:tcMar>
          </w:tcPr>
          <w:p w14:paraId="29038B1C"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6957EA29" w14:textId="551BDD3F" w:rsidR="00E125D1" w:rsidRPr="00323929" w:rsidRDefault="008E23A2" w:rsidP="00506D00">
            <w:pPr>
              <w:spacing w:line="240" w:lineRule="auto"/>
              <w:rPr>
                <w:rFonts w:ascii="Calibri" w:eastAsia="Calibri" w:hAnsi="Calibri" w:cs="Calibri"/>
                <w:b/>
                <w:bCs/>
                <w:color w:val="000000" w:themeColor="text1"/>
                <w:sz w:val="24"/>
                <w:szCs w:val="24"/>
                <w:lang w:val="en-GB"/>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.4c</w:t>
            </w:r>
          </w:p>
        </w:tc>
        <w:tc>
          <w:tcPr>
            <w:tcW w:w="4646" w:type="pct"/>
            <w:tcMar>
              <w:left w:w="105" w:type="dxa"/>
              <w:right w:w="105" w:type="dxa"/>
            </w:tcMar>
          </w:tcPr>
          <w:p w14:paraId="6CBF0D18" w14:textId="6EB38EDA" w:rsidR="00E125D1" w:rsidRPr="006B68FB" w:rsidRDefault="001D715D" w:rsidP="006B68FB">
            <w:pPr>
              <w:pStyle w:val="NormalParagraph"/>
              <w:spacing w:after="0"/>
              <w:rPr>
                <w:rFonts w:ascii="Calibri" w:eastAsia="Calibri" w:hAnsi="Calibri" w:cs="Calibri"/>
                <w:color w:val="000000" w:themeColor="text1"/>
                <w:sz w:val="24"/>
                <w:szCs w:val="24"/>
              </w:rPr>
            </w:pPr>
            <w:r w:rsidRPr="006B68FB">
              <w:rPr>
                <w:rFonts w:ascii="Calibri" w:eastAsia="Calibri" w:hAnsi="Calibri" w:cs="Calibri"/>
                <w:color w:val="000000" w:themeColor="text1"/>
                <w:sz w:val="24"/>
                <w:szCs w:val="24"/>
              </w:rPr>
              <w:t xml:space="preserve">The Software solution </w:t>
            </w:r>
            <w:r w:rsidR="00E125D1" w:rsidRPr="006B68FB">
              <w:rPr>
                <w:rFonts w:ascii="Calibri" w:eastAsia="Calibri" w:hAnsi="Calibri" w:cs="Calibri"/>
                <w:color w:val="000000" w:themeColor="text1"/>
                <w:sz w:val="24"/>
                <w:szCs w:val="24"/>
              </w:rPr>
              <w:t>must display “non-support” messages when a non-compatible browser is used.</w:t>
            </w:r>
          </w:p>
        </w:tc>
      </w:tr>
      <w:tr w:rsidR="00E125D1" w:rsidRPr="00321789" w14:paraId="60F6CF6A" w14:textId="77777777" w:rsidTr="00506D00">
        <w:trPr>
          <w:trHeight w:val="300"/>
        </w:trPr>
        <w:tc>
          <w:tcPr>
            <w:tcW w:w="354" w:type="pct"/>
            <w:tcMar>
              <w:left w:w="105" w:type="dxa"/>
              <w:right w:w="105" w:type="dxa"/>
            </w:tcMar>
          </w:tcPr>
          <w:p w14:paraId="02503E58"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0B03A5D5" w14:textId="540942B0" w:rsidR="00E125D1" w:rsidRPr="00323929" w:rsidRDefault="008E23A2"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.4d</w:t>
            </w:r>
          </w:p>
        </w:tc>
        <w:tc>
          <w:tcPr>
            <w:tcW w:w="4646" w:type="pct"/>
            <w:tcMar>
              <w:left w:w="105" w:type="dxa"/>
              <w:right w:w="105" w:type="dxa"/>
            </w:tcMar>
            <w:vAlign w:val="center"/>
          </w:tcPr>
          <w:p w14:paraId="25FD8CB6" w14:textId="797C2C1D" w:rsidR="00E125D1" w:rsidRPr="006B68FB" w:rsidRDefault="001D715D" w:rsidP="006B68FB">
            <w:pPr>
              <w:pStyle w:val="NormalParagraph"/>
              <w:spacing w:after="0"/>
              <w:rPr>
                <w:rFonts w:ascii="Calibri" w:eastAsia="Calibri" w:hAnsi="Calibri" w:cs="Calibri"/>
                <w:color w:val="000000" w:themeColor="text1"/>
                <w:sz w:val="24"/>
                <w:szCs w:val="24"/>
              </w:rPr>
            </w:pPr>
            <w:r w:rsidRPr="006B68FB">
              <w:rPr>
                <w:rFonts w:ascii="Calibri" w:eastAsia="Calibri" w:hAnsi="Calibri" w:cs="Calibri"/>
                <w:color w:val="000000" w:themeColor="text1"/>
                <w:sz w:val="24"/>
                <w:szCs w:val="24"/>
              </w:rPr>
              <w:t xml:space="preserve">The Software solution </w:t>
            </w:r>
            <w:r w:rsidR="00E125D1" w:rsidRPr="006B68FB">
              <w:rPr>
                <w:rFonts w:ascii="Calibri" w:eastAsia="Calibri" w:hAnsi="Calibri" w:cs="Calibri"/>
                <w:color w:val="000000" w:themeColor="text1"/>
                <w:sz w:val="24"/>
                <w:szCs w:val="24"/>
              </w:rPr>
              <w:t>must be available 24/7 to support international maritime operations</w:t>
            </w:r>
            <w:r w:rsidR="00931FDF" w:rsidRPr="006B68FB">
              <w:rPr>
                <w:rFonts w:ascii="Calibri" w:eastAsia="Calibri" w:hAnsi="Calibri" w:cs="Calibri"/>
                <w:color w:val="000000" w:themeColor="text1"/>
                <w:sz w:val="24"/>
                <w:szCs w:val="24"/>
              </w:rPr>
              <w:t xml:space="preserve">. </w:t>
            </w:r>
            <w:r w:rsidR="00E125D1" w:rsidRPr="006B68FB">
              <w:rPr>
                <w:rFonts w:ascii="Calibri" w:eastAsia="Calibri" w:hAnsi="Calibri" w:cs="Calibri"/>
                <w:color w:val="000000" w:themeColor="text1"/>
                <w:sz w:val="24"/>
                <w:szCs w:val="24"/>
              </w:rPr>
              <w:t>The GUI must be designed to meet an availability SLA of 99.</w:t>
            </w:r>
            <w:r w:rsidR="716B9B95" w:rsidRPr="006B68FB">
              <w:rPr>
                <w:rFonts w:ascii="Calibri" w:eastAsia="Calibri" w:hAnsi="Calibri" w:cs="Calibri"/>
                <w:color w:val="000000" w:themeColor="text1"/>
                <w:sz w:val="24"/>
                <w:szCs w:val="24"/>
              </w:rPr>
              <w:t>80</w:t>
            </w:r>
            <w:r w:rsidR="00E125D1" w:rsidRPr="006B68FB">
              <w:rPr>
                <w:rFonts w:ascii="Calibri" w:eastAsia="Calibri" w:hAnsi="Calibri" w:cs="Calibri"/>
                <w:color w:val="000000" w:themeColor="text1"/>
                <w:sz w:val="24"/>
                <w:szCs w:val="24"/>
              </w:rPr>
              <w:t>% uptime for external users with a disaster recovery solution.</w:t>
            </w:r>
          </w:p>
        </w:tc>
      </w:tr>
      <w:tr w:rsidR="00E125D1" w:rsidRPr="00321789" w14:paraId="55559A7D" w14:textId="77777777" w:rsidTr="00506D00">
        <w:trPr>
          <w:trHeight w:val="300"/>
        </w:trPr>
        <w:tc>
          <w:tcPr>
            <w:tcW w:w="354" w:type="pct"/>
            <w:tcMar>
              <w:left w:w="105" w:type="dxa"/>
              <w:right w:w="105" w:type="dxa"/>
            </w:tcMar>
          </w:tcPr>
          <w:p w14:paraId="1EA51E47"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03B487FF" w14:textId="02054141" w:rsidR="00E125D1" w:rsidRPr="00323929" w:rsidRDefault="008E23A2" w:rsidP="00506D00">
            <w:pPr>
              <w:spacing w:line="240" w:lineRule="auto"/>
              <w:rPr>
                <w:rFonts w:ascii="Calibri" w:eastAsia="Calibri" w:hAnsi="Calibri" w:cs="Calibri"/>
                <w:b/>
                <w:bCs/>
                <w:color w:val="000000" w:themeColor="text1"/>
                <w:sz w:val="24"/>
                <w:szCs w:val="24"/>
                <w:lang w:val="en-GB"/>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.4e</w:t>
            </w:r>
          </w:p>
        </w:tc>
        <w:tc>
          <w:tcPr>
            <w:tcW w:w="4646" w:type="pct"/>
            <w:tcMar>
              <w:left w:w="105" w:type="dxa"/>
              <w:right w:w="105" w:type="dxa"/>
            </w:tcMar>
          </w:tcPr>
          <w:p w14:paraId="3FD1FCC1" w14:textId="6EB4FDAB" w:rsidR="00E125D1" w:rsidRPr="006B68FB" w:rsidRDefault="00E125D1" w:rsidP="006B68FB">
            <w:pPr>
              <w:pStyle w:val="NormalParagraph"/>
              <w:spacing w:after="0"/>
              <w:rPr>
                <w:rFonts w:ascii="Calibri" w:eastAsia="Calibri" w:hAnsi="Calibri" w:cs="Calibri"/>
                <w:color w:val="000000" w:themeColor="text1"/>
                <w:sz w:val="24"/>
                <w:szCs w:val="24"/>
              </w:rPr>
            </w:pPr>
            <w:r w:rsidRPr="006B68FB">
              <w:rPr>
                <w:rFonts w:ascii="Calibri" w:hAnsi="Calibri" w:cs="Calibri"/>
                <w:sz w:val="24"/>
                <w:szCs w:val="24"/>
                <w:lang w:bidi="bn-BD"/>
              </w:rPr>
              <w:t xml:space="preserve">The content on </w:t>
            </w:r>
            <w:r w:rsidR="001E0676" w:rsidRPr="006B68FB">
              <w:rPr>
                <w:rFonts w:ascii="Calibri" w:hAnsi="Calibri" w:cs="Calibri"/>
                <w:sz w:val="24"/>
                <w:szCs w:val="24"/>
                <w:lang w:bidi="bn-BD"/>
              </w:rPr>
              <w:t>t</w:t>
            </w:r>
            <w:r w:rsidR="001E0676" w:rsidRPr="006B68FB">
              <w:rPr>
                <w:rFonts w:ascii="Calibri" w:eastAsia="Calibri" w:hAnsi="Calibri" w:cs="Calibri"/>
                <w:color w:val="000000" w:themeColor="text1"/>
                <w:sz w:val="24"/>
                <w:szCs w:val="24"/>
              </w:rPr>
              <w:t xml:space="preserve">he Software solution’s </w:t>
            </w:r>
            <w:r w:rsidRPr="006B68FB">
              <w:rPr>
                <w:rFonts w:ascii="Calibri" w:hAnsi="Calibri" w:cs="Calibri"/>
                <w:sz w:val="24"/>
                <w:szCs w:val="24"/>
                <w:lang w:bidi="bn-BD"/>
              </w:rPr>
              <w:t>GUI must be available in English by default</w:t>
            </w:r>
            <w:r w:rsidR="00931FDF" w:rsidRPr="006B68FB">
              <w:rPr>
                <w:rFonts w:ascii="Calibri" w:hAnsi="Calibri" w:cs="Calibri"/>
                <w:sz w:val="24"/>
                <w:szCs w:val="24"/>
                <w:lang w:bidi="bn-BD"/>
              </w:rPr>
              <w:t xml:space="preserve">. </w:t>
            </w:r>
          </w:p>
        </w:tc>
      </w:tr>
      <w:tr w:rsidR="00E125D1" w:rsidRPr="00321789" w14:paraId="032CF950" w14:textId="77777777" w:rsidTr="00506D00">
        <w:trPr>
          <w:trHeight w:val="300"/>
        </w:trPr>
        <w:tc>
          <w:tcPr>
            <w:tcW w:w="354" w:type="pct"/>
            <w:tcMar>
              <w:left w:w="105" w:type="dxa"/>
              <w:right w:w="105" w:type="dxa"/>
            </w:tcMar>
          </w:tcPr>
          <w:p w14:paraId="503C8FEA"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4294C5E2" w14:textId="01F93395" w:rsidR="00E125D1" w:rsidRPr="00323929" w:rsidRDefault="008E23A2" w:rsidP="00506D00">
            <w:pPr>
              <w:spacing w:line="240" w:lineRule="auto"/>
              <w:rPr>
                <w:rFonts w:ascii="Calibri" w:eastAsia="Calibri" w:hAnsi="Calibri" w:cs="Calibri"/>
                <w:b/>
                <w:bCs/>
                <w:color w:val="000000" w:themeColor="text1"/>
                <w:sz w:val="24"/>
                <w:szCs w:val="24"/>
                <w:lang w:val="en-GB"/>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4f</w:t>
            </w:r>
          </w:p>
        </w:tc>
        <w:tc>
          <w:tcPr>
            <w:tcW w:w="4646" w:type="pct"/>
            <w:tcMar>
              <w:left w:w="105" w:type="dxa"/>
              <w:right w:w="105" w:type="dxa"/>
            </w:tcMar>
            <w:vAlign w:val="center"/>
          </w:tcPr>
          <w:p w14:paraId="60783F33" w14:textId="2BB55C88" w:rsidR="00E125D1" w:rsidRPr="006B68FB" w:rsidRDefault="001D715D" w:rsidP="006B68FB">
            <w:pPr>
              <w:pStyle w:val="NormalParagraph"/>
              <w:spacing w:after="0"/>
              <w:rPr>
                <w:rFonts w:ascii="Calibri" w:eastAsia="Calibri" w:hAnsi="Calibri" w:cs="Calibri"/>
                <w:color w:val="000000" w:themeColor="text1"/>
                <w:sz w:val="24"/>
                <w:szCs w:val="24"/>
              </w:rPr>
            </w:pPr>
            <w:r w:rsidRPr="006B68FB">
              <w:rPr>
                <w:rFonts w:ascii="Calibri" w:eastAsia="Calibri" w:hAnsi="Calibri" w:cs="Calibri"/>
                <w:color w:val="000000" w:themeColor="text1"/>
                <w:sz w:val="24"/>
                <w:szCs w:val="24"/>
              </w:rPr>
              <w:t xml:space="preserve">The Software solution </w:t>
            </w:r>
            <w:r w:rsidR="00E125D1" w:rsidRPr="006B68FB" w:rsidDel="009B6583">
              <w:rPr>
                <w:rFonts w:ascii="Calibri" w:eastAsia="Calibri" w:hAnsi="Calibri" w:cs="Calibri"/>
                <w:color w:val="000000" w:themeColor="text1"/>
                <w:sz w:val="24"/>
                <w:szCs w:val="24"/>
              </w:rPr>
              <w:t xml:space="preserve">must be conformant with the Web Content Accessibility Guidelines (WCAG) 2.0 as per the </w:t>
            </w:r>
            <w:hyperlink r:id="rId15">
              <w:r w:rsidR="00E125D1" w:rsidRPr="006B68FB" w:rsidDel="009B6583">
                <w:rPr>
                  <w:rStyle w:val="Hyperlink"/>
                  <w:rFonts w:ascii="Calibri" w:eastAsia="Calibri" w:hAnsi="Calibri" w:cs="Calibri"/>
                  <w:sz w:val="24"/>
                  <w:szCs w:val="24"/>
                </w:rPr>
                <w:t>Web Accessibility Directive</w:t>
              </w:r>
            </w:hyperlink>
            <w:r w:rsidR="00E125D1" w:rsidRPr="006B68FB" w:rsidDel="009B6583">
              <w:rPr>
                <w:rFonts w:ascii="Calibri" w:eastAsia="Calibri" w:hAnsi="Calibri" w:cs="Calibri"/>
                <w:color w:val="000000" w:themeColor="text1"/>
                <w:sz w:val="24"/>
                <w:szCs w:val="24"/>
              </w:rPr>
              <w:t>.</w:t>
            </w:r>
          </w:p>
        </w:tc>
      </w:tr>
      <w:tr w:rsidR="00E125D1" w:rsidRPr="00321789" w14:paraId="736EC4B7" w14:textId="77777777" w:rsidTr="00506D00">
        <w:trPr>
          <w:trHeight w:val="300"/>
        </w:trPr>
        <w:tc>
          <w:tcPr>
            <w:tcW w:w="354" w:type="pct"/>
            <w:tcMar>
              <w:left w:w="105" w:type="dxa"/>
              <w:right w:w="105" w:type="dxa"/>
            </w:tcMar>
          </w:tcPr>
          <w:p w14:paraId="30052C46"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BC</w:t>
            </w:r>
            <w:r w:rsidR="00323929">
              <w:rPr>
                <w:rFonts w:ascii="Calibri" w:hAnsi="Calibri" w:cs="Calibri"/>
                <w:b/>
                <w:bCs/>
                <w:sz w:val="24"/>
                <w:szCs w:val="24"/>
                <w:lang w:val="en-GB"/>
              </w:rPr>
              <w:t xml:space="preserve">R </w:t>
            </w:r>
          </w:p>
          <w:p w14:paraId="18D382DC" w14:textId="7DC2AA1E" w:rsidR="00E125D1" w:rsidRPr="00323929" w:rsidRDefault="008E23A2" w:rsidP="00506D00">
            <w:pPr>
              <w:spacing w:line="240" w:lineRule="auto"/>
              <w:rPr>
                <w:rFonts w:ascii="Calibri" w:eastAsia="Calibri" w:hAnsi="Calibri" w:cs="Calibri"/>
                <w:color w:val="000000" w:themeColor="text1"/>
                <w:sz w:val="24"/>
                <w:szCs w:val="24"/>
              </w:rPr>
            </w:pPr>
            <w:r>
              <w:rPr>
                <w:rFonts w:ascii="Calibri" w:hAnsi="Calibri" w:cs="Calibri"/>
                <w:b/>
                <w:bCs/>
                <w:sz w:val="24"/>
                <w:szCs w:val="24"/>
                <w:lang w:val="en-GB"/>
              </w:rPr>
              <w:t>2</w:t>
            </w:r>
            <w:r w:rsidR="00323929">
              <w:rPr>
                <w:rFonts w:ascii="Calibri" w:hAnsi="Calibri" w:cs="Calibri"/>
                <w:b/>
                <w:bCs/>
                <w:sz w:val="24"/>
                <w:szCs w:val="24"/>
                <w:lang w:val="en-GB"/>
              </w:rPr>
              <w:t>.4g</w:t>
            </w:r>
          </w:p>
        </w:tc>
        <w:tc>
          <w:tcPr>
            <w:tcW w:w="4646" w:type="pct"/>
            <w:tcMar>
              <w:left w:w="105" w:type="dxa"/>
              <w:right w:w="105" w:type="dxa"/>
            </w:tcMar>
            <w:vAlign w:val="center"/>
          </w:tcPr>
          <w:p w14:paraId="054FF297" w14:textId="67AB9AF4" w:rsidR="00E125D1" w:rsidRPr="006B68FB" w:rsidRDefault="001D715D" w:rsidP="006B68FB">
            <w:pPr>
              <w:pStyle w:val="NormalParagraph"/>
              <w:spacing w:after="0"/>
              <w:rPr>
                <w:rFonts w:ascii="Calibri" w:eastAsia="Calibri" w:hAnsi="Calibri" w:cs="Calibri"/>
                <w:color w:val="000000" w:themeColor="text1"/>
                <w:sz w:val="24"/>
                <w:szCs w:val="24"/>
              </w:rPr>
            </w:pPr>
            <w:r w:rsidRPr="006B68FB">
              <w:rPr>
                <w:rFonts w:ascii="Calibri" w:eastAsia="Calibri" w:hAnsi="Calibri" w:cs="Calibri"/>
                <w:color w:val="000000" w:themeColor="text1"/>
                <w:sz w:val="24"/>
                <w:szCs w:val="24"/>
              </w:rPr>
              <w:t xml:space="preserve">The Software solution </w:t>
            </w:r>
            <w:r w:rsidR="00E125D1" w:rsidRPr="006B68FB">
              <w:rPr>
                <w:rFonts w:ascii="Calibri" w:eastAsia="Calibri" w:hAnsi="Calibri" w:cs="Calibri"/>
                <w:color w:val="000000" w:themeColor="text1"/>
                <w:sz w:val="24"/>
                <w:szCs w:val="24"/>
              </w:rPr>
              <w:t xml:space="preserve">must be capable of processing multiple notifications concurrently. </w:t>
            </w:r>
          </w:p>
        </w:tc>
      </w:tr>
      <w:tr w:rsidR="00E125D1" w:rsidRPr="00321789" w14:paraId="0355C522" w14:textId="77777777" w:rsidTr="00506D00">
        <w:trPr>
          <w:trHeight w:val="300"/>
        </w:trPr>
        <w:tc>
          <w:tcPr>
            <w:tcW w:w="354" w:type="pct"/>
            <w:tcMar>
              <w:left w:w="105" w:type="dxa"/>
              <w:right w:w="105" w:type="dxa"/>
            </w:tcMar>
          </w:tcPr>
          <w:p w14:paraId="2DC72817"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1A2EB1EB" w14:textId="2AB99CF5" w:rsidR="00E125D1" w:rsidRPr="00323929" w:rsidRDefault="008E23A2"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.4h</w:t>
            </w:r>
          </w:p>
        </w:tc>
        <w:tc>
          <w:tcPr>
            <w:tcW w:w="4646" w:type="pct"/>
            <w:tcMar>
              <w:left w:w="105" w:type="dxa"/>
              <w:right w:w="105" w:type="dxa"/>
            </w:tcMar>
            <w:vAlign w:val="center"/>
          </w:tcPr>
          <w:p w14:paraId="0C6C3C0C" w14:textId="3D6482C5" w:rsidR="00E125D1" w:rsidRPr="006B68FB" w:rsidRDefault="001D715D" w:rsidP="006B68FB">
            <w:pPr>
              <w:pStyle w:val="NormalParagraph"/>
              <w:spacing w:after="0"/>
              <w:rPr>
                <w:rFonts w:ascii="Calibri" w:eastAsia="Calibri" w:hAnsi="Calibri" w:cs="Calibri"/>
                <w:color w:val="000000" w:themeColor="text1"/>
                <w:sz w:val="24"/>
                <w:szCs w:val="24"/>
              </w:rPr>
            </w:pPr>
            <w:r w:rsidRPr="006B68FB">
              <w:rPr>
                <w:rFonts w:ascii="Calibri" w:eastAsia="Calibri" w:hAnsi="Calibri" w:cs="Calibri"/>
                <w:color w:val="000000" w:themeColor="text1"/>
                <w:sz w:val="24"/>
                <w:szCs w:val="24"/>
              </w:rPr>
              <w:t xml:space="preserve">The Software solution </w:t>
            </w:r>
            <w:r w:rsidR="00E125D1" w:rsidRPr="006B68FB">
              <w:rPr>
                <w:rFonts w:ascii="Calibri" w:eastAsia="Calibri" w:hAnsi="Calibri" w:cs="Calibri"/>
                <w:color w:val="000000" w:themeColor="text1"/>
                <w:sz w:val="24"/>
                <w:szCs w:val="24"/>
              </w:rPr>
              <w:t xml:space="preserve">must be fully compliant with </w:t>
            </w:r>
            <w:proofErr w:type="spellStart"/>
            <w:r w:rsidR="00E125D1" w:rsidRPr="006B68FB">
              <w:rPr>
                <w:rFonts w:ascii="Calibri" w:eastAsia="Calibri" w:hAnsi="Calibri" w:cs="Calibri"/>
                <w:color w:val="000000" w:themeColor="text1"/>
                <w:sz w:val="24"/>
                <w:szCs w:val="24"/>
              </w:rPr>
              <w:t>EMSWe</w:t>
            </w:r>
            <w:proofErr w:type="spellEnd"/>
            <w:r w:rsidR="00E125D1" w:rsidRPr="006B68FB">
              <w:rPr>
                <w:rFonts w:ascii="Calibri" w:eastAsia="Calibri" w:hAnsi="Calibri" w:cs="Calibri"/>
                <w:color w:val="000000" w:themeColor="text1"/>
                <w:sz w:val="24"/>
                <w:szCs w:val="24"/>
              </w:rPr>
              <w:t>, IMO and Irish data protection laws.</w:t>
            </w:r>
          </w:p>
        </w:tc>
      </w:tr>
      <w:tr w:rsidR="00E125D1" w:rsidRPr="00321789" w14:paraId="5CFAA3E7" w14:textId="77777777" w:rsidTr="00506D00">
        <w:trPr>
          <w:trHeight w:val="300"/>
        </w:trPr>
        <w:tc>
          <w:tcPr>
            <w:tcW w:w="354" w:type="pct"/>
            <w:tcMar>
              <w:left w:w="105" w:type="dxa"/>
              <w:right w:w="105" w:type="dxa"/>
            </w:tcMar>
          </w:tcPr>
          <w:p w14:paraId="1D7ED019"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01F55287" w14:textId="714920DE" w:rsidR="00E125D1" w:rsidRPr="00323929" w:rsidRDefault="008E23A2" w:rsidP="00506D00">
            <w:pPr>
              <w:spacing w:line="240" w:lineRule="auto"/>
              <w:rPr>
                <w:rFonts w:ascii="Calibri" w:eastAsia="Calibri" w:hAnsi="Calibri" w:cs="Calibri"/>
                <w:color w:val="000000" w:themeColor="text1"/>
                <w:sz w:val="24"/>
                <w:szCs w:val="24"/>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4i</w:t>
            </w:r>
          </w:p>
        </w:tc>
        <w:tc>
          <w:tcPr>
            <w:tcW w:w="4646" w:type="pct"/>
            <w:tcMar>
              <w:left w:w="105" w:type="dxa"/>
              <w:right w:w="105" w:type="dxa"/>
            </w:tcMar>
            <w:vAlign w:val="center"/>
          </w:tcPr>
          <w:p w14:paraId="3B6BA7A9" w14:textId="53F98A45" w:rsidR="00E125D1" w:rsidRPr="006B68FB" w:rsidRDefault="001D715D" w:rsidP="006B68FB">
            <w:pPr>
              <w:pStyle w:val="NormalParagraph"/>
              <w:spacing w:after="0"/>
              <w:rPr>
                <w:rFonts w:ascii="Calibri" w:eastAsia="Calibri" w:hAnsi="Calibri" w:cs="Calibri"/>
                <w:color w:val="000000" w:themeColor="text1"/>
                <w:sz w:val="24"/>
                <w:szCs w:val="24"/>
              </w:rPr>
            </w:pPr>
            <w:r w:rsidRPr="006B68FB">
              <w:rPr>
                <w:rFonts w:ascii="Calibri" w:eastAsia="Calibri" w:hAnsi="Calibri" w:cs="Calibri"/>
                <w:color w:val="000000" w:themeColor="text1"/>
                <w:sz w:val="24"/>
                <w:szCs w:val="24"/>
              </w:rPr>
              <w:t xml:space="preserve">The Software solution </w:t>
            </w:r>
            <w:r w:rsidR="00E125D1" w:rsidRPr="006B68FB">
              <w:rPr>
                <w:rFonts w:ascii="Calibri" w:hAnsi="Calibri" w:cs="Calibri"/>
                <w:sz w:val="24"/>
                <w:szCs w:val="24"/>
              </w:rPr>
              <w:t xml:space="preserve">must </w:t>
            </w:r>
            <w:r w:rsidR="00E125D1" w:rsidRPr="006B68FB" w:rsidDel="24EBCB63">
              <w:rPr>
                <w:rFonts w:ascii="Calibri" w:hAnsi="Calibri" w:cs="Calibri"/>
                <w:sz w:val="24"/>
                <w:szCs w:val="24"/>
              </w:rPr>
              <w:t>ensure that</w:t>
            </w:r>
            <w:r w:rsidR="00E125D1" w:rsidRPr="006B68FB">
              <w:rPr>
                <w:rFonts w:ascii="Calibri" w:hAnsi="Calibri" w:cs="Calibri"/>
                <w:sz w:val="24"/>
                <w:szCs w:val="24"/>
              </w:rPr>
              <w:t xml:space="preserve"> all </w:t>
            </w:r>
            <w:r w:rsidR="00E125D1" w:rsidRPr="006B68FB" w:rsidDel="24EBCB63">
              <w:rPr>
                <w:rFonts w:ascii="Calibri" w:hAnsi="Calibri" w:cs="Calibri"/>
                <w:sz w:val="24"/>
                <w:szCs w:val="24"/>
              </w:rPr>
              <w:t>passenger</w:t>
            </w:r>
            <w:r w:rsidR="00E125D1" w:rsidRPr="006B68FB">
              <w:rPr>
                <w:rFonts w:ascii="Calibri" w:hAnsi="Calibri" w:cs="Calibri"/>
                <w:sz w:val="24"/>
                <w:szCs w:val="24"/>
              </w:rPr>
              <w:t xml:space="preserve"> ships to indicate that they have a Search and Rescue plan lodged with the Irish Coastguard.</w:t>
            </w:r>
            <w:r w:rsidR="00E125D1" w:rsidRPr="006B68FB" w:rsidDel="24EBCB63">
              <w:rPr>
                <w:rFonts w:ascii="Calibri" w:hAnsi="Calibri" w:cs="Calibri"/>
                <w:sz w:val="24"/>
                <w:szCs w:val="24"/>
              </w:rPr>
              <w:t xml:space="preserve"> There must be functionality built in to cater for this.</w:t>
            </w:r>
          </w:p>
        </w:tc>
      </w:tr>
      <w:tr w:rsidR="00E125D1" w:rsidRPr="00321789" w14:paraId="0C2A6283" w14:textId="77777777" w:rsidTr="00506D00">
        <w:trPr>
          <w:trHeight w:val="300"/>
        </w:trPr>
        <w:tc>
          <w:tcPr>
            <w:tcW w:w="354" w:type="pct"/>
            <w:tcMar>
              <w:left w:w="105" w:type="dxa"/>
              <w:right w:w="105" w:type="dxa"/>
            </w:tcMar>
          </w:tcPr>
          <w:p w14:paraId="701C3866" w14:textId="77777777" w:rsidR="006B68FB" w:rsidRDefault="000A427F" w:rsidP="00506D00">
            <w:pPr>
              <w:spacing w:line="240" w:lineRule="auto"/>
              <w:rPr>
                <w:rFonts w:ascii="Calibri" w:hAnsi="Calibri" w:cs="Calibri"/>
                <w:b/>
                <w:bCs/>
                <w:sz w:val="24"/>
                <w:szCs w:val="24"/>
                <w:lang w:val="en-GB"/>
              </w:rPr>
            </w:pPr>
            <w:r w:rsidRPr="000A427F">
              <w:rPr>
                <w:rFonts w:ascii="Calibri" w:hAnsi="Calibri" w:cs="Calibri"/>
                <w:b/>
                <w:bCs/>
                <w:sz w:val="24"/>
                <w:szCs w:val="24"/>
                <w:lang w:val="en-GB"/>
              </w:rPr>
              <w:t xml:space="preserve">BCR </w:t>
            </w:r>
          </w:p>
          <w:p w14:paraId="30B728B1" w14:textId="40AE0C57" w:rsidR="00E125D1" w:rsidRPr="00323929" w:rsidRDefault="008E23A2" w:rsidP="00506D00">
            <w:pPr>
              <w:spacing w:line="240" w:lineRule="auto"/>
              <w:rPr>
                <w:rFonts w:ascii="Calibri" w:eastAsia="Calibri" w:hAnsi="Calibri" w:cs="Calibri"/>
                <w:b/>
                <w:bCs/>
                <w:color w:val="000000" w:themeColor="text1"/>
                <w:sz w:val="24"/>
                <w:szCs w:val="24"/>
                <w:lang w:val="en-GB"/>
              </w:rPr>
            </w:pPr>
            <w:r>
              <w:rPr>
                <w:rFonts w:ascii="Calibri" w:eastAsia="Calibri" w:hAnsi="Calibri" w:cs="Calibri"/>
                <w:b/>
                <w:bCs/>
                <w:color w:val="000000" w:themeColor="text1"/>
                <w:sz w:val="24"/>
                <w:szCs w:val="24"/>
                <w:lang w:val="en-GB"/>
              </w:rPr>
              <w:t>2</w:t>
            </w:r>
            <w:r w:rsidR="00E125D1" w:rsidRPr="00323929">
              <w:rPr>
                <w:rFonts w:ascii="Calibri" w:eastAsia="Calibri" w:hAnsi="Calibri" w:cs="Calibri"/>
                <w:b/>
                <w:bCs/>
                <w:color w:val="000000" w:themeColor="text1"/>
                <w:sz w:val="24"/>
                <w:szCs w:val="24"/>
                <w:lang w:val="en-GB"/>
              </w:rPr>
              <w:t>.4j</w:t>
            </w:r>
          </w:p>
        </w:tc>
        <w:tc>
          <w:tcPr>
            <w:tcW w:w="4646" w:type="pct"/>
            <w:tcMar>
              <w:left w:w="105" w:type="dxa"/>
              <w:right w:w="105" w:type="dxa"/>
            </w:tcMar>
            <w:vAlign w:val="center"/>
          </w:tcPr>
          <w:p w14:paraId="7DA0D46E" w14:textId="273A5694" w:rsidR="00E125D1" w:rsidRPr="006B68FB" w:rsidRDefault="00E125D1" w:rsidP="006B68FB">
            <w:pPr>
              <w:spacing w:line="276" w:lineRule="auto"/>
              <w:jc w:val="both"/>
              <w:rPr>
                <w:rFonts w:ascii="Calibri" w:hAnsi="Calibri" w:cs="Calibri"/>
                <w:sz w:val="24"/>
                <w:szCs w:val="24"/>
              </w:rPr>
            </w:pPr>
            <w:r w:rsidRPr="006B68FB">
              <w:rPr>
                <w:rFonts w:ascii="Calibri" w:hAnsi="Calibri" w:cs="Calibri"/>
                <w:sz w:val="24"/>
                <w:szCs w:val="24"/>
              </w:rPr>
              <w:t xml:space="preserve">The character set for </w:t>
            </w:r>
            <w:proofErr w:type="spellStart"/>
            <w:r w:rsidRPr="006B68FB">
              <w:rPr>
                <w:rFonts w:ascii="Calibri" w:hAnsi="Calibri" w:cs="Calibri"/>
                <w:sz w:val="24"/>
                <w:szCs w:val="24"/>
              </w:rPr>
              <w:t>EMSWe</w:t>
            </w:r>
            <w:proofErr w:type="spellEnd"/>
            <w:r w:rsidRPr="006B68FB">
              <w:rPr>
                <w:rFonts w:ascii="Calibri" w:hAnsi="Calibri" w:cs="Calibri"/>
                <w:sz w:val="24"/>
                <w:szCs w:val="24"/>
              </w:rPr>
              <w:t xml:space="preserve"> has been defined by EMSA - </w:t>
            </w:r>
            <w:r w:rsidRPr="006B68FB">
              <w:rPr>
                <w:rFonts w:ascii="Calibri" w:hAnsi="Calibri" w:cs="Calibri"/>
                <w:sz w:val="24"/>
                <w:szCs w:val="24"/>
                <w:lang w:val="en-GB"/>
              </w:rPr>
              <w:t>UTF-8 (Unicode Transformation Format - 8-bit). To ensure compliance with the European Maritime Single Window environment (</w:t>
            </w:r>
            <w:proofErr w:type="spellStart"/>
            <w:r w:rsidRPr="006B68FB">
              <w:rPr>
                <w:rFonts w:ascii="Calibri" w:hAnsi="Calibri" w:cs="Calibri"/>
                <w:sz w:val="24"/>
                <w:szCs w:val="24"/>
                <w:lang w:val="en-GB"/>
              </w:rPr>
              <w:t>EMSWe</w:t>
            </w:r>
            <w:proofErr w:type="spellEnd"/>
            <w:r w:rsidRPr="006B68FB">
              <w:rPr>
                <w:rFonts w:ascii="Calibri" w:hAnsi="Calibri" w:cs="Calibri"/>
                <w:sz w:val="24"/>
                <w:szCs w:val="24"/>
                <w:lang w:val="en-GB"/>
              </w:rPr>
              <w:t xml:space="preserve">) and to support the linguistic diversity of the European Union, </w:t>
            </w:r>
            <w:r w:rsidR="001E0676" w:rsidRPr="006B68FB">
              <w:rPr>
                <w:rFonts w:ascii="Calibri" w:hAnsi="Calibri" w:cs="Calibri"/>
                <w:sz w:val="24"/>
                <w:szCs w:val="24"/>
                <w:lang w:val="en-GB"/>
              </w:rPr>
              <w:t>t</w:t>
            </w:r>
            <w:r w:rsidR="001E0676" w:rsidRPr="006B68FB">
              <w:rPr>
                <w:rFonts w:ascii="Calibri" w:eastAsia="Calibri" w:hAnsi="Calibri" w:cs="Calibri"/>
                <w:color w:val="000000" w:themeColor="text1"/>
                <w:sz w:val="24"/>
                <w:szCs w:val="24"/>
              </w:rPr>
              <w:t>he Software solution</w:t>
            </w:r>
            <w:r w:rsidRPr="006B68FB">
              <w:rPr>
                <w:rFonts w:ascii="Calibri" w:hAnsi="Calibri" w:cs="Calibri"/>
                <w:sz w:val="24"/>
                <w:szCs w:val="24"/>
                <w:lang w:val="en-GB"/>
              </w:rPr>
              <w:t xml:space="preserve"> must be capable of handling multilingual data inputs and outputs.</w:t>
            </w:r>
          </w:p>
          <w:p w14:paraId="1E0280C4" w14:textId="0418399F" w:rsidR="00E125D1" w:rsidRPr="006B68FB" w:rsidRDefault="001E0676" w:rsidP="006B68FB">
            <w:pPr>
              <w:spacing w:line="276" w:lineRule="auto"/>
              <w:jc w:val="both"/>
              <w:rPr>
                <w:rFonts w:ascii="Calibri" w:hAnsi="Calibri" w:cs="Calibri"/>
                <w:sz w:val="24"/>
                <w:szCs w:val="24"/>
                <w:lang w:val="en-GB"/>
              </w:rPr>
            </w:pPr>
            <w:r w:rsidRPr="006B68FB">
              <w:rPr>
                <w:rFonts w:ascii="Calibri" w:eastAsia="Calibri" w:hAnsi="Calibri" w:cs="Calibri"/>
                <w:color w:val="000000" w:themeColor="text1"/>
                <w:sz w:val="24"/>
                <w:szCs w:val="24"/>
              </w:rPr>
              <w:t xml:space="preserve">The Software solution </w:t>
            </w:r>
            <w:r w:rsidR="00E125D1" w:rsidRPr="006B68FB">
              <w:rPr>
                <w:rFonts w:ascii="Calibri" w:hAnsi="Calibri" w:cs="Calibri"/>
                <w:sz w:val="24"/>
                <w:szCs w:val="24"/>
              </w:rPr>
              <w:t xml:space="preserve">must be configured to </w:t>
            </w:r>
            <w:r w:rsidR="00E125D1" w:rsidRPr="006B68FB">
              <w:rPr>
                <w:rFonts w:ascii="Calibri" w:hAnsi="Calibri" w:cs="Calibri"/>
                <w:sz w:val="24"/>
                <w:szCs w:val="24"/>
                <w:lang w:val="en-GB"/>
              </w:rPr>
              <w:t>support the storage, processing, and display of multilingual characters, including but not limited to:</w:t>
            </w:r>
          </w:p>
          <w:p w14:paraId="61129BF8" w14:textId="77777777" w:rsidR="00E125D1" w:rsidRPr="006B68FB" w:rsidRDefault="00E125D1" w:rsidP="006B68FB">
            <w:pPr>
              <w:pStyle w:val="ListParagraph"/>
              <w:numPr>
                <w:ilvl w:val="0"/>
                <w:numId w:val="48"/>
              </w:numPr>
              <w:spacing w:after="200" w:line="276" w:lineRule="auto"/>
              <w:jc w:val="both"/>
              <w:rPr>
                <w:rFonts w:ascii="Calibri" w:hAnsi="Calibri" w:cs="Calibri"/>
                <w:sz w:val="24"/>
                <w:szCs w:val="24"/>
              </w:rPr>
            </w:pPr>
            <w:r w:rsidRPr="006B68FB">
              <w:rPr>
                <w:rFonts w:ascii="Calibri" w:hAnsi="Calibri" w:cs="Calibri"/>
                <w:sz w:val="24"/>
                <w:szCs w:val="24"/>
              </w:rPr>
              <w:t>Accented characters used in Irish (e.g., á, é, í, ó, ú)</w:t>
            </w:r>
          </w:p>
          <w:p w14:paraId="4BE1D552" w14:textId="668B3226" w:rsidR="006B68FB" w:rsidRPr="006B68FB" w:rsidRDefault="00E125D1" w:rsidP="006B68FB">
            <w:pPr>
              <w:pStyle w:val="ListParagraph"/>
              <w:numPr>
                <w:ilvl w:val="0"/>
                <w:numId w:val="48"/>
              </w:numPr>
              <w:spacing w:after="200" w:line="276" w:lineRule="auto"/>
              <w:jc w:val="both"/>
              <w:rPr>
                <w:rFonts w:ascii="Calibri" w:eastAsia="Calibri" w:hAnsi="Calibri" w:cs="Calibri"/>
                <w:color w:val="000000" w:themeColor="text1"/>
                <w:sz w:val="24"/>
                <w:szCs w:val="24"/>
              </w:rPr>
            </w:pPr>
            <w:r w:rsidRPr="006B68FB">
              <w:rPr>
                <w:rFonts w:ascii="Calibri" w:hAnsi="Calibri" w:cs="Calibri"/>
                <w:sz w:val="24"/>
                <w:szCs w:val="24"/>
                <w:lang w:val="en-GB"/>
              </w:rPr>
              <w:t>Special characters used in other EU languages (e.g., ñ in Spanish, ç in French/Portuguese, ß in German)</w:t>
            </w:r>
          </w:p>
          <w:p w14:paraId="03A177F0" w14:textId="1FC4619F" w:rsidR="00E125D1" w:rsidRPr="006B68FB" w:rsidRDefault="00E125D1" w:rsidP="006B68FB">
            <w:pPr>
              <w:pStyle w:val="ListParagraph"/>
              <w:numPr>
                <w:ilvl w:val="0"/>
                <w:numId w:val="48"/>
              </w:numPr>
              <w:spacing w:after="200" w:line="276" w:lineRule="auto"/>
              <w:jc w:val="both"/>
              <w:rPr>
                <w:rFonts w:ascii="Calibri" w:eastAsia="Calibri" w:hAnsi="Calibri" w:cs="Calibri"/>
                <w:color w:val="000000" w:themeColor="text1"/>
                <w:sz w:val="24"/>
                <w:szCs w:val="24"/>
              </w:rPr>
            </w:pPr>
            <w:r w:rsidRPr="006B68FB">
              <w:rPr>
                <w:rFonts w:ascii="Calibri" w:hAnsi="Calibri" w:cs="Calibri"/>
                <w:sz w:val="24"/>
                <w:szCs w:val="24"/>
              </w:rPr>
              <w:t>Characters from all official EU languages</w:t>
            </w:r>
          </w:p>
        </w:tc>
      </w:tr>
    </w:tbl>
    <w:p w14:paraId="5111F07D" w14:textId="77777777" w:rsidR="001B7D8F" w:rsidRDefault="001B7D8F" w:rsidP="001B7D8F">
      <w:pPr>
        <w:rPr>
          <w:lang w:val="en-US"/>
        </w:rPr>
      </w:pPr>
    </w:p>
    <w:p w14:paraId="44877512" w14:textId="6CDA9B0F" w:rsidR="001B7D8F" w:rsidRDefault="526CC5CA" w:rsidP="00125152">
      <w:pPr>
        <w:pStyle w:val="Heading1"/>
        <w:numPr>
          <w:ilvl w:val="0"/>
          <w:numId w:val="60"/>
        </w:numPr>
        <w:rPr>
          <w:rFonts w:ascii="Calibri" w:eastAsia="Calibri" w:hAnsi="Calibri" w:cs="Calibri"/>
        </w:rPr>
      </w:pPr>
      <w:r w:rsidRPr="7BF1DB1D">
        <w:rPr>
          <w:rFonts w:ascii="Calibri" w:eastAsia="Calibri" w:hAnsi="Calibri" w:cs="Calibri"/>
        </w:rPr>
        <w:lastRenderedPageBreak/>
        <w:t>Technical</w:t>
      </w:r>
      <w:r w:rsidR="001B7D8F" w:rsidRPr="7BF1DB1D">
        <w:rPr>
          <w:rFonts w:ascii="Calibri" w:eastAsia="Calibri" w:hAnsi="Calibri" w:cs="Calibri"/>
        </w:rPr>
        <w:t xml:space="preserve"> Requirements</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57F1E32B"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1BA3048A" w14:textId="0FB784E9" w:rsidR="001B7D8F" w:rsidRDefault="008E23A2"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4DFF8040" w:rsidRPr="05B870BB">
              <w:rPr>
                <w:rFonts w:ascii="Calibri" w:eastAsia="Calibri" w:hAnsi="Calibri" w:cs="Calibri"/>
                <w:b/>
                <w:bCs/>
                <w:color w:val="FFFFFF" w:themeColor="background1"/>
                <w:sz w:val="32"/>
                <w:szCs w:val="32"/>
                <w:lang w:val="en-US"/>
              </w:rPr>
              <w:t>.</w:t>
            </w:r>
            <w:r w:rsidR="001B7D8F" w:rsidRPr="05B870BB">
              <w:rPr>
                <w:rFonts w:ascii="Calibri" w:eastAsia="Calibri" w:hAnsi="Calibri" w:cs="Calibri"/>
                <w:b/>
                <w:bCs/>
                <w:color w:val="FFFFFF" w:themeColor="background1"/>
                <w:sz w:val="32"/>
                <w:szCs w:val="32"/>
                <w:lang w:val="en-US"/>
              </w:rPr>
              <w:t xml:space="preserve">1 Azure Hosting </w:t>
            </w:r>
          </w:p>
        </w:tc>
      </w:tr>
    </w:tbl>
    <w:p w14:paraId="75A4DBEF"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70"/>
        <w:gridCol w:w="9035"/>
      </w:tblGrid>
      <w:tr w:rsidR="001B7D8F" w14:paraId="0AF37C97"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50964E91"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61"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3150FC80"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1B08C906"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F2AB2A7" w14:textId="2EB32F75" w:rsidR="006B68F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9FF6846" w14:textId="438B3986"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1a</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65020D8" w14:textId="59A7B1B0" w:rsidR="001B7D8F" w:rsidRDefault="61399480" w:rsidP="43CA2D32">
            <w:pPr>
              <w:spacing w:line="276" w:lineRule="auto"/>
              <w:jc w:val="both"/>
              <w:rPr>
                <w:rFonts w:ascii="Calibri" w:eastAsia="Calibri" w:hAnsi="Calibri" w:cs="Calibri"/>
                <w:sz w:val="24"/>
                <w:szCs w:val="24"/>
              </w:rPr>
            </w:pPr>
            <w:r w:rsidRPr="43CA2D32">
              <w:rPr>
                <w:rFonts w:ascii="Calibri" w:eastAsia="Calibri" w:hAnsi="Calibri" w:cs="Calibri"/>
                <w:color w:val="000000" w:themeColor="text1"/>
                <w:sz w:val="24"/>
                <w:szCs w:val="24"/>
              </w:rPr>
              <w:t>The Software solution</w:t>
            </w:r>
            <w:r w:rsidRPr="43CA2D32">
              <w:rPr>
                <w:rFonts w:ascii="Calibri" w:eastAsia="Calibri" w:hAnsi="Calibri" w:cs="Calibri"/>
                <w:sz w:val="24"/>
                <w:szCs w:val="24"/>
              </w:rPr>
              <w:t xml:space="preserve"> </w:t>
            </w:r>
            <w:r w:rsidR="001B7D8F" w:rsidRPr="43CA2D32">
              <w:rPr>
                <w:rFonts w:ascii="Calibri" w:eastAsia="Calibri" w:hAnsi="Calibri" w:cs="Calibri"/>
                <w:sz w:val="24"/>
                <w:szCs w:val="24"/>
              </w:rPr>
              <w:t>must be architected to ensure 24x7 operational availability with no single point of failure, leveraging Azure Availability Zones for intra-region high availability</w:t>
            </w:r>
            <w:r w:rsidR="56194207" w:rsidRPr="43CA2D32">
              <w:rPr>
                <w:rFonts w:ascii="Calibri" w:eastAsia="Calibri" w:hAnsi="Calibri" w:cs="Calibri"/>
                <w:sz w:val="24"/>
                <w:szCs w:val="24"/>
              </w:rPr>
              <w:t xml:space="preserve">. </w:t>
            </w:r>
          </w:p>
        </w:tc>
      </w:tr>
      <w:tr w:rsidR="001B7D8F" w14:paraId="22A443C8"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AC414C9" w14:textId="2B305B92" w:rsidR="006B68FB" w:rsidRDefault="1178C634"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t>TCR</w:t>
            </w:r>
          </w:p>
          <w:p w14:paraId="3B14BAC1" w14:textId="1A51AF70"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1b</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54D5435" w14:textId="77777777" w:rsidR="001B7D8F" w:rsidRDefault="001B7D8F" w:rsidP="006B448B">
            <w:pPr>
              <w:spacing w:line="276" w:lineRule="auto"/>
              <w:jc w:val="both"/>
              <w:rPr>
                <w:rFonts w:ascii="Calibri" w:eastAsia="Calibri" w:hAnsi="Calibri" w:cs="Calibri"/>
                <w:sz w:val="24"/>
                <w:szCs w:val="24"/>
              </w:rPr>
            </w:pPr>
            <w:r w:rsidRPr="1D9995A2">
              <w:rPr>
                <w:rFonts w:ascii="Calibri" w:eastAsia="Calibri" w:hAnsi="Calibri" w:cs="Calibri"/>
                <w:sz w:val="24"/>
                <w:szCs w:val="24"/>
              </w:rPr>
              <w:t>The application must be deployed into the clients dedicated Azure landing zone, adhering to existing network, identity, and security configurations.</w:t>
            </w:r>
          </w:p>
        </w:tc>
      </w:tr>
      <w:tr w:rsidR="001B7D8F" w14:paraId="3FF23874" w14:textId="77777777" w:rsidTr="00D64823">
        <w:trPr>
          <w:trHeight w:val="300"/>
        </w:trPr>
        <w:tc>
          <w:tcPr>
            <w:tcW w:w="43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2D7A80" w14:textId="7935AF20" w:rsidR="006B68FB" w:rsidRDefault="1178C634"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t>TCR</w:t>
            </w:r>
          </w:p>
          <w:p w14:paraId="12C910EC" w14:textId="7FD32B35"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1c</w:t>
            </w:r>
          </w:p>
        </w:tc>
        <w:tc>
          <w:tcPr>
            <w:tcW w:w="456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9AE93A" w14:textId="18E23DF5" w:rsidR="001B7D8F" w:rsidRDefault="001B7D8F" w:rsidP="006B448B">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production environment, along with all supporting development and test environments, must be hosted within the </w:t>
            </w:r>
            <w:r w:rsidR="00E7383B">
              <w:rPr>
                <w:rFonts w:ascii="Calibri" w:eastAsia="Calibri" w:hAnsi="Calibri" w:cs="Calibri"/>
                <w:color w:val="000000" w:themeColor="text1"/>
                <w:sz w:val="24"/>
                <w:szCs w:val="24"/>
              </w:rPr>
              <w:t>Contracting Authority’s</w:t>
            </w:r>
            <w:r w:rsidR="00E7383B" w:rsidRPr="00323929">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w:t>
            </w:r>
            <w:r w:rsidR="00E7383B">
              <w:rPr>
                <w:rFonts w:ascii="Calibri" w:eastAsia="Calibri" w:hAnsi="Calibri" w:cs="Calibri"/>
                <w:sz w:val="24"/>
                <w:szCs w:val="24"/>
              </w:rPr>
              <w:t xml:space="preserve"> </w:t>
            </w:r>
            <w:r w:rsidRPr="1D9995A2">
              <w:rPr>
                <w:rFonts w:ascii="Calibri" w:eastAsia="Calibri" w:hAnsi="Calibri" w:cs="Calibri"/>
                <w:sz w:val="24"/>
                <w:szCs w:val="24"/>
              </w:rPr>
              <w:t xml:space="preserve">managed Azure tenancy in the </w:t>
            </w:r>
            <w:r w:rsidR="00CC3C7C">
              <w:rPr>
                <w:rFonts w:ascii="Calibri" w:eastAsia="Calibri" w:hAnsi="Calibri" w:cs="Calibri"/>
                <w:sz w:val="24"/>
                <w:szCs w:val="24"/>
              </w:rPr>
              <w:t>EEA</w:t>
            </w:r>
            <w:r w:rsidR="00D64823">
              <w:rPr>
                <w:rFonts w:ascii="Calibri" w:eastAsia="Calibri" w:hAnsi="Calibri" w:cs="Calibri"/>
                <w:sz w:val="24"/>
                <w:szCs w:val="24"/>
              </w:rPr>
              <w:t xml:space="preserve"> region</w:t>
            </w:r>
            <w:r w:rsidRPr="1D9995A2">
              <w:rPr>
                <w:rFonts w:ascii="Calibri" w:eastAsia="Calibri" w:hAnsi="Calibri" w:cs="Calibri"/>
                <w:sz w:val="24"/>
                <w:szCs w:val="24"/>
              </w:rPr>
              <w:t>.</w:t>
            </w:r>
          </w:p>
        </w:tc>
      </w:tr>
      <w:tr w:rsidR="001B7D8F" w14:paraId="039412FD"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2B2F3F5" w14:textId="1B8C5C95" w:rsidR="006B68FB" w:rsidRDefault="2625A507"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t>TCR</w:t>
            </w:r>
          </w:p>
          <w:p w14:paraId="4A6C8093" w14:textId="5B7AD7BA"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1d</w:t>
            </w:r>
          </w:p>
        </w:tc>
        <w:tc>
          <w:tcPr>
            <w:tcW w:w="456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5CEA45" w14:textId="41D7CC75" w:rsidR="001B7D8F" w:rsidRDefault="001B7D8F" w:rsidP="006B448B">
            <w:pPr>
              <w:spacing w:after="100" w:line="276" w:lineRule="auto"/>
              <w:jc w:val="both"/>
              <w:rPr>
                <w:rFonts w:ascii="Calibri" w:eastAsia="Calibri" w:hAnsi="Calibri" w:cs="Calibri"/>
                <w:sz w:val="24"/>
                <w:szCs w:val="24"/>
              </w:rPr>
            </w:pPr>
            <w:r w:rsidRPr="1D9995A2">
              <w:rPr>
                <w:rFonts w:ascii="Calibri" w:eastAsia="Calibri" w:hAnsi="Calibri" w:cs="Calibri"/>
                <w:color w:val="000000" w:themeColor="text1"/>
                <w:sz w:val="24"/>
                <w:szCs w:val="24"/>
                <w:lang w:val="en-GB"/>
              </w:rPr>
              <w:t xml:space="preserve">The </w:t>
            </w:r>
            <w:r w:rsidR="00D64823">
              <w:rPr>
                <w:rFonts w:ascii="Calibri" w:eastAsia="Calibri" w:hAnsi="Calibri" w:cs="Calibri"/>
                <w:color w:val="000000" w:themeColor="text1"/>
                <w:sz w:val="24"/>
                <w:szCs w:val="24"/>
              </w:rPr>
              <w:t xml:space="preserve">Contracting Authority’s </w:t>
            </w:r>
            <w:r w:rsidRPr="1D9995A2">
              <w:rPr>
                <w:rFonts w:ascii="Calibri" w:eastAsia="Calibri" w:hAnsi="Calibri" w:cs="Calibri"/>
                <w:color w:val="000000" w:themeColor="text1"/>
                <w:sz w:val="24"/>
                <w:szCs w:val="24"/>
                <w:lang w:val="en-GB"/>
              </w:rPr>
              <w:t>Azure team is responsible for managing all Azure network and security infrastructure, including perimeter security devices, SMTP services, load balancers, and Web Application Firewall (WAF) gateways. The proposed Solution must consider the above.</w:t>
            </w:r>
          </w:p>
        </w:tc>
      </w:tr>
      <w:tr w:rsidR="001B7D8F" w14:paraId="081203C2"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8FD60AA" w14:textId="72C880A4" w:rsidR="006B68FB" w:rsidRDefault="2625A507"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t>TCR</w:t>
            </w:r>
          </w:p>
          <w:p w14:paraId="62A9370B" w14:textId="306B21D3"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1e</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0B1979C" w14:textId="2E0B9B0A" w:rsidR="001B7D8F" w:rsidRDefault="001B7D8F" w:rsidP="006B448B">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Access to all environments is managed by the </w:t>
            </w:r>
            <w:r w:rsidR="00D64823">
              <w:rPr>
                <w:rFonts w:ascii="Calibri" w:eastAsia="Calibri" w:hAnsi="Calibri" w:cs="Calibri"/>
                <w:color w:val="000000" w:themeColor="text1"/>
                <w:sz w:val="24"/>
                <w:szCs w:val="24"/>
              </w:rPr>
              <w:t>Contracting Authority’s</w:t>
            </w:r>
            <w:r w:rsidR="00D64823" w:rsidRPr="00323929">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Azure Team in accordance with the principle of least privilege and using named user accounts. Your submission must take this into consideration.</w:t>
            </w:r>
          </w:p>
        </w:tc>
      </w:tr>
      <w:tr w:rsidR="001B7D8F" w14:paraId="70A8BF1A"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048C6B7" w14:textId="10FBFC7B" w:rsidR="006B68FB"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626D2EA" w14:textId="328415E5"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1f</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A761FA5" w14:textId="77777777" w:rsidR="001B7D8F" w:rsidRDefault="001B7D8F" w:rsidP="006B448B">
            <w:pPr>
              <w:spacing w:line="276" w:lineRule="auto"/>
              <w:jc w:val="both"/>
              <w:rPr>
                <w:rFonts w:ascii="Calibri" w:eastAsia="Calibri" w:hAnsi="Calibri" w:cs="Calibri"/>
                <w:sz w:val="24"/>
                <w:szCs w:val="24"/>
              </w:rPr>
            </w:pPr>
            <w:r w:rsidRPr="1D9995A2">
              <w:rPr>
                <w:rFonts w:ascii="Calibri" w:eastAsia="Calibri" w:hAnsi="Calibri" w:cs="Calibri"/>
                <w:sz w:val="24"/>
                <w:szCs w:val="24"/>
              </w:rPr>
              <w:t>The proposed Azure network architecture must implement segmentation with appropriate enforcement points to ensure that only explicitly permitted traffic is allowed between network segments.</w:t>
            </w:r>
          </w:p>
        </w:tc>
      </w:tr>
      <w:tr w:rsidR="001B7D8F" w14:paraId="33991B4F"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1866C86" w14:textId="2E11B98D" w:rsidR="006B68FB" w:rsidRDefault="2625A507"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t>TCR</w:t>
            </w:r>
          </w:p>
          <w:p w14:paraId="14B83133" w14:textId="261C2A10"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1g</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5F06D2C" w14:textId="6EAC74E7" w:rsidR="001B7D8F" w:rsidRDefault="2BFD96A0" w:rsidP="43CA2D32">
            <w:pPr>
              <w:spacing w:line="276" w:lineRule="auto"/>
              <w:jc w:val="both"/>
              <w:rPr>
                <w:rFonts w:ascii="Calibri" w:eastAsia="Calibri" w:hAnsi="Calibri" w:cs="Calibri"/>
                <w:sz w:val="24"/>
                <w:szCs w:val="24"/>
              </w:rPr>
            </w:pPr>
            <w:r w:rsidRPr="43CA2D32">
              <w:rPr>
                <w:rFonts w:ascii="Calibri" w:eastAsia="Calibri" w:hAnsi="Calibri" w:cs="Calibri"/>
                <w:color w:val="000000" w:themeColor="text1"/>
                <w:sz w:val="24"/>
                <w:szCs w:val="24"/>
              </w:rPr>
              <w:t>The Software solution</w:t>
            </w:r>
            <w:r w:rsidRPr="43CA2D32">
              <w:rPr>
                <w:rFonts w:ascii="Calibri" w:eastAsia="Calibri" w:hAnsi="Calibri" w:cs="Calibri"/>
                <w:sz w:val="24"/>
                <w:szCs w:val="24"/>
              </w:rPr>
              <w:t xml:space="preserve"> </w:t>
            </w:r>
            <w:r w:rsidR="001B7D8F" w:rsidRPr="43CA2D32">
              <w:rPr>
                <w:rFonts w:ascii="Calibri" w:eastAsia="Calibri" w:hAnsi="Calibri" w:cs="Calibri"/>
                <w:sz w:val="24"/>
                <w:szCs w:val="24"/>
              </w:rPr>
              <w:t xml:space="preserve">must integrate with the </w:t>
            </w:r>
            <w:r w:rsidR="00D64823">
              <w:rPr>
                <w:rFonts w:ascii="Calibri" w:eastAsia="Calibri" w:hAnsi="Calibri" w:cs="Calibri"/>
                <w:color w:val="000000" w:themeColor="text1"/>
                <w:sz w:val="24"/>
                <w:szCs w:val="24"/>
              </w:rPr>
              <w:t>Contracting Authority’s</w:t>
            </w:r>
            <w:r w:rsidR="00D64823" w:rsidRPr="00323929">
              <w:rPr>
                <w:rFonts w:ascii="Calibri" w:eastAsia="Calibri" w:hAnsi="Calibri" w:cs="Calibri"/>
                <w:color w:val="000000" w:themeColor="text1"/>
                <w:sz w:val="24"/>
                <w:szCs w:val="24"/>
              </w:rPr>
              <w:t xml:space="preserve"> </w:t>
            </w:r>
            <w:r w:rsidR="001B7D8F" w:rsidRPr="43CA2D32">
              <w:rPr>
                <w:rFonts w:ascii="Calibri" w:eastAsia="Calibri" w:hAnsi="Calibri" w:cs="Calibri"/>
                <w:sz w:val="24"/>
                <w:szCs w:val="24"/>
              </w:rPr>
              <w:t xml:space="preserve">Security Information and Event Management (SIEM) platform via </w:t>
            </w:r>
            <w:r w:rsidR="001B7D8F" w:rsidRPr="00E1336E">
              <w:rPr>
                <w:rFonts w:ascii="Calibri" w:eastAsia="Calibri" w:hAnsi="Calibri" w:cs="Calibri"/>
                <w:sz w:val="24"/>
                <w:szCs w:val="24"/>
              </w:rPr>
              <w:t>Microsoft Defender</w:t>
            </w:r>
            <w:r w:rsidR="001B7D8F" w:rsidRPr="43CA2D32">
              <w:rPr>
                <w:rFonts w:ascii="Calibri" w:eastAsia="Calibri" w:hAnsi="Calibri" w:cs="Calibri"/>
                <w:sz w:val="24"/>
                <w:szCs w:val="24"/>
              </w:rPr>
              <w:t xml:space="preserve"> and other approved security and monitoring tools.</w:t>
            </w:r>
          </w:p>
        </w:tc>
      </w:tr>
      <w:tr w:rsidR="001B7D8F" w14:paraId="11BA1F24"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5CF88D0" w14:textId="790818E8" w:rsidR="006B68FB" w:rsidRDefault="7F7D4CF1"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t>TCR</w:t>
            </w:r>
          </w:p>
          <w:p w14:paraId="13B975E0" w14:textId="72C189C7"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1h</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E1D3655" w14:textId="306731AD" w:rsidR="001B7D8F" w:rsidRDefault="001B7D8F" w:rsidP="006B448B">
            <w:pPr>
              <w:spacing w:after="100" w:line="276" w:lineRule="auto"/>
              <w:jc w:val="both"/>
              <w:rPr>
                <w:rFonts w:ascii="Calibri" w:eastAsia="Calibri" w:hAnsi="Calibri" w:cs="Calibri"/>
                <w:sz w:val="24"/>
                <w:szCs w:val="24"/>
              </w:rPr>
            </w:pPr>
            <w:r w:rsidRPr="1D9995A2">
              <w:rPr>
                <w:rFonts w:ascii="Calibri" w:eastAsia="Calibri" w:hAnsi="Calibri" w:cs="Calibri"/>
                <w:color w:val="000000" w:themeColor="text1"/>
                <w:sz w:val="24"/>
                <w:szCs w:val="24"/>
                <w:lang w:val="en-GB"/>
              </w:rPr>
              <w:t xml:space="preserve">The </w:t>
            </w:r>
            <w:r w:rsidR="004440B8">
              <w:rPr>
                <w:rFonts w:ascii="Calibri" w:eastAsia="Calibri" w:hAnsi="Calibri" w:cs="Calibri"/>
                <w:color w:val="000000" w:themeColor="text1"/>
                <w:sz w:val="24"/>
                <w:szCs w:val="24"/>
                <w:lang w:val="en-GB"/>
              </w:rPr>
              <w:t>S</w:t>
            </w:r>
            <w:r w:rsidRPr="1D9995A2">
              <w:rPr>
                <w:rFonts w:ascii="Calibri" w:eastAsia="Calibri" w:hAnsi="Calibri" w:cs="Calibri"/>
                <w:color w:val="000000" w:themeColor="text1"/>
                <w:sz w:val="24"/>
                <w:szCs w:val="24"/>
                <w:lang w:val="en-GB"/>
              </w:rPr>
              <w:t>uccessful Tenderer must collaborate with the client’s cloud operations team to ensure seamless integration and deployment of the solution.</w:t>
            </w:r>
          </w:p>
        </w:tc>
      </w:tr>
      <w:tr w:rsidR="001B7D8F" w14:paraId="429D16A5"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D4F06EB" w14:textId="46B06F72" w:rsidR="006B68FB" w:rsidRDefault="7F7D4CF1"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t>TCR</w:t>
            </w:r>
          </w:p>
          <w:p w14:paraId="2C496DC3" w14:textId="5DAE285B"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1i</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5CDC8CD" w14:textId="16CFB57D" w:rsidR="001B7D8F" w:rsidRDefault="001B7D8F" w:rsidP="006B448B">
            <w:pPr>
              <w:spacing w:after="100" w:line="276" w:lineRule="auto"/>
              <w:jc w:val="both"/>
              <w:rPr>
                <w:rFonts w:ascii="Calibri" w:eastAsia="Calibri" w:hAnsi="Calibri" w:cs="Calibri"/>
                <w:sz w:val="24"/>
                <w:szCs w:val="24"/>
              </w:rPr>
            </w:pPr>
            <w:r w:rsidRPr="1D9995A2">
              <w:rPr>
                <w:rFonts w:ascii="Calibri" w:eastAsia="Calibri" w:hAnsi="Calibri" w:cs="Calibri"/>
                <w:color w:val="000000" w:themeColor="text1"/>
                <w:sz w:val="24"/>
                <w:szCs w:val="24"/>
                <w:lang w:val="en-GB"/>
              </w:rPr>
              <w:t xml:space="preserve">The </w:t>
            </w:r>
            <w:r w:rsidR="004440B8">
              <w:rPr>
                <w:rFonts w:ascii="Calibri" w:eastAsia="Calibri" w:hAnsi="Calibri" w:cs="Calibri"/>
                <w:color w:val="000000" w:themeColor="text1"/>
                <w:sz w:val="24"/>
                <w:szCs w:val="24"/>
                <w:lang w:val="en-GB"/>
              </w:rPr>
              <w:t>S</w:t>
            </w:r>
            <w:r w:rsidRPr="1D9995A2">
              <w:rPr>
                <w:rFonts w:ascii="Calibri" w:eastAsia="Calibri" w:hAnsi="Calibri" w:cs="Calibri"/>
                <w:color w:val="000000" w:themeColor="text1"/>
                <w:sz w:val="24"/>
                <w:szCs w:val="24"/>
                <w:lang w:val="en-GB"/>
              </w:rPr>
              <w:t xml:space="preserve">uccessful Tenderer must extend the existing Azure DevOps pipeline in collaboration with the </w:t>
            </w:r>
            <w:r w:rsidR="00E1336E">
              <w:rPr>
                <w:rFonts w:ascii="Calibri" w:eastAsia="Calibri" w:hAnsi="Calibri" w:cs="Calibri"/>
                <w:color w:val="000000" w:themeColor="text1"/>
                <w:sz w:val="24"/>
                <w:szCs w:val="24"/>
              </w:rPr>
              <w:t>Contracting Authority’s</w:t>
            </w:r>
            <w:r w:rsidR="00E1336E" w:rsidRPr="00323929">
              <w:rPr>
                <w:rFonts w:ascii="Calibri" w:eastAsia="Calibri" w:hAnsi="Calibri" w:cs="Calibri"/>
                <w:color w:val="000000" w:themeColor="text1"/>
                <w:sz w:val="24"/>
                <w:szCs w:val="24"/>
              </w:rPr>
              <w:t xml:space="preserve"> </w:t>
            </w:r>
            <w:r w:rsidRPr="1D9995A2">
              <w:rPr>
                <w:rFonts w:ascii="Calibri" w:eastAsia="Calibri" w:hAnsi="Calibri" w:cs="Calibri"/>
                <w:color w:val="000000" w:themeColor="text1"/>
                <w:sz w:val="24"/>
                <w:szCs w:val="24"/>
                <w:lang w:val="en-GB"/>
              </w:rPr>
              <w:t xml:space="preserve">Azure Team to implement a hybrid CI/CD approach. This approach must enforce the principle of least privilege while enabling sufficient autonomy for the </w:t>
            </w:r>
            <w:r w:rsidR="004440B8">
              <w:rPr>
                <w:rFonts w:ascii="Calibri" w:eastAsia="Calibri" w:hAnsi="Calibri" w:cs="Calibri"/>
                <w:color w:val="000000" w:themeColor="text1"/>
                <w:sz w:val="24"/>
                <w:szCs w:val="24"/>
                <w:lang w:val="en-GB"/>
              </w:rPr>
              <w:t>S</w:t>
            </w:r>
            <w:r w:rsidRPr="1D9995A2">
              <w:rPr>
                <w:rFonts w:ascii="Calibri" w:eastAsia="Calibri" w:hAnsi="Calibri" w:cs="Calibri"/>
                <w:color w:val="000000" w:themeColor="text1"/>
                <w:sz w:val="24"/>
                <w:szCs w:val="24"/>
                <w:lang w:val="en-GB"/>
              </w:rPr>
              <w:t>uccessful Tenderer to maintain and operate the software application.</w:t>
            </w:r>
          </w:p>
        </w:tc>
      </w:tr>
      <w:tr w:rsidR="001B7D8F" w14:paraId="26D8BEA6"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7C928A4" w14:textId="79B0494B" w:rsidR="006B68FB" w:rsidRDefault="7F7D4CF1"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t>TCR</w:t>
            </w:r>
          </w:p>
          <w:p w14:paraId="1F7A9E4C" w14:textId="3D93524D"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1j</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E1781BB" w14:textId="18837E4C" w:rsidR="001B7D8F" w:rsidRDefault="001B7D8F" w:rsidP="006B448B">
            <w:pPr>
              <w:spacing w:line="276" w:lineRule="auto"/>
              <w:jc w:val="both"/>
              <w:rPr>
                <w:rFonts w:ascii="Calibri" w:eastAsia="Calibri" w:hAnsi="Calibri" w:cs="Calibri"/>
                <w:sz w:val="24"/>
                <w:szCs w:val="24"/>
              </w:rPr>
            </w:pPr>
            <w:r w:rsidRPr="05B870BB">
              <w:rPr>
                <w:rFonts w:ascii="Calibri" w:eastAsia="Calibri" w:hAnsi="Calibri" w:cs="Calibri"/>
                <w:sz w:val="24"/>
                <w:szCs w:val="24"/>
              </w:rPr>
              <w:t xml:space="preserve">The </w:t>
            </w:r>
            <w:r w:rsidR="7FA523BB" w:rsidRPr="05B870BB">
              <w:rPr>
                <w:rFonts w:ascii="Calibri" w:eastAsia="Calibri" w:hAnsi="Calibri" w:cs="Calibri"/>
                <w:sz w:val="24"/>
                <w:szCs w:val="24"/>
              </w:rPr>
              <w:t xml:space="preserve">Successful </w:t>
            </w:r>
            <w:r w:rsidRPr="05B870BB">
              <w:rPr>
                <w:rFonts w:ascii="Calibri" w:eastAsia="Calibri" w:hAnsi="Calibri" w:cs="Calibri"/>
                <w:sz w:val="24"/>
                <w:szCs w:val="24"/>
              </w:rPr>
              <w:t xml:space="preserve">Tenderer proposed </w:t>
            </w:r>
            <w:r w:rsidR="6F410F65" w:rsidRPr="05B870BB">
              <w:rPr>
                <w:rFonts w:ascii="Calibri" w:eastAsia="Calibri" w:hAnsi="Calibri" w:cs="Calibri"/>
                <w:sz w:val="24"/>
                <w:szCs w:val="24"/>
              </w:rPr>
              <w:t xml:space="preserve">solutions </w:t>
            </w:r>
            <w:r w:rsidRPr="05B870BB">
              <w:rPr>
                <w:rFonts w:ascii="Calibri" w:eastAsia="Calibri" w:hAnsi="Calibri" w:cs="Calibri"/>
                <w:sz w:val="24"/>
                <w:szCs w:val="24"/>
              </w:rPr>
              <w:t>CI/CD pipeline must include pipeline stages, tools, and processes for build-time and runtime security, code quality assurance, automated testing, and continuous delivery, incorporating manual stage-gate approvals for production releases.</w:t>
            </w:r>
          </w:p>
        </w:tc>
      </w:tr>
      <w:tr w:rsidR="001B7D8F" w14:paraId="1D89708A"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F5A83C7" w14:textId="7AF8BD20" w:rsidR="006B68FB" w:rsidRDefault="7F7D4CF1"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t>TCR</w:t>
            </w:r>
          </w:p>
          <w:p w14:paraId="6416A65E" w14:textId="1429B6E7"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1k</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3F9499A" w14:textId="77777777" w:rsidR="001B7D8F" w:rsidRDefault="001B7D8F" w:rsidP="006B448B">
            <w:pPr>
              <w:spacing w:line="276" w:lineRule="auto"/>
              <w:jc w:val="both"/>
              <w:rPr>
                <w:rFonts w:ascii="Calibri" w:eastAsia="Calibri" w:hAnsi="Calibri" w:cs="Calibri"/>
                <w:sz w:val="24"/>
                <w:szCs w:val="24"/>
              </w:rPr>
            </w:pPr>
            <w:r w:rsidRPr="1D9995A2">
              <w:rPr>
                <w:rFonts w:ascii="Calibri" w:eastAsia="Calibri" w:hAnsi="Calibri" w:cs="Calibri"/>
                <w:sz w:val="24"/>
                <w:szCs w:val="24"/>
              </w:rPr>
              <w:t>The Recovery Point Objective (RPO) for the backup and recovery solution must not exceed 2 hours.</w:t>
            </w:r>
          </w:p>
        </w:tc>
      </w:tr>
      <w:tr w:rsidR="001B7D8F" w14:paraId="70431B71"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ED05E58" w14:textId="337C70A2" w:rsidR="006B68FB" w:rsidRDefault="2BA07B1A"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t>TCR</w:t>
            </w:r>
          </w:p>
          <w:p w14:paraId="3CAF1E92" w14:textId="4941DD37"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1l</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534A8F9" w14:textId="77777777" w:rsidR="001B7D8F" w:rsidRDefault="001B7D8F" w:rsidP="006B448B">
            <w:pPr>
              <w:spacing w:line="276" w:lineRule="auto"/>
              <w:jc w:val="both"/>
              <w:rPr>
                <w:rFonts w:ascii="Calibri" w:eastAsia="Calibri" w:hAnsi="Calibri" w:cs="Calibri"/>
                <w:sz w:val="24"/>
                <w:szCs w:val="24"/>
              </w:rPr>
            </w:pPr>
            <w:r w:rsidRPr="1D9995A2">
              <w:rPr>
                <w:rFonts w:ascii="Calibri" w:eastAsia="Calibri" w:hAnsi="Calibri" w:cs="Calibri"/>
                <w:sz w:val="24"/>
                <w:szCs w:val="24"/>
              </w:rPr>
              <w:t>The Recovery Time Objective (RTO) for the backup and recovery solution must not exceed 4 hours.</w:t>
            </w:r>
          </w:p>
        </w:tc>
      </w:tr>
      <w:tr w:rsidR="001B7D8F" w14:paraId="1D83E91D"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549E514" w14:textId="47F9C201" w:rsidR="006B68FB" w:rsidRDefault="2BA07B1A"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lastRenderedPageBreak/>
              <w:t>TCR</w:t>
            </w:r>
          </w:p>
          <w:p w14:paraId="5980A6B9" w14:textId="2AE52F07"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1m</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788FDF8" w14:textId="3463A34D" w:rsidR="001B7D8F" w:rsidRDefault="001B7D8F" w:rsidP="006B448B">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 xml:space="preserve">The Disaster Recovery (DR) or standby environment must be deployed in the Azure </w:t>
            </w:r>
            <w:r w:rsidR="00E1336E">
              <w:rPr>
                <w:rFonts w:ascii="Calibri" w:eastAsia="Calibri" w:hAnsi="Calibri" w:cs="Calibri"/>
                <w:color w:val="000000" w:themeColor="text1"/>
                <w:sz w:val="24"/>
                <w:szCs w:val="24"/>
              </w:rPr>
              <w:t>EEA</w:t>
            </w:r>
            <w:r w:rsidRPr="1D9995A2">
              <w:rPr>
                <w:rFonts w:ascii="Calibri" w:eastAsia="Calibri" w:hAnsi="Calibri" w:cs="Calibri"/>
                <w:color w:val="000000" w:themeColor="text1"/>
                <w:sz w:val="24"/>
                <w:szCs w:val="24"/>
              </w:rPr>
              <w:t xml:space="preserve"> region. </w:t>
            </w:r>
          </w:p>
        </w:tc>
      </w:tr>
      <w:tr w:rsidR="001B7D8F" w14:paraId="4FA499ED"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7A360E5" w14:textId="53948152" w:rsidR="006B68FB" w:rsidRDefault="2BA07B1A"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t>TCR</w:t>
            </w:r>
          </w:p>
          <w:p w14:paraId="6892C517" w14:textId="5E373970"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1n</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19FEF1A" w14:textId="77777777" w:rsidR="001B7D8F" w:rsidRDefault="001B7D8F" w:rsidP="006B448B">
            <w:pPr>
              <w:spacing w:line="276" w:lineRule="auto"/>
              <w:jc w:val="both"/>
              <w:rPr>
                <w:rFonts w:ascii="Calibri" w:eastAsia="Calibri" w:hAnsi="Calibri" w:cs="Calibri"/>
                <w:sz w:val="24"/>
                <w:szCs w:val="24"/>
              </w:rPr>
            </w:pPr>
            <w:r w:rsidRPr="1D9995A2">
              <w:rPr>
                <w:rFonts w:ascii="Calibri" w:eastAsia="Calibri" w:hAnsi="Calibri" w:cs="Calibri"/>
                <w:sz w:val="24"/>
                <w:szCs w:val="24"/>
              </w:rPr>
              <w:t>Disaster Recovery testing must be conducted at least once annually to validate failover procedures and system resilience.</w:t>
            </w:r>
          </w:p>
        </w:tc>
      </w:tr>
      <w:tr w:rsidR="001B7D8F" w14:paraId="454013C8"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B8073DE" w14:textId="03320248" w:rsidR="006B68FB" w:rsidRDefault="2BA07B1A"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t>TCR</w:t>
            </w:r>
          </w:p>
          <w:p w14:paraId="78B1FEFF" w14:textId="482917BC"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1o</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F907E09" w14:textId="6F80E828" w:rsidR="001B7D8F" w:rsidRDefault="001B7D8F" w:rsidP="006B448B">
            <w:pPr>
              <w:spacing w:after="100"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lang w:val="en-GB"/>
              </w:rPr>
              <w:t xml:space="preserve">The </w:t>
            </w:r>
            <w:r w:rsidR="004440B8">
              <w:rPr>
                <w:rFonts w:ascii="Calibri" w:eastAsia="Calibri" w:hAnsi="Calibri" w:cs="Calibri"/>
                <w:color w:val="000000" w:themeColor="text1"/>
                <w:sz w:val="24"/>
                <w:szCs w:val="24"/>
                <w:lang w:val="en-GB"/>
              </w:rPr>
              <w:t>S</w:t>
            </w:r>
            <w:r w:rsidRPr="1D9995A2">
              <w:rPr>
                <w:rFonts w:ascii="Calibri" w:eastAsia="Calibri" w:hAnsi="Calibri" w:cs="Calibri"/>
                <w:color w:val="000000" w:themeColor="text1"/>
                <w:sz w:val="24"/>
                <w:szCs w:val="24"/>
                <w:lang w:val="en-GB"/>
              </w:rPr>
              <w:t xml:space="preserve">uccessful Tenderer must be responsible for defining, enabling, and managing application-level logging, and monitoring to a high standard. The </w:t>
            </w:r>
            <w:r w:rsidR="00E1336E">
              <w:rPr>
                <w:rFonts w:ascii="Calibri" w:eastAsia="Calibri" w:hAnsi="Calibri" w:cs="Calibri"/>
                <w:color w:val="000000" w:themeColor="text1"/>
                <w:sz w:val="24"/>
                <w:szCs w:val="24"/>
              </w:rPr>
              <w:t>Contracting Authority’s</w:t>
            </w:r>
            <w:r w:rsidR="00E1336E" w:rsidRPr="00323929">
              <w:rPr>
                <w:rFonts w:ascii="Calibri" w:eastAsia="Calibri" w:hAnsi="Calibri" w:cs="Calibri"/>
                <w:color w:val="000000" w:themeColor="text1"/>
                <w:sz w:val="24"/>
                <w:szCs w:val="24"/>
              </w:rPr>
              <w:t xml:space="preserve"> </w:t>
            </w:r>
            <w:r w:rsidRPr="1D9995A2">
              <w:rPr>
                <w:rFonts w:ascii="Calibri" w:eastAsia="Calibri" w:hAnsi="Calibri" w:cs="Calibri"/>
                <w:color w:val="000000" w:themeColor="text1"/>
                <w:sz w:val="24"/>
                <w:szCs w:val="24"/>
                <w:lang w:val="en-GB"/>
              </w:rPr>
              <w:t>Azure team are responsible for supporting infrastructure-level logging and monitoring. The proposed solution must support rapid fault identification and remediation.</w:t>
            </w:r>
          </w:p>
        </w:tc>
      </w:tr>
      <w:tr w:rsidR="001B7D8F" w14:paraId="633E8154"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5898361" w14:textId="308E2F51" w:rsidR="006B68FB" w:rsidRDefault="4E1667F4"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t>TCR</w:t>
            </w:r>
          </w:p>
          <w:p w14:paraId="4643CACE" w14:textId="60FEAEEC"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1p</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1C810EF" w14:textId="77777777" w:rsidR="001B7D8F" w:rsidRDefault="001B7D8F" w:rsidP="006B448B">
            <w:pPr>
              <w:spacing w:line="276" w:lineRule="auto"/>
              <w:jc w:val="both"/>
              <w:rPr>
                <w:rFonts w:ascii="Calibri" w:eastAsia="Calibri" w:hAnsi="Calibri" w:cs="Calibri"/>
                <w:sz w:val="24"/>
                <w:szCs w:val="24"/>
              </w:rPr>
            </w:pPr>
            <w:r w:rsidRPr="1D9995A2">
              <w:rPr>
                <w:rFonts w:ascii="Calibri" w:eastAsia="Calibri" w:hAnsi="Calibri" w:cs="Calibri"/>
                <w:sz w:val="24"/>
                <w:szCs w:val="24"/>
              </w:rPr>
              <w:t>The solution must be deployed using an Azure-first strategy while maintaining full portability to other CNCF-compliant Kubernetes platforms to mitigate cloud vendor lock-in.</w:t>
            </w:r>
          </w:p>
        </w:tc>
      </w:tr>
      <w:tr w:rsidR="001B7D8F" w14:paraId="4DE0531E"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E581816" w14:textId="59BA01E1" w:rsidR="006B68FB" w:rsidRDefault="4E1667F4"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t>TCR</w:t>
            </w:r>
          </w:p>
          <w:p w14:paraId="6FF471EB" w14:textId="793B988B"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1q</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FC32E9F" w14:textId="76DF64E9" w:rsidR="001B7D8F" w:rsidRDefault="001B7D8F" w:rsidP="006B448B">
            <w:pPr>
              <w:spacing w:line="276" w:lineRule="auto"/>
              <w:jc w:val="both"/>
              <w:rPr>
                <w:rFonts w:ascii="Calibri" w:eastAsia="Calibri" w:hAnsi="Calibri" w:cs="Calibri"/>
                <w:sz w:val="24"/>
                <w:szCs w:val="24"/>
              </w:rPr>
            </w:pPr>
            <w:r w:rsidRPr="1D9995A2">
              <w:rPr>
                <w:rFonts w:ascii="Calibri" w:eastAsia="Calibri" w:hAnsi="Calibri" w:cs="Calibri"/>
                <w:sz w:val="24"/>
                <w:szCs w:val="24"/>
              </w:rPr>
              <w:t>All application components must be containeri</w:t>
            </w:r>
            <w:r w:rsidR="0065664E">
              <w:rPr>
                <w:rFonts w:ascii="Calibri" w:eastAsia="Calibri" w:hAnsi="Calibri" w:cs="Calibri"/>
                <w:sz w:val="24"/>
                <w:szCs w:val="24"/>
              </w:rPr>
              <w:t>s</w:t>
            </w:r>
            <w:r w:rsidRPr="1D9995A2">
              <w:rPr>
                <w:rFonts w:ascii="Calibri" w:eastAsia="Calibri" w:hAnsi="Calibri" w:cs="Calibri"/>
                <w:sz w:val="24"/>
                <w:szCs w:val="24"/>
              </w:rPr>
              <w:t>ed using Linux-based containers.</w:t>
            </w:r>
          </w:p>
        </w:tc>
      </w:tr>
      <w:tr w:rsidR="001B7D8F" w14:paraId="23B89100" w14:textId="77777777" w:rsidTr="00B924A5">
        <w:trPr>
          <w:trHeight w:val="300"/>
        </w:trPr>
        <w:tc>
          <w:tcPr>
            <w:tcW w:w="439"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F6C4DE" w14:textId="4FE70235" w:rsidR="006B68FB" w:rsidRDefault="4E1667F4" w:rsidP="00506D00">
            <w:pPr>
              <w:spacing w:line="240" w:lineRule="auto"/>
              <w:rPr>
                <w:rFonts w:ascii="Calibri" w:eastAsia="Calibri" w:hAnsi="Calibri" w:cs="Calibri"/>
                <w:b/>
                <w:bCs/>
                <w:sz w:val="24"/>
                <w:szCs w:val="24"/>
              </w:rPr>
            </w:pPr>
            <w:r w:rsidRPr="05B870BB">
              <w:rPr>
                <w:rFonts w:ascii="Calibri" w:eastAsia="Calibri" w:hAnsi="Calibri" w:cs="Calibri"/>
                <w:b/>
                <w:bCs/>
                <w:sz w:val="24"/>
                <w:szCs w:val="24"/>
              </w:rPr>
              <w:t>TCR</w:t>
            </w:r>
          </w:p>
          <w:p w14:paraId="31E17912" w14:textId="09A2BB44"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1r</w:t>
            </w:r>
          </w:p>
        </w:tc>
        <w:tc>
          <w:tcPr>
            <w:tcW w:w="4561"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EE72D8" w14:textId="638274E1" w:rsidR="001B7D8F" w:rsidRDefault="001B7D8F" w:rsidP="006B448B">
            <w:pPr>
              <w:spacing w:line="276" w:lineRule="auto"/>
              <w:jc w:val="both"/>
              <w:rPr>
                <w:rFonts w:ascii="Calibri" w:eastAsia="Calibri" w:hAnsi="Calibri" w:cs="Calibri"/>
                <w:sz w:val="24"/>
                <w:szCs w:val="24"/>
              </w:rPr>
            </w:pPr>
            <w:r w:rsidRPr="00F335E1">
              <w:rPr>
                <w:rFonts w:ascii="Calibri" w:eastAsia="Calibri" w:hAnsi="Calibri" w:cs="Calibri"/>
                <w:sz w:val="24"/>
                <w:szCs w:val="24"/>
              </w:rPr>
              <w:t xml:space="preserve">The </w:t>
            </w:r>
            <w:r w:rsidR="001A4423">
              <w:rPr>
                <w:rFonts w:ascii="Calibri" w:eastAsia="Calibri" w:hAnsi="Calibri" w:cs="Calibri"/>
                <w:sz w:val="24"/>
                <w:szCs w:val="24"/>
              </w:rPr>
              <w:t>Software S</w:t>
            </w:r>
            <w:r w:rsidRPr="00F335E1">
              <w:rPr>
                <w:rFonts w:ascii="Calibri" w:eastAsia="Calibri" w:hAnsi="Calibri" w:cs="Calibri"/>
                <w:sz w:val="24"/>
                <w:szCs w:val="24"/>
              </w:rPr>
              <w:t>olution must be containeri</w:t>
            </w:r>
            <w:r w:rsidR="0065664E" w:rsidRPr="00F335E1">
              <w:rPr>
                <w:rFonts w:ascii="Calibri" w:eastAsia="Calibri" w:hAnsi="Calibri" w:cs="Calibri"/>
                <w:sz w:val="24"/>
                <w:szCs w:val="24"/>
              </w:rPr>
              <w:t>s</w:t>
            </w:r>
            <w:r w:rsidRPr="00F335E1">
              <w:rPr>
                <w:rFonts w:ascii="Calibri" w:eastAsia="Calibri" w:hAnsi="Calibri" w:cs="Calibri"/>
                <w:sz w:val="24"/>
                <w:szCs w:val="24"/>
              </w:rPr>
              <w:t xml:space="preserve">ed </w:t>
            </w:r>
            <w:r w:rsidRPr="001A4423">
              <w:rPr>
                <w:rFonts w:ascii="Calibri" w:eastAsia="Calibri" w:hAnsi="Calibri" w:cs="Calibri"/>
                <w:sz w:val="24"/>
                <w:szCs w:val="24"/>
              </w:rPr>
              <w:t>or</w:t>
            </w:r>
            <w:r w:rsidRPr="00F335E1">
              <w:rPr>
                <w:rFonts w:ascii="Calibri" w:eastAsia="Calibri" w:hAnsi="Calibri" w:cs="Calibri"/>
                <w:sz w:val="24"/>
                <w:szCs w:val="24"/>
              </w:rPr>
              <w:t xml:space="preserve"> compatible with Azure App Services, Azure Kubernetes Service (AKS), or Azure Virtual Machines (VMs).</w:t>
            </w:r>
          </w:p>
        </w:tc>
      </w:tr>
      <w:tr w:rsidR="001B7D8F" w14:paraId="48D6C074"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7AB8DBC" w14:textId="6C4C938D" w:rsidR="006B68FB" w:rsidRDefault="1C2FF31A" w:rsidP="00506D00">
            <w:pPr>
              <w:spacing w:line="240" w:lineRule="auto"/>
              <w:rPr>
                <w:rFonts w:ascii="Calibri" w:eastAsia="Calibri" w:hAnsi="Calibri" w:cs="Calibri"/>
                <w:b/>
                <w:bCs/>
                <w:sz w:val="24"/>
                <w:szCs w:val="24"/>
              </w:rPr>
            </w:pPr>
            <w:r w:rsidRPr="29A83EDD">
              <w:rPr>
                <w:rFonts w:ascii="Calibri" w:eastAsia="Calibri" w:hAnsi="Calibri" w:cs="Calibri"/>
                <w:b/>
                <w:bCs/>
                <w:sz w:val="24"/>
                <w:szCs w:val="24"/>
              </w:rPr>
              <w:t>TCR</w:t>
            </w:r>
          </w:p>
          <w:p w14:paraId="7A9F803E" w14:textId="4BEDAA50"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5432454D" w:rsidRPr="29A83EDD">
              <w:rPr>
                <w:rFonts w:ascii="Calibri" w:eastAsia="Calibri" w:hAnsi="Calibri" w:cs="Calibri"/>
                <w:b/>
                <w:bCs/>
                <w:sz w:val="24"/>
                <w:szCs w:val="24"/>
              </w:rPr>
              <w:t>.</w:t>
            </w:r>
            <w:r w:rsidR="001B7D8F" w:rsidRPr="29A83EDD">
              <w:rPr>
                <w:rFonts w:ascii="Calibri" w:eastAsia="Calibri" w:hAnsi="Calibri" w:cs="Calibri"/>
                <w:b/>
                <w:bCs/>
                <w:sz w:val="24"/>
                <w:szCs w:val="24"/>
              </w:rPr>
              <w:t>1s</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407C328" w14:textId="77777777" w:rsidR="001B7D8F" w:rsidRDefault="001B7D8F" w:rsidP="006B448B">
            <w:pPr>
              <w:spacing w:line="276" w:lineRule="auto"/>
              <w:jc w:val="both"/>
              <w:rPr>
                <w:rFonts w:ascii="Calibri" w:eastAsia="Calibri" w:hAnsi="Calibri" w:cs="Calibri"/>
                <w:sz w:val="24"/>
                <w:szCs w:val="24"/>
              </w:rPr>
            </w:pPr>
            <w:r w:rsidRPr="1D9995A2">
              <w:rPr>
                <w:rFonts w:ascii="Calibri" w:eastAsia="Calibri" w:hAnsi="Calibri" w:cs="Calibri"/>
                <w:sz w:val="24"/>
                <w:szCs w:val="24"/>
              </w:rPr>
              <w:t>Azure Policy must be configured and enforced to ensure compliance with governance requirements, including resource consistency, regulatory compliance, security, cost control, and operational management.</w:t>
            </w:r>
          </w:p>
        </w:tc>
      </w:tr>
      <w:tr w:rsidR="001B7D8F" w14:paraId="6AA54EC2"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9F99EB9" w14:textId="50C5826E" w:rsidR="006B68F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1A203B2" w14:textId="2F60A729"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1t</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F74B088" w14:textId="77777777" w:rsidR="001B7D8F" w:rsidRDefault="001B7D8F" w:rsidP="006B448B">
            <w:pPr>
              <w:spacing w:line="276" w:lineRule="auto"/>
              <w:jc w:val="both"/>
              <w:rPr>
                <w:rFonts w:ascii="Calibri" w:eastAsia="Calibri" w:hAnsi="Calibri" w:cs="Calibri"/>
                <w:sz w:val="24"/>
                <w:szCs w:val="24"/>
              </w:rPr>
            </w:pPr>
            <w:r w:rsidRPr="1D9995A2">
              <w:rPr>
                <w:rFonts w:ascii="Calibri" w:eastAsia="Calibri" w:hAnsi="Calibri" w:cs="Calibri"/>
                <w:sz w:val="24"/>
                <w:szCs w:val="24"/>
              </w:rPr>
              <w:t>All data in transit must be encrypted using industry-standard protocols (e.g., TLS 1.2 or higher).</w:t>
            </w:r>
          </w:p>
        </w:tc>
      </w:tr>
      <w:tr w:rsidR="001B7D8F" w14:paraId="17B035D6"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6CBD222" w14:textId="442999B1" w:rsidR="006B68F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2CB6455" w14:textId="70DF04E6"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1u</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FD4F463" w14:textId="4375F0CE" w:rsidR="001B7D8F" w:rsidRDefault="396A5945" w:rsidP="006B448B">
            <w:pPr>
              <w:spacing w:line="276" w:lineRule="auto"/>
              <w:jc w:val="both"/>
              <w:rPr>
                <w:rFonts w:ascii="Calibri" w:eastAsia="Calibri" w:hAnsi="Calibri" w:cs="Calibri"/>
                <w:sz w:val="24"/>
                <w:szCs w:val="24"/>
              </w:rPr>
            </w:pPr>
            <w:r w:rsidRPr="43CA2D32">
              <w:rPr>
                <w:rFonts w:ascii="Calibri" w:eastAsia="Calibri" w:hAnsi="Calibri" w:cs="Calibri"/>
                <w:sz w:val="24"/>
                <w:szCs w:val="24"/>
              </w:rPr>
              <w:t>All data at rest must be encrypted using key Management specified by the Contracting Authority.</w:t>
            </w:r>
          </w:p>
        </w:tc>
      </w:tr>
      <w:tr w:rsidR="001B7D8F" w14:paraId="21A47D85" w14:textId="77777777" w:rsidTr="43CA2D32">
        <w:trPr>
          <w:trHeight w:val="300"/>
        </w:trPr>
        <w:tc>
          <w:tcPr>
            <w:tcW w:w="43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D8F1EC5" w14:textId="0AF9EC14" w:rsidR="006B68F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E0E0B3D" w14:textId="23C23C46"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1v</w:t>
            </w:r>
          </w:p>
        </w:tc>
        <w:tc>
          <w:tcPr>
            <w:tcW w:w="456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BD1FB59" w14:textId="5E32676B" w:rsidR="001B7D8F" w:rsidRDefault="001B7D8F" w:rsidP="006B448B">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deployment of the landing zone, including any modifications to the management group structure, subscription associations, Azure Policy assignments, and RBAC configurations, will be implemented exclusively via Terraform and the associated DevOps pipeline. These activities will be managed by the </w:t>
            </w:r>
            <w:r w:rsidR="00E1336E">
              <w:rPr>
                <w:rFonts w:ascii="Calibri" w:eastAsia="Calibri" w:hAnsi="Calibri" w:cs="Calibri"/>
                <w:color w:val="000000" w:themeColor="text1"/>
                <w:sz w:val="24"/>
                <w:szCs w:val="24"/>
              </w:rPr>
              <w:t>Contracting Authority’s</w:t>
            </w:r>
            <w:r w:rsidR="00E1336E" w:rsidRPr="00323929">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Azure Team under the proposed hybrid pipeline approach outlined in your submission.</w:t>
            </w:r>
          </w:p>
        </w:tc>
      </w:tr>
    </w:tbl>
    <w:p w14:paraId="5C5F6641" w14:textId="3DA3EF48" w:rsidR="007E7C40" w:rsidRDefault="007E7C40" w:rsidP="007E7C40">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7E7C40" w14:paraId="5E7327F9"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52E2B629" w14:textId="06A426B4" w:rsidR="007E7C40" w:rsidRDefault="008E23A2" w:rsidP="00983B20">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44E0421B" w:rsidRPr="05B870BB">
              <w:rPr>
                <w:rFonts w:ascii="Calibri" w:eastAsia="Calibri" w:hAnsi="Calibri" w:cs="Calibri"/>
                <w:b/>
                <w:bCs/>
                <w:color w:val="FFFFFF" w:themeColor="background1"/>
                <w:sz w:val="32"/>
                <w:szCs w:val="32"/>
                <w:lang w:val="en-US"/>
              </w:rPr>
              <w:t>.</w:t>
            </w:r>
            <w:r w:rsidR="44D6C888" w:rsidRPr="05B870BB">
              <w:rPr>
                <w:rFonts w:ascii="Calibri" w:eastAsia="Calibri" w:hAnsi="Calibri" w:cs="Calibri"/>
                <w:b/>
                <w:bCs/>
                <w:color w:val="FFFFFF" w:themeColor="background1"/>
                <w:sz w:val="32"/>
                <w:szCs w:val="32"/>
                <w:lang w:val="en-US"/>
              </w:rPr>
              <w:t xml:space="preserve">2 </w:t>
            </w:r>
            <w:r w:rsidR="112B1049" w:rsidRPr="05B870BB">
              <w:rPr>
                <w:rFonts w:ascii="Calibri" w:eastAsia="Calibri" w:hAnsi="Calibri" w:cs="Calibri"/>
                <w:b/>
                <w:bCs/>
                <w:color w:val="FFFFFF" w:themeColor="background1"/>
                <w:sz w:val="32"/>
                <w:szCs w:val="32"/>
                <w:lang w:val="en-US"/>
              </w:rPr>
              <w:t>Disaster Recovery</w:t>
            </w:r>
          </w:p>
        </w:tc>
      </w:tr>
    </w:tbl>
    <w:p w14:paraId="1E1F19B8" w14:textId="29A82426" w:rsidR="001B7D8F" w:rsidRPr="00101B70" w:rsidRDefault="001B7D8F" w:rsidP="00101B70">
      <w:pPr>
        <w:spacing w:line="276" w:lineRule="auto"/>
        <w:rPr>
          <w:rFonts w:ascii="Calibri" w:eastAsia="Calibri" w:hAnsi="Calibri" w:cs="Calibri"/>
          <w:color w:val="FFFFFF" w:themeColor="background1"/>
          <w:sz w:val="32"/>
          <w:szCs w:val="32"/>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38"/>
        <w:gridCol w:w="9067"/>
      </w:tblGrid>
      <w:tr w:rsidR="001B7D8F" w14:paraId="429C2296" w14:textId="77777777" w:rsidTr="43CA2D32">
        <w:trPr>
          <w:trHeight w:val="300"/>
        </w:trPr>
        <w:tc>
          <w:tcPr>
            <w:tcW w:w="423"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2A2A7BFD"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77"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3AE37213"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3388AB34" w14:textId="77777777" w:rsidTr="43CA2D32">
        <w:trPr>
          <w:trHeight w:val="300"/>
        </w:trPr>
        <w:tc>
          <w:tcPr>
            <w:tcW w:w="42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F0C9903" w14:textId="26D11322"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AE7AC9B" w14:textId="3BCBA884"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2a</w:t>
            </w:r>
          </w:p>
        </w:tc>
        <w:tc>
          <w:tcPr>
            <w:tcW w:w="457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4D5A787" w14:textId="28F23FAD" w:rsidR="001B7D8F" w:rsidRDefault="2EBB7864" w:rsidP="43CA2D32">
            <w:pPr>
              <w:jc w:val="both"/>
              <w:rPr>
                <w:rFonts w:ascii="Calibri" w:eastAsia="Calibri" w:hAnsi="Calibri" w:cs="Calibri"/>
                <w:color w:val="000000" w:themeColor="text1"/>
                <w:sz w:val="24"/>
                <w:szCs w:val="24"/>
              </w:rPr>
            </w:pPr>
            <w:r w:rsidRPr="43CA2D32">
              <w:rPr>
                <w:rFonts w:ascii="Calibri" w:eastAsia="Calibri" w:hAnsi="Calibri" w:cs="Calibri"/>
                <w:color w:val="000000" w:themeColor="text1"/>
                <w:sz w:val="24"/>
                <w:szCs w:val="24"/>
              </w:rPr>
              <w:t>The Software solution</w:t>
            </w:r>
            <w:r w:rsidR="33FF1357" w:rsidRPr="43CA2D32">
              <w:rPr>
                <w:rFonts w:ascii="Calibri" w:eastAsia="Calibri" w:hAnsi="Calibri" w:cs="Calibri"/>
                <w:color w:val="000000" w:themeColor="text1"/>
                <w:sz w:val="24"/>
                <w:szCs w:val="24"/>
              </w:rPr>
              <w:t xml:space="preserve"> must b</w:t>
            </w:r>
            <w:r w:rsidR="001B7D8F" w:rsidRPr="43CA2D32">
              <w:rPr>
                <w:rFonts w:ascii="Calibri" w:eastAsia="Calibri" w:hAnsi="Calibri" w:cs="Calibri"/>
                <w:color w:val="000000" w:themeColor="text1"/>
                <w:sz w:val="24"/>
                <w:szCs w:val="24"/>
              </w:rPr>
              <w:t>e designed and implemented to minimise disruption of service for all users in the event of ‘fail over’ and ‘fail back'.</w:t>
            </w:r>
          </w:p>
        </w:tc>
      </w:tr>
      <w:tr w:rsidR="001B7D8F" w14:paraId="5EC1130D" w14:textId="77777777" w:rsidTr="43CA2D32">
        <w:trPr>
          <w:trHeight w:val="300"/>
        </w:trPr>
        <w:tc>
          <w:tcPr>
            <w:tcW w:w="42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64B2D14" w14:textId="3DD7B66D"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D1CB678" w14:textId="7E225606"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2b</w:t>
            </w:r>
          </w:p>
        </w:tc>
        <w:tc>
          <w:tcPr>
            <w:tcW w:w="457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190E57E" w14:textId="68DCF4F7" w:rsidR="001B7D8F" w:rsidRDefault="1A781E3C" w:rsidP="43CA2D32">
            <w:pPr>
              <w:jc w:val="both"/>
              <w:rPr>
                <w:rFonts w:ascii="Calibri" w:eastAsia="Calibri" w:hAnsi="Calibri" w:cs="Calibri"/>
                <w:color w:val="000000" w:themeColor="text1"/>
                <w:sz w:val="24"/>
                <w:szCs w:val="24"/>
              </w:rPr>
            </w:pPr>
            <w:r w:rsidRPr="43CA2D32">
              <w:rPr>
                <w:rFonts w:ascii="Calibri" w:eastAsia="Calibri" w:hAnsi="Calibri" w:cs="Calibri"/>
                <w:color w:val="000000" w:themeColor="text1"/>
                <w:sz w:val="24"/>
                <w:szCs w:val="24"/>
              </w:rPr>
              <w:t>The Software solution</w:t>
            </w:r>
            <w:r w:rsidR="7F586129" w:rsidRPr="43CA2D32">
              <w:rPr>
                <w:rFonts w:ascii="Calibri" w:eastAsia="Calibri" w:hAnsi="Calibri" w:cs="Calibri"/>
                <w:color w:val="000000" w:themeColor="text1"/>
                <w:sz w:val="24"/>
                <w:szCs w:val="24"/>
              </w:rPr>
              <w:t xml:space="preserve"> must be </w:t>
            </w:r>
            <w:r w:rsidR="001B7D8F" w:rsidRPr="43CA2D32">
              <w:rPr>
                <w:rFonts w:ascii="Calibri" w:eastAsia="Calibri" w:hAnsi="Calibri" w:cs="Calibri"/>
                <w:color w:val="000000" w:themeColor="text1"/>
                <w:sz w:val="24"/>
                <w:szCs w:val="24"/>
              </w:rPr>
              <w:t>designed and implemented to minimise data loss and/or to minimise the effort required for remediating situations of data loss (e.g. synchronous replication of main data stores, ability to replay the transaction log or equivalent).</w:t>
            </w:r>
          </w:p>
        </w:tc>
      </w:tr>
      <w:tr w:rsidR="001B7D8F" w14:paraId="66203AAF" w14:textId="77777777" w:rsidTr="43CA2D32">
        <w:trPr>
          <w:trHeight w:val="300"/>
        </w:trPr>
        <w:tc>
          <w:tcPr>
            <w:tcW w:w="42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33D31B7" w14:textId="177E3A7C"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004B25D" w14:textId="79D749F5"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2c</w:t>
            </w:r>
          </w:p>
        </w:tc>
        <w:tc>
          <w:tcPr>
            <w:tcW w:w="457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F3B6F0E" w14:textId="44AC8B2C" w:rsidR="001B7D8F" w:rsidRDefault="083B5933" w:rsidP="43CA2D32">
            <w:pPr>
              <w:jc w:val="both"/>
              <w:rPr>
                <w:rFonts w:ascii="Calibri" w:eastAsia="Calibri" w:hAnsi="Calibri" w:cs="Calibri"/>
                <w:color w:val="000000" w:themeColor="text1"/>
                <w:sz w:val="24"/>
                <w:szCs w:val="24"/>
              </w:rPr>
            </w:pPr>
            <w:r w:rsidRPr="43CA2D32">
              <w:rPr>
                <w:rFonts w:ascii="Calibri" w:eastAsia="Calibri" w:hAnsi="Calibri" w:cs="Calibri"/>
                <w:color w:val="000000" w:themeColor="text1"/>
                <w:sz w:val="24"/>
                <w:szCs w:val="24"/>
              </w:rPr>
              <w:t>The Software solution</w:t>
            </w:r>
            <w:r w:rsidR="11C402D9" w:rsidRPr="43CA2D32">
              <w:rPr>
                <w:rFonts w:ascii="Calibri" w:eastAsia="Calibri" w:hAnsi="Calibri" w:cs="Calibri"/>
                <w:color w:val="000000" w:themeColor="text1"/>
                <w:sz w:val="24"/>
                <w:szCs w:val="24"/>
              </w:rPr>
              <w:t xml:space="preserve"> must b</w:t>
            </w:r>
            <w:r w:rsidR="001B7D8F" w:rsidRPr="43CA2D32">
              <w:rPr>
                <w:rFonts w:ascii="Calibri" w:eastAsia="Calibri" w:hAnsi="Calibri" w:cs="Calibri"/>
                <w:color w:val="000000" w:themeColor="text1"/>
                <w:sz w:val="24"/>
                <w:szCs w:val="24"/>
              </w:rPr>
              <w:t>e tested in all its ‘fail over’ and ‘fail back’ procedures (full Disaster Recovery plan) in conjunction with the Contracting Authority and with</w:t>
            </w:r>
            <w:r w:rsidR="009C5A30">
              <w:rPr>
                <w:rFonts w:ascii="Calibri" w:eastAsia="Calibri" w:hAnsi="Calibri" w:cs="Calibri"/>
                <w:color w:val="000000" w:themeColor="text1"/>
                <w:sz w:val="24"/>
                <w:szCs w:val="24"/>
              </w:rPr>
              <w:t xml:space="preserve"> minimal</w:t>
            </w:r>
            <w:r w:rsidR="001B7D8F" w:rsidRPr="43CA2D32">
              <w:rPr>
                <w:rFonts w:ascii="Calibri" w:eastAsia="Calibri" w:hAnsi="Calibri" w:cs="Calibri"/>
                <w:color w:val="000000" w:themeColor="text1"/>
                <w:sz w:val="24"/>
                <w:szCs w:val="24"/>
              </w:rPr>
              <w:t xml:space="preserve"> disruption to production at least once a year, to demonstrate the full functionality of the system running on the DR site.</w:t>
            </w:r>
          </w:p>
        </w:tc>
      </w:tr>
      <w:tr w:rsidR="001B7D8F" w14:paraId="5B0FC2E3" w14:textId="77777777" w:rsidTr="43CA2D32">
        <w:trPr>
          <w:trHeight w:val="300"/>
        </w:trPr>
        <w:tc>
          <w:tcPr>
            <w:tcW w:w="42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960B6CC" w14:textId="60965414"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TCR</w:t>
            </w:r>
          </w:p>
          <w:p w14:paraId="7D783A2A" w14:textId="59B9D657"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2d</w:t>
            </w:r>
          </w:p>
        </w:tc>
        <w:tc>
          <w:tcPr>
            <w:tcW w:w="457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85C615C" w14:textId="770F7DFC" w:rsidR="001B7D8F" w:rsidRDefault="19D9BECE" w:rsidP="43CA2D32">
            <w:pPr>
              <w:jc w:val="both"/>
              <w:rPr>
                <w:rFonts w:ascii="Calibri" w:eastAsia="Calibri" w:hAnsi="Calibri" w:cs="Calibri"/>
                <w:color w:val="000000" w:themeColor="text1"/>
                <w:sz w:val="24"/>
                <w:szCs w:val="24"/>
              </w:rPr>
            </w:pPr>
            <w:r w:rsidRPr="43CA2D32">
              <w:rPr>
                <w:rFonts w:ascii="Calibri" w:eastAsia="Calibri" w:hAnsi="Calibri" w:cs="Calibri"/>
                <w:color w:val="000000" w:themeColor="text1"/>
                <w:sz w:val="24"/>
                <w:szCs w:val="24"/>
              </w:rPr>
              <w:t>The Software solution</w:t>
            </w:r>
            <w:r w:rsidR="001B7D8F" w:rsidRPr="43CA2D32">
              <w:rPr>
                <w:rFonts w:ascii="Calibri" w:eastAsia="Calibri" w:hAnsi="Calibri" w:cs="Calibri"/>
                <w:color w:val="000000" w:themeColor="text1"/>
                <w:sz w:val="24"/>
                <w:szCs w:val="24"/>
              </w:rPr>
              <w:t xml:space="preserve"> must include a comprehensive backup and recovery strategy capable of restoring the application, persistent configuration, and business data in the event of a catastrophic failure.</w:t>
            </w:r>
          </w:p>
        </w:tc>
      </w:tr>
      <w:tr w:rsidR="001B7D8F" w14:paraId="730F256C" w14:textId="77777777" w:rsidTr="43CA2D32">
        <w:trPr>
          <w:trHeight w:val="300"/>
        </w:trPr>
        <w:tc>
          <w:tcPr>
            <w:tcW w:w="42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CDC3D2F" w14:textId="0224637A"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6B46EB6" w14:textId="5D359D31"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2e</w:t>
            </w:r>
          </w:p>
        </w:tc>
        <w:tc>
          <w:tcPr>
            <w:tcW w:w="457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307F357" w14:textId="14C26099" w:rsidR="001B7D8F" w:rsidRDefault="72222985" w:rsidP="43CA2D32">
            <w:pPr>
              <w:jc w:val="both"/>
              <w:rPr>
                <w:rFonts w:ascii="Calibri" w:eastAsia="Calibri" w:hAnsi="Calibri" w:cs="Calibri"/>
                <w:color w:val="000000" w:themeColor="text1"/>
                <w:sz w:val="24"/>
                <w:szCs w:val="24"/>
              </w:rPr>
            </w:pPr>
            <w:r w:rsidRPr="43CA2D32">
              <w:rPr>
                <w:rFonts w:ascii="Calibri" w:eastAsia="Calibri" w:hAnsi="Calibri" w:cs="Calibri"/>
                <w:color w:val="000000" w:themeColor="text1"/>
                <w:sz w:val="24"/>
                <w:szCs w:val="24"/>
              </w:rPr>
              <w:t>The Software solution</w:t>
            </w:r>
            <w:r w:rsidR="001B7D8F" w:rsidRPr="43CA2D32">
              <w:rPr>
                <w:rFonts w:ascii="Calibri" w:eastAsia="Calibri" w:hAnsi="Calibri" w:cs="Calibri"/>
                <w:color w:val="000000" w:themeColor="text1"/>
                <w:sz w:val="24"/>
                <w:szCs w:val="24"/>
              </w:rPr>
              <w:t xml:space="preserve"> must </w:t>
            </w:r>
            <w:r w:rsidR="6E6A89CC" w:rsidRPr="43CA2D32">
              <w:rPr>
                <w:rFonts w:ascii="Calibri" w:eastAsia="Calibri" w:hAnsi="Calibri" w:cs="Calibri"/>
                <w:color w:val="000000" w:themeColor="text1"/>
                <w:sz w:val="24"/>
                <w:szCs w:val="24"/>
              </w:rPr>
              <w:t>e</w:t>
            </w:r>
            <w:r w:rsidR="001B7D8F" w:rsidRPr="43CA2D32">
              <w:rPr>
                <w:rFonts w:ascii="Calibri" w:eastAsia="Calibri" w:hAnsi="Calibri" w:cs="Calibri"/>
                <w:color w:val="000000" w:themeColor="text1"/>
                <w:sz w:val="24"/>
                <w:szCs w:val="24"/>
              </w:rPr>
              <w:t>nable the execution of backups while the solution is in operation.</w:t>
            </w:r>
          </w:p>
        </w:tc>
      </w:tr>
      <w:tr w:rsidR="001B7D8F" w14:paraId="1337DFF0" w14:textId="77777777" w:rsidTr="43CA2D32">
        <w:trPr>
          <w:trHeight w:val="300"/>
        </w:trPr>
        <w:tc>
          <w:tcPr>
            <w:tcW w:w="42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02CDE3A" w14:textId="4908FB7D"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71B91C1" w14:textId="3BA47BC4"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2f</w:t>
            </w:r>
          </w:p>
        </w:tc>
        <w:tc>
          <w:tcPr>
            <w:tcW w:w="457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5A2021C" w14:textId="57056678"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lang w:val="en-GB"/>
              </w:rPr>
              <w:t xml:space="preserve">The </w:t>
            </w:r>
            <w:r w:rsidR="004440B8">
              <w:rPr>
                <w:rFonts w:ascii="Calibri" w:eastAsia="Calibri" w:hAnsi="Calibri" w:cs="Calibri"/>
                <w:color w:val="000000" w:themeColor="text1"/>
                <w:sz w:val="24"/>
                <w:szCs w:val="24"/>
                <w:lang w:val="en-GB"/>
              </w:rPr>
              <w:t>S</w:t>
            </w:r>
            <w:r w:rsidRPr="1D9995A2">
              <w:rPr>
                <w:rFonts w:ascii="Calibri" w:eastAsia="Calibri" w:hAnsi="Calibri" w:cs="Calibri"/>
                <w:color w:val="000000" w:themeColor="text1"/>
                <w:sz w:val="24"/>
                <w:szCs w:val="24"/>
                <w:lang w:val="en-GB"/>
              </w:rPr>
              <w:t xml:space="preserve">uccessful Tenderer must work with the </w:t>
            </w:r>
            <w:r w:rsidR="0083515F">
              <w:rPr>
                <w:rFonts w:ascii="Calibri" w:eastAsia="Calibri" w:hAnsi="Calibri" w:cs="Calibri"/>
                <w:color w:val="000000" w:themeColor="text1"/>
                <w:sz w:val="24"/>
                <w:szCs w:val="24"/>
                <w:lang w:val="en-GB"/>
              </w:rPr>
              <w:t>Contracting Authority’s</w:t>
            </w:r>
            <w:r w:rsidRPr="1D9995A2">
              <w:rPr>
                <w:rFonts w:ascii="Calibri" w:eastAsia="Calibri" w:hAnsi="Calibri" w:cs="Calibri"/>
                <w:color w:val="000000" w:themeColor="text1"/>
                <w:sz w:val="24"/>
                <w:szCs w:val="24"/>
                <w:lang w:val="en-GB"/>
              </w:rPr>
              <w:t xml:space="preserve"> Azure team to perform backup and restore tests to validate the reliability of the backup solution and the effectiveness of operational runbooks.</w:t>
            </w:r>
          </w:p>
        </w:tc>
      </w:tr>
      <w:tr w:rsidR="001B7D8F" w14:paraId="1693D7D2" w14:textId="77777777" w:rsidTr="43CA2D32">
        <w:trPr>
          <w:trHeight w:val="300"/>
        </w:trPr>
        <w:tc>
          <w:tcPr>
            <w:tcW w:w="42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8182C55" w14:textId="78A4BEC7"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196C603" w14:textId="410A02BF"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2g</w:t>
            </w:r>
          </w:p>
        </w:tc>
        <w:tc>
          <w:tcPr>
            <w:tcW w:w="457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0375A65" w14:textId="29DCF2C0" w:rsidR="001B7D8F" w:rsidRDefault="3CA13322" w:rsidP="43CA2D32">
            <w:pPr>
              <w:jc w:val="both"/>
              <w:rPr>
                <w:rFonts w:ascii="Calibri" w:eastAsia="Calibri" w:hAnsi="Calibri" w:cs="Calibri"/>
                <w:color w:val="000000" w:themeColor="text1"/>
                <w:sz w:val="24"/>
                <w:szCs w:val="24"/>
              </w:rPr>
            </w:pPr>
            <w:r w:rsidRPr="43CA2D32">
              <w:rPr>
                <w:rFonts w:ascii="Calibri" w:eastAsia="Calibri" w:hAnsi="Calibri" w:cs="Calibri"/>
                <w:color w:val="000000" w:themeColor="text1"/>
                <w:sz w:val="24"/>
                <w:szCs w:val="24"/>
              </w:rPr>
              <w:t>The Software solution</w:t>
            </w:r>
            <w:r w:rsidR="139D3F02" w:rsidRPr="43CA2D32">
              <w:rPr>
                <w:rFonts w:ascii="Calibri" w:eastAsia="Calibri" w:hAnsi="Calibri" w:cs="Calibri"/>
                <w:color w:val="000000" w:themeColor="text1"/>
                <w:sz w:val="24"/>
                <w:szCs w:val="24"/>
              </w:rPr>
              <w:t xml:space="preserve"> must e</w:t>
            </w:r>
            <w:r w:rsidR="001B7D8F" w:rsidRPr="43CA2D32">
              <w:rPr>
                <w:rFonts w:ascii="Calibri" w:eastAsia="Calibri" w:hAnsi="Calibri" w:cs="Calibri"/>
                <w:color w:val="000000" w:themeColor="text1"/>
                <w:sz w:val="24"/>
                <w:szCs w:val="24"/>
              </w:rPr>
              <w:t>nable the monitoring of backup activity as part of ongoing operational monitoring.</w:t>
            </w:r>
          </w:p>
        </w:tc>
      </w:tr>
      <w:tr w:rsidR="001B7D8F" w14:paraId="574F57C3" w14:textId="77777777" w:rsidTr="43CA2D32">
        <w:trPr>
          <w:trHeight w:val="300"/>
        </w:trPr>
        <w:tc>
          <w:tcPr>
            <w:tcW w:w="42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86CE11B" w14:textId="6337DD5D"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0CB41F8" w14:textId="6C82FE91"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2h</w:t>
            </w:r>
          </w:p>
        </w:tc>
        <w:tc>
          <w:tcPr>
            <w:tcW w:w="457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0AEA727" w14:textId="3D28F01F" w:rsidR="001B7D8F" w:rsidRDefault="48980AAC" w:rsidP="43CA2D32">
            <w:pPr>
              <w:jc w:val="both"/>
              <w:rPr>
                <w:rFonts w:ascii="Calibri" w:eastAsia="Calibri" w:hAnsi="Calibri" w:cs="Calibri"/>
                <w:color w:val="000000" w:themeColor="text1"/>
                <w:sz w:val="24"/>
                <w:szCs w:val="24"/>
              </w:rPr>
            </w:pPr>
            <w:r w:rsidRPr="43CA2D32">
              <w:rPr>
                <w:rFonts w:ascii="Calibri" w:eastAsia="Calibri" w:hAnsi="Calibri" w:cs="Calibri"/>
                <w:color w:val="000000" w:themeColor="text1"/>
                <w:sz w:val="24"/>
                <w:szCs w:val="24"/>
              </w:rPr>
              <w:t>The Software solution</w:t>
            </w:r>
            <w:r w:rsidR="44EBE9BC" w:rsidRPr="43CA2D32">
              <w:rPr>
                <w:rFonts w:ascii="Calibri" w:eastAsia="Calibri" w:hAnsi="Calibri" w:cs="Calibri"/>
                <w:color w:val="000000" w:themeColor="text1"/>
                <w:sz w:val="24"/>
                <w:szCs w:val="24"/>
              </w:rPr>
              <w:t xml:space="preserve"> must p</w:t>
            </w:r>
            <w:r w:rsidR="001B7D8F" w:rsidRPr="43CA2D32">
              <w:rPr>
                <w:rFonts w:ascii="Calibri" w:eastAsia="Calibri" w:hAnsi="Calibri" w:cs="Calibri"/>
                <w:color w:val="000000" w:themeColor="text1"/>
                <w:sz w:val="24"/>
                <w:szCs w:val="24"/>
              </w:rPr>
              <w:t xml:space="preserve">rovide automated integrity checks of backed up data. Where integrity failures occur, the </w:t>
            </w:r>
            <w:r w:rsidR="004440B8" w:rsidRPr="43CA2D32">
              <w:rPr>
                <w:rFonts w:ascii="Calibri" w:eastAsia="Calibri" w:hAnsi="Calibri" w:cs="Calibri"/>
                <w:color w:val="000000" w:themeColor="text1"/>
                <w:sz w:val="24"/>
                <w:szCs w:val="24"/>
              </w:rPr>
              <w:t>S</w:t>
            </w:r>
            <w:r w:rsidR="001B7D8F" w:rsidRPr="43CA2D32">
              <w:rPr>
                <w:rFonts w:ascii="Calibri" w:eastAsia="Calibri" w:hAnsi="Calibri" w:cs="Calibri"/>
                <w:color w:val="000000" w:themeColor="text1"/>
                <w:sz w:val="24"/>
                <w:szCs w:val="24"/>
              </w:rPr>
              <w:t xml:space="preserve">uccessful </w:t>
            </w:r>
            <w:r w:rsidR="5617BA85" w:rsidRPr="43CA2D32">
              <w:rPr>
                <w:rFonts w:ascii="Calibri" w:eastAsia="Calibri" w:hAnsi="Calibri" w:cs="Calibri"/>
                <w:color w:val="000000" w:themeColor="text1"/>
                <w:sz w:val="24"/>
                <w:szCs w:val="24"/>
              </w:rPr>
              <w:t>T</w:t>
            </w:r>
            <w:r w:rsidR="001B7D8F" w:rsidRPr="43CA2D32">
              <w:rPr>
                <w:rFonts w:ascii="Calibri" w:eastAsia="Calibri" w:hAnsi="Calibri" w:cs="Calibri"/>
                <w:color w:val="000000" w:themeColor="text1"/>
                <w:sz w:val="24"/>
                <w:szCs w:val="24"/>
              </w:rPr>
              <w:t>enderer must notify the Contracting Authority and take all necessary steps to resolve the failure.</w:t>
            </w:r>
          </w:p>
        </w:tc>
      </w:tr>
      <w:tr w:rsidR="001B7D8F" w14:paraId="652BAE72" w14:textId="77777777" w:rsidTr="43CA2D32">
        <w:trPr>
          <w:trHeight w:val="300"/>
        </w:trPr>
        <w:tc>
          <w:tcPr>
            <w:tcW w:w="42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E64E2F2" w14:textId="71342966"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9E6B074" w14:textId="18479D29"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2i</w:t>
            </w:r>
          </w:p>
        </w:tc>
        <w:tc>
          <w:tcPr>
            <w:tcW w:w="457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20C1919" w14:textId="0ABA0888" w:rsidR="001B7D8F" w:rsidRDefault="2A371CC2" w:rsidP="43CA2D32">
            <w:pPr>
              <w:jc w:val="both"/>
              <w:rPr>
                <w:rFonts w:ascii="Calibri" w:eastAsia="Calibri" w:hAnsi="Calibri" w:cs="Calibri"/>
                <w:color w:val="000000" w:themeColor="text1"/>
                <w:sz w:val="24"/>
                <w:szCs w:val="24"/>
              </w:rPr>
            </w:pPr>
            <w:r w:rsidRPr="43CA2D32">
              <w:rPr>
                <w:rFonts w:ascii="Calibri" w:eastAsia="Calibri" w:hAnsi="Calibri" w:cs="Calibri"/>
                <w:color w:val="000000" w:themeColor="text1"/>
                <w:sz w:val="24"/>
                <w:szCs w:val="24"/>
              </w:rPr>
              <w:t>The Software solution</w:t>
            </w:r>
            <w:r w:rsidR="4BA3C8E9" w:rsidRPr="43CA2D32">
              <w:rPr>
                <w:rFonts w:ascii="Calibri" w:eastAsia="Calibri" w:hAnsi="Calibri" w:cs="Calibri"/>
                <w:color w:val="000000" w:themeColor="text1"/>
                <w:sz w:val="24"/>
                <w:szCs w:val="24"/>
              </w:rPr>
              <w:t xml:space="preserve"> must p</w:t>
            </w:r>
            <w:r w:rsidR="001B7D8F" w:rsidRPr="43CA2D32">
              <w:rPr>
                <w:rFonts w:ascii="Calibri" w:eastAsia="Calibri" w:hAnsi="Calibri" w:cs="Calibri"/>
                <w:color w:val="000000" w:themeColor="text1"/>
                <w:sz w:val="24"/>
                <w:szCs w:val="24"/>
              </w:rPr>
              <w:t>rovide protection of backups (e.g. encryption, secure storage and secure destruction when no longer required).</w:t>
            </w:r>
          </w:p>
        </w:tc>
      </w:tr>
    </w:tbl>
    <w:p w14:paraId="2C7D3467" w14:textId="26A04C97" w:rsidR="43CA2D32" w:rsidRDefault="43CA2D32"/>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6CF8997D"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021EA6FB" w14:textId="2C1CE740" w:rsidR="001B7D8F" w:rsidRDefault="008E23A2"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0312BC24" w:rsidRPr="05B870BB">
              <w:rPr>
                <w:rFonts w:ascii="Calibri" w:eastAsia="Calibri" w:hAnsi="Calibri" w:cs="Calibri"/>
                <w:b/>
                <w:bCs/>
                <w:color w:val="FFFFFF" w:themeColor="background1"/>
                <w:sz w:val="32"/>
                <w:szCs w:val="32"/>
                <w:lang w:val="en-US"/>
              </w:rPr>
              <w:t>.</w:t>
            </w:r>
            <w:r w:rsidR="77162ED8" w:rsidRPr="05B870BB">
              <w:rPr>
                <w:rFonts w:ascii="Calibri" w:eastAsia="Calibri" w:hAnsi="Calibri" w:cs="Calibri"/>
                <w:b/>
                <w:bCs/>
                <w:color w:val="FFFFFF" w:themeColor="background1"/>
                <w:sz w:val="32"/>
                <w:szCs w:val="32"/>
                <w:lang w:val="en-US"/>
              </w:rPr>
              <w:t xml:space="preserve">3 </w:t>
            </w:r>
            <w:r w:rsidR="001B7D8F" w:rsidRPr="05B870BB">
              <w:rPr>
                <w:rFonts w:ascii="Calibri" w:eastAsia="Calibri" w:hAnsi="Calibri" w:cs="Calibri"/>
                <w:b/>
                <w:bCs/>
                <w:color w:val="FFFFFF" w:themeColor="background1"/>
                <w:sz w:val="32"/>
                <w:szCs w:val="32"/>
                <w:lang w:val="en-US"/>
              </w:rPr>
              <w:t xml:space="preserve">RIM </w:t>
            </w:r>
            <w:r w:rsidR="00E034B8">
              <w:rPr>
                <w:rFonts w:ascii="Calibri" w:eastAsia="Calibri" w:hAnsi="Calibri" w:cs="Calibri"/>
                <w:b/>
                <w:bCs/>
                <w:color w:val="FFFFFF" w:themeColor="background1"/>
                <w:sz w:val="32"/>
                <w:szCs w:val="32"/>
                <w:lang w:val="en-US"/>
              </w:rPr>
              <w:t>-</w:t>
            </w:r>
            <w:r w:rsidR="001B7D8F" w:rsidRPr="05B870BB">
              <w:rPr>
                <w:rFonts w:ascii="Calibri" w:eastAsia="Calibri" w:hAnsi="Calibri" w:cs="Calibri"/>
                <w:b/>
                <w:bCs/>
                <w:color w:val="FFFFFF" w:themeColor="background1"/>
                <w:sz w:val="32"/>
                <w:szCs w:val="32"/>
                <w:lang w:val="en-US"/>
              </w:rPr>
              <w:t xml:space="preserve"> Reporting Interface Module </w:t>
            </w:r>
          </w:p>
        </w:tc>
      </w:tr>
    </w:tbl>
    <w:p w14:paraId="182533FF"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28"/>
        <w:gridCol w:w="9077"/>
      </w:tblGrid>
      <w:tr w:rsidR="001B7D8F" w14:paraId="15DAC5A5" w14:textId="77777777" w:rsidTr="00174939">
        <w:trPr>
          <w:trHeight w:val="300"/>
        </w:trPr>
        <w:tc>
          <w:tcPr>
            <w:tcW w:w="418"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6648711C"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82"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04283736"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0033F8DB" w14:textId="77777777" w:rsidTr="00174939">
        <w:trPr>
          <w:trHeight w:val="300"/>
        </w:trPr>
        <w:tc>
          <w:tcPr>
            <w:tcW w:w="4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F915399" w14:textId="59A30A93"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4DD192C" w14:textId="33CC4C21"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DCCE002" w:rsidRPr="05B870BB">
              <w:rPr>
                <w:rFonts w:ascii="Calibri" w:eastAsia="Calibri" w:hAnsi="Calibri" w:cs="Calibri"/>
                <w:b/>
                <w:bCs/>
                <w:sz w:val="24"/>
                <w:szCs w:val="24"/>
              </w:rPr>
              <w:t>3</w:t>
            </w:r>
            <w:r w:rsidR="001B7D8F" w:rsidRPr="05B870BB">
              <w:rPr>
                <w:rFonts w:ascii="Calibri" w:eastAsia="Calibri" w:hAnsi="Calibri" w:cs="Calibri"/>
                <w:b/>
                <w:bCs/>
                <w:sz w:val="24"/>
                <w:szCs w:val="24"/>
              </w:rPr>
              <w:t>a</w:t>
            </w:r>
          </w:p>
        </w:tc>
        <w:tc>
          <w:tcPr>
            <w:tcW w:w="45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11B5260" w14:textId="228DA0DC"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RIM must be securely hosted and configured within </w:t>
            </w:r>
            <w:r w:rsidR="001E0676">
              <w:rPr>
                <w:rFonts w:ascii="Calibri" w:eastAsia="Calibri" w:hAnsi="Calibri" w:cs="Calibri"/>
                <w:sz w:val="24"/>
                <w:szCs w:val="24"/>
              </w:rPr>
              <w:t>t</w:t>
            </w:r>
            <w:r w:rsidR="001E0676">
              <w:rPr>
                <w:rFonts w:ascii="Calibri" w:eastAsia="Calibri" w:hAnsi="Calibri" w:cs="Calibri"/>
                <w:color w:val="000000" w:themeColor="text1"/>
                <w:sz w:val="24"/>
                <w:szCs w:val="24"/>
              </w:rPr>
              <w:t>he Software solution</w:t>
            </w:r>
            <w:r w:rsidRPr="1D9995A2">
              <w:rPr>
                <w:rFonts w:ascii="Calibri" w:eastAsia="Calibri" w:hAnsi="Calibri" w:cs="Calibri"/>
                <w:sz w:val="24"/>
                <w:szCs w:val="24"/>
              </w:rPr>
              <w:t>.</w:t>
            </w:r>
          </w:p>
        </w:tc>
      </w:tr>
      <w:tr w:rsidR="001B7D8F" w14:paraId="4BCDAF01" w14:textId="77777777" w:rsidTr="00174939">
        <w:trPr>
          <w:trHeight w:val="300"/>
        </w:trPr>
        <w:tc>
          <w:tcPr>
            <w:tcW w:w="4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1F8168B" w14:textId="5ED9966C"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4DEA413" w14:textId="30262221"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3b</w:t>
            </w:r>
          </w:p>
        </w:tc>
        <w:tc>
          <w:tcPr>
            <w:tcW w:w="45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71F6E0D" w14:textId="55B7D393"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color w:val="000000" w:themeColor="text1"/>
                <w:sz w:val="24"/>
                <w:szCs w:val="24"/>
                <w:lang w:val="en-GB"/>
              </w:rPr>
              <w:t xml:space="preserve">The </w:t>
            </w:r>
            <w:r w:rsidR="004440B8">
              <w:rPr>
                <w:rFonts w:ascii="Calibri" w:eastAsia="Calibri" w:hAnsi="Calibri" w:cs="Calibri"/>
                <w:color w:val="000000" w:themeColor="text1"/>
                <w:sz w:val="24"/>
                <w:szCs w:val="24"/>
                <w:lang w:val="en-GB"/>
              </w:rPr>
              <w:t>S</w:t>
            </w:r>
            <w:r w:rsidRPr="1D9995A2">
              <w:rPr>
                <w:rFonts w:ascii="Calibri" w:eastAsia="Calibri" w:hAnsi="Calibri" w:cs="Calibri"/>
                <w:color w:val="000000" w:themeColor="text1"/>
                <w:sz w:val="24"/>
                <w:szCs w:val="24"/>
                <w:lang w:val="en-GB"/>
              </w:rPr>
              <w:t xml:space="preserve">uccessful Tenderer must be responsible for the installation, updates, on-going support, and administration of the RIM hosted in </w:t>
            </w:r>
            <w:r w:rsidR="001E0676">
              <w:rPr>
                <w:rFonts w:ascii="Calibri" w:eastAsia="Calibri" w:hAnsi="Calibri" w:cs="Calibri"/>
                <w:color w:val="000000" w:themeColor="text1"/>
                <w:sz w:val="24"/>
                <w:szCs w:val="24"/>
                <w:lang w:val="en-GB"/>
              </w:rPr>
              <w:t>t</w:t>
            </w:r>
            <w:r w:rsidR="001E0676">
              <w:rPr>
                <w:rFonts w:ascii="Calibri" w:eastAsia="Calibri" w:hAnsi="Calibri" w:cs="Calibri"/>
                <w:color w:val="000000" w:themeColor="text1"/>
                <w:sz w:val="24"/>
                <w:szCs w:val="24"/>
              </w:rPr>
              <w:t>he Software solution</w:t>
            </w:r>
            <w:r w:rsidRPr="1D9995A2">
              <w:rPr>
                <w:rFonts w:ascii="Calibri" w:eastAsia="Calibri" w:hAnsi="Calibri" w:cs="Calibri"/>
                <w:color w:val="000000" w:themeColor="text1"/>
                <w:sz w:val="24"/>
                <w:szCs w:val="24"/>
                <w:lang w:val="en-GB"/>
              </w:rPr>
              <w:t>.</w:t>
            </w:r>
          </w:p>
        </w:tc>
      </w:tr>
      <w:tr w:rsidR="001B7D8F" w14:paraId="5114C37D" w14:textId="77777777" w:rsidTr="00174939">
        <w:trPr>
          <w:trHeight w:val="300"/>
        </w:trPr>
        <w:tc>
          <w:tcPr>
            <w:tcW w:w="4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BEDB61A" w14:textId="5C6C9216"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CBFA1BD" w14:textId="571FD9A7"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3c</w:t>
            </w:r>
          </w:p>
        </w:tc>
        <w:tc>
          <w:tcPr>
            <w:tcW w:w="45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EACAA79" w14:textId="083C93B6"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RIM must support the secure interchange of messages/formalities between the Sender system used by the declarant and </w:t>
            </w:r>
            <w:r w:rsidR="001E0676">
              <w:rPr>
                <w:rFonts w:ascii="Calibri" w:eastAsia="Calibri" w:hAnsi="Calibri" w:cs="Calibri"/>
                <w:sz w:val="24"/>
                <w:szCs w:val="24"/>
              </w:rPr>
              <w:t>t</w:t>
            </w:r>
            <w:r w:rsidR="001E0676">
              <w:rPr>
                <w:rFonts w:ascii="Calibri" w:eastAsia="Calibri" w:hAnsi="Calibri" w:cs="Calibri"/>
                <w:color w:val="000000" w:themeColor="text1"/>
                <w:sz w:val="24"/>
                <w:szCs w:val="24"/>
              </w:rPr>
              <w:t>he Software solution</w:t>
            </w:r>
            <w:r w:rsidR="001E0676"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MNSW Core.</w:t>
            </w:r>
          </w:p>
        </w:tc>
      </w:tr>
      <w:tr w:rsidR="001B7D8F" w14:paraId="19A81FFF" w14:textId="77777777" w:rsidTr="00174939">
        <w:trPr>
          <w:trHeight w:val="300"/>
        </w:trPr>
        <w:tc>
          <w:tcPr>
            <w:tcW w:w="4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BA14B21" w14:textId="4C2D4290"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49C82F4" w14:textId="69C5FDAA"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3d</w:t>
            </w:r>
          </w:p>
        </w:tc>
        <w:tc>
          <w:tcPr>
            <w:tcW w:w="45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3589DBD"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RIM must be securely integrated with the central URAM central authentication service to authenticate the Sender system.</w:t>
            </w:r>
          </w:p>
        </w:tc>
      </w:tr>
      <w:tr w:rsidR="001B7D8F" w14:paraId="26345CE8" w14:textId="77777777" w:rsidTr="00174939">
        <w:trPr>
          <w:trHeight w:val="300"/>
        </w:trPr>
        <w:tc>
          <w:tcPr>
            <w:tcW w:w="4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8141AE3" w14:textId="7F5F6FB7"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1E04649" w14:textId="55C31547"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3e</w:t>
            </w:r>
          </w:p>
        </w:tc>
        <w:tc>
          <w:tcPr>
            <w:tcW w:w="45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3F557C0" w14:textId="16FB5069"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RIM hosted in </w:t>
            </w:r>
            <w:r w:rsidR="001E0676">
              <w:rPr>
                <w:rFonts w:ascii="Calibri" w:eastAsia="Calibri" w:hAnsi="Calibri" w:cs="Calibri"/>
                <w:sz w:val="24"/>
                <w:szCs w:val="24"/>
              </w:rPr>
              <w:t>t</w:t>
            </w:r>
            <w:r w:rsidR="001E0676">
              <w:rPr>
                <w:rFonts w:ascii="Calibri" w:eastAsia="Calibri" w:hAnsi="Calibri" w:cs="Calibri"/>
                <w:color w:val="000000" w:themeColor="text1"/>
                <w:sz w:val="24"/>
                <w:szCs w:val="24"/>
              </w:rPr>
              <w:t>he Software solution</w:t>
            </w:r>
            <w:r w:rsidR="001E0676"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 xml:space="preserve">must use the Tomcat installation. </w:t>
            </w:r>
          </w:p>
        </w:tc>
      </w:tr>
      <w:tr w:rsidR="001B7D8F" w14:paraId="79F8842D" w14:textId="77777777" w:rsidTr="00174939">
        <w:trPr>
          <w:trHeight w:val="300"/>
        </w:trPr>
        <w:tc>
          <w:tcPr>
            <w:tcW w:w="4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64D07AF" w14:textId="0B4DC4C8"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1DD095F" w14:textId="6F053848"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3f</w:t>
            </w:r>
          </w:p>
        </w:tc>
        <w:tc>
          <w:tcPr>
            <w:tcW w:w="45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63B3F4F" w14:textId="758243D5" w:rsidR="001B7D8F" w:rsidRDefault="001B7D8F" w:rsidP="00174939">
            <w:pPr>
              <w:spacing w:line="276" w:lineRule="auto"/>
              <w:jc w:val="both"/>
              <w:rPr>
                <w:rFonts w:ascii="Calibri" w:eastAsia="Calibri" w:hAnsi="Calibri" w:cs="Calibri"/>
                <w:color w:val="000000" w:themeColor="text1"/>
                <w:sz w:val="24"/>
                <w:szCs w:val="24"/>
              </w:rPr>
            </w:pPr>
            <w:r w:rsidRPr="621EFADF">
              <w:rPr>
                <w:rFonts w:ascii="Calibri" w:eastAsia="Calibri" w:hAnsi="Calibri" w:cs="Calibri"/>
                <w:color w:val="000000" w:themeColor="text1"/>
                <w:sz w:val="24"/>
                <w:szCs w:val="24"/>
              </w:rPr>
              <w:t xml:space="preserve">The </w:t>
            </w:r>
            <w:r w:rsidR="004440B8">
              <w:rPr>
                <w:rFonts w:ascii="Calibri" w:eastAsia="Calibri" w:hAnsi="Calibri" w:cs="Calibri"/>
                <w:color w:val="000000" w:themeColor="text1"/>
                <w:sz w:val="24"/>
                <w:szCs w:val="24"/>
              </w:rPr>
              <w:t>S</w:t>
            </w:r>
            <w:r w:rsidRPr="621EFADF">
              <w:rPr>
                <w:rFonts w:ascii="Calibri" w:eastAsia="Calibri" w:hAnsi="Calibri" w:cs="Calibri"/>
                <w:color w:val="000000" w:themeColor="text1"/>
                <w:sz w:val="24"/>
                <w:szCs w:val="24"/>
              </w:rPr>
              <w:t xml:space="preserve">uccessful </w:t>
            </w:r>
            <w:r w:rsidRPr="621EFADF">
              <w:rPr>
                <w:rFonts w:ascii="Calibri" w:eastAsia="Calibri" w:hAnsi="Calibri" w:cs="Calibri"/>
                <w:color w:val="000000" w:themeColor="text1"/>
                <w:sz w:val="24"/>
                <w:szCs w:val="24"/>
                <w:lang w:val="en-GB"/>
              </w:rPr>
              <w:t>Tenderer must adhere to European Commission</w:t>
            </w:r>
            <w:r w:rsidRPr="621EFADF">
              <w:rPr>
                <w:rFonts w:ascii="Calibri" w:eastAsia="Calibri" w:hAnsi="Calibri" w:cs="Calibri"/>
                <w:color w:val="000000" w:themeColor="text1"/>
                <w:sz w:val="24"/>
                <w:szCs w:val="24"/>
              </w:rPr>
              <w:t xml:space="preserve"> conformance and acceptance testing procedures required to validate the installation of the RIM on </w:t>
            </w:r>
            <w:r w:rsidR="001E0676">
              <w:rPr>
                <w:rFonts w:ascii="Calibri" w:eastAsia="Calibri" w:hAnsi="Calibri" w:cs="Calibri"/>
                <w:color w:val="000000" w:themeColor="text1"/>
                <w:sz w:val="24"/>
                <w:szCs w:val="24"/>
              </w:rPr>
              <w:t>the Software solution</w:t>
            </w:r>
            <w:r w:rsidRPr="621EFADF">
              <w:rPr>
                <w:rFonts w:ascii="Calibri" w:eastAsia="Calibri" w:hAnsi="Calibri" w:cs="Calibri"/>
                <w:color w:val="000000" w:themeColor="text1"/>
                <w:sz w:val="24"/>
                <w:szCs w:val="24"/>
              </w:rPr>
              <w:t>.</w:t>
            </w:r>
          </w:p>
        </w:tc>
      </w:tr>
      <w:tr w:rsidR="001B7D8F" w14:paraId="7D5B3B9B" w14:textId="77777777" w:rsidTr="00174939">
        <w:trPr>
          <w:trHeight w:val="300"/>
        </w:trPr>
        <w:tc>
          <w:tcPr>
            <w:tcW w:w="4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917F6E4" w14:textId="4182E587"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DF3A151" w14:textId="71176203"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3g</w:t>
            </w:r>
          </w:p>
        </w:tc>
        <w:tc>
          <w:tcPr>
            <w:tcW w:w="45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9F09399" w14:textId="0EB59B18" w:rsidR="001B7D8F" w:rsidRDefault="001B7D8F" w:rsidP="00174939">
            <w:pPr>
              <w:spacing w:line="276" w:lineRule="auto"/>
              <w:jc w:val="both"/>
              <w:rPr>
                <w:rFonts w:ascii="Calibri" w:eastAsia="Calibri" w:hAnsi="Calibri" w:cs="Calibri"/>
                <w:color w:val="000000" w:themeColor="text1"/>
                <w:sz w:val="24"/>
                <w:szCs w:val="24"/>
              </w:rPr>
            </w:pPr>
            <w:r w:rsidRPr="621EFADF">
              <w:rPr>
                <w:rFonts w:ascii="Calibri" w:eastAsia="Calibri" w:hAnsi="Calibri" w:cs="Calibri"/>
                <w:color w:val="000000" w:themeColor="text1"/>
                <w:sz w:val="24"/>
                <w:szCs w:val="24"/>
              </w:rPr>
              <w:t xml:space="preserve">The </w:t>
            </w:r>
            <w:r w:rsidR="004440B8">
              <w:rPr>
                <w:rFonts w:ascii="Calibri" w:eastAsia="Calibri" w:hAnsi="Calibri" w:cs="Calibri"/>
                <w:color w:val="000000" w:themeColor="text1"/>
                <w:sz w:val="24"/>
                <w:szCs w:val="24"/>
              </w:rPr>
              <w:t>S</w:t>
            </w:r>
            <w:r w:rsidRPr="621EFADF">
              <w:rPr>
                <w:rFonts w:ascii="Calibri" w:eastAsia="Calibri" w:hAnsi="Calibri" w:cs="Calibri"/>
                <w:color w:val="000000" w:themeColor="text1"/>
                <w:sz w:val="24"/>
                <w:szCs w:val="24"/>
              </w:rPr>
              <w:t xml:space="preserve">uccessful </w:t>
            </w:r>
            <w:r w:rsidRPr="621EFADF">
              <w:rPr>
                <w:rFonts w:ascii="Calibri" w:eastAsia="Calibri" w:hAnsi="Calibri" w:cs="Calibri"/>
                <w:color w:val="000000" w:themeColor="text1"/>
                <w:sz w:val="24"/>
                <w:szCs w:val="24"/>
                <w:lang w:val="en-GB"/>
              </w:rPr>
              <w:t>Tenderer must adhere to European Commission</w:t>
            </w:r>
            <w:r w:rsidRPr="621EFADF">
              <w:rPr>
                <w:rFonts w:ascii="Calibri" w:eastAsia="Calibri" w:hAnsi="Calibri" w:cs="Calibri"/>
                <w:color w:val="000000" w:themeColor="text1"/>
                <w:sz w:val="24"/>
                <w:szCs w:val="24"/>
              </w:rPr>
              <w:t xml:space="preserve"> conformance and acceptance testing procedures required to validate updates/upgrades of the RIM on </w:t>
            </w:r>
            <w:r w:rsidR="001E0676">
              <w:rPr>
                <w:rFonts w:ascii="Calibri" w:eastAsia="Calibri" w:hAnsi="Calibri" w:cs="Calibri"/>
                <w:color w:val="000000" w:themeColor="text1"/>
                <w:sz w:val="24"/>
                <w:szCs w:val="24"/>
              </w:rPr>
              <w:t>the Software solution</w:t>
            </w:r>
            <w:r w:rsidRPr="621EFADF">
              <w:rPr>
                <w:rFonts w:ascii="Calibri" w:eastAsia="Calibri" w:hAnsi="Calibri" w:cs="Calibri"/>
                <w:color w:val="000000" w:themeColor="text1"/>
                <w:sz w:val="24"/>
                <w:szCs w:val="24"/>
              </w:rPr>
              <w:t>.</w:t>
            </w:r>
          </w:p>
        </w:tc>
      </w:tr>
      <w:tr w:rsidR="001B7D8F" w14:paraId="1CBA6724" w14:textId="77777777" w:rsidTr="00174939">
        <w:trPr>
          <w:trHeight w:val="300"/>
        </w:trPr>
        <w:tc>
          <w:tcPr>
            <w:tcW w:w="4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B63B097" w14:textId="55AC40B6"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00AA025" w14:textId="74FEBB48"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3h</w:t>
            </w:r>
          </w:p>
        </w:tc>
        <w:tc>
          <w:tcPr>
            <w:tcW w:w="45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2AE8894" w14:textId="680B8DEE"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4440B8">
              <w:rPr>
                <w:rFonts w:ascii="Calibri" w:eastAsia="Calibri" w:hAnsi="Calibri" w:cs="Calibri"/>
                <w:sz w:val="24"/>
                <w:szCs w:val="24"/>
              </w:rPr>
              <w:t>S</w:t>
            </w:r>
            <w:r w:rsidRPr="1D9995A2">
              <w:rPr>
                <w:rFonts w:ascii="Calibri" w:eastAsia="Calibri" w:hAnsi="Calibri" w:cs="Calibri"/>
                <w:sz w:val="24"/>
                <w:szCs w:val="24"/>
              </w:rPr>
              <w:t xml:space="preserve">uccessful Tenderer must support the integration and release of updates/upgrades of the RIM. </w:t>
            </w:r>
          </w:p>
        </w:tc>
      </w:tr>
      <w:tr w:rsidR="001B7D8F" w14:paraId="59141AB7" w14:textId="77777777" w:rsidTr="00174939">
        <w:trPr>
          <w:trHeight w:val="300"/>
        </w:trPr>
        <w:tc>
          <w:tcPr>
            <w:tcW w:w="4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59FEE56" w14:textId="4C3B69B2"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6138D98" w14:textId="6332241A"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3i</w:t>
            </w:r>
          </w:p>
        </w:tc>
        <w:tc>
          <w:tcPr>
            <w:tcW w:w="45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72BDEEE" w14:textId="1E50D5BB"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4440B8">
              <w:rPr>
                <w:rFonts w:ascii="Calibri" w:eastAsia="Calibri" w:hAnsi="Calibri" w:cs="Calibri"/>
                <w:sz w:val="24"/>
                <w:szCs w:val="24"/>
              </w:rPr>
              <w:t>S</w:t>
            </w:r>
            <w:r w:rsidRPr="1D9995A2">
              <w:rPr>
                <w:rFonts w:ascii="Calibri" w:eastAsia="Calibri" w:hAnsi="Calibri" w:cs="Calibri"/>
                <w:sz w:val="24"/>
                <w:szCs w:val="24"/>
              </w:rPr>
              <w:t xml:space="preserve">uccessful Tenderer must provide and support a </w:t>
            </w:r>
            <w:r w:rsidR="00BE60E7">
              <w:rPr>
                <w:rFonts w:ascii="Calibri" w:eastAsia="Calibri" w:hAnsi="Calibri" w:cs="Calibri"/>
                <w:sz w:val="24"/>
                <w:szCs w:val="24"/>
              </w:rPr>
              <w:t>Software solution</w:t>
            </w:r>
            <w:r w:rsidR="00BE60E7" w:rsidRPr="2E6AC04F">
              <w:rPr>
                <w:rFonts w:ascii="Calibri" w:eastAsia="Calibri" w:hAnsi="Calibri" w:cs="Calibri"/>
                <w:sz w:val="24"/>
                <w:szCs w:val="24"/>
              </w:rPr>
              <w:t xml:space="preserve"> </w:t>
            </w:r>
            <w:r w:rsidRPr="1D9995A2">
              <w:rPr>
                <w:rFonts w:ascii="Calibri" w:eastAsia="Calibri" w:hAnsi="Calibri" w:cs="Calibri"/>
                <w:sz w:val="24"/>
                <w:szCs w:val="24"/>
              </w:rPr>
              <w:t xml:space="preserve">integration test environment (integrated with Commission’s test environment) with a RIM installation for Sender systems to test against. </w:t>
            </w:r>
          </w:p>
        </w:tc>
      </w:tr>
      <w:tr w:rsidR="001B7D8F" w14:paraId="20140D01" w14:textId="77777777" w:rsidTr="00174939">
        <w:trPr>
          <w:trHeight w:val="300"/>
        </w:trPr>
        <w:tc>
          <w:tcPr>
            <w:tcW w:w="4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10C03EC" w14:textId="1E52BADE"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TCR</w:t>
            </w:r>
          </w:p>
          <w:p w14:paraId="7351B88B" w14:textId="2F42CF00"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3j</w:t>
            </w:r>
          </w:p>
        </w:tc>
        <w:tc>
          <w:tcPr>
            <w:tcW w:w="45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1219313" w14:textId="1E241A7D"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 xml:space="preserve">The </w:t>
            </w:r>
            <w:r w:rsidR="004440B8">
              <w:rPr>
                <w:rFonts w:ascii="Calibri" w:eastAsia="Calibri" w:hAnsi="Calibri" w:cs="Calibri"/>
                <w:color w:val="000000" w:themeColor="text1"/>
                <w:sz w:val="24"/>
                <w:szCs w:val="24"/>
              </w:rPr>
              <w:t>S</w:t>
            </w:r>
            <w:r w:rsidRPr="1D9995A2">
              <w:rPr>
                <w:rFonts w:ascii="Calibri" w:eastAsia="Calibri" w:hAnsi="Calibri" w:cs="Calibri"/>
                <w:color w:val="000000" w:themeColor="text1"/>
                <w:sz w:val="24"/>
                <w:szCs w:val="24"/>
              </w:rPr>
              <w:t xml:space="preserve">uccessful </w:t>
            </w:r>
            <w:r w:rsidRPr="1D9995A2">
              <w:rPr>
                <w:rFonts w:ascii="Calibri" w:eastAsia="Calibri" w:hAnsi="Calibri" w:cs="Calibri"/>
                <w:color w:val="000000" w:themeColor="text1"/>
                <w:sz w:val="24"/>
                <w:szCs w:val="24"/>
                <w:lang w:val="en-GB"/>
              </w:rPr>
              <w:t xml:space="preserve">Tenderer must define a comprehensive set of RIM </w:t>
            </w:r>
            <w:r w:rsidRPr="1D9995A2">
              <w:rPr>
                <w:rFonts w:ascii="Calibri" w:eastAsia="Calibri" w:hAnsi="Calibri" w:cs="Calibri"/>
                <w:color w:val="000000" w:themeColor="text1"/>
                <w:sz w:val="24"/>
                <w:szCs w:val="24"/>
              </w:rPr>
              <w:t xml:space="preserve">conformance and acceptance test conditions that must be met by Sender systems before these systems can integrate with the production </w:t>
            </w:r>
            <w:r w:rsidR="00BE60E7">
              <w:rPr>
                <w:rFonts w:ascii="Calibri" w:eastAsia="Calibri" w:hAnsi="Calibri" w:cs="Calibri"/>
                <w:sz w:val="24"/>
                <w:szCs w:val="24"/>
              </w:rPr>
              <w:t>Software solution</w:t>
            </w:r>
            <w:r w:rsidRPr="1D9995A2">
              <w:rPr>
                <w:rFonts w:ascii="Calibri" w:eastAsia="Calibri" w:hAnsi="Calibri" w:cs="Calibri"/>
                <w:color w:val="000000" w:themeColor="text1"/>
                <w:sz w:val="24"/>
                <w:szCs w:val="24"/>
              </w:rPr>
              <w:t>.</w:t>
            </w:r>
          </w:p>
        </w:tc>
      </w:tr>
      <w:tr w:rsidR="001B7D8F" w14:paraId="199AE9D8" w14:textId="77777777" w:rsidTr="00174939">
        <w:trPr>
          <w:trHeight w:val="300"/>
        </w:trPr>
        <w:tc>
          <w:tcPr>
            <w:tcW w:w="4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8B1968E" w14:textId="66D78B05"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C43B5AE" w14:textId="2073E1FE"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C9AE23B" w:rsidRPr="05B870BB">
              <w:rPr>
                <w:rFonts w:ascii="Calibri" w:eastAsia="Calibri" w:hAnsi="Calibri" w:cs="Calibri"/>
                <w:b/>
                <w:bCs/>
                <w:sz w:val="24"/>
                <w:szCs w:val="24"/>
              </w:rPr>
              <w:t>3</w:t>
            </w:r>
            <w:r w:rsidR="001B7D8F" w:rsidRPr="05B870BB">
              <w:rPr>
                <w:rFonts w:ascii="Calibri" w:eastAsia="Calibri" w:hAnsi="Calibri" w:cs="Calibri"/>
                <w:b/>
                <w:bCs/>
                <w:sz w:val="24"/>
                <w:szCs w:val="24"/>
              </w:rPr>
              <w:t>k</w:t>
            </w:r>
          </w:p>
        </w:tc>
        <w:tc>
          <w:tcPr>
            <w:tcW w:w="45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C9DB7A5" w14:textId="6A18DFAF"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 xml:space="preserve">The </w:t>
            </w:r>
            <w:r w:rsidR="004440B8">
              <w:rPr>
                <w:rFonts w:ascii="Calibri" w:eastAsia="Calibri" w:hAnsi="Calibri" w:cs="Calibri"/>
                <w:color w:val="000000" w:themeColor="text1"/>
                <w:sz w:val="24"/>
                <w:szCs w:val="24"/>
              </w:rPr>
              <w:t>s</w:t>
            </w:r>
            <w:r w:rsidRPr="1D9995A2">
              <w:rPr>
                <w:rFonts w:ascii="Calibri" w:eastAsia="Calibri" w:hAnsi="Calibri" w:cs="Calibri"/>
                <w:color w:val="000000" w:themeColor="text1"/>
                <w:sz w:val="24"/>
                <w:szCs w:val="24"/>
              </w:rPr>
              <w:t xml:space="preserve">uccessful </w:t>
            </w:r>
            <w:r w:rsidRPr="1D9995A2">
              <w:rPr>
                <w:rFonts w:ascii="Calibri" w:eastAsia="Calibri" w:hAnsi="Calibri" w:cs="Calibri"/>
                <w:color w:val="000000" w:themeColor="text1"/>
                <w:sz w:val="24"/>
                <w:szCs w:val="24"/>
                <w:lang w:val="en-GB"/>
              </w:rPr>
              <w:t xml:space="preserve">Tenderer must ensure that the defined RIM </w:t>
            </w:r>
            <w:r w:rsidRPr="1D9995A2">
              <w:rPr>
                <w:rFonts w:ascii="Calibri" w:eastAsia="Calibri" w:hAnsi="Calibri" w:cs="Calibri"/>
                <w:color w:val="000000" w:themeColor="text1"/>
                <w:sz w:val="24"/>
                <w:szCs w:val="24"/>
              </w:rPr>
              <w:t xml:space="preserve">conformance and acceptance test conditions have be met by Sender systems before permitting these systems to integrate with the production </w:t>
            </w:r>
            <w:r w:rsidR="00BE60E7">
              <w:rPr>
                <w:rFonts w:ascii="Calibri" w:eastAsia="Calibri" w:hAnsi="Calibri" w:cs="Calibri"/>
                <w:sz w:val="24"/>
                <w:szCs w:val="24"/>
              </w:rPr>
              <w:t>Software solution</w:t>
            </w:r>
            <w:r w:rsidRPr="1D9995A2">
              <w:rPr>
                <w:rFonts w:ascii="Calibri" w:eastAsia="Calibri" w:hAnsi="Calibri" w:cs="Calibri"/>
                <w:color w:val="000000" w:themeColor="text1"/>
                <w:sz w:val="24"/>
                <w:szCs w:val="24"/>
              </w:rPr>
              <w:t>.</w:t>
            </w:r>
          </w:p>
        </w:tc>
      </w:tr>
      <w:tr w:rsidR="001B7D8F" w14:paraId="2EA2518B" w14:textId="77777777" w:rsidTr="00174939">
        <w:trPr>
          <w:trHeight w:val="300"/>
        </w:trPr>
        <w:tc>
          <w:tcPr>
            <w:tcW w:w="4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EEFFE0D" w14:textId="75FD3DBE" w:rsidR="003F19EB"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709C015" w14:textId="1E3A5588"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1B7D8F" w:rsidRPr="05B870BB">
              <w:rPr>
                <w:rFonts w:ascii="Calibri" w:eastAsia="Calibri" w:hAnsi="Calibri" w:cs="Calibri"/>
                <w:b/>
                <w:bCs/>
                <w:sz w:val="24"/>
                <w:szCs w:val="24"/>
              </w:rPr>
              <w:t>3l</w:t>
            </w:r>
          </w:p>
        </w:tc>
        <w:tc>
          <w:tcPr>
            <w:tcW w:w="45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C1AE3CE" w14:textId="574A3834"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RIM has support for monitoring and logging. </w:t>
            </w:r>
            <w:r w:rsidR="001E0676">
              <w:rPr>
                <w:rFonts w:ascii="Calibri" w:eastAsia="Calibri" w:hAnsi="Calibri" w:cs="Calibri"/>
                <w:color w:val="000000" w:themeColor="text1"/>
                <w:sz w:val="24"/>
                <w:szCs w:val="24"/>
              </w:rPr>
              <w:t>The Software solution</w:t>
            </w:r>
            <w:r w:rsidR="001E0676"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must track and monitor the RIM operations.</w:t>
            </w:r>
          </w:p>
        </w:tc>
      </w:tr>
    </w:tbl>
    <w:p w14:paraId="241F1724"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2F5468ED"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1D325786" w14:textId="29731520" w:rsidR="001B7D8F" w:rsidRDefault="008E23A2"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6F574889" w:rsidRPr="05B870BB">
              <w:rPr>
                <w:rFonts w:ascii="Calibri" w:eastAsia="Calibri" w:hAnsi="Calibri" w:cs="Calibri"/>
                <w:b/>
                <w:bCs/>
                <w:color w:val="FFFFFF" w:themeColor="background1"/>
                <w:sz w:val="32"/>
                <w:szCs w:val="32"/>
                <w:lang w:val="en-US"/>
              </w:rPr>
              <w:t>.</w:t>
            </w:r>
            <w:r w:rsidR="49D175DA" w:rsidRPr="05B870BB">
              <w:rPr>
                <w:rFonts w:ascii="Calibri" w:eastAsia="Calibri" w:hAnsi="Calibri" w:cs="Calibri"/>
                <w:b/>
                <w:bCs/>
                <w:color w:val="FFFFFF" w:themeColor="background1"/>
                <w:sz w:val="32"/>
                <w:szCs w:val="32"/>
                <w:lang w:val="en-US"/>
              </w:rPr>
              <w:t>4</w:t>
            </w:r>
            <w:r w:rsidR="001B7D8F" w:rsidRPr="05B870BB">
              <w:rPr>
                <w:rFonts w:ascii="Calibri" w:eastAsia="Calibri" w:hAnsi="Calibri" w:cs="Calibri"/>
                <w:b/>
                <w:bCs/>
                <w:color w:val="FFFFFF" w:themeColor="background1"/>
                <w:sz w:val="32"/>
                <w:szCs w:val="32"/>
                <w:lang w:val="en-US"/>
              </w:rPr>
              <w:t xml:space="preserve"> URAM </w:t>
            </w:r>
            <w:r w:rsidR="00E034B8">
              <w:rPr>
                <w:rFonts w:ascii="Calibri" w:eastAsia="Calibri" w:hAnsi="Calibri" w:cs="Calibri"/>
                <w:b/>
                <w:bCs/>
                <w:color w:val="FFFFFF" w:themeColor="background1"/>
                <w:sz w:val="32"/>
                <w:szCs w:val="32"/>
                <w:lang w:val="en-US"/>
              </w:rPr>
              <w:t>-</w:t>
            </w:r>
            <w:r w:rsidR="001B7D8F" w:rsidRPr="05B870BB">
              <w:rPr>
                <w:rFonts w:ascii="Calibri" w:eastAsia="Calibri" w:hAnsi="Calibri" w:cs="Calibri"/>
                <w:b/>
                <w:bCs/>
                <w:color w:val="FFFFFF" w:themeColor="background1"/>
                <w:sz w:val="32"/>
                <w:szCs w:val="32"/>
                <w:lang w:val="en-US"/>
              </w:rPr>
              <w:t xml:space="preserve"> User Registry and Access Management </w:t>
            </w:r>
          </w:p>
        </w:tc>
      </w:tr>
    </w:tbl>
    <w:p w14:paraId="544A1D3E"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22"/>
        <w:gridCol w:w="9083"/>
      </w:tblGrid>
      <w:tr w:rsidR="001B7D8F" w14:paraId="6F7F21C4" w14:textId="77777777" w:rsidTr="00174939">
        <w:trPr>
          <w:trHeight w:val="300"/>
        </w:trPr>
        <w:tc>
          <w:tcPr>
            <w:tcW w:w="415"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3A50C8DD"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85"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48368AFF"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562F8AB6" w14:textId="77777777" w:rsidTr="00174939">
        <w:trPr>
          <w:trHeight w:val="300"/>
        </w:trPr>
        <w:tc>
          <w:tcPr>
            <w:tcW w:w="41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21CFCEF" w14:textId="2CC46327"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B3F40D4" w14:textId="6670D80B"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1031E76" w:rsidRPr="05B870BB">
              <w:rPr>
                <w:rFonts w:ascii="Calibri" w:eastAsia="Calibri" w:hAnsi="Calibri" w:cs="Calibri"/>
                <w:b/>
                <w:bCs/>
                <w:sz w:val="24"/>
                <w:szCs w:val="24"/>
              </w:rPr>
              <w:t>4</w:t>
            </w:r>
            <w:r w:rsidR="001B7D8F" w:rsidRPr="05B870BB">
              <w:rPr>
                <w:rFonts w:ascii="Calibri" w:eastAsia="Calibri" w:hAnsi="Calibri" w:cs="Calibri"/>
                <w:b/>
                <w:bCs/>
                <w:sz w:val="24"/>
                <w:szCs w:val="24"/>
              </w:rPr>
              <w:t>a</w:t>
            </w:r>
          </w:p>
        </w:tc>
        <w:tc>
          <w:tcPr>
            <w:tcW w:w="458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4A7031F" w14:textId="555B17DA"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RIM </w:t>
            </w:r>
            <w:r w:rsidR="00E034B8">
              <w:rPr>
                <w:rFonts w:ascii="Calibri" w:eastAsia="Calibri" w:hAnsi="Calibri" w:cs="Calibri"/>
                <w:sz w:val="24"/>
                <w:szCs w:val="24"/>
              </w:rPr>
              <w:t>-</w:t>
            </w:r>
            <w:r w:rsidRPr="1D9995A2">
              <w:rPr>
                <w:rFonts w:ascii="Calibri" w:eastAsia="Calibri" w:hAnsi="Calibri" w:cs="Calibri"/>
                <w:sz w:val="24"/>
                <w:szCs w:val="24"/>
              </w:rPr>
              <w:t xml:space="preserve"> </w:t>
            </w:r>
            <w:r w:rsidR="001D715D">
              <w:rPr>
                <w:rFonts w:ascii="Calibri" w:eastAsia="Calibri" w:hAnsi="Calibri" w:cs="Calibri"/>
                <w:color w:val="000000" w:themeColor="text1"/>
                <w:sz w:val="24"/>
                <w:szCs w:val="24"/>
              </w:rPr>
              <w:t>The Software solution</w:t>
            </w:r>
            <w:r w:rsidR="001D715D"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must be integrated with the URAM.</w:t>
            </w:r>
          </w:p>
        </w:tc>
      </w:tr>
      <w:tr w:rsidR="001B7D8F" w14:paraId="73554FB4" w14:textId="77777777" w:rsidTr="00174939">
        <w:trPr>
          <w:trHeight w:val="300"/>
        </w:trPr>
        <w:tc>
          <w:tcPr>
            <w:tcW w:w="41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BDAA5E0" w14:textId="051C953B"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8E948C6" w14:textId="140D4347"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8C8D18E" w:rsidRPr="05B870BB">
              <w:rPr>
                <w:rFonts w:ascii="Calibri" w:eastAsia="Calibri" w:hAnsi="Calibri" w:cs="Calibri"/>
                <w:b/>
                <w:bCs/>
                <w:sz w:val="24"/>
                <w:szCs w:val="24"/>
              </w:rPr>
              <w:t>4</w:t>
            </w:r>
            <w:r w:rsidR="001B7D8F" w:rsidRPr="05B870BB">
              <w:rPr>
                <w:rFonts w:ascii="Calibri" w:eastAsia="Calibri" w:hAnsi="Calibri" w:cs="Calibri"/>
                <w:b/>
                <w:bCs/>
                <w:sz w:val="24"/>
                <w:szCs w:val="24"/>
              </w:rPr>
              <w:t>b</w:t>
            </w:r>
          </w:p>
        </w:tc>
        <w:tc>
          <w:tcPr>
            <w:tcW w:w="458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C7DDB5D" w14:textId="22AEF4CB" w:rsidR="001B7D8F" w:rsidRDefault="001B7D8F" w:rsidP="00174939">
            <w:pPr>
              <w:spacing w:before="200" w:line="276" w:lineRule="auto"/>
              <w:jc w:val="both"/>
              <w:rPr>
                <w:rFonts w:ascii="Calibri" w:eastAsia="Calibri" w:hAnsi="Calibri" w:cs="Calibri"/>
                <w:color w:val="000000" w:themeColor="text1"/>
                <w:sz w:val="24"/>
                <w:szCs w:val="24"/>
              </w:rPr>
            </w:pPr>
            <w:r w:rsidRPr="621EFADF">
              <w:rPr>
                <w:rFonts w:ascii="Calibri" w:eastAsia="Calibri" w:hAnsi="Calibri" w:cs="Calibri"/>
                <w:color w:val="000000" w:themeColor="text1"/>
                <w:sz w:val="24"/>
                <w:szCs w:val="24"/>
                <w:lang w:val="en-GB"/>
              </w:rPr>
              <w:t xml:space="preserve">The solution must use the URAM central registry for registering the Senders using the RIM in </w:t>
            </w:r>
            <w:r w:rsidR="001D715D">
              <w:rPr>
                <w:rFonts w:ascii="Calibri" w:eastAsia="Calibri" w:hAnsi="Calibri" w:cs="Calibri"/>
                <w:color w:val="000000" w:themeColor="text1"/>
                <w:sz w:val="24"/>
                <w:szCs w:val="24"/>
                <w:lang w:val="en-GB"/>
              </w:rPr>
              <w:t>t</w:t>
            </w:r>
            <w:r w:rsidR="001D715D">
              <w:rPr>
                <w:rFonts w:ascii="Calibri" w:eastAsia="Calibri" w:hAnsi="Calibri" w:cs="Calibri"/>
                <w:color w:val="000000" w:themeColor="text1"/>
                <w:sz w:val="24"/>
                <w:szCs w:val="24"/>
              </w:rPr>
              <w:t>he Software solution</w:t>
            </w:r>
            <w:r w:rsidRPr="621EFADF">
              <w:rPr>
                <w:rFonts w:ascii="Calibri" w:eastAsia="Calibri" w:hAnsi="Calibri" w:cs="Calibri"/>
                <w:color w:val="000000" w:themeColor="text1"/>
                <w:sz w:val="24"/>
                <w:szCs w:val="24"/>
                <w:lang w:val="en-GB"/>
              </w:rPr>
              <w:t>.</w:t>
            </w:r>
          </w:p>
        </w:tc>
      </w:tr>
      <w:tr w:rsidR="001B7D8F" w14:paraId="5D2C564D" w14:textId="77777777" w:rsidTr="00174939">
        <w:trPr>
          <w:trHeight w:val="300"/>
        </w:trPr>
        <w:tc>
          <w:tcPr>
            <w:tcW w:w="41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DC7BA3F" w14:textId="3495A58B"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ADFB330" w14:textId="3B635BDB"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C7C05BA" w:rsidRPr="05B870BB">
              <w:rPr>
                <w:rFonts w:ascii="Calibri" w:eastAsia="Calibri" w:hAnsi="Calibri" w:cs="Calibri"/>
                <w:b/>
                <w:bCs/>
                <w:sz w:val="24"/>
                <w:szCs w:val="24"/>
              </w:rPr>
              <w:t>4</w:t>
            </w:r>
            <w:r w:rsidR="001B7D8F" w:rsidRPr="05B870BB">
              <w:rPr>
                <w:rFonts w:ascii="Calibri" w:eastAsia="Calibri" w:hAnsi="Calibri" w:cs="Calibri"/>
                <w:b/>
                <w:bCs/>
                <w:sz w:val="24"/>
                <w:szCs w:val="24"/>
              </w:rPr>
              <w:t>c</w:t>
            </w:r>
          </w:p>
        </w:tc>
        <w:tc>
          <w:tcPr>
            <w:tcW w:w="458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77E8E77" w14:textId="2CF1C71F" w:rsidR="001B7D8F" w:rsidRDefault="001B7D8F" w:rsidP="00174939">
            <w:pPr>
              <w:spacing w:before="200" w:line="276" w:lineRule="auto"/>
              <w:jc w:val="both"/>
              <w:rPr>
                <w:rFonts w:ascii="Calibri" w:eastAsia="Calibri" w:hAnsi="Calibri" w:cs="Calibri"/>
                <w:color w:val="000000" w:themeColor="text1"/>
                <w:sz w:val="24"/>
                <w:szCs w:val="24"/>
              </w:rPr>
            </w:pPr>
            <w:r w:rsidRPr="621EFADF">
              <w:rPr>
                <w:rFonts w:ascii="Calibri" w:eastAsia="Calibri" w:hAnsi="Calibri" w:cs="Calibri"/>
                <w:color w:val="000000" w:themeColor="text1"/>
                <w:sz w:val="24"/>
                <w:szCs w:val="24"/>
                <w:lang w:val="en-GB"/>
              </w:rPr>
              <w:t xml:space="preserve">The solution must use the URAM central registry for authenticating the Senders using the RIM in </w:t>
            </w:r>
            <w:r w:rsidR="001D715D">
              <w:rPr>
                <w:rFonts w:ascii="Calibri" w:eastAsia="Calibri" w:hAnsi="Calibri" w:cs="Calibri"/>
                <w:color w:val="000000" w:themeColor="text1"/>
                <w:sz w:val="24"/>
                <w:szCs w:val="24"/>
                <w:lang w:val="en-GB"/>
              </w:rPr>
              <w:t>t</w:t>
            </w:r>
            <w:r w:rsidR="001D715D">
              <w:rPr>
                <w:rFonts w:ascii="Calibri" w:eastAsia="Calibri" w:hAnsi="Calibri" w:cs="Calibri"/>
                <w:color w:val="000000" w:themeColor="text1"/>
                <w:sz w:val="24"/>
                <w:szCs w:val="24"/>
              </w:rPr>
              <w:t>he Software solution</w:t>
            </w:r>
            <w:r w:rsidRPr="621EFADF">
              <w:rPr>
                <w:rFonts w:ascii="Calibri" w:eastAsia="Calibri" w:hAnsi="Calibri" w:cs="Calibri"/>
                <w:color w:val="000000" w:themeColor="text1"/>
                <w:sz w:val="24"/>
                <w:szCs w:val="24"/>
                <w:lang w:val="en-GB"/>
              </w:rPr>
              <w:t>.</w:t>
            </w:r>
          </w:p>
        </w:tc>
      </w:tr>
    </w:tbl>
    <w:p w14:paraId="224634DC" w14:textId="77777777" w:rsidR="00506D00" w:rsidRDefault="00506D00"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51046F43"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7A66B396" w14:textId="38EAEF65" w:rsidR="001B7D8F" w:rsidRDefault="008E23A2"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64DF975F" w:rsidRPr="05B870BB">
              <w:rPr>
                <w:rFonts w:ascii="Calibri" w:eastAsia="Calibri" w:hAnsi="Calibri" w:cs="Calibri"/>
                <w:b/>
                <w:bCs/>
                <w:color w:val="FFFFFF" w:themeColor="background1"/>
                <w:sz w:val="32"/>
                <w:szCs w:val="32"/>
                <w:lang w:val="en-US"/>
              </w:rPr>
              <w:t>.</w:t>
            </w:r>
            <w:r w:rsidR="7B09792F" w:rsidRPr="05B870BB">
              <w:rPr>
                <w:rFonts w:ascii="Calibri" w:eastAsia="Calibri" w:hAnsi="Calibri" w:cs="Calibri"/>
                <w:b/>
                <w:bCs/>
                <w:color w:val="FFFFFF" w:themeColor="background1"/>
                <w:sz w:val="32"/>
                <w:szCs w:val="32"/>
                <w:lang w:val="en-US"/>
              </w:rPr>
              <w:t>5</w:t>
            </w:r>
            <w:r w:rsidR="001B7D8F" w:rsidRPr="05B870BB">
              <w:rPr>
                <w:rFonts w:ascii="Calibri" w:eastAsia="Calibri" w:hAnsi="Calibri" w:cs="Calibri"/>
                <w:b/>
                <w:bCs/>
                <w:color w:val="FFFFFF" w:themeColor="background1"/>
                <w:sz w:val="32"/>
                <w:szCs w:val="32"/>
                <w:lang w:val="en-US"/>
              </w:rPr>
              <w:t xml:space="preserve"> CAS </w:t>
            </w:r>
            <w:r w:rsidR="00E034B8">
              <w:rPr>
                <w:rFonts w:ascii="Calibri" w:eastAsia="Calibri" w:hAnsi="Calibri" w:cs="Calibri"/>
                <w:b/>
                <w:bCs/>
                <w:color w:val="FFFFFF" w:themeColor="background1"/>
                <w:sz w:val="32"/>
                <w:szCs w:val="32"/>
                <w:lang w:val="en-US"/>
              </w:rPr>
              <w:t>-</w:t>
            </w:r>
            <w:r w:rsidR="001B7D8F" w:rsidRPr="05B870BB">
              <w:rPr>
                <w:rFonts w:ascii="Calibri" w:eastAsia="Calibri" w:hAnsi="Calibri" w:cs="Calibri"/>
                <w:b/>
                <w:bCs/>
                <w:color w:val="FFFFFF" w:themeColor="background1"/>
                <w:sz w:val="32"/>
                <w:szCs w:val="32"/>
                <w:lang w:val="en-US"/>
              </w:rPr>
              <w:t xml:space="preserve"> Common Addressing Service </w:t>
            </w:r>
          </w:p>
        </w:tc>
      </w:tr>
    </w:tbl>
    <w:p w14:paraId="322D3B3A" w14:textId="77777777" w:rsidR="001B7D8F" w:rsidRDefault="001B7D8F" w:rsidP="001B7D8F">
      <w:pPr>
        <w:rPr>
          <w:rFonts w:ascii="Calibri" w:eastAsia="Calibri" w:hAnsi="Calibri" w:cs="Calibri"/>
          <w:color w:val="000000" w:themeColor="text1"/>
          <w:lang w:val="en-US"/>
        </w:rPr>
      </w:pPr>
    </w:p>
    <w:tbl>
      <w:tblPr>
        <w:tblStyle w:val="TableGrid"/>
        <w:tblW w:w="9905"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43"/>
        <w:gridCol w:w="9062"/>
      </w:tblGrid>
      <w:tr w:rsidR="001B7D8F" w14:paraId="792E2A72" w14:textId="77777777" w:rsidTr="0083515F">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0C45EA67"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9062" w:type="dxa"/>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713E2C16"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2ADD4A45" w14:textId="77777777" w:rsidTr="0083515F">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0CDAE65" w14:textId="21C7B90B"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B1F4B53" w14:textId="27486EC1"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7B09792F" w:rsidRPr="05B870BB">
              <w:rPr>
                <w:rFonts w:ascii="Calibri" w:eastAsia="Calibri" w:hAnsi="Calibri" w:cs="Calibri"/>
                <w:b/>
                <w:bCs/>
                <w:sz w:val="24"/>
                <w:szCs w:val="24"/>
              </w:rPr>
              <w:t>5</w:t>
            </w:r>
            <w:r w:rsidR="001B7D8F" w:rsidRPr="05B870BB">
              <w:rPr>
                <w:rFonts w:ascii="Calibri" w:eastAsia="Calibri" w:hAnsi="Calibri" w:cs="Calibri"/>
                <w:b/>
                <w:bCs/>
                <w:sz w:val="24"/>
                <w:szCs w:val="24"/>
              </w:rPr>
              <w:t>a</w:t>
            </w:r>
          </w:p>
        </w:tc>
        <w:tc>
          <w:tcPr>
            <w:tcW w:w="9062"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4E907CD" w14:textId="5270ACA7" w:rsidR="001B7D8F" w:rsidRDefault="001B7D8F" w:rsidP="00174939">
            <w:pPr>
              <w:spacing w:before="200" w:line="276" w:lineRule="auto"/>
              <w:jc w:val="both"/>
              <w:rPr>
                <w:rFonts w:ascii="Calibri" w:eastAsia="Calibri" w:hAnsi="Calibri" w:cs="Calibri"/>
                <w:color w:val="000000" w:themeColor="text1"/>
                <w:sz w:val="24"/>
                <w:szCs w:val="24"/>
              </w:rPr>
            </w:pPr>
            <w:r w:rsidRPr="621EFADF">
              <w:rPr>
                <w:rFonts w:ascii="Calibri" w:eastAsia="Calibri" w:hAnsi="Calibri" w:cs="Calibri"/>
                <w:color w:val="000000" w:themeColor="text1"/>
                <w:sz w:val="24"/>
                <w:szCs w:val="24"/>
                <w:lang w:val="en-GB"/>
              </w:rPr>
              <w:t xml:space="preserve">The </w:t>
            </w:r>
            <w:proofErr w:type="spellStart"/>
            <w:r w:rsidRPr="621EFADF">
              <w:rPr>
                <w:rFonts w:ascii="Calibri" w:eastAsia="Calibri" w:hAnsi="Calibri" w:cs="Calibri"/>
                <w:color w:val="000000" w:themeColor="text1"/>
                <w:sz w:val="24"/>
                <w:szCs w:val="24"/>
                <w:lang w:val="en-GB"/>
              </w:rPr>
              <w:t>eDelivery</w:t>
            </w:r>
            <w:proofErr w:type="spellEnd"/>
            <w:r w:rsidRPr="621EFADF">
              <w:rPr>
                <w:rFonts w:ascii="Calibri" w:eastAsia="Calibri" w:hAnsi="Calibri" w:cs="Calibri"/>
                <w:color w:val="000000" w:themeColor="text1"/>
                <w:sz w:val="24"/>
                <w:szCs w:val="24"/>
                <w:lang w:val="en-GB"/>
              </w:rPr>
              <w:t xml:space="preserve"> Service Metadata Publisher (SMP) installation provided by the European Commission must be securely hosted and configured within </w:t>
            </w:r>
            <w:r w:rsidR="001D715D">
              <w:rPr>
                <w:rFonts w:ascii="Calibri" w:eastAsia="Calibri" w:hAnsi="Calibri" w:cs="Calibri"/>
                <w:color w:val="000000" w:themeColor="text1"/>
                <w:sz w:val="24"/>
                <w:szCs w:val="24"/>
                <w:lang w:val="en-GB"/>
              </w:rPr>
              <w:t>t</w:t>
            </w:r>
            <w:r w:rsidR="001D715D">
              <w:rPr>
                <w:rFonts w:ascii="Calibri" w:eastAsia="Calibri" w:hAnsi="Calibri" w:cs="Calibri"/>
                <w:color w:val="000000" w:themeColor="text1"/>
                <w:sz w:val="24"/>
                <w:szCs w:val="24"/>
              </w:rPr>
              <w:t>he Software solution</w:t>
            </w:r>
            <w:r w:rsidRPr="621EFADF">
              <w:rPr>
                <w:rFonts w:ascii="Calibri" w:eastAsia="Calibri" w:hAnsi="Calibri" w:cs="Calibri"/>
                <w:color w:val="000000" w:themeColor="text1"/>
                <w:sz w:val="24"/>
                <w:szCs w:val="24"/>
                <w:lang w:val="en-GB"/>
              </w:rPr>
              <w:t>.</w:t>
            </w:r>
          </w:p>
        </w:tc>
      </w:tr>
      <w:tr w:rsidR="001B7D8F" w14:paraId="73E9829C" w14:textId="77777777" w:rsidTr="0083515F">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11DFE25" w14:textId="0612A45B"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6770A38" w14:textId="17B2601D"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1E7B365" w:rsidRPr="05B870BB">
              <w:rPr>
                <w:rFonts w:ascii="Calibri" w:eastAsia="Calibri" w:hAnsi="Calibri" w:cs="Calibri"/>
                <w:b/>
                <w:bCs/>
                <w:sz w:val="24"/>
                <w:szCs w:val="24"/>
              </w:rPr>
              <w:t>5</w:t>
            </w:r>
            <w:r w:rsidR="001B7D8F" w:rsidRPr="05B870BB">
              <w:rPr>
                <w:rFonts w:ascii="Calibri" w:eastAsia="Calibri" w:hAnsi="Calibri" w:cs="Calibri"/>
                <w:b/>
                <w:bCs/>
                <w:sz w:val="24"/>
                <w:szCs w:val="24"/>
              </w:rPr>
              <w:t>b</w:t>
            </w:r>
          </w:p>
        </w:tc>
        <w:tc>
          <w:tcPr>
            <w:tcW w:w="9062"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D77B1B6" w14:textId="56E5DE42" w:rsidR="001B7D8F" w:rsidRDefault="001B7D8F" w:rsidP="00174939">
            <w:pPr>
              <w:spacing w:before="200" w:line="276" w:lineRule="auto"/>
              <w:jc w:val="both"/>
              <w:rPr>
                <w:rFonts w:ascii="Calibri" w:eastAsia="Calibri" w:hAnsi="Calibri" w:cs="Calibri"/>
                <w:color w:val="000000" w:themeColor="text1"/>
                <w:sz w:val="24"/>
                <w:szCs w:val="24"/>
              </w:rPr>
            </w:pPr>
            <w:r w:rsidRPr="621EFADF">
              <w:rPr>
                <w:rFonts w:ascii="Calibri" w:eastAsia="Calibri" w:hAnsi="Calibri" w:cs="Calibri"/>
                <w:color w:val="000000" w:themeColor="text1"/>
                <w:sz w:val="24"/>
                <w:szCs w:val="24"/>
                <w:lang w:val="en-GB"/>
              </w:rPr>
              <w:t xml:space="preserve">The </w:t>
            </w:r>
            <w:r w:rsidR="004440B8">
              <w:rPr>
                <w:rFonts w:ascii="Calibri" w:eastAsia="Calibri" w:hAnsi="Calibri" w:cs="Calibri"/>
                <w:color w:val="000000" w:themeColor="text1"/>
                <w:sz w:val="24"/>
                <w:szCs w:val="24"/>
                <w:lang w:val="en-GB"/>
              </w:rPr>
              <w:t>S</w:t>
            </w:r>
            <w:r w:rsidRPr="621EFADF">
              <w:rPr>
                <w:rFonts w:ascii="Calibri" w:eastAsia="Calibri" w:hAnsi="Calibri" w:cs="Calibri"/>
                <w:color w:val="000000" w:themeColor="text1"/>
                <w:sz w:val="24"/>
                <w:szCs w:val="24"/>
                <w:lang w:val="en-GB"/>
              </w:rPr>
              <w:t xml:space="preserve">uccessful Tenderer must be responsible for the installation, updates/upgrades, on-going support, and administration of the SMP hosted in </w:t>
            </w:r>
            <w:r w:rsidR="001D715D">
              <w:rPr>
                <w:rFonts w:ascii="Calibri" w:eastAsia="Calibri" w:hAnsi="Calibri" w:cs="Calibri"/>
                <w:color w:val="000000" w:themeColor="text1"/>
                <w:sz w:val="24"/>
                <w:szCs w:val="24"/>
                <w:lang w:val="en-GB"/>
              </w:rPr>
              <w:t>t</w:t>
            </w:r>
            <w:r w:rsidR="001D715D">
              <w:rPr>
                <w:rFonts w:ascii="Calibri" w:eastAsia="Calibri" w:hAnsi="Calibri" w:cs="Calibri"/>
                <w:color w:val="000000" w:themeColor="text1"/>
                <w:sz w:val="24"/>
                <w:szCs w:val="24"/>
              </w:rPr>
              <w:t>he Software solution</w:t>
            </w:r>
            <w:r w:rsidRPr="621EFADF">
              <w:rPr>
                <w:rFonts w:ascii="Calibri" w:eastAsia="Calibri" w:hAnsi="Calibri" w:cs="Calibri"/>
                <w:color w:val="000000" w:themeColor="text1"/>
                <w:sz w:val="24"/>
                <w:szCs w:val="24"/>
                <w:lang w:val="en-GB"/>
              </w:rPr>
              <w:t>.</w:t>
            </w:r>
          </w:p>
        </w:tc>
      </w:tr>
      <w:tr w:rsidR="001B7D8F" w14:paraId="27B66140" w14:textId="77777777" w:rsidTr="0083515F">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A96942D" w14:textId="1437E3DE"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0447F4D" w14:textId="0D121AB0"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1E7B365" w:rsidRPr="05B870BB">
              <w:rPr>
                <w:rFonts w:ascii="Calibri" w:eastAsia="Calibri" w:hAnsi="Calibri" w:cs="Calibri"/>
                <w:b/>
                <w:bCs/>
                <w:sz w:val="24"/>
                <w:szCs w:val="24"/>
              </w:rPr>
              <w:t>5</w:t>
            </w:r>
            <w:r w:rsidR="001B7D8F" w:rsidRPr="05B870BB">
              <w:rPr>
                <w:rFonts w:ascii="Calibri" w:eastAsia="Calibri" w:hAnsi="Calibri" w:cs="Calibri"/>
                <w:b/>
                <w:bCs/>
                <w:sz w:val="24"/>
                <w:szCs w:val="24"/>
              </w:rPr>
              <w:t>c</w:t>
            </w:r>
          </w:p>
        </w:tc>
        <w:tc>
          <w:tcPr>
            <w:tcW w:w="9062"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9F42EDA" w14:textId="4B8C5E6C" w:rsidR="001B7D8F" w:rsidRDefault="001B7D8F" w:rsidP="00174939">
            <w:pPr>
              <w:spacing w:before="200" w:line="276" w:lineRule="auto"/>
              <w:jc w:val="both"/>
              <w:rPr>
                <w:rFonts w:ascii="Calibri" w:eastAsia="Calibri" w:hAnsi="Calibri" w:cs="Calibri"/>
                <w:color w:val="000000" w:themeColor="text1"/>
                <w:sz w:val="24"/>
                <w:szCs w:val="24"/>
              </w:rPr>
            </w:pPr>
            <w:r w:rsidRPr="621EFADF">
              <w:rPr>
                <w:rFonts w:ascii="Calibri" w:eastAsia="Calibri" w:hAnsi="Calibri" w:cs="Calibri"/>
                <w:color w:val="000000" w:themeColor="text1"/>
                <w:sz w:val="24"/>
                <w:szCs w:val="24"/>
                <w:lang w:val="en-GB"/>
              </w:rPr>
              <w:t xml:space="preserve">The </w:t>
            </w:r>
            <w:r w:rsidR="004440B8">
              <w:rPr>
                <w:rFonts w:ascii="Calibri" w:eastAsia="Calibri" w:hAnsi="Calibri" w:cs="Calibri"/>
                <w:color w:val="000000" w:themeColor="text1"/>
                <w:sz w:val="24"/>
                <w:szCs w:val="24"/>
                <w:lang w:val="en-GB"/>
              </w:rPr>
              <w:t>S</w:t>
            </w:r>
            <w:r w:rsidRPr="621EFADF">
              <w:rPr>
                <w:rFonts w:ascii="Calibri" w:eastAsia="Calibri" w:hAnsi="Calibri" w:cs="Calibri"/>
                <w:color w:val="000000" w:themeColor="text1"/>
                <w:sz w:val="24"/>
                <w:szCs w:val="24"/>
                <w:lang w:val="en-GB"/>
              </w:rPr>
              <w:t xml:space="preserve">uccessful Tenderer must engage with the European Commission to configure and integrate the </w:t>
            </w:r>
            <w:r w:rsidR="00BE60E7">
              <w:rPr>
                <w:rFonts w:ascii="Calibri" w:eastAsia="Calibri" w:hAnsi="Calibri" w:cs="Calibri"/>
                <w:sz w:val="24"/>
                <w:szCs w:val="24"/>
              </w:rPr>
              <w:t>Software solution</w:t>
            </w:r>
            <w:r w:rsidR="00BE60E7" w:rsidRPr="2E6AC04F">
              <w:rPr>
                <w:rFonts w:ascii="Calibri" w:eastAsia="Calibri" w:hAnsi="Calibri" w:cs="Calibri"/>
                <w:sz w:val="24"/>
                <w:szCs w:val="24"/>
              </w:rPr>
              <w:t xml:space="preserve"> </w:t>
            </w:r>
            <w:r w:rsidRPr="621EFADF">
              <w:rPr>
                <w:rFonts w:ascii="Calibri" w:eastAsia="Calibri" w:hAnsi="Calibri" w:cs="Calibri"/>
                <w:color w:val="000000" w:themeColor="text1"/>
                <w:sz w:val="24"/>
                <w:szCs w:val="24"/>
                <w:lang w:val="en-GB"/>
              </w:rPr>
              <w:t>SMP with the central Node hosted by the European Commission.</w:t>
            </w:r>
          </w:p>
        </w:tc>
      </w:tr>
      <w:tr w:rsidR="001B7D8F" w14:paraId="0F949C15" w14:textId="77777777" w:rsidTr="0083515F">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E3D2993" w14:textId="3F2D86F4"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ABD9810" w14:textId="61E58C1D"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9FBEEFA" w:rsidRPr="05B870BB">
              <w:rPr>
                <w:rFonts w:ascii="Calibri" w:eastAsia="Calibri" w:hAnsi="Calibri" w:cs="Calibri"/>
                <w:b/>
                <w:bCs/>
                <w:sz w:val="24"/>
                <w:szCs w:val="24"/>
              </w:rPr>
              <w:t>5</w:t>
            </w:r>
            <w:r w:rsidR="001B7D8F" w:rsidRPr="05B870BB">
              <w:rPr>
                <w:rFonts w:ascii="Calibri" w:eastAsia="Calibri" w:hAnsi="Calibri" w:cs="Calibri"/>
                <w:b/>
                <w:bCs/>
                <w:sz w:val="24"/>
                <w:szCs w:val="24"/>
              </w:rPr>
              <w:t>d</w:t>
            </w:r>
          </w:p>
        </w:tc>
        <w:tc>
          <w:tcPr>
            <w:tcW w:w="9062"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67F600C" w14:textId="630F23E8"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BE60E7">
              <w:rPr>
                <w:rFonts w:ascii="Calibri" w:eastAsia="Calibri" w:hAnsi="Calibri" w:cs="Calibri"/>
                <w:sz w:val="24"/>
                <w:szCs w:val="24"/>
              </w:rPr>
              <w:t>Software solution</w:t>
            </w:r>
            <w:r w:rsidR="00BE60E7" w:rsidRPr="2E6AC04F">
              <w:rPr>
                <w:rFonts w:ascii="Calibri" w:eastAsia="Calibri" w:hAnsi="Calibri" w:cs="Calibri"/>
                <w:sz w:val="24"/>
                <w:szCs w:val="24"/>
              </w:rPr>
              <w:t xml:space="preserve"> </w:t>
            </w:r>
            <w:r w:rsidRPr="1D9995A2">
              <w:rPr>
                <w:rFonts w:ascii="Calibri" w:eastAsia="Calibri" w:hAnsi="Calibri" w:cs="Calibri"/>
                <w:sz w:val="24"/>
                <w:szCs w:val="24"/>
              </w:rPr>
              <w:t xml:space="preserve">Publisher Node (SMP) integrated with the operational European Commission Central node must support a dynamic discovery service for Senders to locate the </w:t>
            </w:r>
            <w:r w:rsidR="001D715D">
              <w:rPr>
                <w:rFonts w:ascii="Calibri" w:eastAsia="Calibri" w:hAnsi="Calibri" w:cs="Calibri"/>
                <w:color w:val="000000" w:themeColor="text1"/>
                <w:sz w:val="24"/>
                <w:szCs w:val="24"/>
              </w:rPr>
              <w:t>Software solution</w:t>
            </w:r>
            <w:r w:rsidR="001F38DB">
              <w:rPr>
                <w:rFonts w:ascii="Calibri" w:eastAsia="Calibri" w:hAnsi="Calibri" w:cs="Calibri"/>
                <w:color w:val="000000" w:themeColor="text1"/>
                <w:sz w:val="24"/>
                <w:szCs w:val="24"/>
              </w:rPr>
              <w:t>’s</w:t>
            </w:r>
            <w:r w:rsidR="001D715D"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RIM connection information.</w:t>
            </w:r>
          </w:p>
        </w:tc>
      </w:tr>
      <w:tr w:rsidR="001B7D8F" w14:paraId="5E4697B1" w14:textId="77777777" w:rsidTr="0083515F">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94A04DF" w14:textId="509F072C"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3347E83" w14:textId="306762E7"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9FBEEFA" w:rsidRPr="05B870BB">
              <w:rPr>
                <w:rFonts w:ascii="Calibri" w:eastAsia="Calibri" w:hAnsi="Calibri" w:cs="Calibri"/>
                <w:b/>
                <w:bCs/>
                <w:sz w:val="24"/>
                <w:szCs w:val="24"/>
              </w:rPr>
              <w:t>5</w:t>
            </w:r>
            <w:r w:rsidR="001B7D8F" w:rsidRPr="05B870BB">
              <w:rPr>
                <w:rFonts w:ascii="Calibri" w:eastAsia="Calibri" w:hAnsi="Calibri" w:cs="Calibri"/>
                <w:b/>
                <w:bCs/>
                <w:sz w:val="24"/>
                <w:szCs w:val="24"/>
              </w:rPr>
              <w:t>e</w:t>
            </w:r>
          </w:p>
        </w:tc>
        <w:tc>
          <w:tcPr>
            <w:tcW w:w="9062"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FE639DD" w14:textId="56E170D8"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4440B8">
              <w:rPr>
                <w:rFonts w:ascii="Calibri" w:eastAsia="Calibri" w:hAnsi="Calibri" w:cs="Calibri"/>
                <w:sz w:val="24"/>
                <w:szCs w:val="24"/>
              </w:rPr>
              <w:t>S</w:t>
            </w:r>
            <w:r w:rsidRPr="1D9995A2">
              <w:rPr>
                <w:rFonts w:ascii="Calibri" w:eastAsia="Calibri" w:hAnsi="Calibri" w:cs="Calibri"/>
                <w:sz w:val="24"/>
                <w:szCs w:val="24"/>
              </w:rPr>
              <w:t>uccessful Tenderer must adhere to the Naming convention for RIM and Sender identifiers as outlined by the European Commission.</w:t>
            </w:r>
          </w:p>
        </w:tc>
      </w:tr>
      <w:tr w:rsidR="001B7D8F" w14:paraId="66EE033B" w14:textId="77777777" w:rsidTr="0083515F">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8E59050" w14:textId="7FE2F63A"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5365B48" w14:textId="658560F5"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12E401DB" w:rsidRPr="05B870BB">
              <w:rPr>
                <w:rFonts w:ascii="Calibri" w:eastAsia="Calibri" w:hAnsi="Calibri" w:cs="Calibri"/>
                <w:b/>
                <w:bCs/>
                <w:sz w:val="24"/>
                <w:szCs w:val="24"/>
              </w:rPr>
              <w:t>5</w:t>
            </w:r>
            <w:r w:rsidR="001B7D8F" w:rsidRPr="05B870BB">
              <w:rPr>
                <w:rFonts w:ascii="Calibri" w:eastAsia="Calibri" w:hAnsi="Calibri" w:cs="Calibri"/>
                <w:b/>
                <w:bCs/>
                <w:sz w:val="24"/>
                <w:szCs w:val="24"/>
              </w:rPr>
              <w:t>f</w:t>
            </w:r>
          </w:p>
        </w:tc>
        <w:tc>
          <w:tcPr>
            <w:tcW w:w="9062"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158CE45" w14:textId="677E50C2"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4440B8">
              <w:rPr>
                <w:rFonts w:ascii="Calibri" w:eastAsia="Calibri" w:hAnsi="Calibri" w:cs="Calibri"/>
                <w:sz w:val="24"/>
                <w:szCs w:val="24"/>
              </w:rPr>
              <w:t>S</w:t>
            </w:r>
            <w:r w:rsidRPr="1D9995A2">
              <w:rPr>
                <w:rFonts w:ascii="Calibri" w:eastAsia="Calibri" w:hAnsi="Calibri" w:cs="Calibri"/>
                <w:sz w:val="24"/>
                <w:szCs w:val="24"/>
              </w:rPr>
              <w:t xml:space="preserve">uccessful Tenderer must adhere to </w:t>
            </w:r>
            <w:proofErr w:type="spellStart"/>
            <w:r w:rsidRPr="1D9995A2">
              <w:rPr>
                <w:rFonts w:ascii="Calibri" w:eastAsia="Calibri" w:hAnsi="Calibri" w:cs="Calibri"/>
                <w:sz w:val="24"/>
                <w:szCs w:val="24"/>
              </w:rPr>
              <w:t>EMSWe</w:t>
            </w:r>
            <w:proofErr w:type="spellEnd"/>
            <w:r w:rsidRPr="1D9995A2">
              <w:rPr>
                <w:rFonts w:ascii="Calibri" w:eastAsia="Calibri" w:hAnsi="Calibri" w:cs="Calibri"/>
                <w:sz w:val="24"/>
                <w:szCs w:val="24"/>
              </w:rPr>
              <w:t xml:space="preserve"> conformance and acceptance testing procedures required to validate the SMP installation on </w:t>
            </w:r>
            <w:r w:rsidR="001F38DB">
              <w:rPr>
                <w:rFonts w:ascii="Calibri" w:eastAsia="Calibri" w:hAnsi="Calibri" w:cs="Calibri"/>
                <w:sz w:val="24"/>
                <w:szCs w:val="24"/>
              </w:rPr>
              <w:t>t</w:t>
            </w:r>
            <w:r w:rsidR="001F38DB">
              <w:rPr>
                <w:rFonts w:ascii="Calibri" w:eastAsia="Calibri" w:hAnsi="Calibri" w:cs="Calibri"/>
                <w:color w:val="000000" w:themeColor="text1"/>
                <w:sz w:val="24"/>
                <w:szCs w:val="24"/>
              </w:rPr>
              <w:t>he Software solution</w:t>
            </w:r>
            <w:r w:rsidRPr="1D9995A2">
              <w:rPr>
                <w:rFonts w:ascii="Calibri" w:eastAsia="Calibri" w:hAnsi="Calibri" w:cs="Calibri"/>
                <w:sz w:val="24"/>
                <w:szCs w:val="24"/>
              </w:rPr>
              <w:t>.</w:t>
            </w:r>
          </w:p>
        </w:tc>
      </w:tr>
      <w:tr w:rsidR="001B7D8F" w14:paraId="3DD54432" w14:textId="77777777" w:rsidTr="0083515F">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7BA2B6C" w14:textId="410D07B5"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TCR</w:t>
            </w:r>
          </w:p>
          <w:p w14:paraId="53FEEA4A" w14:textId="729FCE4C"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12E401DB" w:rsidRPr="05B870BB">
              <w:rPr>
                <w:rFonts w:ascii="Calibri" w:eastAsia="Calibri" w:hAnsi="Calibri" w:cs="Calibri"/>
                <w:b/>
                <w:bCs/>
                <w:sz w:val="24"/>
                <w:szCs w:val="24"/>
              </w:rPr>
              <w:t>5</w:t>
            </w:r>
            <w:r w:rsidR="001B7D8F" w:rsidRPr="05B870BB">
              <w:rPr>
                <w:rFonts w:ascii="Calibri" w:eastAsia="Calibri" w:hAnsi="Calibri" w:cs="Calibri"/>
                <w:b/>
                <w:bCs/>
                <w:sz w:val="24"/>
                <w:szCs w:val="24"/>
              </w:rPr>
              <w:t>g</w:t>
            </w:r>
          </w:p>
        </w:tc>
        <w:tc>
          <w:tcPr>
            <w:tcW w:w="9062"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56EFC62" w14:textId="67618C88"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4440B8">
              <w:rPr>
                <w:rFonts w:ascii="Calibri" w:eastAsia="Calibri" w:hAnsi="Calibri" w:cs="Calibri"/>
                <w:sz w:val="24"/>
                <w:szCs w:val="24"/>
              </w:rPr>
              <w:t>s</w:t>
            </w:r>
            <w:r w:rsidRPr="1D9995A2">
              <w:rPr>
                <w:rFonts w:ascii="Calibri" w:eastAsia="Calibri" w:hAnsi="Calibri" w:cs="Calibri"/>
                <w:sz w:val="24"/>
                <w:szCs w:val="24"/>
              </w:rPr>
              <w:t xml:space="preserve">uccessful Tenderer must adhere to </w:t>
            </w:r>
            <w:proofErr w:type="spellStart"/>
            <w:r w:rsidRPr="1D9995A2">
              <w:rPr>
                <w:rFonts w:ascii="Calibri" w:eastAsia="Calibri" w:hAnsi="Calibri" w:cs="Calibri"/>
                <w:sz w:val="24"/>
                <w:szCs w:val="24"/>
              </w:rPr>
              <w:t>EMSWe</w:t>
            </w:r>
            <w:proofErr w:type="spellEnd"/>
            <w:r w:rsidRPr="1D9995A2">
              <w:rPr>
                <w:rFonts w:ascii="Calibri" w:eastAsia="Calibri" w:hAnsi="Calibri" w:cs="Calibri"/>
                <w:sz w:val="24"/>
                <w:szCs w:val="24"/>
              </w:rPr>
              <w:t xml:space="preserve"> conformance and acceptance testing procedures required to validate SMP updates/upgrades on </w:t>
            </w:r>
            <w:r w:rsidR="001F38DB">
              <w:rPr>
                <w:rFonts w:ascii="Calibri" w:eastAsia="Calibri" w:hAnsi="Calibri" w:cs="Calibri"/>
                <w:sz w:val="24"/>
                <w:szCs w:val="24"/>
              </w:rPr>
              <w:t>t</w:t>
            </w:r>
            <w:r w:rsidR="001F38DB">
              <w:rPr>
                <w:rFonts w:ascii="Calibri" w:eastAsia="Calibri" w:hAnsi="Calibri" w:cs="Calibri"/>
                <w:color w:val="000000" w:themeColor="text1"/>
                <w:sz w:val="24"/>
                <w:szCs w:val="24"/>
              </w:rPr>
              <w:t>he Software solution</w:t>
            </w:r>
            <w:r w:rsidRPr="1D9995A2">
              <w:rPr>
                <w:rFonts w:ascii="Calibri" w:eastAsia="Calibri" w:hAnsi="Calibri" w:cs="Calibri"/>
                <w:sz w:val="24"/>
                <w:szCs w:val="24"/>
              </w:rPr>
              <w:t>.</w:t>
            </w:r>
          </w:p>
        </w:tc>
      </w:tr>
      <w:tr w:rsidR="001B7D8F" w14:paraId="7483D739" w14:textId="77777777" w:rsidTr="0083515F">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0EDE98C" w14:textId="2BED6F51"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9A61119" w14:textId="0DA292FF"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EBC4512" w:rsidRPr="05B870BB">
              <w:rPr>
                <w:rFonts w:ascii="Calibri" w:eastAsia="Calibri" w:hAnsi="Calibri" w:cs="Calibri"/>
                <w:b/>
                <w:bCs/>
                <w:sz w:val="24"/>
                <w:szCs w:val="24"/>
              </w:rPr>
              <w:t>5</w:t>
            </w:r>
            <w:r w:rsidR="001B7D8F" w:rsidRPr="05B870BB">
              <w:rPr>
                <w:rFonts w:ascii="Calibri" w:eastAsia="Calibri" w:hAnsi="Calibri" w:cs="Calibri"/>
                <w:b/>
                <w:bCs/>
                <w:sz w:val="24"/>
                <w:szCs w:val="24"/>
              </w:rPr>
              <w:t>h</w:t>
            </w:r>
          </w:p>
        </w:tc>
        <w:tc>
          <w:tcPr>
            <w:tcW w:w="9062"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2EACB3E" w14:textId="24593A2A"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4440B8">
              <w:rPr>
                <w:rFonts w:ascii="Calibri" w:eastAsia="Calibri" w:hAnsi="Calibri" w:cs="Calibri"/>
                <w:sz w:val="24"/>
                <w:szCs w:val="24"/>
              </w:rPr>
              <w:t>s</w:t>
            </w:r>
            <w:r w:rsidRPr="1D9995A2">
              <w:rPr>
                <w:rFonts w:ascii="Calibri" w:eastAsia="Calibri" w:hAnsi="Calibri" w:cs="Calibri"/>
                <w:sz w:val="24"/>
                <w:szCs w:val="24"/>
              </w:rPr>
              <w:t xml:space="preserve">uccessful Tenderer must provide and support a </w:t>
            </w:r>
            <w:r w:rsidR="00BE60E7">
              <w:rPr>
                <w:rFonts w:ascii="Calibri" w:eastAsia="Calibri" w:hAnsi="Calibri" w:cs="Calibri"/>
                <w:sz w:val="24"/>
                <w:szCs w:val="24"/>
              </w:rPr>
              <w:t>Software solution</w:t>
            </w:r>
            <w:r w:rsidR="00BE60E7" w:rsidRPr="2E6AC04F">
              <w:rPr>
                <w:rFonts w:ascii="Calibri" w:eastAsia="Calibri" w:hAnsi="Calibri" w:cs="Calibri"/>
                <w:sz w:val="24"/>
                <w:szCs w:val="24"/>
              </w:rPr>
              <w:t xml:space="preserve"> </w:t>
            </w:r>
            <w:r w:rsidRPr="1D9995A2">
              <w:rPr>
                <w:rFonts w:ascii="Calibri" w:eastAsia="Calibri" w:hAnsi="Calibri" w:cs="Calibri"/>
                <w:sz w:val="24"/>
                <w:szCs w:val="24"/>
              </w:rPr>
              <w:t>integration test environment (integrated with Commission’s test environment) with a SMP installation for Sender systems to test against.</w:t>
            </w:r>
          </w:p>
        </w:tc>
      </w:tr>
    </w:tbl>
    <w:p w14:paraId="00E48D69"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6DA53378"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70D31A4F" w14:textId="255DD8D6" w:rsidR="001B7D8F" w:rsidRDefault="008E23A2"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0E4BDE4A" w:rsidRPr="05B870BB">
              <w:rPr>
                <w:rFonts w:ascii="Calibri" w:eastAsia="Calibri" w:hAnsi="Calibri" w:cs="Calibri"/>
                <w:b/>
                <w:bCs/>
                <w:color w:val="FFFFFF" w:themeColor="background1"/>
                <w:sz w:val="32"/>
                <w:szCs w:val="32"/>
                <w:lang w:val="en-US"/>
              </w:rPr>
              <w:t>.</w:t>
            </w:r>
            <w:r w:rsidR="63363EC4" w:rsidRPr="05B870BB">
              <w:rPr>
                <w:rFonts w:ascii="Calibri" w:eastAsia="Calibri" w:hAnsi="Calibri" w:cs="Calibri"/>
                <w:b/>
                <w:bCs/>
                <w:color w:val="FFFFFF" w:themeColor="background1"/>
                <w:sz w:val="32"/>
                <w:szCs w:val="32"/>
                <w:lang w:val="en-US"/>
              </w:rPr>
              <w:t>6</w:t>
            </w:r>
            <w:r w:rsidR="001B7D8F" w:rsidRPr="05B870BB">
              <w:rPr>
                <w:rFonts w:ascii="Calibri" w:eastAsia="Calibri" w:hAnsi="Calibri" w:cs="Calibri"/>
                <w:b/>
                <w:bCs/>
                <w:color w:val="FFFFFF" w:themeColor="background1"/>
                <w:sz w:val="32"/>
                <w:szCs w:val="32"/>
                <w:lang w:val="en-US"/>
              </w:rPr>
              <w:t xml:space="preserve"> Central Databases </w:t>
            </w:r>
          </w:p>
        </w:tc>
      </w:tr>
    </w:tbl>
    <w:p w14:paraId="75B47CA6"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36"/>
        <w:gridCol w:w="9069"/>
      </w:tblGrid>
      <w:tr w:rsidR="001B7D8F" w14:paraId="66DEC2B8" w14:textId="77777777" w:rsidTr="00174939">
        <w:trPr>
          <w:trHeight w:val="300"/>
        </w:trPr>
        <w:tc>
          <w:tcPr>
            <w:tcW w:w="422"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281EE876"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78"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44C8CFF5"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3B171BC7" w14:textId="77777777" w:rsidTr="00174939">
        <w:trPr>
          <w:trHeight w:val="300"/>
        </w:trPr>
        <w:tc>
          <w:tcPr>
            <w:tcW w:w="42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CE40252" w14:textId="06552895"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AE0E916" w14:textId="67AD42AE"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77AE00D3" w:rsidRPr="05B870BB">
              <w:rPr>
                <w:rFonts w:ascii="Calibri" w:eastAsia="Calibri" w:hAnsi="Calibri" w:cs="Calibri"/>
                <w:b/>
                <w:bCs/>
                <w:sz w:val="24"/>
                <w:szCs w:val="24"/>
              </w:rPr>
              <w:t>6</w:t>
            </w:r>
            <w:r w:rsidR="001B7D8F" w:rsidRPr="05B870BB">
              <w:rPr>
                <w:rFonts w:ascii="Calibri" w:eastAsia="Calibri" w:hAnsi="Calibri" w:cs="Calibri"/>
                <w:b/>
                <w:bCs/>
                <w:sz w:val="24"/>
                <w:szCs w:val="24"/>
              </w:rPr>
              <w:t>a</w:t>
            </w:r>
          </w:p>
        </w:tc>
        <w:tc>
          <w:tcPr>
            <w:tcW w:w="457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15A951B" w14:textId="4D6B7B84"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technical specifications, </w:t>
            </w:r>
            <w:r w:rsidR="00817D69" w:rsidRPr="1D9995A2">
              <w:rPr>
                <w:rFonts w:ascii="Calibri" w:eastAsia="Calibri" w:hAnsi="Calibri" w:cs="Calibri"/>
                <w:sz w:val="24"/>
                <w:szCs w:val="24"/>
              </w:rPr>
              <w:t>standards,</w:t>
            </w:r>
            <w:r w:rsidRPr="1D9995A2">
              <w:rPr>
                <w:rFonts w:ascii="Calibri" w:eastAsia="Calibri" w:hAnsi="Calibri" w:cs="Calibri"/>
                <w:sz w:val="24"/>
                <w:szCs w:val="24"/>
              </w:rPr>
              <w:t xml:space="preserve"> and procedures for setting up of the </w:t>
            </w:r>
            <w:proofErr w:type="spellStart"/>
            <w:r w:rsidRPr="1D9995A2">
              <w:rPr>
                <w:rFonts w:ascii="Calibri" w:eastAsia="Calibri" w:hAnsi="Calibri" w:cs="Calibri"/>
                <w:sz w:val="24"/>
                <w:szCs w:val="24"/>
              </w:rPr>
              <w:t>EMSWe</w:t>
            </w:r>
            <w:proofErr w:type="spellEnd"/>
            <w:r w:rsidRPr="1D9995A2">
              <w:rPr>
                <w:rFonts w:ascii="Calibri" w:eastAsia="Calibri" w:hAnsi="Calibri" w:cs="Calibri"/>
                <w:sz w:val="24"/>
                <w:szCs w:val="24"/>
              </w:rPr>
              <w:t xml:space="preserve"> Ship Database are set out in Annex V of Regulation (EU) 2023/204 (See LI9), </w:t>
            </w:r>
            <w:r w:rsidR="00E12A49">
              <w:rPr>
                <w:rFonts w:ascii="Calibri" w:eastAsia="Calibri" w:hAnsi="Calibri" w:cs="Calibri"/>
                <w:sz w:val="24"/>
                <w:szCs w:val="24"/>
              </w:rPr>
              <w:t>t</w:t>
            </w:r>
            <w:r w:rsidR="00E12A49">
              <w:rPr>
                <w:rFonts w:ascii="Calibri" w:eastAsia="Calibri" w:hAnsi="Calibri" w:cs="Calibri"/>
                <w:color w:val="000000" w:themeColor="text1"/>
                <w:sz w:val="24"/>
                <w:szCs w:val="24"/>
              </w:rPr>
              <w:t>he Software solution</w:t>
            </w:r>
            <w:r w:rsidR="00E12A49"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must adhere to the requirements as defined in Annex V.</w:t>
            </w:r>
          </w:p>
        </w:tc>
      </w:tr>
      <w:tr w:rsidR="001B7D8F" w14:paraId="4DFACFEA" w14:textId="77777777" w:rsidTr="00174939">
        <w:trPr>
          <w:trHeight w:val="300"/>
        </w:trPr>
        <w:tc>
          <w:tcPr>
            <w:tcW w:w="42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D90509D" w14:textId="0C028545"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0917B96" w14:textId="02276D14"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77AE00D3" w:rsidRPr="05B870BB">
              <w:rPr>
                <w:rFonts w:ascii="Calibri" w:eastAsia="Calibri" w:hAnsi="Calibri" w:cs="Calibri"/>
                <w:b/>
                <w:bCs/>
                <w:sz w:val="24"/>
                <w:szCs w:val="24"/>
              </w:rPr>
              <w:t>6</w:t>
            </w:r>
            <w:r w:rsidR="001B7D8F" w:rsidRPr="05B870BB">
              <w:rPr>
                <w:rFonts w:ascii="Calibri" w:eastAsia="Calibri" w:hAnsi="Calibri" w:cs="Calibri"/>
                <w:b/>
                <w:bCs/>
                <w:sz w:val="24"/>
                <w:szCs w:val="24"/>
              </w:rPr>
              <w:t>b</w:t>
            </w:r>
          </w:p>
        </w:tc>
        <w:tc>
          <w:tcPr>
            <w:tcW w:w="457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83ED83F" w14:textId="2F6E5956"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technical specifications, </w:t>
            </w:r>
            <w:r w:rsidR="00817D69" w:rsidRPr="1D9995A2">
              <w:rPr>
                <w:rFonts w:ascii="Calibri" w:eastAsia="Calibri" w:hAnsi="Calibri" w:cs="Calibri"/>
                <w:sz w:val="24"/>
                <w:szCs w:val="24"/>
              </w:rPr>
              <w:t>standards,</w:t>
            </w:r>
            <w:r w:rsidRPr="1D9995A2">
              <w:rPr>
                <w:rFonts w:ascii="Calibri" w:eastAsia="Calibri" w:hAnsi="Calibri" w:cs="Calibri"/>
                <w:sz w:val="24"/>
                <w:szCs w:val="24"/>
              </w:rPr>
              <w:t xml:space="preserve"> and procedures for setting up of the Common Location Database are set out in Annex VI of Regulation (EU) 2023/204 (See LI9), </w:t>
            </w:r>
            <w:r w:rsidR="00E12A49">
              <w:rPr>
                <w:rFonts w:ascii="Calibri" w:eastAsia="Calibri" w:hAnsi="Calibri" w:cs="Calibri"/>
                <w:sz w:val="24"/>
                <w:szCs w:val="24"/>
              </w:rPr>
              <w:t>t</w:t>
            </w:r>
            <w:r w:rsidR="00E12A49">
              <w:rPr>
                <w:rFonts w:ascii="Calibri" w:eastAsia="Calibri" w:hAnsi="Calibri" w:cs="Calibri"/>
                <w:color w:val="000000" w:themeColor="text1"/>
                <w:sz w:val="24"/>
                <w:szCs w:val="24"/>
              </w:rPr>
              <w:t>he Software solution</w:t>
            </w:r>
            <w:r w:rsidR="00E12A49"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must adhere to the requirements as defined in Annex VI.</w:t>
            </w:r>
          </w:p>
        </w:tc>
      </w:tr>
      <w:tr w:rsidR="001B7D8F" w14:paraId="280EC631" w14:textId="77777777" w:rsidTr="00174939">
        <w:trPr>
          <w:trHeight w:val="300"/>
        </w:trPr>
        <w:tc>
          <w:tcPr>
            <w:tcW w:w="42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C71F016" w14:textId="57BF50D4"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A071FF2" w14:textId="630CC86D"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794BDAD" w:rsidRPr="05B870BB">
              <w:rPr>
                <w:rFonts w:ascii="Calibri" w:eastAsia="Calibri" w:hAnsi="Calibri" w:cs="Calibri"/>
                <w:b/>
                <w:bCs/>
                <w:sz w:val="24"/>
                <w:szCs w:val="24"/>
              </w:rPr>
              <w:t>6</w:t>
            </w:r>
            <w:r w:rsidR="001B7D8F" w:rsidRPr="05B870BB">
              <w:rPr>
                <w:rFonts w:ascii="Calibri" w:eastAsia="Calibri" w:hAnsi="Calibri" w:cs="Calibri"/>
                <w:b/>
                <w:bCs/>
                <w:sz w:val="24"/>
                <w:szCs w:val="24"/>
              </w:rPr>
              <w:t>c</w:t>
            </w:r>
          </w:p>
        </w:tc>
        <w:tc>
          <w:tcPr>
            <w:tcW w:w="457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E615BE1" w14:textId="3765FEAD"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technical specifications, </w:t>
            </w:r>
            <w:r w:rsidR="00817D69" w:rsidRPr="1D9995A2">
              <w:rPr>
                <w:rFonts w:ascii="Calibri" w:eastAsia="Calibri" w:hAnsi="Calibri" w:cs="Calibri"/>
                <w:sz w:val="24"/>
                <w:szCs w:val="24"/>
              </w:rPr>
              <w:t>standards,</w:t>
            </w:r>
            <w:r w:rsidRPr="1D9995A2">
              <w:rPr>
                <w:rFonts w:ascii="Calibri" w:eastAsia="Calibri" w:hAnsi="Calibri" w:cs="Calibri"/>
                <w:sz w:val="24"/>
                <w:szCs w:val="24"/>
              </w:rPr>
              <w:t xml:space="preserve"> and procedures for setting up of the Common Hazmat Database are set out in Annex VII of Regulation (EU) 2023/204 (See LI9), </w:t>
            </w:r>
            <w:r w:rsidR="00E12A49">
              <w:rPr>
                <w:rFonts w:ascii="Calibri" w:eastAsia="Calibri" w:hAnsi="Calibri" w:cs="Calibri"/>
                <w:sz w:val="24"/>
                <w:szCs w:val="24"/>
              </w:rPr>
              <w:t>t</w:t>
            </w:r>
            <w:r w:rsidR="00E12A49">
              <w:rPr>
                <w:rFonts w:ascii="Calibri" w:eastAsia="Calibri" w:hAnsi="Calibri" w:cs="Calibri"/>
                <w:color w:val="000000" w:themeColor="text1"/>
                <w:sz w:val="24"/>
                <w:szCs w:val="24"/>
              </w:rPr>
              <w:t>he Software solution</w:t>
            </w:r>
            <w:r w:rsidR="00E12A49"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must adhere to the requirements as defined in Annex VII.</w:t>
            </w:r>
          </w:p>
        </w:tc>
      </w:tr>
      <w:tr w:rsidR="001B7D8F" w14:paraId="3BD1AE2C" w14:textId="77777777" w:rsidTr="00174939">
        <w:trPr>
          <w:trHeight w:val="300"/>
        </w:trPr>
        <w:tc>
          <w:tcPr>
            <w:tcW w:w="42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0A04687" w14:textId="618CA7A9" w:rsidR="003F19EB"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9D61E97" w14:textId="684B6CF8"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794BDAD" w:rsidRPr="05B870BB">
              <w:rPr>
                <w:rFonts w:ascii="Calibri" w:eastAsia="Calibri" w:hAnsi="Calibri" w:cs="Calibri"/>
                <w:b/>
                <w:bCs/>
                <w:sz w:val="24"/>
                <w:szCs w:val="24"/>
              </w:rPr>
              <w:t>6</w:t>
            </w:r>
            <w:r w:rsidR="001B7D8F" w:rsidRPr="05B870BB">
              <w:rPr>
                <w:rFonts w:ascii="Calibri" w:eastAsia="Calibri" w:hAnsi="Calibri" w:cs="Calibri"/>
                <w:b/>
                <w:bCs/>
                <w:sz w:val="24"/>
                <w:szCs w:val="24"/>
              </w:rPr>
              <w:t>d</w:t>
            </w:r>
          </w:p>
        </w:tc>
        <w:tc>
          <w:tcPr>
            <w:tcW w:w="457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6606A10"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three EMSA centrally managed database data sets must be loaded to local database in advance of going live.</w:t>
            </w:r>
          </w:p>
        </w:tc>
      </w:tr>
    </w:tbl>
    <w:p w14:paraId="761396F6"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5085BCF8"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77B40737" w14:textId="6534593A"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2518C2A2" w:rsidRPr="05B870BB">
              <w:rPr>
                <w:rFonts w:ascii="Calibri" w:eastAsia="Calibri" w:hAnsi="Calibri" w:cs="Calibri"/>
                <w:b/>
                <w:bCs/>
                <w:color w:val="FFFFFF" w:themeColor="background1"/>
                <w:sz w:val="32"/>
                <w:szCs w:val="32"/>
                <w:lang w:val="en-US"/>
              </w:rPr>
              <w:t>.</w:t>
            </w:r>
            <w:r w:rsidR="76AA5887" w:rsidRPr="05B870BB">
              <w:rPr>
                <w:rFonts w:ascii="Calibri" w:eastAsia="Calibri" w:hAnsi="Calibri" w:cs="Calibri"/>
                <w:b/>
                <w:bCs/>
                <w:color w:val="FFFFFF" w:themeColor="background1"/>
                <w:sz w:val="32"/>
                <w:szCs w:val="32"/>
                <w:lang w:val="en-US"/>
              </w:rPr>
              <w:t>7</w:t>
            </w:r>
            <w:r w:rsidR="001B7D8F" w:rsidRPr="05B870BB">
              <w:rPr>
                <w:rFonts w:ascii="Calibri" w:eastAsia="Calibri" w:hAnsi="Calibri" w:cs="Calibri"/>
                <w:b/>
                <w:bCs/>
                <w:color w:val="FFFFFF" w:themeColor="background1"/>
                <w:sz w:val="32"/>
                <w:szCs w:val="32"/>
                <w:lang w:val="en-US"/>
              </w:rPr>
              <w:t xml:space="preserve"> </w:t>
            </w:r>
            <w:proofErr w:type="spellStart"/>
            <w:r w:rsidR="001B7D8F" w:rsidRPr="05B870BB">
              <w:rPr>
                <w:rFonts w:ascii="Calibri" w:eastAsia="Calibri" w:hAnsi="Calibri" w:cs="Calibri"/>
                <w:b/>
                <w:bCs/>
                <w:color w:val="FFFFFF" w:themeColor="background1"/>
                <w:sz w:val="32"/>
                <w:szCs w:val="32"/>
                <w:lang w:val="en-US"/>
              </w:rPr>
              <w:t>SafeSeaNet</w:t>
            </w:r>
            <w:proofErr w:type="spellEnd"/>
            <w:r w:rsidR="001B7D8F" w:rsidRPr="05B870BB">
              <w:rPr>
                <w:rFonts w:ascii="Calibri" w:eastAsia="Calibri" w:hAnsi="Calibri" w:cs="Calibri"/>
                <w:b/>
                <w:bCs/>
                <w:color w:val="FFFFFF" w:themeColor="background1"/>
                <w:sz w:val="32"/>
                <w:szCs w:val="32"/>
                <w:lang w:val="en-US"/>
              </w:rPr>
              <w:t xml:space="preserve"> (SSN) </w:t>
            </w:r>
          </w:p>
        </w:tc>
      </w:tr>
    </w:tbl>
    <w:p w14:paraId="35AF56D4"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72"/>
        <w:gridCol w:w="9033"/>
      </w:tblGrid>
      <w:tr w:rsidR="001E6B1A" w14:paraId="1E7655ED" w14:textId="77777777" w:rsidTr="00174939">
        <w:trPr>
          <w:trHeight w:val="300"/>
        </w:trPr>
        <w:tc>
          <w:tcPr>
            <w:tcW w:w="440"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22A2C99A"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60"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5A1CD077"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E6B1A" w14:paraId="771998EC" w14:textId="77777777" w:rsidTr="00174939">
        <w:trPr>
          <w:trHeight w:val="300"/>
        </w:trPr>
        <w:tc>
          <w:tcPr>
            <w:tcW w:w="44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C4D5A24" w14:textId="7A59C9FF"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CCB1FC4" w14:textId="3F82E9BA"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0660216" w:rsidRPr="05B870BB">
              <w:rPr>
                <w:rFonts w:ascii="Calibri" w:eastAsia="Calibri" w:hAnsi="Calibri" w:cs="Calibri"/>
                <w:b/>
                <w:bCs/>
                <w:sz w:val="24"/>
                <w:szCs w:val="24"/>
              </w:rPr>
              <w:t>7</w:t>
            </w:r>
            <w:r w:rsidR="001B7D8F" w:rsidRPr="05B870BB">
              <w:rPr>
                <w:rFonts w:ascii="Calibri" w:eastAsia="Calibri" w:hAnsi="Calibri" w:cs="Calibri"/>
                <w:b/>
                <w:bCs/>
                <w:sz w:val="24"/>
                <w:szCs w:val="24"/>
              </w:rPr>
              <w:t>a</w:t>
            </w:r>
          </w:p>
        </w:tc>
        <w:tc>
          <w:tcPr>
            <w:tcW w:w="456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78E84A8" w14:textId="2592AC3C" w:rsidR="001B7D8F" w:rsidRPr="00D417AD" w:rsidRDefault="001B7D8F" w:rsidP="00174939">
            <w:pPr>
              <w:spacing w:before="240" w:after="240"/>
              <w:contextualSpacing/>
              <w:jc w:val="both"/>
              <w:rPr>
                <w:rFonts w:ascii="Calibri" w:eastAsia="Calibri" w:hAnsi="Calibri" w:cs="Calibri"/>
                <w:sz w:val="24"/>
                <w:szCs w:val="24"/>
              </w:rPr>
            </w:pPr>
            <w:r w:rsidRPr="00D417AD">
              <w:rPr>
                <w:rFonts w:ascii="Calibri" w:eastAsia="Calibri" w:hAnsi="Calibri" w:cs="Calibri"/>
                <w:sz w:val="24"/>
                <w:szCs w:val="24"/>
              </w:rPr>
              <w:t xml:space="preserve">The solution must support the secure interchange of the following messages between SSN and </w:t>
            </w:r>
            <w:r w:rsidR="00E12A49">
              <w:rPr>
                <w:rFonts w:ascii="Calibri" w:eastAsia="Calibri" w:hAnsi="Calibri" w:cs="Calibri"/>
                <w:sz w:val="24"/>
                <w:szCs w:val="24"/>
              </w:rPr>
              <w:t>t</w:t>
            </w:r>
            <w:r w:rsidR="00E12A49">
              <w:rPr>
                <w:rFonts w:ascii="Calibri" w:eastAsia="Calibri" w:hAnsi="Calibri" w:cs="Calibri"/>
                <w:color w:val="000000" w:themeColor="text1"/>
                <w:sz w:val="24"/>
                <w:szCs w:val="24"/>
              </w:rPr>
              <w:t>he Software solution</w:t>
            </w:r>
            <w:r w:rsidRPr="00D417AD">
              <w:rPr>
                <w:rFonts w:ascii="Calibri" w:eastAsia="Calibri" w:hAnsi="Calibri" w:cs="Calibri"/>
                <w:sz w:val="24"/>
                <w:szCs w:val="24"/>
              </w:rPr>
              <w:t>:</w:t>
            </w:r>
          </w:p>
          <w:p w14:paraId="131EA1F1" w14:textId="06E6487A" w:rsidR="001B7D8F" w:rsidRPr="00D417AD" w:rsidRDefault="001B7D8F" w:rsidP="00174939">
            <w:pPr>
              <w:pStyle w:val="ListParagraph"/>
              <w:numPr>
                <w:ilvl w:val="0"/>
                <w:numId w:val="20"/>
              </w:numPr>
              <w:spacing w:before="240" w:after="240" w:line="276" w:lineRule="auto"/>
              <w:jc w:val="both"/>
              <w:rPr>
                <w:rFonts w:ascii="Calibri" w:eastAsia="Calibri" w:hAnsi="Calibri" w:cs="Calibri"/>
                <w:sz w:val="24"/>
                <w:szCs w:val="24"/>
              </w:rPr>
            </w:pPr>
            <w:r w:rsidRPr="00D417AD">
              <w:rPr>
                <w:rFonts w:ascii="Calibri" w:eastAsia="Calibri" w:hAnsi="Calibri" w:cs="Calibri"/>
                <w:sz w:val="24"/>
                <w:szCs w:val="24"/>
              </w:rPr>
              <w:t>Port Plus Notifications</w:t>
            </w:r>
            <w:r w:rsidR="00D417AD">
              <w:rPr>
                <w:rFonts w:ascii="Calibri" w:eastAsia="Calibri" w:hAnsi="Calibri" w:cs="Calibri"/>
                <w:sz w:val="24"/>
                <w:szCs w:val="24"/>
              </w:rPr>
              <w:t xml:space="preserve"> </w:t>
            </w:r>
            <w:r w:rsidR="00D417AD" w:rsidRPr="00D417AD">
              <w:rPr>
                <w:rFonts w:ascii="Calibri" w:eastAsia="Calibri" w:hAnsi="Calibri" w:cs="Calibri"/>
                <w:sz w:val="24"/>
                <w:szCs w:val="24"/>
              </w:rPr>
              <w:t>(</w:t>
            </w:r>
            <w:r w:rsidRPr="00D417AD">
              <w:rPr>
                <w:rFonts w:ascii="Calibri" w:eastAsia="Calibri" w:hAnsi="Calibri" w:cs="Calibri"/>
                <w:sz w:val="24"/>
                <w:szCs w:val="24"/>
                <w:lang w:val="en-US"/>
              </w:rPr>
              <w:t xml:space="preserve">Notifications sent by </w:t>
            </w:r>
            <w:r w:rsidR="00E12A49">
              <w:rPr>
                <w:rFonts w:ascii="Calibri" w:eastAsia="Calibri" w:hAnsi="Calibri" w:cs="Calibri"/>
                <w:sz w:val="24"/>
                <w:szCs w:val="24"/>
                <w:lang w:val="en-US"/>
              </w:rPr>
              <w:t>t</w:t>
            </w:r>
            <w:r w:rsidR="00E12A49">
              <w:rPr>
                <w:rFonts w:ascii="Calibri" w:eastAsia="Calibri" w:hAnsi="Calibri" w:cs="Calibri"/>
                <w:color w:val="000000" w:themeColor="text1"/>
                <w:sz w:val="24"/>
                <w:szCs w:val="24"/>
              </w:rPr>
              <w:t>he Software solution</w:t>
            </w:r>
            <w:r w:rsidR="00E12A49" w:rsidRPr="61A6A427">
              <w:rPr>
                <w:rFonts w:ascii="Calibri" w:eastAsia="Calibri" w:hAnsi="Calibri" w:cs="Calibri"/>
                <w:color w:val="000000" w:themeColor="text1"/>
                <w:sz w:val="24"/>
                <w:szCs w:val="24"/>
              </w:rPr>
              <w:t xml:space="preserve"> </w:t>
            </w:r>
            <w:r w:rsidRPr="00D417AD">
              <w:rPr>
                <w:rFonts w:ascii="Calibri" w:eastAsia="Calibri" w:hAnsi="Calibri" w:cs="Calibri"/>
                <w:sz w:val="24"/>
                <w:szCs w:val="24"/>
                <w:lang w:val="en-US"/>
              </w:rPr>
              <w:t>to SSN</w:t>
            </w:r>
            <w:r w:rsidR="00D417AD">
              <w:rPr>
                <w:rFonts w:ascii="Calibri" w:eastAsia="Calibri" w:hAnsi="Calibri" w:cs="Calibri"/>
                <w:sz w:val="24"/>
                <w:szCs w:val="24"/>
                <w:lang w:val="en-US"/>
              </w:rPr>
              <w:t>).</w:t>
            </w:r>
          </w:p>
          <w:p w14:paraId="78B0C01C" w14:textId="4B771928" w:rsidR="001B7D8F" w:rsidRPr="00D417AD" w:rsidRDefault="001B7D8F" w:rsidP="00174939">
            <w:pPr>
              <w:pStyle w:val="ListParagraph"/>
              <w:numPr>
                <w:ilvl w:val="0"/>
                <w:numId w:val="19"/>
              </w:numPr>
              <w:spacing w:before="240" w:after="240" w:line="276" w:lineRule="auto"/>
              <w:jc w:val="both"/>
              <w:rPr>
                <w:rFonts w:ascii="Calibri" w:eastAsia="Calibri" w:hAnsi="Calibri" w:cs="Calibri"/>
                <w:sz w:val="24"/>
                <w:szCs w:val="24"/>
              </w:rPr>
            </w:pPr>
            <w:r w:rsidRPr="00D417AD">
              <w:rPr>
                <w:rFonts w:ascii="Calibri" w:eastAsia="Calibri" w:hAnsi="Calibri" w:cs="Calibri"/>
                <w:sz w:val="24"/>
                <w:szCs w:val="24"/>
              </w:rPr>
              <w:t xml:space="preserve">SSN Receipt </w:t>
            </w:r>
            <w:r w:rsidR="00D417AD">
              <w:rPr>
                <w:rFonts w:ascii="Calibri" w:eastAsia="Calibri" w:hAnsi="Calibri" w:cs="Calibri"/>
                <w:sz w:val="24"/>
                <w:szCs w:val="24"/>
              </w:rPr>
              <w:t>(</w:t>
            </w:r>
            <w:r w:rsidRPr="00D417AD">
              <w:rPr>
                <w:rFonts w:ascii="Calibri" w:eastAsia="Calibri" w:hAnsi="Calibri" w:cs="Calibri"/>
                <w:sz w:val="24"/>
                <w:szCs w:val="24"/>
                <w:lang w:val="en-US"/>
              </w:rPr>
              <w:t xml:space="preserve">Sent by SSN as a confirmation message to </w:t>
            </w:r>
            <w:r w:rsidR="001E0676">
              <w:rPr>
                <w:rFonts w:ascii="Calibri" w:eastAsia="Calibri" w:hAnsi="Calibri" w:cs="Calibri"/>
                <w:sz w:val="24"/>
                <w:szCs w:val="24"/>
                <w:lang w:val="en-US"/>
              </w:rPr>
              <w:t>t</w:t>
            </w:r>
            <w:r w:rsidR="001E0676">
              <w:rPr>
                <w:rFonts w:ascii="Calibri" w:eastAsia="Calibri" w:hAnsi="Calibri" w:cs="Calibri"/>
                <w:color w:val="000000" w:themeColor="text1"/>
                <w:sz w:val="24"/>
                <w:szCs w:val="24"/>
              </w:rPr>
              <w:t>he Software solution</w:t>
            </w:r>
            <w:r w:rsidR="001E0676" w:rsidRPr="61A6A427">
              <w:rPr>
                <w:rFonts w:ascii="Calibri" w:eastAsia="Calibri" w:hAnsi="Calibri" w:cs="Calibri"/>
                <w:color w:val="000000" w:themeColor="text1"/>
                <w:sz w:val="24"/>
                <w:szCs w:val="24"/>
              </w:rPr>
              <w:t xml:space="preserve"> </w:t>
            </w:r>
            <w:r w:rsidRPr="00D417AD">
              <w:rPr>
                <w:rFonts w:ascii="Calibri" w:eastAsia="Calibri" w:hAnsi="Calibri" w:cs="Calibri"/>
                <w:sz w:val="24"/>
                <w:szCs w:val="24"/>
                <w:lang w:val="en-US"/>
              </w:rPr>
              <w:t>in response to Port Plus Notification message</w:t>
            </w:r>
            <w:r w:rsidR="00D417AD">
              <w:rPr>
                <w:rFonts w:ascii="Calibri" w:eastAsia="Calibri" w:hAnsi="Calibri" w:cs="Calibri"/>
                <w:sz w:val="24"/>
                <w:szCs w:val="24"/>
                <w:lang w:val="en-US"/>
              </w:rPr>
              <w:t>).</w:t>
            </w:r>
          </w:p>
          <w:p w14:paraId="7D8F6727" w14:textId="330CED26" w:rsidR="001B7D8F" w:rsidRPr="00D417AD" w:rsidRDefault="001B7D8F" w:rsidP="00174939">
            <w:pPr>
              <w:pStyle w:val="ListParagraph"/>
              <w:numPr>
                <w:ilvl w:val="0"/>
                <w:numId w:val="19"/>
              </w:numPr>
              <w:spacing w:before="240" w:after="240" w:line="276" w:lineRule="auto"/>
              <w:jc w:val="both"/>
              <w:rPr>
                <w:rFonts w:ascii="Calibri" w:eastAsia="Calibri" w:hAnsi="Calibri" w:cs="Calibri"/>
                <w:sz w:val="24"/>
                <w:szCs w:val="24"/>
              </w:rPr>
            </w:pPr>
            <w:r w:rsidRPr="00D417AD">
              <w:rPr>
                <w:rFonts w:ascii="Calibri" w:eastAsia="Calibri" w:hAnsi="Calibri" w:cs="Calibri"/>
                <w:sz w:val="24"/>
                <w:szCs w:val="24"/>
              </w:rPr>
              <w:t>Ship Call Requests</w:t>
            </w:r>
            <w:r w:rsidR="00D417AD">
              <w:rPr>
                <w:rFonts w:ascii="Calibri" w:eastAsia="Calibri" w:hAnsi="Calibri" w:cs="Calibri"/>
                <w:sz w:val="24"/>
                <w:szCs w:val="24"/>
              </w:rPr>
              <w:t xml:space="preserve"> </w:t>
            </w:r>
            <w:r w:rsidR="00D417AD" w:rsidRPr="00D417AD">
              <w:rPr>
                <w:rFonts w:ascii="Calibri" w:eastAsia="Calibri" w:hAnsi="Calibri" w:cs="Calibri"/>
                <w:sz w:val="24"/>
                <w:szCs w:val="24"/>
              </w:rPr>
              <w:t>(</w:t>
            </w:r>
            <w:r w:rsidRPr="00D417AD">
              <w:rPr>
                <w:rFonts w:ascii="Calibri" w:eastAsia="Calibri" w:hAnsi="Calibri" w:cs="Calibri"/>
                <w:sz w:val="24"/>
                <w:szCs w:val="24"/>
                <w:lang w:val="en-US"/>
              </w:rPr>
              <w:t xml:space="preserve">Sent </w:t>
            </w:r>
            <w:r w:rsidR="00D417AD">
              <w:rPr>
                <w:rFonts w:ascii="Calibri" w:eastAsia="Calibri" w:hAnsi="Calibri" w:cs="Calibri"/>
                <w:sz w:val="24"/>
                <w:szCs w:val="24"/>
                <w:lang w:val="en-US"/>
              </w:rPr>
              <w:t>b</w:t>
            </w:r>
            <w:r w:rsidRPr="00D417AD">
              <w:rPr>
                <w:rFonts w:ascii="Calibri" w:eastAsia="Calibri" w:hAnsi="Calibri" w:cs="Calibri"/>
                <w:sz w:val="24"/>
                <w:szCs w:val="24"/>
                <w:lang w:val="en-US"/>
              </w:rPr>
              <w:t xml:space="preserve">y SSN to </w:t>
            </w:r>
            <w:r w:rsidR="00E12A49">
              <w:rPr>
                <w:rFonts w:ascii="Calibri" w:eastAsia="Calibri" w:hAnsi="Calibri" w:cs="Calibri"/>
                <w:sz w:val="24"/>
                <w:szCs w:val="24"/>
                <w:lang w:val="en-US"/>
              </w:rPr>
              <w:t>t</w:t>
            </w:r>
            <w:r w:rsidR="00E12A49">
              <w:rPr>
                <w:rFonts w:ascii="Calibri" w:eastAsia="Calibri" w:hAnsi="Calibri" w:cs="Calibri"/>
                <w:color w:val="000000" w:themeColor="text1"/>
                <w:sz w:val="24"/>
                <w:szCs w:val="24"/>
              </w:rPr>
              <w:t>he Software solution</w:t>
            </w:r>
            <w:r w:rsidR="00E12A49" w:rsidRPr="61A6A427">
              <w:rPr>
                <w:rFonts w:ascii="Calibri" w:eastAsia="Calibri" w:hAnsi="Calibri" w:cs="Calibri"/>
                <w:color w:val="000000" w:themeColor="text1"/>
                <w:sz w:val="24"/>
                <w:szCs w:val="24"/>
              </w:rPr>
              <w:t xml:space="preserve"> </w:t>
            </w:r>
            <w:r w:rsidRPr="00D417AD">
              <w:rPr>
                <w:rFonts w:ascii="Calibri" w:eastAsia="Calibri" w:hAnsi="Calibri" w:cs="Calibri"/>
                <w:sz w:val="24"/>
                <w:szCs w:val="24"/>
                <w:lang w:val="en-US"/>
              </w:rPr>
              <w:t>to get additional data</w:t>
            </w:r>
            <w:r w:rsidR="00D417AD">
              <w:rPr>
                <w:rFonts w:ascii="Calibri" w:eastAsia="Calibri" w:hAnsi="Calibri" w:cs="Calibri"/>
                <w:sz w:val="24"/>
                <w:szCs w:val="24"/>
                <w:lang w:val="en-US"/>
              </w:rPr>
              <w:t>)</w:t>
            </w:r>
            <w:r w:rsidRPr="00D417AD">
              <w:rPr>
                <w:rFonts w:ascii="Calibri" w:eastAsia="Calibri" w:hAnsi="Calibri" w:cs="Calibri"/>
                <w:sz w:val="24"/>
                <w:szCs w:val="24"/>
                <w:lang w:val="en-US"/>
              </w:rPr>
              <w:t>.</w:t>
            </w:r>
          </w:p>
          <w:p w14:paraId="0C24B3FD" w14:textId="11F28793" w:rsidR="001B7D8F" w:rsidRPr="00D417AD" w:rsidRDefault="001B7D8F" w:rsidP="00174939">
            <w:pPr>
              <w:pStyle w:val="ListParagraph"/>
              <w:keepNext/>
              <w:keepLines/>
              <w:numPr>
                <w:ilvl w:val="0"/>
                <w:numId w:val="19"/>
              </w:numPr>
              <w:spacing w:before="240" w:after="240" w:line="276" w:lineRule="auto"/>
              <w:jc w:val="both"/>
              <w:rPr>
                <w:rFonts w:ascii="Calibri" w:eastAsia="Calibri" w:hAnsi="Calibri" w:cs="Calibri"/>
                <w:sz w:val="24"/>
                <w:szCs w:val="24"/>
              </w:rPr>
            </w:pPr>
            <w:r w:rsidRPr="00D417AD">
              <w:rPr>
                <w:rFonts w:ascii="Calibri" w:eastAsia="Calibri" w:hAnsi="Calibri" w:cs="Calibri"/>
                <w:sz w:val="24"/>
                <w:szCs w:val="24"/>
              </w:rPr>
              <w:t>Ship Call Response</w:t>
            </w:r>
            <w:r w:rsidR="00D417AD">
              <w:rPr>
                <w:rFonts w:ascii="Calibri" w:eastAsia="Calibri" w:hAnsi="Calibri" w:cs="Calibri"/>
                <w:sz w:val="24"/>
                <w:szCs w:val="24"/>
              </w:rPr>
              <w:t xml:space="preserve"> (</w:t>
            </w:r>
            <w:r w:rsidRPr="00D417AD">
              <w:rPr>
                <w:rFonts w:ascii="Calibri" w:eastAsia="Calibri" w:hAnsi="Calibri" w:cs="Calibri"/>
                <w:sz w:val="24"/>
                <w:szCs w:val="24"/>
                <w:lang w:val="en-US"/>
              </w:rPr>
              <w:t xml:space="preserve">Sent by </w:t>
            </w:r>
            <w:r w:rsidR="00E12A49">
              <w:rPr>
                <w:rFonts w:ascii="Calibri" w:eastAsia="Calibri" w:hAnsi="Calibri" w:cs="Calibri"/>
                <w:sz w:val="24"/>
                <w:szCs w:val="24"/>
                <w:lang w:val="en-US"/>
              </w:rPr>
              <w:t>t</w:t>
            </w:r>
            <w:r w:rsidR="00E12A49">
              <w:rPr>
                <w:rFonts w:ascii="Calibri" w:eastAsia="Calibri" w:hAnsi="Calibri" w:cs="Calibri"/>
                <w:color w:val="000000" w:themeColor="text1"/>
                <w:sz w:val="24"/>
                <w:szCs w:val="24"/>
              </w:rPr>
              <w:t>he Software solution</w:t>
            </w:r>
            <w:r w:rsidR="00E12A49" w:rsidRPr="61A6A427">
              <w:rPr>
                <w:rFonts w:ascii="Calibri" w:eastAsia="Calibri" w:hAnsi="Calibri" w:cs="Calibri"/>
                <w:color w:val="000000" w:themeColor="text1"/>
                <w:sz w:val="24"/>
                <w:szCs w:val="24"/>
              </w:rPr>
              <w:t xml:space="preserve"> </w:t>
            </w:r>
            <w:r w:rsidRPr="00D417AD">
              <w:rPr>
                <w:rFonts w:ascii="Calibri" w:eastAsia="Calibri" w:hAnsi="Calibri" w:cs="Calibri"/>
                <w:sz w:val="24"/>
                <w:szCs w:val="24"/>
                <w:lang w:val="en-US"/>
              </w:rPr>
              <w:t>to SSN in response to a Ship Call Request made by SSN</w:t>
            </w:r>
            <w:r w:rsidR="00D417AD">
              <w:rPr>
                <w:rFonts w:ascii="Calibri" w:eastAsia="Calibri" w:hAnsi="Calibri" w:cs="Calibri"/>
                <w:sz w:val="24"/>
                <w:szCs w:val="24"/>
                <w:lang w:val="en-US"/>
              </w:rPr>
              <w:t>).</w:t>
            </w:r>
          </w:p>
        </w:tc>
      </w:tr>
      <w:tr w:rsidR="001E6B1A" w14:paraId="7A54A888" w14:textId="77777777" w:rsidTr="00174939">
        <w:trPr>
          <w:trHeight w:val="300"/>
        </w:trPr>
        <w:tc>
          <w:tcPr>
            <w:tcW w:w="44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8B4E569"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2C0C7AED" w14:textId="5EB6DFCF"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D12BBA4" w:rsidRPr="05B870BB">
              <w:rPr>
                <w:rFonts w:ascii="Calibri" w:eastAsia="Calibri" w:hAnsi="Calibri" w:cs="Calibri"/>
                <w:b/>
                <w:bCs/>
                <w:sz w:val="24"/>
                <w:szCs w:val="24"/>
              </w:rPr>
              <w:t>7</w:t>
            </w:r>
            <w:r w:rsidR="001B7D8F" w:rsidRPr="05B870BB">
              <w:rPr>
                <w:rFonts w:ascii="Calibri" w:eastAsia="Calibri" w:hAnsi="Calibri" w:cs="Calibri"/>
                <w:b/>
                <w:bCs/>
                <w:sz w:val="24"/>
                <w:szCs w:val="24"/>
              </w:rPr>
              <w:t>b</w:t>
            </w:r>
          </w:p>
        </w:tc>
        <w:tc>
          <w:tcPr>
            <w:tcW w:w="456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5D4A897" w14:textId="2047D1CB" w:rsidR="001B7D8F" w:rsidRDefault="001B7D8F" w:rsidP="00174939">
            <w:pPr>
              <w:jc w:val="both"/>
              <w:rPr>
                <w:rFonts w:ascii="Calibri" w:eastAsia="Calibri" w:hAnsi="Calibri" w:cs="Calibri"/>
                <w:sz w:val="24"/>
                <w:szCs w:val="24"/>
              </w:rPr>
            </w:pPr>
            <w:r w:rsidRPr="1D9995A2">
              <w:rPr>
                <w:rFonts w:ascii="Calibri" w:eastAsia="Calibri" w:hAnsi="Calibri" w:cs="Calibri"/>
                <w:sz w:val="24"/>
                <w:szCs w:val="24"/>
              </w:rPr>
              <w:t xml:space="preserve">The latest version of the </w:t>
            </w:r>
            <w:r w:rsidRPr="1D9995A2">
              <w:rPr>
                <w:rFonts w:ascii="Calibri" w:eastAsia="Calibri" w:hAnsi="Calibri" w:cs="Calibri"/>
                <w:b/>
                <w:bCs/>
                <w:sz w:val="24"/>
                <w:szCs w:val="24"/>
              </w:rPr>
              <w:t>SSN XML</w:t>
            </w:r>
            <w:r w:rsidRPr="1D9995A2">
              <w:rPr>
                <w:rFonts w:ascii="Calibri" w:eastAsia="Calibri" w:hAnsi="Calibri" w:cs="Calibri"/>
                <w:sz w:val="24"/>
                <w:szCs w:val="24"/>
              </w:rPr>
              <w:t xml:space="preserve"> </w:t>
            </w:r>
            <w:r w:rsidRPr="1D9995A2">
              <w:rPr>
                <w:rFonts w:ascii="Calibri" w:eastAsia="Calibri" w:hAnsi="Calibri" w:cs="Calibri"/>
                <w:b/>
                <w:bCs/>
                <w:sz w:val="24"/>
                <w:szCs w:val="24"/>
              </w:rPr>
              <w:t>Reference Guide</w:t>
            </w:r>
            <w:r w:rsidRPr="1D9995A2">
              <w:rPr>
                <w:rFonts w:ascii="Calibri" w:eastAsia="Calibri" w:hAnsi="Calibri" w:cs="Calibri"/>
                <w:sz w:val="24"/>
                <w:szCs w:val="24"/>
              </w:rPr>
              <w:t xml:space="preserve"> (See LI24) as supported by live SSN system must be used, unless directed otherwise by the </w:t>
            </w:r>
            <w:r w:rsidR="00134F4A" w:rsidRPr="007C527A">
              <w:rPr>
                <w:rFonts w:ascii="Calibri" w:eastAsia="Calibri" w:hAnsi="Calibri" w:cs="Calibri"/>
                <w:sz w:val="24"/>
              </w:rPr>
              <w:t>Contracting Authority</w:t>
            </w:r>
            <w:r w:rsidRPr="1D9995A2">
              <w:rPr>
                <w:rFonts w:ascii="Calibri" w:eastAsia="Calibri" w:hAnsi="Calibri" w:cs="Calibri"/>
                <w:sz w:val="24"/>
                <w:szCs w:val="24"/>
              </w:rPr>
              <w:t>. </w:t>
            </w:r>
          </w:p>
        </w:tc>
      </w:tr>
      <w:tr w:rsidR="001E6B1A" w14:paraId="5231EF58" w14:textId="77777777" w:rsidTr="00174939">
        <w:trPr>
          <w:trHeight w:val="300"/>
        </w:trPr>
        <w:tc>
          <w:tcPr>
            <w:tcW w:w="44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5F274C1"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1CD25707" w14:textId="715E33B4"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D12BBA4" w:rsidRPr="05B870BB">
              <w:rPr>
                <w:rFonts w:ascii="Calibri" w:eastAsia="Calibri" w:hAnsi="Calibri" w:cs="Calibri"/>
                <w:b/>
                <w:bCs/>
                <w:sz w:val="24"/>
                <w:szCs w:val="24"/>
              </w:rPr>
              <w:t>7</w:t>
            </w:r>
            <w:r w:rsidR="001B7D8F" w:rsidRPr="05B870BB">
              <w:rPr>
                <w:rFonts w:ascii="Calibri" w:eastAsia="Calibri" w:hAnsi="Calibri" w:cs="Calibri"/>
                <w:b/>
                <w:bCs/>
                <w:sz w:val="24"/>
                <w:szCs w:val="24"/>
              </w:rPr>
              <w:t>c</w:t>
            </w:r>
          </w:p>
        </w:tc>
        <w:tc>
          <w:tcPr>
            <w:tcW w:w="456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C61777E" w14:textId="30E0CC27" w:rsidR="001B7D8F" w:rsidRDefault="001B7D8F" w:rsidP="00174939">
            <w:pPr>
              <w:jc w:val="both"/>
              <w:rPr>
                <w:rFonts w:ascii="Calibri" w:eastAsia="Calibri" w:hAnsi="Calibri" w:cs="Calibri"/>
                <w:sz w:val="24"/>
                <w:szCs w:val="24"/>
              </w:rPr>
            </w:pPr>
            <w:r w:rsidRPr="1D9995A2">
              <w:rPr>
                <w:rFonts w:ascii="Calibri" w:eastAsia="Calibri" w:hAnsi="Calibri" w:cs="Calibri"/>
                <w:sz w:val="24"/>
                <w:szCs w:val="24"/>
              </w:rPr>
              <w:t xml:space="preserve">The </w:t>
            </w:r>
            <w:r w:rsidR="004440B8">
              <w:rPr>
                <w:rFonts w:ascii="Calibri" w:eastAsia="Calibri" w:hAnsi="Calibri" w:cs="Calibri"/>
                <w:sz w:val="24"/>
                <w:szCs w:val="24"/>
              </w:rPr>
              <w:t>S</w:t>
            </w:r>
            <w:r w:rsidRPr="1D9995A2">
              <w:rPr>
                <w:rFonts w:ascii="Calibri" w:eastAsia="Calibri" w:hAnsi="Calibri" w:cs="Calibri"/>
                <w:sz w:val="24"/>
                <w:szCs w:val="24"/>
              </w:rPr>
              <w:t xml:space="preserve">uccessful Tenderer must adhere to EMSA conformance and acceptance testing procedures required to validate the integration with SSN and </w:t>
            </w:r>
            <w:r w:rsidR="00E12A49">
              <w:rPr>
                <w:rFonts w:ascii="Calibri" w:eastAsia="Calibri" w:hAnsi="Calibri" w:cs="Calibri"/>
                <w:sz w:val="24"/>
                <w:szCs w:val="24"/>
              </w:rPr>
              <w:t>t</w:t>
            </w:r>
            <w:r w:rsidR="00E12A49">
              <w:rPr>
                <w:rFonts w:ascii="Calibri" w:eastAsia="Calibri" w:hAnsi="Calibri" w:cs="Calibri"/>
                <w:color w:val="000000" w:themeColor="text1"/>
                <w:sz w:val="24"/>
                <w:szCs w:val="24"/>
              </w:rPr>
              <w:t>he Software solution</w:t>
            </w:r>
            <w:r w:rsidRPr="1D9995A2">
              <w:rPr>
                <w:rFonts w:ascii="Calibri" w:eastAsia="Calibri" w:hAnsi="Calibri" w:cs="Calibri"/>
                <w:sz w:val="24"/>
                <w:szCs w:val="24"/>
              </w:rPr>
              <w:t>.</w:t>
            </w:r>
          </w:p>
        </w:tc>
      </w:tr>
      <w:tr w:rsidR="001E6B1A" w14:paraId="594E50FF" w14:textId="77777777" w:rsidTr="00174939">
        <w:trPr>
          <w:trHeight w:val="300"/>
        </w:trPr>
        <w:tc>
          <w:tcPr>
            <w:tcW w:w="44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721558F"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60B7E340" w14:textId="717F2E55"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DDD46DF" w:rsidRPr="05B870BB">
              <w:rPr>
                <w:rFonts w:ascii="Calibri" w:eastAsia="Calibri" w:hAnsi="Calibri" w:cs="Calibri"/>
                <w:b/>
                <w:bCs/>
                <w:sz w:val="24"/>
                <w:szCs w:val="24"/>
              </w:rPr>
              <w:t>7</w:t>
            </w:r>
            <w:r w:rsidR="001B7D8F" w:rsidRPr="05B870BB">
              <w:rPr>
                <w:rFonts w:ascii="Calibri" w:eastAsia="Calibri" w:hAnsi="Calibri" w:cs="Calibri"/>
                <w:b/>
                <w:bCs/>
                <w:sz w:val="24"/>
                <w:szCs w:val="24"/>
              </w:rPr>
              <w:t>d</w:t>
            </w:r>
          </w:p>
        </w:tc>
        <w:tc>
          <w:tcPr>
            <w:tcW w:w="456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995F7C1" w14:textId="77777777" w:rsidR="001B7D8F" w:rsidRDefault="001B7D8F" w:rsidP="00174939">
            <w:pPr>
              <w:jc w:val="both"/>
              <w:rPr>
                <w:rFonts w:ascii="Calibri" w:eastAsia="Calibri" w:hAnsi="Calibri" w:cs="Calibri"/>
                <w:sz w:val="24"/>
                <w:szCs w:val="24"/>
              </w:rPr>
            </w:pPr>
            <w:r w:rsidRPr="1D9995A2">
              <w:rPr>
                <w:rFonts w:ascii="Calibri" w:eastAsia="Calibri" w:hAnsi="Calibri" w:cs="Calibri"/>
                <w:sz w:val="24"/>
                <w:szCs w:val="24"/>
              </w:rPr>
              <w:t>The solution must ensure there are no delays with processing of the core formality because of delays introduced by the message exchanges with SSN.</w:t>
            </w:r>
          </w:p>
        </w:tc>
      </w:tr>
      <w:tr w:rsidR="001E6B1A" w14:paraId="63C7DE98" w14:textId="77777777" w:rsidTr="00174939">
        <w:trPr>
          <w:trHeight w:val="630"/>
        </w:trPr>
        <w:tc>
          <w:tcPr>
            <w:tcW w:w="44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5D631EE"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 xml:space="preserve">TCR </w:t>
            </w:r>
          </w:p>
          <w:p w14:paraId="2C863515" w14:textId="5299EAEC"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DDD46DF" w:rsidRPr="05B870BB">
              <w:rPr>
                <w:rFonts w:ascii="Calibri" w:eastAsia="Calibri" w:hAnsi="Calibri" w:cs="Calibri"/>
                <w:b/>
                <w:bCs/>
                <w:sz w:val="24"/>
                <w:szCs w:val="24"/>
              </w:rPr>
              <w:t>7</w:t>
            </w:r>
            <w:r w:rsidR="001B7D8F" w:rsidRPr="05B870BB">
              <w:rPr>
                <w:rFonts w:ascii="Calibri" w:eastAsia="Calibri" w:hAnsi="Calibri" w:cs="Calibri"/>
                <w:b/>
                <w:bCs/>
                <w:sz w:val="24"/>
                <w:szCs w:val="24"/>
              </w:rPr>
              <w:t>e</w:t>
            </w:r>
          </w:p>
        </w:tc>
        <w:tc>
          <w:tcPr>
            <w:tcW w:w="456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3AF366E" w14:textId="77777777" w:rsidR="001B7D8F" w:rsidRDefault="001B7D8F" w:rsidP="00174939">
            <w:pPr>
              <w:jc w:val="both"/>
              <w:rPr>
                <w:rFonts w:ascii="Calibri" w:eastAsia="Calibri" w:hAnsi="Calibri" w:cs="Calibri"/>
                <w:sz w:val="24"/>
                <w:szCs w:val="24"/>
              </w:rPr>
            </w:pPr>
            <w:r w:rsidRPr="1D9995A2">
              <w:rPr>
                <w:rFonts w:ascii="Calibri" w:eastAsia="Calibri" w:hAnsi="Calibri" w:cs="Calibri"/>
                <w:sz w:val="24"/>
                <w:szCs w:val="24"/>
              </w:rPr>
              <w:t>The solution must ensure that processing of the core formality does not fail solely due to failure with message processing to SSN.</w:t>
            </w:r>
          </w:p>
        </w:tc>
      </w:tr>
      <w:tr w:rsidR="001E6B1A" w14:paraId="68277D38" w14:textId="77777777" w:rsidTr="00174939">
        <w:trPr>
          <w:trHeight w:val="300"/>
        </w:trPr>
        <w:tc>
          <w:tcPr>
            <w:tcW w:w="44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57A4719"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05B355BF" w14:textId="354AE685"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D9FA2DE" w:rsidRPr="05B870BB">
              <w:rPr>
                <w:rFonts w:ascii="Calibri" w:eastAsia="Calibri" w:hAnsi="Calibri" w:cs="Calibri"/>
                <w:b/>
                <w:bCs/>
                <w:sz w:val="24"/>
                <w:szCs w:val="24"/>
              </w:rPr>
              <w:t>7</w:t>
            </w:r>
            <w:r w:rsidR="001B7D8F" w:rsidRPr="05B870BB">
              <w:rPr>
                <w:rFonts w:ascii="Calibri" w:eastAsia="Calibri" w:hAnsi="Calibri" w:cs="Calibri"/>
                <w:b/>
                <w:bCs/>
                <w:sz w:val="24"/>
                <w:szCs w:val="24"/>
              </w:rPr>
              <w:t>f</w:t>
            </w:r>
          </w:p>
        </w:tc>
        <w:tc>
          <w:tcPr>
            <w:tcW w:w="456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BED42C6" w14:textId="77777777" w:rsidR="001B7D8F" w:rsidRDefault="001B7D8F" w:rsidP="00174939">
            <w:pPr>
              <w:jc w:val="both"/>
              <w:rPr>
                <w:rFonts w:ascii="Calibri" w:eastAsia="Calibri" w:hAnsi="Calibri" w:cs="Calibri"/>
                <w:sz w:val="24"/>
                <w:szCs w:val="24"/>
              </w:rPr>
            </w:pPr>
            <w:r w:rsidRPr="1D9995A2">
              <w:rPr>
                <w:rFonts w:ascii="Calibri" w:eastAsia="Calibri" w:hAnsi="Calibri" w:cs="Calibri"/>
                <w:sz w:val="24"/>
                <w:szCs w:val="24"/>
              </w:rPr>
              <w:t xml:space="preserve">The solution must ensure that failure in message processing to SSN does not stop the further processing of messages to other systems. </w:t>
            </w:r>
          </w:p>
        </w:tc>
      </w:tr>
      <w:tr w:rsidR="001E6B1A" w14:paraId="5600FB8D" w14:textId="77777777" w:rsidTr="00174939">
        <w:trPr>
          <w:trHeight w:val="300"/>
        </w:trPr>
        <w:tc>
          <w:tcPr>
            <w:tcW w:w="44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58A40C1"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4DFBBEA3" w14:textId="52684775"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D9FA2DE" w:rsidRPr="05B870BB">
              <w:rPr>
                <w:rFonts w:ascii="Calibri" w:eastAsia="Calibri" w:hAnsi="Calibri" w:cs="Calibri"/>
                <w:b/>
                <w:bCs/>
                <w:sz w:val="24"/>
                <w:szCs w:val="24"/>
              </w:rPr>
              <w:t>7</w:t>
            </w:r>
            <w:r w:rsidR="001B7D8F" w:rsidRPr="05B870BB">
              <w:rPr>
                <w:rFonts w:ascii="Calibri" w:eastAsia="Calibri" w:hAnsi="Calibri" w:cs="Calibri"/>
                <w:b/>
                <w:bCs/>
                <w:sz w:val="24"/>
                <w:szCs w:val="24"/>
              </w:rPr>
              <w:t>g</w:t>
            </w:r>
          </w:p>
        </w:tc>
        <w:tc>
          <w:tcPr>
            <w:tcW w:w="456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DCD3F44" w14:textId="77777777" w:rsidR="001B7D8F" w:rsidRDefault="001B7D8F" w:rsidP="00174939">
            <w:pPr>
              <w:jc w:val="both"/>
              <w:rPr>
                <w:rFonts w:ascii="Calibri" w:eastAsia="Calibri" w:hAnsi="Calibri" w:cs="Calibri"/>
                <w:sz w:val="24"/>
                <w:szCs w:val="24"/>
              </w:rPr>
            </w:pPr>
            <w:r w:rsidRPr="1D9995A2">
              <w:rPr>
                <w:rFonts w:ascii="Calibri" w:eastAsia="Calibri" w:hAnsi="Calibri" w:cs="Calibri"/>
                <w:sz w:val="24"/>
                <w:szCs w:val="24"/>
              </w:rPr>
              <w:t>The solution must ensure that any failure in message processing with SSN does not result in any data loss.</w:t>
            </w:r>
          </w:p>
        </w:tc>
      </w:tr>
      <w:tr w:rsidR="001E6B1A" w14:paraId="74160D3B" w14:textId="77777777" w:rsidTr="00174939">
        <w:trPr>
          <w:trHeight w:val="300"/>
        </w:trPr>
        <w:tc>
          <w:tcPr>
            <w:tcW w:w="44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ADE0373"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7EBF46FB" w14:textId="6B8F1323"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D095BF0" w:rsidRPr="05B870BB">
              <w:rPr>
                <w:rFonts w:ascii="Calibri" w:eastAsia="Calibri" w:hAnsi="Calibri" w:cs="Calibri"/>
                <w:b/>
                <w:bCs/>
                <w:sz w:val="24"/>
                <w:szCs w:val="24"/>
              </w:rPr>
              <w:t>7</w:t>
            </w:r>
            <w:r w:rsidR="001B7D8F" w:rsidRPr="05B870BB">
              <w:rPr>
                <w:rFonts w:ascii="Calibri" w:eastAsia="Calibri" w:hAnsi="Calibri" w:cs="Calibri"/>
                <w:b/>
                <w:bCs/>
                <w:sz w:val="24"/>
                <w:szCs w:val="24"/>
              </w:rPr>
              <w:t>h</w:t>
            </w:r>
          </w:p>
        </w:tc>
        <w:tc>
          <w:tcPr>
            <w:tcW w:w="456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B130791" w14:textId="77777777" w:rsidR="001B7D8F" w:rsidRDefault="001B7D8F" w:rsidP="00174939">
            <w:pPr>
              <w:jc w:val="both"/>
              <w:rPr>
                <w:rFonts w:ascii="Calibri" w:eastAsia="Calibri" w:hAnsi="Calibri" w:cs="Calibri"/>
                <w:sz w:val="24"/>
                <w:szCs w:val="24"/>
              </w:rPr>
            </w:pPr>
            <w:r w:rsidRPr="1D9995A2">
              <w:rPr>
                <w:rFonts w:ascii="Calibri" w:eastAsia="Calibri" w:hAnsi="Calibri" w:cs="Calibri"/>
                <w:sz w:val="24"/>
                <w:szCs w:val="24"/>
              </w:rPr>
              <w:t>The solution must provide a way for system users that have the appropriate admin permissions to easily view and manage messages that have failed or that are in flight.</w:t>
            </w:r>
          </w:p>
        </w:tc>
      </w:tr>
      <w:tr w:rsidR="001E6B1A" w14:paraId="68504771" w14:textId="77777777" w:rsidTr="00174939">
        <w:trPr>
          <w:trHeight w:val="300"/>
        </w:trPr>
        <w:tc>
          <w:tcPr>
            <w:tcW w:w="44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0BE67C5"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r w:rsidR="008E23A2">
              <w:rPr>
                <w:rFonts w:ascii="Calibri" w:eastAsia="Calibri" w:hAnsi="Calibri" w:cs="Calibri"/>
                <w:b/>
                <w:bCs/>
                <w:sz w:val="24"/>
                <w:szCs w:val="24"/>
              </w:rPr>
              <w:t xml:space="preserve"> </w:t>
            </w:r>
          </w:p>
          <w:p w14:paraId="0D067C2F" w14:textId="43E69A68"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D095BF0" w:rsidRPr="05B870BB">
              <w:rPr>
                <w:rFonts w:ascii="Calibri" w:eastAsia="Calibri" w:hAnsi="Calibri" w:cs="Calibri"/>
                <w:b/>
                <w:bCs/>
                <w:sz w:val="24"/>
                <w:szCs w:val="24"/>
              </w:rPr>
              <w:t>7</w:t>
            </w:r>
            <w:r w:rsidR="001B7D8F" w:rsidRPr="05B870BB">
              <w:rPr>
                <w:rFonts w:ascii="Calibri" w:eastAsia="Calibri" w:hAnsi="Calibri" w:cs="Calibri"/>
                <w:b/>
                <w:bCs/>
                <w:sz w:val="24"/>
                <w:szCs w:val="24"/>
              </w:rPr>
              <w:t>i</w:t>
            </w:r>
          </w:p>
        </w:tc>
        <w:tc>
          <w:tcPr>
            <w:tcW w:w="456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CD6D258" w14:textId="77777777" w:rsidR="001B7D8F" w:rsidRDefault="001B7D8F" w:rsidP="00174939">
            <w:pPr>
              <w:jc w:val="both"/>
              <w:rPr>
                <w:rFonts w:ascii="Calibri" w:eastAsia="Calibri" w:hAnsi="Calibri" w:cs="Calibri"/>
                <w:sz w:val="24"/>
                <w:szCs w:val="24"/>
              </w:rPr>
            </w:pPr>
            <w:r w:rsidRPr="1D9995A2">
              <w:rPr>
                <w:rFonts w:ascii="Calibri" w:eastAsia="Calibri" w:hAnsi="Calibri" w:cs="Calibri"/>
                <w:sz w:val="24"/>
                <w:szCs w:val="24"/>
              </w:rPr>
              <w:t>The solution must facilitate automatically replaying any failed messages to SSN for a configurable number of times.</w:t>
            </w:r>
          </w:p>
        </w:tc>
      </w:tr>
      <w:tr w:rsidR="001E6B1A" w14:paraId="48A5E530" w14:textId="77777777" w:rsidTr="00174939">
        <w:trPr>
          <w:trHeight w:val="300"/>
        </w:trPr>
        <w:tc>
          <w:tcPr>
            <w:tcW w:w="44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5F625AB"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6AD1B335" w14:textId="17CAB107"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DB216EA" w:rsidRPr="05B870BB">
              <w:rPr>
                <w:rFonts w:ascii="Calibri" w:eastAsia="Calibri" w:hAnsi="Calibri" w:cs="Calibri"/>
                <w:b/>
                <w:bCs/>
                <w:sz w:val="24"/>
                <w:szCs w:val="24"/>
              </w:rPr>
              <w:t>7</w:t>
            </w:r>
            <w:r w:rsidR="001B7D8F" w:rsidRPr="05B870BB">
              <w:rPr>
                <w:rFonts w:ascii="Calibri" w:eastAsia="Calibri" w:hAnsi="Calibri" w:cs="Calibri"/>
                <w:b/>
                <w:bCs/>
                <w:sz w:val="24"/>
                <w:szCs w:val="24"/>
              </w:rPr>
              <w:t>j</w:t>
            </w:r>
          </w:p>
        </w:tc>
        <w:tc>
          <w:tcPr>
            <w:tcW w:w="456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9D4ED72" w14:textId="77777777" w:rsidR="001B7D8F" w:rsidRDefault="001B7D8F" w:rsidP="00174939">
            <w:pPr>
              <w:jc w:val="both"/>
              <w:rPr>
                <w:rFonts w:ascii="Calibri" w:eastAsia="Calibri" w:hAnsi="Calibri" w:cs="Calibri"/>
                <w:sz w:val="24"/>
                <w:szCs w:val="24"/>
              </w:rPr>
            </w:pPr>
            <w:r w:rsidRPr="1D9995A2">
              <w:rPr>
                <w:rFonts w:ascii="Calibri" w:eastAsia="Calibri" w:hAnsi="Calibri" w:cs="Calibri"/>
                <w:sz w:val="24"/>
                <w:szCs w:val="24"/>
              </w:rPr>
              <w:t>The solution must facilitate easily manually replaying any failed messages to SSN.</w:t>
            </w:r>
          </w:p>
        </w:tc>
      </w:tr>
    </w:tbl>
    <w:p w14:paraId="490E7014"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4F5D04F7"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5FC97A13" w14:textId="5CEA96B6" w:rsidR="001B7D8F" w:rsidRDefault="008E23A2"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1B8F4712" w:rsidRPr="05B870BB">
              <w:rPr>
                <w:rFonts w:ascii="Calibri" w:eastAsia="Calibri" w:hAnsi="Calibri" w:cs="Calibri"/>
                <w:b/>
                <w:bCs/>
                <w:color w:val="FFFFFF" w:themeColor="background1"/>
                <w:sz w:val="32"/>
                <w:szCs w:val="32"/>
                <w:lang w:val="en-US"/>
              </w:rPr>
              <w:t>.</w:t>
            </w:r>
            <w:r w:rsidR="57AF5B15" w:rsidRPr="05B870BB">
              <w:rPr>
                <w:rFonts w:ascii="Calibri" w:eastAsia="Calibri" w:hAnsi="Calibri" w:cs="Calibri"/>
                <w:b/>
                <w:bCs/>
                <w:color w:val="FFFFFF" w:themeColor="background1"/>
                <w:sz w:val="32"/>
                <w:szCs w:val="32"/>
                <w:lang w:val="en-US"/>
              </w:rPr>
              <w:t>8</w:t>
            </w:r>
            <w:r w:rsidR="001B7D8F" w:rsidRPr="05B870BB">
              <w:rPr>
                <w:rFonts w:ascii="Calibri" w:eastAsia="Calibri" w:hAnsi="Calibri" w:cs="Calibri"/>
                <w:b/>
                <w:bCs/>
                <w:color w:val="FFFFFF" w:themeColor="background1"/>
                <w:sz w:val="32"/>
                <w:szCs w:val="32"/>
                <w:lang w:val="en-US"/>
              </w:rPr>
              <w:t xml:space="preserve"> Proof of Union Status (PoUS)</w:t>
            </w:r>
          </w:p>
        </w:tc>
      </w:tr>
    </w:tbl>
    <w:p w14:paraId="3E945E4F"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36"/>
        <w:gridCol w:w="9069"/>
      </w:tblGrid>
      <w:tr w:rsidR="001B7D8F" w14:paraId="32D025EC" w14:textId="77777777" w:rsidTr="00174939">
        <w:trPr>
          <w:trHeight w:val="300"/>
        </w:trPr>
        <w:tc>
          <w:tcPr>
            <w:tcW w:w="422"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5CF2C9B9"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78"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6931B3EB"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3F3739C3" w14:textId="77777777" w:rsidTr="00174939">
        <w:trPr>
          <w:trHeight w:val="300"/>
        </w:trPr>
        <w:tc>
          <w:tcPr>
            <w:tcW w:w="42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45B2030" w14:textId="70C2B7A0"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64BA99F" w14:textId="06F80817"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13AB5DF4" w:rsidRPr="05B870BB">
              <w:rPr>
                <w:rFonts w:ascii="Calibri" w:eastAsia="Calibri" w:hAnsi="Calibri" w:cs="Calibri"/>
                <w:b/>
                <w:bCs/>
                <w:sz w:val="24"/>
                <w:szCs w:val="24"/>
              </w:rPr>
              <w:t>8</w:t>
            </w:r>
            <w:r w:rsidR="001B7D8F" w:rsidRPr="05B870BB">
              <w:rPr>
                <w:rFonts w:ascii="Calibri" w:eastAsia="Calibri" w:hAnsi="Calibri" w:cs="Calibri"/>
                <w:b/>
                <w:bCs/>
                <w:sz w:val="24"/>
                <w:szCs w:val="24"/>
              </w:rPr>
              <w:t>a</w:t>
            </w:r>
          </w:p>
        </w:tc>
        <w:tc>
          <w:tcPr>
            <w:tcW w:w="457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FB71F43" w14:textId="3B04B13C" w:rsidR="001B7D8F" w:rsidRDefault="00E12A49" w:rsidP="00174939">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must integrate with Central PoUS application over a direct connection.</w:t>
            </w:r>
          </w:p>
        </w:tc>
      </w:tr>
      <w:tr w:rsidR="001B7D8F" w14:paraId="25AF70C4" w14:textId="77777777" w:rsidTr="00174939">
        <w:trPr>
          <w:trHeight w:val="300"/>
        </w:trPr>
        <w:tc>
          <w:tcPr>
            <w:tcW w:w="42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C50C597" w14:textId="790B60CB"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4AFC14F" w14:textId="0A488CDE"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86BAA64" w:rsidRPr="05B870BB">
              <w:rPr>
                <w:rFonts w:ascii="Calibri" w:eastAsia="Calibri" w:hAnsi="Calibri" w:cs="Calibri"/>
                <w:b/>
                <w:bCs/>
                <w:sz w:val="24"/>
                <w:szCs w:val="24"/>
              </w:rPr>
              <w:t>8</w:t>
            </w:r>
            <w:r w:rsidR="001B7D8F" w:rsidRPr="05B870BB">
              <w:rPr>
                <w:rFonts w:ascii="Calibri" w:eastAsia="Calibri" w:hAnsi="Calibri" w:cs="Calibri"/>
                <w:b/>
                <w:bCs/>
                <w:sz w:val="24"/>
                <w:szCs w:val="24"/>
              </w:rPr>
              <w:t>b</w:t>
            </w:r>
          </w:p>
        </w:tc>
        <w:tc>
          <w:tcPr>
            <w:tcW w:w="457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597DAE1" w14:textId="3E10260F" w:rsidR="001B7D8F" w:rsidRDefault="00E12A49" w:rsidP="00174939">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 xml:space="preserve">must map the PoUS formalities to their equivalent TAXUD message in advance of sending the message to PoUS system. </w:t>
            </w:r>
          </w:p>
          <w:p w14:paraId="4DB4A1C9"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As mentioned above, these mapping files are provided as guidance in the appendix below.</w:t>
            </w:r>
          </w:p>
        </w:tc>
      </w:tr>
      <w:tr w:rsidR="001B7D8F" w14:paraId="03C5D638" w14:textId="77777777" w:rsidTr="00174939">
        <w:trPr>
          <w:trHeight w:val="300"/>
        </w:trPr>
        <w:tc>
          <w:tcPr>
            <w:tcW w:w="42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C2668F2" w14:textId="448D4CB3"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685D363" w14:textId="0AF82169"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86BAA64" w:rsidRPr="05B870BB">
              <w:rPr>
                <w:rFonts w:ascii="Calibri" w:eastAsia="Calibri" w:hAnsi="Calibri" w:cs="Calibri"/>
                <w:b/>
                <w:bCs/>
                <w:sz w:val="24"/>
                <w:szCs w:val="24"/>
              </w:rPr>
              <w:t>8</w:t>
            </w:r>
            <w:r w:rsidR="001B7D8F" w:rsidRPr="05B870BB">
              <w:rPr>
                <w:rFonts w:ascii="Calibri" w:eastAsia="Calibri" w:hAnsi="Calibri" w:cs="Calibri"/>
                <w:b/>
                <w:bCs/>
                <w:sz w:val="24"/>
                <w:szCs w:val="24"/>
              </w:rPr>
              <w:t>c</w:t>
            </w:r>
          </w:p>
        </w:tc>
        <w:tc>
          <w:tcPr>
            <w:tcW w:w="457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ABD1B1C" w14:textId="0C90F06F" w:rsidR="001B7D8F" w:rsidRDefault="001B7D8F" w:rsidP="00174939">
            <w:pPr>
              <w:spacing w:after="100" w:line="276" w:lineRule="auto"/>
              <w:jc w:val="both"/>
              <w:rPr>
                <w:rFonts w:ascii="Calibri" w:eastAsia="Calibri" w:hAnsi="Calibri" w:cs="Calibri"/>
                <w:sz w:val="24"/>
                <w:szCs w:val="24"/>
              </w:rPr>
            </w:pPr>
            <w:r w:rsidRPr="1D9995A2">
              <w:rPr>
                <w:rFonts w:ascii="Calibri" w:eastAsia="Calibri" w:hAnsi="Calibri" w:cs="Calibri"/>
                <w:color w:val="000000" w:themeColor="text1"/>
                <w:sz w:val="24"/>
                <w:szCs w:val="24"/>
                <w:lang w:val="en-GB"/>
              </w:rPr>
              <w:t xml:space="preserve">The </w:t>
            </w:r>
            <w:r w:rsidR="004440B8">
              <w:rPr>
                <w:rFonts w:ascii="Calibri" w:eastAsia="Calibri" w:hAnsi="Calibri" w:cs="Calibri"/>
                <w:color w:val="000000" w:themeColor="text1"/>
                <w:sz w:val="24"/>
                <w:szCs w:val="24"/>
                <w:lang w:val="en-GB"/>
              </w:rPr>
              <w:t>S</w:t>
            </w:r>
            <w:r w:rsidRPr="1D9995A2">
              <w:rPr>
                <w:rFonts w:ascii="Calibri" w:eastAsia="Calibri" w:hAnsi="Calibri" w:cs="Calibri"/>
                <w:color w:val="000000" w:themeColor="text1"/>
                <w:sz w:val="24"/>
                <w:szCs w:val="24"/>
                <w:lang w:val="en-GB"/>
              </w:rPr>
              <w:t xml:space="preserve">uccessful Tenderer must </w:t>
            </w:r>
            <w:r w:rsidR="00BC18CE" w:rsidRPr="1D9995A2">
              <w:rPr>
                <w:rFonts w:ascii="Calibri" w:eastAsia="Calibri" w:hAnsi="Calibri" w:cs="Calibri"/>
                <w:color w:val="000000" w:themeColor="text1"/>
                <w:sz w:val="24"/>
                <w:szCs w:val="24"/>
                <w:lang w:val="en-GB"/>
              </w:rPr>
              <w:t>conduct</w:t>
            </w:r>
            <w:r w:rsidRPr="1D9995A2">
              <w:rPr>
                <w:rFonts w:ascii="Calibri" w:eastAsia="Calibri" w:hAnsi="Calibri" w:cs="Calibri"/>
                <w:color w:val="000000" w:themeColor="text1"/>
                <w:sz w:val="24"/>
                <w:szCs w:val="24"/>
                <w:lang w:val="en-GB"/>
              </w:rPr>
              <w:t xml:space="preserve"> a mapping exercise to ensure that the PoUS response messages (TAXUD format) will be encapsulated in a MIG response message back to the declarant.</w:t>
            </w:r>
          </w:p>
        </w:tc>
      </w:tr>
      <w:tr w:rsidR="001B7D8F" w14:paraId="51A47988" w14:textId="77777777" w:rsidTr="00174939">
        <w:trPr>
          <w:trHeight w:val="300"/>
        </w:trPr>
        <w:tc>
          <w:tcPr>
            <w:tcW w:w="42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5825120" w14:textId="7BC439BA"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7B7DC0A" w14:textId="0E17E394"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A3BF619" w:rsidRPr="05B870BB">
              <w:rPr>
                <w:rFonts w:ascii="Calibri" w:eastAsia="Calibri" w:hAnsi="Calibri" w:cs="Calibri"/>
                <w:b/>
                <w:bCs/>
                <w:sz w:val="24"/>
                <w:szCs w:val="24"/>
              </w:rPr>
              <w:t>8</w:t>
            </w:r>
            <w:r w:rsidR="001B7D8F" w:rsidRPr="05B870BB">
              <w:rPr>
                <w:rFonts w:ascii="Calibri" w:eastAsia="Calibri" w:hAnsi="Calibri" w:cs="Calibri"/>
                <w:b/>
                <w:bCs/>
                <w:sz w:val="24"/>
                <w:szCs w:val="24"/>
              </w:rPr>
              <w:t>d</w:t>
            </w:r>
          </w:p>
        </w:tc>
        <w:tc>
          <w:tcPr>
            <w:tcW w:w="457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089CDAE" w14:textId="2F6483C7" w:rsidR="001B7D8F" w:rsidRDefault="00E12A49" w:rsidP="00174939">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color w:val="000000" w:themeColor="text1"/>
                <w:sz w:val="24"/>
                <w:szCs w:val="24"/>
                <w:lang w:val="en-GB"/>
              </w:rPr>
              <w:t>must keep track of and report the health status ‘Is Alive’ of the PoUS system interfaces.</w:t>
            </w:r>
          </w:p>
        </w:tc>
      </w:tr>
      <w:tr w:rsidR="001B7D8F" w14:paraId="7055D692" w14:textId="77777777" w:rsidTr="00174939">
        <w:trPr>
          <w:trHeight w:val="300"/>
        </w:trPr>
        <w:tc>
          <w:tcPr>
            <w:tcW w:w="42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F9D119D" w14:textId="1953721F"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DD730C5" w14:textId="107E129F"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A3BF619" w:rsidRPr="05B870BB">
              <w:rPr>
                <w:rFonts w:ascii="Calibri" w:eastAsia="Calibri" w:hAnsi="Calibri" w:cs="Calibri"/>
                <w:b/>
                <w:bCs/>
                <w:sz w:val="24"/>
                <w:szCs w:val="24"/>
              </w:rPr>
              <w:t>8</w:t>
            </w:r>
            <w:r w:rsidR="001B7D8F" w:rsidRPr="05B870BB">
              <w:rPr>
                <w:rFonts w:ascii="Calibri" w:eastAsia="Calibri" w:hAnsi="Calibri" w:cs="Calibri"/>
                <w:b/>
                <w:bCs/>
                <w:sz w:val="24"/>
                <w:szCs w:val="24"/>
              </w:rPr>
              <w:t>e</w:t>
            </w:r>
          </w:p>
        </w:tc>
        <w:tc>
          <w:tcPr>
            <w:tcW w:w="457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376D1A8" w14:textId="3E203EA3" w:rsidR="001B7D8F" w:rsidRDefault="00E12A49" w:rsidP="00174939">
            <w:pPr>
              <w:spacing w:line="276" w:lineRule="auto"/>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must provide retry logic for replaying messages that fail due to technical connection issues. The number of retries must be limited to a configurable number of times.</w:t>
            </w:r>
          </w:p>
        </w:tc>
      </w:tr>
      <w:tr w:rsidR="001B7D8F" w14:paraId="19A2978C" w14:textId="77777777" w:rsidTr="00174939">
        <w:trPr>
          <w:trHeight w:val="300"/>
        </w:trPr>
        <w:tc>
          <w:tcPr>
            <w:tcW w:w="42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00398A7" w14:textId="314DC3A3"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8159640" w14:textId="69099770"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23685E4" w:rsidRPr="05B870BB">
              <w:rPr>
                <w:rFonts w:ascii="Calibri" w:eastAsia="Calibri" w:hAnsi="Calibri" w:cs="Calibri"/>
                <w:b/>
                <w:bCs/>
                <w:sz w:val="24"/>
                <w:szCs w:val="24"/>
              </w:rPr>
              <w:t>8</w:t>
            </w:r>
            <w:r w:rsidR="001B7D8F" w:rsidRPr="05B870BB">
              <w:rPr>
                <w:rFonts w:ascii="Calibri" w:eastAsia="Calibri" w:hAnsi="Calibri" w:cs="Calibri"/>
                <w:b/>
                <w:bCs/>
                <w:sz w:val="24"/>
                <w:szCs w:val="24"/>
              </w:rPr>
              <w:t>f</w:t>
            </w:r>
          </w:p>
        </w:tc>
        <w:tc>
          <w:tcPr>
            <w:tcW w:w="457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F31EECA" w14:textId="56968B21" w:rsidR="001B7D8F" w:rsidRDefault="00002D21" w:rsidP="00174939">
            <w:pPr>
              <w:spacing w:line="276" w:lineRule="auto"/>
              <w:rPr>
                <w:rFonts w:ascii="Calibri" w:eastAsia="Calibri" w:hAnsi="Calibri" w:cs="Calibri"/>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Pr="08E48E29">
              <w:rPr>
                <w:rFonts w:ascii="Calibri" w:eastAsia="Calibri" w:hAnsi="Calibri" w:cs="Calibri"/>
                <w:sz w:val="24"/>
                <w:szCs w:val="24"/>
                <w:lang w:val="en-GB"/>
              </w:rPr>
              <w:t xml:space="preserve"> </w:t>
            </w:r>
            <w:r w:rsidR="001B7D8F" w:rsidRPr="1D9995A2">
              <w:rPr>
                <w:rFonts w:ascii="Calibri" w:eastAsia="Calibri" w:hAnsi="Calibri" w:cs="Calibri"/>
                <w:sz w:val="24"/>
                <w:szCs w:val="24"/>
              </w:rPr>
              <w:t xml:space="preserve">must adhere to conformance and acceptance testing procedures required to validate the integration with PoUS and </w:t>
            </w:r>
            <w:r w:rsidR="00E12A49">
              <w:rPr>
                <w:rFonts w:ascii="Calibri" w:eastAsia="Calibri" w:hAnsi="Calibri" w:cs="Calibri"/>
                <w:sz w:val="24"/>
                <w:szCs w:val="24"/>
              </w:rPr>
              <w:t>t</w:t>
            </w:r>
            <w:r w:rsidR="00E12A49">
              <w:rPr>
                <w:rFonts w:ascii="Calibri" w:eastAsia="Calibri" w:hAnsi="Calibri" w:cs="Calibri"/>
                <w:color w:val="000000" w:themeColor="text1"/>
                <w:sz w:val="24"/>
                <w:szCs w:val="24"/>
              </w:rPr>
              <w:t>he Software solution</w:t>
            </w:r>
            <w:r w:rsidR="00E12A49"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and will be expected to interact with the EU Commission in relation to this.</w:t>
            </w:r>
          </w:p>
        </w:tc>
      </w:tr>
      <w:tr w:rsidR="001B7D8F" w14:paraId="6B2763FF" w14:textId="77777777" w:rsidTr="00174939">
        <w:trPr>
          <w:trHeight w:val="300"/>
        </w:trPr>
        <w:tc>
          <w:tcPr>
            <w:tcW w:w="42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D1D2474" w14:textId="0F571CC9"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D9C9960" w14:textId="4147DE04"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23685E4" w:rsidRPr="05B870BB">
              <w:rPr>
                <w:rFonts w:ascii="Calibri" w:eastAsia="Calibri" w:hAnsi="Calibri" w:cs="Calibri"/>
                <w:b/>
                <w:bCs/>
                <w:sz w:val="24"/>
                <w:szCs w:val="24"/>
              </w:rPr>
              <w:t>8</w:t>
            </w:r>
            <w:r w:rsidR="001B7D8F" w:rsidRPr="05B870BB">
              <w:rPr>
                <w:rFonts w:ascii="Calibri" w:eastAsia="Calibri" w:hAnsi="Calibri" w:cs="Calibri"/>
                <w:b/>
                <w:bCs/>
                <w:sz w:val="24"/>
                <w:szCs w:val="24"/>
              </w:rPr>
              <w:t>g</w:t>
            </w:r>
          </w:p>
        </w:tc>
        <w:tc>
          <w:tcPr>
            <w:tcW w:w="457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BB49E3D" w14:textId="68644F2C" w:rsidR="001B7D8F" w:rsidRDefault="00E12A49" w:rsidP="00174939">
            <w:pPr>
              <w:spacing w:line="276" w:lineRule="auto"/>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must be integrated with the upcoming</w:t>
            </w:r>
            <w:r w:rsidR="001B7D8F" w:rsidRPr="1D9995A2">
              <w:rPr>
                <w:rFonts w:ascii="Calibri" w:eastAsia="Calibri" w:hAnsi="Calibri" w:cs="Calibri"/>
              </w:rPr>
              <w:t xml:space="preserve"> </w:t>
            </w:r>
            <w:r w:rsidR="001B7D8F" w:rsidRPr="1D9995A2">
              <w:rPr>
                <w:rFonts w:ascii="Calibri" w:eastAsia="Calibri" w:hAnsi="Calibri" w:cs="Calibri"/>
                <w:sz w:val="24"/>
                <w:szCs w:val="24"/>
              </w:rPr>
              <w:t xml:space="preserve">Maritime-PoUS Exchange Information (MPEI) BF to communicate any messages collected by Maritime stakeholders to the central PoUS. </w:t>
            </w:r>
          </w:p>
        </w:tc>
      </w:tr>
      <w:tr w:rsidR="001B7D8F" w14:paraId="5145C67A" w14:textId="77777777" w:rsidTr="00174939">
        <w:trPr>
          <w:trHeight w:val="300"/>
        </w:trPr>
        <w:tc>
          <w:tcPr>
            <w:tcW w:w="42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DB4257C" w14:textId="1BF7F2F5"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13425AC" w14:textId="26F059DC"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A5BEA36" w:rsidRPr="05B870BB">
              <w:rPr>
                <w:rFonts w:ascii="Calibri" w:eastAsia="Calibri" w:hAnsi="Calibri" w:cs="Calibri"/>
                <w:b/>
                <w:bCs/>
                <w:sz w:val="24"/>
                <w:szCs w:val="24"/>
              </w:rPr>
              <w:t>8</w:t>
            </w:r>
            <w:r w:rsidR="001B7D8F" w:rsidRPr="05B870BB">
              <w:rPr>
                <w:rFonts w:ascii="Calibri" w:eastAsia="Calibri" w:hAnsi="Calibri" w:cs="Calibri"/>
                <w:b/>
                <w:bCs/>
                <w:sz w:val="24"/>
                <w:szCs w:val="24"/>
              </w:rPr>
              <w:t>h</w:t>
            </w:r>
          </w:p>
        </w:tc>
        <w:tc>
          <w:tcPr>
            <w:tcW w:w="457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017EF58" w14:textId="4BF1CEFC" w:rsidR="001B7D8F" w:rsidRDefault="00E12A49" w:rsidP="00174939">
            <w:pPr>
              <w:spacing w:line="276" w:lineRule="auto"/>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color w:val="000000" w:themeColor="text1"/>
                <w:sz w:val="24"/>
                <w:szCs w:val="24"/>
                <w:lang w:val="en-GB"/>
              </w:rPr>
              <w:t xml:space="preserve">must have a service developed that is ready to receive any notifications from the upcoming MPEI BF. These MPEI BF notifications will be generated by Central PoUS and then be communicated to MPEI BF before they reach </w:t>
            </w:r>
            <w:r w:rsidR="005A3F7A">
              <w:rPr>
                <w:rFonts w:ascii="Calibri" w:eastAsia="Calibri" w:hAnsi="Calibri" w:cs="Calibri"/>
                <w:color w:val="000000" w:themeColor="text1"/>
                <w:sz w:val="24"/>
                <w:szCs w:val="24"/>
                <w:lang w:val="en-GB"/>
              </w:rPr>
              <w:t>t</w:t>
            </w:r>
            <w:r w:rsidR="005A3F7A">
              <w:rPr>
                <w:rFonts w:ascii="Calibri" w:eastAsia="Calibri" w:hAnsi="Calibri" w:cs="Calibri"/>
                <w:color w:val="000000" w:themeColor="text1"/>
                <w:sz w:val="24"/>
                <w:szCs w:val="24"/>
              </w:rPr>
              <w:t>he Software solution</w:t>
            </w:r>
            <w:r w:rsidR="001B7D8F" w:rsidRPr="1D9995A2">
              <w:rPr>
                <w:rFonts w:ascii="Calibri" w:eastAsia="Calibri" w:hAnsi="Calibri" w:cs="Calibri"/>
                <w:color w:val="000000" w:themeColor="text1"/>
                <w:sz w:val="24"/>
                <w:szCs w:val="24"/>
                <w:lang w:val="en-GB"/>
              </w:rPr>
              <w:t>.</w:t>
            </w:r>
          </w:p>
        </w:tc>
      </w:tr>
    </w:tbl>
    <w:p w14:paraId="252D7AFC"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341FEC6A"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485D089B" w14:textId="08990469"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lastRenderedPageBreak/>
              <w:t>3</w:t>
            </w:r>
            <w:r w:rsidR="46FD85CA" w:rsidRPr="05B870BB">
              <w:rPr>
                <w:rFonts w:ascii="Calibri" w:eastAsia="Calibri" w:hAnsi="Calibri" w:cs="Calibri"/>
                <w:b/>
                <w:bCs/>
                <w:color w:val="FFFFFF" w:themeColor="background1"/>
                <w:sz w:val="32"/>
                <w:szCs w:val="32"/>
                <w:lang w:val="en-US"/>
              </w:rPr>
              <w:t>.</w:t>
            </w:r>
            <w:r w:rsidR="18007416" w:rsidRPr="05B870BB">
              <w:rPr>
                <w:rFonts w:ascii="Calibri" w:eastAsia="Calibri" w:hAnsi="Calibri" w:cs="Calibri"/>
                <w:b/>
                <w:bCs/>
                <w:color w:val="FFFFFF" w:themeColor="background1"/>
                <w:sz w:val="32"/>
                <w:szCs w:val="32"/>
                <w:lang w:val="en-US"/>
              </w:rPr>
              <w:t>9</w:t>
            </w:r>
            <w:r w:rsidR="001B7D8F" w:rsidRPr="05B870BB">
              <w:rPr>
                <w:rFonts w:ascii="Calibri" w:eastAsia="Calibri" w:hAnsi="Calibri" w:cs="Calibri"/>
                <w:b/>
                <w:bCs/>
                <w:color w:val="FFFFFF" w:themeColor="background1"/>
                <w:sz w:val="32"/>
                <w:szCs w:val="32"/>
                <w:lang w:val="en-US"/>
              </w:rPr>
              <w:t xml:space="preserve"> MNSW Core Technical Requirements</w:t>
            </w:r>
          </w:p>
        </w:tc>
      </w:tr>
    </w:tbl>
    <w:p w14:paraId="47BD6AA3"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29"/>
        <w:gridCol w:w="8976"/>
      </w:tblGrid>
      <w:tr w:rsidR="001B7D8F" w14:paraId="44B3C83B"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48B0B7AC"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31"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3E830DC3"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79E9E6C7"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9A01116"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1089E786" w14:textId="52253CF3"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CE73EC8" w:rsidRPr="05B870BB">
              <w:rPr>
                <w:rFonts w:ascii="Calibri" w:eastAsia="Calibri" w:hAnsi="Calibri" w:cs="Calibri"/>
                <w:b/>
                <w:bCs/>
                <w:sz w:val="24"/>
                <w:szCs w:val="24"/>
              </w:rPr>
              <w:t>9</w:t>
            </w:r>
            <w:r w:rsidR="001B7D8F" w:rsidRPr="05B870BB">
              <w:rPr>
                <w:rFonts w:ascii="Calibri" w:eastAsia="Calibri" w:hAnsi="Calibri" w:cs="Calibri"/>
                <w:b/>
                <w:bCs/>
                <w:sz w:val="24"/>
                <w:szCs w:val="24"/>
              </w:rPr>
              <w:t>a</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583BCAD" w14:textId="169E7D94" w:rsidR="001B7D8F" w:rsidRDefault="005A3F7A" w:rsidP="00174939">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must be cloud aligned.</w:t>
            </w:r>
          </w:p>
        </w:tc>
      </w:tr>
      <w:tr w:rsidR="001B7D8F" w14:paraId="4A535AC4"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13C4F24"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30B98238" w14:textId="467B00E9"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174939">
              <w:rPr>
                <w:rFonts w:ascii="Calibri" w:eastAsia="Calibri" w:hAnsi="Calibri" w:cs="Calibri"/>
                <w:b/>
                <w:bCs/>
                <w:sz w:val="24"/>
                <w:szCs w:val="24"/>
              </w:rPr>
              <w:t>.</w:t>
            </w:r>
            <w:r w:rsidR="5CE73EC8" w:rsidRPr="05B870BB">
              <w:rPr>
                <w:rFonts w:ascii="Calibri" w:eastAsia="Calibri" w:hAnsi="Calibri" w:cs="Calibri"/>
                <w:b/>
                <w:bCs/>
                <w:sz w:val="24"/>
                <w:szCs w:val="24"/>
              </w:rPr>
              <w:t>9</w:t>
            </w:r>
            <w:r w:rsidR="001B7D8F" w:rsidRPr="05B870BB">
              <w:rPr>
                <w:rFonts w:ascii="Calibri" w:eastAsia="Calibri" w:hAnsi="Calibri" w:cs="Calibri"/>
                <w:b/>
                <w:bCs/>
                <w:sz w:val="24"/>
                <w:szCs w:val="24"/>
              </w:rPr>
              <w:t>b</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7C56227"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solution must not be affected by daylight-saving time changes (both client and server).</w:t>
            </w:r>
          </w:p>
        </w:tc>
      </w:tr>
      <w:tr w:rsidR="001B7D8F" w14:paraId="16E51B36"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2CC8A38"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r w:rsidR="008E23A2">
              <w:rPr>
                <w:rFonts w:ascii="Calibri" w:eastAsia="Calibri" w:hAnsi="Calibri" w:cs="Calibri"/>
                <w:b/>
                <w:bCs/>
                <w:sz w:val="24"/>
                <w:szCs w:val="24"/>
              </w:rPr>
              <w:t xml:space="preserve"> </w:t>
            </w:r>
          </w:p>
          <w:p w14:paraId="4C0630E8" w14:textId="4E112530" w:rsidR="001B7D8F" w:rsidRDefault="008E23A2"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7EA3BC07" w:rsidRPr="05B870BB">
              <w:rPr>
                <w:rFonts w:ascii="Calibri" w:eastAsia="Calibri" w:hAnsi="Calibri" w:cs="Calibri"/>
                <w:b/>
                <w:bCs/>
                <w:sz w:val="24"/>
                <w:szCs w:val="24"/>
              </w:rPr>
              <w:t>9</w:t>
            </w:r>
            <w:r w:rsidR="001B7D8F" w:rsidRPr="05B870BB">
              <w:rPr>
                <w:rFonts w:ascii="Calibri" w:eastAsia="Calibri" w:hAnsi="Calibri" w:cs="Calibri"/>
                <w:b/>
                <w:bCs/>
                <w:sz w:val="24"/>
                <w:szCs w:val="24"/>
              </w:rPr>
              <w:t>c</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CF5A5C4" w14:textId="59445D0C" w:rsidR="001B7D8F" w:rsidRDefault="005A3F7A" w:rsidP="00174939">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color w:val="000000" w:themeColor="text1"/>
                <w:sz w:val="24"/>
                <w:szCs w:val="24"/>
                <w:lang w:val="en-GB"/>
              </w:rPr>
              <w:t>must apply microservices architecture.</w:t>
            </w:r>
          </w:p>
        </w:tc>
      </w:tr>
      <w:tr w:rsidR="001B7D8F" w14:paraId="33D25B7D"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08BC69E"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4A8BC829" w14:textId="146BA453"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7EA3BC07" w:rsidRPr="05B870BB">
              <w:rPr>
                <w:rFonts w:ascii="Calibri" w:eastAsia="Calibri" w:hAnsi="Calibri" w:cs="Calibri"/>
                <w:b/>
                <w:bCs/>
                <w:sz w:val="24"/>
                <w:szCs w:val="24"/>
              </w:rPr>
              <w:t>9</w:t>
            </w:r>
            <w:r w:rsidR="001B7D8F" w:rsidRPr="05B870BB">
              <w:rPr>
                <w:rFonts w:ascii="Calibri" w:eastAsia="Calibri" w:hAnsi="Calibri" w:cs="Calibri"/>
                <w:b/>
                <w:bCs/>
                <w:sz w:val="24"/>
                <w:szCs w:val="24"/>
              </w:rPr>
              <w:t>d</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F8A9DBD"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All newly defined interfaces must be implemented using RESTful interfaces.</w:t>
            </w:r>
          </w:p>
        </w:tc>
      </w:tr>
      <w:tr w:rsidR="001B7D8F" w14:paraId="0309ACD0"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8F242E0"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075984AF" w14:textId="49771876"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3BD8FE2" w:rsidRPr="05B870BB">
              <w:rPr>
                <w:rFonts w:ascii="Calibri" w:eastAsia="Calibri" w:hAnsi="Calibri" w:cs="Calibri"/>
                <w:b/>
                <w:bCs/>
                <w:sz w:val="24"/>
                <w:szCs w:val="24"/>
              </w:rPr>
              <w:t>9</w:t>
            </w:r>
            <w:r w:rsidR="001B7D8F" w:rsidRPr="05B870BB">
              <w:rPr>
                <w:rFonts w:ascii="Calibri" w:eastAsia="Calibri" w:hAnsi="Calibri" w:cs="Calibri"/>
                <w:b/>
                <w:bCs/>
                <w:sz w:val="24"/>
                <w:szCs w:val="24"/>
              </w:rPr>
              <w:t>e</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99BA4B0" w14:textId="0D3F0AF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color w:val="000000" w:themeColor="text1"/>
                <w:sz w:val="24"/>
                <w:szCs w:val="24"/>
                <w:lang w:val="en-GB"/>
              </w:rPr>
              <w:t>All API must have a built-in approach to API versioning.</w:t>
            </w:r>
          </w:p>
        </w:tc>
      </w:tr>
      <w:tr w:rsidR="001B7D8F" w14:paraId="7080AD19"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C0D7564"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56E6093B" w14:textId="655C96AE"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3BD8FE2" w:rsidRPr="05B870BB">
              <w:rPr>
                <w:rFonts w:ascii="Calibri" w:eastAsia="Calibri" w:hAnsi="Calibri" w:cs="Calibri"/>
                <w:b/>
                <w:bCs/>
                <w:sz w:val="24"/>
                <w:szCs w:val="24"/>
              </w:rPr>
              <w:t>9</w:t>
            </w:r>
            <w:r w:rsidR="001B7D8F" w:rsidRPr="05B870BB">
              <w:rPr>
                <w:rFonts w:ascii="Calibri" w:eastAsia="Calibri" w:hAnsi="Calibri" w:cs="Calibri"/>
                <w:b/>
                <w:bCs/>
                <w:sz w:val="24"/>
                <w:szCs w:val="24"/>
              </w:rPr>
              <w:t>f</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1FCF646" w14:textId="2EB27DBC" w:rsidR="001B7D8F" w:rsidRDefault="005A3F7A" w:rsidP="00174939">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must follow a modular design.</w:t>
            </w:r>
          </w:p>
        </w:tc>
      </w:tr>
      <w:tr w:rsidR="001B7D8F" w14:paraId="2141C5B4"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5B43B58"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5436BB0B" w14:textId="73EAE731"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4FCF8F9" w:rsidRPr="05B870BB">
              <w:rPr>
                <w:rFonts w:ascii="Calibri" w:eastAsia="Calibri" w:hAnsi="Calibri" w:cs="Calibri"/>
                <w:b/>
                <w:bCs/>
                <w:sz w:val="24"/>
                <w:szCs w:val="24"/>
              </w:rPr>
              <w:t>9</w:t>
            </w:r>
            <w:r w:rsidR="001B7D8F" w:rsidRPr="05B870BB">
              <w:rPr>
                <w:rFonts w:ascii="Calibri" w:eastAsia="Calibri" w:hAnsi="Calibri" w:cs="Calibri"/>
                <w:b/>
                <w:bCs/>
                <w:sz w:val="24"/>
                <w:szCs w:val="24"/>
              </w:rPr>
              <w:t>g</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2B267B7" w14:textId="108E701D" w:rsidR="001B7D8F" w:rsidRDefault="005A3F7A" w:rsidP="00174939">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must be scalable.</w:t>
            </w:r>
          </w:p>
        </w:tc>
      </w:tr>
      <w:tr w:rsidR="001B7D8F" w14:paraId="4375C4E2"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B1C0752"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0350D285" w14:textId="0BEE96CE"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4FCF8F9" w:rsidRPr="05B870BB">
              <w:rPr>
                <w:rFonts w:ascii="Calibri" w:eastAsia="Calibri" w:hAnsi="Calibri" w:cs="Calibri"/>
                <w:b/>
                <w:bCs/>
                <w:sz w:val="24"/>
                <w:szCs w:val="24"/>
              </w:rPr>
              <w:t>9</w:t>
            </w:r>
            <w:r w:rsidR="001B7D8F" w:rsidRPr="05B870BB">
              <w:rPr>
                <w:rFonts w:ascii="Calibri" w:eastAsia="Calibri" w:hAnsi="Calibri" w:cs="Calibri"/>
                <w:b/>
                <w:bCs/>
                <w:sz w:val="24"/>
                <w:szCs w:val="24"/>
              </w:rPr>
              <w:t>h</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EA8F96E" w14:textId="436FC1B5" w:rsidR="001B7D8F" w:rsidRDefault="005A3F7A" w:rsidP="00174939">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must automatically scale in response to demand.</w:t>
            </w:r>
          </w:p>
        </w:tc>
      </w:tr>
      <w:tr w:rsidR="001B7D8F" w14:paraId="79191328"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ED8AE1D"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0FB4EBC5" w14:textId="1839DCCF"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EA1995A" w:rsidRPr="05B870BB">
              <w:rPr>
                <w:rFonts w:ascii="Calibri" w:eastAsia="Calibri" w:hAnsi="Calibri" w:cs="Calibri"/>
                <w:b/>
                <w:bCs/>
                <w:sz w:val="24"/>
                <w:szCs w:val="24"/>
              </w:rPr>
              <w:t>9</w:t>
            </w:r>
            <w:r w:rsidR="001B7D8F" w:rsidRPr="05B870BB">
              <w:rPr>
                <w:rFonts w:ascii="Calibri" w:eastAsia="Calibri" w:hAnsi="Calibri" w:cs="Calibri"/>
                <w:b/>
                <w:bCs/>
                <w:sz w:val="24"/>
                <w:szCs w:val="24"/>
              </w:rPr>
              <w:t>i</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AC59605"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solution must be developed with commonly used and modern development tools and technology.</w:t>
            </w:r>
          </w:p>
        </w:tc>
      </w:tr>
      <w:tr w:rsidR="001B7D8F" w14:paraId="31C72D8E"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877BE72"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06D6567E" w14:textId="33352275"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EA1995A" w:rsidRPr="05B870BB">
              <w:rPr>
                <w:rFonts w:ascii="Calibri" w:eastAsia="Calibri" w:hAnsi="Calibri" w:cs="Calibri"/>
                <w:b/>
                <w:bCs/>
                <w:sz w:val="24"/>
                <w:szCs w:val="24"/>
              </w:rPr>
              <w:t>9</w:t>
            </w:r>
            <w:r w:rsidR="001B7D8F" w:rsidRPr="05B870BB">
              <w:rPr>
                <w:rFonts w:ascii="Calibri" w:eastAsia="Calibri" w:hAnsi="Calibri" w:cs="Calibri"/>
                <w:b/>
                <w:bCs/>
                <w:sz w:val="24"/>
                <w:szCs w:val="24"/>
              </w:rPr>
              <w:t>j</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E2F907E" w14:textId="3AEB1A69"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solution must</w:t>
            </w:r>
            <w:r w:rsidRPr="1D9995A2">
              <w:rPr>
                <w:rFonts w:ascii="Calibri" w:eastAsia="Calibri" w:hAnsi="Calibri" w:cs="Calibri"/>
                <w:color w:val="000000" w:themeColor="text1"/>
                <w:sz w:val="24"/>
                <w:szCs w:val="24"/>
              </w:rPr>
              <w:t xml:space="preserve"> enable the management of API user rights</w:t>
            </w:r>
            <w:r w:rsidR="00D417AD">
              <w:rPr>
                <w:rFonts w:ascii="Calibri" w:eastAsia="Calibri" w:hAnsi="Calibri" w:cs="Calibri"/>
                <w:color w:val="000000" w:themeColor="text1"/>
                <w:sz w:val="24"/>
                <w:szCs w:val="24"/>
              </w:rPr>
              <w:t>.</w:t>
            </w:r>
          </w:p>
        </w:tc>
      </w:tr>
      <w:tr w:rsidR="001B7D8F" w14:paraId="0E3E0F08"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DC5D62B"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3C6BF49D" w14:textId="3FC6EED9"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1AC8CF97" w:rsidRPr="05B870BB">
              <w:rPr>
                <w:rFonts w:ascii="Calibri" w:eastAsia="Calibri" w:hAnsi="Calibri" w:cs="Calibri"/>
                <w:b/>
                <w:bCs/>
                <w:sz w:val="24"/>
                <w:szCs w:val="24"/>
              </w:rPr>
              <w:t>9</w:t>
            </w:r>
            <w:r w:rsidR="001B7D8F" w:rsidRPr="05B870BB">
              <w:rPr>
                <w:rFonts w:ascii="Calibri" w:eastAsia="Calibri" w:hAnsi="Calibri" w:cs="Calibri"/>
                <w:b/>
                <w:bCs/>
                <w:sz w:val="24"/>
                <w:szCs w:val="24"/>
              </w:rPr>
              <w:t>k</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4940986"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Protect against adversely impactful resource consumption that deviates from standard parameters.</w:t>
            </w:r>
          </w:p>
        </w:tc>
      </w:tr>
      <w:tr w:rsidR="001B7D8F" w14:paraId="5702EC52"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22E2FAD"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31FBC08C" w14:textId="7452A91A"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1AC8CF97" w:rsidRPr="05B870BB">
              <w:rPr>
                <w:rFonts w:ascii="Calibri" w:eastAsia="Calibri" w:hAnsi="Calibri" w:cs="Calibri"/>
                <w:b/>
                <w:bCs/>
                <w:sz w:val="24"/>
                <w:szCs w:val="24"/>
              </w:rPr>
              <w:t>9</w:t>
            </w:r>
            <w:r w:rsidR="001B7D8F" w:rsidRPr="05B870BB">
              <w:rPr>
                <w:rFonts w:ascii="Calibri" w:eastAsia="Calibri" w:hAnsi="Calibri" w:cs="Calibri"/>
                <w:b/>
                <w:bCs/>
                <w:sz w:val="24"/>
                <w:szCs w:val="24"/>
              </w:rPr>
              <w:t>l</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216929A"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Enable monitoring and tracking of API usage and access at user level.</w:t>
            </w:r>
          </w:p>
        </w:tc>
      </w:tr>
      <w:tr w:rsidR="001B7D8F" w14:paraId="1AF1C157"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3AF6944"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3BFA356B" w14:textId="3173D497"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0DCCFC6" w:rsidRPr="05B870BB">
              <w:rPr>
                <w:rFonts w:ascii="Calibri" w:eastAsia="Calibri" w:hAnsi="Calibri" w:cs="Calibri"/>
                <w:b/>
                <w:bCs/>
                <w:sz w:val="24"/>
                <w:szCs w:val="24"/>
              </w:rPr>
              <w:t>9</w:t>
            </w:r>
            <w:r w:rsidR="001B7D8F" w:rsidRPr="05B870BB">
              <w:rPr>
                <w:rFonts w:ascii="Calibri" w:eastAsia="Calibri" w:hAnsi="Calibri" w:cs="Calibri"/>
                <w:b/>
                <w:bCs/>
                <w:sz w:val="24"/>
                <w:szCs w:val="24"/>
              </w:rPr>
              <w:t>m</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8E02B82" w14:textId="77DEBBA4"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 xml:space="preserve">Enable monitoring of all integrations and manage warnings, </w:t>
            </w:r>
            <w:r w:rsidR="00817D69" w:rsidRPr="1D9995A2">
              <w:rPr>
                <w:rFonts w:ascii="Calibri" w:eastAsia="Calibri" w:hAnsi="Calibri" w:cs="Calibri"/>
                <w:color w:val="000000" w:themeColor="text1"/>
                <w:sz w:val="24"/>
                <w:szCs w:val="24"/>
              </w:rPr>
              <w:t>exceptions,</w:t>
            </w:r>
            <w:r w:rsidRPr="1D9995A2">
              <w:rPr>
                <w:rFonts w:ascii="Calibri" w:eastAsia="Calibri" w:hAnsi="Calibri" w:cs="Calibri"/>
                <w:color w:val="000000" w:themeColor="text1"/>
                <w:sz w:val="24"/>
                <w:szCs w:val="24"/>
              </w:rPr>
              <w:t xml:space="preserve"> and failures.</w:t>
            </w:r>
          </w:p>
        </w:tc>
      </w:tr>
      <w:tr w:rsidR="001B7D8F" w14:paraId="1455DAD8"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61B9F98"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6C76B33D" w14:textId="0D8944A8"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0DCCFC6" w:rsidRPr="05B870BB">
              <w:rPr>
                <w:rFonts w:ascii="Calibri" w:eastAsia="Calibri" w:hAnsi="Calibri" w:cs="Calibri"/>
                <w:b/>
                <w:bCs/>
                <w:sz w:val="24"/>
                <w:szCs w:val="24"/>
              </w:rPr>
              <w:t>9</w:t>
            </w:r>
            <w:r w:rsidR="001B7D8F" w:rsidRPr="05B870BB">
              <w:rPr>
                <w:rFonts w:ascii="Calibri" w:eastAsia="Calibri" w:hAnsi="Calibri" w:cs="Calibri"/>
                <w:b/>
                <w:bCs/>
                <w:sz w:val="24"/>
                <w:szCs w:val="24"/>
              </w:rPr>
              <w:t>n</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0C72EA9"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Enable the recovery and/or the re-run of integrations (e.g. in the event of restoration of the Solution).</w:t>
            </w:r>
          </w:p>
        </w:tc>
      </w:tr>
      <w:tr w:rsidR="001B7D8F" w14:paraId="0801BD5C"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C30432C"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2CFCEF3B" w14:textId="2363F164"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EFCF731" w:rsidRPr="05B870BB">
              <w:rPr>
                <w:rFonts w:ascii="Calibri" w:eastAsia="Calibri" w:hAnsi="Calibri" w:cs="Calibri"/>
                <w:b/>
                <w:bCs/>
                <w:sz w:val="24"/>
                <w:szCs w:val="24"/>
              </w:rPr>
              <w:t>9</w:t>
            </w:r>
            <w:r w:rsidR="001B7D8F" w:rsidRPr="05B870BB">
              <w:rPr>
                <w:rFonts w:ascii="Calibri" w:eastAsia="Calibri" w:hAnsi="Calibri" w:cs="Calibri"/>
                <w:b/>
                <w:bCs/>
                <w:sz w:val="24"/>
                <w:szCs w:val="24"/>
              </w:rPr>
              <w:t>o</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E72750F" w14:textId="36D169FB" w:rsidR="001B7D8F" w:rsidRDefault="001B7D8F" w:rsidP="00174939">
            <w:pPr>
              <w:spacing w:line="276" w:lineRule="auto"/>
              <w:jc w:val="both"/>
              <w:rPr>
                <w:rFonts w:ascii="Calibri" w:eastAsia="Calibri" w:hAnsi="Calibri" w:cs="Calibri"/>
                <w:color w:val="000000" w:themeColor="text1"/>
                <w:sz w:val="24"/>
                <w:szCs w:val="24"/>
              </w:rPr>
            </w:pPr>
            <w:r w:rsidRPr="05B870BB">
              <w:rPr>
                <w:rFonts w:ascii="Calibri" w:eastAsia="Calibri" w:hAnsi="Calibri" w:cs="Calibri"/>
                <w:color w:val="000000" w:themeColor="text1"/>
                <w:sz w:val="24"/>
                <w:szCs w:val="24"/>
              </w:rPr>
              <w:t xml:space="preserve">Enable the design, build, </w:t>
            </w:r>
            <w:r w:rsidR="00817D69" w:rsidRPr="05B870BB">
              <w:rPr>
                <w:rFonts w:ascii="Calibri" w:eastAsia="Calibri" w:hAnsi="Calibri" w:cs="Calibri"/>
                <w:color w:val="000000" w:themeColor="text1"/>
                <w:sz w:val="24"/>
                <w:szCs w:val="24"/>
              </w:rPr>
              <w:t>set-up,</w:t>
            </w:r>
            <w:r w:rsidRPr="05B870BB">
              <w:rPr>
                <w:rFonts w:ascii="Calibri" w:eastAsia="Calibri" w:hAnsi="Calibri" w:cs="Calibri"/>
                <w:color w:val="000000" w:themeColor="text1"/>
                <w:sz w:val="24"/>
                <w:szCs w:val="24"/>
              </w:rPr>
              <w:t xml:space="preserve"> and maintenance of secure and scalable integrations</w:t>
            </w:r>
            <w:r w:rsidRPr="05B870BB">
              <w:rPr>
                <w:rFonts w:ascii="Calibri" w:eastAsia="Calibri" w:hAnsi="Calibri" w:cs="Calibri"/>
                <w:b/>
                <w:bCs/>
                <w:color w:val="000000" w:themeColor="text1"/>
                <w:sz w:val="24"/>
                <w:szCs w:val="24"/>
              </w:rPr>
              <w:t>.</w:t>
            </w:r>
          </w:p>
        </w:tc>
      </w:tr>
      <w:tr w:rsidR="001B7D8F" w14:paraId="4E4D1414"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213D286"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75F1C7AC" w14:textId="4748E206"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EFCF731" w:rsidRPr="05B870BB">
              <w:rPr>
                <w:rFonts w:ascii="Calibri" w:eastAsia="Calibri" w:hAnsi="Calibri" w:cs="Calibri"/>
                <w:b/>
                <w:bCs/>
                <w:sz w:val="24"/>
                <w:szCs w:val="24"/>
              </w:rPr>
              <w:t>9</w:t>
            </w:r>
            <w:r w:rsidR="001B7D8F" w:rsidRPr="05B870BB">
              <w:rPr>
                <w:rFonts w:ascii="Calibri" w:eastAsia="Calibri" w:hAnsi="Calibri" w:cs="Calibri"/>
                <w:b/>
                <w:bCs/>
                <w:sz w:val="24"/>
                <w:szCs w:val="24"/>
              </w:rPr>
              <w:t>p</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78617D4"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solution must build in support for feature flags to control the release of new features/integrations.</w:t>
            </w:r>
          </w:p>
        </w:tc>
      </w:tr>
      <w:tr w:rsidR="001B7D8F" w14:paraId="467CBA83"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DABDF84"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1A652E8F" w14:textId="43EBF1E6"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A42B0F4" w:rsidRPr="05B870BB">
              <w:rPr>
                <w:rFonts w:ascii="Calibri" w:eastAsia="Calibri" w:hAnsi="Calibri" w:cs="Calibri"/>
                <w:b/>
                <w:bCs/>
                <w:sz w:val="24"/>
                <w:szCs w:val="24"/>
              </w:rPr>
              <w:t>9</w:t>
            </w:r>
            <w:r w:rsidR="001B7D8F" w:rsidRPr="05B870BB">
              <w:rPr>
                <w:rFonts w:ascii="Calibri" w:eastAsia="Calibri" w:hAnsi="Calibri" w:cs="Calibri"/>
                <w:b/>
                <w:bCs/>
                <w:sz w:val="24"/>
                <w:szCs w:val="24"/>
              </w:rPr>
              <w:t>q</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6B7DBEC" w14:textId="4F60C8C8"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solution must support tracking all incoming request as it is processed through the various components in the </w:t>
            </w:r>
            <w:r w:rsidR="00BE60E7">
              <w:rPr>
                <w:rFonts w:ascii="Calibri" w:eastAsia="Calibri" w:hAnsi="Calibri" w:cs="Calibri"/>
                <w:sz w:val="24"/>
                <w:szCs w:val="24"/>
              </w:rPr>
              <w:t>Software solution</w:t>
            </w:r>
            <w:r w:rsidRPr="1D9995A2">
              <w:rPr>
                <w:rFonts w:ascii="Calibri" w:eastAsia="Calibri" w:hAnsi="Calibri" w:cs="Calibri"/>
                <w:sz w:val="24"/>
                <w:szCs w:val="24"/>
              </w:rPr>
              <w:t xml:space="preserve"> using a correlation ID.</w:t>
            </w:r>
          </w:p>
        </w:tc>
      </w:tr>
      <w:tr w:rsidR="001B7D8F" w14:paraId="18D01F61"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AE2D428"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78CB64E4" w14:textId="23E3F2B5"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A42B0F4" w:rsidRPr="05B870BB">
              <w:rPr>
                <w:rFonts w:ascii="Calibri" w:eastAsia="Calibri" w:hAnsi="Calibri" w:cs="Calibri"/>
                <w:b/>
                <w:bCs/>
                <w:sz w:val="24"/>
                <w:szCs w:val="24"/>
              </w:rPr>
              <w:t>9</w:t>
            </w:r>
            <w:r w:rsidR="001B7D8F" w:rsidRPr="05B870BB">
              <w:rPr>
                <w:rFonts w:ascii="Calibri" w:eastAsia="Calibri" w:hAnsi="Calibri" w:cs="Calibri"/>
                <w:b/>
                <w:bCs/>
                <w:sz w:val="24"/>
                <w:szCs w:val="24"/>
              </w:rPr>
              <w:t>r</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DEA83D4"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solution must ensure that any failure in message processing does not result in any data loss.</w:t>
            </w:r>
          </w:p>
        </w:tc>
      </w:tr>
      <w:tr w:rsidR="001B7D8F" w14:paraId="145F17CC"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164B9E0"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43F26DA0" w14:textId="7F105A4A"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6B9B996" w:rsidRPr="05B870BB">
              <w:rPr>
                <w:rFonts w:ascii="Calibri" w:eastAsia="Calibri" w:hAnsi="Calibri" w:cs="Calibri"/>
                <w:b/>
                <w:bCs/>
                <w:sz w:val="24"/>
                <w:szCs w:val="24"/>
              </w:rPr>
              <w:t>9</w:t>
            </w:r>
            <w:r w:rsidR="001B7D8F" w:rsidRPr="05B870BB">
              <w:rPr>
                <w:rFonts w:ascii="Calibri" w:eastAsia="Calibri" w:hAnsi="Calibri" w:cs="Calibri"/>
                <w:b/>
                <w:bCs/>
                <w:sz w:val="24"/>
                <w:szCs w:val="24"/>
              </w:rPr>
              <w:t>s</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664640D" w14:textId="3B0235CB"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In the planning and implementation of the solution the reusability of components and services must be applied, and repetition of the source code level must be minimi</w:t>
            </w:r>
            <w:r w:rsidR="0065664E">
              <w:rPr>
                <w:rFonts w:ascii="Calibri" w:eastAsia="Calibri" w:hAnsi="Calibri" w:cs="Calibri"/>
                <w:sz w:val="24"/>
                <w:szCs w:val="24"/>
              </w:rPr>
              <w:t>s</w:t>
            </w:r>
            <w:r w:rsidRPr="1D9995A2">
              <w:rPr>
                <w:rFonts w:ascii="Calibri" w:eastAsia="Calibri" w:hAnsi="Calibri" w:cs="Calibri"/>
                <w:sz w:val="24"/>
                <w:szCs w:val="24"/>
              </w:rPr>
              <w:t>ed.</w:t>
            </w:r>
          </w:p>
        </w:tc>
      </w:tr>
      <w:tr w:rsidR="001B7D8F" w14:paraId="5A956616"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61C1E0A"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44D108BB" w14:textId="25B83027"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6B9B996" w:rsidRPr="05B870BB">
              <w:rPr>
                <w:rFonts w:ascii="Calibri" w:eastAsia="Calibri" w:hAnsi="Calibri" w:cs="Calibri"/>
                <w:b/>
                <w:bCs/>
                <w:sz w:val="24"/>
                <w:szCs w:val="24"/>
              </w:rPr>
              <w:t>9</w:t>
            </w:r>
            <w:r w:rsidR="001B7D8F" w:rsidRPr="05B870BB">
              <w:rPr>
                <w:rFonts w:ascii="Calibri" w:eastAsia="Calibri" w:hAnsi="Calibri" w:cs="Calibri"/>
                <w:b/>
                <w:bCs/>
                <w:sz w:val="24"/>
                <w:szCs w:val="24"/>
              </w:rPr>
              <w:t>t</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248B6B1"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Application-level technical error messages must not be shown to the application users.</w:t>
            </w:r>
          </w:p>
        </w:tc>
      </w:tr>
      <w:tr w:rsidR="001B7D8F" w14:paraId="20F2B8A5"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B6A8B87"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 xml:space="preserve">TCR </w:t>
            </w:r>
          </w:p>
          <w:p w14:paraId="5DE6643C" w14:textId="3FCAA00B"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4784AE5" w:rsidRPr="05B870BB">
              <w:rPr>
                <w:rFonts w:ascii="Calibri" w:eastAsia="Calibri" w:hAnsi="Calibri" w:cs="Calibri"/>
                <w:b/>
                <w:bCs/>
                <w:sz w:val="24"/>
                <w:szCs w:val="24"/>
              </w:rPr>
              <w:t>9</w:t>
            </w:r>
            <w:r w:rsidR="001B7D8F" w:rsidRPr="05B870BB">
              <w:rPr>
                <w:rFonts w:ascii="Calibri" w:eastAsia="Calibri" w:hAnsi="Calibri" w:cs="Calibri"/>
                <w:b/>
                <w:bCs/>
                <w:sz w:val="24"/>
                <w:szCs w:val="24"/>
              </w:rPr>
              <w:t>u</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AA04137"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implementation must use uniform application development models (patterns) for validations, exception management, etc.</w:t>
            </w:r>
          </w:p>
        </w:tc>
      </w:tr>
      <w:tr w:rsidR="001B7D8F" w14:paraId="328553F7"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BE08A71"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5E98A82E" w14:textId="44487C97"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4784AE5" w:rsidRPr="05B870BB">
              <w:rPr>
                <w:rFonts w:ascii="Calibri" w:eastAsia="Calibri" w:hAnsi="Calibri" w:cs="Calibri"/>
                <w:b/>
                <w:bCs/>
                <w:sz w:val="24"/>
                <w:szCs w:val="24"/>
              </w:rPr>
              <w:t>9</w:t>
            </w:r>
            <w:r w:rsidR="001B7D8F" w:rsidRPr="05B870BB">
              <w:rPr>
                <w:rFonts w:ascii="Calibri" w:eastAsia="Calibri" w:hAnsi="Calibri" w:cs="Calibri"/>
                <w:b/>
                <w:bCs/>
                <w:sz w:val="24"/>
                <w:szCs w:val="24"/>
              </w:rPr>
              <w:t>v</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178CE0C"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Batch runs should be designed and implemented as multiple threads to improve performance and scalability.</w:t>
            </w:r>
          </w:p>
        </w:tc>
      </w:tr>
      <w:tr w:rsidR="001B7D8F" w14:paraId="14C37430"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D39A8BD"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64AD98A1" w14:textId="73CA916B"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AF9BE69" w:rsidRPr="05B870BB">
              <w:rPr>
                <w:rFonts w:ascii="Calibri" w:eastAsia="Calibri" w:hAnsi="Calibri" w:cs="Calibri"/>
                <w:b/>
                <w:bCs/>
                <w:sz w:val="24"/>
                <w:szCs w:val="24"/>
              </w:rPr>
              <w:t>9</w:t>
            </w:r>
            <w:r w:rsidR="001B7D8F" w:rsidRPr="05B870BB">
              <w:rPr>
                <w:rFonts w:ascii="Calibri" w:eastAsia="Calibri" w:hAnsi="Calibri" w:cs="Calibri"/>
                <w:b/>
                <w:bCs/>
                <w:sz w:val="24"/>
                <w:szCs w:val="24"/>
              </w:rPr>
              <w:t>w</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2C543B5"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system should be able to run multiple processes simultaneously to improve scalability and performance.</w:t>
            </w:r>
          </w:p>
        </w:tc>
      </w:tr>
      <w:tr w:rsidR="001B7D8F" w14:paraId="1B3E7F79"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5014395"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0BC34607" w14:textId="6D050798"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AF9BE69" w:rsidRPr="05B870BB">
              <w:rPr>
                <w:rFonts w:ascii="Calibri" w:eastAsia="Calibri" w:hAnsi="Calibri" w:cs="Calibri"/>
                <w:b/>
                <w:bCs/>
                <w:sz w:val="24"/>
                <w:szCs w:val="24"/>
              </w:rPr>
              <w:t>9</w:t>
            </w:r>
            <w:r w:rsidR="001B7D8F" w:rsidRPr="05B870BB">
              <w:rPr>
                <w:rFonts w:ascii="Calibri" w:eastAsia="Calibri" w:hAnsi="Calibri" w:cs="Calibri"/>
                <w:b/>
                <w:bCs/>
                <w:sz w:val="24"/>
                <w:szCs w:val="24"/>
              </w:rPr>
              <w:t>x</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D6232AA"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As a rule, the response time of the services used by the end users of the information system must normally be less than 2 seconds.</w:t>
            </w:r>
          </w:p>
        </w:tc>
      </w:tr>
      <w:tr w:rsidR="001B7D8F" w14:paraId="00366FD6"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2E1739E"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53A67645" w14:textId="0B4360B3"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AF7F9A0" w:rsidRPr="05B870BB">
              <w:rPr>
                <w:rFonts w:ascii="Calibri" w:eastAsia="Calibri" w:hAnsi="Calibri" w:cs="Calibri"/>
                <w:b/>
                <w:bCs/>
                <w:sz w:val="24"/>
                <w:szCs w:val="24"/>
              </w:rPr>
              <w:t>9</w:t>
            </w:r>
            <w:r w:rsidR="001B7D8F" w:rsidRPr="05B870BB">
              <w:rPr>
                <w:rFonts w:ascii="Calibri" w:eastAsia="Calibri" w:hAnsi="Calibri" w:cs="Calibri"/>
                <w:b/>
                <w:bCs/>
                <w:sz w:val="24"/>
                <w:szCs w:val="24"/>
              </w:rPr>
              <w:t>y</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4140CA9"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Long-lasting operations must be implemented using asynchronous techniques and it must be clearly indicated to user that the execution of the process is in progress.</w:t>
            </w:r>
          </w:p>
        </w:tc>
      </w:tr>
      <w:tr w:rsidR="001B7D8F" w14:paraId="5EBC31C3" w14:textId="77777777" w:rsidTr="00174939">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03AF55C"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4C7D600D" w14:textId="288DBA90"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145BF50" w:rsidRPr="05B870BB">
              <w:rPr>
                <w:rFonts w:ascii="Calibri" w:eastAsia="Calibri" w:hAnsi="Calibri" w:cs="Calibri"/>
                <w:b/>
                <w:bCs/>
                <w:sz w:val="24"/>
                <w:szCs w:val="24"/>
              </w:rPr>
              <w:t>9</w:t>
            </w:r>
            <w:r w:rsidR="001B7D8F" w:rsidRPr="05B870BB">
              <w:rPr>
                <w:rFonts w:ascii="Calibri" w:eastAsia="Calibri" w:hAnsi="Calibri" w:cs="Calibri"/>
                <w:b/>
                <w:bCs/>
                <w:sz w:val="24"/>
                <w:szCs w:val="24"/>
              </w:rPr>
              <w:t>z</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0DAA36D"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 xml:space="preserve">Ensure no reduction in performance for all users during times of peak activity. </w:t>
            </w:r>
          </w:p>
        </w:tc>
      </w:tr>
    </w:tbl>
    <w:p w14:paraId="74CDE346"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73156FDF"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1331A862" w14:textId="55A5F6FF"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7853A5B3" w:rsidRPr="05B870BB">
              <w:rPr>
                <w:rFonts w:ascii="Calibri" w:eastAsia="Calibri" w:hAnsi="Calibri" w:cs="Calibri"/>
                <w:b/>
                <w:bCs/>
                <w:color w:val="FFFFFF" w:themeColor="background1"/>
                <w:sz w:val="32"/>
                <w:szCs w:val="32"/>
                <w:lang w:val="en-US"/>
              </w:rPr>
              <w:t>.</w:t>
            </w:r>
            <w:r w:rsidR="03887961" w:rsidRPr="05B870BB">
              <w:rPr>
                <w:rFonts w:ascii="Calibri" w:eastAsia="Calibri" w:hAnsi="Calibri" w:cs="Calibri"/>
                <w:b/>
                <w:bCs/>
                <w:color w:val="FFFFFF" w:themeColor="background1"/>
                <w:sz w:val="32"/>
                <w:szCs w:val="32"/>
                <w:lang w:val="en-US"/>
              </w:rPr>
              <w:t>10</w:t>
            </w:r>
            <w:r w:rsidR="001B7D8F" w:rsidRPr="05B870BB">
              <w:rPr>
                <w:rFonts w:ascii="Calibri" w:eastAsia="Calibri" w:hAnsi="Calibri" w:cs="Calibri"/>
                <w:b/>
                <w:bCs/>
                <w:color w:val="FFFFFF" w:themeColor="background1"/>
                <w:sz w:val="32"/>
                <w:szCs w:val="32"/>
                <w:lang w:val="en-US"/>
              </w:rPr>
              <w:t xml:space="preserve"> Monitoring and Management System</w:t>
            </w:r>
          </w:p>
        </w:tc>
      </w:tr>
    </w:tbl>
    <w:p w14:paraId="1871A7AA"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98"/>
        <w:gridCol w:w="8907"/>
      </w:tblGrid>
      <w:tr w:rsidR="001B7D8F" w14:paraId="0428716D" w14:textId="77777777" w:rsidTr="03EDDEBE">
        <w:trPr>
          <w:trHeight w:val="300"/>
        </w:trPr>
        <w:tc>
          <w:tcPr>
            <w:tcW w:w="504"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5B39DCBA"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496"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55D5BFB5"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1432EF60" w14:textId="77777777" w:rsidTr="03EDDEBE">
        <w:trPr>
          <w:trHeight w:val="300"/>
        </w:trPr>
        <w:tc>
          <w:tcPr>
            <w:tcW w:w="50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D86AB81" w14:textId="23E942DE"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3C075D3" w14:textId="28353D8A"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3887961" w:rsidRPr="05B870BB">
              <w:rPr>
                <w:rFonts w:ascii="Calibri" w:eastAsia="Calibri" w:hAnsi="Calibri" w:cs="Calibri"/>
                <w:b/>
                <w:bCs/>
                <w:sz w:val="24"/>
                <w:szCs w:val="24"/>
              </w:rPr>
              <w:t>10</w:t>
            </w:r>
            <w:r w:rsidR="001B7D8F" w:rsidRPr="05B870BB">
              <w:rPr>
                <w:rFonts w:ascii="Calibri" w:eastAsia="Calibri" w:hAnsi="Calibri" w:cs="Calibri"/>
                <w:b/>
                <w:bCs/>
                <w:sz w:val="24"/>
                <w:szCs w:val="24"/>
              </w:rPr>
              <w:t>a</w:t>
            </w:r>
          </w:p>
        </w:tc>
        <w:tc>
          <w:tcPr>
            <w:tcW w:w="449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974E2EF" w14:textId="51A0033D" w:rsidR="001B7D8F" w:rsidRDefault="001B7D8F" w:rsidP="00174939">
            <w:pPr>
              <w:spacing w:line="276" w:lineRule="auto"/>
              <w:jc w:val="both"/>
              <w:rPr>
                <w:rFonts w:ascii="Calibri" w:eastAsia="Calibri" w:hAnsi="Calibri" w:cs="Calibri"/>
                <w:sz w:val="24"/>
                <w:szCs w:val="24"/>
              </w:rPr>
            </w:pPr>
            <w:r w:rsidRPr="03EDDEBE">
              <w:rPr>
                <w:rFonts w:ascii="Calibri" w:eastAsia="Calibri" w:hAnsi="Calibri" w:cs="Calibri"/>
                <w:sz w:val="24"/>
                <w:szCs w:val="24"/>
              </w:rPr>
              <w:t xml:space="preserve">The solution must have a comprehensive technical monitoring and management system that will assist with system failure detection, trouble </w:t>
            </w:r>
            <w:r w:rsidR="7FBDF539" w:rsidRPr="03EDDEBE">
              <w:rPr>
                <w:rFonts w:ascii="Calibri" w:eastAsia="Calibri" w:hAnsi="Calibri" w:cs="Calibri"/>
                <w:sz w:val="24"/>
                <w:szCs w:val="24"/>
              </w:rPr>
              <w:t>shooting,</w:t>
            </w:r>
            <w:r w:rsidRPr="03EDDEBE">
              <w:rPr>
                <w:rFonts w:ascii="Calibri" w:eastAsia="Calibri" w:hAnsi="Calibri" w:cs="Calibri"/>
                <w:sz w:val="24"/>
                <w:szCs w:val="24"/>
              </w:rPr>
              <w:t xml:space="preserve"> and prompt recovery.</w:t>
            </w:r>
          </w:p>
        </w:tc>
      </w:tr>
      <w:tr w:rsidR="001B7D8F" w14:paraId="2A93277C" w14:textId="77777777" w:rsidTr="03EDDEBE">
        <w:trPr>
          <w:trHeight w:val="300"/>
        </w:trPr>
        <w:tc>
          <w:tcPr>
            <w:tcW w:w="50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027DE96" w14:textId="46B7114B"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2831DE6" w14:textId="1ED3D890"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C3DFED7" w:rsidRPr="05B870BB">
              <w:rPr>
                <w:rFonts w:ascii="Calibri" w:eastAsia="Calibri" w:hAnsi="Calibri" w:cs="Calibri"/>
                <w:b/>
                <w:bCs/>
                <w:sz w:val="24"/>
                <w:szCs w:val="24"/>
              </w:rPr>
              <w:t>10</w:t>
            </w:r>
            <w:r w:rsidR="001B7D8F" w:rsidRPr="05B870BB">
              <w:rPr>
                <w:rFonts w:ascii="Calibri" w:eastAsia="Calibri" w:hAnsi="Calibri" w:cs="Calibri"/>
                <w:b/>
                <w:bCs/>
                <w:sz w:val="24"/>
                <w:szCs w:val="24"/>
              </w:rPr>
              <w:t>b</w:t>
            </w:r>
          </w:p>
        </w:tc>
        <w:tc>
          <w:tcPr>
            <w:tcW w:w="449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B1EE064"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technical monitoring and management system must have a monitoring dashboard which is clear and easy to understand.</w:t>
            </w:r>
          </w:p>
        </w:tc>
      </w:tr>
      <w:tr w:rsidR="001B7D8F" w14:paraId="6D09F07A" w14:textId="77777777" w:rsidTr="03EDDEBE">
        <w:trPr>
          <w:trHeight w:val="300"/>
        </w:trPr>
        <w:tc>
          <w:tcPr>
            <w:tcW w:w="50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D81BB4D" w14:textId="781F517F"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593C111" w14:textId="394EC253"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C3DFED7" w:rsidRPr="05B870BB">
              <w:rPr>
                <w:rFonts w:ascii="Calibri" w:eastAsia="Calibri" w:hAnsi="Calibri" w:cs="Calibri"/>
                <w:b/>
                <w:bCs/>
                <w:sz w:val="24"/>
                <w:szCs w:val="24"/>
              </w:rPr>
              <w:t>10</w:t>
            </w:r>
            <w:r w:rsidR="001B7D8F" w:rsidRPr="05B870BB">
              <w:rPr>
                <w:rFonts w:ascii="Calibri" w:eastAsia="Calibri" w:hAnsi="Calibri" w:cs="Calibri"/>
                <w:b/>
                <w:bCs/>
                <w:sz w:val="24"/>
                <w:szCs w:val="24"/>
              </w:rPr>
              <w:t>c</w:t>
            </w:r>
          </w:p>
        </w:tc>
        <w:tc>
          <w:tcPr>
            <w:tcW w:w="449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0627AB2"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monitoring dashboard must clearly report/display any failures in the system.</w:t>
            </w:r>
          </w:p>
        </w:tc>
      </w:tr>
      <w:tr w:rsidR="001B7D8F" w14:paraId="29B400E0" w14:textId="77777777" w:rsidTr="03EDDEBE">
        <w:trPr>
          <w:trHeight w:val="300"/>
        </w:trPr>
        <w:tc>
          <w:tcPr>
            <w:tcW w:w="50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18FD84B" w14:textId="64865A83"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CAA2453" w14:textId="5AD5A7B6"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A2D17C5" w:rsidRPr="05B870BB">
              <w:rPr>
                <w:rFonts w:ascii="Calibri" w:eastAsia="Calibri" w:hAnsi="Calibri" w:cs="Calibri"/>
                <w:b/>
                <w:bCs/>
                <w:sz w:val="24"/>
                <w:szCs w:val="24"/>
              </w:rPr>
              <w:t>10</w:t>
            </w:r>
            <w:r w:rsidR="001B7D8F" w:rsidRPr="05B870BB">
              <w:rPr>
                <w:rFonts w:ascii="Calibri" w:eastAsia="Calibri" w:hAnsi="Calibri" w:cs="Calibri"/>
                <w:b/>
                <w:bCs/>
                <w:sz w:val="24"/>
                <w:szCs w:val="24"/>
              </w:rPr>
              <w:t>d</w:t>
            </w:r>
          </w:p>
        </w:tc>
        <w:tc>
          <w:tcPr>
            <w:tcW w:w="449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6403EBF"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monitoring dashboard must clearly report/display any warnings in the system.</w:t>
            </w:r>
          </w:p>
        </w:tc>
      </w:tr>
      <w:tr w:rsidR="001B7D8F" w14:paraId="1E0D651E" w14:textId="77777777" w:rsidTr="03EDDEBE">
        <w:trPr>
          <w:trHeight w:val="300"/>
        </w:trPr>
        <w:tc>
          <w:tcPr>
            <w:tcW w:w="50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543BEF2" w14:textId="114B4AA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FE8DD01" w14:textId="7C06A062"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A2D17C5" w:rsidRPr="05B870BB">
              <w:rPr>
                <w:rFonts w:ascii="Calibri" w:eastAsia="Calibri" w:hAnsi="Calibri" w:cs="Calibri"/>
                <w:b/>
                <w:bCs/>
                <w:sz w:val="24"/>
                <w:szCs w:val="24"/>
              </w:rPr>
              <w:t>10</w:t>
            </w:r>
            <w:r w:rsidR="001B7D8F" w:rsidRPr="05B870BB">
              <w:rPr>
                <w:rFonts w:ascii="Calibri" w:eastAsia="Calibri" w:hAnsi="Calibri" w:cs="Calibri"/>
                <w:b/>
                <w:bCs/>
                <w:sz w:val="24"/>
                <w:szCs w:val="24"/>
              </w:rPr>
              <w:t>e</w:t>
            </w:r>
          </w:p>
        </w:tc>
        <w:tc>
          <w:tcPr>
            <w:tcW w:w="449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3736C45" w14:textId="20823956"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monitoring system must alert system administrators of failures related to the technical functioning of the </w:t>
            </w:r>
            <w:r w:rsidR="00BE60E7">
              <w:rPr>
                <w:rFonts w:ascii="Calibri" w:eastAsia="Calibri" w:hAnsi="Calibri" w:cs="Calibri"/>
                <w:sz w:val="24"/>
                <w:szCs w:val="24"/>
              </w:rPr>
              <w:t>Software solution</w:t>
            </w:r>
            <w:r w:rsidRPr="1D9995A2">
              <w:rPr>
                <w:rFonts w:ascii="Calibri" w:eastAsia="Calibri" w:hAnsi="Calibri" w:cs="Calibri"/>
                <w:sz w:val="24"/>
                <w:szCs w:val="24"/>
              </w:rPr>
              <w:t>.</w:t>
            </w:r>
          </w:p>
        </w:tc>
      </w:tr>
      <w:tr w:rsidR="001B7D8F" w14:paraId="2FC428BC" w14:textId="77777777" w:rsidTr="03EDDEBE">
        <w:trPr>
          <w:trHeight w:val="300"/>
        </w:trPr>
        <w:tc>
          <w:tcPr>
            <w:tcW w:w="50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E874DEC" w14:textId="107BB433"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4435266" w14:textId="127A07BB"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54E13E6" w:rsidRPr="05B870BB">
              <w:rPr>
                <w:rFonts w:ascii="Calibri" w:eastAsia="Calibri" w:hAnsi="Calibri" w:cs="Calibri"/>
                <w:b/>
                <w:bCs/>
                <w:sz w:val="24"/>
                <w:szCs w:val="24"/>
              </w:rPr>
              <w:t>10</w:t>
            </w:r>
            <w:r w:rsidR="001B7D8F" w:rsidRPr="05B870BB">
              <w:rPr>
                <w:rFonts w:ascii="Calibri" w:eastAsia="Calibri" w:hAnsi="Calibri" w:cs="Calibri"/>
                <w:b/>
                <w:bCs/>
                <w:sz w:val="24"/>
                <w:szCs w:val="24"/>
              </w:rPr>
              <w:t>f</w:t>
            </w:r>
          </w:p>
        </w:tc>
        <w:tc>
          <w:tcPr>
            <w:tcW w:w="449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5BD070C" w14:textId="1491324A"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monitoring system must alert system administrators of warnings related to the technical functioning of the </w:t>
            </w:r>
            <w:r w:rsidR="00BE60E7">
              <w:rPr>
                <w:rFonts w:ascii="Calibri" w:eastAsia="Calibri" w:hAnsi="Calibri" w:cs="Calibri"/>
                <w:sz w:val="24"/>
                <w:szCs w:val="24"/>
              </w:rPr>
              <w:t>Software solution</w:t>
            </w:r>
            <w:r w:rsidRPr="1D9995A2">
              <w:rPr>
                <w:rFonts w:ascii="Calibri" w:eastAsia="Calibri" w:hAnsi="Calibri" w:cs="Calibri"/>
                <w:sz w:val="24"/>
                <w:szCs w:val="24"/>
              </w:rPr>
              <w:t>.</w:t>
            </w:r>
          </w:p>
        </w:tc>
      </w:tr>
      <w:tr w:rsidR="001B7D8F" w14:paraId="2A2CEDA4" w14:textId="77777777" w:rsidTr="03EDDEBE">
        <w:trPr>
          <w:trHeight w:val="300"/>
        </w:trPr>
        <w:tc>
          <w:tcPr>
            <w:tcW w:w="50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D60D4D1" w14:textId="74BCBF99"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62A1746" w14:textId="4D7D5CE0"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54E13E6" w:rsidRPr="05B870BB">
              <w:rPr>
                <w:rFonts w:ascii="Calibri" w:eastAsia="Calibri" w:hAnsi="Calibri" w:cs="Calibri"/>
                <w:b/>
                <w:bCs/>
                <w:sz w:val="24"/>
                <w:szCs w:val="24"/>
              </w:rPr>
              <w:t>10</w:t>
            </w:r>
            <w:r w:rsidR="001B7D8F" w:rsidRPr="05B870BB">
              <w:rPr>
                <w:rFonts w:ascii="Calibri" w:eastAsia="Calibri" w:hAnsi="Calibri" w:cs="Calibri"/>
                <w:b/>
                <w:bCs/>
                <w:sz w:val="24"/>
                <w:szCs w:val="24"/>
              </w:rPr>
              <w:t>g</w:t>
            </w:r>
          </w:p>
        </w:tc>
        <w:tc>
          <w:tcPr>
            <w:tcW w:w="449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7CBA2B0" w14:textId="404AF41C"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monitoring system must alert system administrators of failures related to the functional processing of messages in the </w:t>
            </w:r>
            <w:r w:rsidR="00BE60E7">
              <w:rPr>
                <w:rFonts w:ascii="Calibri" w:eastAsia="Calibri" w:hAnsi="Calibri" w:cs="Calibri"/>
                <w:sz w:val="24"/>
                <w:szCs w:val="24"/>
              </w:rPr>
              <w:t>Software solution</w:t>
            </w:r>
            <w:r w:rsidRPr="1D9995A2">
              <w:rPr>
                <w:rFonts w:ascii="Calibri" w:eastAsia="Calibri" w:hAnsi="Calibri" w:cs="Calibri"/>
                <w:sz w:val="24"/>
                <w:szCs w:val="24"/>
              </w:rPr>
              <w:t>.</w:t>
            </w:r>
          </w:p>
        </w:tc>
      </w:tr>
      <w:tr w:rsidR="001B7D8F" w14:paraId="08AA4E59" w14:textId="77777777" w:rsidTr="03EDDEBE">
        <w:trPr>
          <w:trHeight w:val="300"/>
        </w:trPr>
        <w:tc>
          <w:tcPr>
            <w:tcW w:w="50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89E0681" w14:textId="080F3DD5"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D4B74C6" w14:textId="03F9938C"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755D5635" w:rsidRPr="05B870BB">
              <w:rPr>
                <w:rFonts w:ascii="Calibri" w:eastAsia="Calibri" w:hAnsi="Calibri" w:cs="Calibri"/>
                <w:b/>
                <w:bCs/>
                <w:sz w:val="24"/>
                <w:szCs w:val="24"/>
              </w:rPr>
              <w:t>10</w:t>
            </w:r>
            <w:r w:rsidR="001B7D8F" w:rsidRPr="05B870BB">
              <w:rPr>
                <w:rFonts w:ascii="Calibri" w:eastAsia="Calibri" w:hAnsi="Calibri" w:cs="Calibri"/>
                <w:b/>
                <w:bCs/>
                <w:sz w:val="24"/>
                <w:szCs w:val="24"/>
              </w:rPr>
              <w:t>h</w:t>
            </w:r>
          </w:p>
        </w:tc>
        <w:tc>
          <w:tcPr>
            <w:tcW w:w="449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2CB9F47" w14:textId="1EFBD8A8"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monitoring system should alert system administrators of warnings related to the functional processing of messages in the </w:t>
            </w:r>
            <w:r w:rsidR="00BE60E7">
              <w:rPr>
                <w:rFonts w:ascii="Calibri" w:eastAsia="Calibri" w:hAnsi="Calibri" w:cs="Calibri"/>
                <w:sz w:val="24"/>
                <w:szCs w:val="24"/>
              </w:rPr>
              <w:t>Software solution</w:t>
            </w:r>
            <w:r w:rsidRPr="1D9995A2">
              <w:rPr>
                <w:rFonts w:ascii="Calibri" w:eastAsia="Calibri" w:hAnsi="Calibri" w:cs="Calibri"/>
                <w:sz w:val="24"/>
                <w:szCs w:val="24"/>
              </w:rPr>
              <w:t>.</w:t>
            </w:r>
          </w:p>
        </w:tc>
      </w:tr>
      <w:tr w:rsidR="001B7D8F" w14:paraId="0C26D5E4" w14:textId="77777777" w:rsidTr="03EDDEBE">
        <w:trPr>
          <w:trHeight w:val="300"/>
        </w:trPr>
        <w:tc>
          <w:tcPr>
            <w:tcW w:w="50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387AA76" w14:textId="4BC3C18F"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C7257CE" w14:textId="312BAC8F"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755D5635" w:rsidRPr="05B870BB">
              <w:rPr>
                <w:rFonts w:ascii="Calibri" w:eastAsia="Calibri" w:hAnsi="Calibri" w:cs="Calibri"/>
                <w:b/>
                <w:bCs/>
                <w:sz w:val="24"/>
                <w:szCs w:val="24"/>
              </w:rPr>
              <w:t>10</w:t>
            </w:r>
            <w:r w:rsidR="001B7D8F" w:rsidRPr="05B870BB">
              <w:rPr>
                <w:rFonts w:ascii="Calibri" w:eastAsia="Calibri" w:hAnsi="Calibri" w:cs="Calibri"/>
                <w:b/>
                <w:bCs/>
                <w:sz w:val="24"/>
                <w:szCs w:val="24"/>
              </w:rPr>
              <w:t>i</w:t>
            </w:r>
          </w:p>
        </w:tc>
        <w:tc>
          <w:tcPr>
            <w:tcW w:w="449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99F37A8"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Monitoring alerts raised must provide detailed and relevant information to assist with trouble shooting issues.</w:t>
            </w:r>
          </w:p>
        </w:tc>
      </w:tr>
      <w:tr w:rsidR="001B7D8F" w14:paraId="1E7FB929" w14:textId="77777777" w:rsidTr="03EDDEBE">
        <w:trPr>
          <w:trHeight w:val="300"/>
        </w:trPr>
        <w:tc>
          <w:tcPr>
            <w:tcW w:w="50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A838B9B" w14:textId="2FE57918"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1C2DA26" w14:textId="217B83FF"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87A4729" w:rsidRPr="05B870BB">
              <w:rPr>
                <w:rFonts w:ascii="Calibri" w:eastAsia="Calibri" w:hAnsi="Calibri" w:cs="Calibri"/>
                <w:b/>
                <w:bCs/>
                <w:sz w:val="24"/>
                <w:szCs w:val="24"/>
              </w:rPr>
              <w:t>10</w:t>
            </w:r>
            <w:r w:rsidR="001B7D8F" w:rsidRPr="05B870BB">
              <w:rPr>
                <w:rFonts w:ascii="Calibri" w:eastAsia="Calibri" w:hAnsi="Calibri" w:cs="Calibri"/>
                <w:b/>
                <w:bCs/>
                <w:sz w:val="24"/>
                <w:szCs w:val="24"/>
              </w:rPr>
              <w:t>j</w:t>
            </w:r>
          </w:p>
        </w:tc>
        <w:tc>
          <w:tcPr>
            <w:tcW w:w="449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B3795EE"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Procedures related to alerts should be well documented to assist with prompt recovery from issues.</w:t>
            </w:r>
          </w:p>
        </w:tc>
      </w:tr>
      <w:tr w:rsidR="001B7D8F" w14:paraId="46AB2E59" w14:textId="77777777" w:rsidTr="03EDDEBE">
        <w:trPr>
          <w:trHeight w:val="300"/>
        </w:trPr>
        <w:tc>
          <w:tcPr>
            <w:tcW w:w="50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72A5C75" w14:textId="11636803"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16DCC5C" w14:textId="0C4CBE3A"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87A4729" w:rsidRPr="05B870BB">
              <w:rPr>
                <w:rFonts w:ascii="Calibri" w:eastAsia="Calibri" w:hAnsi="Calibri" w:cs="Calibri"/>
                <w:b/>
                <w:bCs/>
                <w:sz w:val="24"/>
                <w:szCs w:val="24"/>
              </w:rPr>
              <w:t>10</w:t>
            </w:r>
            <w:r w:rsidR="001B7D8F" w:rsidRPr="05B870BB">
              <w:rPr>
                <w:rFonts w:ascii="Calibri" w:eastAsia="Calibri" w:hAnsi="Calibri" w:cs="Calibri"/>
                <w:b/>
                <w:bCs/>
                <w:sz w:val="24"/>
                <w:szCs w:val="24"/>
              </w:rPr>
              <w:t>k</w:t>
            </w:r>
          </w:p>
        </w:tc>
        <w:tc>
          <w:tcPr>
            <w:tcW w:w="449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C45A3D6"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solution must support log aggregation and analysis.</w:t>
            </w:r>
          </w:p>
        </w:tc>
      </w:tr>
      <w:tr w:rsidR="001B7D8F" w14:paraId="4EA1D180" w14:textId="77777777" w:rsidTr="03EDDEBE">
        <w:trPr>
          <w:trHeight w:val="300"/>
        </w:trPr>
        <w:tc>
          <w:tcPr>
            <w:tcW w:w="50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A914373" w14:textId="2D99E9D9"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3CF51C9" w14:textId="6C3223B8"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ACC09FB" w:rsidRPr="05B870BB">
              <w:rPr>
                <w:rFonts w:ascii="Calibri" w:eastAsia="Calibri" w:hAnsi="Calibri" w:cs="Calibri"/>
                <w:b/>
                <w:bCs/>
                <w:sz w:val="24"/>
                <w:szCs w:val="24"/>
              </w:rPr>
              <w:t>10</w:t>
            </w:r>
            <w:r w:rsidR="001B7D8F" w:rsidRPr="05B870BB">
              <w:rPr>
                <w:rFonts w:ascii="Calibri" w:eastAsia="Calibri" w:hAnsi="Calibri" w:cs="Calibri"/>
                <w:b/>
                <w:bCs/>
                <w:sz w:val="24"/>
                <w:szCs w:val="24"/>
              </w:rPr>
              <w:t>l</w:t>
            </w:r>
          </w:p>
        </w:tc>
        <w:tc>
          <w:tcPr>
            <w:tcW w:w="449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3813382"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A user interface must be provided to support searching through the aggregated logs.</w:t>
            </w:r>
          </w:p>
        </w:tc>
      </w:tr>
      <w:tr w:rsidR="001B7D8F" w14:paraId="6E0D308C" w14:textId="77777777" w:rsidTr="03EDDEBE">
        <w:trPr>
          <w:trHeight w:val="300"/>
        </w:trPr>
        <w:tc>
          <w:tcPr>
            <w:tcW w:w="50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430E7FB" w14:textId="04ACEA80"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TCR</w:t>
            </w:r>
          </w:p>
          <w:p w14:paraId="5B4990A3" w14:textId="4F50A759"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ACC09FB" w:rsidRPr="05B870BB">
              <w:rPr>
                <w:rFonts w:ascii="Calibri" w:eastAsia="Calibri" w:hAnsi="Calibri" w:cs="Calibri"/>
                <w:b/>
                <w:bCs/>
                <w:sz w:val="24"/>
                <w:szCs w:val="24"/>
              </w:rPr>
              <w:t>10</w:t>
            </w:r>
            <w:r w:rsidR="001B7D8F" w:rsidRPr="05B870BB">
              <w:rPr>
                <w:rFonts w:ascii="Calibri" w:eastAsia="Calibri" w:hAnsi="Calibri" w:cs="Calibri"/>
                <w:b/>
                <w:bCs/>
                <w:sz w:val="24"/>
                <w:szCs w:val="24"/>
              </w:rPr>
              <w:t>m</w:t>
            </w:r>
          </w:p>
        </w:tc>
        <w:tc>
          <w:tcPr>
            <w:tcW w:w="449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03EA358" w14:textId="7FBCFA0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A Synthetic Transaction should be supported to verify the status of all the </w:t>
            </w:r>
            <w:r w:rsidR="00BE60E7">
              <w:rPr>
                <w:rFonts w:ascii="Calibri" w:eastAsia="Calibri" w:hAnsi="Calibri" w:cs="Calibri"/>
                <w:sz w:val="24"/>
                <w:szCs w:val="24"/>
              </w:rPr>
              <w:t>Software solution</w:t>
            </w:r>
            <w:r w:rsidR="00BE60E7" w:rsidRPr="2E6AC04F">
              <w:rPr>
                <w:rFonts w:ascii="Calibri" w:eastAsia="Calibri" w:hAnsi="Calibri" w:cs="Calibri"/>
                <w:sz w:val="24"/>
                <w:szCs w:val="24"/>
              </w:rPr>
              <w:t xml:space="preserve"> </w:t>
            </w:r>
            <w:r w:rsidRPr="1D9995A2">
              <w:rPr>
                <w:rFonts w:ascii="Calibri" w:eastAsia="Calibri" w:hAnsi="Calibri" w:cs="Calibri"/>
                <w:sz w:val="24"/>
                <w:szCs w:val="24"/>
              </w:rPr>
              <w:t>components.</w:t>
            </w:r>
          </w:p>
        </w:tc>
      </w:tr>
      <w:tr w:rsidR="001B7D8F" w14:paraId="07895B84" w14:textId="77777777" w:rsidTr="03EDDEBE">
        <w:trPr>
          <w:trHeight w:val="300"/>
        </w:trPr>
        <w:tc>
          <w:tcPr>
            <w:tcW w:w="50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D6D5C8D" w14:textId="78ACDA9B"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2D68033" w14:textId="7676FA4D"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750E278" w:rsidRPr="05B870BB">
              <w:rPr>
                <w:rFonts w:ascii="Calibri" w:eastAsia="Calibri" w:hAnsi="Calibri" w:cs="Calibri"/>
                <w:b/>
                <w:bCs/>
                <w:sz w:val="24"/>
                <w:szCs w:val="24"/>
              </w:rPr>
              <w:t>10</w:t>
            </w:r>
            <w:r w:rsidR="001B7D8F" w:rsidRPr="05B870BB">
              <w:rPr>
                <w:rFonts w:ascii="Calibri" w:eastAsia="Calibri" w:hAnsi="Calibri" w:cs="Calibri"/>
                <w:b/>
                <w:bCs/>
                <w:sz w:val="24"/>
                <w:szCs w:val="24"/>
              </w:rPr>
              <w:t>n</w:t>
            </w:r>
          </w:p>
        </w:tc>
        <w:tc>
          <w:tcPr>
            <w:tcW w:w="449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A011B84" w14:textId="3297B59A"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monitoring system should alert system administrators of security issues detected in the </w:t>
            </w:r>
            <w:r w:rsidR="00BE60E7">
              <w:rPr>
                <w:rFonts w:ascii="Calibri" w:eastAsia="Calibri" w:hAnsi="Calibri" w:cs="Calibri"/>
                <w:sz w:val="24"/>
                <w:szCs w:val="24"/>
              </w:rPr>
              <w:t>Software solution</w:t>
            </w:r>
            <w:r w:rsidRPr="1D9995A2">
              <w:rPr>
                <w:rFonts w:ascii="Calibri" w:eastAsia="Calibri" w:hAnsi="Calibri" w:cs="Calibri"/>
                <w:sz w:val="24"/>
                <w:szCs w:val="24"/>
              </w:rPr>
              <w:t>.</w:t>
            </w:r>
          </w:p>
        </w:tc>
      </w:tr>
    </w:tbl>
    <w:p w14:paraId="3B889226"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405C24A3"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2EA30DFB" w14:textId="6D0237F4"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0E79A5E1" w:rsidRPr="05B870BB">
              <w:rPr>
                <w:rFonts w:ascii="Calibri" w:eastAsia="Calibri" w:hAnsi="Calibri" w:cs="Calibri"/>
                <w:b/>
                <w:bCs/>
                <w:color w:val="FFFFFF" w:themeColor="background1"/>
                <w:sz w:val="32"/>
                <w:szCs w:val="32"/>
                <w:lang w:val="en-US"/>
              </w:rPr>
              <w:t>.</w:t>
            </w:r>
            <w:r w:rsidR="34B691CA" w:rsidRPr="05B870BB">
              <w:rPr>
                <w:rFonts w:ascii="Calibri" w:eastAsia="Calibri" w:hAnsi="Calibri" w:cs="Calibri"/>
                <w:b/>
                <w:bCs/>
                <w:color w:val="FFFFFF" w:themeColor="background1"/>
                <w:sz w:val="32"/>
                <w:szCs w:val="32"/>
                <w:lang w:val="en-US"/>
              </w:rPr>
              <w:t>11</w:t>
            </w:r>
            <w:r w:rsidR="001B7D8F" w:rsidRPr="05B870BB">
              <w:rPr>
                <w:rFonts w:ascii="Calibri" w:eastAsia="Calibri" w:hAnsi="Calibri" w:cs="Calibri"/>
                <w:b/>
                <w:bCs/>
                <w:color w:val="FFFFFF" w:themeColor="background1"/>
                <w:sz w:val="32"/>
                <w:szCs w:val="32"/>
                <w:lang w:val="en-US"/>
              </w:rPr>
              <w:t xml:space="preserve"> Auditing</w:t>
            </w:r>
          </w:p>
        </w:tc>
      </w:tr>
    </w:tbl>
    <w:p w14:paraId="29F64703"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55"/>
        <w:gridCol w:w="8950"/>
      </w:tblGrid>
      <w:tr w:rsidR="001B7D8F" w14:paraId="6A48EFB0" w14:textId="77777777" w:rsidTr="00174939">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680F0C50"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18"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24584B2E"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29D3668C" w14:textId="77777777" w:rsidTr="00174939">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FFB4F10"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68A533CE" w14:textId="1EFD8C47"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C8F6863" w:rsidRPr="05B870BB">
              <w:rPr>
                <w:rFonts w:ascii="Calibri" w:eastAsia="Calibri" w:hAnsi="Calibri" w:cs="Calibri"/>
                <w:b/>
                <w:bCs/>
                <w:sz w:val="24"/>
                <w:szCs w:val="24"/>
              </w:rPr>
              <w:t>11</w:t>
            </w:r>
            <w:r w:rsidR="001B7D8F" w:rsidRPr="05B870BB">
              <w:rPr>
                <w:rFonts w:ascii="Calibri" w:eastAsia="Calibri" w:hAnsi="Calibri" w:cs="Calibri"/>
                <w:b/>
                <w:bCs/>
                <w:sz w:val="24"/>
                <w:szCs w:val="24"/>
              </w:rPr>
              <w:t>a</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4C161D8"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solution must keep an audit record all system configuration changes made. By whom, when and of what.</w:t>
            </w:r>
          </w:p>
        </w:tc>
      </w:tr>
      <w:tr w:rsidR="001B7D8F" w14:paraId="79C42193" w14:textId="77777777" w:rsidTr="00174939">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DFB8A72"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7F387E70" w14:textId="498F6AA8"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C8F6863" w:rsidRPr="05B870BB">
              <w:rPr>
                <w:rFonts w:ascii="Calibri" w:eastAsia="Calibri" w:hAnsi="Calibri" w:cs="Calibri"/>
                <w:b/>
                <w:bCs/>
                <w:sz w:val="24"/>
                <w:szCs w:val="24"/>
              </w:rPr>
              <w:t>11</w:t>
            </w:r>
            <w:r w:rsidR="001B7D8F" w:rsidRPr="05B870BB">
              <w:rPr>
                <w:rFonts w:ascii="Calibri" w:eastAsia="Calibri" w:hAnsi="Calibri" w:cs="Calibri"/>
                <w:b/>
                <w:bCs/>
                <w:sz w:val="24"/>
                <w:szCs w:val="24"/>
              </w:rPr>
              <w:t>b</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5578633"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solution must have full audit trail functionality to track the history of application user activity such as additions, updates, and deletions: by who, when and of what. The auditing must be applied at a granular level to all data changes. </w:t>
            </w:r>
          </w:p>
        </w:tc>
      </w:tr>
      <w:tr w:rsidR="001B7D8F" w14:paraId="242CE7F5" w14:textId="77777777" w:rsidTr="00174939">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D98683C"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2E233893" w14:textId="61275944"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4984C32" w:rsidRPr="05B870BB">
              <w:rPr>
                <w:rFonts w:ascii="Calibri" w:eastAsia="Calibri" w:hAnsi="Calibri" w:cs="Calibri"/>
                <w:b/>
                <w:bCs/>
                <w:sz w:val="24"/>
                <w:szCs w:val="24"/>
              </w:rPr>
              <w:t>11</w:t>
            </w:r>
            <w:r w:rsidR="001B7D8F" w:rsidRPr="05B870BB">
              <w:rPr>
                <w:rFonts w:ascii="Calibri" w:eastAsia="Calibri" w:hAnsi="Calibri" w:cs="Calibri"/>
                <w:b/>
                <w:bCs/>
                <w:sz w:val="24"/>
                <w:szCs w:val="24"/>
              </w:rPr>
              <w:t>c</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83E2C0F"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Stored Audit trail records must be encrypted.</w:t>
            </w:r>
          </w:p>
        </w:tc>
      </w:tr>
      <w:tr w:rsidR="001B7D8F" w14:paraId="60D67BDE" w14:textId="77777777" w:rsidTr="00174939">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88C03A0"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3DBFA620" w14:textId="29F35EE3"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4984C32" w:rsidRPr="05B870BB">
              <w:rPr>
                <w:rFonts w:ascii="Calibri" w:eastAsia="Calibri" w:hAnsi="Calibri" w:cs="Calibri"/>
                <w:b/>
                <w:bCs/>
                <w:sz w:val="24"/>
                <w:szCs w:val="24"/>
              </w:rPr>
              <w:t>11</w:t>
            </w:r>
            <w:r w:rsidR="001B7D8F" w:rsidRPr="05B870BB">
              <w:rPr>
                <w:rFonts w:ascii="Calibri" w:eastAsia="Calibri" w:hAnsi="Calibri" w:cs="Calibri"/>
                <w:b/>
                <w:bCs/>
                <w:sz w:val="24"/>
                <w:szCs w:val="24"/>
              </w:rPr>
              <w:t>d</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C54EB5E"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Audit trail records should only be accessible and easily viewable to authorized administrators.</w:t>
            </w:r>
          </w:p>
        </w:tc>
      </w:tr>
      <w:tr w:rsidR="001B7D8F" w14:paraId="082324C3" w14:textId="77777777" w:rsidTr="00174939">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C99C87A"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7CF3DEC3" w14:textId="4C6AE9D7"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C37B16D" w:rsidRPr="05B870BB">
              <w:rPr>
                <w:rFonts w:ascii="Calibri" w:eastAsia="Calibri" w:hAnsi="Calibri" w:cs="Calibri"/>
                <w:b/>
                <w:bCs/>
                <w:sz w:val="24"/>
                <w:szCs w:val="24"/>
              </w:rPr>
              <w:t>11</w:t>
            </w:r>
            <w:r w:rsidR="001B7D8F" w:rsidRPr="05B870BB">
              <w:rPr>
                <w:rFonts w:ascii="Calibri" w:eastAsia="Calibri" w:hAnsi="Calibri" w:cs="Calibri"/>
                <w:b/>
                <w:bCs/>
                <w:sz w:val="24"/>
                <w:szCs w:val="24"/>
              </w:rPr>
              <w:t>e</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2B5EBC8"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Modifications to audit records must not be permitted.</w:t>
            </w:r>
          </w:p>
        </w:tc>
      </w:tr>
      <w:tr w:rsidR="001B7D8F" w14:paraId="5E8ACBA7" w14:textId="77777777" w:rsidTr="00174939">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34214D6" w14:textId="77777777"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62FFDB2D" w14:textId="51BEE41D"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C37B16D" w:rsidRPr="05B870BB">
              <w:rPr>
                <w:rFonts w:ascii="Calibri" w:eastAsia="Calibri" w:hAnsi="Calibri" w:cs="Calibri"/>
                <w:b/>
                <w:bCs/>
                <w:sz w:val="24"/>
                <w:szCs w:val="24"/>
              </w:rPr>
              <w:t>11</w:t>
            </w:r>
            <w:r w:rsidR="001B7D8F" w:rsidRPr="05B870BB">
              <w:rPr>
                <w:rFonts w:ascii="Calibri" w:eastAsia="Calibri" w:hAnsi="Calibri" w:cs="Calibri"/>
                <w:b/>
                <w:bCs/>
                <w:sz w:val="24"/>
                <w:szCs w:val="24"/>
              </w:rPr>
              <w:t>f</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C88289D" w14:textId="1ADB8F23"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solution should have an advanced audit trail view with sorting, </w:t>
            </w:r>
            <w:r w:rsidR="00817D69" w:rsidRPr="1D9995A2">
              <w:rPr>
                <w:rFonts w:ascii="Calibri" w:eastAsia="Calibri" w:hAnsi="Calibri" w:cs="Calibri"/>
                <w:sz w:val="24"/>
                <w:szCs w:val="24"/>
              </w:rPr>
              <w:t>search,</w:t>
            </w:r>
            <w:r w:rsidRPr="1D9995A2">
              <w:rPr>
                <w:rFonts w:ascii="Calibri" w:eastAsia="Calibri" w:hAnsi="Calibri" w:cs="Calibri"/>
                <w:sz w:val="24"/>
                <w:szCs w:val="24"/>
              </w:rPr>
              <w:t xml:space="preserve"> and filtering capabilities.</w:t>
            </w:r>
          </w:p>
        </w:tc>
      </w:tr>
    </w:tbl>
    <w:p w14:paraId="0DB39D7D"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266673AB"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1F3098E6" w14:textId="53C384FD"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7FB7A181" w:rsidRPr="05B870BB">
              <w:rPr>
                <w:rFonts w:ascii="Calibri" w:eastAsia="Calibri" w:hAnsi="Calibri" w:cs="Calibri"/>
                <w:b/>
                <w:bCs/>
                <w:color w:val="FFFFFF" w:themeColor="background1"/>
                <w:sz w:val="32"/>
                <w:szCs w:val="32"/>
                <w:lang w:val="en-US"/>
              </w:rPr>
              <w:t>.</w:t>
            </w:r>
            <w:r w:rsidR="69D71063" w:rsidRPr="05B870BB">
              <w:rPr>
                <w:rFonts w:ascii="Calibri" w:eastAsia="Calibri" w:hAnsi="Calibri" w:cs="Calibri"/>
                <w:b/>
                <w:bCs/>
                <w:color w:val="FFFFFF" w:themeColor="background1"/>
                <w:sz w:val="32"/>
                <w:szCs w:val="32"/>
                <w:lang w:val="en-US"/>
              </w:rPr>
              <w:t>12</w:t>
            </w:r>
            <w:r w:rsidR="001B7D8F" w:rsidRPr="05B870BB">
              <w:rPr>
                <w:rFonts w:ascii="Calibri" w:eastAsia="Calibri" w:hAnsi="Calibri" w:cs="Calibri"/>
                <w:b/>
                <w:bCs/>
                <w:color w:val="FFFFFF" w:themeColor="background1"/>
                <w:sz w:val="32"/>
                <w:szCs w:val="32"/>
                <w:lang w:val="en-US"/>
              </w:rPr>
              <w:t xml:space="preserve"> FINOG Graphical User Interface (GUI)</w:t>
            </w:r>
          </w:p>
        </w:tc>
      </w:tr>
    </w:tbl>
    <w:p w14:paraId="43701EDE"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31"/>
        <w:gridCol w:w="8974"/>
      </w:tblGrid>
      <w:tr w:rsidR="001B7D8F" w14:paraId="103E2426" w14:textId="77777777" w:rsidTr="00174939">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3F5D09E2"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30"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6F50F7C5"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01A163C8" w14:textId="77777777" w:rsidTr="00174939">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5F37E7D" w14:textId="328ABF20"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B72B630" w14:textId="5AA0CD5E"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3D3F614" w:rsidRPr="05B870BB">
              <w:rPr>
                <w:rFonts w:ascii="Calibri" w:eastAsia="Calibri" w:hAnsi="Calibri" w:cs="Calibri"/>
                <w:b/>
                <w:bCs/>
                <w:sz w:val="24"/>
                <w:szCs w:val="24"/>
              </w:rPr>
              <w:t>12</w:t>
            </w:r>
            <w:r w:rsidR="001B7D8F" w:rsidRPr="05B870BB">
              <w:rPr>
                <w:rFonts w:ascii="Calibri" w:eastAsia="Calibri" w:hAnsi="Calibri" w:cs="Calibri"/>
                <w:b/>
                <w:bCs/>
                <w:sz w:val="24"/>
                <w:szCs w:val="24"/>
              </w:rPr>
              <w:t>a</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AC423E1" w14:textId="316706EF" w:rsidR="001B7D8F" w:rsidRDefault="005A3F7A" w:rsidP="00174939">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GUI must adhere to the technical specifications, standards and procedure as set down by Regulation (EU) 2023/204 (Annexes 1-7) (See LI9)</w:t>
            </w:r>
          </w:p>
        </w:tc>
      </w:tr>
      <w:tr w:rsidR="001B7D8F" w14:paraId="7D7EBA9E" w14:textId="77777777" w:rsidTr="00174939">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B1C514A" w14:textId="0FD30ADD"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84FF364" w14:textId="12C92EFD"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3D3F614" w:rsidRPr="05B870BB">
              <w:rPr>
                <w:rFonts w:ascii="Calibri" w:eastAsia="Calibri" w:hAnsi="Calibri" w:cs="Calibri"/>
                <w:b/>
                <w:bCs/>
                <w:sz w:val="24"/>
                <w:szCs w:val="24"/>
              </w:rPr>
              <w:t>12</w:t>
            </w:r>
            <w:r w:rsidR="001B7D8F" w:rsidRPr="05B870BB">
              <w:rPr>
                <w:rFonts w:ascii="Calibri" w:eastAsia="Calibri" w:hAnsi="Calibri" w:cs="Calibri"/>
                <w:b/>
                <w:bCs/>
                <w:sz w:val="24"/>
                <w:szCs w:val="24"/>
              </w:rPr>
              <w:t>b</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E390B99" w14:textId="075F0F13"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internet addresses for </w:t>
            </w:r>
            <w:r w:rsidR="005A3F7A">
              <w:rPr>
                <w:rFonts w:ascii="Calibri" w:eastAsia="Calibri" w:hAnsi="Calibri" w:cs="Calibri"/>
                <w:sz w:val="24"/>
                <w:szCs w:val="24"/>
              </w:rPr>
              <w:t>t</w:t>
            </w:r>
            <w:r w:rsidR="005A3F7A">
              <w:rPr>
                <w:rFonts w:ascii="Calibri" w:eastAsia="Calibri" w:hAnsi="Calibri" w:cs="Calibri"/>
                <w:color w:val="000000" w:themeColor="text1"/>
                <w:sz w:val="24"/>
                <w:szCs w:val="24"/>
              </w:rPr>
              <w:t>he Software solution’s</w:t>
            </w:r>
            <w:r w:rsidR="005A3F7A"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GUI must follow the uniform format as per Annex IV of Regulation (EU) 2023/204 (See LI9).</w:t>
            </w:r>
          </w:p>
        </w:tc>
      </w:tr>
      <w:tr w:rsidR="001B7D8F" w14:paraId="411C02F0" w14:textId="77777777" w:rsidTr="00174939">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7D5CD6F" w14:textId="2E548AC4"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51C7E1B" w14:textId="3C2B6531"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FEB627A" w:rsidRPr="05B870BB">
              <w:rPr>
                <w:rFonts w:ascii="Calibri" w:eastAsia="Calibri" w:hAnsi="Calibri" w:cs="Calibri"/>
                <w:b/>
                <w:bCs/>
                <w:sz w:val="24"/>
                <w:szCs w:val="24"/>
              </w:rPr>
              <w:t>12</w:t>
            </w:r>
            <w:r w:rsidR="001B7D8F" w:rsidRPr="05B870BB">
              <w:rPr>
                <w:rFonts w:ascii="Calibri" w:eastAsia="Calibri" w:hAnsi="Calibri" w:cs="Calibri"/>
                <w:b/>
                <w:bCs/>
                <w:sz w:val="24"/>
                <w:szCs w:val="24"/>
              </w:rPr>
              <w:t>c</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11EAE92" w14:textId="654514AB"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From the Login section the Declarants (users) must be able to choose between authenticating themselves using </w:t>
            </w:r>
            <w:proofErr w:type="spellStart"/>
            <w:r w:rsidRPr="1D9995A2">
              <w:rPr>
                <w:rFonts w:ascii="Calibri" w:eastAsia="Calibri" w:hAnsi="Calibri" w:cs="Calibri"/>
                <w:sz w:val="24"/>
                <w:szCs w:val="24"/>
              </w:rPr>
              <w:t>eIDAS</w:t>
            </w:r>
            <w:proofErr w:type="spellEnd"/>
            <w:r w:rsidRPr="1D9995A2">
              <w:rPr>
                <w:rFonts w:ascii="Calibri" w:eastAsia="Calibri" w:hAnsi="Calibri" w:cs="Calibri"/>
                <w:sz w:val="24"/>
                <w:szCs w:val="24"/>
              </w:rPr>
              <w:t xml:space="preserve"> or </w:t>
            </w:r>
            <w:r w:rsidR="003F6E14">
              <w:rPr>
                <w:rFonts w:ascii="Calibri" w:eastAsia="Calibri" w:hAnsi="Calibri" w:cs="Calibri"/>
                <w:sz w:val="24"/>
                <w:szCs w:val="24"/>
              </w:rPr>
              <w:t>t</w:t>
            </w:r>
            <w:r w:rsidR="003F6E14">
              <w:rPr>
                <w:rFonts w:ascii="Calibri" w:eastAsia="Calibri" w:hAnsi="Calibri" w:cs="Calibri"/>
                <w:color w:val="000000" w:themeColor="text1"/>
                <w:sz w:val="24"/>
                <w:szCs w:val="24"/>
              </w:rPr>
              <w:t>he Software solution’s</w:t>
            </w:r>
            <w:r w:rsidR="003F6E14"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 xml:space="preserve">Identity Provider sign in. </w:t>
            </w:r>
          </w:p>
        </w:tc>
      </w:tr>
      <w:tr w:rsidR="001B7D8F" w14:paraId="68193D51" w14:textId="77777777" w:rsidTr="00174939">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193B57E" w14:textId="7C5C49CE"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2C37A30" w14:textId="226F4416"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FEB627A" w:rsidRPr="05B870BB">
              <w:rPr>
                <w:rFonts w:ascii="Calibri" w:eastAsia="Calibri" w:hAnsi="Calibri" w:cs="Calibri"/>
                <w:b/>
                <w:bCs/>
                <w:sz w:val="24"/>
                <w:szCs w:val="24"/>
              </w:rPr>
              <w:t>12</w:t>
            </w:r>
            <w:r w:rsidR="001B7D8F" w:rsidRPr="05B870BB">
              <w:rPr>
                <w:rFonts w:ascii="Calibri" w:eastAsia="Calibri" w:hAnsi="Calibri" w:cs="Calibri"/>
                <w:b/>
                <w:bCs/>
                <w:sz w:val="24"/>
                <w:szCs w:val="24"/>
              </w:rPr>
              <w:t>d</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03338DD" w14:textId="2246DCCF" w:rsidR="001B7D8F" w:rsidRDefault="003F6E14" w:rsidP="00174939">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solution’s</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GUI must be able to securely run on modern browsers. The list of supported browsers must be agreed with by</w:t>
            </w:r>
            <w:r w:rsidR="001B7D8F" w:rsidRPr="00134F4A">
              <w:rPr>
                <w:rFonts w:ascii="Calibri" w:eastAsia="Calibri" w:hAnsi="Calibri" w:cs="Calibri"/>
                <w:sz w:val="24"/>
                <w:szCs w:val="24"/>
              </w:rPr>
              <w:t xml:space="preserve"> the </w:t>
            </w:r>
            <w:r w:rsidR="00134F4A" w:rsidRPr="007C527A">
              <w:rPr>
                <w:rFonts w:ascii="Calibri" w:eastAsia="Calibri" w:hAnsi="Calibri" w:cs="Calibri"/>
                <w:sz w:val="24"/>
              </w:rPr>
              <w:t>Contracting Authority</w:t>
            </w:r>
            <w:r w:rsidR="001B7D8F" w:rsidRPr="00134F4A">
              <w:rPr>
                <w:rFonts w:ascii="Calibri" w:eastAsia="Calibri" w:hAnsi="Calibri" w:cs="Calibri"/>
                <w:sz w:val="24"/>
                <w:szCs w:val="24"/>
              </w:rPr>
              <w:t>.</w:t>
            </w:r>
          </w:p>
        </w:tc>
      </w:tr>
      <w:tr w:rsidR="001B7D8F" w14:paraId="550C9D74" w14:textId="77777777" w:rsidTr="00174939">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3C6C4AF" w14:textId="7B886469"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E24BBBE" w14:textId="637327B2"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8E8F9BC" w:rsidRPr="05B870BB">
              <w:rPr>
                <w:rFonts w:ascii="Calibri" w:eastAsia="Calibri" w:hAnsi="Calibri" w:cs="Calibri"/>
                <w:b/>
                <w:bCs/>
                <w:sz w:val="24"/>
                <w:szCs w:val="24"/>
              </w:rPr>
              <w:t>12</w:t>
            </w:r>
            <w:r w:rsidR="001B7D8F" w:rsidRPr="05B870BB">
              <w:rPr>
                <w:rFonts w:ascii="Calibri" w:eastAsia="Calibri" w:hAnsi="Calibri" w:cs="Calibri"/>
                <w:b/>
                <w:bCs/>
                <w:sz w:val="24"/>
                <w:szCs w:val="24"/>
              </w:rPr>
              <w:t>e</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24325C4" w14:textId="1391C2F3"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All connectivity to </w:t>
            </w:r>
            <w:r w:rsidR="003F6E14">
              <w:rPr>
                <w:rFonts w:ascii="Calibri" w:eastAsia="Calibri" w:hAnsi="Calibri" w:cs="Calibri"/>
                <w:sz w:val="24"/>
                <w:szCs w:val="24"/>
              </w:rPr>
              <w:t>t</w:t>
            </w:r>
            <w:r w:rsidR="003F6E14">
              <w:rPr>
                <w:rFonts w:ascii="Calibri" w:eastAsia="Calibri" w:hAnsi="Calibri" w:cs="Calibri"/>
                <w:color w:val="000000" w:themeColor="text1"/>
                <w:sz w:val="24"/>
                <w:szCs w:val="24"/>
              </w:rPr>
              <w:t>he Software solution’s</w:t>
            </w:r>
            <w:r w:rsidR="003F6E14"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GUI must use SSL.</w:t>
            </w:r>
          </w:p>
        </w:tc>
      </w:tr>
      <w:tr w:rsidR="001B7D8F" w14:paraId="42538CE8" w14:textId="77777777" w:rsidTr="00174939">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465419D" w14:textId="3A8104A9"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D4FB0E1" w14:textId="1EBC99CE"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8E8F9BC" w:rsidRPr="05B870BB">
              <w:rPr>
                <w:rFonts w:ascii="Calibri" w:eastAsia="Calibri" w:hAnsi="Calibri" w:cs="Calibri"/>
                <w:b/>
                <w:bCs/>
                <w:sz w:val="24"/>
                <w:szCs w:val="24"/>
              </w:rPr>
              <w:t>12</w:t>
            </w:r>
            <w:r w:rsidR="001B7D8F" w:rsidRPr="05B870BB">
              <w:rPr>
                <w:rFonts w:ascii="Calibri" w:eastAsia="Calibri" w:hAnsi="Calibri" w:cs="Calibri"/>
                <w:b/>
                <w:bCs/>
                <w:sz w:val="24"/>
                <w:szCs w:val="24"/>
              </w:rPr>
              <w:t>f</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D6838B0" w14:textId="4D713C03" w:rsidR="001B7D8F" w:rsidRDefault="003F6E14" w:rsidP="00174939">
            <w:pPr>
              <w:spacing w:before="200"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0057672F">
              <w:rPr>
                <w:rFonts w:ascii="Calibri" w:eastAsia="Calibri" w:hAnsi="Calibri" w:cs="Calibri"/>
                <w:color w:val="000000" w:themeColor="text1"/>
                <w:sz w:val="24"/>
                <w:szCs w:val="24"/>
              </w:rPr>
              <w:t>’s</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color w:val="000000" w:themeColor="text1"/>
                <w:sz w:val="24"/>
                <w:szCs w:val="24"/>
                <w:lang w:val="en-GB"/>
              </w:rPr>
              <w:t xml:space="preserve">GUI must be responsive. Exclusions can be agreed with the </w:t>
            </w:r>
            <w:r w:rsidR="00134F4A" w:rsidRPr="007C527A">
              <w:rPr>
                <w:rFonts w:ascii="Calibri" w:eastAsia="Calibri" w:hAnsi="Calibri" w:cs="Calibri"/>
                <w:sz w:val="24"/>
              </w:rPr>
              <w:t xml:space="preserve">Contracting Authority </w:t>
            </w:r>
            <w:r w:rsidR="001B7D8F" w:rsidRPr="1D9995A2">
              <w:rPr>
                <w:rFonts w:ascii="Calibri" w:eastAsia="Calibri" w:hAnsi="Calibri" w:cs="Calibri"/>
                <w:color w:val="000000" w:themeColor="text1"/>
                <w:sz w:val="24"/>
                <w:szCs w:val="24"/>
                <w:lang w:val="en-GB"/>
              </w:rPr>
              <w:t>for those screens that are deemed to be too be complex to make responsive</w:t>
            </w:r>
            <w:r w:rsidR="00931FDF" w:rsidRPr="1D9995A2">
              <w:rPr>
                <w:rFonts w:ascii="Calibri" w:eastAsia="Calibri" w:hAnsi="Calibri" w:cs="Calibri"/>
                <w:color w:val="000000" w:themeColor="text1"/>
                <w:sz w:val="24"/>
                <w:szCs w:val="24"/>
                <w:lang w:val="en-GB"/>
              </w:rPr>
              <w:t xml:space="preserve">. </w:t>
            </w:r>
          </w:p>
        </w:tc>
      </w:tr>
      <w:tr w:rsidR="001B7D8F" w14:paraId="7BBEB42D" w14:textId="77777777" w:rsidTr="00174939">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8FFEE7C" w14:textId="029C8C42"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TCR</w:t>
            </w:r>
          </w:p>
          <w:p w14:paraId="42AA0A3A" w14:textId="2FE03FE5"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4041F43" w:rsidRPr="05B870BB">
              <w:rPr>
                <w:rFonts w:ascii="Calibri" w:eastAsia="Calibri" w:hAnsi="Calibri" w:cs="Calibri"/>
                <w:b/>
                <w:bCs/>
                <w:sz w:val="24"/>
                <w:szCs w:val="24"/>
              </w:rPr>
              <w:t>12</w:t>
            </w:r>
            <w:r w:rsidR="001B7D8F" w:rsidRPr="05B870BB">
              <w:rPr>
                <w:rFonts w:ascii="Calibri" w:eastAsia="Calibri" w:hAnsi="Calibri" w:cs="Calibri"/>
                <w:b/>
                <w:bCs/>
                <w:sz w:val="24"/>
                <w:szCs w:val="24"/>
              </w:rPr>
              <w:t>g</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0572F4F" w14:textId="0C180B5F"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After a set time interval, </w:t>
            </w:r>
            <w:r w:rsidR="0057672F">
              <w:rPr>
                <w:rFonts w:ascii="Calibri" w:eastAsia="Calibri" w:hAnsi="Calibri" w:cs="Calibri"/>
                <w:sz w:val="24"/>
                <w:szCs w:val="24"/>
              </w:rPr>
              <w:t>t</w:t>
            </w:r>
            <w:r w:rsidR="0057672F">
              <w:rPr>
                <w:rFonts w:ascii="Calibri" w:eastAsia="Calibri" w:hAnsi="Calibri" w:cs="Calibri"/>
                <w:color w:val="000000" w:themeColor="text1"/>
                <w:sz w:val="24"/>
                <w:szCs w:val="24"/>
              </w:rPr>
              <w:t>he Software solution’s</w:t>
            </w:r>
            <w:r w:rsidR="0057672F"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GUI must display an activity indictor to indicate to the user that there is some delay with processing their actions. The set time interval value must be configurable.</w:t>
            </w:r>
          </w:p>
        </w:tc>
      </w:tr>
      <w:tr w:rsidR="001B7D8F" w14:paraId="2D786B9C" w14:textId="77777777" w:rsidTr="00174939">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BB4508E" w14:textId="4ABD70AE"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C8C2AB8" w14:textId="7F7E4F47"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4041F43" w:rsidRPr="05B870BB">
              <w:rPr>
                <w:rFonts w:ascii="Calibri" w:eastAsia="Calibri" w:hAnsi="Calibri" w:cs="Calibri"/>
                <w:b/>
                <w:bCs/>
                <w:sz w:val="24"/>
                <w:szCs w:val="24"/>
              </w:rPr>
              <w:t>12</w:t>
            </w:r>
            <w:r w:rsidR="001B7D8F" w:rsidRPr="05B870BB">
              <w:rPr>
                <w:rFonts w:ascii="Calibri" w:eastAsia="Calibri" w:hAnsi="Calibri" w:cs="Calibri"/>
                <w:b/>
                <w:bCs/>
                <w:sz w:val="24"/>
                <w:szCs w:val="24"/>
              </w:rPr>
              <w:t>h</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84F8399" w14:textId="1178EB8B" w:rsidR="001B7D8F" w:rsidRDefault="0057672F" w:rsidP="00174939">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solution’s</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 xml:space="preserve">GUI must not lock up the screen indefinitely if the back-end services fail to respond within a reasonable amount of time. The reasonable amount of time value must be configurable. </w:t>
            </w:r>
          </w:p>
        </w:tc>
      </w:tr>
      <w:tr w:rsidR="001B7D8F" w14:paraId="5FADC9AF" w14:textId="77777777" w:rsidTr="00174939">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30F2F44" w14:textId="60989F99"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609386D" w14:textId="7CDB45BC"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156902F" w:rsidRPr="05B870BB">
              <w:rPr>
                <w:rFonts w:ascii="Calibri" w:eastAsia="Calibri" w:hAnsi="Calibri" w:cs="Calibri"/>
                <w:b/>
                <w:bCs/>
                <w:sz w:val="24"/>
                <w:szCs w:val="24"/>
              </w:rPr>
              <w:t>12</w:t>
            </w:r>
            <w:r w:rsidR="001B7D8F" w:rsidRPr="05B870BB">
              <w:rPr>
                <w:rFonts w:ascii="Calibri" w:eastAsia="Calibri" w:hAnsi="Calibri" w:cs="Calibri"/>
                <w:b/>
                <w:bCs/>
                <w:sz w:val="24"/>
                <w:szCs w:val="24"/>
              </w:rPr>
              <w:t>i</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AC69778" w14:textId="4554F38C"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For error situations, a generic </w:t>
            </w:r>
            <w:r w:rsidR="0057672F">
              <w:rPr>
                <w:rFonts w:ascii="Calibri" w:eastAsia="Calibri" w:hAnsi="Calibri" w:cs="Calibri"/>
                <w:color w:val="000000" w:themeColor="text1"/>
                <w:sz w:val="24"/>
                <w:szCs w:val="24"/>
              </w:rPr>
              <w:t>Software solution</w:t>
            </w:r>
            <w:r w:rsidR="0057672F"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 xml:space="preserve">GUI error page must be displayed. The format and information on this page must be agreed with by the </w:t>
            </w:r>
            <w:r w:rsidR="00134F4A" w:rsidRPr="007C527A">
              <w:rPr>
                <w:rFonts w:ascii="Calibri" w:eastAsia="Calibri" w:hAnsi="Calibri" w:cs="Calibri"/>
                <w:sz w:val="24"/>
              </w:rPr>
              <w:t>Contracting Authority</w:t>
            </w:r>
            <w:r w:rsidRPr="1D9995A2">
              <w:rPr>
                <w:rFonts w:ascii="Calibri" w:eastAsia="Calibri" w:hAnsi="Calibri" w:cs="Calibri"/>
                <w:sz w:val="24"/>
                <w:szCs w:val="24"/>
              </w:rPr>
              <w:t xml:space="preserve">. </w:t>
            </w:r>
          </w:p>
        </w:tc>
      </w:tr>
      <w:tr w:rsidR="001B7D8F" w14:paraId="063985AD" w14:textId="77777777" w:rsidTr="00174939">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779C33C" w14:textId="5A2FA000"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8F86C2E" w14:textId="62FB22FA"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156902F" w:rsidRPr="05B870BB">
              <w:rPr>
                <w:rFonts w:ascii="Calibri" w:eastAsia="Calibri" w:hAnsi="Calibri" w:cs="Calibri"/>
                <w:b/>
                <w:bCs/>
                <w:sz w:val="24"/>
                <w:szCs w:val="24"/>
              </w:rPr>
              <w:t>12</w:t>
            </w:r>
            <w:r w:rsidR="001B7D8F" w:rsidRPr="05B870BB">
              <w:rPr>
                <w:rFonts w:ascii="Calibri" w:eastAsia="Calibri" w:hAnsi="Calibri" w:cs="Calibri"/>
                <w:b/>
                <w:bCs/>
                <w:sz w:val="24"/>
                <w:szCs w:val="24"/>
              </w:rPr>
              <w:t>j</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D5AFA19"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Provide at a minimum screen response time equal to “Maximum screen loading time” over normal bandwidth.</w:t>
            </w:r>
          </w:p>
        </w:tc>
      </w:tr>
    </w:tbl>
    <w:p w14:paraId="67C9E33C"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0105E41B"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1AC48A9A" w14:textId="21751363"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30D6211C" w:rsidRPr="05B870BB">
              <w:rPr>
                <w:rFonts w:ascii="Calibri" w:eastAsia="Calibri" w:hAnsi="Calibri" w:cs="Calibri"/>
                <w:b/>
                <w:bCs/>
                <w:color w:val="FFFFFF" w:themeColor="background1"/>
                <w:sz w:val="32"/>
                <w:szCs w:val="32"/>
                <w:lang w:val="en-US"/>
              </w:rPr>
              <w:t>.</w:t>
            </w:r>
            <w:r w:rsidR="71E81CCB" w:rsidRPr="05B870BB">
              <w:rPr>
                <w:rFonts w:ascii="Calibri" w:eastAsia="Calibri" w:hAnsi="Calibri" w:cs="Calibri"/>
                <w:b/>
                <w:bCs/>
                <w:color w:val="FFFFFF" w:themeColor="background1"/>
                <w:sz w:val="32"/>
                <w:szCs w:val="32"/>
                <w:lang w:val="en-US"/>
              </w:rPr>
              <w:t>13</w:t>
            </w:r>
            <w:r w:rsidR="001B7D8F" w:rsidRPr="05B870BB">
              <w:rPr>
                <w:rFonts w:ascii="Calibri" w:eastAsia="Calibri" w:hAnsi="Calibri" w:cs="Calibri"/>
                <w:b/>
                <w:bCs/>
                <w:color w:val="FFFFFF" w:themeColor="background1"/>
                <w:sz w:val="32"/>
                <w:szCs w:val="32"/>
                <w:lang w:val="en-US"/>
              </w:rPr>
              <w:t xml:space="preserve"> </w:t>
            </w:r>
            <w:r w:rsidR="00AF7151" w:rsidRPr="007C527A">
              <w:rPr>
                <w:rFonts w:ascii="Calibri" w:eastAsia="Calibri" w:hAnsi="Calibri" w:cs="Calibri"/>
                <w:b/>
                <w:bCs/>
                <w:color w:val="FFFFFF" w:themeColor="background1"/>
                <w:sz w:val="32"/>
                <w:szCs w:val="32"/>
              </w:rPr>
              <w:t>Software solution</w:t>
            </w:r>
            <w:r w:rsidR="00AF7151" w:rsidRPr="007C527A">
              <w:rPr>
                <w:rFonts w:ascii="Calibri" w:eastAsia="Calibri" w:hAnsi="Calibri" w:cs="Calibri"/>
                <w:color w:val="FFFFFF" w:themeColor="background1"/>
                <w:sz w:val="24"/>
                <w:szCs w:val="24"/>
              </w:rPr>
              <w:t xml:space="preserve"> </w:t>
            </w:r>
            <w:r w:rsidR="001B7D8F" w:rsidRPr="05B870BB">
              <w:rPr>
                <w:rFonts w:ascii="Calibri" w:eastAsia="Calibri" w:hAnsi="Calibri" w:cs="Calibri"/>
                <w:b/>
                <w:bCs/>
                <w:color w:val="FFFFFF" w:themeColor="background1"/>
                <w:sz w:val="32"/>
                <w:szCs w:val="32"/>
                <w:lang w:val="en-US"/>
              </w:rPr>
              <w:t>Web User Desktop</w:t>
            </w:r>
          </w:p>
        </w:tc>
      </w:tr>
    </w:tbl>
    <w:p w14:paraId="5A0C8F16"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61"/>
        <w:gridCol w:w="8944"/>
      </w:tblGrid>
      <w:tr w:rsidR="001E6B1A" w14:paraId="0E6118E8" w14:textId="77777777" w:rsidTr="00174939">
        <w:trPr>
          <w:trHeight w:val="300"/>
        </w:trPr>
        <w:tc>
          <w:tcPr>
            <w:tcW w:w="485"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2EDA3070" w14:textId="77777777" w:rsidR="001E6B1A" w:rsidRDefault="001E6B1A"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15"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0380F7C8" w14:textId="77777777" w:rsidR="001E6B1A" w:rsidRDefault="001E6B1A"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E6B1A" w14:paraId="2DE235EF" w14:textId="77777777" w:rsidTr="00174939">
        <w:trPr>
          <w:trHeight w:val="300"/>
        </w:trPr>
        <w:tc>
          <w:tcPr>
            <w:tcW w:w="48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13D824A" w14:textId="1E909311"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93C692E" w14:textId="442597CE"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419DD9A" w:rsidRPr="05B870BB">
              <w:rPr>
                <w:rFonts w:ascii="Calibri" w:eastAsia="Calibri" w:hAnsi="Calibri" w:cs="Calibri"/>
                <w:b/>
                <w:bCs/>
                <w:sz w:val="24"/>
                <w:szCs w:val="24"/>
              </w:rPr>
              <w:t>13</w:t>
            </w:r>
            <w:r w:rsidR="2519B905" w:rsidRPr="05B870BB">
              <w:rPr>
                <w:rFonts w:ascii="Calibri" w:eastAsia="Calibri" w:hAnsi="Calibri" w:cs="Calibri"/>
                <w:b/>
                <w:bCs/>
                <w:sz w:val="24"/>
                <w:szCs w:val="24"/>
              </w:rPr>
              <w:t>a</w:t>
            </w:r>
          </w:p>
        </w:tc>
        <w:tc>
          <w:tcPr>
            <w:tcW w:w="451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D9BF263" w14:textId="77777777" w:rsidR="001E6B1A" w:rsidRDefault="001E6B1A"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common functionalities of the graphical user interface and the content of the harmonised digital spreadsheet templates are set out in Annex I of Regulation (EU) 2023/204 (See LI9), the graphical user interface must adhere to requirements as defined in Annex I.</w:t>
            </w:r>
          </w:p>
        </w:tc>
      </w:tr>
      <w:tr w:rsidR="001E6B1A" w14:paraId="1458D6FB" w14:textId="77777777" w:rsidTr="00174939">
        <w:trPr>
          <w:trHeight w:val="300"/>
        </w:trPr>
        <w:tc>
          <w:tcPr>
            <w:tcW w:w="48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7055040" w14:textId="2B66B68A"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5B042BE" w14:textId="3C9764DD"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419DD9A" w:rsidRPr="05B870BB">
              <w:rPr>
                <w:rFonts w:ascii="Calibri" w:eastAsia="Calibri" w:hAnsi="Calibri" w:cs="Calibri"/>
                <w:b/>
                <w:bCs/>
                <w:sz w:val="24"/>
                <w:szCs w:val="24"/>
              </w:rPr>
              <w:t>13</w:t>
            </w:r>
            <w:r w:rsidR="2519B905" w:rsidRPr="05B870BB">
              <w:rPr>
                <w:rFonts w:ascii="Calibri" w:eastAsia="Calibri" w:hAnsi="Calibri" w:cs="Calibri"/>
                <w:b/>
                <w:bCs/>
                <w:sz w:val="24"/>
                <w:szCs w:val="24"/>
              </w:rPr>
              <w:t>b</w:t>
            </w:r>
          </w:p>
        </w:tc>
        <w:tc>
          <w:tcPr>
            <w:tcW w:w="451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288BFCD" w14:textId="71708346" w:rsidR="001E6B1A" w:rsidRDefault="001E6B1A" w:rsidP="00174939">
            <w:pPr>
              <w:spacing w:before="200" w:line="276" w:lineRule="auto"/>
              <w:jc w:val="both"/>
              <w:rPr>
                <w:rFonts w:ascii="Calibri" w:eastAsia="Calibri" w:hAnsi="Calibri" w:cs="Calibri"/>
                <w:sz w:val="24"/>
                <w:szCs w:val="24"/>
              </w:rPr>
            </w:pPr>
            <w:r w:rsidRPr="1D9995A2">
              <w:rPr>
                <w:rFonts w:ascii="Calibri" w:eastAsia="Calibri" w:hAnsi="Calibri" w:cs="Calibri"/>
                <w:color w:val="000000" w:themeColor="text1"/>
                <w:sz w:val="24"/>
                <w:szCs w:val="24"/>
                <w:lang w:val="en-GB"/>
              </w:rPr>
              <w:t xml:space="preserve">Any system/technical related issues regarding the upload of digital spreadsheets from declarants must be troubleshooted by the </w:t>
            </w:r>
            <w:r w:rsidR="00B55D28">
              <w:rPr>
                <w:rFonts w:ascii="Calibri" w:eastAsia="Calibri" w:hAnsi="Calibri" w:cs="Calibri"/>
                <w:color w:val="000000" w:themeColor="text1"/>
                <w:sz w:val="24"/>
                <w:szCs w:val="24"/>
                <w:lang w:val="en-GB"/>
              </w:rPr>
              <w:t>S</w:t>
            </w:r>
            <w:r w:rsidRPr="1D9995A2">
              <w:rPr>
                <w:rFonts w:ascii="Calibri" w:eastAsia="Calibri" w:hAnsi="Calibri" w:cs="Calibri"/>
                <w:color w:val="000000" w:themeColor="text1"/>
                <w:sz w:val="24"/>
                <w:szCs w:val="24"/>
                <w:lang w:val="en-GB"/>
              </w:rPr>
              <w:t>uccessful Tenderer</w:t>
            </w:r>
            <w:r w:rsidR="00D417AD">
              <w:rPr>
                <w:rFonts w:ascii="Calibri" w:eastAsia="Calibri" w:hAnsi="Calibri" w:cs="Calibri"/>
                <w:color w:val="000000" w:themeColor="text1"/>
                <w:sz w:val="24"/>
                <w:szCs w:val="24"/>
                <w:lang w:val="en-GB"/>
              </w:rPr>
              <w:t>.</w:t>
            </w:r>
          </w:p>
        </w:tc>
      </w:tr>
    </w:tbl>
    <w:p w14:paraId="085FF31F" w14:textId="1A713B65" w:rsidR="522AA16D" w:rsidRDefault="522AA16D"/>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5490470F"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23642947" w14:textId="0E13D207"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215A2AE9" w:rsidRPr="05B870BB">
              <w:rPr>
                <w:rFonts w:ascii="Calibri" w:eastAsia="Calibri" w:hAnsi="Calibri" w:cs="Calibri"/>
                <w:b/>
                <w:bCs/>
                <w:color w:val="FFFFFF" w:themeColor="background1"/>
                <w:sz w:val="32"/>
                <w:szCs w:val="32"/>
                <w:lang w:val="en-US"/>
              </w:rPr>
              <w:t>14</w:t>
            </w:r>
            <w:r w:rsidR="001B7D8F" w:rsidRPr="05B870BB">
              <w:rPr>
                <w:rFonts w:ascii="Calibri" w:eastAsia="Calibri" w:hAnsi="Calibri" w:cs="Calibri"/>
                <w:b/>
                <w:bCs/>
                <w:color w:val="FFFFFF" w:themeColor="background1"/>
                <w:sz w:val="32"/>
                <w:szCs w:val="32"/>
                <w:lang w:val="en-US"/>
              </w:rPr>
              <w:t xml:space="preserve"> Arrivals Departures Website</w:t>
            </w:r>
          </w:p>
        </w:tc>
      </w:tr>
    </w:tbl>
    <w:p w14:paraId="3E02E21E"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43"/>
        <w:gridCol w:w="8962"/>
      </w:tblGrid>
      <w:tr w:rsidR="001B7D8F" w14:paraId="0FEE6B2B" w14:textId="77777777" w:rsidTr="00174939">
        <w:trPr>
          <w:trHeight w:val="300"/>
        </w:trPr>
        <w:tc>
          <w:tcPr>
            <w:tcW w:w="476"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0FA9604F"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24"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6FE06E25"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562576E8" w14:textId="77777777" w:rsidTr="00174939">
        <w:trPr>
          <w:trHeight w:val="300"/>
        </w:trPr>
        <w:tc>
          <w:tcPr>
            <w:tcW w:w="47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B6FFF9F" w14:textId="2DB4B8D5"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668F119" w14:textId="53EBE2FE"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15A2AE9" w:rsidRPr="05B870BB">
              <w:rPr>
                <w:rFonts w:ascii="Calibri" w:eastAsia="Calibri" w:hAnsi="Calibri" w:cs="Calibri"/>
                <w:b/>
                <w:bCs/>
                <w:sz w:val="24"/>
                <w:szCs w:val="24"/>
              </w:rPr>
              <w:t>14</w:t>
            </w:r>
            <w:r w:rsidR="001B7D8F" w:rsidRPr="05B870BB">
              <w:rPr>
                <w:rFonts w:ascii="Calibri" w:eastAsia="Calibri" w:hAnsi="Calibri" w:cs="Calibri"/>
                <w:b/>
                <w:bCs/>
                <w:sz w:val="24"/>
                <w:szCs w:val="24"/>
              </w:rPr>
              <w:t>a</w:t>
            </w:r>
          </w:p>
        </w:tc>
        <w:tc>
          <w:tcPr>
            <w:tcW w:w="452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2F618E3" w14:textId="0468FB89"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technical specifications for making arrival and departure times available are set out in Annex II of Regulation (EU) 2023/204 (See LI9), </w:t>
            </w:r>
            <w:r w:rsidR="00AF7151">
              <w:rPr>
                <w:rFonts w:ascii="Calibri" w:eastAsia="Calibri" w:hAnsi="Calibri" w:cs="Calibri"/>
                <w:sz w:val="24"/>
                <w:szCs w:val="24"/>
              </w:rPr>
              <w:t>t</w:t>
            </w:r>
            <w:r w:rsidR="00AF7151">
              <w:rPr>
                <w:rFonts w:ascii="Calibri" w:eastAsia="Calibri" w:hAnsi="Calibri" w:cs="Calibri"/>
                <w:color w:val="000000" w:themeColor="text1"/>
                <w:sz w:val="24"/>
                <w:szCs w:val="24"/>
              </w:rPr>
              <w:t>he Software solution</w:t>
            </w:r>
            <w:r w:rsidR="00AF7151"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GUI must adhere to requirements as defined in Annex II.</w:t>
            </w:r>
          </w:p>
        </w:tc>
      </w:tr>
    </w:tbl>
    <w:p w14:paraId="6641D5ED"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7C02A682"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06B8D651" w14:textId="57C16C81"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611CDA84" w:rsidRPr="05B870BB">
              <w:rPr>
                <w:rFonts w:ascii="Calibri" w:eastAsia="Calibri" w:hAnsi="Calibri" w:cs="Calibri"/>
                <w:b/>
                <w:bCs/>
                <w:color w:val="FFFFFF" w:themeColor="background1"/>
                <w:sz w:val="32"/>
                <w:szCs w:val="32"/>
                <w:lang w:val="en-US"/>
              </w:rPr>
              <w:t>.</w:t>
            </w:r>
            <w:r w:rsidR="1A2E0F06" w:rsidRPr="05B870BB">
              <w:rPr>
                <w:rFonts w:ascii="Calibri" w:eastAsia="Calibri" w:hAnsi="Calibri" w:cs="Calibri"/>
                <w:b/>
                <w:bCs/>
                <w:color w:val="FFFFFF" w:themeColor="background1"/>
                <w:sz w:val="32"/>
                <w:szCs w:val="32"/>
                <w:lang w:val="en-US"/>
              </w:rPr>
              <w:t>15</w:t>
            </w:r>
            <w:r w:rsidR="001B7D8F" w:rsidRPr="05B870BB">
              <w:rPr>
                <w:rFonts w:ascii="Calibri" w:eastAsia="Calibri" w:hAnsi="Calibri" w:cs="Calibri"/>
                <w:b/>
                <w:bCs/>
                <w:color w:val="FFFFFF" w:themeColor="background1"/>
                <w:sz w:val="32"/>
                <w:szCs w:val="32"/>
                <w:lang w:val="en-US"/>
              </w:rPr>
              <w:t xml:space="preserve"> Support Website</w:t>
            </w:r>
          </w:p>
        </w:tc>
      </w:tr>
    </w:tbl>
    <w:p w14:paraId="0CBAB534"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43"/>
        <w:gridCol w:w="8962"/>
      </w:tblGrid>
      <w:tr w:rsidR="001B7D8F" w14:paraId="24A4EDE5" w14:textId="77777777" w:rsidTr="00174939">
        <w:trPr>
          <w:trHeight w:val="300"/>
        </w:trPr>
        <w:tc>
          <w:tcPr>
            <w:tcW w:w="476"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71C6359F"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24"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5C041BA2"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2EF80459" w14:textId="77777777" w:rsidTr="00174939">
        <w:trPr>
          <w:trHeight w:val="300"/>
        </w:trPr>
        <w:tc>
          <w:tcPr>
            <w:tcW w:w="47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DD42847" w14:textId="752B355F"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3BF7E78" w14:textId="782AD256"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14FE5889" w:rsidRPr="05B870BB">
              <w:rPr>
                <w:rFonts w:ascii="Calibri" w:eastAsia="Calibri" w:hAnsi="Calibri" w:cs="Calibri"/>
                <w:b/>
                <w:bCs/>
                <w:sz w:val="24"/>
                <w:szCs w:val="24"/>
              </w:rPr>
              <w:t>15</w:t>
            </w:r>
            <w:r w:rsidR="001B7D8F" w:rsidRPr="05B870BB">
              <w:rPr>
                <w:rFonts w:ascii="Calibri" w:eastAsia="Calibri" w:hAnsi="Calibri" w:cs="Calibri"/>
                <w:b/>
                <w:bCs/>
                <w:sz w:val="24"/>
                <w:szCs w:val="24"/>
              </w:rPr>
              <w:t>a</w:t>
            </w:r>
          </w:p>
        </w:tc>
        <w:tc>
          <w:tcPr>
            <w:tcW w:w="452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463AD30" w14:textId="4A8667D9"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technical specifications for harmonised structure for the support website are set out in Annex III of Regulation (EU) 2023/204 (See LI9), </w:t>
            </w:r>
            <w:r w:rsidR="00AF7151">
              <w:rPr>
                <w:rFonts w:ascii="Calibri" w:eastAsia="Calibri" w:hAnsi="Calibri" w:cs="Calibri"/>
                <w:sz w:val="24"/>
                <w:szCs w:val="24"/>
              </w:rPr>
              <w:t>t</w:t>
            </w:r>
            <w:r w:rsidR="00AF7151">
              <w:rPr>
                <w:rFonts w:ascii="Calibri" w:eastAsia="Calibri" w:hAnsi="Calibri" w:cs="Calibri"/>
                <w:color w:val="000000" w:themeColor="text1"/>
                <w:sz w:val="24"/>
                <w:szCs w:val="24"/>
              </w:rPr>
              <w:t>he Software solution</w:t>
            </w:r>
            <w:r w:rsidR="00AF7151"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GUI must adhere to requirements as defined in Annex III.</w:t>
            </w:r>
          </w:p>
        </w:tc>
      </w:tr>
    </w:tbl>
    <w:p w14:paraId="7BCB922F" w14:textId="77777777" w:rsidR="001B7D8F" w:rsidRDefault="001B7D8F" w:rsidP="001B7D8F">
      <w:pPr>
        <w:rPr>
          <w:rFonts w:ascii="Calibri" w:eastAsia="Calibri" w:hAnsi="Calibri" w:cs="Calibri"/>
          <w:color w:val="000000" w:themeColor="text1"/>
          <w:lang w:val="en-US"/>
        </w:rPr>
      </w:pPr>
    </w:p>
    <w:p w14:paraId="4BB41CB2"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22285F8A"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57BDA9CF" w14:textId="51000930"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lastRenderedPageBreak/>
              <w:t>3</w:t>
            </w:r>
            <w:r w:rsidR="611CDA84" w:rsidRPr="05B870BB">
              <w:rPr>
                <w:rFonts w:ascii="Calibri" w:eastAsia="Calibri" w:hAnsi="Calibri" w:cs="Calibri"/>
                <w:b/>
                <w:bCs/>
                <w:color w:val="FFFFFF" w:themeColor="background1"/>
                <w:sz w:val="32"/>
                <w:szCs w:val="32"/>
                <w:lang w:val="en-US"/>
              </w:rPr>
              <w:t>.</w:t>
            </w:r>
            <w:r w:rsidR="0CA6E32E" w:rsidRPr="05B870BB">
              <w:rPr>
                <w:rFonts w:ascii="Calibri" w:eastAsia="Calibri" w:hAnsi="Calibri" w:cs="Calibri"/>
                <w:b/>
                <w:bCs/>
                <w:color w:val="FFFFFF" w:themeColor="background1"/>
                <w:sz w:val="32"/>
                <w:szCs w:val="32"/>
                <w:lang w:val="en-US"/>
              </w:rPr>
              <w:t>16</w:t>
            </w:r>
            <w:r w:rsidR="001B7D8F" w:rsidRPr="05B870BB">
              <w:rPr>
                <w:rFonts w:ascii="Calibri" w:eastAsia="Calibri" w:hAnsi="Calibri" w:cs="Calibri"/>
                <w:b/>
                <w:bCs/>
                <w:color w:val="FFFFFF" w:themeColor="background1"/>
                <w:sz w:val="32"/>
                <w:szCs w:val="32"/>
                <w:lang w:val="en-US"/>
              </w:rPr>
              <w:t xml:space="preserve"> Identity and Access Management</w:t>
            </w:r>
            <w:r w:rsidR="0083515F">
              <w:rPr>
                <w:rFonts w:ascii="Calibri" w:eastAsia="Calibri" w:hAnsi="Calibri" w:cs="Calibri"/>
                <w:b/>
                <w:bCs/>
                <w:color w:val="FFFFFF" w:themeColor="background1"/>
                <w:sz w:val="32"/>
                <w:szCs w:val="32"/>
                <w:lang w:val="en-US"/>
              </w:rPr>
              <w:t xml:space="preserve"> </w:t>
            </w:r>
            <w:r w:rsidR="003C3FC3">
              <w:rPr>
                <w:rFonts w:ascii="Calibri" w:eastAsia="Calibri" w:hAnsi="Calibri" w:cs="Calibri"/>
                <w:b/>
                <w:bCs/>
                <w:color w:val="FFFFFF" w:themeColor="background1"/>
                <w:sz w:val="32"/>
                <w:szCs w:val="32"/>
                <w:lang w:val="en-US"/>
              </w:rPr>
              <w:t>-</w:t>
            </w:r>
            <w:r w:rsidR="0083515F">
              <w:rPr>
                <w:rFonts w:ascii="Calibri" w:eastAsia="Calibri" w:hAnsi="Calibri" w:cs="Calibri"/>
                <w:b/>
                <w:bCs/>
                <w:color w:val="FFFFFF" w:themeColor="background1"/>
                <w:sz w:val="32"/>
                <w:szCs w:val="32"/>
                <w:lang w:val="en-US"/>
              </w:rPr>
              <w:t>IAM</w:t>
            </w:r>
          </w:p>
        </w:tc>
      </w:tr>
    </w:tbl>
    <w:p w14:paraId="01E5F5D9"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72"/>
        <w:gridCol w:w="8833"/>
      </w:tblGrid>
      <w:tr w:rsidR="001B7D8F" w14:paraId="2D68B84A"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6E152899"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459"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3CC35A37"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204FB4CD"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91010B8" w14:textId="062C9722"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572AD3A" w14:textId="561259E9"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CA6E32E" w:rsidRPr="05B870BB">
              <w:rPr>
                <w:rFonts w:ascii="Calibri" w:eastAsia="Calibri" w:hAnsi="Calibri" w:cs="Calibri"/>
                <w:b/>
                <w:bCs/>
                <w:sz w:val="24"/>
                <w:szCs w:val="24"/>
              </w:rPr>
              <w:t>16</w:t>
            </w:r>
            <w:r w:rsidR="001B7D8F" w:rsidRPr="05B870BB">
              <w:rPr>
                <w:rFonts w:ascii="Calibri" w:eastAsia="Calibri" w:hAnsi="Calibri" w:cs="Calibri"/>
                <w:b/>
                <w:bCs/>
                <w:sz w:val="24"/>
                <w:szCs w:val="24"/>
              </w:rPr>
              <w:t>a</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339ED41" w14:textId="214AC8B3" w:rsidR="001B7D8F" w:rsidRDefault="001B7D8F" w:rsidP="00174939">
            <w:pPr>
              <w:spacing w:before="200" w:line="276" w:lineRule="auto"/>
              <w:jc w:val="both"/>
              <w:rPr>
                <w:rFonts w:ascii="Calibri" w:eastAsia="Calibri" w:hAnsi="Calibri" w:cs="Calibri"/>
                <w:sz w:val="24"/>
                <w:szCs w:val="24"/>
              </w:rPr>
            </w:pPr>
            <w:r w:rsidRPr="1D9995A2">
              <w:rPr>
                <w:rFonts w:ascii="Calibri" w:eastAsia="Calibri" w:hAnsi="Calibri" w:cs="Calibri"/>
                <w:color w:val="000000" w:themeColor="text1"/>
                <w:sz w:val="24"/>
                <w:szCs w:val="24"/>
                <w:lang w:val="en-GB"/>
              </w:rPr>
              <w:t xml:space="preserve">The </w:t>
            </w:r>
            <w:r w:rsidR="005870D8">
              <w:rPr>
                <w:rFonts w:ascii="Calibri" w:eastAsia="Calibri" w:hAnsi="Calibri" w:cs="Calibri"/>
                <w:color w:val="000000" w:themeColor="text1"/>
                <w:sz w:val="24"/>
                <w:szCs w:val="24"/>
                <w:lang w:val="en-GB"/>
              </w:rPr>
              <w:t>S</w:t>
            </w:r>
            <w:r w:rsidRPr="1D9995A2">
              <w:rPr>
                <w:rFonts w:ascii="Calibri" w:eastAsia="Calibri" w:hAnsi="Calibri" w:cs="Calibri"/>
                <w:color w:val="000000" w:themeColor="text1"/>
                <w:sz w:val="24"/>
                <w:szCs w:val="24"/>
                <w:lang w:val="en-GB"/>
              </w:rPr>
              <w:t>uccessful Tenderer</w:t>
            </w:r>
            <w:r w:rsidR="005870D8">
              <w:rPr>
                <w:rFonts w:ascii="Calibri" w:eastAsia="Calibri" w:hAnsi="Calibri" w:cs="Calibri"/>
                <w:color w:val="000000" w:themeColor="text1"/>
                <w:sz w:val="24"/>
                <w:szCs w:val="24"/>
                <w:lang w:val="en-GB"/>
              </w:rPr>
              <w:t>’</w:t>
            </w:r>
            <w:r w:rsidRPr="1D9995A2">
              <w:rPr>
                <w:rFonts w:ascii="Calibri" w:eastAsia="Calibri" w:hAnsi="Calibri" w:cs="Calibri"/>
                <w:color w:val="000000" w:themeColor="text1"/>
                <w:sz w:val="24"/>
                <w:szCs w:val="24"/>
                <w:lang w:val="en-GB"/>
              </w:rPr>
              <w:t>s solution must include an IAM for centrally managing and verifying user identities, allowing secure access to applications, systems, and networks.</w:t>
            </w:r>
          </w:p>
        </w:tc>
      </w:tr>
      <w:tr w:rsidR="001B7D8F" w14:paraId="587C79A0"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BC97BE9" w14:textId="77AE9956"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CD7DC50" w14:textId="2B385960"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F853374" w:rsidRPr="05B870BB">
              <w:rPr>
                <w:rFonts w:ascii="Calibri" w:eastAsia="Calibri" w:hAnsi="Calibri" w:cs="Calibri"/>
                <w:b/>
                <w:bCs/>
                <w:sz w:val="24"/>
                <w:szCs w:val="24"/>
              </w:rPr>
              <w:t>16</w:t>
            </w:r>
            <w:r w:rsidR="001B7D8F" w:rsidRPr="05B870BB">
              <w:rPr>
                <w:rFonts w:ascii="Calibri" w:eastAsia="Calibri" w:hAnsi="Calibri" w:cs="Calibri"/>
                <w:b/>
                <w:bCs/>
                <w:sz w:val="24"/>
                <w:szCs w:val="24"/>
              </w:rPr>
              <w:t>b</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02BB99C" w14:textId="4D023ED6"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proposed IAM solution must be securely hosted and configured within </w:t>
            </w:r>
            <w:r w:rsidR="00AF7151">
              <w:rPr>
                <w:rFonts w:ascii="Calibri" w:eastAsia="Calibri" w:hAnsi="Calibri" w:cs="Calibri"/>
                <w:sz w:val="24"/>
                <w:szCs w:val="24"/>
              </w:rPr>
              <w:t>t</w:t>
            </w:r>
            <w:r w:rsidR="00AF7151">
              <w:rPr>
                <w:rFonts w:ascii="Calibri" w:eastAsia="Calibri" w:hAnsi="Calibri" w:cs="Calibri"/>
                <w:color w:val="000000" w:themeColor="text1"/>
                <w:sz w:val="24"/>
                <w:szCs w:val="24"/>
              </w:rPr>
              <w:t>he Software solution</w:t>
            </w:r>
            <w:r w:rsidRPr="1D9995A2">
              <w:rPr>
                <w:rFonts w:ascii="Calibri" w:eastAsia="Calibri" w:hAnsi="Calibri" w:cs="Calibri"/>
                <w:sz w:val="24"/>
                <w:szCs w:val="24"/>
              </w:rPr>
              <w:t>.</w:t>
            </w:r>
          </w:p>
        </w:tc>
      </w:tr>
      <w:tr w:rsidR="001B7D8F" w14:paraId="6E7DE050"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4176353" w14:textId="003D7BF8"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A52D4F4" w14:textId="04C77D1D"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F853374" w:rsidRPr="05B870BB">
              <w:rPr>
                <w:rFonts w:ascii="Calibri" w:eastAsia="Calibri" w:hAnsi="Calibri" w:cs="Calibri"/>
                <w:b/>
                <w:bCs/>
                <w:sz w:val="24"/>
                <w:szCs w:val="24"/>
              </w:rPr>
              <w:t>16</w:t>
            </w:r>
            <w:r w:rsidR="001B7D8F" w:rsidRPr="05B870BB">
              <w:rPr>
                <w:rFonts w:ascii="Calibri" w:eastAsia="Calibri" w:hAnsi="Calibri" w:cs="Calibri"/>
                <w:b/>
                <w:bCs/>
                <w:sz w:val="24"/>
                <w:szCs w:val="24"/>
              </w:rPr>
              <w:t>c</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6C068B7" w14:textId="740EFA18"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proposed IAM solution must be well proven, </w:t>
            </w:r>
            <w:r w:rsidR="00817D69" w:rsidRPr="1D9995A2">
              <w:rPr>
                <w:rFonts w:ascii="Calibri" w:eastAsia="Calibri" w:hAnsi="Calibri" w:cs="Calibri"/>
                <w:sz w:val="24"/>
                <w:szCs w:val="24"/>
              </w:rPr>
              <w:t>modern,</w:t>
            </w:r>
            <w:r w:rsidRPr="1D9995A2">
              <w:rPr>
                <w:rFonts w:ascii="Calibri" w:eastAsia="Calibri" w:hAnsi="Calibri" w:cs="Calibri"/>
                <w:sz w:val="24"/>
                <w:szCs w:val="24"/>
              </w:rPr>
              <w:t xml:space="preserve"> and widely used. </w:t>
            </w:r>
          </w:p>
        </w:tc>
      </w:tr>
      <w:tr w:rsidR="001B7D8F" w14:paraId="366136C7"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5217D62" w14:textId="51C99928"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E1340DD" w14:textId="3FC5DFA4"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7AC82AB9" w:rsidRPr="05B870BB">
              <w:rPr>
                <w:rFonts w:ascii="Calibri" w:eastAsia="Calibri" w:hAnsi="Calibri" w:cs="Calibri"/>
                <w:b/>
                <w:bCs/>
                <w:sz w:val="24"/>
                <w:szCs w:val="24"/>
              </w:rPr>
              <w:t>16</w:t>
            </w:r>
            <w:r w:rsidR="001B7D8F" w:rsidRPr="05B870BB">
              <w:rPr>
                <w:rFonts w:ascii="Calibri" w:eastAsia="Calibri" w:hAnsi="Calibri" w:cs="Calibri"/>
                <w:b/>
                <w:bCs/>
                <w:sz w:val="24"/>
                <w:szCs w:val="24"/>
              </w:rPr>
              <w:t>d</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3AC5C63"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IAM must support single sign-on (SSO).</w:t>
            </w:r>
          </w:p>
        </w:tc>
      </w:tr>
      <w:tr w:rsidR="001B7D8F" w14:paraId="682CE982"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C090F9E" w14:textId="3E0578FC"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A7F5106" w14:textId="0D053684"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7AC82AB9" w:rsidRPr="05B870BB">
              <w:rPr>
                <w:rFonts w:ascii="Calibri" w:eastAsia="Calibri" w:hAnsi="Calibri" w:cs="Calibri"/>
                <w:b/>
                <w:bCs/>
                <w:sz w:val="24"/>
                <w:szCs w:val="24"/>
              </w:rPr>
              <w:t>16</w:t>
            </w:r>
            <w:r w:rsidR="001B7D8F" w:rsidRPr="05B870BB">
              <w:rPr>
                <w:rFonts w:ascii="Calibri" w:eastAsia="Calibri" w:hAnsi="Calibri" w:cs="Calibri"/>
                <w:b/>
                <w:bCs/>
                <w:sz w:val="24"/>
                <w:szCs w:val="24"/>
              </w:rPr>
              <w:t>e</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1544021"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proposed IAM solution must support protocols Security Assertion Markup Language (SAML) 2.0 and OpenID Connect (OIDC) to communicate identity details securely to service providers (SP).</w:t>
            </w:r>
          </w:p>
        </w:tc>
      </w:tr>
      <w:tr w:rsidR="001B7D8F" w14:paraId="598099DF"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428BA6B" w14:textId="72FF4186"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E0710EC" w14:textId="255C6202"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178B496" w:rsidRPr="05B870BB">
              <w:rPr>
                <w:rFonts w:ascii="Calibri" w:eastAsia="Calibri" w:hAnsi="Calibri" w:cs="Calibri"/>
                <w:b/>
                <w:bCs/>
                <w:sz w:val="24"/>
                <w:szCs w:val="24"/>
              </w:rPr>
              <w:t>16</w:t>
            </w:r>
            <w:r w:rsidR="001B7D8F" w:rsidRPr="05B870BB">
              <w:rPr>
                <w:rFonts w:ascii="Calibri" w:eastAsia="Calibri" w:hAnsi="Calibri" w:cs="Calibri"/>
                <w:b/>
                <w:bCs/>
                <w:sz w:val="24"/>
                <w:szCs w:val="24"/>
              </w:rPr>
              <w:t>f</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020E868"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IAM must support multi-factor authentication (MFA).</w:t>
            </w:r>
          </w:p>
        </w:tc>
      </w:tr>
      <w:tr w:rsidR="001B7D8F" w14:paraId="53D9A935"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AE5D6E3" w14:textId="458193B0"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59BF3C7" w14:textId="15236BA8"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178B496" w:rsidRPr="05B870BB">
              <w:rPr>
                <w:rFonts w:ascii="Calibri" w:eastAsia="Calibri" w:hAnsi="Calibri" w:cs="Calibri"/>
                <w:b/>
                <w:bCs/>
                <w:sz w:val="24"/>
                <w:szCs w:val="24"/>
              </w:rPr>
              <w:t>16</w:t>
            </w:r>
            <w:r w:rsidR="001B7D8F" w:rsidRPr="05B870BB">
              <w:rPr>
                <w:rFonts w:ascii="Calibri" w:eastAsia="Calibri" w:hAnsi="Calibri" w:cs="Calibri"/>
                <w:b/>
                <w:bCs/>
                <w:sz w:val="24"/>
                <w:szCs w:val="24"/>
              </w:rPr>
              <w:t>g</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AE3E51F"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IAM must support configuration and application of password policies.</w:t>
            </w:r>
          </w:p>
        </w:tc>
      </w:tr>
      <w:tr w:rsidR="001B7D8F" w14:paraId="39032974"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530536B" w14:textId="170B90E5"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03D3303" w14:textId="5FDDA5D9"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2AD4DBE" w:rsidRPr="05B870BB">
              <w:rPr>
                <w:rFonts w:ascii="Calibri" w:eastAsia="Calibri" w:hAnsi="Calibri" w:cs="Calibri"/>
                <w:b/>
                <w:bCs/>
                <w:sz w:val="24"/>
                <w:szCs w:val="24"/>
              </w:rPr>
              <w:t>16</w:t>
            </w:r>
            <w:r w:rsidR="001B7D8F" w:rsidRPr="05B870BB">
              <w:rPr>
                <w:rFonts w:ascii="Calibri" w:eastAsia="Calibri" w:hAnsi="Calibri" w:cs="Calibri"/>
                <w:b/>
                <w:bCs/>
                <w:sz w:val="24"/>
                <w:szCs w:val="24"/>
              </w:rPr>
              <w:t>h</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6DAF559" w14:textId="7D9D5663"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IAM must support an auditable and secure centralised user account lifecycle management that includes provision, </w:t>
            </w:r>
            <w:r w:rsidR="00817D69" w:rsidRPr="1D9995A2">
              <w:rPr>
                <w:rFonts w:ascii="Calibri" w:eastAsia="Calibri" w:hAnsi="Calibri" w:cs="Calibri"/>
                <w:sz w:val="24"/>
                <w:szCs w:val="24"/>
              </w:rPr>
              <w:t>review,</w:t>
            </w:r>
            <w:r w:rsidRPr="1D9995A2">
              <w:rPr>
                <w:rFonts w:ascii="Calibri" w:eastAsia="Calibri" w:hAnsi="Calibri" w:cs="Calibri"/>
                <w:sz w:val="24"/>
                <w:szCs w:val="24"/>
              </w:rPr>
              <w:t xml:space="preserve"> and revocation.</w:t>
            </w:r>
          </w:p>
        </w:tc>
      </w:tr>
      <w:tr w:rsidR="001B7D8F" w14:paraId="35374C93"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6496347" w14:textId="31C25F62"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95A23FA" w14:textId="569C53D8"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2AD4DBE" w:rsidRPr="05B870BB">
              <w:rPr>
                <w:rFonts w:ascii="Calibri" w:eastAsia="Calibri" w:hAnsi="Calibri" w:cs="Calibri"/>
                <w:b/>
                <w:bCs/>
                <w:sz w:val="24"/>
                <w:szCs w:val="24"/>
              </w:rPr>
              <w:t>16</w:t>
            </w:r>
            <w:r w:rsidR="001B7D8F" w:rsidRPr="05B870BB">
              <w:rPr>
                <w:rFonts w:ascii="Calibri" w:eastAsia="Calibri" w:hAnsi="Calibri" w:cs="Calibri"/>
                <w:b/>
                <w:bCs/>
                <w:sz w:val="24"/>
                <w:szCs w:val="24"/>
              </w:rPr>
              <w:t>i</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22309AF" w14:textId="08157954"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IAM must support deactivating user accounts that have not accessed </w:t>
            </w:r>
            <w:r w:rsidR="003365FF">
              <w:rPr>
                <w:rFonts w:ascii="Calibri" w:eastAsia="Calibri" w:hAnsi="Calibri" w:cs="Calibri"/>
                <w:sz w:val="24"/>
                <w:szCs w:val="24"/>
              </w:rPr>
              <w:t>t</w:t>
            </w:r>
            <w:r w:rsidR="003365FF">
              <w:rPr>
                <w:rFonts w:ascii="Calibri" w:eastAsia="Calibri" w:hAnsi="Calibri" w:cs="Calibri"/>
                <w:color w:val="000000" w:themeColor="text1"/>
                <w:sz w:val="24"/>
                <w:szCs w:val="24"/>
              </w:rPr>
              <w:t>he Software solution</w:t>
            </w:r>
            <w:r w:rsidR="003365FF"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 xml:space="preserve">for a prolonged period. Period to be agreed with by the </w:t>
            </w:r>
            <w:r w:rsidR="00134F4A" w:rsidRPr="007C527A">
              <w:rPr>
                <w:rFonts w:ascii="Calibri" w:eastAsia="Calibri" w:hAnsi="Calibri" w:cs="Calibri"/>
                <w:sz w:val="24"/>
              </w:rPr>
              <w:t>Contracting Authority</w:t>
            </w:r>
            <w:r w:rsidRPr="1D9995A2">
              <w:rPr>
                <w:rFonts w:ascii="Calibri" w:eastAsia="Calibri" w:hAnsi="Calibri" w:cs="Calibri"/>
                <w:sz w:val="24"/>
                <w:szCs w:val="24"/>
              </w:rPr>
              <w:t>.</w:t>
            </w:r>
          </w:p>
        </w:tc>
      </w:tr>
      <w:tr w:rsidR="001B7D8F" w14:paraId="6B9945A2"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3C48D4F" w14:textId="08D2034E"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581809D" w14:textId="672DD155"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0409EF8" w:rsidRPr="05B870BB">
              <w:rPr>
                <w:rFonts w:ascii="Calibri" w:eastAsia="Calibri" w:hAnsi="Calibri" w:cs="Calibri"/>
                <w:b/>
                <w:bCs/>
                <w:sz w:val="24"/>
                <w:szCs w:val="24"/>
              </w:rPr>
              <w:t>16</w:t>
            </w:r>
            <w:r w:rsidR="001B7D8F" w:rsidRPr="05B870BB">
              <w:rPr>
                <w:rFonts w:ascii="Calibri" w:eastAsia="Calibri" w:hAnsi="Calibri" w:cs="Calibri"/>
                <w:b/>
                <w:bCs/>
                <w:sz w:val="24"/>
                <w:szCs w:val="24"/>
              </w:rPr>
              <w:t>j</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42FDF5F" w14:textId="311FB596" w:rsidR="001B7D8F" w:rsidRDefault="001B7D8F" w:rsidP="00174939">
            <w:pPr>
              <w:spacing w:line="276" w:lineRule="auto"/>
              <w:jc w:val="both"/>
              <w:rPr>
                <w:rFonts w:ascii="Calibri" w:eastAsia="Calibri" w:hAnsi="Calibri" w:cs="Calibri"/>
                <w:color w:val="111111"/>
                <w:sz w:val="24"/>
                <w:szCs w:val="24"/>
              </w:rPr>
            </w:pPr>
            <w:r w:rsidRPr="05B870BB">
              <w:rPr>
                <w:rFonts w:ascii="Calibri" w:eastAsia="Calibri" w:hAnsi="Calibri" w:cs="Calibri"/>
                <w:sz w:val="24"/>
                <w:szCs w:val="24"/>
              </w:rPr>
              <w:t>The proposed IAM solution must support Role Based Access Control (RBAC), a</w:t>
            </w:r>
            <w:r w:rsidRPr="05B870BB">
              <w:rPr>
                <w:rFonts w:ascii="Calibri" w:eastAsia="Calibri" w:hAnsi="Calibri" w:cs="Calibri"/>
                <w:color w:val="111111"/>
                <w:sz w:val="24"/>
                <w:szCs w:val="24"/>
              </w:rPr>
              <w:t xml:space="preserve">utomating user management and access provisioning. </w:t>
            </w:r>
          </w:p>
        </w:tc>
      </w:tr>
      <w:tr w:rsidR="001B7D8F" w14:paraId="22E3E5EC"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00FFB53" w14:textId="7BD56C7F"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2113715" w14:textId="5A79070A"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0409EF8" w:rsidRPr="05B870BB">
              <w:rPr>
                <w:rFonts w:ascii="Calibri" w:eastAsia="Calibri" w:hAnsi="Calibri" w:cs="Calibri"/>
                <w:b/>
                <w:bCs/>
                <w:sz w:val="24"/>
                <w:szCs w:val="24"/>
              </w:rPr>
              <w:t>16</w:t>
            </w:r>
            <w:r w:rsidR="001B7D8F" w:rsidRPr="05B870BB">
              <w:rPr>
                <w:rFonts w:ascii="Calibri" w:eastAsia="Calibri" w:hAnsi="Calibri" w:cs="Calibri"/>
                <w:b/>
                <w:bCs/>
                <w:sz w:val="24"/>
                <w:szCs w:val="24"/>
              </w:rPr>
              <w:t>k</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97B1BBD" w14:textId="5917E537" w:rsidR="001B7D8F" w:rsidRDefault="001B7D8F" w:rsidP="00174939">
            <w:pPr>
              <w:pStyle w:val="NoSpacing"/>
              <w:spacing w:line="276" w:lineRule="auto"/>
              <w:jc w:val="both"/>
              <w:rPr>
                <w:rFonts w:ascii="Calibri" w:eastAsia="Calibri" w:hAnsi="Calibri" w:cs="Calibri"/>
                <w:sz w:val="24"/>
                <w:szCs w:val="24"/>
              </w:rPr>
            </w:pPr>
            <w:r w:rsidRPr="1D9995A2">
              <w:rPr>
                <w:rFonts w:ascii="Calibri" w:eastAsia="Calibri" w:hAnsi="Calibri" w:cs="Calibri"/>
                <w:sz w:val="24"/>
                <w:szCs w:val="24"/>
                <w:lang w:val="en-GB"/>
              </w:rPr>
              <w:t xml:space="preserve">The proposed IAM solution must integrate with the </w:t>
            </w:r>
            <w:r w:rsidR="0083515F">
              <w:rPr>
                <w:rFonts w:ascii="Calibri" w:eastAsia="Calibri" w:hAnsi="Calibri" w:cs="Calibri"/>
                <w:color w:val="000000" w:themeColor="text1"/>
                <w:sz w:val="24"/>
                <w:szCs w:val="24"/>
                <w:lang w:val="en-GB"/>
              </w:rPr>
              <w:t>Contracting Authority’s</w:t>
            </w:r>
            <w:r w:rsidR="0083515F" w:rsidRPr="1D9995A2">
              <w:rPr>
                <w:rFonts w:ascii="Calibri" w:eastAsia="Calibri" w:hAnsi="Calibri" w:cs="Calibri"/>
                <w:color w:val="000000" w:themeColor="text1"/>
                <w:sz w:val="24"/>
                <w:szCs w:val="24"/>
                <w:lang w:val="en-GB"/>
              </w:rPr>
              <w:t xml:space="preserve"> </w:t>
            </w:r>
            <w:r w:rsidRPr="1D9995A2">
              <w:rPr>
                <w:rFonts w:ascii="Calibri" w:eastAsia="Calibri" w:hAnsi="Calibri" w:cs="Calibri"/>
                <w:sz w:val="24"/>
                <w:szCs w:val="24"/>
                <w:lang w:val="en-GB"/>
              </w:rPr>
              <w:t>chosen federated IAM, which will include industry-standard Single Sign-On (SSO) protocols such as OpenID Connect, OAuth2, SAML2, and apply across all areas of the Solution.</w:t>
            </w:r>
          </w:p>
        </w:tc>
      </w:tr>
      <w:tr w:rsidR="001B7D8F" w14:paraId="35C2EAB4"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E5EC7FF" w14:textId="45B047F0"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BF8546C" w14:textId="708661B1"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A77C723" w:rsidRPr="05B870BB">
              <w:rPr>
                <w:rFonts w:ascii="Calibri" w:eastAsia="Calibri" w:hAnsi="Calibri" w:cs="Calibri"/>
                <w:b/>
                <w:bCs/>
                <w:sz w:val="24"/>
                <w:szCs w:val="24"/>
              </w:rPr>
              <w:t>16</w:t>
            </w:r>
            <w:r w:rsidR="001B7D8F" w:rsidRPr="05B870BB">
              <w:rPr>
                <w:rFonts w:ascii="Calibri" w:eastAsia="Calibri" w:hAnsi="Calibri" w:cs="Calibri"/>
                <w:b/>
                <w:bCs/>
                <w:sz w:val="24"/>
                <w:szCs w:val="24"/>
              </w:rPr>
              <w:t>l</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0CB63DD" w14:textId="68ADC660" w:rsidR="001B7D8F" w:rsidRDefault="001B7D8F" w:rsidP="00174939">
            <w:pPr>
              <w:pStyle w:val="NoSpacing"/>
              <w:spacing w:line="276" w:lineRule="auto"/>
              <w:jc w:val="both"/>
              <w:rPr>
                <w:rFonts w:ascii="Calibri" w:eastAsia="Calibri" w:hAnsi="Calibri" w:cs="Calibri"/>
                <w:sz w:val="24"/>
                <w:szCs w:val="24"/>
              </w:rPr>
            </w:pPr>
            <w:r w:rsidRPr="1D9995A2">
              <w:rPr>
                <w:rFonts w:ascii="Calibri" w:eastAsia="Calibri" w:hAnsi="Calibri" w:cs="Calibri"/>
                <w:sz w:val="24"/>
                <w:szCs w:val="24"/>
                <w:lang w:val="en-GB"/>
              </w:rPr>
              <w:t>The proposed IAM must support and integrate with security information and event management (SIEM) systems, giving organi</w:t>
            </w:r>
            <w:r w:rsidR="0065664E">
              <w:rPr>
                <w:rFonts w:ascii="Calibri" w:eastAsia="Calibri" w:hAnsi="Calibri" w:cs="Calibri"/>
                <w:sz w:val="24"/>
                <w:szCs w:val="24"/>
                <w:lang w:val="en-GB"/>
              </w:rPr>
              <w:t>s</w:t>
            </w:r>
            <w:r w:rsidRPr="1D9995A2">
              <w:rPr>
                <w:rFonts w:ascii="Calibri" w:eastAsia="Calibri" w:hAnsi="Calibri" w:cs="Calibri"/>
                <w:sz w:val="24"/>
                <w:szCs w:val="24"/>
                <w:lang w:val="en-GB"/>
              </w:rPr>
              <w:t>ations a unified view of authentication events.</w:t>
            </w:r>
          </w:p>
        </w:tc>
      </w:tr>
      <w:tr w:rsidR="001B7D8F" w14:paraId="02966B44"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3FA12D7" w14:textId="16C48926"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1B2D7EE" w14:textId="71C454E7"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A77C723" w:rsidRPr="05B870BB">
              <w:rPr>
                <w:rFonts w:ascii="Calibri" w:eastAsia="Calibri" w:hAnsi="Calibri" w:cs="Calibri"/>
                <w:b/>
                <w:bCs/>
                <w:sz w:val="24"/>
                <w:szCs w:val="24"/>
              </w:rPr>
              <w:t>16</w:t>
            </w:r>
            <w:r w:rsidR="001B7D8F" w:rsidRPr="05B870BB">
              <w:rPr>
                <w:rFonts w:ascii="Calibri" w:eastAsia="Calibri" w:hAnsi="Calibri" w:cs="Calibri"/>
                <w:b/>
                <w:bCs/>
                <w:sz w:val="24"/>
                <w:szCs w:val="24"/>
              </w:rPr>
              <w:t>m</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5128574"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proposed IAM solution must provide a detailed audit function for tracking all login activity.</w:t>
            </w:r>
          </w:p>
        </w:tc>
      </w:tr>
      <w:tr w:rsidR="001B7D8F" w14:paraId="2BFE3043"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4EE88F8" w14:textId="0CCE2ACF"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F9DC50D" w14:textId="281551C4"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BFEBAD7" w:rsidRPr="05B870BB">
              <w:rPr>
                <w:rFonts w:ascii="Calibri" w:eastAsia="Calibri" w:hAnsi="Calibri" w:cs="Calibri"/>
                <w:b/>
                <w:bCs/>
                <w:sz w:val="24"/>
                <w:szCs w:val="24"/>
              </w:rPr>
              <w:t>16</w:t>
            </w:r>
            <w:r w:rsidR="001B7D8F" w:rsidRPr="05B870BB">
              <w:rPr>
                <w:rFonts w:ascii="Calibri" w:eastAsia="Calibri" w:hAnsi="Calibri" w:cs="Calibri"/>
                <w:b/>
                <w:bCs/>
                <w:sz w:val="24"/>
                <w:szCs w:val="24"/>
              </w:rPr>
              <w:t>n</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29D6A27"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proposed IAM solution must support an audit function for all configuration changes.</w:t>
            </w:r>
          </w:p>
        </w:tc>
      </w:tr>
      <w:tr w:rsidR="001B7D8F" w14:paraId="1B842581"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0D02901" w14:textId="5C4CFCEC"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18E48DD" w14:textId="23286C51"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AC2486D" w:rsidRPr="05B870BB">
              <w:rPr>
                <w:rFonts w:ascii="Calibri" w:eastAsia="Calibri" w:hAnsi="Calibri" w:cs="Calibri"/>
                <w:b/>
                <w:bCs/>
                <w:sz w:val="24"/>
                <w:szCs w:val="24"/>
              </w:rPr>
              <w:t>16</w:t>
            </w:r>
            <w:r w:rsidR="001B7D8F" w:rsidRPr="05B870BB">
              <w:rPr>
                <w:rFonts w:ascii="Calibri" w:eastAsia="Calibri" w:hAnsi="Calibri" w:cs="Calibri"/>
                <w:b/>
                <w:bCs/>
                <w:sz w:val="24"/>
                <w:szCs w:val="24"/>
              </w:rPr>
              <w:t>o</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A8E2DE9" w14:textId="77777777" w:rsidR="001B7D8F" w:rsidRDefault="001B7D8F" w:rsidP="00174939">
            <w:pPr>
              <w:spacing w:line="276" w:lineRule="auto"/>
              <w:jc w:val="both"/>
              <w:rPr>
                <w:rFonts w:ascii="Calibri" w:eastAsia="Calibri" w:hAnsi="Calibri" w:cs="Calibri"/>
                <w:sz w:val="24"/>
                <w:szCs w:val="24"/>
              </w:rPr>
            </w:pPr>
            <w:r w:rsidRPr="1D9995A2">
              <w:rPr>
                <w:rFonts w:ascii="Calibri" w:eastAsia="Calibri" w:hAnsi="Calibri" w:cs="Calibri"/>
                <w:sz w:val="24"/>
                <w:szCs w:val="24"/>
              </w:rPr>
              <w:t>The proposed IAM solution must support user self-service management e.g. reset password.</w:t>
            </w:r>
          </w:p>
        </w:tc>
      </w:tr>
      <w:tr w:rsidR="001B7D8F" w14:paraId="14E434B9"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EF23E24" w14:textId="108FCCA5"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79F81E2" w14:textId="67A9FA3F"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AC2486D" w:rsidRPr="05B870BB">
              <w:rPr>
                <w:rFonts w:ascii="Calibri" w:eastAsia="Calibri" w:hAnsi="Calibri" w:cs="Calibri"/>
                <w:b/>
                <w:bCs/>
                <w:sz w:val="24"/>
                <w:szCs w:val="24"/>
              </w:rPr>
              <w:t>16</w:t>
            </w:r>
            <w:r w:rsidR="001B7D8F" w:rsidRPr="05B870BB">
              <w:rPr>
                <w:rFonts w:ascii="Calibri" w:eastAsia="Calibri" w:hAnsi="Calibri" w:cs="Calibri"/>
                <w:b/>
                <w:bCs/>
                <w:sz w:val="24"/>
                <w:szCs w:val="24"/>
              </w:rPr>
              <w:t>p</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D468188" w14:textId="37C0FB8E" w:rsidR="001B7D8F" w:rsidRDefault="001B7D8F" w:rsidP="00174939">
            <w:pPr>
              <w:spacing w:after="160" w:line="276" w:lineRule="auto"/>
              <w:jc w:val="both"/>
              <w:rPr>
                <w:rFonts w:ascii="Calibri" w:eastAsia="Calibri" w:hAnsi="Calibri" w:cs="Calibri"/>
                <w:sz w:val="24"/>
                <w:szCs w:val="24"/>
              </w:rPr>
            </w:pPr>
            <w:r w:rsidRPr="1D9995A2">
              <w:rPr>
                <w:rFonts w:ascii="Calibri" w:eastAsia="Calibri" w:hAnsi="Calibri" w:cs="Calibri"/>
                <w:sz w:val="24"/>
                <w:szCs w:val="24"/>
              </w:rPr>
              <w:t>The proposed IAM solution must provide a Centrali</w:t>
            </w:r>
            <w:r w:rsidR="0065664E">
              <w:rPr>
                <w:rFonts w:ascii="Calibri" w:eastAsia="Calibri" w:hAnsi="Calibri" w:cs="Calibri"/>
                <w:sz w:val="24"/>
                <w:szCs w:val="24"/>
              </w:rPr>
              <w:t>s</w:t>
            </w:r>
            <w:r w:rsidRPr="1D9995A2">
              <w:rPr>
                <w:rFonts w:ascii="Calibri" w:eastAsia="Calibri" w:hAnsi="Calibri" w:cs="Calibri"/>
                <w:sz w:val="24"/>
                <w:szCs w:val="24"/>
              </w:rPr>
              <w:t>ed logging and access control support compliance with GDPR, ISO 27001, and national cybersecurity standards.</w:t>
            </w:r>
          </w:p>
        </w:tc>
      </w:tr>
      <w:tr w:rsidR="001B7D8F" w14:paraId="350D63C6"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37850F2" w14:textId="77AA806C"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1C7497E" w14:textId="3F0FFD61"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3C1A7FB" w:rsidRPr="05B870BB">
              <w:rPr>
                <w:rFonts w:ascii="Calibri" w:eastAsia="Calibri" w:hAnsi="Calibri" w:cs="Calibri"/>
                <w:b/>
                <w:bCs/>
                <w:sz w:val="24"/>
                <w:szCs w:val="24"/>
              </w:rPr>
              <w:t>16</w:t>
            </w:r>
            <w:r w:rsidR="001B7D8F" w:rsidRPr="05B870BB">
              <w:rPr>
                <w:rFonts w:ascii="Calibri" w:eastAsia="Calibri" w:hAnsi="Calibri" w:cs="Calibri"/>
                <w:b/>
                <w:bCs/>
                <w:sz w:val="24"/>
                <w:szCs w:val="24"/>
              </w:rPr>
              <w:t>q</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55B27AA"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sz w:val="24"/>
                <w:szCs w:val="24"/>
              </w:rPr>
              <w:t>The proposed IAM solution must</w:t>
            </w:r>
            <w:r w:rsidRPr="1D9995A2">
              <w:rPr>
                <w:rFonts w:ascii="Calibri" w:eastAsia="Calibri" w:hAnsi="Calibri" w:cs="Calibri"/>
                <w:color w:val="000000" w:themeColor="text1"/>
                <w:sz w:val="24"/>
                <w:szCs w:val="24"/>
              </w:rPr>
              <w:t xml:space="preserve"> enable the unique identification of all users across the solution.</w:t>
            </w:r>
          </w:p>
        </w:tc>
      </w:tr>
      <w:tr w:rsidR="001B7D8F" w14:paraId="51BB13FF"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A367A60" w14:textId="630DAF0F"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TCR</w:t>
            </w:r>
          </w:p>
          <w:p w14:paraId="5DB9738D" w14:textId="127E8163"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3C1A7FB" w:rsidRPr="05B870BB">
              <w:rPr>
                <w:rFonts w:ascii="Calibri" w:eastAsia="Calibri" w:hAnsi="Calibri" w:cs="Calibri"/>
                <w:b/>
                <w:bCs/>
                <w:sz w:val="24"/>
                <w:szCs w:val="24"/>
              </w:rPr>
              <w:t>16</w:t>
            </w:r>
            <w:r w:rsidR="001B7D8F" w:rsidRPr="05B870BB">
              <w:rPr>
                <w:rFonts w:ascii="Calibri" w:eastAsia="Calibri" w:hAnsi="Calibri" w:cs="Calibri"/>
                <w:b/>
                <w:bCs/>
                <w:sz w:val="24"/>
                <w:szCs w:val="24"/>
              </w:rPr>
              <w:t>r</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E92D326"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sz w:val="24"/>
                <w:szCs w:val="24"/>
              </w:rPr>
              <w:t>The proposed IAM solution must</w:t>
            </w:r>
            <w:r w:rsidRPr="1D9995A2">
              <w:rPr>
                <w:rFonts w:ascii="Calibri" w:eastAsia="Calibri" w:hAnsi="Calibri" w:cs="Calibri"/>
                <w:color w:val="000000" w:themeColor="text1"/>
                <w:sz w:val="24"/>
                <w:szCs w:val="24"/>
              </w:rPr>
              <w:t xml:space="preserve"> Include secure storage for user credentials.</w:t>
            </w:r>
          </w:p>
        </w:tc>
      </w:tr>
      <w:tr w:rsidR="001B7D8F" w14:paraId="6378FDE4"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0FE8F1C" w14:textId="1F01CE28"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0FB0A83" w14:textId="6E84A017"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BAD275" w:rsidRPr="05B870BB">
              <w:rPr>
                <w:rFonts w:ascii="Calibri" w:eastAsia="Calibri" w:hAnsi="Calibri" w:cs="Calibri"/>
                <w:b/>
                <w:bCs/>
                <w:sz w:val="24"/>
                <w:szCs w:val="24"/>
              </w:rPr>
              <w:t>16</w:t>
            </w:r>
            <w:r w:rsidR="001B7D8F" w:rsidRPr="05B870BB">
              <w:rPr>
                <w:rFonts w:ascii="Calibri" w:eastAsia="Calibri" w:hAnsi="Calibri" w:cs="Calibri"/>
                <w:b/>
                <w:bCs/>
                <w:sz w:val="24"/>
                <w:szCs w:val="24"/>
              </w:rPr>
              <w:t>s</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9CEF426"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sz w:val="24"/>
                <w:szCs w:val="24"/>
              </w:rPr>
              <w:t>The proposed IAM solution must</w:t>
            </w:r>
            <w:r w:rsidRPr="1D9995A2">
              <w:rPr>
                <w:rFonts w:ascii="Calibri" w:eastAsia="Calibri" w:hAnsi="Calibri" w:cs="Calibri"/>
                <w:color w:val="000000" w:themeColor="text1"/>
                <w:sz w:val="24"/>
                <w:szCs w:val="24"/>
              </w:rPr>
              <w:t xml:space="preserve"> Include password management in line with industry best practice (e.g. OWASP or equivalent).</w:t>
            </w:r>
          </w:p>
        </w:tc>
      </w:tr>
      <w:tr w:rsidR="001B7D8F" w14:paraId="67D30B2F"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CAFC96F" w14:textId="234EAA1A"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3B0F47D" w14:textId="004FB3C2"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0BAD275" w:rsidRPr="05B870BB">
              <w:rPr>
                <w:rFonts w:ascii="Calibri" w:eastAsia="Calibri" w:hAnsi="Calibri" w:cs="Calibri"/>
                <w:b/>
                <w:bCs/>
                <w:sz w:val="24"/>
                <w:szCs w:val="24"/>
              </w:rPr>
              <w:t>16</w:t>
            </w:r>
            <w:r w:rsidR="001B7D8F" w:rsidRPr="05B870BB">
              <w:rPr>
                <w:rFonts w:ascii="Calibri" w:eastAsia="Calibri" w:hAnsi="Calibri" w:cs="Calibri"/>
                <w:b/>
                <w:bCs/>
                <w:sz w:val="24"/>
                <w:szCs w:val="24"/>
              </w:rPr>
              <w:t>t</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6A01F07" w14:textId="180814EB"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 xml:space="preserve">The proposed IAM solution must enable configuration of user sessions start time, end time, </w:t>
            </w:r>
            <w:r w:rsidR="00817D69" w:rsidRPr="1D9995A2">
              <w:rPr>
                <w:rFonts w:ascii="Calibri" w:eastAsia="Calibri" w:hAnsi="Calibri" w:cs="Calibri"/>
                <w:color w:val="000000" w:themeColor="text1"/>
                <w:sz w:val="24"/>
                <w:szCs w:val="24"/>
              </w:rPr>
              <w:t>duration,</w:t>
            </w:r>
            <w:r w:rsidRPr="1D9995A2">
              <w:rPr>
                <w:rFonts w:ascii="Calibri" w:eastAsia="Calibri" w:hAnsi="Calibri" w:cs="Calibri"/>
                <w:color w:val="000000" w:themeColor="text1"/>
                <w:sz w:val="24"/>
                <w:szCs w:val="24"/>
              </w:rPr>
              <w:t xml:space="preserve"> and idle time (where the session exceeds a duration (e.g. 5 mins) the session will be ended).</w:t>
            </w:r>
          </w:p>
        </w:tc>
      </w:tr>
      <w:tr w:rsidR="001B7D8F" w14:paraId="584558CC"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F43D616" w14:textId="1BE06B8F"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660FA65" w14:textId="29B491A3"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FA35C81" w:rsidRPr="05B870BB">
              <w:rPr>
                <w:rFonts w:ascii="Calibri" w:eastAsia="Calibri" w:hAnsi="Calibri" w:cs="Calibri"/>
                <w:b/>
                <w:bCs/>
                <w:sz w:val="24"/>
                <w:szCs w:val="24"/>
              </w:rPr>
              <w:t>16</w:t>
            </w:r>
            <w:r w:rsidR="001B7D8F" w:rsidRPr="05B870BB">
              <w:rPr>
                <w:rFonts w:ascii="Calibri" w:eastAsia="Calibri" w:hAnsi="Calibri" w:cs="Calibri"/>
                <w:b/>
                <w:bCs/>
                <w:sz w:val="24"/>
                <w:szCs w:val="24"/>
              </w:rPr>
              <w:t>u</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172B2E1"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 xml:space="preserve">The proposed IAM solution must support User Federation with the built-in support to connect to existing LDAP or Active Directory servers. </w:t>
            </w:r>
          </w:p>
        </w:tc>
      </w:tr>
      <w:tr w:rsidR="001B7D8F" w14:paraId="25979E76"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F53957B" w14:textId="0B8B04B3"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76C7C12" w14:textId="30B80990"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FA35C81" w:rsidRPr="05B870BB">
              <w:rPr>
                <w:rFonts w:ascii="Calibri" w:eastAsia="Calibri" w:hAnsi="Calibri" w:cs="Calibri"/>
                <w:b/>
                <w:bCs/>
                <w:sz w:val="24"/>
                <w:szCs w:val="24"/>
              </w:rPr>
              <w:t>16</w:t>
            </w:r>
            <w:r w:rsidR="001B7D8F" w:rsidRPr="05B870BB">
              <w:rPr>
                <w:rFonts w:ascii="Calibri" w:eastAsia="Calibri" w:hAnsi="Calibri" w:cs="Calibri"/>
                <w:b/>
                <w:bCs/>
                <w:sz w:val="24"/>
                <w:szCs w:val="24"/>
              </w:rPr>
              <w:t>v</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7E0C94F"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The proposed IAM solution must enable System Administrators to lock user accounts.</w:t>
            </w:r>
          </w:p>
        </w:tc>
      </w:tr>
      <w:tr w:rsidR="001B7D8F" w14:paraId="38E518D8"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1422393" w14:textId="6F3FFFE5"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4A6E8A3" w14:textId="1427ADC5"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5F2BCB6" w:rsidRPr="05B870BB">
              <w:rPr>
                <w:rFonts w:ascii="Calibri" w:eastAsia="Calibri" w:hAnsi="Calibri" w:cs="Calibri"/>
                <w:b/>
                <w:bCs/>
                <w:sz w:val="24"/>
                <w:szCs w:val="24"/>
              </w:rPr>
              <w:t>16</w:t>
            </w:r>
            <w:r w:rsidR="001B7D8F" w:rsidRPr="05B870BB">
              <w:rPr>
                <w:rFonts w:ascii="Calibri" w:eastAsia="Calibri" w:hAnsi="Calibri" w:cs="Calibri"/>
                <w:b/>
                <w:bCs/>
                <w:sz w:val="24"/>
                <w:szCs w:val="24"/>
              </w:rPr>
              <w:t>w</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23791E6"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The proposed IAM solution must support Role Based Access Control (RBAC), automating user management and access provisioning enabling setup and Configuration of user roles as set out in the business requirements.</w:t>
            </w:r>
          </w:p>
        </w:tc>
      </w:tr>
      <w:tr w:rsidR="001B7D8F" w14:paraId="4EDEB326"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ABA6A79" w14:textId="0548EF3A"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7F6ECB6" w14:textId="61C41730"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5F2BCB6" w:rsidRPr="05B870BB">
              <w:rPr>
                <w:rFonts w:ascii="Calibri" w:eastAsia="Calibri" w:hAnsi="Calibri" w:cs="Calibri"/>
                <w:b/>
                <w:bCs/>
                <w:sz w:val="24"/>
                <w:szCs w:val="24"/>
              </w:rPr>
              <w:t>16</w:t>
            </w:r>
            <w:r w:rsidR="001B7D8F" w:rsidRPr="05B870BB">
              <w:rPr>
                <w:rFonts w:ascii="Calibri" w:eastAsia="Calibri" w:hAnsi="Calibri" w:cs="Calibri"/>
                <w:b/>
                <w:bCs/>
                <w:sz w:val="24"/>
                <w:szCs w:val="24"/>
              </w:rPr>
              <w:t>x</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6E3DE94"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The proposed IAM solution must enable management and Configuration of access to features based on RBAC roles including configuration of applicable feature access rules.</w:t>
            </w:r>
          </w:p>
        </w:tc>
      </w:tr>
      <w:tr w:rsidR="001B7D8F" w14:paraId="26F7E6A2"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A406140" w14:textId="5A0E416F"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08B9B69" w14:textId="1C314C14"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649C085" w:rsidRPr="05B870BB">
              <w:rPr>
                <w:rFonts w:ascii="Calibri" w:eastAsia="Calibri" w:hAnsi="Calibri" w:cs="Calibri"/>
                <w:b/>
                <w:bCs/>
                <w:sz w:val="24"/>
                <w:szCs w:val="24"/>
              </w:rPr>
              <w:t>16</w:t>
            </w:r>
            <w:r w:rsidR="001B7D8F" w:rsidRPr="05B870BB">
              <w:rPr>
                <w:rFonts w:ascii="Calibri" w:eastAsia="Calibri" w:hAnsi="Calibri" w:cs="Calibri"/>
                <w:b/>
                <w:bCs/>
                <w:sz w:val="24"/>
                <w:szCs w:val="24"/>
              </w:rPr>
              <w:t>y</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6D5E67C"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The proposed IAM solution must enforce feature access rules at all Application layers.</w:t>
            </w:r>
          </w:p>
        </w:tc>
      </w:tr>
      <w:tr w:rsidR="001B7D8F" w14:paraId="162677D1"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B8B6E91" w14:textId="6FF13675"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F57A88D" w14:textId="1DDF534D"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649C085" w:rsidRPr="05B870BB">
              <w:rPr>
                <w:rFonts w:ascii="Calibri" w:eastAsia="Calibri" w:hAnsi="Calibri" w:cs="Calibri"/>
                <w:b/>
                <w:bCs/>
                <w:sz w:val="24"/>
                <w:szCs w:val="24"/>
              </w:rPr>
              <w:t>16</w:t>
            </w:r>
            <w:r w:rsidR="001B7D8F" w:rsidRPr="05B870BB">
              <w:rPr>
                <w:rFonts w:ascii="Calibri" w:eastAsia="Calibri" w:hAnsi="Calibri" w:cs="Calibri"/>
                <w:b/>
                <w:bCs/>
                <w:sz w:val="24"/>
                <w:szCs w:val="24"/>
              </w:rPr>
              <w:t>z</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0E9D894"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The proposed IAM solution must prevent the assignment of conflicting permissions based on business rules.</w:t>
            </w:r>
          </w:p>
        </w:tc>
      </w:tr>
      <w:tr w:rsidR="001B7D8F" w14:paraId="725F3C89"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EC6D1AB" w14:textId="13C31F5E"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CCF3C6E" w14:textId="07FB4D08"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06A751D" w:rsidRPr="05B870BB">
              <w:rPr>
                <w:rFonts w:ascii="Calibri" w:eastAsia="Calibri" w:hAnsi="Calibri" w:cs="Calibri"/>
                <w:b/>
                <w:bCs/>
                <w:sz w:val="24"/>
                <w:szCs w:val="24"/>
              </w:rPr>
              <w:t>16</w:t>
            </w:r>
            <w:r w:rsidR="001B7D8F" w:rsidRPr="05B870BB">
              <w:rPr>
                <w:rFonts w:ascii="Calibri" w:eastAsia="Calibri" w:hAnsi="Calibri" w:cs="Calibri"/>
                <w:b/>
                <w:bCs/>
                <w:sz w:val="24"/>
                <w:szCs w:val="24"/>
              </w:rPr>
              <w:t>aa</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54E27F2"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The proposed IAM solution must enable setup and Configuration of data access roles.</w:t>
            </w:r>
          </w:p>
        </w:tc>
      </w:tr>
      <w:tr w:rsidR="001B7D8F" w14:paraId="6C5F3E30"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737D8CE" w14:textId="3F970C2D"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AA25ADD" w14:textId="3F6F2DAB"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06A751D" w:rsidRPr="05B870BB">
              <w:rPr>
                <w:rFonts w:ascii="Calibri" w:eastAsia="Calibri" w:hAnsi="Calibri" w:cs="Calibri"/>
                <w:b/>
                <w:bCs/>
                <w:sz w:val="24"/>
                <w:szCs w:val="24"/>
              </w:rPr>
              <w:t>16</w:t>
            </w:r>
            <w:r w:rsidR="001B7D8F" w:rsidRPr="05B870BB">
              <w:rPr>
                <w:rFonts w:ascii="Calibri" w:eastAsia="Calibri" w:hAnsi="Calibri" w:cs="Calibri"/>
                <w:b/>
                <w:bCs/>
                <w:sz w:val="24"/>
                <w:szCs w:val="24"/>
              </w:rPr>
              <w:t>ab</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184BD4E"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The proposed IAM solution must enable application of data access rules by user role.</w:t>
            </w:r>
          </w:p>
        </w:tc>
      </w:tr>
      <w:tr w:rsidR="001B7D8F" w14:paraId="02F05129"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88D7151" w14:textId="20BAE893"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CE1A403" w14:textId="38A4779C"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429C83C" w:rsidRPr="05B870BB">
              <w:rPr>
                <w:rFonts w:ascii="Calibri" w:eastAsia="Calibri" w:hAnsi="Calibri" w:cs="Calibri"/>
                <w:b/>
                <w:bCs/>
                <w:sz w:val="24"/>
                <w:szCs w:val="24"/>
              </w:rPr>
              <w:t>16</w:t>
            </w:r>
            <w:r w:rsidR="001B7D8F" w:rsidRPr="05B870BB">
              <w:rPr>
                <w:rFonts w:ascii="Calibri" w:eastAsia="Calibri" w:hAnsi="Calibri" w:cs="Calibri"/>
                <w:b/>
                <w:bCs/>
                <w:sz w:val="24"/>
                <w:szCs w:val="24"/>
              </w:rPr>
              <w:t>ac</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75DC236"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The proposed IAM solution must ensure users only have access to their own records.</w:t>
            </w:r>
          </w:p>
        </w:tc>
      </w:tr>
      <w:tr w:rsidR="001B7D8F" w14:paraId="409FDCB8"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F97AA58" w14:textId="3D791B28"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8664691" w14:textId="18325FF3"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429C83C" w:rsidRPr="05B870BB">
              <w:rPr>
                <w:rFonts w:ascii="Calibri" w:eastAsia="Calibri" w:hAnsi="Calibri" w:cs="Calibri"/>
                <w:b/>
                <w:bCs/>
                <w:sz w:val="24"/>
                <w:szCs w:val="24"/>
              </w:rPr>
              <w:t>16</w:t>
            </w:r>
            <w:r w:rsidR="001B7D8F" w:rsidRPr="05B870BB">
              <w:rPr>
                <w:rFonts w:ascii="Calibri" w:eastAsia="Calibri" w:hAnsi="Calibri" w:cs="Calibri"/>
                <w:b/>
                <w:bCs/>
                <w:sz w:val="24"/>
                <w:szCs w:val="24"/>
              </w:rPr>
              <w:t>ad</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6AE1D1D"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The proposed IAM solution must enable enforce data access rules at all the Application layers.</w:t>
            </w:r>
          </w:p>
        </w:tc>
      </w:tr>
      <w:tr w:rsidR="001B7D8F" w14:paraId="0F764EB6" w14:textId="77777777" w:rsidTr="00174939">
        <w:trPr>
          <w:trHeight w:val="300"/>
        </w:trPr>
        <w:tc>
          <w:tcPr>
            <w:tcW w:w="54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7FE7792" w14:textId="6A139982"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FE349FF" w14:textId="078016FC"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C72F16C" w:rsidRPr="05B870BB">
              <w:rPr>
                <w:rFonts w:ascii="Calibri" w:eastAsia="Calibri" w:hAnsi="Calibri" w:cs="Calibri"/>
                <w:b/>
                <w:bCs/>
                <w:sz w:val="24"/>
                <w:szCs w:val="24"/>
              </w:rPr>
              <w:t>16</w:t>
            </w:r>
            <w:r w:rsidR="001B7D8F" w:rsidRPr="05B870BB">
              <w:rPr>
                <w:rFonts w:ascii="Calibri" w:eastAsia="Calibri" w:hAnsi="Calibri" w:cs="Calibri"/>
                <w:b/>
                <w:bCs/>
                <w:sz w:val="24"/>
                <w:szCs w:val="24"/>
              </w:rPr>
              <w:t>ae</w:t>
            </w:r>
          </w:p>
        </w:tc>
        <w:tc>
          <w:tcPr>
            <w:tcW w:w="445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D9A9C98" w14:textId="77777777" w:rsidR="001B7D8F" w:rsidRDefault="001B7D8F" w:rsidP="00174939">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User Consent must be collected for data processing and stored securely.</w:t>
            </w:r>
          </w:p>
        </w:tc>
      </w:tr>
    </w:tbl>
    <w:p w14:paraId="48B64747"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76740FD4"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7C1CC30F" w14:textId="1B2DE566"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4D06CB02" w:rsidRPr="05B870BB">
              <w:rPr>
                <w:rFonts w:ascii="Calibri" w:eastAsia="Calibri" w:hAnsi="Calibri" w:cs="Calibri"/>
                <w:b/>
                <w:bCs/>
                <w:color w:val="FFFFFF" w:themeColor="background1"/>
                <w:sz w:val="32"/>
                <w:szCs w:val="32"/>
                <w:lang w:val="en-US"/>
              </w:rPr>
              <w:t>17</w:t>
            </w:r>
            <w:r w:rsidR="001B7D8F" w:rsidRPr="05B870BB">
              <w:rPr>
                <w:rFonts w:ascii="Calibri" w:eastAsia="Calibri" w:hAnsi="Calibri" w:cs="Calibri"/>
                <w:b/>
                <w:bCs/>
                <w:color w:val="FFFFFF" w:themeColor="background1"/>
                <w:sz w:val="32"/>
                <w:szCs w:val="32"/>
                <w:lang w:val="en-US"/>
              </w:rPr>
              <w:t xml:space="preserve"> National Interfaces</w:t>
            </w:r>
          </w:p>
        </w:tc>
      </w:tr>
    </w:tbl>
    <w:p w14:paraId="5D90421B"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18"/>
        <w:gridCol w:w="8887"/>
      </w:tblGrid>
      <w:tr w:rsidR="001B7D8F" w14:paraId="6DB1D959"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0244FD06"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486"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2BAB8248"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2E129425"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B3FC7B3" w14:textId="65C18EB9"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AEC3054" w14:textId="414E7DE0"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D06CB02" w:rsidRPr="05B870BB">
              <w:rPr>
                <w:rFonts w:ascii="Calibri" w:eastAsia="Calibri" w:hAnsi="Calibri" w:cs="Calibri"/>
                <w:b/>
                <w:bCs/>
                <w:sz w:val="24"/>
                <w:szCs w:val="24"/>
              </w:rPr>
              <w:t>17</w:t>
            </w:r>
            <w:r w:rsidR="001B7D8F" w:rsidRPr="05B870BB">
              <w:rPr>
                <w:rFonts w:ascii="Calibri" w:eastAsia="Calibri" w:hAnsi="Calibri" w:cs="Calibri"/>
                <w:b/>
                <w:bCs/>
                <w:sz w:val="24"/>
                <w:szCs w:val="24"/>
              </w:rPr>
              <w:t>a</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F3B3950" w14:textId="3ADC3853" w:rsidR="001B7D8F" w:rsidRDefault="001B7D8F" w:rsidP="00174939">
            <w:pPr>
              <w:spacing w:before="200" w:line="276" w:lineRule="auto"/>
              <w:jc w:val="both"/>
              <w:rPr>
                <w:rFonts w:ascii="Calibri" w:eastAsia="Calibri" w:hAnsi="Calibri" w:cs="Calibri"/>
                <w:sz w:val="24"/>
                <w:szCs w:val="24"/>
              </w:rPr>
            </w:pPr>
            <w:r w:rsidRPr="1D9995A2">
              <w:rPr>
                <w:rFonts w:ascii="Calibri" w:eastAsia="Calibri" w:hAnsi="Calibri" w:cs="Calibri"/>
                <w:color w:val="000000" w:themeColor="text1"/>
                <w:sz w:val="24"/>
                <w:szCs w:val="24"/>
              </w:rPr>
              <w:t xml:space="preserve">The </w:t>
            </w:r>
            <w:r w:rsidR="00B55D28">
              <w:rPr>
                <w:rFonts w:ascii="Calibri" w:eastAsia="Calibri" w:hAnsi="Calibri" w:cs="Calibri"/>
                <w:color w:val="000000" w:themeColor="text1"/>
                <w:sz w:val="24"/>
                <w:szCs w:val="24"/>
              </w:rPr>
              <w:t>S</w:t>
            </w:r>
            <w:r w:rsidRPr="1D9995A2">
              <w:rPr>
                <w:rFonts w:ascii="Calibri" w:eastAsia="Calibri" w:hAnsi="Calibri" w:cs="Calibri"/>
                <w:color w:val="000000" w:themeColor="text1"/>
                <w:sz w:val="24"/>
                <w:szCs w:val="24"/>
              </w:rPr>
              <w:t xml:space="preserve">uccessful </w:t>
            </w:r>
            <w:r w:rsidRPr="1D9995A2">
              <w:rPr>
                <w:rFonts w:ascii="Calibri" w:eastAsia="Calibri" w:hAnsi="Calibri" w:cs="Calibri"/>
                <w:color w:val="000000" w:themeColor="text1"/>
                <w:sz w:val="24"/>
                <w:szCs w:val="24"/>
                <w:lang w:val="en-GB"/>
              </w:rPr>
              <w:t xml:space="preserve">Tenderer must engage individually with each of the National Authorities to agree the technical details on the integrations between </w:t>
            </w:r>
            <w:r w:rsidR="003365FF">
              <w:rPr>
                <w:rFonts w:ascii="Calibri" w:eastAsia="Calibri" w:hAnsi="Calibri" w:cs="Calibri"/>
                <w:color w:val="000000" w:themeColor="text1"/>
                <w:sz w:val="24"/>
                <w:szCs w:val="24"/>
                <w:lang w:val="en-GB"/>
              </w:rPr>
              <w:t>t</w:t>
            </w:r>
            <w:r w:rsidR="003365FF">
              <w:rPr>
                <w:rFonts w:ascii="Calibri" w:eastAsia="Calibri" w:hAnsi="Calibri" w:cs="Calibri"/>
                <w:color w:val="000000" w:themeColor="text1"/>
                <w:sz w:val="24"/>
                <w:szCs w:val="24"/>
              </w:rPr>
              <w:t>he Software solution</w:t>
            </w:r>
            <w:r w:rsidR="003365FF" w:rsidRPr="61A6A427">
              <w:rPr>
                <w:rFonts w:ascii="Calibri" w:eastAsia="Calibri" w:hAnsi="Calibri" w:cs="Calibri"/>
                <w:color w:val="000000" w:themeColor="text1"/>
                <w:sz w:val="24"/>
                <w:szCs w:val="24"/>
              </w:rPr>
              <w:t xml:space="preserve"> </w:t>
            </w:r>
            <w:r w:rsidRPr="1D9995A2">
              <w:rPr>
                <w:rFonts w:ascii="Calibri" w:eastAsia="Calibri" w:hAnsi="Calibri" w:cs="Calibri"/>
                <w:color w:val="000000" w:themeColor="text1"/>
                <w:sz w:val="24"/>
                <w:szCs w:val="24"/>
                <w:lang w:val="en-GB"/>
              </w:rPr>
              <w:t>and National Authority systems.</w:t>
            </w:r>
            <w:r w:rsidRPr="1D9995A2">
              <w:rPr>
                <w:rFonts w:ascii="Calibri" w:eastAsia="Calibri" w:hAnsi="Calibri" w:cs="Calibri"/>
                <w:sz w:val="24"/>
                <w:szCs w:val="24"/>
              </w:rPr>
              <w:t xml:space="preserve"> </w:t>
            </w:r>
          </w:p>
        </w:tc>
      </w:tr>
      <w:tr w:rsidR="001B7D8F" w14:paraId="4805E56A"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29C6D8E" w14:textId="4D8D4AC3" w:rsidR="00174939" w:rsidRDefault="00656BFE"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9CA205E" w14:textId="6228CF0F"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61C914D" w:rsidRPr="05B870BB">
              <w:rPr>
                <w:rFonts w:ascii="Calibri" w:eastAsia="Calibri" w:hAnsi="Calibri" w:cs="Calibri"/>
                <w:b/>
                <w:bCs/>
                <w:sz w:val="24"/>
                <w:szCs w:val="24"/>
              </w:rPr>
              <w:t>17</w:t>
            </w:r>
            <w:r w:rsidR="001B7D8F" w:rsidRPr="05B870BB">
              <w:rPr>
                <w:rFonts w:ascii="Calibri" w:eastAsia="Calibri" w:hAnsi="Calibri" w:cs="Calibri"/>
                <w:b/>
                <w:bCs/>
                <w:sz w:val="24"/>
                <w:szCs w:val="24"/>
              </w:rPr>
              <w:t>b</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A487037" w14:textId="464AB809"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5870D8">
              <w:rPr>
                <w:rFonts w:ascii="Calibri" w:eastAsia="Calibri" w:hAnsi="Calibri" w:cs="Calibri"/>
                <w:sz w:val="24"/>
                <w:szCs w:val="24"/>
              </w:rPr>
              <w:t>S</w:t>
            </w:r>
            <w:r w:rsidRPr="1D9995A2">
              <w:rPr>
                <w:rFonts w:ascii="Calibri" w:eastAsia="Calibri" w:hAnsi="Calibri" w:cs="Calibri"/>
                <w:sz w:val="24"/>
                <w:szCs w:val="24"/>
              </w:rPr>
              <w:t xml:space="preserve">uccessful Tenderer must document all the technical designs for the integrations between </w:t>
            </w:r>
            <w:r w:rsidR="003365FF">
              <w:rPr>
                <w:rFonts w:ascii="Calibri" w:eastAsia="Calibri" w:hAnsi="Calibri" w:cs="Calibri"/>
                <w:sz w:val="24"/>
                <w:szCs w:val="24"/>
              </w:rPr>
              <w:t>t</w:t>
            </w:r>
            <w:r w:rsidR="003365FF">
              <w:rPr>
                <w:rFonts w:ascii="Calibri" w:eastAsia="Calibri" w:hAnsi="Calibri" w:cs="Calibri"/>
                <w:color w:val="000000" w:themeColor="text1"/>
                <w:sz w:val="24"/>
                <w:szCs w:val="24"/>
              </w:rPr>
              <w:t>he Software solution</w:t>
            </w:r>
            <w:r w:rsidR="003365FF"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 xml:space="preserve">and the National Authority systems. </w:t>
            </w:r>
          </w:p>
        </w:tc>
      </w:tr>
      <w:tr w:rsidR="001B7D8F" w14:paraId="3FC8C693"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A7D2F56" w14:textId="407A08D6"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53F0207" w14:textId="4D81E00D"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61C914D" w:rsidRPr="05B870BB">
              <w:rPr>
                <w:rFonts w:ascii="Calibri" w:eastAsia="Calibri" w:hAnsi="Calibri" w:cs="Calibri"/>
                <w:b/>
                <w:bCs/>
                <w:sz w:val="24"/>
                <w:szCs w:val="24"/>
              </w:rPr>
              <w:t>17</w:t>
            </w:r>
            <w:r w:rsidR="001B7D8F" w:rsidRPr="05B870BB">
              <w:rPr>
                <w:rFonts w:ascii="Calibri" w:eastAsia="Calibri" w:hAnsi="Calibri" w:cs="Calibri"/>
                <w:b/>
                <w:bCs/>
                <w:sz w:val="24"/>
                <w:szCs w:val="24"/>
              </w:rPr>
              <w:t>c</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D3D9D4E" w14:textId="2C510E3A"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5870D8">
              <w:rPr>
                <w:rFonts w:ascii="Calibri" w:eastAsia="Calibri" w:hAnsi="Calibri" w:cs="Calibri"/>
                <w:sz w:val="24"/>
                <w:szCs w:val="24"/>
              </w:rPr>
              <w:t>S</w:t>
            </w:r>
            <w:r w:rsidRPr="1D9995A2">
              <w:rPr>
                <w:rFonts w:ascii="Calibri" w:eastAsia="Calibri" w:hAnsi="Calibri" w:cs="Calibri"/>
                <w:sz w:val="24"/>
                <w:szCs w:val="24"/>
              </w:rPr>
              <w:t xml:space="preserve">uccessful Tenderer must set the conformance and acceptance testing procedures for National Authorities who are integrating with </w:t>
            </w:r>
            <w:r w:rsidR="003365FF">
              <w:rPr>
                <w:rFonts w:ascii="Calibri" w:eastAsia="Calibri" w:hAnsi="Calibri" w:cs="Calibri"/>
                <w:sz w:val="24"/>
                <w:szCs w:val="24"/>
              </w:rPr>
              <w:t>t</w:t>
            </w:r>
            <w:r w:rsidR="003365FF">
              <w:rPr>
                <w:rFonts w:ascii="Calibri" w:eastAsia="Calibri" w:hAnsi="Calibri" w:cs="Calibri"/>
                <w:color w:val="000000" w:themeColor="text1"/>
                <w:sz w:val="24"/>
                <w:szCs w:val="24"/>
              </w:rPr>
              <w:t>he Software solution</w:t>
            </w:r>
            <w:r w:rsidRPr="1D9995A2">
              <w:rPr>
                <w:rFonts w:ascii="Calibri" w:eastAsia="Calibri" w:hAnsi="Calibri" w:cs="Calibri"/>
                <w:sz w:val="24"/>
                <w:szCs w:val="24"/>
              </w:rPr>
              <w:t>.</w:t>
            </w:r>
          </w:p>
        </w:tc>
      </w:tr>
      <w:tr w:rsidR="001B7D8F" w14:paraId="76EF9877"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8C74251" w14:textId="24B1C619"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TCR</w:t>
            </w:r>
          </w:p>
          <w:p w14:paraId="1476DE61" w14:textId="0BF03253"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6F0A0C2" w:rsidRPr="05B870BB">
              <w:rPr>
                <w:rFonts w:ascii="Calibri" w:eastAsia="Calibri" w:hAnsi="Calibri" w:cs="Calibri"/>
                <w:b/>
                <w:bCs/>
                <w:sz w:val="24"/>
                <w:szCs w:val="24"/>
              </w:rPr>
              <w:t>17</w:t>
            </w:r>
            <w:r w:rsidR="001B7D8F" w:rsidRPr="05B870BB">
              <w:rPr>
                <w:rFonts w:ascii="Calibri" w:eastAsia="Calibri" w:hAnsi="Calibri" w:cs="Calibri"/>
                <w:b/>
                <w:bCs/>
                <w:sz w:val="24"/>
                <w:szCs w:val="24"/>
              </w:rPr>
              <w:t>d</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F3DF513" w14:textId="3642C14E"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5870D8">
              <w:rPr>
                <w:rFonts w:ascii="Calibri" w:eastAsia="Calibri" w:hAnsi="Calibri" w:cs="Calibri"/>
                <w:sz w:val="24"/>
                <w:szCs w:val="24"/>
              </w:rPr>
              <w:t>S</w:t>
            </w:r>
            <w:r w:rsidRPr="1D9995A2">
              <w:rPr>
                <w:rFonts w:ascii="Calibri" w:eastAsia="Calibri" w:hAnsi="Calibri" w:cs="Calibri"/>
                <w:sz w:val="24"/>
                <w:szCs w:val="24"/>
              </w:rPr>
              <w:t xml:space="preserve">uccessful Tenderer must validate the conformance and acceptance testing for National Authorities who are integrating with </w:t>
            </w:r>
            <w:r w:rsidR="003365FF">
              <w:rPr>
                <w:rFonts w:ascii="Calibri" w:eastAsia="Calibri" w:hAnsi="Calibri" w:cs="Calibri"/>
                <w:sz w:val="24"/>
                <w:szCs w:val="24"/>
              </w:rPr>
              <w:t>t</w:t>
            </w:r>
            <w:r w:rsidR="003365FF">
              <w:rPr>
                <w:rFonts w:ascii="Calibri" w:eastAsia="Calibri" w:hAnsi="Calibri" w:cs="Calibri"/>
                <w:color w:val="000000" w:themeColor="text1"/>
                <w:sz w:val="24"/>
                <w:szCs w:val="24"/>
              </w:rPr>
              <w:t>he Software solution</w:t>
            </w:r>
            <w:r w:rsidRPr="1D9995A2">
              <w:rPr>
                <w:rFonts w:ascii="Calibri" w:eastAsia="Calibri" w:hAnsi="Calibri" w:cs="Calibri"/>
                <w:sz w:val="24"/>
                <w:szCs w:val="24"/>
              </w:rPr>
              <w:t>.</w:t>
            </w:r>
          </w:p>
        </w:tc>
      </w:tr>
      <w:tr w:rsidR="001B7D8F" w14:paraId="4A65E43F"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9CB8B6E" w14:textId="53096414"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0B900C5" w14:textId="7C0A7F88"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6F0A0C2" w:rsidRPr="05B870BB">
              <w:rPr>
                <w:rFonts w:ascii="Calibri" w:eastAsia="Calibri" w:hAnsi="Calibri" w:cs="Calibri"/>
                <w:b/>
                <w:bCs/>
                <w:sz w:val="24"/>
                <w:szCs w:val="24"/>
              </w:rPr>
              <w:t>17</w:t>
            </w:r>
            <w:r w:rsidR="001B7D8F" w:rsidRPr="05B870BB">
              <w:rPr>
                <w:rFonts w:ascii="Calibri" w:eastAsia="Calibri" w:hAnsi="Calibri" w:cs="Calibri"/>
                <w:b/>
                <w:bCs/>
                <w:sz w:val="24"/>
                <w:szCs w:val="24"/>
              </w:rPr>
              <w:t>e</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45F6301" w14:textId="77B6CE28"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5870D8">
              <w:rPr>
                <w:rFonts w:ascii="Calibri" w:eastAsia="Calibri" w:hAnsi="Calibri" w:cs="Calibri"/>
                <w:sz w:val="24"/>
                <w:szCs w:val="24"/>
              </w:rPr>
              <w:t>S</w:t>
            </w:r>
            <w:r w:rsidRPr="1D9995A2">
              <w:rPr>
                <w:rFonts w:ascii="Calibri" w:eastAsia="Calibri" w:hAnsi="Calibri" w:cs="Calibri"/>
                <w:sz w:val="24"/>
                <w:szCs w:val="24"/>
              </w:rPr>
              <w:t xml:space="preserve">uccessful Tenderer must adhere to conformance and acceptance testing procedures as required by National Authorities to validate the integration from </w:t>
            </w:r>
            <w:r w:rsidR="003365FF">
              <w:rPr>
                <w:rFonts w:ascii="Calibri" w:eastAsia="Calibri" w:hAnsi="Calibri" w:cs="Calibri"/>
                <w:sz w:val="24"/>
                <w:szCs w:val="24"/>
              </w:rPr>
              <w:t>t</w:t>
            </w:r>
            <w:r w:rsidR="003365FF">
              <w:rPr>
                <w:rFonts w:ascii="Calibri" w:eastAsia="Calibri" w:hAnsi="Calibri" w:cs="Calibri"/>
                <w:color w:val="000000" w:themeColor="text1"/>
                <w:sz w:val="24"/>
                <w:szCs w:val="24"/>
              </w:rPr>
              <w:t>he Software solution</w:t>
            </w:r>
            <w:r w:rsidR="003365FF"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to the National Authority systems.</w:t>
            </w:r>
          </w:p>
        </w:tc>
      </w:tr>
      <w:tr w:rsidR="001B7D8F" w14:paraId="60BC6C50"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44A2A83" w14:textId="2A51398B"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1F21848" w14:textId="32AA8F59"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BC492AB" w:rsidRPr="05B870BB">
              <w:rPr>
                <w:rFonts w:ascii="Calibri" w:eastAsia="Calibri" w:hAnsi="Calibri" w:cs="Calibri"/>
                <w:b/>
                <w:bCs/>
                <w:sz w:val="24"/>
                <w:szCs w:val="24"/>
              </w:rPr>
              <w:t>17</w:t>
            </w:r>
            <w:r w:rsidR="001B7D8F" w:rsidRPr="05B870BB">
              <w:rPr>
                <w:rFonts w:ascii="Calibri" w:eastAsia="Calibri" w:hAnsi="Calibri" w:cs="Calibri"/>
                <w:b/>
                <w:bCs/>
                <w:sz w:val="24"/>
                <w:szCs w:val="24"/>
              </w:rPr>
              <w:t>f</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F9A625C" w14:textId="3B0FD063" w:rsidR="001B7D8F" w:rsidRDefault="003365FF" w:rsidP="00D226A0">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 xml:space="preserve">must provide secure inbound endpoints to accommodate asynchronous responses from National Authorities to the submissions of formalities by declarants </w:t>
            </w:r>
          </w:p>
        </w:tc>
      </w:tr>
      <w:tr w:rsidR="001B7D8F" w14:paraId="716AEF22"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2DFD67C" w14:textId="09196104"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79433DF" w14:textId="1771C6AF"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BC492AB" w:rsidRPr="05B870BB">
              <w:rPr>
                <w:rFonts w:ascii="Calibri" w:eastAsia="Calibri" w:hAnsi="Calibri" w:cs="Calibri"/>
                <w:b/>
                <w:bCs/>
                <w:sz w:val="24"/>
                <w:szCs w:val="24"/>
              </w:rPr>
              <w:t>17</w:t>
            </w:r>
            <w:r w:rsidR="001B7D8F" w:rsidRPr="05B870BB">
              <w:rPr>
                <w:rFonts w:ascii="Calibri" w:eastAsia="Calibri" w:hAnsi="Calibri" w:cs="Calibri"/>
                <w:b/>
                <w:bCs/>
                <w:sz w:val="24"/>
                <w:szCs w:val="24"/>
              </w:rPr>
              <w:t>g</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B96C0B0" w14:textId="68BA498B"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5870D8">
              <w:rPr>
                <w:rFonts w:ascii="Calibri" w:eastAsia="Calibri" w:hAnsi="Calibri" w:cs="Calibri"/>
                <w:sz w:val="24"/>
                <w:szCs w:val="24"/>
              </w:rPr>
              <w:t>S</w:t>
            </w:r>
            <w:r w:rsidRPr="1D9995A2">
              <w:rPr>
                <w:rFonts w:ascii="Calibri" w:eastAsia="Calibri" w:hAnsi="Calibri" w:cs="Calibri"/>
                <w:sz w:val="24"/>
                <w:szCs w:val="24"/>
              </w:rPr>
              <w:t xml:space="preserve">uccessful Tenderer must track and report on the health of National Authorities integrations that have health check endpoint support. </w:t>
            </w:r>
          </w:p>
        </w:tc>
      </w:tr>
      <w:tr w:rsidR="001B7D8F" w14:paraId="7F1817B1"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68C3A72" w14:textId="2DAB8FED"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E64EB55" w14:textId="1FFD6158"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9D72E9A" w:rsidRPr="05B870BB">
              <w:rPr>
                <w:rFonts w:ascii="Calibri" w:eastAsia="Calibri" w:hAnsi="Calibri" w:cs="Calibri"/>
                <w:b/>
                <w:bCs/>
                <w:sz w:val="24"/>
                <w:szCs w:val="24"/>
              </w:rPr>
              <w:t>17</w:t>
            </w:r>
            <w:r w:rsidR="001B7D8F" w:rsidRPr="05B870BB">
              <w:rPr>
                <w:rFonts w:ascii="Calibri" w:eastAsia="Calibri" w:hAnsi="Calibri" w:cs="Calibri"/>
                <w:b/>
                <w:bCs/>
                <w:sz w:val="24"/>
                <w:szCs w:val="24"/>
              </w:rPr>
              <w:t>h</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0A4D8A5" w14:textId="77777777"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The solution must ensure that any failure in message processing with other National Authority system does not result in any data loss.</w:t>
            </w:r>
          </w:p>
        </w:tc>
      </w:tr>
      <w:tr w:rsidR="001B7D8F" w14:paraId="19A73A67"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AB16912" w14:textId="29BD36CA"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A51D4EA" w14:textId="023948FB"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8AC7F98" w:rsidRPr="05B870BB">
              <w:rPr>
                <w:rFonts w:ascii="Calibri" w:eastAsia="Calibri" w:hAnsi="Calibri" w:cs="Calibri"/>
                <w:b/>
                <w:bCs/>
                <w:sz w:val="24"/>
                <w:szCs w:val="24"/>
              </w:rPr>
              <w:t>17</w:t>
            </w:r>
            <w:r w:rsidR="001B7D8F" w:rsidRPr="05B870BB">
              <w:rPr>
                <w:rFonts w:ascii="Calibri" w:eastAsia="Calibri" w:hAnsi="Calibri" w:cs="Calibri"/>
                <w:b/>
                <w:bCs/>
                <w:sz w:val="24"/>
                <w:szCs w:val="24"/>
              </w:rPr>
              <w:t>i</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061F957" w14:textId="77777777"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solution must ensure that any failure in message processing is clearly logged with detailed reporting on the issue resulting in the failure. </w:t>
            </w:r>
          </w:p>
        </w:tc>
      </w:tr>
      <w:tr w:rsidR="001B7D8F" w14:paraId="7BD806CC"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A20F68B" w14:textId="5AEBA5FE"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1474A3B" w14:textId="170446E8"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5B5ABDE" w:rsidRPr="05B870BB">
              <w:rPr>
                <w:rFonts w:ascii="Calibri" w:eastAsia="Calibri" w:hAnsi="Calibri" w:cs="Calibri"/>
                <w:b/>
                <w:bCs/>
                <w:sz w:val="24"/>
                <w:szCs w:val="24"/>
              </w:rPr>
              <w:t>17</w:t>
            </w:r>
            <w:r w:rsidR="001B7D8F" w:rsidRPr="05B870BB">
              <w:rPr>
                <w:rFonts w:ascii="Calibri" w:eastAsia="Calibri" w:hAnsi="Calibri" w:cs="Calibri"/>
                <w:b/>
                <w:bCs/>
                <w:sz w:val="24"/>
                <w:szCs w:val="24"/>
              </w:rPr>
              <w:t>j</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6F76485" w14:textId="4DA442B2"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solution must ensure that any failure in message processing is alerted and reported in </w:t>
            </w:r>
            <w:r w:rsidR="003365FF">
              <w:rPr>
                <w:rFonts w:ascii="Calibri" w:eastAsia="Calibri" w:hAnsi="Calibri" w:cs="Calibri"/>
                <w:sz w:val="24"/>
                <w:szCs w:val="24"/>
              </w:rPr>
              <w:t>t</w:t>
            </w:r>
            <w:r w:rsidR="003365FF">
              <w:rPr>
                <w:rFonts w:ascii="Calibri" w:eastAsia="Calibri" w:hAnsi="Calibri" w:cs="Calibri"/>
                <w:color w:val="000000" w:themeColor="text1"/>
                <w:sz w:val="24"/>
                <w:szCs w:val="24"/>
              </w:rPr>
              <w:t>he Software solution</w:t>
            </w:r>
            <w:r w:rsidR="003365FF"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monitoring.</w:t>
            </w:r>
          </w:p>
        </w:tc>
      </w:tr>
      <w:tr w:rsidR="001B7D8F" w14:paraId="1FA48C9E"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CE20A77" w14:textId="1D4BED79"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989CC90" w14:textId="1EF58AFF"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29D72E9A" w:rsidRPr="05B870BB">
              <w:rPr>
                <w:rFonts w:ascii="Calibri" w:eastAsia="Calibri" w:hAnsi="Calibri" w:cs="Calibri"/>
                <w:b/>
                <w:bCs/>
                <w:sz w:val="24"/>
                <w:szCs w:val="24"/>
              </w:rPr>
              <w:t>17</w:t>
            </w:r>
            <w:r w:rsidR="001B7D8F" w:rsidRPr="05B870BB">
              <w:rPr>
                <w:rFonts w:ascii="Calibri" w:eastAsia="Calibri" w:hAnsi="Calibri" w:cs="Calibri"/>
                <w:b/>
                <w:bCs/>
                <w:sz w:val="24"/>
                <w:szCs w:val="24"/>
              </w:rPr>
              <w:t>k</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67989B4" w14:textId="77777777"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The solution must provide a way to easily view and manage messages that have failed or that are in flight, for system users that have the appropriate admin permissions.</w:t>
            </w:r>
          </w:p>
        </w:tc>
      </w:tr>
      <w:tr w:rsidR="001B7D8F" w14:paraId="48BEBD53"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8A5AC5F" w14:textId="04E1F987"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6B35528" w14:textId="2B09238D"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134250C9" w:rsidRPr="05B870BB">
              <w:rPr>
                <w:rFonts w:ascii="Calibri" w:eastAsia="Calibri" w:hAnsi="Calibri" w:cs="Calibri"/>
                <w:b/>
                <w:bCs/>
                <w:sz w:val="24"/>
                <w:szCs w:val="24"/>
              </w:rPr>
              <w:t>17</w:t>
            </w:r>
            <w:r w:rsidR="001B7D8F" w:rsidRPr="05B870BB">
              <w:rPr>
                <w:rFonts w:ascii="Calibri" w:eastAsia="Calibri" w:hAnsi="Calibri" w:cs="Calibri"/>
                <w:b/>
                <w:bCs/>
                <w:sz w:val="24"/>
                <w:szCs w:val="24"/>
              </w:rPr>
              <w:t>l</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9CAD836" w14:textId="77777777" w:rsidR="00D417AD" w:rsidRDefault="001B7D8F" w:rsidP="00D226A0">
            <w:pPr>
              <w:spacing w:line="276" w:lineRule="auto"/>
              <w:jc w:val="both"/>
              <w:rPr>
                <w:rFonts w:ascii="Calibri" w:eastAsia="Calibri" w:hAnsi="Calibri" w:cs="Calibri"/>
                <w:sz w:val="24"/>
                <w:szCs w:val="24"/>
              </w:rPr>
            </w:pPr>
            <w:r w:rsidRPr="00D417AD">
              <w:rPr>
                <w:rFonts w:ascii="Calibri" w:eastAsia="Calibri" w:hAnsi="Calibri" w:cs="Calibri"/>
                <w:sz w:val="24"/>
                <w:szCs w:val="24"/>
              </w:rPr>
              <w:t>For formality messages sent to the National Authorities who are the process owner:</w:t>
            </w:r>
          </w:p>
          <w:p w14:paraId="5FA88F43" w14:textId="608CEAE2" w:rsidR="00D417AD" w:rsidRDefault="001B7D8F" w:rsidP="00D226A0">
            <w:pPr>
              <w:pStyle w:val="ListParagraph"/>
              <w:numPr>
                <w:ilvl w:val="0"/>
                <w:numId w:val="57"/>
              </w:numPr>
              <w:spacing w:line="276" w:lineRule="auto"/>
              <w:jc w:val="both"/>
              <w:rPr>
                <w:rFonts w:ascii="Calibri" w:eastAsia="Calibri" w:hAnsi="Calibri" w:cs="Calibri"/>
                <w:sz w:val="24"/>
                <w:szCs w:val="24"/>
              </w:rPr>
            </w:pPr>
            <w:r w:rsidRPr="00D417AD">
              <w:rPr>
                <w:rFonts w:ascii="Calibri" w:eastAsia="Calibri" w:hAnsi="Calibri" w:cs="Calibri"/>
                <w:sz w:val="24"/>
                <w:szCs w:val="24"/>
              </w:rPr>
              <w:t xml:space="preserve">The solution must provide automatic retry logic for replaying messages that fail due to technical connection issues. </w:t>
            </w:r>
          </w:p>
          <w:p w14:paraId="28D68526" w14:textId="2580F7A1" w:rsidR="001B7D8F" w:rsidRPr="00D417AD" w:rsidRDefault="001B7D8F" w:rsidP="00D226A0">
            <w:pPr>
              <w:pStyle w:val="ListParagraph"/>
              <w:numPr>
                <w:ilvl w:val="0"/>
                <w:numId w:val="57"/>
              </w:numPr>
              <w:spacing w:line="276" w:lineRule="auto"/>
              <w:jc w:val="both"/>
              <w:rPr>
                <w:rFonts w:ascii="Calibri" w:eastAsia="Calibri" w:hAnsi="Calibri" w:cs="Calibri"/>
                <w:sz w:val="24"/>
                <w:szCs w:val="24"/>
              </w:rPr>
            </w:pPr>
            <w:r w:rsidRPr="00D417AD">
              <w:rPr>
                <w:rFonts w:ascii="Calibri" w:eastAsia="Calibri" w:hAnsi="Calibri" w:cs="Calibri"/>
                <w:sz w:val="24"/>
                <w:szCs w:val="24"/>
              </w:rPr>
              <w:t>The number of retries must be limited to a configurable number of times.</w:t>
            </w:r>
          </w:p>
        </w:tc>
      </w:tr>
      <w:tr w:rsidR="001B7D8F" w14:paraId="13AC7E12"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0D362A3" w14:textId="6C2E56DA"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871EDAC" w14:textId="6CD56011"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2C447FC" w:rsidRPr="05B870BB">
              <w:rPr>
                <w:rFonts w:ascii="Calibri" w:eastAsia="Calibri" w:hAnsi="Calibri" w:cs="Calibri"/>
                <w:b/>
                <w:bCs/>
                <w:sz w:val="24"/>
                <w:szCs w:val="24"/>
              </w:rPr>
              <w:t>17</w:t>
            </w:r>
            <w:r w:rsidR="001B7D8F" w:rsidRPr="05B870BB">
              <w:rPr>
                <w:rFonts w:ascii="Calibri" w:eastAsia="Calibri" w:hAnsi="Calibri" w:cs="Calibri"/>
                <w:b/>
                <w:bCs/>
                <w:sz w:val="24"/>
                <w:szCs w:val="24"/>
              </w:rPr>
              <w:t>m</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5B7B521" w14:textId="6939D00A" w:rsidR="001B7D8F" w:rsidRPr="00D417AD" w:rsidRDefault="001B7D8F" w:rsidP="00D226A0">
            <w:pPr>
              <w:spacing w:line="276" w:lineRule="auto"/>
              <w:jc w:val="both"/>
              <w:rPr>
                <w:rFonts w:ascii="Calibri" w:eastAsia="Calibri" w:hAnsi="Calibri" w:cs="Calibri"/>
                <w:sz w:val="24"/>
                <w:szCs w:val="24"/>
              </w:rPr>
            </w:pPr>
            <w:r w:rsidRPr="00D417AD">
              <w:rPr>
                <w:rFonts w:ascii="Calibri" w:eastAsia="Calibri" w:hAnsi="Calibri" w:cs="Calibri"/>
                <w:sz w:val="24"/>
                <w:szCs w:val="24"/>
              </w:rPr>
              <w:t>For formality messages sent to the National Authorities who are the process owner</w:t>
            </w:r>
            <w:r w:rsidR="00D417AD">
              <w:rPr>
                <w:rFonts w:ascii="Calibri" w:eastAsia="Calibri" w:hAnsi="Calibri" w:cs="Calibri"/>
                <w:sz w:val="24"/>
                <w:szCs w:val="24"/>
              </w:rPr>
              <w:t xml:space="preserve"> t</w:t>
            </w:r>
            <w:r w:rsidRPr="00D417AD">
              <w:rPr>
                <w:rFonts w:ascii="Calibri" w:eastAsia="Calibri" w:hAnsi="Calibri" w:cs="Calibri"/>
                <w:sz w:val="24"/>
                <w:szCs w:val="24"/>
              </w:rPr>
              <w:t>he solution must ensure that failed message processing is reported back to the Declarant with the appropriate response as per the MIG.</w:t>
            </w:r>
          </w:p>
        </w:tc>
      </w:tr>
      <w:tr w:rsidR="001B7D8F" w14:paraId="7F93E3CB"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058F084" w14:textId="48C6ECD8"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B6D2C2A" w14:textId="3AC91C8C"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EB6C932" w:rsidRPr="05B870BB">
              <w:rPr>
                <w:rFonts w:ascii="Calibri" w:eastAsia="Calibri" w:hAnsi="Calibri" w:cs="Calibri"/>
                <w:b/>
                <w:bCs/>
                <w:sz w:val="24"/>
                <w:szCs w:val="24"/>
              </w:rPr>
              <w:t>17</w:t>
            </w:r>
            <w:r w:rsidR="001B7D8F" w:rsidRPr="05B870BB">
              <w:rPr>
                <w:rFonts w:ascii="Calibri" w:eastAsia="Calibri" w:hAnsi="Calibri" w:cs="Calibri"/>
                <w:b/>
                <w:bCs/>
                <w:sz w:val="24"/>
                <w:szCs w:val="24"/>
              </w:rPr>
              <w:t>n</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64426DF" w14:textId="77777777"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The solution must ensure there are no delays with processing a process owner formality message because of delays introduced by the processing the equivalent informational messages to National Authorities.</w:t>
            </w:r>
          </w:p>
        </w:tc>
      </w:tr>
      <w:tr w:rsidR="001B7D8F" w14:paraId="2D4AEA43"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19D011E" w14:textId="1278F9DB"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796D815" w14:textId="4F34A4A4"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EE8AB84" w:rsidRPr="05B870BB">
              <w:rPr>
                <w:rFonts w:ascii="Calibri" w:eastAsia="Calibri" w:hAnsi="Calibri" w:cs="Calibri"/>
                <w:b/>
                <w:bCs/>
                <w:sz w:val="24"/>
                <w:szCs w:val="24"/>
              </w:rPr>
              <w:t>17</w:t>
            </w:r>
            <w:r w:rsidR="001B7D8F" w:rsidRPr="05B870BB">
              <w:rPr>
                <w:rFonts w:ascii="Calibri" w:eastAsia="Calibri" w:hAnsi="Calibri" w:cs="Calibri"/>
                <w:b/>
                <w:bCs/>
                <w:sz w:val="24"/>
                <w:szCs w:val="24"/>
              </w:rPr>
              <w:t>o</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0EC88DA" w14:textId="77777777"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The solution must ensure that failure with processing of the informational message to National Authorities does not result in the equivalent process owner formality message failing to process.</w:t>
            </w:r>
          </w:p>
        </w:tc>
      </w:tr>
      <w:tr w:rsidR="001B7D8F" w14:paraId="12364D47"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22373DD" w14:textId="461602CD"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E09E8BA" w14:textId="2CDF6B48"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EE8AB84" w:rsidRPr="05B870BB">
              <w:rPr>
                <w:rFonts w:ascii="Calibri" w:eastAsia="Calibri" w:hAnsi="Calibri" w:cs="Calibri"/>
                <w:b/>
                <w:bCs/>
                <w:sz w:val="24"/>
                <w:szCs w:val="24"/>
              </w:rPr>
              <w:t>17</w:t>
            </w:r>
            <w:r w:rsidR="001B7D8F" w:rsidRPr="05B870BB">
              <w:rPr>
                <w:rFonts w:ascii="Calibri" w:eastAsia="Calibri" w:hAnsi="Calibri" w:cs="Calibri"/>
                <w:b/>
                <w:bCs/>
                <w:sz w:val="24"/>
                <w:szCs w:val="24"/>
              </w:rPr>
              <w:t>p</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D31FFFC" w14:textId="1FCB9E09"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solution must ensure that failure with processing of the informational message to National Authorities does </w:t>
            </w:r>
            <w:r w:rsidR="461D013F" w:rsidRPr="3A22E731">
              <w:rPr>
                <w:rFonts w:ascii="Calibri" w:eastAsia="Calibri" w:hAnsi="Calibri" w:cs="Calibri"/>
                <w:sz w:val="24"/>
                <w:szCs w:val="24"/>
              </w:rPr>
              <w:t xml:space="preserve">not </w:t>
            </w:r>
            <w:r w:rsidRPr="1D9995A2">
              <w:rPr>
                <w:rFonts w:ascii="Calibri" w:eastAsia="Calibri" w:hAnsi="Calibri" w:cs="Calibri"/>
                <w:sz w:val="24"/>
                <w:szCs w:val="24"/>
              </w:rPr>
              <w:t xml:space="preserve">hold up the processing of messages to other systems. </w:t>
            </w:r>
          </w:p>
        </w:tc>
      </w:tr>
      <w:tr w:rsidR="001B7D8F" w14:paraId="0068B86A"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255526D" w14:textId="55764DCF"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83F5164" w14:textId="61681E0A"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FBE5D9A" w:rsidRPr="05B870BB">
              <w:rPr>
                <w:rFonts w:ascii="Calibri" w:eastAsia="Calibri" w:hAnsi="Calibri" w:cs="Calibri"/>
                <w:b/>
                <w:bCs/>
                <w:sz w:val="24"/>
                <w:szCs w:val="24"/>
              </w:rPr>
              <w:t>17</w:t>
            </w:r>
            <w:r w:rsidR="001B7D8F" w:rsidRPr="05B870BB">
              <w:rPr>
                <w:rFonts w:ascii="Calibri" w:eastAsia="Calibri" w:hAnsi="Calibri" w:cs="Calibri"/>
                <w:b/>
                <w:bCs/>
                <w:sz w:val="24"/>
                <w:szCs w:val="24"/>
              </w:rPr>
              <w:t>q</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02256CC" w14:textId="77777777"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The solution must facilitate automatically replaying any failed informational messages to National Authorities for a configurable limited number of times.</w:t>
            </w:r>
          </w:p>
        </w:tc>
      </w:tr>
      <w:tr w:rsidR="001B7D8F" w14:paraId="10CFEADF"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DE8E1C9" w14:textId="3693E826"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C7767FD" w14:textId="29B84983"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FBE5D9A" w:rsidRPr="05B870BB">
              <w:rPr>
                <w:rFonts w:ascii="Calibri" w:eastAsia="Calibri" w:hAnsi="Calibri" w:cs="Calibri"/>
                <w:b/>
                <w:bCs/>
                <w:sz w:val="24"/>
                <w:szCs w:val="24"/>
              </w:rPr>
              <w:t>17</w:t>
            </w:r>
            <w:r w:rsidR="001B7D8F" w:rsidRPr="05B870BB">
              <w:rPr>
                <w:rFonts w:ascii="Calibri" w:eastAsia="Calibri" w:hAnsi="Calibri" w:cs="Calibri"/>
                <w:b/>
                <w:bCs/>
                <w:sz w:val="24"/>
                <w:szCs w:val="24"/>
              </w:rPr>
              <w:t>r</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BDD3892" w14:textId="77777777"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solution must ensure that any failed National Authorities informational messages that have exhausted their automatic replay limit are available for manual processing. </w:t>
            </w:r>
          </w:p>
        </w:tc>
      </w:tr>
      <w:tr w:rsidR="001B7D8F" w14:paraId="734115B7"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E23E2E2" w14:textId="633DCD7F"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3721879" w14:textId="24EC73D1"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747D477" w:rsidRPr="05B870BB">
              <w:rPr>
                <w:rFonts w:ascii="Calibri" w:eastAsia="Calibri" w:hAnsi="Calibri" w:cs="Calibri"/>
                <w:b/>
                <w:bCs/>
                <w:sz w:val="24"/>
                <w:szCs w:val="24"/>
              </w:rPr>
              <w:t>17</w:t>
            </w:r>
            <w:r w:rsidR="001B7D8F" w:rsidRPr="05B870BB">
              <w:rPr>
                <w:rFonts w:ascii="Calibri" w:eastAsia="Calibri" w:hAnsi="Calibri" w:cs="Calibri"/>
                <w:b/>
                <w:bCs/>
                <w:sz w:val="24"/>
                <w:szCs w:val="24"/>
              </w:rPr>
              <w:t>s</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B219AEC" w14:textId="77777777"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The solution must facilitate easily manually replaying any failed informational messages to National Authorities.</w:t>
            </w:r>
          </w:p>
        </w:tc>
      </w:tr>
      <w:tr w:rsidR="001B7D8F" w14:paraId="3D1ABD9C"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7D25FDD" w14:textId="55017D38"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TCR</w:t>
            </w:r>
          </w:p>
          <w:p w14:paraId="22EB0059" w14:textId="3539DCA4"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4747D477" w:rsidRPr="05B870BB">
              <w:rPr>
                <w:rFonts w:ascii="Calibri" w:eastAsia="Calibri" w:hAnsi="Calibri" w:cs="Calibri"/>
                <w:b/>
                <w:bCs/>
                <w:sz w:val="24"/>
                <w:szCs w:val="24"/>
              </w:rPr>
              <w:t>17</w:t>
            </w:r>
            <w:r w:rsidR="001B7D8F" w:rsidRPr="05B870BB">
              <w:rPr>
                <w:rFonts w:ascii="Calibri" w:eastAsia="Calibri" w:hAnsi="Calibri" w:cs="Calibri"/>
                <w:b/>
                <w:bCs/>
                <w:sz w:val="24"/>
                <w:szCs w:val="24"/>
              </w:rPr>
              <w:t>t</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C791B58" w14:textId="77777777"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The solution must facilitate easily manually removing any failed National Authorities informational messages for users with the appropriate admin permissions. The solution must have a full audit of all manually removed messages: by who, when and of what.</w:t>
            </w:r>
          </w:p>
        </w:tc>
      </w:tr>
      <w:tr w:rsidR="001B7D8F" w14:paraId="53C935BF" w14:textId="77777777" w:rsidTr="00D226A0">
        <w:trPr>
          <w:trHeight w:val="300"/>
        </w:trPr>
        <w:tc>
          <w:tcPr>
            <w:tcW w:w="51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78D9F91" w14:textId="352D9F64"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5E8DDD1" w14:textId="699440FA"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237C544" w:rsidRPr="05B870BB">
              <w:rPr>
                <w:rFonts w:ascii="Calibri" w:eastAsia="Calibri" w:hAnsi="Calibri" w:cs="Calibri"/>
                <w:b/>
                <w:bCs/>
                <w:sz w:val="24"/>
                <w:szCs w:val="24"/>
              </w:rPr>
              <w:t>17</w:t>
            </w:r>
            <w:r w:rsidR="001B7D8F" w:rsidRPr="05B870BB">
              <w:rPr>
                <w:rFonts w:ascii="Calibri" w:eastAsia="Calibri" w:hAnsi="Calibri" w:cs="Calibri"/>
                <w:b/>
                <w:bCs/>
                <w:sz w:val="24"/>
                <w:szCs w:val="24"/>
              </w:rPr>
              <w:t>u</w:t>
            </w:r>
          </w:p>
        </w:tc>
        <w:tc>
          <w:tcPr>
            <w:tcW w:w="448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A7C760A" w14:textId="319F8167" w:rsidR="001B7D8F" w:rsidRDefault="001B7D8F" w:rsidP="00D226A0">
            <w:pPr>
              <w:spacing w:before="200" w:line="276" w:lineRule="auto"/>
              <w:jc w:val="both"/>
              <w:rPr>
                <w:rFonts w:ascii="Calibri" w:eastAsia="Calibri" w:hAnsi="Calibri" w:cs="Calibri"/>
                <w:sz w:val="24"/>
                <w:szCs w:val="24"/>
              </w:rPr>
            </w:pPr>
            <w:r w:rsidRPr="1D9995A2">
              <w:rPr>
                <w:rFonts w:ascii="Calibri" w:eastAsia="Calibri" w:hAnsi="Calibri" w:cs="Calibri"/>
                <w:color w:val="000000" w:themeColor="text1"/>
                <w:sz w:val="24"/>
                <w:szCs w:val="24"/>
                <w:lang w:val="en-GB"/>
              </w:rPr>
              <w:t xml:space="preserve">While the mapping of formalities will be </w:t>
            </w:r>
            <w:r w:rsidR="00BC18CE" w:rsidRPr="1D9995A2">
              <w:rPr>
                <w:rFonts w:ascii="Calibri" w:eastAsia="Calibri" w:hAnsi="Calibri" w:cs="Calibri"/>
                <w:color w:val="000000" w:themeColor="text1"/>
                <w:sz w:val="24"/>
                <w:szCs w:val="24"/>
                <w:lang w:val="en-GB"/>
              </w:rPr>
              <w:t>conducted</w:t>
            </w:r>
            <w:r w:rsidRPr="1D9995A2">
              <w:rPr>
                <w:rFonts w:ascii="Calibri" w:eastAsia="Calibri" w:hAnsi="Calibri" w:cs="Calibri"/>
                <w:color w:val="000000" w:themeColor="text1"/>
                <w:sz w:val="24"/>
                <w:szCs w:val="24"/>
                <w:lang w:val="en-GB"/>
              </w:rPr>
              <w:t xml:space="preserve"> by the stakeholders themselves, the </w:t>
            </w:r>
            <w:r w:rsidR="005870D8">
              <w:rPr>
                <w:rFonts w:ascii="Calibri" w:eastAsia="Calibri" w:hAnsi="Calibri" w:cs="Calibri"/>
                <w:color w:val="000000" w:themeColor="text1"/>
                <w:sz w:val="24"/>
                <w:szCs w:val="24"/>
                <w:lang w:val="en-GB"/>
              </w:rPr>
              <w:t>S</w:t>
            </w:r>
            <w:r w:rsidRPr="1D9995A2">
              <w:rPr>
                <w:rFonts w:ascii="Calibri" w:eastAsia="Calibri" w:hAnsi="Calibri" w:cs="Calibri"/>
                <w:color w:val="000000" w:themeColor="text1"/>
                <w:sz w:val="24"/>
                <w:szCs w:val="24"/>
                <w:lang w:val="en-GB"/>
              </w:rPr>
              <w:t>uccessful Tenderer will be expected to serve as a support contact for stakeholders during this process.</w:t>
            </w:r>
          </w:p>
        </w:tc>
      </w:tr>
    </w:tbl>
    <w:p w14:paraId="691FD19A"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6818EDFE"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4551A44D" w14:textId="66291BDB"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5EE3085F" w:rsidRPr="05B870BB">
              <w:rPr>
                <w:rFonts w:ascii="Calibri" w:eastAsia="Calibri" w:hAnsi="Calibri" w:cs="Calibri"/>
                <w:b/>
                <w:bCs/>
                <w:color w:val="FFFFFF" w:themeColor="background1"/>
                <w:sz w:val="32"/>
                <w:szCs w:val="32"/>
                <w:lang w:val="en-US"/>
              </w:rPr>
              <w:t>.</w:t>
            </w:r>
            <w:r w:rsidR="5F864FAA" w:rsidRPr="05B870BB">
              <w:rPr>
                <w:rFonts w:ascii="Calibri" w:eastAsia="Calibri" w:hAnsi="Calibri" w:cs="Calibri"/>
                <w:b/>
                <w:bCs/>
                <w:color w:val="FFFFFF" w:themeColor="background1"/>
                <w:sz w:val="32"/>
                <w:szCs w:val="32"/>
                <w:lang w:val="en-US"/>
              </w:rPr>
              <w:t>18</w:t>
            </w:r>
            <w:r w:rsidR="001B7D8F" w:rsidRPr="05B870BB">
              <w:rPr>
                <w:rFonts w:ascii="Calibri" w:eastAsia="Calibri" w:hAnsi="Calibri" w:cs="Calibri"/>
                <w:b/>
                <w:bCs/>
                <w:color w:val="FFFFFF" w:themeColor="background1"/>
                <w:sz w:val="32"/>
                <w:szCs w:val="32"/>
                <w:lang w:val="en-US"/>
              </w:rPr>
              <w:t xml:space="preserve"> Irish Port Authorities</w:t>
            </w:r>
          </w:p>
        </w:tc>
      </w:tr>
    </w:tbl>
    <w:p w14:paraId="1F6F292E"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55"/>
        <w:gridCol w:w="8950"/>
      </w:tblGrid>
      <w:tr w:rsidR="001B7D8F" w14:paraId="261D1A2C" w14:textId="77777777" w:rsidTr="00D226A0">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068B7F83"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18"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30A7881A"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6770348A" w14:textId="77777777" w:rsidTr="00D226A0">
        <w:trPr>
          <w:trHeight w:val="876"/>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904340D" w14:textId="57119FAE"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581E3D3" w14:textId="7FFC9C46"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A4F8658" w:rsidRPr="05B870BB">
              <w:rPr>
                <w:rFonts w:ascii="Calibri" w:eastAsia="Calibri" w:hAnsi="Calibri" w:cs="Calibri"/>
                <w:b/>
                <w:bCs/>
                <w:sz w:val="24"/>
                <w:szCs w:val="24"/>
              </w:rPr>
              <w:t>18</w:t>
            </w:r>
            <w:r w:rsidR="001B7D8F" w:rsidRPr="05B870BB">
              <w:rPr>
                <w:rFonts w:ascii="Calibri" w:eastAsia="Calibri" w:hAnsi="Calibri" w:cs="Calibri"/>
                <w:b/>
                <w:bCs/>
                <w:sz w:val="24"/>
                <w:szCs w:val="24"/>
              </w:rPr>
              <w:t>a</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30DE754" w14:textId="4F3424FC" w:rsidR="001B7D8F" w:rsidRDefault="003365FF" w:rsidP="00D226A0">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must support the secure interchange of the formalities between Declarants and Irish Port Authorities.</w:t>
            </w:r>
          </w:p>
        </w:tc>
      </w:tr>
      <w:tr w:rsidR="001B7D8F" w14:paraId="0654D359" w14:textId="77777777" w:rsidTr="00D226A0">
        <w:trPr>
          <w:trHeight w:val="878"/>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3B11090" w14:textId="5A27B585"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69C86B8" w14:textId="52C67CDD"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FFD08B1" w:rsidRPr="05B870BB">
              <w:rPr>
                <w:rFonts w:ascii="Calibri" w:eastAsia="Calibri" w:hAnsi="Calibri" w:cs="Calibri"/>
                <w:b/>
                <w:bCs/>
                <w:sz w:val="24"/>
                <w:szCs w:val="24"/>
              </w:rPr>
              <w:t>18</w:t>
            </w:r>
            <w:r w:rsidR="001B7D8F" w:rsidRPr="05B870BB">
              <w:rPr>
                <w:rFonts w:ascii="Calibri" w:eastAsia="Calibri" w:hAnsi="Calibri" w:cs="Calibri"/>
                <w:b/>
                <w:bCs/>
                <w:sz w:val="24"/>
                <w:szCs w:val="24"/>
              </w:rPr>
              <w:t>b</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DE932F6" w14:textId="0896488E" w:rsidR="001B7D8F" w:rsidRDefault="003365FF" w:rsidP="00D226A0">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 xml:space="preserve">must be capable of handling responses from port authorities to declarants via </w:t>
            </w:r>
            <w:r>
              <w:rPr>
                <w:rFonts w:ascii="Calibri" w:eastAsia="Calibri" w:hAnsi="Calibri" w:cs="Calibri"/>
                <w:sz w:val="24"/>
                <w:szCs w:val="24"/>
              </w:rPr>
              <w:t>t</w:t>
            </w:r>
            <w:r>
              <w:rPr>
                <w:rFonts w:ascii="Calibri" w:eastAsia="Calibri" w:hAnsi="Calibri" w:cs="Calibri"/>
                <w:color w:val="000000" w:themeColor="text1"/>
                <w:sz w:val="24"/>
                <w:szCs w:val="24"/>
              </w:rPr>
              <w:t>he Software solution</w:t>
            </w:r>
            <w:r w:rsidR="001B7D8F" w:rsidRPr="1D9995A2">
              <w:rPr>
                <w:rFonts w:ascii="Calibri" w:eastAsia="Calibri" w:hAnsi="Calibri" w:cs="Calibri"/>
                <w:sz w:val="24"/>
                <w:szCs w:val="24"/>
              </w:rPr>
              <w:t>, both in synchronous and asynchronous modes.</w:t>
            </w:r>
          </w:p>
        </w:tc>
      </w:tr>
    </w:tbl>
    <w:p w14:paraId="7F3CB7D9"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6120DAB4"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7E50141F" w14:textId="5E9E385E"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6FF4253D" w:rsidRPr="05B870BB">
              <w:rPr>
                <w:rFonts w:ascii="Calibri" w:eastAsia="Calibri" w:hAnsi="Calibri" w:cs="Calibri"/>
                <w:b/>
                <w:bCs/>
                <w:color w:val="FFFFFF" w:themeColor="background1"/>
                <w:sz w:val="32"/>
                <w:szCs w:val="32"/>
                <w:lang w:val="en-US"/>
              </w:rPr>
              <w:t>.</w:t>
            </w:r>
            <w:r w:rsidR="5357358B" w:rsidRPr="05B870BB">
              <w:rPr>
                <w:rFonts w:ascii="Calibri" w:eastAsia="Calibri" w:hAnsi="Calibri" w:cs="Calibri"/>
                <w:b/>
                <w:bCs/>
                <w:color w:val="FFFFFF" w:themeColor="background1"/>
                <w:sz w:val="32"/>
                <w:szCs w:val="32"/>
                <w:lang w:val="en-US"/>
              </w:rPr>
              <w:t>19</w:t>
            </w:r>
            <w:r w:rsidR="001B7D8F" w:rsidRPr="05B870BB">
              <w:rPr>
                <w:rFonts w:ascii="Calibri" w:eastAsia="Calibri" w:hAnsi="Calibri" w:cs="Calibri"/>
                <w:b/>
                <w:bCs/>
                <w:color w:val="FFFFFF" w:themeColor="background1"/>
                <w:sz w:val="32"/>
                <w:szCs w:val="32"/>
                <w:lang w:val="en-US"/>
              </w:rPr>
              <w:t xml:space="preserve"> Irish Customs (Irish Revenue)</w:t>
            </w:r>
          </w:p>
        </w:tc>
      </w:tr>
    </w:tbl>
    <w:p w14:paraId="461EDEC3"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955"/>
        <w:gridCol w:w="8950"/>
      </w:tblGrid>
      <w:tr w:rsidR="001B7D8F" w14:paraId="5E622C40" w14:textId="77777777" w:rsidTr="00D226A0">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2954AE91"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18"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30B9AE58"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5EC16DB8" w14:textId="77777777" w:rsidTr="00D226A0">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482CB79" w14:textId="11A065D7"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7487B9F" w14:textId="020E9550"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357358B" w:rsidRPr="05B870BB">
              <w:rPr>
                <w:rFonts w:ascii="Calibri" w:eastAsia="Calibri" w:hAnsi="Calibri" w:cs="Calibri"/>
                <w:b/>
                <w:bCs/>
                <w:sz w:val="24"/>
                <w:szCs w:val="24"/>
              </w:rPr>
              <w:t>19</w:t>
            </w:r>
            <w:r w:rsidR="001B7D8F" w:rsidRPr="05B870BB">
              <w:rPr>
                <w:rFonts w:ascii="Calibri" w:eastAsia="Calibri" w:hAnsi="Calibri" w:cs="Calibri"/>
                <w:b/>
                <w:bCs/>
                <w:sz w:val="24"/>
                <w:szCs w:val="24"/>
              </w:rPr>
              <w:t>a</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2BB83F0" w14:textId="086A3772" w:rsidR="001B7D8F" w:rsidRDefault="00725AAB" w:rsidP="00D226A0">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must support the secure interchange of the formalities between Declarants and Irish Customs (Irish Revenue).</w:t>
            </w:r>
          </w:p>
        </w:tc>
      </w:tr>
      <w:tr w:rsidR="001B7D8F" w14:paraId="55A68B25" w14:textId="77777777" w:rsidTr="00D226A0">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87F8EB8" w14:textId="516F9C6E"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D9B1C63" w14:textId="6D405812"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39060272" w:rsidRPr="05B870BB">
              <w:rPr>
                <w:rFonts w:ascii="Calibri" w:eastAsia="Calibri" w:hAnsi="Calibri" w:cs="Calibri"/>
                <w:b/>
                <w:bCs/>
                <w:sz w:val="24"/>
                <w:szCs w:val="24"/>
              </w:rPr>
              <w:t>19</w:t>
            </w:r>
            <w:r w:rsidR="001B7D8F" w:rsidRPr="05B870BB">
              <w:rPr>
                <w:rFonts w:ascii="Calibri" w:eastAsia="Calibri" w:hAnsi="Calibri" w:cs="Calibri"/>
                <w:b/>
                <w:bCs/>
                <w:sz w:val="24"/>
                <w:szCs w:val="24"/>
              </w:rPr>
              <w:t>b</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29CD510" w14:textId="70CD66B2" w:rsidR="001B7D8F" w:rsidRDefault="00725AAB" w:rsidP="00D226A0">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 xml:space="preserve">must be capable of handling responses from Irish Customs (Irish Revenue) to declarants via </w:t>
            </w:r>
            <w:r w:rsidR="005A105C">
              <w:rPr>
                <w:rFonts w:ascii="Calibri" w:eastAsia="Calibri" w:hAnsi="Calibri" w:cs="Calibri"/>
                <w:sz w:val="24"/>
                <w:szCs w:val="24"/>
              </w:rPr>
              <w:t>t</w:t>
            </w:r>
            <w:r w:rsidR="005A105C">
              <w:rPr>
                <w:rFonts w:ascii="Calibri" w:eastAsia="Calibri" w:hAnsi="Calibri" w:cs="Calibri"/>
                <w:color w:val="000000" w:themeColor="text1"/>
                <w:sz w:val="24"/>
                <w:szCs w:val="24"/>
              </w:rPr>
              <w:t>he Software solution</w:t>
            </w:r>
            <w:r w:rsidR="001B7D8F" w:rsidRPr="1D9995A2">
              <w:rPr>
                <w:rFonts w:ascii="Calibri" w:eastAsia="Calibri" w:hAnsi="Calibri" w:cs="Calibri"/>
                <w:sz w:val="24"/>
                <w:szCs w:val="24"/>
              </w:rPr>
              <w:t>, both in synchronous and asynchronous modes.</w:t>
            </w:r>
          </w:p>
        </w:tc>
      </w:tr>
    </w:tbl>
    <w:p w14:paraId="7134FD75"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91"/>
      </w:tblGrid>
      <w:tr w:rsidR="001B7D8F" w14:paraId="78831170" w14:textId="77777777" w:rsidTr="00283EA9">
        <w:trPr>
          <w:trHeight w:val="300"/>
        </w:trPr>
        <w:tc>
          <w:tcPr>
            <w:tcW w:w="5000" w:type="pct"/>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3E7A650A" w14:textId="5626F9A6"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6DD5D7DA" w:rsidRPr="05B870BB">
              <w:rPr>
                <w:rFonts w:ascii="Calibri" w:eastAsia="Calibri" w:hAnsi="Calibri" w:cs="Calibri"/>
                <w:b/>
                <w:bCs/>
                <w:color w:val="FFFFFF" w:themeColor="background1"/>
                <w:sz w:val="32"/>
                <w:szCs w:val="32"/>
                <w:lang w:val="en-US"/>
              </w:rPr>
              <w:t>.</w:t>
            </w:r>
            <w:r w:rsidR="5EFE8986" w:rsidRPr="05B870BB">
              <w:rPr>
                <w:rFonts w:ascii="Calibri" w:eastAsia="Calibri" w:hAnsi="Calibri" w:cs="Calibri"/>
                <w:b/>
                <w:bCs/>
                <w:color w:val="FFFFFF" w:themeColor="background1"/>
                <w:sz w:val="32"/>
                <w:szCs w:val="32"/>
                <w:lang w:val="en-US"/>
              </w:rPr>
              <w:t>20</w:t>
            </w:r>
            <w:r w:rsidR="001B7D8F" w:rsidRPr="05B870BB">
              <w:rPr>
                <w:rFonts w:ascii="Calibri" w:eastAsia="Calibri" w:hAnsi="Calibri" w:cs="Calibri"/>
                <w:b/>
                <w:bCs/>
                <w:color w:val="FFFFFF" w:themeColor="background1"/>
                <w:sz w:val="32"/>
                <w:szCs w:val="32"/>
                <w:lang w:val="en-US"/>
              </w:rPr>
              <w:t xml:space="preserve"> </w:t>
            </w:r>
            <w:proofErr w:type="spellStart"/>
            <w:r w:rsidR="001B7D8F" w:rsidRPr="05B870BB">
              <w:rPr>
                <w:rFonts w:ascii="Calibri" w:eastAsia="Calibri" w:hAnsi="Calibri" w:cs="Calibri"/>
                <w:b/>
                <w:bCs/>
                <w:color w:val="FFFFFF" w:themeColor="background1"/>
                <w:sz w:val="32"/>
                <w:szCs w:val="32"/>
                <w:lang w:val="en-US"/>
              </w:rPr>
              <w:t>eIDAS</w:t>
            </w:r>
            <w:proofErr w:type="spellEnd"/>
            <w:r w:rsidR="001B7D8F" w:rsidRPr="05B870BB">
              <w:rPr>
                <w:rFonts w:ascii="Calibri" w:eastAsia="Calibri" w:hAnsi="Calibri" w:cs="Calibri"/>
                <w:b/>
                <w:bCs/>
                <w:color w:val="FFFFFF" w:themeColor="background1"/>
                <w:sz w:val="32"/>
                <w:szCs w:val="32"/>
                <w:lang w:val="en-US"/>
              </w:rPr>
              <w:t xml:space="preserve"> </w:t>
            </w:r>
            <w:r w:rsidR="00E034B8">
              <w:rPr>
                <w:rFonts w:ascii="Calibri" w:eastAsia="Calibri" w:hAnsi="Calibri" w:cs="Calibri"/>
                <w:b/>
                <w:bCs/>
                <w:color w:val="FFFFFF" w:themeColor="background1"/>
                <w:sz w:val="32"/>
                <w:szCs w:val="32"/>
                <w:lang w:val="en-US"/>
              </w:rPr>
              <w:t>-</w:t>
            </w:r>
            <w:r w:rsidR="001B7D8F" w:rsidRPr="05B870BB">
              <w:rPr>
                <w:rFonts w:ascii="Calibri" w:eastAsia="Calibri" w:hAnsi="Calibri" w:cs="Calibri"/>
                <w:b/>
                <w:bCs/>
                <w:color w:val="FFFFFF" w:themeColor="background1"/>
                <w:sz w:val="32"/>
                <w:szCs w:val="32"/>
                <w:lang w:val="en-US"/>
              </w:rPr>
              <w:t xml:space="preserve"> (Electronic Identification, Authentication, and trust Services)</w:t>
            </w:r>
          </w:p>
        </w:tc>
      </w:tr>
    </w:tbl>
    <w:p w14:paraId="1161FAB2"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
        <w:gridCol w:w="923"/>
        <w:gridCol w:w="8962"/>
        <w:gridCol w:w="12"/>
      </w:tblGrid>
      <w:tr w:rsidR="001B7D8F" w14:paraId="5FB5D7BA" w14:textId="77777777" w:rsidTr="00253CB6">
        <w:trPr>
          <w:trHeight w:val="300"/>
        </w:trPr>
        <w:tc>
          <w:tcPr>
            <w:tcW w:w="470" w:type="pct"/>
            <w:gridSpan w:val="2"/>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76DB31D6"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30" w:type="pct"/>
            <w:gridSpan w:val="2"/>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5213E144"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7C93651C" w14:textId="77777777" w:rsidTr="00253CB6">
        <w:trPr>
          <w:trHeight w:val="300"/>
        </w:trPr>
        <w:tc>
          <w:tcPr>
            <w:tcW w:w="470"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CC43810" w14:textId="3F60EE4E"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E21D53B" w14:textId="52575E29"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EFE8986" w:rsidRPr="05B870BB">
              <w:rPr>
                <w:rFonts w:ascii="Calibri" w:eastAsia="Calibri" w:hAnsi="Calibri" w:cs="Calibri"/>
                <w:b/>
                <w:bCs/>
                <w:sz w:val="24"/>
                <w:szCs w:val="24"/>
              </w:rPr>
              <w:t>20</w:t>
            </w:r>
            <w:r w:rsidR="001B7D8F" w:rsidRPr="05B870BB">
              <w:rPr>
                <w:rFonts w:ascii="Calibri" w:eastAsia="Calibri" w:hAnsi="Calibri" w:cs="Calibri"/>
                <w:b/>
                <w:bCs/>
                <w:sz w:val="24"/>
                <w:szCs w:val="24"/>
              </w:rPr>
              <w:t>a</w:t>
            </w:r>
          </w:p>
        </w:tc>
        <w:tc>
          <w:tcPr>
            <w:tcW w:w="4530"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2FE3065" w14:textId="12E9A225" w:rsidR="001B7D8F" w:rsidRDefault="00221839" w:rsidP="00D226A0">
            <w:pPr>
              <w:spacing w:line="276" w:lineRule="auto"/>
              <w:jc w:val="both"/>
              <w:rPr>
                <w:rFonts w:ascii="Calibri" w:eastAsia="Calibri" w:hAnsi="Calibri" w:cs="Calibri"/>
                <w:sz w:val="24"/>
                <w:szCs w:val="24"/>
              </w:rPr>
            </w:pPr>
            <w:r>
              <w:rPr>
                <w:rFonts w:ascii="Calibri" w:eastAsia="Calibri" w:hAnsi="Calibri" w:cs="Calibri"/>
                <w:color w:val="000000" w:themeColor="text1"/>
                <w:sz w:val="24"/>
                <w:szCs w:val="24"/>
              </w:rPr>
              <w:t>The Software solution</w:t>
            </w:r>
            <w:r w:rsidRPr="61A6A427">
              <w:rPr>
                <w:rFonts w:ascii="Calibri" w:eastAsia="Calibri" w:hAnsi="Calibri" w:cs="Calibri"/>
                <w:color w:val="000000" w:themeColor="text1"/>
                <w:sz w:val="24"/>
                <w:szCs w:val="24"/>
              </w:rPr>
              <w:t xml:space="preserve"> </w:t>
            </w:r>
            <w:r w:rsidR="001B7D8F" w:rsidRPr="1D9995A2">
              <w:rPr>
                <w:rFonts w:ascii="Calibri" w:eastAsia="Calibri" w:hAnsi="Calibri" w:cs="Calibri"/>
                <w:sz w:val="24"/>
                <w:szCs w:val="24"/>
              </w:rPr>
              <w:t xml:space="preserve">must support user Authentication via the </w:t>
            </w:r>
            <w:proofErr w:type="spellStart"/>
            <w:r w:rsidR="001B7D8F" w:rsidRPr="1D9995A2">
              <w:rPr>
                <w:rFonts w:ascii="Calibri" w:eastAsia="Calibri" w:hAnsi="Calibri" w:cs="Calibri"/>
                <w:sz w:val="24"/>
                <w:szCs w:val="24"/>
              </w:rPr>
              <w:t>eIDAS</w:t>
            </w:r>
            <w:proofErr w:type="spellEnd"/>
            <w:r w:rsidR="001B7D8F" w:rsidRPr="1D9995A2">
              <w:rPr>
                <w:rFonts w:ascii="Calibri" w:eastAsia="Calibri" w:hAnsi="Calibri" w:cs="Calibri"/>
                <w:sz w:val="24"/>
                <w:szCs w:val="24"/>
              </w:rPr>
              <w:t xml:space="preserve"> system using the Irish </w:t>
            </w:r>
            <w:proofErr w:type="spellStart"/>
            <w:r w:rsidR="001B7D8F" w:rsidRPr="1D9995A2">
              <w:rPr>
                <w:rFonts w:ascii="Calibri" w:eastAsia="Calibri" w:hAnsi="Calibri" w:cs="Calibri"/>
                <w:sz w:val="24"/>
                <w:szCs w:val="24"/>
              </w:rPr>
              <w:t>eIDAS</w:t>
            </w:r>
            <w:proofErr w:type="spellEnd"/>
            <w:r w:rsidR="001B7D8F" w:rsidRPr="1D9995A2">
              <w:rPr>
                <w:rFonts w:ascii="Calibri" w:eastAsia="Calibri" w:hAnsi="Calibri" w:cs="Calibri"/>
                <w:sz w:val="24"/>
                <w:szCs w:val="24"/>
              </w:rPr>
              <w:t xml:space="preserve"> node.</w:t>
            </w:r>
          </w:p>
        </w:tc>
      </w:tr>
      <w:tr w:rsidR="001B7D8F" w14:paraId="7F70760D" w14:textId="77777777" w:rsidTr="00253CB6">
        <w:trPr>
          <w:trHeight w:val="300"/>
        </w:trPr>
        <w:tc>
          <w:tcPr>
            <w:tcW w:w="470"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2B180C8" w14:textId="04A30B58"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D9ADBE2" w14:textId="24DB78AE"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48DDB04" w:rsidRPr="05B870BB">
              <w:rPr>
                <w:rFonts w:ascii="Calibri" w:eastAsia="Calibri" w:hAnsi="Calibri" w:cs="Calibri"/>
                <w:b/>
                <w:bCs/>
                <w:sz w:val="24"/>
                <w:szCs w:val="24"/>
              </w:rPr>
              <w:t>20</w:t>
            </w:r>
            <w:r w:rsidR="001B7D8F" w:rsidRPr="05B870BB">
              <w:rPr>
                <w:rFonts w:ascii="Calibri" w:eastAsia="Calibri" w:hAnsi="Calibri" w:cs="Calibri"/>
                <w:b/>
                <w:bCs/>
                <w:sz w:val="24"/>
                <w:szCs w:val="24"/>
              </w:rPr>
              <w:t>b</w:t>
            </w:r>
          </w:p>
        </w:tc>
        <w:tc>
          <w:tcPr>
            <w:tcW w:w="4530"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8F2388D" w14:textId="5CE82469"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color w:val="000000" w:themeColor="text1"/>
                <w:sz w:val="24"/>
                <w:szCs w:val="24"/>
              </w:rPr>
              <w:t xml:space="preserve">The </w:t>
            </w:r>
            <w:r w:rsidR="00704B57">
              <w:rPr>
                <w:rFonts w:ascii="Calibri" w:eastAsia="Calibri" w:hAnsi="Calibri" w:cs="Calibri"/>
                <w:color w:val="000000" w:themeColor="text1"/>
                <w:sz w:val="24"/>
                <w:szCs w:val="24"/>
              </w:rPr>
              <w:t>S</w:t>
            </w:r>
            <w:r w:rsidRPr="1D9995A2">
              <w:rPr>
                <w:rFonts w:ascii="Calibri" w:eastAsia="Calibri" w:hAnsi="Calibri" w:cs="Calibri"/>
                <w:color w:val="000000" w:themeColor="text1"/>
                <w:sz w:val="24"/>
                <w:szCs w:val="24"/>
              </w:rPr>
              <w:t xml:space="preserve">uccessful </w:t>
            </w:r>
            <w:r w:rsidRPr="1D9995A2">
              <w:rPr>
                <w:rFonts w:ascii="Calibri" w:eastAsia="Calibri" w:hAnsi="Calibri" w:cs="Calibri"/>
                <w:color w:val="000000" w:themeColor="text1"/>
                <w:sz w:val="24"/>
                <w:szCs w:val="24"/>
                <w:lang w:val="en-GB"/>
              </w:rPr>
              <w:t xml:space="preserve">Tenderer must engage with the OGCIO to agree the technical details on the integrations between </w:t>
            </w:r>
            <w:r w:rsidR="00221839">
              <w:rPr>
                <w:rFonts w:ascii="Calibri" w:eastAsia="Calibri" w:hAnsi="Calibri" w:cs="Calibri"/>
                <w:color w:val="000000" w:themeColor="text1"/>
                <w:sz w:val="24"/>
                <w:szCs w:val="24"/>
                <w:lang w:val="en-GB"/>
              </w:rPr>
              <w:t>t</w:t>
            </w:r>
            <w:r w:rsidR="00221839">
              <w:rPr>
                <w:rFonts w:ascii="Calibri" w:eastAsia="Calibri" w:hAnsi="Calibri" w:cs="Calibri"/>
                <w:color w:val="000000" w:themeColor="text1"/>
                <w:sz w:val="24"/>
                <w:szCs w:val="24"/>
              </w:rPr>
              <w:t>he Software solution</w:t>
            </w:r>
            <w:r w:rsidR="00221839" w:rsidRPr="61A6A427">
              <w:rPr>
                <w:rFonts w:ascii="Calibri" w:eastAsia="Calibri" w:hAnsi="Calibri" w:cs="Calibri"/>
                <w:color w:val="000000" w:themeColor="text1"/>
                <w:sz w:val="24"/>
                <w:szCs w:val="24"/>
              </w:rPr>
              <w:t xml:space="preserve"> </w:t>
            </w:r>
            <w:r w:rsidRPr="1D9995A2">
              <w:rPr>
                <w:rFonts w:ascii="Calibri" w:eastAsia="Calibri" w:hAnsi="Calibri" w:cs="Calibri"/>
                <w:color w:val="000000" w:themeColor="text1"/>
                <w:sz w:val="24"/>
                <w:szCs w:val="24"/>
                <w:lang w:val="en-GB"/>
              </w:rPr>
              <w:t xml:space="preserve">and the Irish </w:t>
            </w:r>
            <w:proofErr w:type="spellStart"/>
            <w:r w:rsidRPr="1D9995A2">
              <w:rPr>
                <w:rFonts w:ascii="Calibri" w:eastAsia="Calibri" w:hAnsi="Calibri" w:cs="Calibri"/>
                <w:color w:val="000000" w:themeColor="text1"/>
                <w:sz w:val="24"/>
                <w:szCs w:val="24"/>
                <w:lang w:val="en-GB"/>
              </w:rPr>
              <w:t>eIDAS</w:t>
            </w:r>
            <w:proofErr w:type="spellEnd"/>
            <w:r w:rsidRPr="1D9995A2">
              <w:rPr>
                <w:rFonts w:ascii="Calibri" w:eastAsia="Calibri" w:hAnsi="Calibri" w:cs="Calibri"/>
                <w:color w:val="000000" w:themeColor="text1"/>
                <w:sz w:val="24"/>
                <w:szCs w:val="24"/>
                <w:lang w:val="en-GB"/>
              </w:rPr>
              <w:t xml:space="preserve"> node</w:t>
            </w:r>
            <w:r w:rsidR="00817D69" w:rsidRPr="1D9995A2">
              <w:rPr>
                <w:rFonts w:ascii="Calibri" w:eastAsia="Calibri" w:hAnsi="Calibri" w:cs="Calibri"/>
                <w:color w:val="000000" w:themeColor="text1"/>
                <w:sz w:val="24"/>
                <w:szCs w:val="24"/>
                <w:lang w:val="en-GB"/>
              </w:rPr>
              <w:t xml:space="preserve">. </w:t>
            </w:r>
          </w:p>
        </w:tc>
      </w:tr>
      <w:tr w:rsidR="001B7D8F" w14:paraId="2B395D42" w14:textId="77777777" w:rsidTr="00253CB6">
        <w:trPr>
          <w:trHeight w:val="300"/>
        </w:trPr>
        <w:tc>
          <w:tcPr>
            <w:tcW w:w="470"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2BC1CC7" w14:textId="7DF6DCBF"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86DC23E" w14:textId="4AD40477"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48DDB04" w:rsidRPr="05B870BB">
              <w:rPr>
                <w:rFonts w:ascii="Calibri" w:eastAsia="Calibri" w:hAnsi="Calibri" w:cs="Calibri"/>
                <w:b/>
                <w:bCs/>
                <w:sz w:val="24"/>
                <w:szCs w:val="24"/>
              </w:rPr>
              <w:t>20</w:t>
            </w:r>
            <w:r w:rsidR="001B7D8F" w:rsidRPr="05B870BB">
              <w:rPr>
                <w:rFonts w:ascii="Calibri" w:eastAsia="Calibri" w:hAnsi="Calibri" w:cs="Calibri"/>
                <w:b/>
                <w:bCs/>
                <w:sz w:val="24"/>
                <w:szCs w:val="24"/>
              </w:rPr>
              <w:t>c</w:t>
            </w:r>
          </w:p>
        </w:tc>
        <w:tc>
          <w:tcPr>
            <w:tcW w:w="4530"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5C17F31" w14:textId="2E0BE060"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704B57">
              <w:rPr>
                <w:rFonts w:ascii="Calibri" w:eastAsia="Calibri" w:hAnsi="Calibri" w:cs="Calibri"/>
                <w:sz w:val="24"/>
                <w:szCs w:val="24"/>
              </w:rPr>
              <w:t>S</w:t>
            </w:r>
            <w:r w:rsidRPr="1D9995A2">
              <w:rPr>
                <w:rFonts w:ascii="Calibri" w:eastAsia="Calibri" w:hAnsi="Calibri" w:cs="Calibri"/>
                <w:sz w:val="24"/>
                <w:szCs w:val="24"/>
              </w:rPr>
              <w:t xml:space="preserve">uccessful Tenderer must document all the technical designs for the integrations between </w:t>
            </w:r>
            <w:r w:rsidR="00221839">
              <w:rPr>
                <w:rFonts w:ascii="Calibri" w:eastAsia="Calibri" w:hAnsi="Calibri" w:cs="Calibri"/>
                <w:sz w:val="24"/>
                <w:szCs w:val="24"/>
              </w:rPr>
              <w:t>t</w:t>
            </w:r>
            <w:r w:rsidR="00221839">
              <w:rPr>
                <w:rFonts w:ascii="Calibri" w:eastAsia="Calibri" w:hAnsi="Calibri" w:cs="Calibri"/>
                <w:color w:val="000000" w:themeColor="text1"/>
                <w:sz w:val="24"/>
                <w:szCs w:val="24"/>
              </w:rPr>
              <w:t>he Software solution</w:t>
            </w:r>
            <w:r w:rsidR="00221839"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 xml:space="preserve">and the Irish </w:t>
            </w:r>
            <w:proofErr w:type="spellStart"/>
            <w:r w:rsidRPr="1D9995A2">
              <w:rPr>
                <w:rFonts w:ascii="Calibri" w:eastAsia="Calibri" w:hAnsi="Calibri" w:cs="Calibri"/>
                <w:sz w:val="24"/>
                <w:szCs w:val="24"/>
              </w:rPr>
              <w:t>eIDAS</w:t>
            </w:r>
            <w:proofErr w:type="spellEnd"/>
            <w:r w:rsidRPr="1D9995A2">
              <w:rPr>
                <w:rFonts w:ascii="Calibri" w:eastAsia="Calibri" w:hAnsi="Calibri" w:cs="Calibri"/>
                <w:sz w:val="24"/>
                <w:szCs w:val="24"/>
              </w:rPr>
              <w:t xml:space="preserve"> node. </w:t>
            </w:r>
          </w:p>
        </w:tc>
      </w:tr>
      <w:tr w:rsidR="001B7D8F" w14:paraId="66E00A1F" w14:textId="77777777" w:rsidTr="00253CB6">
        <w:trPr>
          <w:trHeight w:val="240"/>
        </w:trPr>
        <w:tc>
          <w:tcPr>
            <w:tcW w:w="470"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62223DB" w14:textId="027F8AEB"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2BB7A60" w14:textId="2B0767B4"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71ED899" w:rsidRPr="05B870BB">
              <w:rPr>
                <w:rFonts w:ascii="Calibri" w:eastAsia="Calibri" w:hAnsi="Calibri" w:cs="Calibri"/>
                <w:b/>
                <w:bCs/>
                <w:sz w:val="24"/>
                <w:szCs w:val="24"/>
              </w:rPr>
              <w:t>20</w:t>
            </w:r>
            <w:r w:rsidR="001B7D8F" w:rsidRPr="05B870BB">
              <w:rPr>
                <w:rFonts w:ascii="Calibri" w:eastAsia="Calibri" w:hAnsi="Calibri" w:cs="Calibri"/>
                <w:b/>
                <w:bCs/>
                <w:sz w:val="24"/>
                <w:szCs w:val="24"/>
              </w:rPr>
              <w:t>d</w:t>
            </w:r>
          </w:p>
        </w:tc>
        <w:tc>
          <w:tcPr>
            <w:tcW w:w="4530"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D52A710" w14:textId="097737DD"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704B57">
              <w:rPr>
                <w:rFonts w:ascii="Calibri" w:eastAsia="Calibri" w:hAnsi="Calibri" w:cs="Calibri"/>
                <w:sz w:val="24"/>
                <w:szCs w:val="24"/>
              </w:rPr>
              <w:t>S</w:t>
            </w:r>
            <w:r w:rsidRPr="1D9995A2">
              <w:rPr>
                <w:rFonts w:ascii="Calibri" w:eastAsia="Calibri" w:hAnsi="Calibri" w:cs="Calibri"/>
                <w:sz w:val="24"/>
                <w:szCs w:val="24"/>
              </w:rPr>
              <w:t xml:space="preserve">uccessful Tenderer must set the conformance and acceptance testing procedures for the integration between </w:t>
            </w:r>
            <w:r w:rsidR="00221839">
              <w:rPr>
                <w:rFonts w:ascii="Calibri" w:eastAsia="Calibri" w:hAnsi="Calibri" w:cs="Calibri"/>
                <w:sz w:val="24"/>
                <w:szCs w:val="24"/>
              </w:rPr>
              <w:t>t</w:t>
            </w:r>
            <w:r w:rsidR="00221839">
              <w:rPr>
                <w:rFonts w:ascii="Calibri" w:eastAsia="Calibri" w:hAnsi="Calibri" w:cs="Calibri"/>
                <w:color w:val="000000" w:themeColor="text1"/>
                <w:sz w:val="24"/>
                <w:szCs w:val="24"/>
              </w:rPr>
              <w:t>he Software solution</w:t>
            </w:r>
            <w:r w:rsidR="00221839"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 xml:space="preserve">and </w:t>
            </w:r>
            <w:proofErr w:type="spellStart"/>
            <w:r w:rsidRPr="1D9995A2">
              <w:rPr>
                <w:rFonts w:ascii="Calibri" w:eastAsia="Calibri" w:hAnsi="Calibri" w:cs="Calibri"/>
                <w:sz w:val="24"/>
                <w:szCs w:val="24"/>
              </w:rPr>
              <w:t>eIDAS</w:t>
            </w:r>
            <w:proofErr w:type="spellEnd"/>
            <w:r w:rsidRPr="1D9995A2">
              <w:rPr>
                <w:rFonts w:ascii="Calibri" w:eastAsia="Calibri" w:hAnsi="Calibri" w:cs="Calibri"/>
                <w:sz w:val="24"/>
                <w:szCs w:val="24"/>
              </w:rPr>
              <w:t xml:space="preserve"> system.</w:t>
            </w:r>
          </w:p>
        </w:tc>
      </w:tr>
      <w:tr w:rsidR="001B7D8F" w14:paraId="3DE371AF" w14:textId="77777777" w:rsidTr="00253CB6">
        <w:trPr>
          <w:gridBefore w:val="1"/>
          <w:gridAfter w:val="1"/>
          <w:wBefore w:w="4" w:type="pct"/>
          <w:wAfter w:w="7" w:type="pct"/>
          <w:trHeight w:val="300"/>
        </w:trPr>
        <w:tc>
          <w:tcPr>
            <w:tcW w:w="4990" w:type="pct"/>
            <w:gridSpan w:val="2"/>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6819B937" w14:textId="44415F8F"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lastRenderedPageBreak/>
              <w:t>3</w:t>
            </w:r>
            <w:r w:rsidR="32AD26F4" w:rsidRPr="05B870BB">
              <w:rPr>
                <w:rFonts w:ascii="Calibri" w:eastAsia="Calibri" w:hAnsi="Calibri" w:cs="Calibri"/>
                <w:b/>
                <w:bCs/>
                <w:color w:val="FFFFFF" w:themeColor="background1"/>
                <w:sz w:val="32"/>
                <w:szCs w:val="32"/>
                <w:lang w:val="en-US"/>
              </w:rPr>
              <w:t>.</w:t>
            </w:r>
            <w:r w:rsidR="49D481AE" w:rsidRPr="05B870BB">
              <w:rPr>
                <w:rFonts w:ascii="Calibri" w:eastAsia="Calibri" w:hAnsi="Calibri" w:cs="Calibri"/>
                <w:b/>
                <w:bCs/>
                <w:color w:val="FFFFFF" w:themeColor="background1"/>
                <w:sz w:val="32"/>
                <w:szCs w:val="32"/>
                <w:lang w:val="en-US"/>
              </w:rPr>
              <w:t>21</w:t>
            </w:r>
            <w:r w:rsidR="001B7D8F" w:rsidRPr="05B870BB">
              <w:rPr>
                <w:rFonts w:ascii="Calibri" w:eastAsia="Calibri" w:hAnsi="Calibri" w:cs="Calibri"/>
                <w:b/>
                <w:bCs/>
                <w:color w:val="FFFFFF" w:themeColor="background1"/>
                <w:sz w:val="32"/>
                <w:szCs w:val="32"/>
                <w:lang w:val="en-US"/>
              </w:rPr>
              <w:t xml:space="preserve"> Automation Identification System (AIS)</w:t>
            </w:r>
          </w:p>
        </w:tc>
      </w:tr>
    </w:tbl>
    <w:p w14:paraId="1F61EF77"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55"/>
        <w:gridCol w:w="8950"/>
      </w:tblGrid>
      <w:tr w:rsidR="001B7D8F" w14:paraId="326B74BF" w14:textId="77777777" w:rsidTr="00D226A0">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0B2C6DB1"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18"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4278E163"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122831FF" w14:textId="77777777" w:rsidTr="00D226A0">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ABE03A2" w14:textId="6583E366"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F6A9ECC" w14:textId="75EE8700"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647E486" w:rsidRPr="05B870BB">
              <w:rPr>
                <w:rFonts w:ascii="Calibri" w:eastAsia="Calibri" w:hAnsi="Calibri" w:cs="Calibri"/>
                <w:b/>
                <w:bCs/>
                <w:sz w:val="24"/>
                <w:szCs w:val="24"/>
              </w:rPr>
              <w:t>21</w:t>
            </w:r>
            <w:r w:rsidR="001B7D8F" w:rsidRPr="05B870BB">
              <w:rPr>
                <w:rFonts w:ascii="Calibri" w:eastAsia="Calibri" w:hAnsi="Calibri" w:cs="Calibri"/>
                <w:b/>
                <w:bCs/>
                <w:sz w:val="24"/>
                <w:szCs w:val="24"/>
              </w:rPr>
              <w:t>a</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2AA811D" w14:textId="677ECCB2" w:rsidR="001B7D8F" w:rsidRDefault="001B7D8F" w:rsidP="00253CB6">
            <w:pPr>
              <w:spacing w:line="276" w:lineRule="auto"/>
              <w:jc w:val="both"/>
              <w:rPr>
                <w:rFonts w:ascii="Calibri" w:eastAsia="Calibri" w:hAnsi="Calibri" w:cs="Calibri"/>
                <w:sz w:val="24"/>
                <w:szCs w:val="24"/>
              </w:rPr>
            </w:pPr>
            <w:r w:rsidRPr="1D9995A2">
              <w:rPr>
                <w:rFonts w:ascii="Calibri" w:eastAsia="Calibri" w:hAnsi="Calibri" w:cs="Calibri"/>
                <w:color w:val="000000" w:themeColor="text1"/>
                <w:sz w:val="24"/>
                <w:szCs w:val="24"/>
              </w:rPr>
              <w:t xml:space="preserve">The </w:t>
            </w:r>
            <w:r w:rsidR="00704B57">
              <w:rPr>
                <w:rFonts w:ascii="Calibri" w:eastAsia="Calibri" w:hAnsi="Calibri" w:cs="Calibri"/>
                <w:color w:val="000000" w:themeColor="text1"/>
                <w:sz w:val="24"/>
                <w:szCs w:val="24"/>
              </w:rPr>
              <w:t>S</w:t>
            </w:r>
            <w:r w:rsidRPr="1D9995A2">
              <w:rPr>
                <w:rFonts w:ascii="Calibri" w:eastAsia="Calibri" w:hAnsi="Calibri" w:cs="Calibri"/>
                <w:color w:val="000000" w:themeColor="text1"/>
                <w:sz w:val="24"/>
                <w:szCs w:val="24"/>
              </w:rPr>
              <w:t xml:space="preserve">uccessful </w:t>
            </w:r>
            <w:r w:rsidRPr="1D9995A2">
              <w:rPr>
                <w:rFonts w:ascii="Calibri" w:eastAsia="Calibri" w:hAnsi="Calibri" w:cs="Calibri"/>
                <w:color w:val="000000" w:themeColor="text1"/>
                <w:sz w:val="24"/>
                <w:szCs w:val="24"/>
                <w:lang w:val="en-GB"/>
              </w:rPr>
              <w:t xml:space="preserve">Tenderer must engage with the Irish Coast Guard to agree the technical details on the secure integration between </w:t>
            </w:r>
            <w:r w:rsidR="00221839">
              <w:rPr>
                <w:rFonts w:ascii="Calibri" w:eastAsia="Calibri" w:hAnsi="Calibri" w:cs="Calibri"/>
                <w:color w:val="000000" w:themeColor="text1"/>
                <w:sz w:val="24"/>
                <w:szCs w:val="24"/>
                <w:lang w:val="en-GB"/>
              </w:rPr>
              <w:t>t</w:t>
            </w:r>
            <w:r w:rsidR="00221839">
              <w:rPr>
                <w:rFonts w:ascii="Calibri" w:eastAsia="Calibri" w:hAnsi="Calibri" w:cs="Calibri"/>
                <w:color w:val="000000" w:themeColor="text1"/>
                <w:sz w:val="24"/>
                <w:szCs w:val="24"/>
              </w:rPr>
              <w:t>he Software solution</w:t>
            </w:r>
            <w:r w:rsidR="00221839" w:rsidRPr="61A6A427">
              <w:rPr>
                <w:rFonts w:ascii="Calibri" w:eastAsia="Calibri" w:hAnsi="Calibri" w:cs="Calibri"/>
                <w:color w:val="000000" w:themeColor="text1"/>
                <w:sz w:val="24"/>
                <w:szCs w:val="24"/>
              </w:rPr>
              <w:t xml:space="preserve"> </w:t>
            </w:r>
            <w:r w:rsidRPr="1D9995A2">
              <w:rPr>
                <w:rFonts w:ascii="Calibri" w:eastAsia="Calibri" w:hAnsi="Calibri" w:cs="Calibri"/>
                <w:color w:val="000000" w:themeColor="text1"/>
                <w:sz w:val="24"/>
                <w:szCs w:val="24"/>
                <w:lang w:val="en-GB"/>
              </w:rPr>
              <w:t>and the Irish Coast Guard AIS system</w:t>
            </w:r>
            <w:r w:rsidR="00817D69" w:rsidRPr="1D9995A2">
              <w:rPr>
                <w:rFonts w:ascii="Calibri" w:eastAsia="Calibri" w:hAnsi="Calibri" w:cs="Calibri"/>
                <w:color w:val="000000" w:themeColor="text1"/>
                <w:sz w:val="24"/>
                <w:szCs w:val="24"/>
                <w:lang w:val="en-GB"/>
              </w:rPr>
              <w:t xml:space="preserve">. </w:t>
            </w:r>
          </w:p>
        </w:tc>
      </w:tr>
      <w:tr w:rsidR="001B7D8F" w14:paraId="0B17B00C" w14:textId="77777777" w:rsidTr="00D226A0">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6A84D33" w14:textId="0FB7AB6E"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B12ABE0" w14:textId="4FD8AE6C"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5647E486" w:rsidRPr="05B870BB">
              <w:rPr>
                <w:rFonts w:ascii="Calibri" w:eastAsia="Calibri" w:hAnsi="Calibri" w:cs="Calibri"/>
                <w:b/>
                <w:bCs/>
                <w:sz w:val="24"/>
                <w:szCs w:val="24"/>
              </w:rPr>
              <w:t>21</w:t>
            </w:r>
            <w:r w:rsidR="001B7D8F" w:rsidRPr="05B870BB">
              <w:rPr>
                <w:rFonts w:ascii="Calibri" w:eastAsia="Calibri" w:hAnsi="Calibri" w:cs="Calibri"/>
                <w:b/>
                <w:bCs/>
                <w:sz w:val="24"/>
                <w:szCs w:val="24"/>
              </w:rPr>
              <w:t>b</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658789C" w14:textId="3C5CBA57"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704B57">
              <w:rPr>
                <w:rFonts w:ascii="Calibri" w:eastAsia="Calibri" w:hAnsi="Calibri" w:cs="Calibri"/>
                <w:sz w:val="24"/>
                <w:szCs w:val="24"/>
              </w:rPr>
              <w:t>Su</w:t>
            </w:r>
            <w:r w:rsidRPr="1D9995A2">
              <w:rPr>
                <w:rFonts w:ascii="Calibri" w:eastAsia="Calibri" w:hAnsi="Calibri" w:cs="Calibri"/>
                <w:sz w:val="24"/>
                <w:szCs w:val="24"/>
              </w:rPr>
              <w:t xml:space="preserve">ccessful Tenderer must document all the technical designs for the integrations between </w:t>
            </w:r>
            <w:r w:rsidR="00221839">
              <w:rPr>
                <w:rFonts w:ascii="Calibri" w:eastAsia="Calibri" w:hAnsi="Calibri" w:cs="Calibri"/>
                <w:sz w:val="24"/>
                <w:szCs w:val="24"/>
              </w:rPr>
              <w:t>t</w:t>
            </w:r>
            <w:r w:rsidR="00221839">
              <w:rPr>
                <w:rFonts w:ascii="Calibri" w:eastAsia="Calibri" w:hAnsi="Calibri" w:cs="Calibri"/>
                <w:color w:val="000000" w:themeColor="text1"/>
                <w:sz w:val="24"/>
                <w:szCs w:val="24"/>
              </w:rPr>
              <w:t>he Software solution</w:t>
            </w:r>
            <w:r w:rsidR="00221839"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 xml:space="preserve">and the Irish Coast Guard AIS System. </w:t>
            </w:r>
          </w:p>
        </w:tc>
      </w:tr>
      <w:tr w:rsidR="001B7D8F" w14:paraId="62F392E2" w14:textId="77777777" w:rsidTr="00D226A0">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D8CABC0" w14:textId="1438599B"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6C978C1" w14:textId="79369204"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7D6AAAC9" w:rsidRPr="05B870BB">
              <w:rPr>
                <w:rFonts w:ascii="Calibri" w:eastAsia="Calibri" w:hAnsi="Calibri" w:cs="Calibri"/>
                <w:b/>
                <w:bCs/>
                <w:sz w:val="24"/>
                <w:szCs w:val="24"/>
              </w:rPr>
              <w:t>21</w:t>
            </w:r>
            <w:r w:rsidR="001B7D8F" w:rsidRPr="05B870BB">
              <w:rPr>
                <w:rFonts w:ascii="Calibri" w:eastAsia="Calibri" w:hAnsi="Calibri" w:cs="Calibri"/>
                <w:b/>
                <w:bCs/>
                <w:sz w:val="24"/>
                <w:szCs w:val="24"/>
              </w:rPr>
              <w:t>c</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A2A4707" w14:textId="6B62E791"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704B57">
              <w:rPr>
                <w:rFonts w:ascii="Calibri" w:eastAsia="Calibri" w:hAnsi="Calibri" w:cs="Calibri"/>
                <w:sz w:val="24"/>
                <w:szCs w:val="24"/>
              </w:rPr>
              <w:t>S</w:t>
            </w:r>
            <w:r w:rsidRPr="1D9995A2">
              <w:rPr>
                <w:rFonts w:ascii="Calibri" w:eastAsia="Calibri" w:hAnsi="Calibri" w:cs="Calibri"/>
                <w:sz w:val="24"/>
                <w:szCs w:val="24"/>
              </w:rPr>
              <w:t xml:space="preserve">uccessful Tenderer must set the conformance and acceptance testing procedures for the integration between </w:t>
            </w:r>
            <w:r w:rsidR="00221839">
              <w:rPr>
                <w:rFonts w:ascii="Calibri" w:eastAsia="Calibri" w:hAnsi="Calibri" w:cs="Calibri"/>
                <w:sz w:val="24"/>
                <w:szCs w:val="24"/>
              </w:rPr>
              <w:t>t</w:t>
            </w:r>
            <w:r w:rsidR="00221839">
              <w:rPr>
                <w:rFonts w:ascii="Calibri" w:eastAsia="Calibri" w:hAnsi="Calibri" w:cs="Calibri"/>
                <w:color w:val="000000" w:themeColor="text1"/>
                <w:sz w:val="24"/>
                <w:szCs w:val="24"/>
              </w:rPr>
              <w:t>he Software solution</w:t>
            </w:r>
            <w:r w:rsidR="00221839"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and the Irish Coast Guard AIS System.</w:t>
            </w:r>
          </w:p>
        </w:tc>
      </w:tr>
      <w:tr w:rsidR="001B7D8F" w14:paraId="34F6BFFD" w14:textId="77777777" w:rsidTr="00D226A0">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BFC68E5" w14:textId="50D23D17"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556E2E9" w14:textId="521C1FCA"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7D6AAAC9" w:rsidRPr="05B870BB">
              <w:rPr>
                <w:rFonts w:ascii="Calibri" w:eastAsia="Calibri" w:hAnsi="Calibri" w:cs="Calibri"/>
                <w:b/>
                <w:bCs/>
                <w:sz w:val="24"/>
                <w:szCs w:val="24"/>
              </w:rPr>
              <w:t>21</w:t>
            </w:r>
            <w:r w:rsidR="001B7D8F" w:rsidRPr="05B870BB">
              <w:rPr>
                <w:rFonts w:ascii="Calibri" w:eastAsia="Calibri" w:hAnsi="Calibri" w:cs="Calibri"/>
                <w:b/>
                <w:bCs/>
                <w:sz w:val="24"/>
                <w:szCs w:val="24"/>
              </w:rPr>
              <w:t>d</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14BD351" w14:textId="4A10D7B6"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704B57">
              <w:rPr>
                <w:rFonts w:ascii="Calibri" w:eastAsia="Calibri" w:hAnsi="Calibri" w:cs="Calibri"/>
                <w:sz w:val="24"/>
                <w:szCs w:val="24"/>
              </w:rPr>
              <w:t>S</w:t>
            </w:r>
            <w:r w:rsidRPr="1D9995A2">
              <w:rPr>
                <w:rFonts w:ascii="Calibri" w:eastAsia="Calibri" w:hAnsi="Calibri" w:cs="Calibri"/>
                <w:sz w:val="24"/>
                <w:szCs w:val="24"/>
              </w:rPr>
              <w:t xml:space="preserve">uccessful Tenderer must optimise the filtering of the AIS data requested by </w:t>
            </w:r>
            <w:r w:rsidR="00BD6D60">
              <w:rPr>
                <w:rFonts w:ascii="Calibri" w:eastAsia="Calibri" w:hAnsi="Calibri" w:cs="Calibri"/>
                <w:sz w:val="24"/>
                <w:szCs w:val="24"/>
              </w:rPr>
              <w:t>t</w:t>
            </w:r>
            <w:r w:rsidR="00BD6D60">
              <w:rPr>
                <w:rFonts w:ascii="Calibri" w:eastAsia="Calibri" w:hAnsi="Calibri" w:cs="Calibri"/>
                <w:color w:val="000000" w:themeColor="text1"/>
                <w:sz w:val="24"/>
                <w:szCs w:val="24"/>
              </w:rPr>
              <w:t>he Software solution</w:t>
            </w:r>
            <w:r w:rsidR="00BD6D60" w:rsidRPr="61A6A427">
              <w:rPr>
                <w:rFonts w:ascii="Calibri" w:eastAsia="Calibri" w:hAnsi="Calibri" w:cs="Calibri"/>
                <w:color w:val="000000" w:themeColor="text1"/>
                <w:sz w:val="24"/>
                <w:szCs w:val="24"/>
              </w:rPr>
              <w:t xml:space="preserve"> </w:t>
            </w:r>
            <w:r w:rsidRPr="1D9995A2">
              <w:rPr>
                <w:rFonts w:ascii="Calibri" w:eastAsia="Calibri" w:hAnsi="Calibri" w:cs="Calibri"/>
                <w:sz w:val="24"/>
                <w:szCs w:val="24"/>
              </w:rPr>
              <w:t>to conserve bandwidth and improve performance.</w:t>
            </w:r>
          </w:p>
        </w:tc>
      </w:tr>
      <w:tr w:rsidR="001B7D8F" w14:paraId="67AB7C06" w14:textId="77777777" w:rsidTr="00D226A0">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C222E4E" w14:textId="2C7E7486"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9302685" w14:textId="1A6DAA12"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7A37611C" w:rsidRPr="05B870BB">
              <w:rPr>
                <w:rFonts w:ascii="Calibri" w:eastAsia="Calibri" w:hAnsi="Calibri" w:cs="Calibri"/>
                <w:b/>
                <w:bCs/>
                <w:sz w:val="24"/>
                <w:szCs w:val="24"/>
              </w:rPr>
              <w:t>21</w:t>
            </w:r>
            <w:r w:rsidR="001B7D8F" w:rsidRPr="05B870BB">
              <w:rPr>
                <w:rFonts w:ascii="Calibri" w:eastAsia="Calibri" w:hAnsi="Calibri" w:cs="Calibri"/>
                <w:b/>
                <w:bCs/>
                <w:sz w:val="24"/>
                <w:szCs w:val="24"/>
              </w:rPr>
              <w:t>e</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742C5CF" w14:textId="03304C1E" w:rsidR="001B7D8F" w:rsidRDefault="001B7D8F"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6D2F61">
              <w:rPr>
                <w:rFonts w:ascii="Calibri" w:eastAsia="Calibri" w:hAnsi="Calibri" w:cs="Calibri"/>
                <w:sz w:val="24"/>
                <w:szCs w:val="24"/>
              </w:rPr>
              <w:t>S</w:t>
            </w:r>
            <w:r w:rsidRPr="1D9995A2">
              <w:rPr>
                <w:rFonts w:ascii="Calibri" w:eastAsia="Calibri" w:hAnsi="Calibri" w:cs="Calibri"/>
                <w:sz w:val="24"/>
                <w:szCs w:val="24"/>
              </w:rPr>
              <w:t xml:space="preserve">uccessful Tenderer must track and report on the health of Coast Guard AIS integration. </w:t>
            </w:r>
          </w:p>
        </w:tc>
      </w:tr>
    </w:tbl>
    <w:p w14:paraId="38C1EC9D"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582567E7" w14:textId="77777777" w:rsidTr="05B870BB">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2BFE5C3D" w14:textId="49FE2947"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34BEE01A" w:rsidRPr="05B870BB">
              <w:rPr>
                <w:rFonts w:ascii="Calibri" w:eastAsia="Calibri" w:hAnsi="Calibri" w:cs="Calibri"/>
                <w:b/>
                <w:bCs/>
                <w:color w:val="FFFFFF" w:themeColor="background1"/>
                <w:sz w:val="32"/>
                <w:szCs w:val="32"/>
                <w:lang w:val="en-US"/>
              </w:rPr>
              <w:t>.</w:t>
            </w:r>
            <w:r w:rsidR="7A37611C" w:rsidRPr="05B870BB">
              <w:rPr>
                <w:rFonts w:ascii="Calibri" w:eastAsia="Calibri" w:hAnsi="Calibri" w:cs="Calibri"/>
                <w:b/>
                <w:bCs/>
                <w:color w:val="FFFFFF" w:themeColor="background1"/>
                <w:sz w:val="32"/>
                <w:szCs w:val="32"/>
                <w:lang w:val="en-US"/>
              </w:rPr>
              <w:t>22</w:t>
            </w:r>
            <w:r w:rsidR="001B7D8F" w:rsidRPr="05B870BB">
              <w:rPr>
                <w:rFonts w:ascii="Calibri" w:eastAsia="Calibri" w:hAnsi="Calibri" w:cs="Calibri"/>
                <w:b/>
                <w:bCs/>
                <w:color w:val="FFFFFF" w:themeColor="background1"/>
                <w:sz w:val="32"/>
                <w:szCs w:val="32"/>
                <w:lang w:val="en-US"/>
              </w:rPr>
              <w:t xml:space="preserve"> ATA and ATD Capture</w:t>
            </w:r>
          </w:p>
        </w:tc>
      </w:tr>
    </w:tbl>
    <w:p w14:paraId="09D0845C"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55"/>
        <w:gridCol w:w="8950"/>
      </w:tblGrid>
      <w:tr w:rsidR="001E6B1A" w14:paraId="04E364FB" w14:textId="77777777" w:rsidTr="00D226A0">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1F72789E" w14:textId="77777777" w:rsidR="001E6B1A" w:rsidRDefault="001E6B1A"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18"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058A0BE9" w14:textId="77777777" w:rsidR="001E6B1A" w:rsidRDefault="001E6B1A"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E6B1A" w14:paraId="3B78FD5A" w14:textId="77777777" w:rsidTr="00D226A0">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FB4F38C" w14:textId="54732A54"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2A5AB7B" w14:textId="65FF56E1"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3FBF6CF" w:rsidRPr="05B870BB">
              <w:rPr>
                <w:rFonts w:ascii="Calibri" w:eastAsia="Calibri" w:hAnsi="Calibri" w:cs="Calibri"/>
                <w:b/>
                <w:bCs/>
                <w:sz w:val="24"/>
                <w:szCs w:val="24"/>
              </w:rPr>
              <w:t>2</w:t>
            </w:r>
            <w:r w:rsidR="50D2EAAA" w:rsidRPr="05B870BB">
              <w:rPr>
                <w:rFonts w:ascii="Calibri" w:eastAsia="Calibri" w:hAnsi="Calibri" w:cs="Calibri"/>
                <w:b/>
                <w:bCs/>
                <w:sz w:val="24"/>
                <w:szCs w:val="24"/>
              </w:rPr>
              <w:t>2</w:t>
            </w:r>
            <w:r w:rsidR="2519B905" w:rsidRPr="05B870BB">
              <w:rPr>
                <w:rFonts w:ascii="Calibri" w:eastAsia="Calibri" w:hAnsi="Calibri" w:cs="Calibri"/>
                <w:b/>
                <w:bCs/>
                <w:sz w:val="24"/>
                <w:szCs w:val="24"/>
              </w:rPr>
              <w:t>a</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8B04D4C"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proposed solution must support the automatic generation and submission of ATA formalities for vessels as per the </w:t>
            </w:r>
            <w:r w:rsidRPr="1D9995A2">
              <w:rPr>
                <w:rFonts w:ascii="Calibri" w:eastAsia="Calibri" w:hAnsi="Calibri" w:cs="Calibri"/>
                <w:color w:val="000000" w:themeColor="text1"/>
                <w:sz w:val="24"/>
                <w:szCs w:val="24"/>
              </w:rPr>
              <w:t>ATA Capture</w:t>
            </w:r>
            <w:r w:rsidRPr="1D9995A2">
              <w:rPr>
                <w:rFonts w:ascii="Calibri" w:eastAsia="Calibri" w:hAnsi="Calibri" w:cs="Calibri"/>
                <w:sz w:val="24"/>
                <w:szCs w:val="24"/>
              </w:rPr>
              <w:t xml:space="preserve"> process outlined below.</w:t>
            </w:r>
          </w:p>
        </w:tc>
      </w:tr>
      <w:tr w:rsidR="001E6B1A" w14:paraId="63694E45" w14:textId="77777777" w:rsidTr="00D226A0">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960A121" w14:textId="612BB38D"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B9C4A40" w14:textId="0CA3F7A8"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6FFDC5C0" w:rsidRPr="05B870BB">
              <w:rPr>
                <w:rFonts w:ascii="Calibri" w:eastAsia="Calibri" w:hAnsi="Calibri" w:cs="Calibri"/>
                <w:b/>
                <w:bCs/>
                <w:sz w:val="24"/>
                <w:szCs w:val="24"/>
              </w:rPr>
              <w:t>2</w:t>
            </w:r>
            <w:r w:rsidR="662A2575" w:rsidRPr="05B870BB">
              <w:rPr>
                <w:rFonts w:ascii="Calibri" w:eastAsia="Calibri" w:hAnsi="Calibri" w:cs="Calibri"/>
                <w:b/>
                <w:bCs/>
                <w:sz w:val="24"/>
                <w:szCs w:val="24"/>
              </w:rPr>
              <w:t>2</w:t>
            </w:r>
            <w:r w:rsidR="2519B905" w:rsidRPr="05B870BB">
              <w:rPr>
                <w:rFonts w:ascii="Calibri" w:eastAsia="Calibri" w:hAnsi="Calibri" w:cs="Calibri"/>
                <w:b/>
                <w:bCs/>
                <w:sz w:val="24"/>
                <w:szCs w:val="24"/>
              </w:rPr>
              <w:t>b</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5D949F3"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proposed solution must support the automatic generation and submission of ATD formalities for vessels as per the </w:t>
            </w:r>
            <w:r w:rsidRPr="1D9995A2">
              <w:rPr>
                <w:rFonts w:ascii="Calibri" w:eastAsia="Calibri" w:hAnsi="Calibri" w:cs="Calibri"/>
                <w:color w:val="000000" w:themeColor="text1"/>
                <w:sz w:val="24"/>
                <w:szCs w:val="24"/>
              </w:rPr>
              <w:t>ATD Capture</w:t>
            </w:r>
            <w:r w:rsidRPr="1D9995A2">
              <w:rPr>
                <w:rFonts w:ascii="Calibri" w:eastAsia="Calibri" w:hAnsi="Calibri" w:cs="Calibri"/>
                <w:sz w:val="24"/>
                <w:szCs w:val="24"/>
              </w:rPr>
              <w:t xml:space="preserve"> process outlined below.</w:t>
            </w:r>
          </w:p>
        </w:tc>
      </w:tr>
      <w:tr w:rsidR="001E6B1A" w14:paraId="489E42A6" w14:textId="77777777" w:rsidTr="00D226A0">
        <w:trPr>
          <w:trHeight w:val="300"/>
        </w:trPr>
        <w:tc>
          <w:tcPr>
            <w:tcW w:w="48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284C368" w14:textId="64941CA9"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9EC9A50" w14:textId="341EF409"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Pr>
                <w:rFonts w:ascii="Calibri" w:eastAsia="Calibri" w:hAnsi="Calibri" w:cs="Calibri"/>
                <w:b/>
                <w:bCs/>
                <w:sz w:val="24"/>
                <w:szCs w:val="24"/>
              </w:rPr>
              <w:t>.</w:t>
            </w:r>
            <w:r w:rsidR="07CFFF9D" w:rsidRPr="05B870BB">
              <w:rPr>
                <w:rFonts w:ascii="Calibri" w:eastAsia="Calibri" w:hAnsi="Calibri" w:cs="Calibri"/>
                <w:b/>
                <w:bCs/>
                <w:sz w:val="24"/>
                <w:szCs w:val="24"/>
              </w:rPr>
              <w:t>2</w:t>
            </w:r>
            <w:r w:rsidR="01488329" w:rsidRPr="05B870BB">
              <w:rPr>
                <w:rFonts w:ascii="Calibri" w:eastAsia="Calibri" w:hAnsi="Calibri" w:cs="Calibri"/>
                <w:b/>
                <w:bCs/>
                <w:sz w:val="24"/>
                <w:szCs w:val="24"/>
              </w:rPr>
              <w:t>2</w:t>
            </w:r>
            <w:r w:rsidR="2519B905" w:rsidRPr="05B870BB">
              <w:rPr>
                <w:rFonts w:ascii="Calibri" w:eastAsia="Calibri" w:hAnsi="Calibri" w:cs="Calibri"/>
                <w:b/>
                <w:bCs/>
                <w:sz w:val="24"/>
                <w:szCs w:val="24"/>
              </w:rPr>
              <w:t>c</w:t>
            </w:r>
          </w:p>
        </w:tc>
        <w:tc>
          <w:tcPr>
            <w:tcW w:w="451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4E8C275"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In the situation where the automated capture of the ATA and ATD fails the Declarants will be able to manually submit their ATA an ATDs.</w:t>
            </w:r>
          </w:p>
        </w:tc>
      </w:tr>
    </w:tbl>
    <w:p w14:paraId="298CEA8E"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5F9F0AD9" w14:textId="77777777" w:rsidTr="29A83EDD">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52C1607A" w14:textId="42623A48"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67279871" w:rsidRPr="29A83EDD">
              <w:rPr>
                <w:rFonts w:ascii="Calibri" w:eastAsia="Calibri" w:hAnsi="Calibri" w:cs="Calibri"/>
                <w:b/>
                <w:bCs/>
                <w:color w:val="FFFFFF" w:themeColor="background1"/>
                <w:sz w:val="32"/>
                <w:szCs w:val="32"/>
                <w:lang w:val="en-US"/>
              </w:rPr>
              <w:t>.</w:t>
            </w:r>
            <w:r w:rsidR="44C0616B" w:rsidRPr="29A83EDD">
              <w:rPr>
                <w:rFonts w:ascii="Calibri" w:eastAsia="Calibri" w:hAnsi="Calibri" w:cs="Calibri"/>
                <w:b/>
                <w:bCs/>
                <w:color w:val="FFFFFF" w:themeColor="background1"/>
                <w:sz w:val="32"/>
                <w:szCs w:val="32"/>
                <w:lang w:val="en-US"/>
              </w:rPr>
              <w:t>2</w:t>
            </w:r>
            <w:r w:rsidR="4703D1A7" w:rsidRPr="29A83EDD">
              <w:rPr>
                <w:rFonts w:ascii="Calibri" w:eastAsia="Calibri" w:hAnsi="Calibri" w:cs="Calibri"/>
                <w:b/>
                <w:bCs/>
                <w:color w:val="FFFFFF" w:themeColor="background1"/>
                <w:sz w:val="32"/>
                <w:szCs w:val="32"/>
                <w:lang w:val="en-US"/>
              </w:rPr>
              <w:t>3</w:t>
            </w:r>
            <w:r w:rsidR="001B7D8F" w:rsidRPr="29A83EDD">
              <w:rPr>
                <w:rFonts w:ascii="Calibri" w:eastAsia="Calibri" w:hAnsi="Calibri" w:cs="Calibri"/>
                <w:b/>
                <w:bCs/>
                <w:color w:val="FFFFFF" w:themeColor="background1"/>
                <w:sz w:val="32"/>
                <w:szCs w:val="32"/>
                <w:lang w:val="en-US"/>
              </w:rPr>
              <w:t xml:space="preserve"> System Test Release</w:t>
            </w:r>
          </w:p>
        </w:tc>
      </w:tr>
    </w:tbl>
    <w:p w14:paraId="2057A600"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29"/>
        <w:gridCol w:w="8976"/>
      </w:tblGrid>
      <w:tr w:rsidR="001E6B1A" w14:paraId="72E13437" w14:textId="77777777" w:rsidTr="00D226A0">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5D8807D8" w14:textId="77777777" w:rsidR="001E6B1A" w:rsidRDefault="001E6B1A"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31"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46A1CC00" w14:textId="77777777" w:rsidR="001E6B1A" w:rsidRDefault="001E6B1A"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E6B1A" w14:paraId="31C15CE1" w14:textId="77777777" w:rsidTr="00D226A0">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9770DAA" w14:textId="071BCC02"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49D1BAA" w14:textId="0BC0AB44"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701A70FA" w:rsidRPr="29A83EDD">
              <w:rPr>
                <w:rFonts w:ascii="Calibri" w:eastAsia="Calibri" w:hAnsi="Calibri" w:cs="Calibri"/>
                <w:b/>
                <w:bCs/>
                <w:sz w:val="24"/>
                <w:szCs w:val="24"/>
              </w:rPr>
              <w:t>2</w:t>
            </w:r>
            <w:r w:rsidR="7AC8B4BF" w:rsidRPr="29A83EDD">
              <w:rPr>
                <w:rFonts w:ascii="Calibri" w:eastAsia="Calibri" w:hAnsi="Calibri" w:cs="Calibri"/>
                <w:b/>
                <w:bCs/>
                <w:sz w:val="24"/>
                <w:szCs w:val="24"/>
              </w:rPr>
              <w:t>3</w:t>
            </w:r>
            <w:r w:rsidR="25248D23" w:rsidRPr="29A83EDD">
              <w:rPr>
                <w:rFonts w:ascii="Calibri" w:eastAsia="Calibri" w:hAnsi="Calibri" w:cs="Calibri"/>
                <w:b/>
                <w:bCs/>
                <w:sz w:val="24"/>
                <w:szCs w:val="24"/>
              </w:rPr>
              <w:t>a</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A3B21FF"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A Test Plan must be provided in advance of each application release for each test phase during the SDLC.</w:t>
            </w:r>
          </w:p>
        </w:tc>
      </w:tr>
      <w:tr w:rsidR="001E6B1A" w14:paraId="148CB7F4" w14:textId="77777777" w:rsidTr="00D226A0">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2EAB2E1" w14:textId="506E0DAA"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214EEF7" w14:textId="68DA1F2B"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551AD5C6" w:rsidRPr="29A83EDD">
              <w:rPr>
                <w:rFonts w:ascii="Calibri" w:eastAsia="Calibri" w:hAnsi="Calibri" w:cs="Calibri"/>
                <w:b/>
                <w:bCs/>
                <w:sz w:val="24"/>
                <w:szCs w:val="24"/>
              </w:rPr>
              <w:t>2</w:t>
            </w:r>
            <w:r w:rsidR="7AC8B4BF" w:rsidRPr="29A83EDD">
              <w:rPr>
                <w:rFonts w:ascii="Calibri" w:eastAsia="Calibri" w:hAnsi="Calibri" w:cs="Calibri"/>
                <w:b/>
                <w:bCs/>
                <w:sz w:val="24"/>
                <w:szCs w:val="24"/>
              </w:rPr>
              <w:t>3</w:t>
            </w:r>
            <w:r w:rsidR="25248D23" w:rsidRPr="29A83EDD">
              <w:rPr>
                <w:rFonts w:ascii="Calibri" w:eastAsia="Calibri" w:hAnsi="Calibri" w:cs="Calibri"/>
                <w:b/>
                <w:bCs/>
                <w:sz w:val="24"/>
                <w:szCs w:val="24"/>
              </w:rPr>
              <w:t>b</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82061A8"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The Test Plan must have a test entry for each specific functionality/issue/defect planned to be delivered in the release.</w:t>
            </w:r>
          </w:p>
        </w:tc>
      </w:tr>
      <w:tr w:rsidR="001E6B1A" w14:paraId="5F84EB4B" w14:textId="77777777" w:rsidTr="00D226A0">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F3CCD99" w14:textId="290F21A7"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579D3A5" w14:textId="3FFB857C"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267699D8" w:rsidRPr="29A83EDD">
              <w:rPr>
                <w:rFonts w:ascii="Calibri" w:eastAsia="Calibri" w:hAnsi="Calibri" w:cs="Calibri"/>
                <w:b/>
                <w:bCs/>
                <w:sz w:val="24"/>
                <w:szCs w:val="24"/>
              </w:rPr>
              <w:t>2</w:t>
            </w:r>
            <w:r w:rsidR="74ABA0CD" w:rsidRPr="29A83EDD">
              <w:rPr>
                <w:rFonts w:ascii="Calibri" w:eastAsia="Calibri" w:hAnsi="Calibri" w:cs="Calibri"/>
                <w:b/>
                <w:bCs/>
                <w:sz w:val="24"/>
                <w:szCs w:val="24"/>
              </w:rPr>
              <w:t>3</w:t>
            </w:r>
            <w:r w:rsidR="25248D23" w:rsidRPr="29A83EDD">
              <w:rPr>
                <w:rFonts w:ascii="Calibri" w:eastAsia="Calibri" w:hAnsi="Calibri" w:cs="Calibri"/>
                <w:b/>
                <w:bCs/>
                <w:sz w:val="24"/>
                <w:szCs w:val="24"/>
              </w:rPr>
              <w:t>c</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DB95022"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The Requirements Traceability Matrix must be updated with results of Test Cases and Test Scripts at each phase of the SDLC.</w:t>
            </w:r>
          </w:p>
          <w:p w14:paraId="29441779"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The purpose of the Requirements Traceability Matrix (RTM) is to ensure that requirements defined on a project have a Test Script that tests the requirement. And that this test has been successfully tested during each phase of testing.</w:t>
            </w:r>
          </w:p>
        </w:tc>
      </w:tr>
      <w:tr w:rsidR="001E6B1A" w14:paraId="2FB93B0C" w14:textId="77777777" w:rsidTr="00D226A0">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8B54D24" w14:textId="448AD6EA"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TCR</w:t>
            </w:r>
          </w:p>
          <w:p w14:paraId="09438826" w14:textId="16D01B55"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255CD0A8" w:rsidRPr="29A83EDD">
              <w:rPr>
                <w:rFonts w:ascii="Calibri" w:eastAsia="Calibri" w:hAnsi="Calibri" w:cs="Calibri"/>
                <w:b/>
                <w:bCs/>
                <w:sz w:val="24"/>
                <w:szCs w:val="24"/>
              </w:rPr>
              <w:t>2</w:t>
            </w:r>
            <w:r w:rsidR="11D753BC" w:rsidRPr="29A83EDD">
              <w:rPr>
                <w:rFonts w:ascii="Calibri" w:eastAsia="Calibri" w:hAnsi="Calibri" w:cs="Calibri"/>
                <w:b/>
                <w:bCs/>
                <w:sz w:val="24"/>
                <w:szCs w:val="24"/>
              </w:rPr>
              <w:t>3</w:t>
            </w:r>
            <w:r w:rsidR="25248D23" w:rsidRPr="29A83EDD">
              <w:rPr>
                <w:rFonts w:ascii="Calibri" w:eastAsia="Calibri" w:hAnsi="Calibri" w:cs="Calibri"/>
                <w:b/>
                <w:bCs/>
                <w:sz w:val="24"/>
                <w:szCs w:val="24"/>
              </w:rPr>
              <w:t>d</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ECABC7E" w14:textId="77777777" w:rsidR="001E6B1A" w:rsidRDefault="001E6B1A" w:rsidP="00253CB6">
            <w:pPr>
              <w:spacing w:before="240" w:line="276" w:lineRule="auto"/>
              <w:jc w:val="both"/>
              <w:rPr>
                <w:rFonts w:ascii="Calibri" w:eastAsia="Calibri" w:hAnsi="Calibri" w:cs="Calibri"/>
                <w:sz w:val="24"/>
                <w:szCs w:val="24"/>
              </w:rPr>
            </w:pPr>
            <w:r w:rsidRPr="1D9995A2">
              <w:rPr>
                <w:rFonts w:ascii="Calibri" w:eastAsia="Calibri" w:hAnsi="Calibri" w:cs="Calibri"/>
                <w:sz w:val="24"/>
                <w:szCs w:val="24"/>
              </w:rPr>
              <w:t>The release packages to System Test must be free from any P1 or P2 vulnerabilities.</w:t>
            </w:r>
          </w:p>
        </w:tc>
      </w:tr>
      <w:tr w:rsidR="001E6B1A" w14:paraId="35F0004A" w14:textId="77777777" w:rsidTr="00D226A0">
        <w:trPr>
          <w:trHeight w:val="300"/>
        </w:trPr>
        <w:tc>
          <w:tcPr>
            <w:tcW w:w="46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F634582" w14:textId="1D63A148"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01B1053" w14:textId="7D137B04"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4F653C1E" w:rsidRPr="29A83EDD">
              <w:rPr>
                <w:rFonts w:ascii="Calibri" w:eastAsia="Calibri" w:hAnsi="Calibri" w:cs="Calibri"/>
                <w:b/>
                <w:bCs/>
                <w:sz w:val="24"/>
                <w:szCs w:val="24"/>
              </w:rPr>
              <w:t>2</w:t>
            </w:r>
            <w:r w:rsidR="04E68610" w:rsidRPr="29A83EDD">
              <w:rPr>
                <w:rFonts w:ascii="Calibri" w:eastAsia="Calibri" w:hAnsi="Calibri" w:cs="Calibri"/>
                <w:b/>
                <w:bCs/>
                <w:sz w:val="24"/>
                <w:szCs w:val="24"/>
              </w:rPr>
              <w:t>3</w:t>
            </w:r>
            <w:r w:rsidR="25248D23" w:rsidRPr="29A83EDD">
              <w:rPr>
                <w:rFonts w:ascii="Calibri" w:eastAsia="Calibri" w:hAnsi="Calibri" w:cs="Calibri"/>
                <w:b/>
                <w:bCs/>
                <w:sz w:val="24"/>
                <w:szCs w:val="24"/>
              </w:rPr>
              <w:t>e</w:t>
            </w:r>
          </w:p>
        </w:tc>
        <w:tc>
          <w:tcPr>
            <w:tcW w:w="453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94E3F9B"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Released code to System must adhere to coding standards, pass all security vulnerability checks, pass all unit tests, meet test coverage rate, pass integration tests, pass regression tests and the code approved by peer review process.</w:t>
            </w:r>
          </w:p>
        </w:tc>
      </w:tr>
    </w:tbl>
    <w:p w14:paraId="5347DD3D"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659F027E" w14:textId="77777777" w:rsidTr="29A83EDD">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0D8C978F" w14:textId="616AEC99"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04640610" w:rsidRPr="29A83EDD">
              <w:rPr>
                <w:rFonts w:ascii="Calibri" w:eastAsia="Calibri" w:hAnsi="Calibri" w:cs="Calibri"/>
                <w:b/>
                <w:bCs/>
                <w:color w:val="FFFFFF" w:themeColor="background1"/>
                <w:sz w:val="32"/>
                <w:szCs w:val="32"/>
                <w:lang w:val="en-US"/>
              </w:rPr>
              <w:t>.</w:t>
            </w:r>
            <w:r w:rsidR="55E4EB65" w:rsidRPr="29A83EDD">
              <w:rPr>
                <w:rFonts w:ascii="Calibri" w:eastAsia="Calibri" w:hAnsi="Calibri" w:cs="Calibri"/>
                <w:b/>
                <w:bCs/>
                <w:color w:val="FFFFFF" w:themeColor="background1"/>
                <w:sz w:val="32"/>
                <w:szCs w:val="32"/>
                <w:lang w:val="en-US"/>
              </w:rPr>
              <w:t>2</w:t>
            </w:r>
            <w:r w:rsidR="4302A9EA" w:rsidRPr="29A83EDD">
              <w:rPr>
                <w:rFonts w:ascii="Calibri" w:eastAsia="Calibri" w:hAnsi="Calibri" w:cs="Calibri"/>
                <w:b/>
                <w:bCs/>
                <w:color w:val="FFFFFF" w:themeColor="background1"/>
                <w:sz w:val="32"/>
                <w:szCs w:val="32"/>
                <w:lang w:val="en-US"/>
              </w:rPr>
              <w:t>4</w:t>
            </w:r>
            <w:r w:rsidR="001B7D8F" w:rsidRPr="29A83EDD">
              <w:rPr>
                <w:rFonts w:ascii="Calibri" w:eastAsia="Calibri" w:hAnsi="Calibri" w:cs="Calibri"/>
                <w:b/>
                <w:bCs/>
                <w:color w:val="FFFFFF" w:themeColor="background1"/>
                <w:sz w:val="32"/>
                <w:szCs w:val="32"/>
                <w:lang w:val="en-US"/>
              </w:rPr>
              <w:t xml:space="preserve"> UAT Release</w:t>
            </w:r>
          </w:p>
        </w:tc>
      </w:tr>
    </w:tbl>
    <w:p w14:paraId="3C79B227"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69"/>
        <w:gridCol w:w="8936"/>
      </w:tblGrid>
      <w:tr w:rsidR="001E6B1A" w14:paraId="2B563C1F" w14:textId="77777777" w:rsidTr="03EDDEBE">
        <w:trPr>
          <w:trHeight w:val="300"/>
        </w:trPr>
        <w:tc>
          <w:tcPr>
            <w:tcW w:w="489"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23B46394" w14:textId="77777777" w:rsidR="001E6B1A" w:rsidRDefault="001E6B1A"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11"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5A5CDD56" w14:textId="77777777" w:rsidR="001E6B1A" w:rsidRDefault="001E6B1A"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E6B1A" w14:paraId="6778BB01" w14:textId="77777777" w:rsidTr="03EDDEBE">
        <w:trPr>
          <w:trHeight w:val="300"/>
        </w:trPr>
        <w:tc>
          <w:tcPr>
            <w:tcW w:w="48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D038235" w14:textId="0E08BCE6"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A9B0067" w14:textId="7DCBC2F7"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466241EB" w:rsidRPr="29A83EDD">
              <w:rPr>
                <w:rFonts w:ascii="Calibri" w:eastAsia="Calibri" w:hAnsi="Calibri" w:cs="Calibri"/>
                <w:b/>
                <w:bCs/>
                <w:sz w:val="24"/>
                <w:szCs w:val="24"/>
              </w:rPr>
              <w:t>2</w:t>
            </w:r>
            <w:r w:rsidR="0382B888" w:rsidRPr="29A83EDD">
              <w:rPr>
                <w:rFonts w:ascii="Calibri" w:eastAsia="Calibri" w:hAnsi="Calibri" w:cs="Calibri"/>
                <w:b/>
                <w:bCs/>
                <w:sz w:val="24"/>
                <w:szCs w:val="24"/>
              </w:rPr>
              <w:t>4</w:t>
            </w:r>
            <w:r w:rsidR="6714B3E9" w:rsidRPr="29A83EDD">
              <w:rPr>
                <w:rFonts w:ascii="Calibri" w:eastAsia="Calibri" w:hAnsi="Calibri" w:cs="Calibri"/>
                <w:b/>
                <w:bCs/>
                <w:sz w:val="24"/>
                <w:szCs w:val="24"/>
              </w:rPr>
              <w:t>a</w:t>
            </w:r>
          </w:p>
        </w:tc>
        <w:tc>
          <w:tcPr>
            <w:tcW w:w="451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76B740B"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In advance of UAT releases all UAT environments and applications must be available and set up as expected.</w:t>
            </w:r>
          </w:p>
        </w:tc>
      </w:tr>
      <w:tr w:rsidR="001E6B1A" w14:paraId="21996F6A" w14:textId="77777777" w:rsidTr="03EDDEBE">
        <w:trPr>
          <w:trHeight w:val="300"/>
        </w:trPr>
        <w:tc>
          <w:tcPr>
            <w:tcW w:w="48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1F761D1" w14:textId="00436F51"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1FDABAF" w14:textId="19B93A1E"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2FDF5CCA" w:rsidRPr="29A83EDD">
              <w:rPr>
                <w:rFonts w:ascii="Calibri" w:eastAsia="Calibri" w:hAnsi="Calibri" w:cs="Calibri"/>
                <w:b/>
                <w:bCs/>
                <w:sz w:val="24"/>
                <w:szCs w:val="24"/>
              </w:rPr>
              <w:t>2</w:t>
            </w:r>
            <w:r w:rsidR="0382B888" w:rsidRPr="29A83EDD">
              <w:rPr>
                <w:rFonts w:ascii="Calibri" w:eastAsia="Calibri" w:hAnsi="Calibri" w:cs="Calibri"/>
                <w:b/>
                <w:bCs/>
                <w:sz w:val="24"/>
                <w:szCs w:val="24"/>
              </w:rPr>
              <w:t>4</w:t>
            </w:r>
            <w:r w:rsidR="6714B3E9" w:rsidRPr="29A83EDD">
              <w:rPr>
                <w:rFonts w:ascii="Calibri" w:eastAsia="Calibri" w:hAnsi="Calibri" w:cs="Calibri"/>
                <w:b/>
                <w:bCs/>
                <w:sz w:val="24"/>
                <w:szCs w:val="24"/>
              </w:rPr>
              <w:t>b</w:t>
            </w:r>
          </w:p>
        </w:tc>
        <w:tc>
          <w:tcPr>
            <w:tcW w:w="451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031EDB2" w14:textId="4B23D472" w:rsidR="001E6B1A" w:rsidRDefault="3D6309C3" w:rsidP="00174939">
            <w:pPr>
              <w:spacing w:line="276" w:lineRule="auto"/>
              <w:jc w:val="both"/>
              <w:rPr>
                <w:rFonts w:ascii="Calibri" w:eastAsia="Calibri" w:hAnsi="Calibri" w:cs="Calibri"/>
                <w:sz w:val="24"/>
                <w:szCs w:val="24"/>
              </w:rPr>
            </w:pPr>
            <w:r w:rsidRPr="29A83EDD">
              <w:rPr>
                <w:rFonts w:ascii="Calibri" w:eastAsia="Calibri" w:hAnsi="Calibri" w:cs="Calibri"/>
                <w:color w:val="000000" w:themeColor="text1"/>
                <w:sz w:val="24"/>
                <w:szCs w:val="24"/>
                <w:lang w:val="en-GB"/>
              </w:rPr>
              <w:t>Production like data must be available in UAT environment. Data must be obfuscated and comply with the requirements of GDPR.</w:t>
            </w:r>
          </w:p>
        </w:tc>
      </w:tr>
      <w:tr w:rsidR="001E6B1A" w14:paraId="4864B39D" w14:textId="77777777" w:rsidTr="03EDDEBE">
        <w:trPr>
          <w:trHeight w:val="300"/>
        </w:trPr>
        <w:tc>
          <w:tcPr>
            <w:tcW w:w="48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E3A934B" w14:textId="36122CE6"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0E38642" w14:textId="650C9199"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378B7DF4" w:rsidRPr="29A83EDD">
              <w:rPr>
                <w:rFonts w:ascii="Calibri" w:eastAsia="Calibri" w:hAnsi="Calibri" w:cs="Calibri"/>
                <w:b/>
                <w:bCs/>
                <w:sz w:val="24"/>
                <w:szCs w:val="24"/>
              </w:rPr>
              <w:t>2</w:t>
            </w:r>
            <w:r w:rsidR="51574837" w:rsidRPr="29A83EDD">
              <w:rPr>
                <w:rFonts w:ascii="Calibri" w:eastAsia="Calibri" w:hAnsi="Calibri" w:cs="Calibri"/>
                <w:b/>
                <w:bCs/>
                <w:sz w:val="24"/>
                <w:szCs w:val="24"/>
              </w:rPr>
              <w:t>4</w:t>
            </w:r>
            <w:r w:rsidR="6714B3E9" w:rsidRPr="29A83EDD">
              <w:rPr>
                <w:rFonts w:ascii="Calibri" w:eastAsia="Calibri" w:hAnsi="Calibri" w:cs="Calibri"/>
                <w:b/>
                <w:bCs/>
                <w:sz w:val="24"/>
                <w:szCs w:val="24"/>
              </w:rPr>
              <w:t>c</w:t>
            </w:r>
          </w:p>
        </w:tc>
        <w:tc>
          <w:tcPr>
            <w:tcW w:w="451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3A25244"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In advance of UAT Release the following must be provided:</w:t>
            </w:r>
          </w:p>
          <w:p w14:paraId="253ACEB3" w14:textId="77777777" w:rsidR="001E6B1A" w:rsidRDefault="001E6B1A" w:rsidP="00174939">
            <w:pPr>
              <w:pStyle w:val="ListParagraph-Bullet"/>
              <w:spacing w:before="0"/>
              <w:rPr>
                <w:rFonts w:ascii="Calibri" w:eastAsia="Calibri" w:hAnsi="Calibri" w:cs="Calibri"/>
              </w:rPr>
            </w:pPr>
            <w:r w:rsidRPr="1D9995A2">
              <w:rPr>
                <w:rFonts w:ascii="Calibri" w:eastAsia="Calibri" w:hAnsi="Calibri" w:cs="Calibri"/>
              </w:rPr>
              <w:t>Test Plans</w:t>
            </w:r>
          </w:p>
          <w:p w14:paraId="5C187441" w14:textId="77777777" w:rsidR="001E6B1A" w:rsidRDefault="001E6B1A" w:rsidP="00174939">
            <w:pPr>
              <w:pStyle w:val="ListParagraph-Bullet"/>
              <w:spacing w:before="0"/>
              <w:rPr>
                <w:rFonts w:ascii="Calibri" w:eastAsia="Calibri" w:hAnsi="Calibri" w:cs="Calibri"/>
              </w:rPr>
            </w:pPr>
            <w:r w:rsidRPr="1D9995A2">
              <w:rPr>
                <w:rFonts w:ascii="Calibri" w:eastAsia="Calibri" w:hAnsi="Calibri" w:cs="Calibri"/>
              </w:rPr>
              <w:t xml:space="preserve">Test Cases </w:t>
            </w:r>
          </w:p>
          <w:p w14:paraId="3130C98A" w14:textId="77777777" w:rsidR="001E6B1A" w:rsidRDefault="001E6B1A" w:rsidP="00174939">
            <w:pPr>
              <w:pStyle w:val="ListParagraph-Bullet"/>
              <w:spacing w:before="0"/>
              <w:rPr>
                <w:rFonts w:ascii="Calibri" w:eastAsia="Calibri" w:hAnsi="Calibri" w:cs="Calibri"/>
              </w:rPr>
            </w:pPr>
            <w:r w:rsidRPr="1D9995A2">
              <w:rPr>
                <w:rFonts w:ascii="Calibri" w:eastAsia="Calibri" w:hAnsi="Calibri" w:cs="Calibri"/>
              </w:rPr>
              <w:t>Test Scripts</w:t>
            </w:r>
          </w:p>
          <w:p w14:paraId="37B08A80" w14:textId="77777777" w:rsidR="001E6B1A" w:rsidRDefault="001E6B1A" w:rsidP="00174939">
            <w:pPr>
              <w:pStyle w:val="ListParagraph-Bullet"/>
              <w:spacing w:before="0"/>
              <w:rPr>
                <w:rFonts w:ascii="Calibri" w:eastAsia="Calibri" w:hAnsi="Calibri" w:cs="Calibri"/>
              </w:rPr>
            </w:pPr>
            <w:r w:rsidRPr="1D9995A2">
              <w:rPr>
                <w:rFonts w:ascii="Calibri" w:eastAsia="Calibri" w:hAnsi="Calibri" w:cs="Calibri"/>
              </w:rPr>
              <w:t>Requirement Traceability Matrix</w:t>
            </w:r>
          </w:p>
          <w:p w14:paraId="0ABE2266" w14:textId="77777777" w:rsidR="001E6B1A" w:rsidRDefault="001E6B1A" w:rsidP="00174939">
            <w:pPr>
              <w:pStyle w:val="ListParagraph-Bullet"/>
              <w:spacing w:before="0"/>
              <w:rPr>
                <w:rFonts w:ascii="Calibri" w:eastAsia="Calibri" w:hAnsi="Calibri" w:cs="Calibri"/>
              </w:rPr>
            </w:pPr>
            <w:r w:rsidRPr="1D9995A2">
              <w:rPr>
                <w:rFonts w:ascii="Calibri" w:eastAsia="Calibri" w:hAnsi="Calibri" w:cs="Calibri"/>
              </w:rPr>
              <w:t>Test Report</w:t>
            </w:r>
          </w:p>
          <w:p w14:paraId="3B3A6AFD" w14:textId="77777777" w:rsidR="001E6B1A" w:rsidRDefault="001E6B1A" w:rsidP="00174939">
            <w:pPr>
              <w:pStyle w:val="ListParagraph-Bullet"/>
              <w:spacing w:before="0"/>
              <w:rPr>
                <w:rFonts w:ascii="Calibri" w:eastAsia="Calibri" w:hAnsi="Calibri" w:cs="Calibri"/>
              </w:rPr>
            </w:pPr>
            <w:r w:rsidRPr="1D9995A2">
              <w:rPr>
                <w:rFonts w:ascii="Calibri" w:eastAsia="Calibri" w:hAnsi="Calibri" w:cs="Calibri"/>
              </w:rPr>
              <w:t>Release Notes</w:t>
            </w:r>
          </w:p>
          <w:p w14:paraId="4B272DC6" w14:textId="459C1A66" w:rsidR="001E6B1A" w:rsidRDefault="3D6309C3" w:rsidP="00174939">
            <w:pPr>
              <w:pStyle w:val="ListParagraph-Bullet"/>
              <w:spacing w:before="0"/>
              <w:rPr>
                <w:rFonts w:ascii="Calibri" w:eastAsia="Calibri" w:hAnsi="Calibri" w:cs="Calibri"/>
              </w:rPr>
            </w:pPr>
            <w:r w:rsidRPr="03EDDEBE">
              <w:rPr>
                <w:rFonts w:ascii="Calibri" w:eastAsia="Calibri" w:hAnsi="Calibri" w:cs="Calibri"/>
              </w:rPr>
              <w:t xml:space="preserve">Completed Functional Demonstration Testing (The supplier will be required to develop a Plan to submit to the </w:t>
            </w:r>
            <w:r w:rsidR="005651E7" w:rsidRPr="03EDDEBE">
              <w:rPr>
                <w:rFonts w:ascii="Calibri" w:eastAsia="Calibri" w:hAnsi="Calibri" w:cs="Calibri"/>
              </w:rPr>
              <w:t>Contracting Authority</w:t>
            </w:r>
            <w:r w:rsidR="005651E7" w:rsidRPr="03EDDEBE">
              <w:rPr>
                <w:rFonts w:eastAsia="Calibri" w:cs="Calibri"/>
              </w:rPr>
              <w:t xml:space="preserve"> </w:t>
            </w:r>
            <w:r w:rsidRPr="03EDDEBE">
              <w:rPr>
                <w:rFonts w:ascii="Calibri" w:eastAsia="Calibri" w:hAnsi="Calibri" w:cs="Calibri"/>
              </w:rPr>
              <w:t>on how to demonstrate</w:t>
            </w:r>
            <w:r w:rsidR="002741FD" w:rsidRPr="03EDDEBE">
              <w:rPr>
                <w:rFonts w:ascii="Calibri" w:eastAsia="Calibri" w:hAnsi="Calibri" w:cs="Calibri"/>
              </w:rPr>
              <w:t>)</w:t>
            </w:r>
            <w:r w:rsidR="43C1A976" w:rsidRPr="03EDDEBE">
              <w:rPr>
                <w:rFonts w:ascii="Calibri" w:eastAsia="Calibri" w:hAnsi="Calibri" w:cs="Calibri"/>
              </w:rPr>
              <w:t>.</w:t>
            </w:r>
            <w:r w:rsidRPr="03EDDEBE">
              <w:rPr>
                <w:rFonts w:ascii="Calibri" w:eastAsia="Calibri" w:hAnsi="Calibri" w:cs="Calibri"/>
              </w:rPr>
              <w:t xml:space="preserve">                                                                </w:t>
            </w:r>
          </w:p>
        </w:tc>
      </w:tr>
      <w:tr w:rsidR="001E6B1A" w14:paraId="6F16FED6" w14:textId="77777777" w:rsidTr="03EDDEBE">
        <w:trPr>
          <w:trHeight w:val="300"/>
        </w:trPr>
        <w:tc>
          <w:tcPr>
            <w:tcW w:w="48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101E0AF" w14:textId="72514F6A"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7674A5F" w14:textId="15B4B7F5"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65D1339E" w:rsidRPr="29A83EDD">
              <w:rPr>
                <w:rFonts w:ascii="Calibri" w:eastAsia="Calibri" w:hAnsi="Calibri" w:cs="Calibri"/>
                <w:b/>
                <w:bCs/>
                <w:sz w:val="24"/>
                <w:szCs w:val="24"/>
              </w:rPr>
              <w:t>2</w:t>
            </w:r>
            <w:r w:rsidR="51574837" w:rsidRPr="29A83EDD">
              <w:rPr>
                <w:rFonts w:ascii="Calibri" w:eastAsia="Calibri" w:hAnsi="Calibri" w:cs="Calibri"/>
                <w:b/>
                <w:bCs/>
                <w:sz w:val="24"/>
                <w:szCs w:val="24"/>
              </w:rPr>
              <w:t>4</w:t>
            </w:r>
            <w:r w:rsidR="6714B3E9" w:rsidRPr="29A83EDD">
              <w:rPr>
                <w:rFonts w:ascii="Calibri" w:eastAsia="Calibri" w:hAnsi="Calibri" w:cs="Calibri"/>
                <w:b/>
                <w:bCs/>
                <w:sz w:val="24"/>
                <w:szCs w:val="24"/>
              </w:rPr>
              <w:t>d</w:t>
            </w:r>
          </w:p>
        </w:tc>
        <w:tc>
          <w:tcPr>
            <w:tcW w:w="451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09CE5B1"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The Requirement Traceability Matrix must be signed off, confirming all the requirements have been tested and passed prior to being delivered to UAT.</w:t>
            </w:r>
          </w:p>
        </w:tc>
      </w:tr>
      <w:tr w:rsidR="001E6B1A" w14:paraId="649B63D7" w14:textId="77777777" w:rsidTr="03EDDEBE">
        <w:trPr>
          <w:trHeight w:val="300"/>
        </w:trPr>
        <w:tc>
          <w:tcPr>
            <w:tcW w:w="48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93926DE" w14:textId="34609842"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C7C352F" w14:textId="4BBFD41C"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3DFC3EE5" w:rsidRPr="29A83EDD">
              <w:rPr>
                <w:rFonts w:ascii="Calibri" w:eastAsia="Calibri" w:hAnsi="Calibri" w:cs="Calibri"/>
                <w:b/>
                <w:bCs/>
                <w:sz w:val="24"/>
                <w:szCs w:val="24"/>
              </w:rPr>
              <w:t>2</w:t>
            </w:r>
            <w:r w:rsidR="05FF4039" w:rsidRPr="29A83EDD">
              <w:rPr>
                <w:rFonts w:ascii="Calibri" w:eastAsia="Calibri" w:hAnsi="Calibri" w:cs="Calibri"/>
                <w:b/>
                <w:bCs/>
                <w:sz w:val="24"/>
                <w:szCs w:val="24"/>
              </w:rPr>
              <w:t>4</w:t>
            </w:r>
            <w:r w:rsidR="6714B3E9" w:rsidRPr="29A83EDD">
              <w:rPr>
                <w:rFonts w:ascii="Calibri" w:eastAsia="Calibri" w:hAnsi="Calibri" w:cs="Calibri"/>
                <w:b/>
                <w:bCs/>
                <w:sz w:val="24"/>
                <w:szCs w:val="24"/>
              </w:rPr>
              <w:t>e</w:t>
            </w:r>
          </w:p>
        </w:tc>
        <w:tc>
          <w:tcPr>
            <w:tcW w:w="451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41134D3"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All P1 Priority 1 defects must be resolved before delivery to UAT.</w:t>
            </w:r>
          </w:p>
        </w:tc>
      </w:tr>
      <w:tr w:rsidR="001E6B1A" w14:paraId="623AEB4C" w14:textId="77777777" w:rsidTr="03EDDEBE">
        <w:trPr>
          <w:trHeight w:val="300"/>
        </w:trPr>
        <w:tc>
          <w:tcPr>
            <w:tcW w:w="48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EC1A929" w14:textId="78BDF477"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1DCD32B" w14:textId="480C6669"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56D261D5" w:rsidRPr="29A83EDD">
              <w:rPr>
                <w:rFonts w:ascii="Calibri" w:eastAsia="Calibri" w:hAnsi="Calibri" w:cs="Calibri"/>
                <w:b/>
                <w:bCs/>
                <w:sz w:val="24"/>
                <w:szCs w:val="24"/>
              </w:rPr>
              <w:t>2</w:t>
            </w:r>
            <w:r w:rsidR="05FF4039" w:rsidRPr="29A83EDD">
              <w:rPr>
                <w:rFonts w:ascii="Calibri" w:eastAsia="Calibri" w:hAnsi="Calibri" w:cs="Calibri"/>
                <w:b/>
                <w:bCs/>
                <w:sz w:val="24"/>
                <w:szCs w:val="24"/>
              </w:rPr>
              <w:t>4</w:t>
            </w:r>
            <w:r w:rsidR="6714B3E9" w:rsidRPr="29A83EDD">
              <w:rPr>
                <w:rFonts w:ascii="Calibri" w:eastAsia="Calibri" w:hAnsi="Calibri" w:cs="Calibri"/>
                <w:b/>
                <w:bCs/>
                <w:sz w:val="24"/>
                <w:szCs w:val="24"/>
              </w:rPr>
              <w:t>f</w:t>
            </w:r>
          </w:p>
        </w:tc>
        <w:tc>
          <w:tcPr>
            <w:tcW w:w="451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F9DE905" w14:textId="067FA940"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(P2) Priority 2 Defects must be approved and accepted by </w:t>
            </w:r>
            <w:r w:rsidR="005651E7" w:rsidRPr="007C527A">
              <w:rPr>
                <w:rFonts w:ascii="Calibri" w:eastAsia="Calibri" w:hAnsi="Calibri" w:cs="Calibri"/>
                <w:sz w:val="24"/>
              </w:rPr>
              <w:t>Contracting Authority</w:t>
            </w:r>
            <w:r w:rsidR="005651E7" w:rsidRPr="2E6AC04F">
              <w:rPr>
                <w:rFonts w:eastAsia="Calibri" w:cs="Calibri"/>
                <w:sz w:val="24"/>
              </w:rPr>
              <w:t xml:space="preserve"> </w:t>
            </w:r>
            <w:r w:rsidRPr="1D9995A2">
              <w:rPr>
                <w:rFonts w:ascii="Calibri" w:eastAsia="Calibri" w:hAnsi="Calibri" w:cs="Calibri"/>
                <w:sz w:val="24"/>
                <w:szCs w:val="24"/>
              </w:rPr>
              <w:t>before delivery to UAT.</w:t>
            </w:r>
            <w:r w:rsidR="006E7D01">
              <w:rPr>
                <w:rFonts w:ascii="Calibri" w:eastAsia="Calibri" w:hAnsi="Calibri" w:cs="Calibri"/>
                <w:sz w:val="24"/>
                <w:szCs w:val="24"/>
              </w:rPr>
              <w:t xml:space="preserve"> </w:t>
            </w:r>
            <w:r w:rsidRPr="1D9995A2">
              <w:rPr>
                <w:rFonts w:ascii="Calibri" w:eastAsia="Calibri" w:hAnsi="Calibri" w:cs="Calibri"/>
                <w:sz w:val="24"/>
                <w:szCs w:val="24"/>
              </w:rPr>
              <w:t>The P2 defects should have a documented workaround and there must be a plan as to when the defect will be addressed</w:t>
            </w:r>
            <w:r w:rsidR="00817D69" w:rsidRPr="1D9995A2">
              <w:rPr>
                <w:rFonts w:ascii="Calibri" w:eastAsia="Calibri" w:hAnsi="Calibri" w:cs="Calibri"/>
                <w:sz w:val="24"/>
                <w:szCs w:val="24"/>
              </w:rPr>
              <w:t xml:space="preserve">. </w:t>
            </w:r>
          </w:p>
        </w:tc>
      </w:tr>
      <w:tr w:rsidR="001E6B1A" w14:paraId="55A13624" w14:textId="77777777" w:rsidTr="03EDDEBE">
        <w:trPr>
          <w:trHeight w:val="300"/>
        </w:trPr>
        <w:tc>
          <w:tcPr>
            <w:tcW w:w="48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5793C37" w14:textId="2A5866ED"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36D9A6A" w14:textId="258C6130"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3DF3C3FD" w:rsidRPr="29A83EDD">
              <w:rPr>
                <w:rFonts w:ascii="Calibri" w:eastAsia="Calibri" w:hAnsi="Calibri" w:cs="Calibri"/>
                <w:b/>
                <w:bCs/>
                <w:sz w:val="24"/>
                <w:szCs w:val="24"/>
              </w:rPr>
              <w:t>2</w:t>
            </w:r>
            <w:r w:rsidR="2B078667" w:rsidRPr="29A83EDD">
              <w:rPr>
                <w:rFonts w:ascii="Calibri" w:eastAsia="Calibri" w:hAnsi="Calibri" w:cs="Calibri"/>
                <w:b/>
                <w:bCs/>
                <w:sz w:val="24"/>
                <w:szCs w:val="24"/>
              </w:rPr>
              <w:t>4</w:t>
            </w:r>
            <w:r w:rsidR="6714B3E9" w:rsidRPr="29A83EDD">
              <w:rPr>
                <w:rFonts w:ascii="Calibri" w:eastAsia="Calibri" w:hAnsi="Calibri" w:cs="Calibri"/>
                <w:b/>
                <w:bCs/>
                <w:sz w:val="24"/>
                <w:szCs w:val="24"/>
              </w:rPr>
              <w:t>g</w:t>
            </w:r>
          </w:p>
        </w:tc>
        <w:tc>
          <w:tcPr>
            <w:tcW w:w="451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EC98FEE"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All (P2) Priority 2 defects should be resolved before delivery into the final Iteration of UAT.</w:t>
            </w:r>
          </w:p>
        </w:tc>
      </w:tr>
      <w:tr w:rsidR="001E6B1A" w14:paraId="3699107B" w14:textId="77777777" w:rsidTr="03EDDEBE">
        <w:trPr>
          <w:trHeight w:val="300"/>
        </w:trPr>
        <w:tc>
          <w:tcPr>
            <w:tcW w:w="48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70EB3AC" w14:textId="1C7168F1"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4ABE48C" w14:textId="73296B85"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203E95E6" w:rsidRPr="29A83EDD">
              <w:rPr>
                <w:rFonts w:ascii="Calibri" w:eastAsia="Calibri" w:hAnsi="Calibri" w:cs="Calibri"/>
                <w:b/>
                <w:bCs/>
                <w:sz w:val="24"/>
                <w:szCs w:val="24"/>
              </w:rPr>
              <w:t>2</w:t>
            </w:r>
            <w:r w:rsidR="2B078667" w:rsidRPr="29A83EDD">
              <w:rPr>
                <w:rFonts w:ascii="Calibri" w:eastAsia="Calibri" w:hAnsi="Calibri" w:cs="Calibri"/>
                <w:b/>
                <w:bCs/>
                <w:sz w:val="24"/>
                <w:szCs w:val="24"/>
              </w:rPr>
              <w:t>4</w:t>
            </w:r>
            <w:r w:rsidR="6714B3E9" w:rsidRPr="29A83EDD">
              <w:rPr>
                <w:rFonts w:ascii="Calibri" w:eastAsia="Calibri" w:hAnsi="Calibri" w:cs="Calibri"/>
                <w:b/>
                <w:bCs/>
                <w:sz w:val="24"/>
                <w:szCs w:val="24"/>
              </w:rPr>
              <w:t>h</w:t>
            </w:r>
          </w:p>
        </w:tc>
        <w:tc>
          <w:tcPr>
            <w:tcW w:w="451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881A03A" w14:textId="721E5721" w:rsidR="001E6B1A" w:rsidRDefault="3D6309C3" w:rsidP="00174939">
            <w:pPr>
              <w:spacing w:line="276" w:lineRule="auto"/>
              <w:jc w:val="both"/>
              <w:rPr>
                <w:rFonts w:ascii="Calibri" w:eastAsia="Calibri" w:hAnsi="Calibri" w:cs="Calibri"/>
                <w:sz w:val="24"/>
                <w:szCs w:val="24"/>
              </w:rPr>
            </w:pPr>
            <w:r w:rsidRPr="29A83EDD">
              <w:rPr>
                <w:rFonts w:ascii="Calibri" w:eastAsia="Calibri" w:hAnsi="Calibri" w:cs="Calibri"/>
                <w:color w:val="000000" w:themeColor="text1"/>
                <w:sz w:val="24"/>
                <w:szCs w:val="24"/>
                <w:lang w:val="en-GB"/>
              </w:rPr>
              <w:t xml:space="preserve">In circumstances where there </w:t>
            </w:r>
            <w:r w:rsidR="00384A60">
              <w:rPr>
                <w:rFonts w:ascii="Calibri" w:eastAsia="Calibri" w:hAnsi="Calibri" w:cs="Calibri"/>
                <w:color w:val="000000" w:themeColor="text1"/>
                <w:sz w:val="24"/>
                <w:szCs w:val="24"/>
                <w:lang w:val="en-GB"/>
              </w:rPr>
              <w:t>are</w:t>
            </w:r>
            <w:r w:rsidRPr="29A83EDD">
              <w:rPr>
                <w:rFonts w:ascii="Calibri" w:eastAsia="Calibri" w:hAnsi="Calibri" w:cs="Calibri"/>
                <w:color w:val="000000" w:themeColor="text1"/>
                <w:sz w:val="24"/>
                <w:szCs w:val="24"/>
                <w:lang w:val="en-GB"/>
              </w:rPr>
              <w:t xml:space="preserve"> (P3) Priority 3 and (P4) Priority</w:t>
            </w:r>
            <w:r w:rsidR="006E6693">
              <w:rPr>
                <w:rFonts w:ascii="Calibri" w:eastAsia="Calibri" w:hAnsi="Calibri" w:cs="Calibri"/>
                <w:color w:val="000000" w:themeColor="text1"/>
                <w:sz w:val="24"/>
                <w:szCs w:val="24"/>
                <w:lang w:val="en-GB"/>
              </w:rPr>
              <w:t xml:space="preserve"> 4 defects,</w:t>
            </w:r>
            <w:r w:rsidRPr="29A83EDD">
              <w:rPr>
                <w:rFonts w:ascii="Calibri" w:eastAsia="Calibri" w:hAnsi="Calibri" w:cs="Calibri"/>
                <w:color w:val="000000" w:themeColor="text1"/>
                <w:sz w:val="24"/>
                <w:szCs w:val="24"/>
                <w:lang w:val="en-GB"/>
              </w:rPr>
              <w:t xml:space="preserve"> the </w:t>
            </w:r>
            <w:r w:rsidR="005651E7" w:rsidRPr="007C527A">
              <w:rPr>
                <w:rFonts w:ascii="Calibri" w:eastAsia="Calibri" w:hAnsi="Calibri" w:cs="Calibri"/>
                <w:sz w:val="24"/>
              </w:rPr>
              <w:t>Contracting Authority</w:t>
            </w:r>
            <w:r w:rsidR="005651E7" w:rsidRPr="2E6AC04F">
              <w:rPr>
                <w:rFonts w:eastAsia="Calibri" w:cs="Calibri"/>
                <w:sz w:val="24"/>
              </w:rPr>
              <w:t xml:space="preserve"> </w:t>
            </w:r>
            <w:r w:rsidRPr="29A83EDD">
              <w:rPr>
                <w:rFonts w:ascii="Calibri" w:eastAsia="Calibri" w:hAnsi="Calibri" w:cs="Calibri"/>
                <w:color w:val="000000" w:themeColor="text1"/>
                <w:sz w:val="24"/>
                <w:szCs w:val="24"/>
                <w:lang w:val="en-GB"/>
              </w:rPr>
              <w:t>may accept a delivery into UAT, these defects must be documented and there must be a plan as to when these defects will be resolved in UAT.</w:t>
            </w:r>
          </w:p>
        </w:tc>
      </w:tr>
      <w:tr w:rsidR="001E6B1A" w14:paraId="642730E5" w14:textId="77777777" w:rsidTr="03EDDEBE">
        <w:trPr>
          <w:trHeight w:val="300"/>
        </w:trPr>
        <w:tc>
          <w:tcPr>
            <w:tcW w:w="48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C0736EE" w14:textId="45D3AD08"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645FFB7" w14:textId="05496729"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5C2AAF78" w:rsidRPr="29A83EDD">
              <w:rPr>
                <w:rFonts w:ascii="Calibri" w:eastAsia="Calibri" w:hAnsi="Calibri" w:cs="Calibri"/>
                <w:b/>
                <w:bCs/>
                <w:sz w:val="24"/>
                <w:szCs w:val="24"/>
              </w:rPr>
              <w:t>2</w:t>
            </w:r>
            <w:r w:rsidR="05055727" w:rsidRPr="29A83EDD">
              <w:rPr>
                <w:rFonts w:ascii="Calibri" w:eastAsia="Calibri" w:hAnsi="Calibri" w:cs="Calibri"/>
                <w:b/>
                <w:bCs/>
                <w:sz w:val="24"/>
                <w:szCs w:val="24"/>
              </w:rPr>
              <w:t>4</w:t>
            </w:r>
            <w:r w:rsidR="6714B3E9" w:rsidRPr="29A83EDD">
              <w:rPr>
                <w:rFonts w:ascii="Calibri" w:eastAsia="Calibri" w:hAnsi="Calibri" w:cs="Calibri"/>
                <w:b/>
                <w:bCs/>
                <w:sz w:val="24"/>
                <w:szCs w:val="24"/>
              </w:rPr>
              <w:t>i</w:t>
            </w:r>
          </w:p>
        </w:tc>
        <w:tc>
          <w:tcPr>
            <w:tcW w:w="451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670044C"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Release notes must be made available and distributed before each UAT Release. </w:t>
            </w:r>
          </w:p>
        </w:tc>
      </w:tr>
      <w:tr w:rsidR="001E6B1A" w14:paraId="6329CB73" w14:textId="77777777" w:rsidTr="03EDDEBE">
        <w:trPr>
          <w:trHeight w:val="300"/>
        </w:trPr>
        <w:tc>
          <w:tcPr>
            <w:tcW w:w="48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7551754" w14:textId="64A1F0AF"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E00A57B" w14:textId="0AA7EDA9"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558578FF" w:rsidRPr="29A83EDD">
              <w:rPr>
                <w:rFonts w:ascii="Calibri" w:eastAsia="Calibri" w:hAnsi="Calibri" w:cs="Calibri"/>
                <w:b/>
                <w:bCs/>
                <w:sz w:val="24"/>
                <w:szCs w:val="24"/>
              </w:rPr>
              <w:t>2</w:t>
            </w:r>
            <w:r w:rsidR="05055727" w:rsidRPr="29A83EDD">
              <w:rPr>
                <w:rFonts w:ascii="Calibri" w:eastAsia="Calibri" w:hAnsi="Calibri" w:cs="Calibri"/>
                <w:b/>
                <w:bCs/>
                <w:sz w:val="24"/>
                <w:szCs w:val="24"/>
              </w:rPr>
              <w:t>4</w:t>
            </w:r>
            <w:r w:rsidR="6714B3E9" w:rsidRPr="29A83EDD">
              <w:rPr>
                <w:rFonts w:ascii="Calibri" w:eastAsia="Calibri" w:hAnsi="Calibri" w:cs="Calibri"/>
                <w:b/>
                <w:bCs/>
                <w:sz w:val="24"/>
                <w:szCs w:val="24"/>
              </w:rPr>
              <w:t>j</w:t>
            </w:r>
          </w:p>
        </w:tc>
        <w:tc>
          <w:tcPr>
            <w:tcW w:w="451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9D9443C" w14:textId="64E30362" w:rsidR="001E6B1A" w:rsidRDefault="3D6309C3" w:rsidP="00D226A0">
            <w:pPr>
              <w:spacing w:line="276" w:lineRule="auto"/>
              <w:jc w:val="both"/>
              <w:rPr>
                <w:rFonts w:ascii="Calibri" w:eastAsia="Calibri" w:hAnsi="Calibri" w:cs="Calibri"/>
                <w:sz w:val="24"/>
                <w:szCs w:val="24"/>
              </w:rPr>
            </w:pPr>
            <w:r w:rsidRPr="29A83EDD">
              <w:rPr>
                <w:rFonts w:ascii="Calibri" w:eastAsia="Calibri" w:hAnsi="Calibri" w:cs="Calibri"/>
                <w:sz w:val="24"/>
                <w:szCs w:val="24"/>
              </w:rPr>
              <w:t xml:space="preserve">The release packages to UAT must be free from any high or critical security vulnerabilities and a Digital Risk Register maintained in conjunction with the </w:t>
            </w:r>
            <w:r w:rsidR="005651E7" w:rsidRPr="007C527A">
              <w:rPr>
                <w:rFonts w:ascii="Calibri" w:eastAsia="Calibri" w:hAnsi="Calibri" w:cs="Calibri"/>
                <w:sz w:val="24"/>
              </w:rPr>
              <w:t>Contracting Authority</w:t>
            </w:r>
            <w:r w:rsidRPr="29A83EDD">
              <w:rPr>
                <w:rFonts w:ascii="Calibri" w:eastAsia="Calibri" w:hAnsi="Calibri" w:cs="Calibri"/>
                <w:sz w:val="24"/>
                <w:szCs w:val="24"/>
              </w:rPr>
              <w:t xml:space="preserve"> Digital Risk Register</w:t>
            </w:r>
            <w:r w:rsidR="6611DBC0" w:rsidRPr="29A83EDD">
              <w:rPr>
                <w:rFonts w:ascii="Calibri" w:eastAsia="Calibri" w:hAnsi="Calibri" w:cs="Calibri"/>
                <w:sz w:val="24"/>
                <w:szCs w:val="24"/>
              </w:rPr>
              <w:t>.</w:t>
            </w:r>
          </w:p>
        </w:tc>
      </w:tr>
      <w:tr w:rsidR="001E6B1A" w14:paraId="6843D766" w14:textId="77777777" w:rsidTr="03EDDEBE">
        <w:trPr>
          <w:trHeight w:val="300"/>
        </w:trPr>
        <w:tc>
          <w:tcPr>
            <w:tcW w:w="48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7AFD3B5" w14:textId="339B4F2E"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8697CDE" w14:textId="50116DD8"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1424736D" w:rsidRPr="29A83EDD">
              <w:rPr>
                <w:rFonts w:ascii="Calibri" w:eastAsia="Calibri" w:hAnsi="Calibri" w:cs="Calibri"/>
                <w:b/>
                <w:bCs/>
                <w:sz w:val="24"/>
                <w:szCs w:val="24"/>
              </w:rPr>
              <w:t>2</w:t>
            </w:r>
            <w:r w:rsidR="20AE7F72" w:rsidRPr="29A83EDD">
              <w:rPr>
                <w:rFonts w:ascii="Calibri" w:eastAsia="Calibri" w:hAnsi="Calibri" w:cs="Calibri"/>
                <w:b/>
                <w:bCs/>
                <w:sz w:val="24"/>
                <w:szCs w:val="24"/>
              </w:rPr>
              <w:t>4</w:t>
            </w:r>
            <w:r w:rsidR="6714B3E9" w:rsidRPr="29A83EDD">
              <w:rPr>
                <w:rFonts w:ascii="Calibri" w:eastAsia="Calibri" w:hAnsi="Calibri" w:cs="Calibri"/>
                <w:b/>
                <w:bCs/>
                <w:sz w:val="24"/>
                <w:szCs w:val="24"/>
              </w:rPr>
              <w:t>k</w:t>
            </w:r>
          </w:p>
        </w:tc>
        <w:tc>
          <w:tcPr>
            <w:tcW w:w="451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1E7FDAF" w14:textId="7597E6C7" w:rsidR="001E6B1A" w:rsidRDefault="00253CB6" w:rsidP="00D226A0">
            <w:pPr>
              <w:spacing w:line="276" w:lineRule="auto"/>
              <w:jc w:val="both"/>
              <w:rPr>
                <w:rFonts w:ascii="Calibri" w:eastAsia="Calibri" w:hAnsi="Calibri" w:cs="Calibri"/>
                <w:sz w:val="24"/>
                <w:szCs w:val="24"/>
              </w:rPr>
            </w:pPr>
            <w:r>
              <w:rPr>
                <w:rFonts w:ascii="Calibri" w:eastAsia="Calibri" w:hAnsi="Calibri" w:cs="Calibri"/>
                <w:sz w:val="24"/>
                <w:szCs w:val="24"/>
              </w:rPr>
              <w:t xml:space="preserve">During </w:t>
            </w:r>
            <w:r w:rsidR="001E6B1A" w:rsidRPr="1D9995A2">
              <w:rPr>
                <w:rFonts w:ascii="Calibri" w:eastAsia="Calibri" w:hAnsi="Calibri" w:cs="Calibri"/>
                <w:sz w:val="24"/>
                <w:szCs w:val="24"/>
              </w:rPr>
              <w:t>Code Freeze</w:t>
            </w:r>
            <w:r w:rsidR="007A0DBA">
              <w:rPr>
                <w:rFonts w:ascii="Calibri" w:eastAsia="Calibri" w:hAnsi="Calibri" w:cs="Calibri"/>
                <w:sz w:val="24"/>
                <w:szCs w:val="24"/>
              </w:rPr>
              <w:t xml:space="preserve"> periods</w:t>
            </w:r>
            <w:r w:rsidR="001E6B1A" w:rsidRPr="1D9995A2">
              <w:rPr>
                <w:rFonts w:ascii="Calibri" w:eastAsia="Calibri" w:hAnsi="Calibri" w:cs="Calibri"/>
                <w:sz w:val="24"/>
                <w:szCs w:val="24"/>
              </w:rPr>
              <w:t xml:space="preserve">, there will be no </w:t>
            </w:r>
            <w:r w:rsidR="00E83339">
              <w:rPr>
                <w:rFonts w:ascii="Calibri" w:eastAsia="Calibri" w:hAnsi="Calibri" w:cs="Calibri"/>
                <w:sz w:val="24"/>
                <w:szCs w:val="24"/>
              </w:rPr>
              <w:t>deployment of code</w:t>
            </w:r>
            <w:r w:rsidR="001E6B1A" w:rsidRPr="1D9995A2">
              <w:rPr>
                <w:rFonts w:ascii="Calibri" w:eastAsia="Calibri" w:hAnsi="Calibri" w:cs="Calibri"/>
                <w:sz w:val="24"/>
                <w:szCs w:val="24"/>
              </w:rPr>
              <w:t xml:space="preserve"> </w:t>
            </w:r>
            <w:r w:rsidR="00243EF0">
              <w:rPr>
                <w:rFonts w:ascii="Calibri" w:eastAsia="Calibri" w:hAnsi="Calibri" w:cs="Calibri"/>
                <w:sz w:val="24"/>
                <w:szCs w:val="24"/>
              </w:rPr>
              <w:t xml:space="preserve">allowed </w:t>
            </w:r>
            <w:r w:rsidR="001E6B1A" w:rsidRPr="1D9995A2">
              <w:rPr>
                <w:rFonts w:ascii="Calibri" w:eastAsia="Calibri" w:hAnsi="Calibri" w:cs="Calibri"/>
                <w:sz w:val="24"/>
                <w:szCs w:val="24"/>
              </w:rPr>
              <w:t xml:space="preserve">into the UAT environment. </w:t>
            </w:r>
          </w:p>
        </w:tc>
      </w:tr>
      <w:tr w:rsidR="001E6B1A" w14:paraId="33FA63A6" w14:textId="77777777" w:rsidTr="03EDDEBE">
        <w:trPr>
          <w:trHeight w:val="300"/>
        </w:trPr>
        <w:tc>
          <w:tcPr>
            <w:tcW w:w="48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9FAEC46" w14:textId="683956E0"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TCR</w:t>
            </w:r>
          </w:p>
          <w:p w14:paraId="02603318" w14:textId="7970DDD3"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0B091B26" w:rsidRPr="29A83EDD">
              <w:rPr>
                <w:rFonts w:ascii="Calibri" w:eastAsia="Calibri" w:hAnsi="Calibri" w:cs="Calibri"/>
                <w:b/>
                <w:bCs/>
                <w:sz w:val="24"/>
                <w:szCs w:val="24"/>
              </w:rPr>
              <w:t>2</w:t>
            </w:r>
            <w:r w:rsidR="20AE7F72" w:rsidRPr="29A83EDD">
              <w:rPr>
                <w:rFonts w:ascii="Calibri" w:eastAsia="Calibri" w:hAnsi="Calibri" w:cs="Calibri"/>
                <w:b/>
                <w:bCs/>
                <w:sz w:val="24"/>
                <w:szCs w:val="24"/>
              </w:rPr>
              <w:t>4</w:t>
            </w:r>
            <w:r w:rsidR="6714B3E9" w:rsidRPr="29A83EDD">
              <w:rPr>
                <w:rFonts w:ascii="Calibri" w:eastAsia="Calibri" w:hAnsi="Calibri" w:cs="Calibri"/>
                <w:b/>
                <w:bCs/>
                <w:sz w:val="24"/>
                <w:szCs w:val="24"/>
              </w:rPr>
              <w:t>l</w:t>
            </w:r>
          </w:p>
        </w:tc>
        <w:tc>
          <w:tcPr>
            <w:tcW w:w="451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F94CCAD"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Each release to UAT will have a unique sequential version number. All versions must be numbered / coded and displayed on the application for easy identification.</w:t>
            </w:r>
          </w:p>
        </w:tc>
      </w:tr>
      <w:tr w:rsidR="001E6B1A" w14:paraId="69A06679" w14:textId="77777777" w:rsidTr="03EDDEBE">
        <w:trPr>
          <w:trHeight w:val="300"/>
        </w:trPr>
        <w:tc>
          <w:tcPr>
            <w:tcW w:w="48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A3B6B0F" w14:textId="7AC6ADEE" w:rsidR="00174939"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6D5A3DA" w14:textId="11E3C64E" w:rsidR="001E6B1A"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683902F0" w:rsidRPr="29A83EDD">
              <w:rPr>
                <w:rFonts w:ascii="Calibri" w:eastAsia="Calibri" w:hAnsi="Calibri" w:cs="Calibri"/>
                <w:b/>
                <w:bCs/>
                <w:sz w:val="24"/>
                <w:szCs w:val="24"/>
              </w:rPr>
              <w:t>2</w:t>
            </w:r>
            <w:r w:rsidR="21F69BD8" w:rsidRPr="29A83EDD">
              <w:rPr>
                <w:rFonts w:ascii="Calibri" w:eastAsia="Calibri" w:hAnsi="Calibri" w:cs="Calibri"/>
                <w:b/>
                <w:bCs/>
                <w:sz w:val="24"/>
                <w:szCs w:val="24"/>
              </w:rPr>
              <w:t>4</w:t>
            </w:r>
            <w:r w:rsidR="6714B3E9" w:rsidRPr="29A83EDD">
              <w:rPr>
                <w:rFonts w:ascii="Calibri" w:eastAsia="Calibri" w:hAnsi="Calibri" w:cs="Calibri"/>
                <w:b/>
                <w:bCs/>
                <w:sz w:val="24"/>
                <w:szCs w:val="24"/>
              </w:rPr>
              <w:t>m</w:t>
            </w:r>
          </w:p>
        </w:tc>
        <w:tc>
          <w:tcPr>
            <w:tcW w:w="451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CFBA3AF" w14:textId="77777777" w:rsidR="001E6B1A" w:rsidRDefault="001E6B1A" w:rsidP="00D226A0">
            <w:pPr>
              <w:spacing w:line="276" w:lineRule="auto"/>
              <w:jc w:val="both"/>
              <w:rPr>
                <w:rFonts w:ascii="Calibri" w:eastAsia="Calibri" w:hAnsi="Calibri" w:cs="Calibri"/>
                <w:sz w:val="24"/>
                <w:szCs w:val="24"/>
              </w:rPr>
            </w:pPr>
            <w:r w:rsidRPr="1D9995A2">
              <w:rPr>
                <w:rFonts w:ascii="Calibri" w:eastAsia="Calibri" w:hAnsi="Calibri" w:cs="Calibri"/>
                <w:sz w:val="24"/>
                <w:szCs w:val="24"/>
              </w:rPr>
              <w:t>Released code to UAT must: adhere to coding standards, pass all security vulnerability checks, pass all unit tests, meet test coverage rate, pass integration tests, pass regression tests and the code approved by peer review process.</w:t>
            </w:r>
          </w:p>
        </w:tc>
      </w:tr>
    </w:tbl>
    <w:p w14:paraId="49881DE0"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1734E1CB" w14:textId="77777777" w:rsidTr="29A83EDD">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1436D923" w14:textId="48A48E98"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54DC6A54" w:rsidRPr="29A83EDD">
              <w:rPr>
                <w:rFonts w:ascii="Calibri" w:eastAsia="Calibri" w:hAnsi="Calibri" w:cs="Calibri"/>
                <w:b/>
                <w:bCs/>
                <w:color w:val="FFFFFF" w:themeColor="background1"/>
                <w:sz w:val="32"/>
                <w:szCs w:val="32"/>
                <w:lang w:val="en-US"/>
              </w:rPr>
              <w:t>.</w:t>
            </w:r>
            <w:r w:rsidR="2F95BC1A" w:rsidRPr="29A83EDD">
              <w:rPr>
                <w:rFonts w:ascii="Calibri" w:eastAsia="Calibri" w:hAnsi="Calibri" w:cs="Calibri"/>
                <w:b/>
                <w:bCs/>
                <w:color w:val="FFFFFF" w:themeColor="background1"/>
                <w:sz w:val="32"/>
                <w:szCs w:val="32"/>
                <w:lang w:val="en-US"/>
              </w:rPr>
              <w:t>2</w:t>
            </w:r>
            <w:r w:rsidR="3F153E8D" w:rsidRPr="29A83EDD">
              <w:rPr>
                <w:rFonts w:ascii="Calibri" w:eastAsia="Calibri" w:hAnsi="Calibri" w:cs="Calibri"/>
                <w:b/>
                <w:bCs/>
                <w:color w:val="FFFFFF" w:themeColor="background1"/>
                <w:sz w:val="32"/>
                <w:szCs w:val="32"/>
                <w:lang w:val="en-US"/>
              </w:rPr>
              <w:t>5</w:t>
            </w:r>
            <w:r w:rsidR="001B7D8F" w:rsidRPr="29A83EDD">
              <w:rPr>
                <w:rFonts w:ascii="Calibri" w:eastAsia="Calibri" w:hAnsi="Calibri" w:cs="Calibri"/>
                <w:b/>
                <w:bCs/>
                <w:color w:val="FFFFFF" w:themeColor="background1"/>
                <w:sz w:val="32"/>
                <w:szCs w:val="32"/>
                <w:lang w:val="en-US"/>
              </w:rPr>
              <w:t xml:space="preserve"> Production Release</w:t>
            </w:r>
          </w:p>
        </w:tc>
      </w:tr>
    </w:tbl>
    <w:p w14:paraId="12099F8B"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97"/>
        <w:gridCol w:w="9008"/>
      </w:tblGrid>
      <w:tr w:rsidR="001B7D8F" w14:paraId="080DC2DE" w14:textId="77777777" w:rsidTr="00D226A0">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163A4CB3"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47"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559D2127"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6FD03C5F" w14:textId="77777777" w:rsidTr="00D226A0">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2177A21" w14:textId="0469FC80"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2F96F21" w14:textId="7AD96C2A"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3337C6BE" w:rsidRPr="29A83EDD">
              <w:rPr>
                <w:rFonts w:ascii="Calibri" w:eastAsia="Calibri" w:hAnsi="Calibri" w:cs="Calibri"/>
                <w:b/>
                <w:bCs/>
                <w:sz w:val="24"/>
                <w:szCs w:val="24"/>
              </w:rPr>
              <w:t>2</w:t>
            </w:r>
            <w:r w:rsidR="3F153E8D" w:rsidRPr="29A83EDD">
              <w:rPr>
                <w:rFonts w:ascii="Calibri" w:eastAsia="Calibri" w:hAnsi="Calibri" w:cs="Calibri"/>
                <w:b/>
                <w:bCs/>
                <w:sz w:val="24"/>
                <w:szCs w:val="24"/>
              </w:rPr>
              <w:t>5</w:t>
            </w:r>
            <w:r w:rsidR="001B7D8F" w:rsidRPr="29A83EDD">
              <w:rPr>
                <w:rFonts w:ascii="Calibri" w:eastAsia="Calibri" w:hAnsi="Calibri" w:cs="Calibri"/>
                <w:b/>
                <w:bCs/>
                <w:sz w:val="24"/>
                <w:szCs w:val="24"/>
              </w:rPr>
              <w:t>a</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6290C79" w14:textId="77777777" w:rsidR="001B7D8F" w:rsidRPr="00D226A0" w:rsidRDefault="001B7D8F" w:rsidP="00D226A0">
            <w:pPr>
              <w:spacing w:line="276" w:lineRule="auto"/>
              <w:jc w:val="both"/>
              <w:rPr>
                <w:rFonts w:ascii="Calibri" w:eastAsia="Calibri" w:hAnsi="Calibri" w:cs="Calibri"/>
                <w:sz w:val="24"/>
                <w:szCs w:val="24"/>
              </w:rPr>
            </w:pPr>
            <w:r w:rsidRPr="00D226A0">
              <w:rPr>
                <w:rFonts w:ascii="Calibri" w:eastAsia="Calibri" w:hAnsi="Calibri" w:cs="Calibri"/>
                <w:sz w:val="24"/>
                <w:szCs w:val="24"/>
              </w:rPr>
              <w:t>In advance of Production releases all Production environments and applications must be available and set up as expected.</w:t>
            </w:r>
          </w:p>
        </w:tc>
      </w:tr>
      <w:tr w:rsidR="001B7D8F" w14:paraId="7FDFA85E" w14:textId="77777777" w:rsidTr="00D226A0">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DC8ACB1" w14:textId="710861E9"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2A8EE1E" w14:textId="3134485C"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7413D6B9" w:rsidRPr="29A83EDD">
              <w:rPr>
                <w:rFonts w:ascii="Calibri" w:eastAsia="Calibri" w:hAnsi="Calibri" w:cs="Calibri"/>
                <w:b/>
                <w:bCs/>
                <w:sz w:val="24"/>
                <w:szCs w:val="24"/>
              </w:rPr>
              <w:t>2</w:t>
            </w:r>
            <w:r w:rsidR="5F60AE3F" w:rsidRPr="29A83EDD">
              <w:rPr>
                <w:rFonts w:ascii="Calibri" w:eastAsia="Calibri" w:hAnsi="Calibri" w:cs="Calibri"/>
                <w:b/>
                <w:bCs/>
                <w:sz w:val="24"/>
                <w:szCs w:val="24"/>
              </w:rPr>
              <w:t>5</w:t>
            </w:r>
            <w:r w:rsidR="001B7D8F" w:rsidRPr="29A83EDD">
              <w:rPr>
                <w:rFonts w:ascii="Calibri" w:eastAsia="Calibri" w:hAnsi="Calibri" w:cs="Calibri"/>
                <w:b/>
                <w:bCs/>
                <w:sz w:val="24"/>
                <w:szCs w:val="24"/>
              </w:rPr>
              <w:t>b</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5C3B410" w14:textId="28C0D156" w:rsidR="001B7D8F" w:rsidRPr="00D226A0" w:rsidRDefault="001B7D8F" w:rsidP="00D226A0">
            <w:pPr>
              <w:spacing w:line="276" w:lineRule="auto"/>
              <w:jc w:val="both"/>
              <w:rPr>
                <w:rFonts w:ascii="Calibri" w:eastAsia="Calibri" w:hAnsi="Calibri" w:cs="Calibri"/>
                <w:sz w:val="24"/>
                <w:szCs w:val="24"/>
              </w:rPr>
            </w:pPr>
            <w:r w:rsidRPr="00D226A0">
              <w:rPr>
                <w:rFonts w:ascii="Calibri" w:eastAsia="Calibri" w:hAnsi="Calibri" w:cs="Calibri"/>
                <w:sz w:val="24"/>
                <w:szCs w:val="24"/>
              </w:rPr>
              <w:t xml:space="preserve">UAT Business acceptance test cases/scripts must </w:t>
            </w:r>
            <w:r w:rsidR="00680F62">
              <w:rPr>
                <w:rFonts w:ascii="Calibri" w:eastAsia="Calibri" w:hAnsi="Calibri" w:cs="Calibri"/>
                <w:sz w:val="24"/>
                <w:szCs w:val="24"/>
              </w:rPr>
              <w:t>be</w:t>
            </w:r>
            <w:r w:rsidRPr="00D226A0">
              <w:rPr>
                <w:rFonts w:ascii="Calibri" w:eastAsia="Calibri" w:hAnsi="Calibri" w:cs="Calibri"/>
                <w:sz w:val="24"/>
                <w:szCs w:val="24"/>
              </w:rPr>
              <w:t xml:space="preserve"> completed without any failure.</w:t>
            </w:r>
          </w:p>
        </w:tc>
      </w:tr>
      <w:tr w:rsidR="001B7D8F" w14:paraId="13D58283" w14:textId="77777777" w:rsidTr="00D226A0">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ADE8B52" w14:textId="69A11650"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24B2731" w14:textId="3F3B8EB5"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7017D175" w:rsidRPr="29A83EDD">
              <w:rPr>
                <w:rFonts w:ascii="Calibri" w:eastAsia="Calibri" w:hAnsi="Calibri" w:cs="Calibri"/>
                <w:b/>
                <w:bCs/>
                <w:sz w:val="24"/>
                <w:szCs w:val="24"/>
              </w:rPr>
              <w:t>2</w:t>
            </w:r>
            <w:r w:rsidR="5F60AE3F" w:rsidRPr="29A83EDD">
              <w:rPr>
                <w:rFonts w:ascii="Calibri" w:eastAsia="Calibri" w:hAnsi="Calibri" w:cs="Calibri"/>
                <w:b/>
                <w:bCs/>
                <w:sz w:val="24"/>
                <w:szCs w:val="24"/>
              </w:rPr>
              <w:t>5</w:t>
            </w:r>
            <w:r w:rsidR="001B7D8F" w:rsidRPr="29A83EDD">
              <w:rPr>
                <w:rFonts w:ascii="Calibri" w:eastAsia="Calibri" w:hAnsi="Calibri" w:cs="Calibri"/>
                <w:b/>
                <w:bCs/>
                <w:sz w:val="24"/>
                <w:szCs w:val="24"/>
              </w:rPr>
              <w:t>c</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82B652E" w14:textId="05F53B62" w:rsidR="001B7D8F" w:rsidRPr="00D226A0" w:rsidRDefault="001B7D8F" w:rsidP="00D226A0">
            <w:pPr>
              <w:spacing w:line="276" w:lineRule="auto"/>
              <w:jc w:val="both"/>
              <w:rPr>
                <w:rFonts w:ascii="Calibri" w:eastAsia="Calibri" w:hAnsi="Calibri" w:cs="Calibri"/>
                <w:sz w:val="24"/>
                <w:szCs w:val="24"/>
              </w:rPr>
            </w:pPr>
            <w:r w:rsidRPr="00D226A0">
              <w:rPr>
                <w:rFonts w:ascii="Calibri" w:eastAsia="Calibri" w:hAnsi="Calibri" w:cs="Calibri"/>
                <w:sz w:val="24"/>
                <w:szCs w:val="24"/>
              </w:rPr>
              <w:t>Released code to Production mus</w:t>
            </w:r>
            <w:r w:rsidR="00680F62">
              <w:rPr>
                <w:rFonts w:ascii="Calibri" w:eastAsia="Calibri" w:hAnsi="Calibri" w:cs="Calibri"/>
                <w:sz w:val="24"/>
                <w:szCs w:val="24"/>
              </w:rPr>
              <w:t xml:space="preserve">t </w:t>
            </w:r>
            <w:r w:rsidRPr="00D226A0">
              <w:rPr>
                <w:rFonts w:ascii="Calibri" w:eastAsia="Calibri" w:hAnsi="Calibri" w:cs="Calibri"/>
                <w:sz w:val="24"/>
                <w:szCs w:val="24"/>
              </w:rPr>
              <w:t>adhere to coding standards, pass all security vulnerability checks, pass all unit tests, meet test coverage rate, pass integration tests, pass regression tests and the code approved by peer review process.</w:t>
            </w:r>
          </w:p>
        </w:tc>
      </w:tr>
      <w:tr w:rsidR="001B7D8F" w14:paraId="4820D4A8" w14:textId="77777777" w:rsidTr="0024617E">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E2A3E7F" w14:textId="63E1DFD7"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0FC852E" w14:textId="049F4BC4"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0A534857" w:rsidRPr="29A83EDD">
              <w:rPr>
                <w:rFonts w:ascii="Calibri" w:eastAsia="Calibri" w:hAnsi="Calibri" w:cs="Calibri"/>
                <w:b/>
                <w:bCs/>
                <w:sz w:val="24"/>
                <w:szCs w:val="24"/>
              </w:rPr>
              <w:t>2</w:t>
            </w:r>
            <w:r w:rsidR="5B69F73E" w:rsidRPr="29A83EDD">
              <w:rPr>
                <w:rFonts w:ascii="Calibri" w:eastAsia="Calibri" w:hAnsi="Calibri" w:cs="Calibri"/>
                <w:b/>
                <w:bCs/>
                <w:sz w:val="24"/>
                <w:szCs w:val="24"/>
              </w:rPr>
              <w:t>5</w:t>
            </w:r>
            <w:r w:rsidR="001B7D8F" w:rsidRPr="29A83EDD">
              <w:rPr>
                <w:rFonts w:ascii="Calibri" w:eastAsia="Calibri" w:hAnsi="Calibri" w:cs="Calibri"/>
                <w:b/>
                <w:bCs/>
                <w:sz w:val="24"/>
                <w:szCs w:val="24"/>
              </w:rPr>
              <w:t>d</w:t>
            </w:r>
          </w:p>
        </w:tc>
        <w:tc>
          <w:tcPr>
            <w:tcW w:w="4547"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8DE1EA" w14:textId="09598B02" w:rsidR="001B7D8F" w:rsidRPr="0024617E" w:rsidRDefault="00F3416D" w:rsidP="00D226A0">
            <w:pPr>
              <w:spacing w:line="276" w:lineRule="auto"/>
              <w:jc w:val="both"/>
              <w:rPr>
                <w:rFonts w:ascii="Calibri" w:eastAsia="Calibri" w:hAnsi="Calibri" w:cs="Calibri"/>
                <w:sz w:val="24"/>
                <w:szCs w:val="24"/>
              </w:rPr>
            </w:pPr>
            <w:r w:rsidRPr="0024617E">
              <w:rPr>
                <w:rFonts w:ascii="Calibri" w:eastAsia="Calibri" w:hAnsi="Calibri" w:cs="Calibri"/>
                <w:sz w:val="24"/>
                <w:szCs w:val="24"/>
              </w:rPr>
              <w:t>A</w:t>
            </w:r>
            <w:r w:rsidR="001B7D8F" w:rsidRPr="0024617E">
              <w:rPr>
                <w:rFonts w:ascii="Calibri" w:eastAsia="Calibri" w:hAnsi="Calibri" w:cs="Calibri"/>
                <w:sz w:val="24"/>
                <w:szCs w:val="24"/>
              </w:rPr>
              <w:t xml:space="preserve"> Requirement Traceability Matrix must be signed off, confirming all the requirements have been tested and passed prior to being delivered to Production.</w:t>
            </w:r>
          </w:p>
        </w:tc>
      </w:tr>
      <w:tr w:rsidR="001B7D8F" w14:paraId="3EB28125" w14:textId="77777777" w:rsidTr="00D226A0">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E5B1920" w14:textId="6B5520B5"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E8AFFC8" w14:textId="2264569A"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5FB2ED54" w:rsidRPr="29A83EDD">
              <w:rPr>
                <w:rFonts w:ascii="Calibri" w:eastAsia="Calibri" w:hAnsi="Calibri" w:cs="Calibri"/>
                <w:b/>
                <w:bCs/>
                <w:sz w:val="24"/>
                <w:szCs w:val="24"/>
              </w:rPr>
              <w:t>2</w:t>
            </w:r>
            <w:r w:rsidR="5B69F73E" w:rsidRPr="29A83EDD">
              <w:rPr>
                <w:rFonts w:ascii="Calibri" w:eastAsia="Calibri" w:hAnsi="Calibri" w:cs="Calibri"/>
                <w:b/>
                <w:bCs/>
                <w:sz w:val="24"/>
                <w:szCs w:val="24"/>
              </w:rPr>
              <w:t>5</w:t>
            </w:r>
            <w:r w:rsidR="001B7D8F" w:rsidRPr="29A83EDD">
              <w:rPr>
                <w:rFonts w:ascii="Calibri" w:eastAsia="Calibri" w:hAnsi="Calibri" w:cs="Calibri"/>
                <w:b/>
                <w:bCs/>
                <w:sz w:val="24"/>
                <w:szCs w:val="24"/>
              </w:rPr>
              <w:t>e</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58371D3" w14:textId="7405B5B8" w:rsidR="001B7D8F" w:rsidRPr="00D226A0" w:rsidRDefault="001B7D8F" w:rsidP="00D226A0">
            <w:pPr>
              <w:spacing w:line="276" w:lineRule="auto"/>
              <w:jc w:val="both"/>
              <w:rPr>
                <w:rFonts w:ascii="Calibri" w:eastAsia="Calibri" w:hAnsi="Calibri" w:cs="Calibri"/>
                <w:sz w:val="24"/>
                <w:szCs w:val="24"/>
              </w:rPr>
            </w:pPr>
            <w:r w:rsidRPr="00D226A0">
              <w:rPr>
                <w:rFonts w:ascii="Calibri" w:eastAsia="Calibri" w:hAnsi="Calibri" w:cs="Calibri"/>
                <w:sz w:val="24"/>
                <w:szCs w:val="24"/>
              </w:rPr>
              <w:t xml:space="preserve">There must be no Priority 1 or Priority 2 defects unless otherwise agreed with </w:t>
            </w:r>
            <w:r w:rsidR="005651E7" w:rsidRPr="00D226A0">
              <w:rPr>
                <w:rFonts w:ascii="Calibri" w:eastAsia="Calibri" w:hAnsi="Calibri" w:cs="Calibri"/>
                <w:sz w:val="24"/>
              </w:rPr>
              <w:t>Contracting Authority</w:t>
            </w:r>
            <w:r w:rsidRPr="00D226A0">
              <w:rPr>
                <w:rFonts w:ascii="Calibri" w:eastAsia="Calibri" w:hAnsi="Calibri" w:cs="Calibri"/>
                <w:sz w:val="24"/>
                <w:szCs w:val="24"/>
              </w:rPr>
              <w:t>.</w:t>
            </w:r>
          </w:p>
        </w:tc>
      </w:tr>
      <w:tr w:rsidR="001B7D8F" w14:paraId="37841B4D" w14:textId="77777777" w:rsidTr="00D226A0">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04CC7E1" w14:textId="3BD4A548"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1114BF2" w14:textId="21FA744F"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1AABBD8E" w:rsidRPr="29A83EDD">
              <w:rPr>
                <w:rFonts w:ascii="Calibri" w:eastAsia="Calibri" w:hAnsi="Calibri" w:cs="Calibri"/>
                <w:b/>
                <w:bCs/>
                <w:sz w:val="24"/>
                <w:szCs w:val="24"/>
              </w:rPr>
              <w:t>2</w:t>
            </w:r>
            <w:r w:rsidR="3382E661" w:rsidRPr="29A83EDD">
              <w:rPr>
                <w:rFonts w:ascii="Calibri" w:eastAsia="Calibri" w:hAnsi="Calibri" w:cs="Calibri"/>
                <w:b/>
                <w:bCs/>
                <w:sz w:val="24"/>
                <w:szCs w:val="24"/>
              </w:rPr>
              <w:t>5</w:t>
            </w:r>
            <w:r w:rsidR="001B7D8F" w:rsidRPr="29A83EDD">
              <w:rPr>
                <w:rFonts w:ascii="Calibri" w:eastAsia="Calibri" w:hAnsi="Calibri" w:cs="Calibri"/>
                <w:b/>
                <w:bCs/>
                <w:sz w:val="24"/>
                <w:szCs w:val="24"/>
              </w:rPr>
              <w:t>f</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F9B6524" w14:textId="579A14FB" w:rsidR="001B7D8F" w:rsidRPr="00D226A0" w:rsidRDefault="001B7D8F" w:rsidP="00D226A0">
            <w:pPr>
              <w:spacing w:line="276" w:lineRule="auto"/>
              <w:jc w:val="both"/>
              <w:rPr>
                <w:rFonts w:ascii="Calibri" w:eastAsia="Calibri" w:hAnsi="Calibri" w:cs="Calibri"/>
                <w:sz w:val="24"/>
                <w:szCs w:val="24"/>
              </w:rPr>
            </w:pPr>
            <w:r w:rsidRPr="00D226A0">
              <w:rPr>
                <w:rFonts w:ascii="Calibri" w:eastAsia="Calibri" w:hAnsi="Calibri" w:cs="Calibri"/>
                <w:sz w:val="24"/>
                <w:szCs w:val="24"/>
              </w:rPr>
              <w:t xml:space="preserve">It must be agreed by the </w:t>
            </w:r>
            <w:r w:rsidR="005651E7" w:rsidRPr="00D226A0">
              <w:rPr>
                <w:rFonts w:ascii="Calibri" w:eastAsia="Calibri" w:hAnsi="Calibri" w:cs="Calibri"/>
                <w:sz w:val="24"/>
              </w:rPr>
              <w:t xml:space="preserve">Contracting Authority </w:t>
            </w:r>
            <w:r w:rsidRPr="00D226A0">
              <w:rPr>
                <w:rFonts w:ascii="Calibri" w:eastAsia="Calibri" w:hAnsi="Calibri" w:cs="Calibri"/>
                <w:sz w:val="24"/>
                <w:szCs w:val="24"/>
              </w:rPr>
              <w:t xml:space="preserve">on the minimum number of Priority 3 </w:t>
            </w:r>
            <w:r w:rsidR="00F3416D" w:rsidRPr="00D226A0">
              <w:rPr>
                <w:rFonts w:ascii="Calibri" w:eastAsia="Calibri" w:hAnsi="Calibri" w:cs="Calibri"/>
                <w:sz w:val="24"/>
                <w:szCs w:val="24"/>
              </w:rPr>
              <w:t xml:space="preserve">(P3) </w:t>
            </w:r>
            <w:r w:rsidRPr="00D226A0">
              <w:rPr>
                <w:rFonts w:ascii="Calibri" w:eastAsia="Calibri" w:hAnsi="Calibri" w:cs="Calibri"/>
                <w:sz w:val="24"/>
                <w:szCs w:val="24"/>
              </w:rPr>
              <w:t xml:space="preserve">and Priority 4 </w:t>
            </w:r>
            <w:r w:rsidR="00F3416D" w:rsidRPr="00D226A0">
              <w:rPr>
                <w:rFonts w:ascii="Calibri" w:eastAsia="Calibri" w:hAnsi="Calibri" w:cs="Calibri"/>
                <w:sz w:val="24"/>
                <w:szCs w:val="24"/>
              </w:rPr>
              <w:t xml:space="preserve">(P4) </w:t>
            </w:r>
            <w:r w:rsidRPr="00D226A0">
              <w:rPr>
                <w:rFonts w:ascii="Calibri" w:eastAsia="Calibri" w:hAnsi="Calibri" w:cs="Calibri"/>
                <w:sz w:val="24"/>
                <w:szCs w:val="24"/>
              </w:rPr>
              <w:t xml:space="preserve">defects the </w:t>
            </w:r>
            <w:r w:rsidR="005651E7" w:rsidRPr="00D226A0">
              <w:rPr>
                <w:rFonts w:ascii="Calibri" w:eastAsia="Calibri" w:hAnsi="Calibri" w:cs="Calibri"/>
                <w:sz w:val="24"/>
              </w:rPr>
              <w:t xml:space="preserve">Contracting Authority </w:t>
            </w:r>
            <w:r w:rsidRPr="00D226A0">
              <w:rPr>
                <w:rFonts w:ascii="Calibri" w:eastAsia="Calibri" w:hAnsi="Calibri" w:cs="Calibri"/>
                <w:sz w:val="24"/>
                <w:szCs w:val="24"/>
              </w:rPr>
              <w:t>may accept in Production; these defects must be documented and there must be a plan as to when these defects will be resolved.</w:t>
            </w:r>
          </w:p>
        </w:tc>
      </w:tr>
      <w:tr w:rsidR="001B7D8F" w14:paraId="1407BC60" w14:textId="77777777" w:rsidTr="00D226A0">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17F6642" w14:textId="67D599CA"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2183150" w14:textId="4EF2BE67"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78CB9E69" w:rsidRPr="29A83EDD">
              <w:rPr>
                <w:rFonts w:ascii="Calibri" w:eastAsia="Calibri" w:hAnsi="Calibri" w:cs="Calibri"/>
                <w:b/>
                <w:bCs/>
                <w:sz w:val="24"/>
                <w:szCs w:val="24"/>
              </w:rPr>
              <w:t>2</w:t>
            </w:r>
            <w:r w:rsidR="2FBADC1E" w:rsidRPr="29A83EDD">
              <w:rPr>
                <w:rFonts w:ascii="Calibri" w:eastAsia="Calibri" w:hAnsi="Calibri" w:cs="Calibri"/>
                <w:b/>
                <w:bCs/>
                <w:sz w:val="24"/>
                <w:szCs w:val="24"/>
              </w:rPr>
              <w:t>5</w:t>
            </w:r>
            <w:r w:rsidR="001B7D8F" w:rsidRPr="29A83EDD">
              <w:rPr>
                <w:rFonts w:ascii="Calibri" w:eastAsia="Calibri" w:hAnsi="Calibri" w:cs="Calibri"/>
                <w:b/>
                <w:bCs/>
                <w:sz w:val="24"/>
                <w:szCs w:val="24"/>
              </w:rPr>
              <w:t>g</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528A9D2" w14:textId="158C112C" w:rsidR="001B7D8F" w:rsidRPr="00D226A0" w:rsidRDefault="001B7D8F" w:rsidP="00D226A0">
            <w:pPr>
              <w:spacing w:line="276" w:lineRule="auto"/>
              <w:jc w:val="both"/>
              <w:rPr>
                <w:rFonts w:ascii="Calibri" w:eastAsia="Calibri" w:hAnsi="Calibri" w:cs="Calibri"/>
                <w:sz w:val="24"/>
                <w:szCs w:val="24"/>
              </w:rPr>
            </w:pPr>
            <w:r w:rsidRPr="00D226A0">
              <w:rPr>
                <w:rFonts w:ascii="Calibri" w:eastAsia="Calibri" w:hAnsi="Calibri" w:cs="Calibri"/>
                <w:sz w:val="24"/>
                <w:szCs w:val="24"/>
              </w:rPr>
              <w:t xml:space="preserve">The release packages to Production must be free from any high or critical security vulnerabilities and a Digital Risk Register maintained in conjunction with the </w:t>
            </w:r>
            <w:r w:rsidR="005651E7" w:rsidRPr="00D226A0">
              <w:rPr>
                <w:rFonts w:ascii="Calibri" w:eastAsia="Calibri" w:hAnsi="Calibri" w:cs="Calibri"/>
                <w:sz w:val="24"/>
              </w:rPr>
              <w:t>Contracting Authority</w:t>
            </w:r>
            <w:r w:rsidR="00F3416D">
              <w:rPr>
                <w:rFonts w:ascii="Calibri" w:eastAsia="Calibri" w:hAnsi="Calibri" w:cs="Calibri"/>
                <w:sz w:val="24"/>
              </w:rPr>
              <w:t>’s</w:t>
            </w:r>
            <w:r w:rsidR="005651E7" w:rsidRPr="00D226A0">
              <w:rPr>
                <w:rFonts w:ascii="Calibri" w:eastAsia="Calibri" w:hAnsi="Calibri" w:cs="Calibri"/>
                <w:sz w:val="24"/>
              </w:rPr>
              <w:t xml:space="preserve"> </w:t>
            </w:r>
            <w:r w:rsidRPr="00D226A0">
              <w:rPr>
                <w:rFonts w:ascii="Calibri" w:eastAsia="Calibri" w:hAnsi="Calibri" w:cs="Calibri"/>
                <w:sz w:val="24"/>
                <w:szCs w:val="24"/>
              </w:rPr>
              <w:t>Digital Risk Register.</w:t>
            </w:r>
          </w:p>
        </w:tc>
      </w:tr>
      <w:tr w:rsidR="001B7D8F" w14:paraId="24768571" w14:textId="77777777" w:rsidTr="00D226A0">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E207CAB" w14:textId="0879C409"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7D2759C" w14:textId="7460516B"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0839AED1" w:rsidRPr="29A83EDD">
              <w:rPr>
                <w:rFonts w:ascii="Calibri" w:eastAsia="Calibri" w:hAnsi="Calibri" w:cs="Calibri"/>
                <w:b/>
                <w:bCs/>
                <w:sz w:val="24"/>
                <w:szCs w:val="24"/>
              </w:rPr>
              <w:t>2</w:t>
            </w:r>
            <w:r w:rsidR="2FBADC1E" w:rsidRPr="29A83EDD">
              <w:rPr>
                <w:rFonts w:ascii="Calibri" w:eastAsia="Calibri" w:hAnsi="Calibri" w:cs="Calibri"/>
                <w:b/>
                <w:bCs/>
                <w:sz w:val="24"/>
                <w:szCs w:val="24"/>
              </w:rPr>
              <w:t>5</w:t>
            </w:r>
            <w:r w:rsidR="001B7D8F" w:rsidRPr="29A83EDD">
              <w:rPr>
                <w:rFonts w:ascii="Calibri" w:eastAsia="Calibri" w:hAnsi="Calibri" w:cs="Calibri"/>
                <w:b/>
                <w:bCs/>
                <w:sz w:val="24"/>
                <w:szCs w:val="24"/>
              </w:rPr>
              <w:t>h</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FF6A722" w14:textId="7E3D5373" w:rsidR="001B7D8F" w:rsidRPr="00D226A0" w:rsidRDefault="001B7D8F" w:rsidP="00D226A0">
            <w:pPr>
              <w:spacing w:line="276" w:lineRule="auto"/>
              <w:jc w:val="both"/>
              <w:rPr>
                <w:rFonts w:ascii="Calibri" w:eastAsia="Calibri" w:hAnsi="Calibri" w:cs="Calibri"/>
                <w:sz w:val="24"/>
                <w:szCs w:val="24"/>
              </w:rPr>
            </w:pPr>
            <w:r w:rsidRPr="00D226A0">
              <w:rPr>
                <w:rFonts w:ascii="Calibri" w:eastAsia="Calibri" w:hAnsi="Calibri" w:cs="Calibri"/>
                <w:sz w:val="24"/>
                <w:szCs w:val="24"/>
              </w:rPr>
              <w:t xml:space="preserve">UAT Release must have been Signed Off by the </w:t>
            </w:r>
            <w:r w:rsidR="005651E7" w:rsidRPr="00D226A0">
              <w:rPr>
                <w:rFonts w:ascii="Calibri" w:eastAsia="Calibri" w:hAnsi="Calibri" w:cs="Calibri"/>
                <w:sz w:val="24"/>
              </w:rPr>
              <w:t xml:space="preserve">Contracting Authority </w:t>
            </w:r>
            <w:r w:rsidRPr="00D226A0">
              <w:rPr>
                <w:rFonts w:ascii="Calibri" w:eastAsia="Calibri" w:hAnsi="Calibri" w:cs="Calibri"/>
                <w:sz w:val="24"/>
                <w:szCs w:val="24"/>
              </w:rPr>
              <w:t xml:space="preserve">and Report Issued. </w:t>
            </w:r>
          </w:p>
        </w:tc>
      </w:tr>
      <w:tr w:rsidR="001B7D8F" w14:paraId="7D304547" w14:textId="77777777" w:rsidTr="00D226A0">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359656A" w14:textId="42624517"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1E9FB77" w14:textId="59963AC4"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4392B98B" w:rsidRPr="29A83EDD">
              <w:rPr>
                <w:rFonts w:ascii="Calibri" w:eastAsia="Calibri" w:hAnsi="Calibri" w:cs="Calibri"/>
                <w:b/>
                <w:bCs/>
                <w:sz w:val="24"/>
                <w:szCs w:val="24"/>
              </w:rPr>
              <w:t>2</w:t>
            </w:r>
            <w:r w:rsidR="19CB02F0" w:rsidRPr="29A83EDD">
              <w:rPr>
                <w:rFonts w:ascii="Calibri" w:eastAsia="Calibri" w:hAnsi="Calibri" w:cs="Calibri"/>
                <w:b/>
                <w:bCs/>
                <w:sz w:val="24"/>
                <w:szCs w:val="24"/>
              </w:rPr>
              <w:t>5</w:t>
            </w:r>
            <w:r w:rsidR="001B7D8F" w:rsidRPr="29A83EDD">
              <w:rPr>
                <w:rFonts w:ascii="Calibri" w:eastAsia="Calibri" w:hAnsi="Calibri" w:cs="Calibri"/>
                <w:b/>
                <w:bCs/>
                <w:sz w:val="24"/>
                <w:szCs w:val="24"/>
              </w:rPr>
              <w:t>i</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8610602" w14:textId="77777777" w:rsidR="001B7D8F" w:rsidRPr="00D226A0" w:rsidRDefault="001B7D8F" w:rsidP="00D226A0">
            <w:pPr>
              <w:pStyle w:val="ListParagraph-Bullet"/>
              <w:numPr>
                <w:ilvl w:val="0"/>
                <w:numId w:val="0"/>
              </w:numPr>
              <w:spacing w:before="0"/>
              <w:rPr>
                <w:rFonts w:ascii="Calibri" w:eastAsia="Calibri" w:hAnsi="Calibri" w:cs="Calibri"/>
                <w:color w:val="000000" w:themeColor="text1"/>
              </w:rPr>
            </w:pPr>
            <w:r w:rsidRPr="00D226A0">
              <w:rPr>
                <w:rFonts w:ascii="Calibri" w:eastAsia="Calibri" w:hAnsi="Calibri" w:cs="Calibri"/>
                <w:color w:val="000000" w:themeColor="text1"/>
              </w:rPr>
              <w:t>A Live “Go/No Go” meeting must have been completed before UAT Release can be promoted to Production.</w:t>
            </w:r>
          </w:p>
        </w:tc>
      </w:tr>
      <w:tr w:rsidR="001B7D8F" w14:paraId="68E900CF" w14:textId="77777777" w:rsidTr="00D226A0">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60E3F0B" w14:textId="4F01698F"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FDEAABB" w14:textId="3ED6EB50"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04BFA064" w:rsidRPr="29A83EDD">
              <w:rPr>
                <w:rFonts w:ascii="Calibri" w:eastAsia="Calibri" w:hAnsi="Calibri" w:cs="Calibri"/>
                <w:b/>
                <w:bCs/>
                <w:sz w:val="24"/>
                <w:szCs w:val="24"/>
              </w:rPr>
              <w:t>2</w:t>
            </w:r>
            <w:r w:rsidR="19CB02F0" w:rsidRPr="29A83EDD">
              <w:rPr>
                <w:rFonts w:ascii="Calibri" w:eastAsia="Calibri" w:hAnsi="Calibri" w:cs="Calibri"/>
                <w:b/>
                <w:bCs/>
                <w:sz w:val="24"/>
                <w:szCs w:val="24"/>
              </w:rPr>
              <w:t>5</w:t>
            </w:r>
            <w:r w:rsidR="001B7D8F" w:rsidRPr="29A83EDD">
              <w:rPr>
                <w:rFonts w:ascii="Calibri" w:eastAsia="Calibri" w:hAnsi="Calibri" w:cs="Calibri"/>
                <w:b/>
                <w:bCs/>
                <w:sz w:val="24"/>
                <w:szCs w:val="24"/>
              </w:rPr>
              <w:t>j</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C489E2D" w14:textId="77777777" w:rsidR="001B7D8F" w:rsidRPr="00D226A0" w:rsidRDefault="001B7D8F" w:rsidP="00D226A0">
            <w:pPr>
              <w:spacing w:line="276" w:lineRule="auto"/>
              <w:jc w:val="both"/>
              <w:rPr>
                <w:rFonts w:ascii="Calibri" w:eastAsia="Calibri" w:hAnsi="Calibri" w:cs="Calibri"/>
                <w:sz w:val="24"/>
                <w:szCs w:val="24"/>
              </w:rPr>
            </w:pPr>
            <w:r w:rsidRPr="00D226A0">
              <w:rPr>
                <w:rFonts w:ascii="Calibri" w:eastAsia="Calibri" w:hAnsi="Calibri" w:cs="Calibri"/>
                <w:sz w:val="24"/>
                <w:szCs w:val="24"/>
              </w:rPr>
              <w:t>Automated rollbacks to the previous state must be supported in cases of deployment failures, including rollback of database changes and any data updates.</w:t>
            </w:r>
          </w:p>
        </w:tc>
      </w:tr>
    </w:tbl>
    <w:p w14:paraId="4DD0E495"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7255AD2A" w14:textId="77777777" w:rsidTr="29A83EDD">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4ACE95CD" w14:textId="3A65BB4F"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6AC54063" w:rsidRPr="29A83EDD">
              <w:rPr>
                <w:rFonts w:ascii="Calibri" w:eastAsia="Calibri" w:hAnsi="Calibri" w:cs="Calibri"/>
                <w:b/>
                <w:bCs/>
                <w:color w:val="FFFFFF" w:themeColor="background1"/>
                <w:sz w:val="32"/>
                <w:szCs w:val="32"/>
                <w:lang w:val="en-US"/>
              </w:rPr>
              <w:t>.</w:t>
            </w:r>
            <w:r w:rsidR="2BEA4F4C" w:rsidRPr="29A83EDD">
              <w:rPr>
                <w:rFonts w:ascii="Calibri" w:eastAsia="Calibri" w:hAnsi="Calibri" w:cs="Calibri"/>
                <w:b/>
                <w:bCs/>
                <w:color w:val="FFFFFF" w:themeColor="background1"/>
                <w:sz w:val="32"/>
                <w:szCs w:val="32"/>
                <w:lang w:val="en-US"/>
              </w:rPr>
              <w:t>2</w:t>
            </w:r>
            <w:r w:rsidR="7F487D30" w:rsidRPr="29A83EDD">
              <w:rPr>
                <w:rFonts w:ascii="Calibri" w:eastAsia="Calibri" w:hAnsi="Calibri" w:cs="Calibri"/>
                <w:b/>
                <w:bCs/>
                <w:color w:val="FFFFFF" w:themeColor="background1"/>
                <w:sz w:val="32"/>
                <w:szCs w:val="32"/>
                <w:lang w:val="en-US"/>
              </w:rPr>
              <w:t>6</w:t>
            </w:r>
            <w:r w:rsidR="001B7D8F" w:rsidRPr="29A83EDD">
              <w:rPr>
                <w:rFonts w:ascii="Calibri" w:eastAsia="Calibri" w:hAnsi="Calibri" w:cs="Calibri"/>
                <w:b/>
                <w:bCs/>
                <w:color w:val="FFFFFF" w:themeColor="background1"/>
                <w:sz w:val="32"/>
                <w:szCs w:val="32"/>
                <w:lang w:val="en-US"/>
              </w:rPr>
              <w:t xml:space="preserve"> Change and Release Management</w:t>
            </w:r>
          </w:p>
        </w:tc>
      </w:tr>
    </w:tbl>
    <w:p w14:paraId="026E8B8A"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35"/>
        <w:gridCol w:w="8970"/>
      </w:tblGrid>
      <w:tr w:rsidR="001B7D8F" w14:paraId="73CD1565" w14:textId="77777777" w:rsidTr="0081044B">
        <w:trPr>
          <w:trHeight w:val="300"/>
        </w:trPr>
        <w:tc>
          <w:tcPr>
            <w:tcW w:w="472"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65EBE6C0"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28"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260047BE"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1534F452" w14:textId="77777777" w:rsidTr="0081044B">
        <w:trPr>
          <w:trHeight w:val="300"/>
        </w:trPr>
        <w:tc>
          <w:tcPr>
            <w:tcW w:w="47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66C9C45" w14:textId="2A94CD47"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DBAA793" w14:textId="54629EA2"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095E4942" w:rsidRPr="29A83EDD">
              <w:rPr>
                <w:rFonts w:ascii="Calibri" w:eastAsia="Calibri" w:hAnsi="Calibri" w:cs="Calibri"/>
                <w:b/>
                <w:bCs/>
                <w:sz w:val="24"/>
                <w:szCs w:val="24"/>
              </w:rPr>
              <w:t>2</w:t>
            </w:r>
            <w:r w:rsidR="7F487D30" w:rsidRPr="29A83EDD">
              <w:rPr>
                <w:rFonts w:ascii="Calibri" w:eastAsia="Calibri" w:hAnsi="Calibri" w:cs="Calibri"/>
                <w:b/>
                <w:bCs/>
                <w:sz w:val="24"/>
                <w:szCs w:val="24"/>
              </w:rPr>
              <w:t>6</w:t>
            </w:r>
            <w:r w:rsidR="001B7D8F" w:rsidRPr="29A83EDD">
              <w:rPr>
                <w:rFonts w:ascii="Calibri" w:eastAsia="Calibri" w:hAnsi="Calibri" w:cs="Calibri"/>
                <w:b/>
                <w:bCs/>
                <w:sz w:val="24"/>
                <w:szCs w:val="24"/>
              </w:rPr>
              <w:t>a</w:t>
            </w:r>
          </w:p>
        </w:tc>
        <w:tc>
          <w:tcPr>
            <w:tcW w:w="452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CFDF1E0" w14:textId="429991BA"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color w:val="000000" w:themeColor="text1"/>
                <w:sz w:val="24"/>
                <w:szCs w:val="24"/>
                <w:lang w:val="en-GB"/>
              </w:rPr>
              <w:t xml:space="preserve">The </w:t>
            </w:r>
            <w:r w:rsidR="00704B57" w:rsidRPr="00D226A0">
              <w:rPr>
                <w:rFonts w:ascii="Calibri" w:eastAsia="Calibri" w:hAnsi="Calibri" w:cs="Calibri"/>
                <w:color w:val="000000" w:themeColor="text1"/>
                <w:sz w:val="24"/>
                <w:szCs w:val="24"/>
                <w:lang w:val="en-GB"/>
              </w:rPr>
              <w:t>S</w:t>
            </w:r>
            <w:r w:rsidRPr="00D226A0">
              <w:rPr>
                <w:rFonts w:ascii="Calibri" w:eastAsia="Calibri" w:hAnsi="Calibri" w:cs="Calibri"/>
                <w:color w:val="000000" w:themeColor="text1"/>
                <w:sz w:val="24"/>
                <w:szCs w:val="24"/>
                <w:lang w:val="en-GB"/>
              </w:rPr>
              <w:t xml:space="preserve">uccessful Tenderer will be required to obtain the </w:t>
            </w:r>
            <w:r w:rsidR="005651E7" w:rsidRPr="0081044B">
              <w:rPr>
                <w:rFonts w:ascii="Calibri" w:eastAsia="Calibri" w:hAnsi="Calibri" w:cs="Calibri"/>
                <w:sz w:val="24"/>
              </w:rPr>
              <w:t xml:space="preserve">Contracting Authority’s </w:t>
            </w:r>
            <w:r w:rsidRPr="00D226A0">
              <w:rPr>
                <w:rFonts w:ascii="Calibri" w:eastAsia="Calibri" w:hAnsi="Calibri" w:cs="Calibri"/>
                <w:color w:val="000000" w:themeColor="text1"/>
                <w:sz w:val="24"/>
                <w:szCs w:val="24"/>
                <w:lang w:val="en-GB"/>
              </w:rPr>
              <w:t>approval for all changes.</w:t>
            </w:r>
          </w:p>
        </w:tc>
      </w:tr>
      <w:tr w:rsidR="001B7D8F" w14:paraId="1FF5C222" w14:textId="77777777" w:rsidTr="0081044B">
        <w:trPr>
          <w:trHeight w:val="300"/>
        </w:trPr>
        <w:tc>
          <w:tcPr>
            <w:tcW w:w="47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82B3A25" w14:textId="2993E866"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TCR</w:t>
            </w:r>
          </w:p>
          <w:p w14:paraId="2B8DAE61" w14:textId="5A757C37"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421107BA" w:rsidRPr="29A83EDD">
              <w:rPr>
                <w:rFonts w:ascii="Calibri" w:eastAsia="Calibri" w:hAnsi="Calibri" w:cs="Calibri"/>
                <w:b/>
                <w:bCs/>
                <w:sz w:val="24"/>
                <w:szCs w:val="24"/>
              </w:rPr>
              <w:t>2</w:t>
            </w:r>
            <w:r w:rsidR="41947974" w:rsidRPr="29A83EDD">
              <w:rPr>
                <w:rFonts w:ascii="Calibri" w:eastAsia="Calibri" w:hAnsi="Calibri" w:cs="Calibri"/>
                <w:b/>
                <w:bCs/>
                <w:sz w:val="24"/>
                <w:szCs w:val="24"/>
              </w:rPr>
              <w:t>6</w:t>
            </w:r>
            <w:r w:rsidR="001B7D8F" w:rsidRPr="29A83EDD">
              <w:rPr>
                <w:rFonts w:ascii="Calibri" w:eastAsia="Calibri" w:hAnsi="Calibri" w:cs="Calibri"/>
                <w:b/>
                <w:bCs/>
                <w:sz w:val="24"/>
                <w:szCs w:val="24"/>
              </w:rPr>
              <w:t>b</w:t>
            </w:r>
          </w:p>
        </w:tc>
        <w:tc>
          <w:tcPr>
            <w:tcW w:w="452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56788BD" w14:textId="5AF85E9B"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 xml:space="preserve">The </w:t>
            </w:r>
            <w:r w:rsidR="00704B57" w:rsidRPr="00D226A0">
              <w:rPr>
                <w:rFonts w:ascii="Calibri" w:eastAsia="Calibri" w:hAnsi="Calibri" w:cs="Calibri"/>
                <w:sz w:val="24"/>
                <w:szCs w:val="24"/>
              </w:rPr>
              <w:t>S</w:t>
            </w:r>
            <w:r w:rsidRPr="00D226A0">
              <w:rPr>
                <w:rFonts w:ascii="Calibri" w:eastAsia="Calibri" w:hAnsi="Calibri" w:cs="Calibri"/>
                <w:sz w:val="24"/>
                <w:szCs w:val="24"/>
              </w:rPr>
              <w:t xml:space="preserve">uccessful Tenderer will be required to obtain the </w:t>
            </w:r>
            <w:r w:rsidR="005651E7" w:rsidRPr="0081044B">
              <w:rPr>
                <w:rFonts w:ascii="Calibri" w:eastAsia="Calibri" w:hAnsi="Calibri" w:cs="Calibri"/>
                <w:sz w:val="24"/>
              </w:rPr>
              <w:t>Contracting Authority’s</w:t>
            </w:r>
            <w:r w:rsidRPr="00D226A0">
              <w:rPr>
                <w:rFonts w:ascii="Calibri" w:eastAsia="Calibri" w:hAnsi="Calibri" w:cs="Calibri"/>
                <w:sz w:val="24"/>
                <w:szCs w:val="24"/>
              </w:rPr>
              <w:t xml:space="preserve"> approval for the transition from one environment to the next environment.</w:t>
            </w:r>
          </w:p>
        </w:tc>
      </w:tr>
      <w:tr w:rsidR="001B7D8F" w14:paraId="1007ED97" w14:textId="77777777" w:rsidTr="0081044B">
        <w:trPr>
          <w:trHeight w:val="300"/>
        </w:trPr>
        <w:tc>
          <w:tcPr>
            <w:tcW w:w="47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0C736CB" w14:textId="2A474F19"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225556A" w14:textId="1F65D5C9"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421107BA" w:rsidRPr="29A83EDD">
              <w:rPr>
                <w:rFonts w:ascii="Calibri" w:eastAsia="Calibri" w:hAnsi="Calibri" w:cs="Calibri"/>
                <w:b/>
                <w:bCs/>
                <w:sz w:val="24"/>
                <w:szCs w:val="24"/>
              </w:rPr>
              <w:t>2</w:t>
            </w:r>
            <w:r w:rsidR="41947974" w:rsidRPr="29A83EDD">
              <w:rPr>
                <w:rFonts w:ascii="Calibri" w:eastAsia="Calibri" w:hAnsi="Calibri" w:cs="Calibri"/>
                <w:b/>
                <w:bCs/>
                <w:sz w:val="24"/>
                <w:szCs w:val="24"/>
              </w:rPr>
              <w:t>6</w:t>
            </w:r>
            <w:r w:rsidR="001B7D8F" w:rsidRPr="29A83EDD">
              <w:rPr>
                <w:rFonts w:ascii="Calibri" w:eastAsia="Calibri" w:hAnsi="Calibri" w:cs="Calibri"/>
                <w:b/>
                <w:bCs/>
                <w:sz w:val="24"/>
                <w:szCs w:val="24"/>
              </w:rPr>
              <w:t>c</w:t>
            </w:r>
          </w:p>
        </w:tc>
        <w:tc>
          <w:tcPr>
            <w:tcW w:w="452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D4A8CC9" w14:textId="77777777"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All planned Releases, Changes and Hot Fixes must be fully documented with an audit trail of all decision outcomes.</w:t>
            </w:r>
          </w:p>
        </w:tc>
      </w:tr>
      <w:tr w:rsidR="001B7D8F" w14:paraId="4653A6CF" w14:textId="77777777" w:rsidTr="0081044B">
        <w:trPr>
          <w:trHeight w:val="300"/>
        </w:trPr>
        <w:tc>
          <w:tcPr>
            <w:tcW w:w="47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05D5072" w14:textId="0CB234D9"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B3262EB" w14:textId="55AA4671"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3846AA46" w:rsidRPr="29A83EDD">
              <w:rPr>
                <w:rFonts w:ascii="Calibri" w:eastAsia="Calibri" w:hAnsi="Calibri" w:cs="Calibri"/>
                <w:b/>
                <w:bCs/>
                <w:sz w:val="24"/>
                <w:szCs w:val="24"/>
              </w:rPr>
              <w:t>2</w:t>
            </w:r>
            <w:r w:rsidR="5E5414FE" w:rsidRPr="29A83EDD">
              <w:rPr>
                <w:rFonts w:ascii="Calibri" w:eastAsia="Calibri" w:hAnsi="Calibri" w:cs="Calibri"/>
                <w:b/>
                <w:bCs/>
                <w:sz w:val="24"/>
                <w:szCs w:val="24"/>
              </w:rPr>
              <w:t>6</w:t>
            </w:r>
            <w:r w:rsidR="001B7D8F" w:rsidRPr="29A83EDD">
              <w:rPr>
                <w:rFonts w:ascii="Calibri" w:eastAsia="Calibri" w:hAnsi="Calibri" w:cs="Calibri"/>
                <w:b/>
                <w:bCs/>
                <w:sz w:val="24"/>
                <w:szCs w:val="24"/>
              </w:rPr>
              <w:t>d</w:t>
            </w:r>
          </w:p>
        </w:tc>
        <w:tc>
          <w:tcPr>
            <w:tcW w:w="452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7099986" w14:textId="77777777"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All release versions must be numbered / coded and displayed on the application for easy identification.</w:t>
            </w:r>
          </w:p>
        </w:tc>
      </w:tr>
      <w:tr w:rsidR="001B7D8F" w14:paraId="0522187C" w14:textId="77777777" w:rsidTr="0081044B">
        <w:trPr>
          <w:trHeight w:val="300"/>
        </w:trPr>
        <w:tc>
          <w:tcPr>
            <w:tcW w:w="47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D7D0FB4" w14:textId="2BA2163D"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2333A3B" w14:textId="0C9C267C"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3846AA46" w:rsidRPr="29A83EDD">
              <w:rPr>
                <w:rFonts w:ascii="Calibri" w:eastAsia="Calibri" w:hAnsi="Calibri" w:cs="Calibri"/>
                <w:b/>
                <w:bCs/>
                <w:sz w:val="24"/>
                <w:szCs w:val="24"/>
              </w:rPr>
              <w:t>2</w:t>
            </w:r>
            <w:r w:rsidR="5E5414FE" w:rsidRPr="29A83EDD">
              <w:rPr>
                <w:rFonts w:ascii="Calibri" w:eastAsia="Calibri" w:hAnsi="Calibri" w:cs="Calibri"/>
                <w:b/>
                <w:bCs/>
                <w:sz w:val="24"/>
                <w:szCs w:val="24"/>
              </w:rPr>
              <w:t>6</w:t>
            </w:r>
            <w:r w:rsidR="001B7D8F" w:rsidRPr="29A83EDD">
              <w:rPr>
                <w:rFonts w:ascii="Calibri" w:eastAsia="Calibri" w:hAnsi="Calibri" w:cs="Calibri"/>
                <w:b/>
                <w:bCs/>
                <w:sz w:val="24"/>
                <w:szCs w:val="24"/>
              </w:rPr>
              <w:t>e</w:t>
            </w:r>
          </w:p>
        </w:tc>
        <w:tc>
          <w:tcPr>
            <w:tcW w:w="452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24D938B" w14:textId="055235BB"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 xml:space="preserve">Release delivery dates must be agreed and fit in with the </w:t>
            </w:r>
            <w:r w:rsidR="005651E7" w:rsidRPr="0081044B">
              <w:rPr>
                <w:rFonts w:ascii="Calibri" w:eastAsia="Calibri" w:hAnsi="Calibri" w:cs="Calibri"/>
                <w:sz w:val="24"/>
              </w:rPr>
              <w:t>Contracting Authority’s</w:t>
            </w:r>
            <w:r w:rsidRPr="00D226A0">
              <w:rPr>
                <w:rFonts w:ascii="Calibri" w:eastAsia="Calibri" w:hAnsi="Calibri" w:cs="Calibri"/>
                <w:sz w:val="24"/>
                <w:szCs w:val="24"/>
              </w:rPr>
              <w:t xml:space="preserve"> Release Calendar.</w:t>
            </w:r>
          </w:p>
        </w:tc>
      </w:tr>
    </w:tbl>
    <w:p w14:paraId="0812107C"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03E0A969" w14:textId="77777777" w:rsidTr="29A83EDD">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38E9FECC" w14:textId="174AC141"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12D1795E" w:rsidRPr="29A83EDD">
              <w:rPr>
                <w:rFonts w:ascii="Calibri" w:eastAsia="Calibri" w:hAnsi="Calibri" w:cs="Calibri"/>
                <w:b/>
                <w:bCs/>
                <w:color w:val="FFFFFF" w:themeColor="background1"/>
                <w:sz w:val="32"/>
                <w:szCs w:val="32"/>
                <w:lang w:val="en-US"/>
              </w:rPr>
              <w:t>.</w:t>
            </w:r>
            <w:r w:rsidR="42CEEE41" w:rsidRPr="29A83EDD">
              <w:rPr>
                <w:rFonts w:ascii="Calibri" w:eastAsia="Calibri" w:hAnsi="Calibri" w:cs="Calibri"/>
                <w:b/>
                <w:bCs/>
                <w:color w:val="FFFFFF" w:themeColor="background1"/>
                <w:sz w:val="32"/>
                <w:szCs w:val="32"/>
                <w:lang w:val="en-US"/>
              </w:rPr>
              <w:t>2</w:t>
            </w:r>
            <w:r w:rsidR="7D6C535C" w:rsidRPr="29A83EDD">
              <w:rPr>
                <w:rFonts w:ascii="Calibri" w:eastAsia="Calibri" w:hAnsi="Calibri" w:cs="Calibri"/>
                <w:b/>
                <w:bCs/>
                <w:color w:val="FFFFFF" w:themeColor="background1"/>
                <w:sz w:val="32"/>
                <w:szCs w:val="32"/>
                <w:lang w:val="en-US"/>
              </w:rPr>
              <w:t>7</w:t>
            </w:r>
            <w:r w:rsidR="001B7D8F" w:rsidRPr="29A83EDD">
              <w:rPr>
                <w:rFonts w:ascii="Calibri" w:eastAsia="Calibri" w:hAnsi="Calibri" w:cs="Calibri"/>
                <w:b/>
                <w:bCs/>
                <w:color w:val="FFFFFF" w:themeColor="background1"/>
                <w:sz w:val="32"/>
                <w:szCs w:val="32"/>
                <w:lang w:val="en-US"/>
              </w:rPr>
              <w:t xml:space="preserve"> Software Quality</w:t>
            </w:r>
          </w:p>
        </w:tc>
      </w:tr>
    </w:tbl>
    <w:p w14:paraId="0BE3D63C"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31"/>
        <w:gridCol w:w="8774"/>
      </w:tblGrid>
      <w:tr w:rsidR="001B7D8F" w14:paraId="655B475E" w14:textId="77777777" w:rsidTr="29A83EDD">
        <w:trPr>
          <w:trHeight w:val="300"/>
        </w:trPr>
        <w:tc>
          <w:tcPr>
            <w:tcW w:w="571"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3E9E7305"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429"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5FAF5BA2"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25232DAD" w14:textId="77777777" w:rsidTr="29A83EDD">
        <w:trPr>
          <w:trHeight w:val="300"/>
        </w:trPr>
        <w:tc>
          <w:tcPr>
            <w:tcW w:w="57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9CDC21A" w14:textId="237978DA"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 3</w:t>
            </w:r>
            <w:r w:rsidR="1E791D8C" w:rsidRPr="29A83EDD">
              <w:rPr>
                <w:rFonts w:ascii="Calibri" w:eastAsia="Calibri" w:hAnsi="Calibri" w:cs="Calibri"/>
                <w:b/>
                <w:bCs/>
                <w:sz w:val="24"/>
                <w:szCs w:val="24"/>
              </w:rPr>
              <w:t>.</w:t>
            </w:r>
            <w:r w:rsidR="3BEBB632" w:rsidRPr="29A83EDD">
              <w:rPr>
                <w:rFonts w:ascii="Calibri" w:eastAsia="Calibri" w:hAnsi="Calibri" w:cs="Calibri"/>
                <w:b/>
                <w:bCs/>
                <w:sz w:val="24"/>
                <w:szCs w:val="24"/>
              </w:rPr>
              <w:t>2</w:t>
            </w:r>
            <w:r w:rsidR="7D6C535C" w:rsidRPr="29A83EDD">
              <w:rPr>
                <w:rFonts w:ascii="Calibri" w:eastAsia="Calibri" w:hAnsi="Calibri" w:cs="Calibri"/>
                <w:b/>
                <w:bCs/>
                <w:sz w:val="24"/>
                <w:szCs w:val="24"/>
              </w:rPr>
              <w:t>7</w:t>
            </w:r>
            <w:r w:rsidR="001B7D8F" w:rsidRPr="29A83EDD">
              <w:rPr>
                <w:rFonts w:ascii="Calibri" w:eastAsia="Calibri" w:hAnsi="Calibri" w:cs="Calibri"/>
                <w:b/>
                <w:bCs/>
                <w:sz w:val="24"/>
                <w:szCs w:val="24"/>
              </w:rPr>
              <w:t>a</w:t>
            </w:r>
          </w:p>
        </w:tc>
        <w:tc>
          <w:tcPr>
            <w:tcW w:w="442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B4D7235" w14:textId="3DE3FD1B" w:rsidR="001B7D8F" w:rsidRDefault="001B7D8F" w:rsidP="0081044B">
            <w:pPr>
              <w:spacing w:line="276" w:lineRule="auto"/>
              <w:jc w:val="both"/>
              <w:rPr>
                <w:rFonts w:ascii="Calibri" w:eastAsia="Calibri" w:hAnsi="Calibri" w:cs="Calibri"/>
                <w:sz w:val="24"/>
                <w:szCs w:val="24"/>
              </w:rPr>
            </w:pPr>
            <w:r w:rsidRPr="29A83EDD">
              <w:rPr>
                <w:rFonts w:ascii="Calibri" w:eastAsia="Calibri" w:hAnsi="Calibri" w:cs="Calibri"/>
                <w:color w:val="000000" w:themeColor="text1"/>
                <w:sz w:val="24"/>
                <w:szCs w:val="24"/>
                <w:lang w:val="en-GB"/>
              </w:rPr>
              <w:t xml:space="preserve">The </w:t>
            </w:r>
            <w:r w:rsidR="00704B57">
              <w:rPr>
                <w:rFonts w:ascii="Calibri" w:eastAsia="Calibri" w:hAnsi="Calibri" w:cs="Calibri"/>
                <w:color w:val="000000" w:themeColor="text1"/>
                <w:sz w:val="24"/>
                <w:szCs w:val="24"/>
                <w:lang w:val="en-GB"/>
              </w:rPr>
              <w:t>S</w:t>
            </w:r>
            <w:r w:rsidRPr="29A83EDD">
              <w:rPr>
                <w:rFonts w:ascii="Calibri" w:eastAsia="Calibri" w:hAnsi="Calibri" w:cs="Calibri"/>
                <w:color w:val="000000" w:themeColor="text1"/>
                <w:sz w:val="24"/>
                <w:szCs w:val="24"/>
                <w:lang w:val="en-GB"/>
              </w:rPr>
              <w:t>uccessful Tenderer must accept full responsibility for the quality, functionality, and performance of all the application software delivered, whether they comprise emergency releases, rolled up bug fixes or additional new application releases.</w:t>
            </w:r>
          </w:p>
        </w:tc>
      </w:tr>
      <w:tr w:rsidR="001B7D8F" w14:paraId="2D9D00FF" w14:textId="77777777" w:rsidTr="29A83EDD">
        <w:trPr>
          <w:trHeight w:val="300"/>
        </w:trPr>
        <w:tc>
          <w:tcPr>
            <w:tcW w:w="57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19C1831" w14:textId="4AF98334"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 3</w:t>
            </w:r>
            <w:r w:rsidR="1E791D8C" w:rsidRPr="29A83EDD">
              <w:rPr>
                <w:rFonts w:ascii="Calibri" w:eastAsia="Calibri" w:hAnsi="Calibri" w:cs="Calibri"/>
                <w:b/>
                <w:bCs/>
                <w:sz w:val="24"/>
                <w:szCs w:val="24"/>
              </w:rPr>
              <w:t>.</w:t>
            </w:r>
            <w:r w:rsidR="4A8329EC" w:rsidRPr="29A83EDD">
              <w:rPr>
                <w:rFonts w:ascii="Calibri" w:eastAsia="Calibri" w:hAnsi="Calibri" w:cs="Calibri"/>
                <w:b/>
                <w:bCs/>
                <w:sz w:val="24"/>
                <w:szCs w:val="24"/>
              </w:rPr>
              <w:t>2</w:t>
            </w:r>
            <w:r w:rsidR="25D376BB" w:rsidRPr="29A83EDD">
              <w:rPr>
                <w:rFonts w:ascii="Calibri" w:eastAsia="Calibri" w:hAnsi="Calibri" w:cs="Calibri"/>
                <w:b/>
                <w:bCs/>
                <w:sz w:val="24"/>
                <w:szCs w:val="24"/>
              </w:rPr>
              <w:t>7</w:t>
            </w:r>
            <w:r w:rsidR="001B7D8F" w:rsidRPr="29A83EDD">
              <w:rPr>
                <w:rFonts w:ascii="Calibri" w:eastAsia="Calibri" w:hAnsi="Calibri" w:cs="Calibri"/>
                <w:b/>
                <w:bCs/>
                <w:sz w:val="24"/>
                <w:szCs w:val="24"/>
              </w:rPr>
              <w:t>b</w:t>
            </w:r>
          </w:p>
        </w:tc>
        <w:tc>
          <w:tcPr>
            <w:tcW w:w="442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C59018A" w14:textId="77777777" w:rsidR="001B7D8F" w:rsidRDefault="001B7D8F" w:rsidP="0081044B">
            <w:pPr>
              <w:spacing w:line="276" w:lineRule="auto"/>
              <w:jc w:val="both"/>
              <w:rPr>
                <w:rFonts w:ascii="Calibri" w:eastAsia="Calibri" w:hAnsi="Calibri" w:cs="Calibri"/>
                <w:sz w:val="24"/>
                <w:szCs w:val="24"/>
              </w:rPr>
            </w:pPr>
            <w:r w:rsidRPr="29A83EDD">
              <w:rPr>
                <w:rFonts w:ascii="Calibri" w:eastAsia="Calibri" w:hAnsi="Calibri" w:cs="Calibri"/>
                <w:sz w:val="24"/>
                <w:szCs w:val="24"/>
              </w:rPr>
              <w:t>The delivered solution must comply with the design documentation.</w:t>
            </w:r>
          </w:p>
        </w:tc>
      </w:tr>
    </w:tbl>
    <w:p w14:paraId="7B3C05D5"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23726131" w14:textId="77777777" w:rsidTr="29A83EDD">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721ED230" w14:textId="4436AB78"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5AE9301E" w:rsidRPr="29A83EDD">
              <w:rPr>
                <w:rFonts w:ascii="Calibri" w:eastAsia="Calibri" w:hAnsi="Calibri" w:cs="Calibri"/>
                <w:b/>
                <w:bCs/>
                <w:color w:val="FFFFFF" w:themeColor="background1"/>
                <w:sz w:val="32"/>
                <w:szCs w:val="32"/>
                <w:lang w:val="en-US"/>
              </w:rPr>
              <w:t>.</w:t>
            </w:r>
            <w:r w:rsidR="500EB5EF" w:rsidRPr="29A83EDD">
              <w:rPr>
                <w:rFonts w:ascii="Calibri" w:eastAsia="Calibri" w:hAnsi="Calibri" w:cs="Calibri"/>
                <w:b/>
                <w:bCs/>
                <w:color w:val="FFFFFF" w:themeColor="background1"/>
                <w:sz w:val="32"/>
                <w:szCs w:val="32"/>
                <w:lang w:val="en-US"/>
              </w:rPr>
              <w:t>2</w:t>
            </w:r>
            <w:r w:rsidR="34CBB49D" w:rsidRPr="29A83EDD">
              <w:rPr>
                <w:rFonts w:ascii="Calibri" w:eastAsia="Calibri" w:hAnsi="Calibri" w:cs="Calibri"/>
                <w:b/>
                <w:bCs/>
                <w:color w:val="FFFFFF" w:themeColor="background1"/>
                <w:sz w:val="32"/>
                <w:szCs w:val="32"/>
                <w:lang w:val="en-US"/>
              </w:rPr>
              <w:t>8</w:t>
            </w:r>
            <w:r w:rsidR="001B7D8F" w:rsidRPr="29A83EDD">
              <w:rPr>
                <w:rFonts w:ascii="Calibri" w:eastAsia="Calibri" w:hAnsi="Calibri" w:cs="Calibri"/>
                <w:b/>
                <w:bCs/>
                <w:color w:val="FFFFFF" w:themeColor="background1"/>
                <w:sz w:val="32"/>
                <w:szCs w:val="32"/>
                <w:lang w:val="en-US"/>
              </w:rPr>
              <w:t xml:space="preserve"> Code Quality</w:t>
            </w:r>
          </w:p>
        </w:tc>
      </w:tr>
    </w:tbl>
    <w:p w14:paraId="60800228"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31"/>
        <w:gridCol w:w="8974"/>
      </w:tblGrid>
      <w:tr w:rsidR="001B7D8F" w14:paraId="72728AF4" w14:textId="77777777" w:rsidTr="00506D00">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29DFA27B"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30"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03691C62"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3A4B4BB6" w14:textId="77777777" w:rsidTr="00506D00">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7102BFC" w14:textId="70EB93FB"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F49AB0D" w14:textId="1AE7BB7B"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327B7295" w:rsidRPr="29A83EDD">
              <w:rPr>
                <w:rFonts w:ascii="Calibri" w:eastAsia="Calibri" w:hAnsi="Calibri" w:cs="Calibri"/>
                <w:b/>
                <w:bCs/>
                <w:sz w:val="24"/>
                <w:szCs w:val="24"/>
              </w:rPr>
              <w:t>2</w:t>
            </w:r>
            <w:r w:rsidR="36F9B57F" w:rsidRPr="29A83EDD">
              <w:rPr>
                <w:rFonts w:ascii="Calibri" w:eastAsia="Calibri" w:hAnsi="Calibri" w:cs="Calibri"/>
                <w:b/>
                <w:bCs/>
                <w:sz w:val="24"/>
                <w:szCs w:val="24"/>
              </w:rPr>
              <w:t>8</w:t>
            </w:r>
            <w:r w:rsidR="001B7D8F" w:rsidRPr="29A83EDD">
              <w:rPr>
                <w:rFonts w:ascii="Calibri" w:eastAsia="Calibri" w:hAnsi="Calibri" w:cs="Calibri"/>
                <w:b/>
                <w:bCs/>
                <w:sz w:val="24"/>
                <w:szCs w:val="24"/>
              </w:rPr>
              <w:t>a</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833E7AB" w14:textId="6E71DB28" w:rsidR="001B7D8F" w:rsidRDefault="001B7D8F" w:rsidP="0081044B">
            <w:pPr>
              <w:spacing w:line="276" w:lineRule="auto"/>
              <w:jc w:val="both"/>
              <w:rPr>
                <w:rFonts w:ascii="Calibri" w:eastAsia="Calibri" w:hAnsi="Calibri" w:cs="Calibri"/>
                <w:sz w:val="24"/>
                <w:szCs w:val="24"/>
              </w:rPr>
            </w:pPr>
            <w:r w:rsidRPr="29A83EDD">
              <w:rPr>
                <w:rFonts w:ascii="Calibri" w:eastAsia="Calibri" w:hAnsi="Calibri" w:cs="Calibri"/>
                <w:sz w:val="24"/>
                <w:szCs w:val="24"/>
              </w:rPr>
              <w:t xml:space="preserve">The source code written for </w:t>
            </w:r>
            <w:r w:rsidR="00BD6D60">
              <w:rPr>
                <w:rFonts w:ascii="Calibri" w:eastAsia="Calibri" w:hAnsi="Calibri" w:cs="Calibri"/>
                <w:sz w:val="24"/>
                <w:szCs w:val="24"/>
              </w:rPr>
              <w:t>t</w:t>
            </w:r>
            <w:r w:rsidR="00BD6D60">
              <w:rPr>
                <w:rFonts w:ascii="Calibri" w:eastAsia="Calibri" w:hAnsi="Calibri" w:cs="Calibri"/>
                <w:color w:val="000000" w:themeColor="text1"/>
                <w:sz w:val="24"/>
                <w:szCs w:val="24"/>
              </w:rPr>
              <w:t>he Software solution</w:t>
            </w:r>
            <w:r w:rsidR="00BD6D60" w:rsidRPr="61A6A427">
              <w:rPr>
                <w:rFonts w:ascii="Calibri" w:eastAsia="Calibri" w:hAnsi="Calibri" w:cs="Calibri"/>
                <w:color w:val="000000" w:themeColor="text1"/>
                <w:sz w:val="24"/>
                <w:szCs w:val="24"/>
              </w:rPr>
              <w:t xml:space="preserve"> </w:t>
            </w:r>
            <w:r w:rsidRPr="29A83EDD">
              <w:rPr>
                <w:rFonts w:ascii="Calibri" w:eastAsia="Calibri" w:hAnsi="Calibri" w:cs="Calibri"/>
                <w:sz w:val="24"/>
                <w:szCs w:val="24"/>
              </w:rPr>
              <w:t>must follow a clear structure and uniform naming convention agreed in the development team, and it must be systematically monitored using a separate or built-in checking application connected to the development tool.</w:t>
            </w:r>
          </w:p>
        </w:tc>
      </w:tr>
      <w:tr w:rsidR="001B7D8F" w14:paraId="47D2D013" w14:textId="77777777" w:rsidTr="00506D00">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9724D16" w14:textId="1898F57A"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5A44E9E" w14:textId="7DCB4065"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327B7295" w:rsidRPr="29A83EDD">
              <w:rPr>
                <w:rFonts w:ascii="Calibri" w:eastAsia="Calibri" w:hAnsi="Calibri" w:cs="Calibri"/>
                <w:b/>
                <w:bCs/>
                <w:sz w:val="24"/>
                <w:szCs w:val="24"/>
              </w:rPr>
              <w:t>2</w:t>
            </w:r>
            <w:r w:rsidR="36F9B57F" w:rsidRPr="29A83EDD">
              <w:rPr>
                <w:rFonts w:ascii="Calibri" w:eastAsia="Calibri" w:hAnsi="Calibri" w:cs="Calibri"/>
                <w:b/>
                <w:bCs/>
                <w:sz w:val="24"/>
                <w:szCs w:val="24"/>
              </w:rPr>
              <w:t>8</w:t>
            </w:r>
            <w:r w:rsidR="001B7D8F" w:rsidRPr="29A83EDD">
              <w:rPr>
                <w:rFonts w:ascii="Calibri" w:eastAsia="Calibri" w:hAnsi="Calibri" w:cs="Calibri"/>
                <w:b/>
                <w:bCs/>
                <w:sz w:val="24"/>
                <w:szCs w:val="24"/>
              </w:rPr>
              <w:t>b</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B690ADF" w14:textId="77777777" w:rsidR="001B7D8F" w:rsidRDefault="001B7D8F" w:rsidP="0081044B">
            <w:pPr>
              <w:spacing w:line="276" w:lineRule="auto"/>
              <w:jc w:val="both"/>
              <w:rPr>
                <w:rFonts w:ascii="Calibri" w:eastAsia="Calibri" w:hAnsi="Calibri" w:cs="Calibri"/>
                <w:sz w:val="24"/>
                <w:szCs w:val="24"/>
              </w:rPr>
            </w:pPr>
            <w:r w:rsidRPr="1D9995A2">
              <w:rPr>
                <w:rFonts w:ascii="Calibri" w:eastAsia="Calibri" w:hAnsi="Calibri" w:cs="Calibri"/>
                <w:sz w:val="24"/>
                <w:szCs w:val="24"/>
              </w:rPr>
              <w:t>The implemented solution must use uniform application development models (patterns) for validations, exception management, etc.</w:t>
            </w:r>
          </w:p>
        </w:tc>
      </w:tr>
      <w:tr w:rsidR="001B7D8F" w14:paraId="77A79C71" w14:textId="77777777" w:rsidTr="00506D00">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735BCC2" w14:textId="3F0E155F"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D85322E" w14:textId="2A6C48E8"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6AA59667" w:rsidRPr="29A83EDD">
              <w:rPr>
                <w:rFonts w:ascii="Calibri" w:eastAsia="Calibri" w:hAnsi="Calibri" w:cs="Calibri"/>
                <w:b/>
                <w:bCs/>
                <w:sz w:val="24"/>
                <w:szCs w:val="24"/>
              </w:rPr>
              <w:t>2</w:t>
            </w:r>
            <w:r w:rsidR="1BFFF9B9" w:rsidRPr="29A83EDD">
              <w:rPr>
                <w:rFonts w:ascii="Calibri" w:eastAsia="Calibri" w:hAnsi="Calibri" w:cs="Calibri"/>
                <w:b/>
                <w:bCs/>
                <w:sz w:val="24"/>
                <w:szCs w:val="24"/>
              </w:rPr>
              <w:t>8</w:t>
            </w:r>
            <w:r w:rsidR="001B7D8F" w:rsidRPr="29A83EDD">
              <w:rPr>
                <w:rFonts w:ascii="Calibri" w:eastAsia="Calibri" w:hAnsi="Calibri" w:cs="Calibri"/>
                <w:b/>
                <w:bCs/>
                <w:sz w:val="24"/>
                <w:szCs w:val="24"/>
              </w:rPr>
              <w:t>c</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4B4D04B" w14:textId="20F19262" w:rsidR="001B7D8F" w:rsidRDefault="001B7D8F" w:rsidP="0081044B">
            <w:pPr>
              <w:spacing w:line="276" w:lineRule="auto"/>
              <w:jc w:val="both"/>
              <w:rPr>
                <w:rFonts w:ascii="Calibri" w:eastAsia="Calibri" w:hAnsi="Calibri" w:cs="Calibri"/>
                <w:sz w:val="24"/>
                <w:szCs w:val="24"/>
              </w:rPr>
            </w:pPr>
            <w:r w:rsidRPr="1D9995A2">
              <w:rPr>
                <w:rFonts w:ascii="Calibri" w:eastAsia="Calibri" w:hAnsi="Calibri" w:cs="Calibri"/>
                <w:color w:val="000000" w:themeColor="text1"/>
                <w:sz w:val="24"/>
                <w:szCs w:val="24"/>
                <w:lang w:val="en-GB"/>
              </w:rPr>
              <w:t xml:space="preserve">The </w:t>
            </w:r>
            <w:r w:rsidR="00704B57">
              <w:rPr>
                <w:rFonts w:ascii="Calibri" w:eastAsia="Calibri" w:hAnsi="Calibri" w:cs="Calibri"/>
                <w:color w:val="000000" w:themeColor="text1"/>
                <w:sz w:val="24"/>
                <w:szCs w:val="24"/>
                <w:lang w:val="en-GB"/>
              </w:rPr>
              <w:t>S</w:t>
            </w:r>
            <w:r w:rsidRPr="1D9995A2">
              <w:rPr>
                <w:rFonts w:ascii="Calibri" w:eastAsia="Calibri" w:hAnsi="Calibri" w:cs="Calibri"/>
                <w:color w:val="000000" w:themeColor="text1"/>
                <w:sz w:val="24"/>
                <w:szCs w:val="24"/>
                <w:lang w:val="en-GB"/>
              </w:rPr>
              <w:t>uccessful Tenderer must have guidelines for application development (application developer's manual or similar).</w:t>
            </w:r>
          </w:p>
        </w:tc>
      </w:tr>
      <w:tr w:rsidR="001B7D8F" w14:paraId="11CA3251" w14:textId="77777777" w:rsidTr="00506D00">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A3D56E3" w14:textId="1A56C55D"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4299B07" w14:textId="5A92BBD9"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64F216D2" w:rsidRPr="29A83EDD">
              <w:rPr>
                <w:rFonts w:ascii="Calibri" w:eastAsia="Calibri" w:hAnsi="Calibri" w:cs="Calibri"/>
                <w:b/>
                <w:bCs/>
                <w:sz w:val="24"/>
                <w:szCs w:val="24"/>
              </w:rPr>
              <w:t>2</w:t>
            </w:r>
            <w:r w:rsidR="6E7EE213" w:rsidRPr="29A83EDD">
              <w:rPr>
                <w:rFonts w:ascii="Calibri" w:eastAsia="Calibri" w:hAnsi="Calibri" w:cs="Calibri"/>
                <w:b/>
                <w:bCs/>
                <w:sz w:val="24"/>
                <w:szCs w:val="24"/>
              </w:rPr>
              <w:t>8</w:t>
            </w:r>
            <w:r w:rsidR="001B7D8F" w:rsidRPr="29A83EDD">
              <w:rPr>
                <w:rFonts w:ascii="Calibri" w:eastAsia="Calibri" w:hAnsi="Calibri" w:cs="Calibri"/>
                <w:b/>
                <w:bCs/>
                <w:sz w:val="24"/>
                <w:szCs w:val="24"/>
              </w:rPr>
              <w:t>d</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B2D3EAB" w14:textId="6E896F06" w:rsidR="001B7D8F" w:rsidRDefault="001B7D8F" w:rsidP="0081044B">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704B57">
              <w:rPr>
                <w:rFonts w:ascii="Calibri" w:eastAsia="Calibri" w:hAnsi="Calibri" w:cs="Calibri"/>
                <w:sz w:val="24"/>
                <w:szCs w:val="24"/>
              </w:rPr>
              <w:t>S</w:t>
            </w:r>
            <w:r w:rsidRPr="1D9995A2">
              <w:rPr>
                <w:rFonts w:ascii="Calibri" w:eastAsia="Calibri" w:hAnsi="Calibri" w:cs="Calibri"/>
                <w:sz w:val="24"/>
                <w:szCs w:val="24"/>
              </w:rPr>
              <w:t>uccessful Tenderer must perform a static analysis of the source code using check-in policies.</w:t>
            </w:r>
          </w:p>
        </w:tc>
      </w:tr>
      <w:tr w:rsidR="001B7D8F" w14:paraId="15725D8F" w14:textId="77777777" w:rsidTr="00506D00">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400ECDC" w14:textId="0DDE5130"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4F8FB36" w14:textId="4640837B"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64F216D2" w:rsidRPr="29A83EDD">
              <w:rPr>
                <w:rFonts w:ascii="Calibri" w:eastAsia="Calibri" w:hAnsi="Calibri" w:cs="Calibri"/>
                <w:b/>
                <w:bCs/>
                <w:sz w:val="24"/>
                <w:szCs w:val="24"/>
              </w:rPr>
              <w:t>2</w:t>
            </w:r>
            <w:r w:rsidR="6E7EE213" w:rsidRPr="29A83EDD">
              <w:rPr>
                <w:rFonts w:ascii="Calibri" w:eastAsia="Calibri" w:hAnsi="Calibri" w:cs="Calibri"/>
                <w:b/>
                <w:bCs/>
                <w:sz w:val="24"/>
                <w:szCs w:val="24"/>
              </w:rPr>
              <w:t>8</w:t>
            </w:r>
            <w:r w:rsidR="001B7D8F" w:rsidRPr="29A83EDD">
              <w:rPr>
                <w:rFonts w:ascii="Calibri" w:eastAsia="Calibri" w:hAnsi="Calibri" w:cs="Calibri"/>
                <w:b/>
                <w:bCs/>
                <w:sz w:val="24"/>
                <w:szCs w:val="24"/>
              </w:rPr>
              <w:t>e</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EC9F96C" w14:textId="77777777" w:rsidR="001B7D8F" w:rsidRDefault="001B7D8F" w:rsidP="0081044B">
            <w:pPr>
              <w:spacing w:line="276" w:lineRule="auto"/>
              <w:jc w:val="both"/>
              <w:rPr>
                <w:rFonts w:ascii="Calibri" w:eastAsia="Calibri" w:hAnsi="Calibri" w:cs="Calibri"/>
                <w:sz w:val="24"/>
                <w:szCs w:val="24"/>
              </w:rPr>
            </w:pPr>
            <w:r w:rsidRPr="1D9995A2">
              <w:rPr>
                <w:rFonts w:ascii="Calibri" w:eastAsia="Calibri" w:hAnsi="Calibri" w:cs="Calibri"/>
                <w:sz w:val="24"/>
                <w:szCs w:val="24"/>
              </w:rPr>
              <w:t>Application-level logging and instrumentation must be well planned, implemented, and comprehensive.</w:t>
            </w:r>
          </w:p>
        </w:tc>
      </w:tr>
      <w:tr w:rsidR="001B7D8F" w14:paraId="6A3191F8" w14:textId="77777777" w:rsidTr="00506D00">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86B7C62" w14:textId="24DD4E18"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F7BE8B3" w14:textId="7A6CBBBF"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4AB80128" w:rsidRPr="29A83EDD">
              <w:rPr>
                <w:rFonts w:ascii="Calibri" w:eastAsia="Calibri" w:hAnsi="Calibri" w:cs="Calibri"/>
                <w:b/>
                <w:bCs/>
                <w:sz w:val="24"/>
                <w:szCs w:val="24"/>
              </w:rPr>
              <w:t>2</w:t>
            </w:r>
            <w:r w:rsidR="17149D73" w:rsidRPr="29A83EDD">
              <w:rPr>
                <w:rFonts w:ascii="Calibri" w:eastAsia="Calibri" w:hAnsi="Calibri" w:cs="Calibri"/>
                <w:b/>
                <w:bCs/>
                <w:sz w:val="24"/>
                <w:szCs w:val="24"/>
              </w:rPr>
              <w:t>8</w:t>
            </w:r>
            <w:r w:rsidR="001B7D8F" w:rsidRPr="29A83EDD">
              <w:rPr>
                <w:rFonts w:ascii="Calibri" w:eastAsia="Calibri" w:hAnsi="Calibri" w:cs="Calibri"/>
                <w:b/>
                <w:bCs/>
                <w:sz w:val="24"/>
                <w:szCs w:val="24"/>
              </w:rPr>
              <w:t>f</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F9B0C3F" w14:textId="77777777" w:rsidR="001B7D8F" w:rsidRDefault="001B7D8F" w:rsidP="0081044B">
            <w:pPr>
              <w:spacing w:line="276" w:lineRule="auto"/>
              <w:jc w:val="both"/>
              <w:rPr>
                <w:rFonts w:ascii="Calibri" w:eastAsia="Calibri" w:hAnsi="Calibri" w:cs="Calibri"/>
                <w:sz w:val="24"/>
                <w:szCs w:val="24"/>
              </w:rPr>
            </w:pPr>
            <w:r w:rsidRPr="1D9995A2">
              <w:rPr>
                <w:rFonts w:ascii="Calibri" w:eastAsia="Calibri" w:hAnsi="Calibri" w:cs="Calibri"/>
                <w:sz w:val="24"/>
                <w:szCs w:val="24"/>
              </w:rPr>
              <w:t>Application logging must not log any sensitive data.</w:t>
            </w:r>
          </w:p>
        </w:tc>
      </w:tr>
      <w:tr w:rsidR="001B7D8F" w14:paraId="45220511" w14:textId="77777777" w:rsidTr="00506D00">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F46F723" w14:textId="5909B646"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0AB9C312" w14:textId="248F79F8"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4AB80128" w:rsidRPr="29A83EDD">
              <w:rPr>
                <w:rFonts w:ascii="Calibri" w:eastAsia="Calibri" w:hAnsi="Calibri" w:cs="Calibri"/>
                <w:b/>
                <w:bCs/>
                <w:sz w:val="24"/>
                <w:szCs w:val="24"/>
              </w:rPr>
              <w:t>2</w:t>
            </w:r>
            <w:r w:rsidR="17149D73" w:rsidRPr="29A83EDD">
              <w:rPr>
                <w:rFonts w:ascii="Calibri" w:eastAsia="Calibri" w:hAnsi="Calibri" w:cs="Calibri"/>
                <w:b/>
                <w:bCs/>
                <w:sz w:val="24"/>
                <w:szCs w:val="24"/>
              </w:rPr>
              <w:t>8</w:t>
            </w:r>
            <w:r w:rsidR="001B7D8F" w:rsidRPr="29A83EDD">
              <w:rPr>
                <w:rFonts w:ascii="Calibri" w:eastAsia="Calibri" w:hAnsi="Calibri" w:cs="Calibri"/>
                <w:b/>
                <w:bCs/>
                <w:sz w:val="24"/>
                <w:szCs w:val="24"/>
              </w:rPr>
              <w:t>g</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37D3334" w14:textId="6A8CB4E5" w:rsidR="001B7D8F" w:rsidRDefault="001B7D8F" w:rsidP="0081044B">
            <w:pPr>
              <w:spacing w:line="276" w:lineRule="auto"/>
              <w:jc w:val="both"/>
              <w:rPr>
                <w:rFonts w:ascii="Calibri" w:eastAsia="Calibri" w:hAnsi="Calibri" w:cs="Calibri"/>
                <w:sz w:val="24"/>
                <w:szCs w:val="24"/>
              </w:rPr>
            </w:pPr>
            <w:r w:rsidRPr="29A83EDD">
              <w:rPr>
                <w:rFonts w:ascii="Calibri" w:eastAsia="Calibri" w:hAnsi="Calibri" w:cs="Calibri"/>
                <w:sz w:val="24"/>
                <w:szCs w:val="24"/>
              </w:rPr>
              <w:t xml:space="preserve">The system must have functional logs, an error </w:t>
            </w:r>
            <w:r w:rsidR="007E164F" w:rsidRPr="29A83EDD">
              <w:rPr>
                <w:rFonts w:ascii="Calibri" w:eastAsia="Calibri" w:hAnsi="Calibri" w:cs="Calibri"/>
                <w:sz w:val="24"/>
                <w:szCs w:val="24"/>
              </w:rPr>
              <w:t>log,</w:t>
            </w:r>
            <w:r w:rsidRPr="29A83EDD">
              <w:rPr>
                <w:rFonts w:ascii="Calibri" w:eastAsia="Calibri" w:hAnsi="Calibri" w:cs="Calibri"/>
                <w:sz w:val="24"/>
                <w:szCs w:val="24"/>
              </w:rPr>
              <w:t xml:space="preserve"> and an audit log.</w:t>
            </w:r>
          </w:p>
        </w:tc>
      </w:tr>
      <w:tr w:rsidR="001B7D8F" w14:paraId="0B5185A1" w14:textId="77777777" w:rsidTr="00506D00">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A478896" w14:textId="64A2872D"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5293956" w14:textId="3083C5C9"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6999329A" w:rsidRPr="29A83EDD">
              <w:rPr>
                <w:rFonts w:ascii="Calibri" w:eastAsia="Calibri" w:hAnsi="Calibri" w:cs="Calibri"/>
                <w:b/>
                <w:bCs/>
                <w:sz w:val="24"/>
                <w:szCs w:val="24"/>
              </w:rPr>
              <w:t>2</w:t>
            </w:r>
            <w:r w:rsidR="7F3FCB89" w:rsidRPr="29A83EDD">
              <w:rPr>
                <w:rFonts w:ascii="Calibri" w:eastAsia="Calibri" w:hAnsi="Calibri" w:cs="Calibri"/>
                <w:b/>
                <w:bCs/>
                <w:sz w:val="24"/>
                <w:szCs w:val="24"/>
              </w:rPr>
              <w:t>8</w:t>
            </w:r>
            <w:r w:rsidR="001B7D8F" w:rsidRPr="29A83EDD">
              <w:rPr>
                <w:rFonts w:ascii="Calibri" w:eastAsia="Calibri" w:hAnsi="Calibri" w:cs="Calibri"/>
                <w:b/>
                <w:bCs/>
                <w:sz w:val="24"/>
                <w:szCs w:val="24"/>
              </w:rPr>
              <w:t>h</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989821D" w14:textId="52C7625E" w:rsidR="001B7D8F" w:rsidRDefault="001B7D8F" w:rsidP="0081044B">
            <w:pPr>
              <w:spacing w:line="276" w:lineRule="auto"/>
              <w:jc w:val="both"/>
              <w:rPr>
                <w:rFonts w:ascii="Calibri" w:eastAsia="Calibri" w:hAnsi="Calibri" w:cs="Calibri"/>
                <w:sz w:val="24"/>
                <w:szCs w:val="24"/>
              </w:rPr>
            </w:pPr>
            <w:r w:rsidRPr="29A83EDD">
              <w:rPr>
                <w:rFonts w:ascii="Calibri" w:eastAsia="Calibri" w:hAnsi="Calibri" w:cs="Calibri"/>
                <w:sz w:val="24"/>
                <w:szCs w:val="24"/>
              </w:rPr>
              <w:t xml:space="preserve">Logging must be configurable according to </w:t>
            </w:r>
            <w:r w:rsidR="00DF2F6C" w:rsidRPr="29A83EDD">
              <w:rPr>
                <w:rFonts w:ascii="Calibri" w:eastAsia="Calibri" w:hAnsi="Calibri" w:cs="Calibri"/>
                <w:sz w:val="24"/>
                <w:szCs w:val="24"/>
              </w:rPr>
              <w:t>various levels</w:t>
            </w:r>
            <w:r w:rsidRPr="29A83EDD">
              <w:rPr>
                <w:rFonts w:ascii="Calibri" w:eastAsia="Calibri" w:hAnsi="Calibri" w:cs="Calibri"/>
                <w:sz w:val="24"/>
                <w:szCs w:val="24"/>
              </w:rPr>
              <w:t xml:space="preserve">, </w:t>
            </w:r>
            <w:r w:rsidR="007E164F" w:rsidRPr="29A83EDD">
              <w:rPr>
                <w:rFonts w:ascii="Calibri" w:eastAsia="Calibri" w:hAnsi="Calibri" w:cs="Calibri"/>
                <w:sz w:val="24"/>
                <w:szCs w:val="24"/>
              </w:rPr>
              <w:t>sources,</w:t>
            </w:r>
            <w:r w:rsidRPr="29A83EDD">
              <w:rPr>
                <w:rFonts w:ascii="Calibri" w:eastAsia="Calibri" w:hAnsi="Calibri" w:cs="Calibri"/>
                <w:sz w:val="24"/>
                <w:szCs w:val="24"/>
              </w:rPr>
              <w:t xml:space="preserve"> and targets.</w:t>
            </w:r>
          </w:p>
        </w:tc>
      </w:tr>
      <w:tr w:rsidR="001B7D8F" w14:paraId="5604EDCE" w14:textId="77777777" w:rsidTr="00506D00">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5E8BE56" w14:textId="4A28AAD4"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TCR</w:t>
            </w:r>
          </w:p>
          <w:p w14:paraId="518024F7" w14:textId="6A687F4E"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60D8F3B1" w:rsidRPr="29A83EDD">
              <w:rPr>
                <w:rFonts w:ascii="Calibri" w:eastAsia="Calibri" w:hAnsi="Calibri" w:cs="Calibri"/>
                <w:b/>
                <w:bCs/>
                <w:sz w:val="24"/>
                <w:szCs w:val="24"/>
              </w:rPr>
              <w:t>2</w:t>
            </w:r>
            <w:r w:rsidR="7F3FCB89" w:rsidRPr="29A83EDD">
              <w:rPr>
                <w:rFonts w:ascii="Calibri" w:eastAsia="Calibri" w:hAnsi="Calibri" w:cs="Calibri"/>
                <w:b/>
                <w:bCs/>
                <w:sz w:val="24"/>
                <w:szCs w:val="24"/>
              </w:rPr>
              <w:t>8</w:t>
            </w:r>
            <w:r w:rsidR="001B7D8F" w:rsidRPr="29A83EDD">
              <w:rPr>
                <w:rFonts w:ascii="Calibri" w:eastAsia="Calibri" w:hAnsi="Calibri" w:cs="Calibri"/>
                <w:b/>
                <w:bCs/>
                <w:sz w:val="24"/>
                <w:szCs w:val="24"/>
              </w:rPr>
              <w:t>i</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C16E967" w14:textId="29752694" w:rsidR="001B7D8F" w:rsidRDefault="001B7D8F" w:rsidP="0081044B">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704B57">
              <w:rPr>
                <w:rFonts w:ascii="Calibri" w:eastAsia="Calibri" w:hAnsi="Calibri" w:cs="Calibri"/>
                <w:sz w:val="24"/>
                <w:szCs w:val="24"/>
              </w:rPr>
              <w:t>S</w:t>
            </w:r>
            <w:r w:rsidRPr="1D9995A2">
              <w:rPr>
                <w:rFonts w:ascii="Calibri" w:eastAsia="Calibri" w:hAnsi="Calibri" w:cs="Calibri"/>
                <w:sz w:val="24"/>
                <w:szCs w:val="24"/>
              </w:rPr>
              <w:t>uccessful Tenderer must guarantee and confirm that all release packages delivered are fully fit for purpose and resolve the defects or errors addressed.</w:t>
            </w:r>
          </w:p>
        </w:tc>
      </w:tr>
      <w:tr w:rsidR="001B7D8F" w14:paraId="430591AC" w14:textId="77777777" w:rsidTr="00506D00">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5941092" w14:textId="152E6CEC"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623EC6D" w14:textId="5F6CA21D"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6999329A" w:rsidRPr="29A83EDD">
              <w:rPr>
                <w:rFonts w:ascii="Calibri" w:eastAsia="Calibri" w:hAnsi="Calibri" w:cs="Calibri"/>
                <w:b/>
                <w:bCs/>
                <w:sz w:val="24"/>
                <w:szCs w:val="24"/>
              </w:rPr>
              <w:t>2</w:t>
            </w:r>
            <w:r w:rsidR="35250719" w:rsidRPr="29A83EDD">
              <w:rPr>
                <w:rFonts w:ascii="Calibri" w:eastAsia="Calibri" w:hAnsi="Calibri" w:cs="Calibri"/>
                <w:b/>
                <w:bCs/>
                <w:sz w:val="24"/>
                <w:szCs w:val="24"/>
              </w:rPr>
              <w:t>8</w:t>
            </w:r>
            <w:r w:rsidR="001B7D8F" w:rsidRPr="29A83EDD">
              <w:rPr>
                <w:rFonts w:ascii="Calibri" w:eastAsia="Calibri" w:hAnsi="Calibri" w:cs="Calibri"/>
                <w:b/>
                <w:bCs/>
                <w:sz w:val="24"/>
                <w:szCs w:val="24"/>
              </w:rPr>
              <w:t>j</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B31DD59" w14:textId="0E55B6BD" w:rsidR="001B7D8F" w:rsidRDefault="00704B57" w:rsidP="0081044B">
            <w:pPr>
              <w:spacing w:line="276" w:lineRule="auto"/>
              <w:jc w:val="both"/>
              <w:rPr>
                <w:rFonts w:ascii="Calibri" w:eastAsia="Calibri" w:hAnsi="Calibri" w:cs="Calibri"/>
                <w:sz w:val="24"/>
                <w:szCs w:val="24"/>
              </w:rPr>
            </w:pPr>
            <w:r>
              <w:rPr>
                <w:rFonts w:ascii="Calibri" w:eastAsia="Calibri" w:hAnsi="Calibri" w:cs="Calibri"/>
                <w:sz w:val="24"/>
                <w:szCs w:val="24"/>
              </w:rPr>
              <w:t>The</w:t>
            </w:r>
            <w:r w:rsidRPr="2E6AC04F">
              <w:rPr>
                <w:rFonts w:ascii="Calibri" w:eastAsia="Calibri" w:hAnsi="Calibri" w:cs="Calibri"/>
                <w:sz w:val="24"/>
                <w:szCs w:val="24"/>
              </w:rPr>
              <w:t xml:space="preserve"> </w:t>
            </w:r>
            <w:r w:rsidRPr="001312AD">
              <w:rPr>
                <w:rFonts w:ascii="Calibri" w:eastAsia="Calibri" w:hAnsi="Calibri" w:cs="Calibri"/>
                <w:sz w:val="24"/>
              </w:rPr>
              <w:t>Successful Tenderer</w:t>
            </w:r>
            <w:r w:rsidRPr="08E48E29">
              <w:rPr>
                <w:rFonts w:ascii="Calibri" w:eastAsia="Calibri" w:hAnsi="Calibri" w:cs="Calibri"/>
                <w:sz w:val="24"/>
                <w:szCs w:val="24"/>
                <w:lang w:val="en-GB"/>
              </w:rPr>
              <w:t xml:space="preserve"> </w:t>
            </w:r>
            <w:r w:rsidR="001B7D8F" w:rsidRPr="1D9995A2">
              <w:rPr>
                <w:rFonts w:ascii="Calibri" w:eastAsia="Calibri" w:hAnsi="Calibri" w:cs="Calibri"/>
                <w:sz w:val="24"/>
                <w:szCs w:val="24"/>
              </w:rPr>
              <w:t>must perform a peer review of the source code ensuring guidelines for application development have been adhered to.</w:t>
            </w:r>
          </w:p>
        </w:tc>
      </w:tr>
      <w:tr w:rsidR="001B7D8F" w14:paraId="6E3E3F8B" w14:textId="77777777" w:rsidTr="00506D00">
        <w:trPr>
          <w:trHeight w:val="300"/>
        </w:trPr>
        <w:tc>
          <w:tcPr>
            <w:tcW w:w="47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40C79D0" w14:textId="31154E69"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7B25484" w14:textId="0987A689"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2343CA48" w:rsidRPr="29A83EDD">
              <w:rPr>
                <w:rFonts w:ascii="Calibri" w:eastAsia="Calibri" w:hAnsi="Calibri" w:cs="Calibri"/>
                <w:b/>
                <w:bCs/>
                <w:sz w:val="24"/>
                <w:szCs w:val="24"/>
              </w:rPr>
              <w:t>2</w:t>
            </w:r>
            <w:r w:rsidR="35250719" w:rsidRPr="29A83EDD">
              <w:rPr>
                <w:rFonts w:ascii="Calibri" w:eastAsia="Calibri" w:hAnsi="Calibri" w:cs="Calibri"/>
                <w:b/>
                <w:bCs/>
                <w:sz w:val="24"/>
                <w:szCs w:val="24"/>
              </w:rPr>
              <w:t>8</w:t>
            </w:r>
            <w:r w:rsidR="001B7D8F" w:rsidRPr="29A83EDD">
              <w:rPr>
                <w:rFonts w:ascii="Calibri" w:eastAsia="Calibri" w:hAnsi="Calibri" w:cs="Calibri"/>
                <w:b/>
                <w:bCs/>
                <w:sz w:val="24"/>
                <w:szCs w:val="24"/>
              </w:rPr>
              <w:t>k</w:t>
            </w:r>
          </w:p>
        </w:tc>
        <w:tc>
          <w:tcPr>
            <w:tcW w:w="4530"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F612E69" w14:textId="77777777" w:rsidR="001B7D8F" w:rsidRDefault="001B7D8F" w:rsidP="0081044B">
            <w:pPr>
              <w:spacing w:line="276" w:lineRule="auto"/>
              <w:jc w:val="both"/>
              <w:rPr>
                <w:rFonts w:ascii="Calibri" w:eastAsia="Calibri" w:hAnsi="Calibri" w:cs="Calibri"/>
                <w:sz w:val="24"/>
                <w:szCs w:val="24"/>
              </w:rPr>
            </w:pPr>
            <w:r w:rsidRPr="1D9995A2">
              <w:rPr>
                <w:rFonts w:ascii="Calibri" w:eastAsia="Calibri" w:hAnsi="Calibri" w:cs="Calibri"/>
                <w:sz w:val="24"/>
                <w:szCs w:val="24"/>
              </w:rPr>
              <w:t>Released code should: adhere to coding standards, pass all security vulnerability checks, pass all unit tests, meet test coverage rate, pass integration tests, pass regression tests and the code approved by peer review process.</w:t>
            </w:r>
          </w:p>
        </w:tc>
      </w:tr>
    </w:tbl>
    <w:p w14:paraId="41342D24"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91"/>
      </w:tblGrid>
      <w:tr w:rsidR="003F4E86" w14:paraId="32452CA3" w14:textId="77777777" w:rsidTr="00A411C8">
        <w:trPr>
          <w:trHeight w:val="300"/>
        </w:trPr>
        <w:tc>
          <w:tcPr>
            <w:tcW w:w="4990" w:type="pct"/>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0D6D398A" w14:textId="77777777" w:rsidR="003F4E86" w:rsidRDefault="003F4E86" w:rsidP="00A411C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Pr="29A83EDD">
              <w:rPr>
                <w:rFonts w:ascii="Calibri" w:eastAsia="Calibri" w:hAnsi="Calibri" w:cs="Calibri"/>
                <w:b/>
                <w:bCs/>
                <w:color w:val="FFFFFF" w:themeColor="background1"/>
                <w:sz w:val="32"/>
                <w:szCs w:val="32"/>
                <w:lang w:val="en-US"/>
              </w:rPr>
              <w:t>.29 Test Coverage</w:t>
            </w:r>
          </w:p>
        </w:tc>
      </w:tr>
    </w:tbl>
    <w:p w14:paraId="5F07436B" w14:textId="77777777" w:rsidR="003F4E86" w:rsidRDefault="003F4E86"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
        <w:gridCol w:w="1071"/>
        <w:gridCol w:w="8813"/>
        <w:gridCol w:w="12"/>
      </w:tblGrid>
      <w:tr w:rsidR="001B7D8F" w14:paraId="3FB8E3A4" w14:textId="77777777" w:rsidTr="003F4E86">
        <w:trPr>
          <w:trHeight w:val="300"/>
        </w:trPr>
        <w:tc>
          <w:tcPr>
            <w:tcW w:w="545" w:type="pct"/>
            <w:gridSpan w:val="2"/>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09B4A2B6"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455" w:type="pct"/>
            <w:gridSpan w:val="2"/>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71D2D16B"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49F434B7" w14:textId="77777777" w:rsidTr="003F4E86">
        <w:trPr>
          <w:trHeight w:val="300"/>
        </w:trPr>
        <w:tc>
          <w:tcPr>
            <w:tcW w:w="54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93156EC" w14:textId="1485AE1C"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6B3FE78F" w14:textId="58719A17"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2D00BC67" w:rsidRPr="29A83EDD">
              <w:rPr>
                <w:rFonts w:ascii="Calibri" w:eastAsia="Calibri" w:hAnsi="Calibri" w:cs="Calibri"/>
                <w:b/>
                <w:bCs/>
                <w:sz w:val="24"/>
                <w:szCs w:val="24"/>
              </w:rPr>
              <w:t>2</w:t>
            </w:r>
            <w:r w:rsidR="1979F505" w:rsidRPr="29A83EDD">
              <w:rPr>
                <w:rFonts w:ascii="Calibri" w:eastAsia="Calibri" w:hAnsi="Calibri" w:cs="Calibri"/>
                <w:b/>
                <w:bCs/>
                <w:sz w:val="24"/>
                <w:szCs w:val="24"/>
              </w:rPr>
              <w:t>9</w:t>
            </w:r>
            <w:r w:rsidR="001B7D8F" w:rsidRPr="29A83EDD">
              <w:rPr>
                <w:rFonts w:ascii="Calibri" w:eastAsia="Calibri" w:hAnsi="Calibri" w:cs="Calibri"/>
                <w:b/>
                <w:bCs/>
                <w:sz w:val="24"/>
                <w:szCs w:val="24"/>
              </w:rPr>
              <w:t>a</w:t>
            </w:r>
          </w:p>
        </w:tc>
        <w:tc>
          <w:tcPr>
            <w:tcW w:w="445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DA339FC" w14:textId="09502244"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 xml:space="preserve">When delivering a new application release to the </w:t>
            </w:r>
            <w:r w:rsidR="005651E7" w:rsidRPr="0081044B">
              <w:rPr>
                <w:rFonts w:ascii="Calibri" w:eastAsia="Calibri" w:hAnsi="Calibri" w:cs="Calibri"/>
                <w:sz w:val="24"/>
              </w:rPr>
              <w:t>Contracting Authority</w:t>
            </w:r>
            <w:r w:rsidRPr="00D226A0">
              <w:rPr>
                <w:rFonts w:ascii="Calibri" w:eastAsia="Calibri" w:hAnsi="Calibri" w:cs="Calibri"/>
                <w:sz w:val="24"/>
                <w:szCs w:val="24"/>
              </w:rPr>
              <w:t>, it must be accompanied by a written test plan. The plan must describe the system test methodology and approach, the individual acceptance tests conducted to prove that the software is free of defects and functioning correctly, and the results of such tests.</w:t>
            </w:r>
          </w:p>
        </w:tc>
      </w:tr>
      <w:tr w:rsidR="001B7D8F" w14:paraId="53044066" w14:textId="77777777" w:rsidTr="003F4E86">
        <w:trPr>
          <w:trHeight w:val="300"/>
        </w:trPr>
        <w:tc>
          <w:tcPr>
            <w:tcW w:w="54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C3D1D76" w14:textId="67751FC4"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196D86E8" w14:textId="40D0FB15"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2D00BC67" w:rsidRPr="29A83EDD">
              <w:rPr>
                <w:rFonts w:ascii="Calibri" w:eastAsia="Calibri" w:hAnsi="Calibri" w:cs="Calibri"/>
                <w:b/>
                <w:bCs/>
                <w:sz w:val="24"/>
                <w:szCs w:val="24"/>
              </w:rPr>
              <w:t>2</w:t>
            </w:r>
            <w:r w:rsidR="1979F505" w:rsidRPr="29A83EDD">
              <w:rPr>
                <w:rFonts w:ascii="Calibri" w:eastAsia="Calibri" w:hAnsi="Calibri" w:cs="Calibri"/>
                <w:b/>
                <w:bCs/>
                <w:sz w:val="24"/>
                <w:szCs w:val="24"/>
              </w:rPr>
              <w:t>9</w:t>
            </w:r>
            <w:r w:rsidR="001B7D8F" w:rsidRPr="29A83EDD">
              <w:rPr>
                <w:rFonts w:ascii="Calibri" w:eastAsia="Calibri" w:hAnsi="Calibri" w:cs="Calibri"/>
                <w:b/>
                <w:bCs/>
                <w:sz w:val="24"/>
                <w:szCs w:val="24"/>
              </w:rPr>
              <w:t>b</w:t>
            </w:r>
          </w:p>
        </w:tc>
        <w:tc>
          <w:tcPr>
            <w:tcW w:w="445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9DD1F3E" w14:textId="77777777"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Unit tests must be planned and implemented.</w:t>
            </w:r>
          </w:p>
        </w:tc>
      </w:tr>
      <w:tr w:rsidR="001B7D8F" w14:paraId="07EDA4C0" w14:textId="77777777" w:rsidTr="003F4E86">
        <w:trPr>
          <w:trHeight w:val="300"/>
        </w:trPr>
        <w:tc>
          <w:tcPr>
            <w:tcW w:w="54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3E57AA2" w14:textId="135099DE"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4F546C0" w14:textId="6D8A7633"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66EF758D" w:rsidRPr="29A83EDD">
              <w:rPr>
                <w:rFonts w:ascii="Calibri" w:eastAsia="Calibri" w:hAnsi="Calibri" w:cs="Calibri"/>
                <w:b/>
                <w:bCs/>
                <w:sz w:val="24"/>
                <w:szCs w:val="24"/>
              </w:rPr>
              <w:t>2</w:t>
            </w:r>
            <w:r w:rsidR="424D43A5" w:rsidRPr="29A83EDD">
              <w:rPr>
                <w:rFonts w:ascii="Calibri" w:eastAsia="Calibri" w:hAnsi="Calibri" w:cs="Calibri"/>
                <w:b/>
                <w:bCs/>
                <w:sz w:val="24"/>
                <w:szCs w:val="24"/>
              </w:rPr>
              <w:t>9</w:t>
            </w:r>
            <w:r w:rsidR="001B7D8F" w:rsidRPr="29A83EDD">
              <w:rPr>
                <w:rFonts w:ascii="Calibri" w:eastAsia="Calibri" w:hAnsi="Calibri" w:cs="Calibri"/>
                <w:b/>
                <w:bCs/>
                <w:sz w:val="24"/>
                <w:szCs w:val="24"/>
              </w:rPr>
              <w:t>c</w:t>
            </w:r>
          </w:p>
        </w:tc>
        <w:tc>
          <w:tcPr>
            <w:tcW w:w="445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0A7FEFA" w14:textId="77777777"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All unit tests must be run in advance of release, and all detected failures must be fixed.</w:t>
            </w:r>
          </w:p>
        </w:tc>
      </w:tr>
      <w:tr w:rsidR="001B7D8F" w14:paraId="10A8770B" w14:textId="77777777" w:rsidTr="003F4E86">
        <w:trPr>
          <w:trHeight w:val="300"/>
        </w:trPr>
        <w:tc>
          <w:tcPr>
            <w:tcW w:w="54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7860703" w14:textId="162B9033"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8676003" w14:textId="3E7A5E72"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66EF758D" w:rsidRPr="29A83EDD">
              <w:rPr>
                <w:rFonts w:ascii="Calibri" w:eastAsia="Calibri" w:hAnsi="Calibri" w:cs="Calibri"/>
                <w:b/>
                <w:bCs/>
                <w:sz w:val="24"/>
                <w:szCs w:val="24"/>
              </w:rPr>
              <w:t>2</w:t>
            </w:r>
            <w:r w:rsidR="38D09D8D" w:rsidRPr="29A83EDD">
              <w:rPr>
                <w:rFonts w:ascii="Calibri" w:eastAsia="Calibri" w:hAnsi="Calibri" w:cs="Calibri"/>
                <w:b/>
                <w:bCs/>
                <w:sz w:val="24"/>
                <w:szCs w:val="24"/>
              </w:rPr>
              <w:t>9</w:t>
            </w:r>
            <w:r w:rsidR="001B7D8F" w:rsidRPr="29A83EDD">
              <w:rPr>
                <w:rFonts w:ascii="Calibri" w:eastAsia="Calibri" w:hAnsi="Calibri" w:cs="Calibri"/>
                <w:b/>
                <w:bCs/>
                <w:sz w:val="24"/>
                <w:szCs w:val="24"/>
              </w:rPr>
              <w:t>d</w:t>
            </w:r>
          </w:p>
        </w:tc>
        <w:tc>
          <w:tcPr>
            <w:tcW w:w="445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0DB1B06" w14:textId="623F479E"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 xml:space="preserve">More than 90% of the source code must be covered by automated unit tests or else otherwise agreed with the </w:t>
            </w:r>
            <w:r w:rsidR="005651E7" w:rsidRPr="0081044B">
              <w:rPr>
                <w:rFonts w:ascii="Calibri" w:eastAsia="Calibri" w:hAnsi="Calibri" w:cs="Calibri"/>
                <w:sz w:val="24"/>
              </w:rPr>
              <w:t xml:space="preserve">Contracting Authority </w:t>
            </w:r>
            <w:r w:rsidRPr="00D226A0">
              <w:rPr>
                <w:rFonts w:ascii="Calibri" w:eastAsia="Calibri" w:hAnsi="Calibri" w:cs="Calibri"/>
                <w:sz w:val="24"/>
                <w:szCs w:val="24"/>
              </w:rPr>
              <w:t>but no less than 80%.</w:t>
            </w:r>
          </w:p>
        </w:tc>
      </w:tr>
      <w:tr w:rsidR="001B7D8F" w14:paraId="1D8EDEB4" w14:textId="77777777" w:rsidTr="003F4E86">
        <w:trPr>
          <w:trHeight w:val="300"/>
        </w:trPr>
        <w:tc>
          <w:tcPr>
            <w:tcW w:w="54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1C9E0ED" w14:textId="2047B0FF"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17A2BC9" w14:textId="4F42D3F3"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61112210" w:rsidRPr="29A83EDD">
              <w:rPr>
                <w:rFonts w:ascii="Calibri" w:eastAsia="Calibri" w:hAnsi="Calibri" w:cs="Calibri"/>
                <w:b/>
                <w:bCs/>
                <w:sz w:val="24"/>
                <w:szCs w:val="24"/>
              </w:rPr>
              <w:t>2</w:t>
            </w:r>
            <w:r w:rsidR="60A04E4E" w:rsidRPr="29A83EDD">
              <w:rPr>
                <w:rFonts w:ascii="Calibri" w:eastAsia="Calibri" w:hAnsi="Calibri" w:cs="Calibri"/>
                <w:b/>
                <w:bCs/>
                <w:sz w:val="24"/>
                <w:szCs w:val="24"/>
              </w:rPr>
              <w:t>9</w:t>
            </w:r>
            <w:r w:rsidR="001B7D8F" w:rsidRPr="29A83EDD">
              <w:rPr>
                <w:rFonts w:ascii="Calibri" w:eastAsia="Calibri" w:hAnsi="Calibri" w:cs="Calibri"/>
                <w:b/>
                <w:bCs/>
                <w:sz w:val="24"/>
                <w:szCs w:val="24"/>
              </w:rPr>
              <w:t>e</w:t>
            </w:r>
          </w:p>
        </w:tc>
        <w:tc>
          <w:tcPr>
            <w:tcW w:w="445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6EEADD0" w14:textId="77777777"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Integration tests must be planned and implemented.</w:t>
            </w:r>
          </w:p>
        </w:tc>
      </w:tr>
      <w:tr w:rsidR="001B7D8F" w14:paraId="0056AF45" w14:textId="77777777" w:rsidTr="003F4E86">
        <w:trPr>
          <w:trHeight w:val="300"/>
        </w:trPr>
        <w:tc>
          <w:tcPr>
            <w:tcW w:w="54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872D2D6" w14:textId="795DF083"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025DE4F" w14:textId="717AA0AC"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61112210" w:rsidRPr="29A83EDD">
              <w:rPr>
                <w:rFonts w:ascii="Calibri" w:eastAsia="Calibri" w:hAnsi="Calibri" w:cs="Calibri"/>
                <w:b/>
                <w:bCs/>
                <w:sz w:val="24"/>
                <w:szCs w:val="24"/>
              </w:rPr>
              <w:t>2</w:t>
            </w:r>
            <w:r w:rsidR="3AB4E447" w:rsidRPr="29A83EDD">
              <w:rPr>
                <w:rFonts w:ascii="Calibri" w:eastAsia="Calibri" w:hAnsi="Calibri" w:cs="Calibri"/>
                <w:b/>
                <w:bCs/>
                <w:sz w:val="24"/>
                <w:szCs w:val="24"/>
              </w:rPr>
              <w:t>9</w:t>
            </w:r>
            <w:r w:rsidR="001B7D8F" w:rsidRPr="29A83EDD">
              <w:rPr>
                <w:rFonts w:ascii="Calibri" w:eastAsia="Calibri" w:hAnsi="Calibri" w:cs="Calibri"/>
                <w:b/>
                <w:bCs/>
                <w:sz w:val="24"/>
                <w:szCs w:val="24"/>
              </w:rPr>
              <w:t>f</w:t>
            </w:r>
          </w:p>
        </w:tc>
        <w:tc>
          <w:tcPr>
            <w:tcW w:w="445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7CE4C6C" w14:textId="77777777"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Integration tests must cover all component integrations within the solution.</w:t>
            </w:r>
          </w:p>
        </w:tc>
      </w:tr>
      <w:tr w:rsidR="001B7D8F" w14:paraId="3EF5519D" w14:textId="77777777" w:rsidTr="003F4E86">
        <w:trPr>
          <w:trHeight w:val="300"/>
        </w:trPr>
        <w:tc>
          <w:tcPr>
            <w:tcW w:w="54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54D571E" w14:textId="23E0D58A"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F5070ED" w14:textId="336A6FBC"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754BD9A9" w:rsidRPr="29A83EDD">
              <w:rPr>
                <w:rFonts w:ascii="Calibri" w:eastAsia="Calibri" w:hAnsi="Calibri" w:cs="Calibri"/>
                <w:b/>
                <w:bCs/>
                <w:sz w:val="24"/>
                <w:szCs w:val="24"/>
              </w:rPr>
              <w:t>2</w:t>
            </w:r>
            <w:r w:rsidR="4A36B077" w:rsidRPr="29A83EDD">
              <w:rPr>
                <w:rFonts w:ascii="Calibri" w:eastAsia="Calibri" w:hAnsi="Calibri" w:cs="Calibri"/>
                <w:b/>
                <w:bCs/>
                <w:sz w:val="24"/>
                <w:szCs w:val="24"/>
              </w:rPr>
              <w:t>9</w:t>
            </w:r>
            <w:r w:rsidR="001B7D8F" w:rsidRPr="29A83EDD">
              <w:rPr>
                <w:rFonts w:ascii="Calibri" w:eastAsia="Calibri" w:hAnsi="Calibri" w:cs="Calibri"/>
                <w:b/>
                <w:bCs/>
                <w:sz w:val="24"/>
                <w:szCs w:val="24"/>
              </w:rPr>
              <w:t>g</w:t>
            </w:r>
          </w:p>
        </w:tc>
        <w:tc>
          <w:tcPr>
            <w:tcW w:w="445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C08F6EA" w14:textId="77777777"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All integration tests must be run in advance of release, and all detected failures must be resolved.</w:t>
            </w:r>
          </w:p>
        </w:tc>
      </w:tr>
      <w:tr w:rsidR="001B7D8F" w14:paraId="1E068508" w14:textId="77777777" w:rsidTr="003F4E86">
        <w:trPr>
          <w:trHeight w:val="300"/>
        </w:trPr>
        <w:tc>
          <w:tcPr>
            <w:tcW w:w="54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C8252EE" w14:textId="036CE408"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8485976" w14:textId="6C05FB30"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754BD9A9" w:rsidRPr="29A83EDD">
              <w:rPr>
                <w:rFonts w:ascii="Calibri" w:eastAsia="Calibri" w:hAnsi="Calibri" w:cs="Calibri"/>
                <w:b/>
                <w:bCs/>
                <w:sz w:val="24"/>
                <w:szCs w:val="24"/>
              </w:rPr>
              <w:t>2</w:t>
            </w:r>
            <w:r w:rsidR="6004BA0A" w:rsidRPr="29A83EDD">
              <w:rPr>
                <w:rFonts w:ascii="Calibri" w:eastAsia="Calibri" w:hAnsi="Calibri" w:cs="Calibri"/>
                <w:b/>
                <w:bCs/>
                <w:sz w:val="24"/>
                <w:szCs w:val="24"/>
              </w:rPr>
              <w:t>9</w:t>
            </w:r>
            <w:r w:rsidR="001B7D8F" w:rsidRPr="29A83EDD">
              <w:rPr>
                <w:rFonts w:ascii="Calibri" w:eastAsia="Calibri" w:hAnsi="Calibri" w:cs="Calibri"/>
                <w:b/>
                <w:bCs/>
                <w:sz w:val="24"/>
                <w:szCs w:val="24"/>
              </w:rPr>
              <w:t>h</w:t>
            </w:r>
          </w:p>
        </w:tc>
        <w:tc>
          <w:tcPr>
            <w:tcW w:w="445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A9CD78F" w14:textId="09E1926E"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The software components must be performance tested and optimi</w:t>
            </w:r>
            <w:r w:rsidR="0065664E" w:rsidRPr="00D226A0">
              <w:rPr>
                <w:rFonts w:ascii="Calibri" w:eastAsia="Calibri" w:hAnsi="Calibri" w:cs="Calibri"/>
                <w:sz w:val="24"/>
                <w:szCs w:val="24"/>
              </w:rPr>
              <w:t>s</w:t>
            </w:r>
            <w:r w:rsidRPr="00D226A0">
              <w:rPr>
                <w:rFonts w:ascii="Calibri" w:eastAsia="Calibri" w:hAnsi="Calibri" w:cs="Calibri"/>
                <w:sz w:val="24"/>
                <w:szCs w:val="24"/>
              </w:rPr>
              <w:t>ed so that they do not cause performance bottlenecks independent of servers and server software.</w:t>
            </w:r>
          </w:p>
        </w:tc>
      </w:tr>
      <w:tr w:rsidR="001B7D8F" w14:paraId="38B072FC" w14:textId="77777777" w:rsidTr="003F4E86">
        <w:trPr>
          <w:trHeight w:val="300"/>
        </w:trPr>
        <w:tc>
          <w:tcPr>
            <w:tcW w:w="54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9E35239" w14:textId="0374B2AB"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2304783" w14:textId="68E1CF87"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650C4C5E" w:rsidRPr="29A83EDD">
              <w:rPr>
                <w:rFonts w:ascii="Calibri" w:eastAsia="Calibri" w:hAnsi="Calibri" w:cs="Calibri"/>
                <w:b/>
                <w:bCs/>
                <w:sz w:val="24"/>
                <w:szCs w:val="24"/>
              </w:rPr>
              <w:t>2</w:t>
            </w:r>
            <w:r w:rsidR="70197274" w:rsidRPr="29A83EDD">
              <w:rPr>
                <w:rFonts w:ascii="Calibri" w:eastAsia="Calibri" w:hAnsi="Calibri" w:cs="Calibri"/>
                <w:b/>
                <w:bCs/>
                <w:sz w:val="24"/>
                <w:szCs w:val="24"/>
              </w:rPr>
              <w:t>9</w:t>
            </w:r>
            <w:r w:rsidR="001B7D8F" w:rsidRPr="29A83EDD">
              <w:rPr>
                <w:rFonts w:ascii="Calibri" w:eastAsia="Calibri" w:hAnsi="Calibri" w:cs="Calibri"/>
                <w:b/>
                <w:bCs/>
                <w:sz w:val="24"/>
                <w:szCs w:val="24"/>
              </w:rPr>
              <w:t>i</w:t>
            </w:r>
          </w:p>
        </w:tc>
        <w:tc>
          <w:tcPr>
            <w:tcW w:w="445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134265C" w14:textId="77777777"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Performance test plans must be designed and documented, providing a technical description of how the performance test is performed.</w:t>
            </w:r>
          </w:p>
        </w:tc>
      </w:tr>
      <w:tr w:rsidR="001B7D8F" w14:paraId="104614E3" w14:textId="77777777" w:rsidTr="003F4E86">
        <w:trPr>
          <w:trHeight w:val="300"/>
        </w:trPr>
        <w:tc>
          <w:tcPr>
            <w:tcW w:w="54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46F663E" w14:textId="2EF70098"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44C74F7" w14:textId="066FA73C"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650C4C5E" w:rsidRPr="29A83EDD">
              <w:rPr>
                <w:rFonts w:ascii="Calibri" w:eastAsia="Calibri" w:hAnsi="Calibri" w:cs="Calibri"/>
                <w:b/>
                <w:bCs/>
                <w:sz w:val="24"/>
                <w:szCs w:val="24"/>
              </w:rPr>
              <w:t>2</w:t>
            </w:r>
            <w:r w:rsidR="66A72593" w:rsidRPr="29A83EDD">
              <w:rPr>
                <w:rFonts w:ascii="Calibri" w:eastAsia="Calibri" w:hAnsi="Calibri" w:cs="Calibri"/>
                <w:b/>
                <w:bCs/>
                <w:sz w:val="24"/>
                <w:szCs w:val="24"/>
              </w:rPr>
              <w:t>9</w:t>
            </w:r>
            <w:r w:rsidR="001B7D8F" w:rsidRPr="29A83EDD">
              <w:rPr>
                <w:rFonts w:ascii="Calibri" w:eastAsia="Calibri" w:hAnsi="Calibri" w:cs="Calibri"/>
                <w:b/>
                <w:bCs/>
                <w:sz w:val="24"/>
                <w:szCs w:val="24"/>
              </w:rPr>
              <w:t>j</w:t>
            </w:r>
          </w:p>
        </w:tc>
        <w:tc>
          <w:tcPr>
            <w:tcW w:w="445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42FFE93" w14:textId="77777777"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Performance test plans must be run, and corresponding performance test reports generated.</w:t>
            </w:r>
          </w:p>
        </w:tc>
      </w:tr>
      <w:tr w:rsidR="001B7D8F" w14:paraId="22362CEA" w14:textId="77777777" w:rsidTr="003F4E86">
        <w:trPr>
          <w:trHeight w:val="300"/>
        </w:trPr>
        <w:tc>
          <w:tcPr>
            <w:tcW w:w="54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5B9D45B" w14:textId="54DEA314"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BC0CB57" w14:textId="6BF94ADC"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52233CAE" w:rsidRPr="29A83EDD">
              <w:rPr>
                <w:rFonts w:ascii="Calibri" w:eastAsia="Calibri" w:hAnsi="Calibri" w:cs="Calibri"/>
                <w:b/>
                <w:bCs/>
                <w:sz w:val="24"/>
                <w:szCs w:val="24"/>
              </w:rPr>
              <w:t>2</w:t>
            </w:r>
            <w:r w:rsidR="2C83CA3D" w:rsidRPr="29A83EDD">
              <w:rPr>
                <w:rFonts w:ascii="Calibri" w:eastAsia="Calibri" w:hAnsi="Calibri" w:cs="Calibri"/>
                <w:b/>
                <w:bCs/>
                <w:sz w:val="24"/>
                <w:szCs w:val="24"/>
              </w:rPr>
              <w:t>9</w:t>
            </w:r>
            <w:r w:rsidR="001B7D8F" w:rsidRPr="29A83EDD">
              <w:rPr>
                <w:rFonts w:ascii="Calibri" w:eastAsia="Calibri" w:hAnsi="Calibri" w:cs="Calibri"/>
                <w:b/>
                <w:bCs/>
                <w:sz w:val="24"/>
                <w:szCs w:val="24"/>
              </w:rPr>
              <w:t>k</w:t>
            </w:r>
          </w:p>
        </w:tc>
        <w:tc>
          <w:tcPr>
            <w:tcW w:w="445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E45AE23" w14:textId="77777777"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User interface testing must be planned and implemented.</w:t>
            </w:r>
          </w:p>
        </w:tc>
      </w:tr>
      <w:tr w:rsidR="001B7D8F" w14:paraId="30EBD5F3" w14:textId="77777777" w:rsidTr="003F4E86">
        <w:trPr>
          <w:trHeight w:val="300"/>
        </w:trPr>
        <w:tc>
          <w:tcPr>
            <w:tcW w:w="54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C99A580" w14:textId="7C232AA0"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2E95775" w14:textId="389B65B5"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52233CAE" w:rsidRPr="29A83EDD">
              <w:rPr>
                <w:rFonts w:ascii="Calibri" w:eastAsia="Calibri" w:hAnsi="Calibri" w:cs="Calibri"/>
                <w:b/>
                <w:bCs/>
                <w:sz w:val="24"/>
                <w:szCs w:val="24"/>
              </w:rPr>
              <w:t>2</w:t>
            </w:r>
            <w:r w:rsidR="6AF3B8F5" w:rsidRPr="29A83EDD">
              <w:rPr>
                <w:rFonts w:ascii="Calibri" w:eastAsia="Calibri" w:hAnsi="Calibri" w:cs="Calibri"/>
                <w:b/>
                <w:bCs/>
                <w:sz w:val="24"/>
                <w:szCs w:val="24"/>
              </w:rPr>
              <w:t>9</w:t>
            </w:r>
            <w:r w:rsidR="001B7D8F" w:rsidRPr="29A83EDD">
              <w:rPr>
                <w:rFonts w:ascii="Calibri" w:eastAsia="Calibri" w:hAnsi="Calibri" w:cs="Calibri"/>
                <w:b/>
                <w:bCs/>
                <w:sz w:val="24"/>
                <w:szCs w:val="24"/>
              </w:rPr>
              <w:t>l</w:t>
            </w:r>
          </w:p>
        </w:tc>
        <w:tc>
          <w:tcPr>
            <w:tcW w:w="445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CCD0956" w14:textId="30AB6C17" w:rsidR="001B7D8F" w:rsidRPr="00D226A0" w:rsidRDefault="001B7D8F" w:rsidP="0081044B">
            <w:pPr>
              <w:spacing w:line="276" w:lineRule="auto"/>
              <w:jc w:val="both"/>
              <w:rPr>
                <w:rFonts w:ascii="Calibri" w:eastAsia="Calibri" w:hAnsi="Calibri" w:cs="Calibri"/>
                <w:sz w:val="24"/>
                <w:szCs w:val="24"/>
              </w:rPr>
            </w:pPr>
            <w:r w:rsidRPr="00D226A0">
              <w:rPr>
                <w:rFonts w:ascii="Calibri" w:eastAsia="Calibri" w:hAnsi="Calibri" w:cs="Calibri"/>
                <w:sz w:val="24"/>
                <w:szCs w:val="24"/>
              </w:rPr>
              <w:t xml:space="preserve">The </w:t>
            </w:r>
            <w:r w:rsidR="005651E7" w:rsidRPr="0081044B">
              <w:rPr>
                <w:rFonts w:ascii="Calibri" w:eastAsia="Calibri" w:hAnsi="Calibri" w:cs="Calibri"/>
                <w:sz w:val="24"/>
              </w:rPr>
              <w:t xml:space="preserve">Contracting Authority </w:t>
            </w:r>
            <w:r w:rsidRPr="00D226A0">
              <w:rPr>
                <w:rFonts w:ascii="Calibri" w:eastAsia="Calibri" w:hAnsi="Calibri" w:cs="Calibri"/>
                <w:sz w:val="24"/>
                <w:szCs w:val="24"/>
              </w:rPr>
              <w:t>must be given access to the testing environments to test the system.</w:t>
            </w:r>
          </w:p>
        </w:tc>
      </w:tr>
      <w:tr w:rsidR="001B7D8F" w14:paraId="0AE8F082" w14:textId="77777777" w:rsidTr="003F4E86">
        <w:trPr>
          <w:trHeight w:val="300"/>
        </w:trPr>
        <w:tc>
          <w:tcPr>
            <w:tcW w:w="54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2EBF1CA" w14:textId="6C273FB2"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3B550EC3" w14:textId="4C452010"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18FF8DA3" w:rsidRPr="29A83EDD">
              <w:rPr>
                <w:rFonts w:ascii="Calibri" w:eastAsia="Calibri" w:hAnsi="Calibri" w:cs="Calibri"/>
                <w:b/>
                <w:bCs/>
                <w:sz w:val="24"/>
                <w:szCs w:val="24"/>
              </w:rPr>
              <w:t>2</w:t>
            </w:r>
            <w:r w:rsidR="231BBE51" w:rsidRPr="29A83EDD">
              <w:rPr>
                <w:rFonts w:ascii="Calibri" w:eastAsia="Calibri" w:hAnsi="Calibri" w:cs="Calibri"/>
                <w:b/>
                <w:bCs/>
                <w:sz w:val="24"/>
                <w:szCs w:val="24"/>
              </w:rPr>
              <w:t>9</w:t>
            </w:r>
            <w:r w:rsidR="001B7D8F" w:rsidRPr="29A83EDD">
              <w:rPr>
                <w:rFonts w:ascii="Calibri" w:eastAsia="Calibri" w:hAnsi="Calibri" w:cs="Calibri"/>
                <w:b/>
                <w:bCs/>
                <w:sz w:val="24"/>
                <w:szCs w:val="24"/>
              </w:rPr>
              <w:t>m</w:t>
            </w:r>
          </w:p>
        </w:tc>
        <w:tc>
          <w:tcPr>
            <w:tcW w:w="445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9242695" w14:textId="77777777" w:rsidR="001B7D8F" w:rsidRPr="00D226A0" w:rsidRDefault="001B7D8F" w:rsidP="0081044B">
            <w:pPr>
              <w:spacing w:line="276" w:lineRule="auto"/>
              <w:jc w:val="both"/>
              <w:rPr>
                <w:rFonts w:ascii="Calibri" w:eastAsia="Calibri" w:hAnsi="Calibri" w:cs="Calibri"/>
                <w:color w:val="000000" w:themeColor="text1"/>
                <w:sz w:val="24"/>
                <w:szCs w:val="24"/>
              </w:rPr>
            </w:pPr>
            <w:r w:rsidRPr="00D226A0">
              <w:rPr>
                <w:rFonts w:ascii="Calibri" w:eastAsia="Calibri" w:hAnsi="Calibri" w:cs="Calibri"/>
                <w:color w:val="000000" w:themeColor="text1"/>
                <w:sz w:val="24"/>
                <w:szCs w:val="24"/>
              </w:rPr>
              <w:t>Prior to use in non-production activities, data can be fully and irreversibly anonymised to prevent the use of any personally identifiable data</w:t>
            </w:r>
          </w:p>
        </w:tc>
      </w:tr>
      <w:tr w:rsidR="001B7D8F" w14:paraId="0ACA14B7" w14:textId="77777777" w:rsidTr="003F4E86">
        <w:trPr>
          <w:trHeight w:val="300"/>
        </w:trPr>
        <w:tc>
          <w:tcPr>
            <w:tcW w:w="54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834FB2A" w14:textId="38C38E5E" w:rsidR="00D226A0"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56BB3152" w14:textId="57411E51"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18FF8DA3" w:rsidRPr="29A83EDD">
              <w:rPr>
                <w:rFonts w:ascii="Calibri" w:eastAsia="Calibri" w:hAnsi="Calibri" w:cs="Calibri"/>
                <w:b/>
                <w:bCs/>
                <w:sz w:val="24"/>
                <w:szCs w:val="24"/>
              </w:rPr>
              <w:t>2</w:t>
            </w:r>
            <w:r w:rsidR="6D84D040" w:rsidRPr="29A83EDD">
              <w:rPr>
                <w:rFonts w:ascii="Calibri" w:eastAsia="Calibri" w:hAnsi="Calibri" w:cs="Calibri"/>
                <w:b/>
                <w:bCs/>
                <w:sz w:val="24"/>
                <w:szCs w:val="24"/>
              </w:rPr>
              <w:t>9</w:t>
            </w:r>
            <w:r w:rsidR="001B7D8F" w:rsidRPr="29A83EDD">
              <w:rPr>
                <w:rFonts w:ascii="Calibri" w:eastAsia="Calibri" w:hAnsi="Calibri" w:cs="Calibri"/>
                <w:b/>
                <w:bCs/>
                <w:sz w:val="24"/>
                <w:szCs w:val="24"/>
              </w:rPr>
              <w:t>n</w:t>
            </w:r>
          </w:p>
        </w:tc>
        <w:tc>
          <w:tcPr>
            <w:tcW w:w="4455" w:type="pct"/>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65FF86B" w14:textId="77777777" w:rsidR="001B7D8F" w:rsidRPr="00D226A0" w:rsidRDefault="001B7D8F" w:rsidP="0081044B">
            <w:pPr>
              <w:spacing w:line="276" w:lineRule="auto"/>
              <w:jc w:val="both"/>
              <w:rPr>
                <w:rFonts w:ascii="Calibri" w:eastAsia="Calibri" w:hAnsi="Calibri" w:cs="Calibri"/>
                <w:color w:val="000000" w:themeColor="text1"/>
                <w:sz w:val="24"/>
                <w:szCs w:val="24"/>
              </w:rPr>
            </w:pPr>
            <w:r w:rsidRPr="00D226A0">
              <w:rPr>
                <w:rFonts w:ascii="Calibri" w:eastAsia="Calibri" w:hAnsi="Calibri" w:cs="Calibri"/>
                <w:color w:val="000000" w:themeColor="text1"/>
                <w:sz w:val="24"/>
                <w:szCs w:val="24"/>
              </w:rPr>
              <w:t>All processes used to pseudonymise and/or anonymise are automated and require minimal manual user intervention.</w:t>
            </w:r>
          </w:p>
        </w:tc>
      </w:tr>
      <w:tr w:rsidR="001B7D8F" w14:paraId="70DD2453" w14:textId="77777777" w:rsidTr="003F4E86">
        <w:trPr>
          <w:gridBefore w:val="1"/>
          <w:gridAfter w:val="1"/>
          <w:wBefore w:w="4" w:type="pct"/>
          <w:wAfter w:w="7" w:type="pct"/>
          <w:trHeight w:val="300"/>
        </w:trPr>
        <w:tc>
          <w:tcPr>
            <w:tcW w:w="4990" w:type="pct"/>
            <w:gridSpan w:val="2"/>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7C700783" w14:textId="38BC88FE"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lastRenderedPageBreak/>
              <w:t>3</w:t>
            </w:r>
            <w:r w:rsidR="360B37A7" w:rsidRPr="29A83EDD">
              <w:rPr>
                <w:rFonts w:ascii="Calibri" w:eastAsia="Calibri" w:hAnsi="Calibri" w:cs="Calibri"/>
                <w:b/>
                <w:bCs/>
                <w:color w:val="FFFFFF" w:themeColor="background1"/>
                <w:sz w:val="32"/>
                <w:szCs w:val="32"/>
                <w:lang w:val="en-US"/>
              </w:rPr>
              <w:t>.</w:t>
            </w:r>
            <w:r w:rsidR="275B382B" w:rsidRPr="29A83EDD">
              <w:rPr>
                <w:rFonts w:ascii="Calibri" w:eastAsia="Calibri" w:hAnsi="Calibri" w:cs="Calibri"/>
                <w:b/>
                <w:bCs/>
                <w:color w:val="FFFFFF" w:themeColor="background1"/>
                <w:sz w:val="32"/>
                <w:szCs w:val="32"/>
                <w:lang w:val="en-US"/>
              </w:rPr>
              <w:t>3</w:t>
            </w:r>
            <w:r w:rsidR="108209ED" w:rsidRPr="29A83EDD">
              <w:rPr>
                <w:rFonts w:ascii="Calibri" w:eastAsia="Calibri" w:hAnsi="Calibri" w:cs="Calibri"/>
                <w:b/>
                <w:bCs/>
                <w:color w:val="FFFFFF" w:themeColor="background1"/>
                <w:sz w:val="32"/>
                <w:szCs w:val="32"/>
                <w:lang w:val="en-US"/>
              </w:rPr>
              <w:t>0</w:t>
            </w:r>
            <w:r w:rsidR="001B7D8F" w:rsidRPr="29A83EDD">
              <w:rPr>
                <w:rFonts w:ascii="Calibri" w:eastAsia="Calibri" w:hAnsi="Calibri" w:cs="Calibri"/>
                <w:b/>
                <w:bCs/>
                <w:color w:val="FFFFFF" w:themeColor="background1"/>
                <w:sz w:val="32"/>
                <w:szCs w:val="32"/>
                <w:lang w:val="en-US"/>
              </w:rPr>
              <w:t xml:space="preserve"> Test Data Management</w:t>
            </w:r>
          </w:p>
        </w:tc>
      </w:tr>
    </w:tbl>
    <w:p w14:paraId="7CD992EB"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3"/>
        <w:gridCol w:w="9002"/>
      </w:tblGrid>
      <w:tr w:rsidR="001B7D8F" w14:paraId="2E5E7722" w14:textId="77777777" w:rsidTr="0081044B">
        <w:trPr>
          <w:trHeight w:val="300"/>
        </w:trPr>
        <w:tc>
          <w:tcPr>
            <w:tcW w:w="456"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41E64505"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44"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39F2B033"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4C1C695A" w14:textId="77777777" w:rsidTr="0081044B">
        <w:trPr>
          <w:trHeight w:val="300"/>
        </w:trPr>
        <w:tc>
          <w:tcPr>
            <w:tcW w:w="45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8A29D51" w14:textId="77777777" w:rsidR="00BA2242" w:rsidRDefault="008C6E40" w:rsidP="00506D00">
            <w:pPr>
              <w:spacing w:line="240" w:lineRule="auto"/>
              <w:rPr>
                <w:rFonts w:ascii="Calibri" w:eastAsia="Calibri" w:hAnsi="Calibri" w:cs="Calibri"/>
                <w:b/>
                <w:bCs/>
                <w:sz w:val="24"/>
                <w:szCs w:val="24"/>
              </w:rPr>
            </w:pPr>
            <w:bookmarkStart w:id="3" w:name="_Hlk222304322"/>
            <w:r>
              <w:rPr>
                <w:rFonts w:ascii="Calibri" w:eastAsia="Calibri" w:hAnsi="Calibri" w:cs="Calibri"/>
                <w:b/>
                <w:bCs/>
                <w:sz w:val="24"/>
                <w:szCs w:val="24"/>
              </w:rPr>
              <w:t xml:space="preserve">TCR </w:t>
            </w:r>
          </w:p>
          <w:p w14:paraId="09C4FFE4" w14:textId="054F920D"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3C526709" w:rsidRPr="29A83EDD">
              <w:rPr>
                <w:rFonts w:ascii="Calibri" w:eastAsia="Calibri" w:hAnsi="Calibri" w:cs="Calibri"/>
                <w:b/>
                <w:bCs/>
                <w:sz w:val="24"/>
                <w:szCs w:val="24"/>
              </w:rPr>
              <w:t>3</w:t>
            </w:r>
            <w:r w:rsidR="6BDAD5AC" w:rsidRPr="29A83EDD">
              <w:rPr>
                <w:rFonts w:ascii="Calibri" w:eastAsia="Calibri" w:hAnsi="Calibri" w:cs="Calibri"/>
                <w:b/>
                <w:bCs/>
                <w:sz w:val="24"/>
                <w:szCs w:val="24"/>
              </w:rPr>
              <w:t>0</w:t>
            </w:r>
            <w:r w:rsidR="001B7D8F" w:rsidRPr="29A83EDD">
              <w:rPr>
                <w:rFonts w:ascii="Calibri" w:eastAsia="Calibri" w:hAnsi="Calibri" w:cs="Calibri"/>
                <w:b/>
                <w:bCs/>
                <w:sz w:val="24"/>
                <w:szCs w:val="24"/>
              </w:rPr>
              <w:t>a</w:t>
            </w:r>
          </w:p>
        </w:tc>
        <w:tc>
          <w:tcPr>
            <w:tcW w:w="454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5997B4F" w14:textId="77777777" w:rsidR="001B7D8F" w:rsidRDefault="001B7D8F" w:rsidP="0081044B">
            <w:pPr>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rPr>
              <w:t>Prior to use in non-production activities, data can be fully and irreversibly anonymised to prevent the use of any personally identifiable data.</w:t>
            </w:r>
          </w:p>
        </w:tc>
      </w:tr>
      <w:bookmarkEnd w:id="3"/>
      <w:tr w:rsidR="001B7D8F" w14:paraId="2FECDC61" w14:textId="77777777" w:rsidTr="0081044B">
        <w:trPr>
          <w:trHeight w:val="963"/>
        </w:trPr>
        <w:tc>
          <w:tcPr>
            <w:tcW w:w="456"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E55EA4B" w14:textId="77777777" w:rsidR="00BA2242"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72A2A1E6" w14:textId="258FF27A"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68791AFB" w:rsidRPr="29A83EDD">
              <w:rPr>
                <w:rFonts w:ascii="Calibri" w:eastAsia="Calibri" w:hAnsi="Calibri" w:cs="Calibri"/>
                <w:b/>
                <w:bCs/>
                <w:sz w:val="24"/>
                <w:szCs w:val="24"/>
              </w:rPr>
              <w:t>3</w:t>
            </w:r>
            <w:r w:rsidR="6BDAD5AC" w:rsidRPr="29A83EDD">
              <w:rPr>
                <w:rFonts w:ascii="Calibri" w:eastAsia="Calibri" w:hAnsi="Calibri" w:cs="Calibri"/>
                <w:b/>
                <w:bCs/>
                <w:sz w:val="24"/>
                <w:szCs w:val="24"/>
              </w:rPr>
              <w:t>0</w:t>
            </w:r>
            <w:r w:rsidR="001B7D8F" w:rsidRPr="29A83EDD">
              <w:rPr>
                <w:rFonts w:ascii="Calibri" w:eastAsia="Calibri" w:hAnsi="Calibri" w:cs="Calibri"/>
                <w:b/>
                <w:bCs/>
                <w:sz w:val="24"/>
                <w:szCs w:val="24"/>
              </w:rPr>
              <w:t>b</w:t>
            </w:r>
          </w:p>
        </w:tc>
        <w:tc>
          <w:tcPr>
            <w:tcW w:w="4544"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87D09C7" w14:textId="467B1EA1" w:rsidR="001B7D8F" w:rsidRDefault="001B7D8F" w:rsidP="0081044B">
            <w:pPr>
              <w:spacing w:line="276" w:lineRule="auto"/>
              <w:jc w:val="both"/>
              <w:rPr>
                <w:rFonts w:ascii="Calibri" w:eastAsia="Calibri" w:hAnsi="Calibri" w:cs="Calibri"/>
                <w:color w:val="000000" w:themeColor="text1"/>
                <w:sz w:val="24"/>
                <w:szCs w:val="24"/>
              </w:rPr>
            </w:pPr>
            <w:r w:rsidRPr="1D9995A2">
              <w:rPr>
                <w:rFonts w:ascii="Calibri" w:eastAsia="Calibri" w:hAnsi="Calibri" w:cs="Calibri"/>
                <w:color w:val="000000" w:themeColor="text1"/>
                <w:sz w:val="24"/>
                <w:szCs w:val="24"/>
                <w:lang w:val="en-GB"/>
              </w:rPr>
              <w:t>All processes used to pseudonymise and/or anonymise must be automated and require minimal manual user intervention.</w:t>
            </w:r>
          </w:p>
        </w:tc>
      </w:tr>
    </w:tbl>
    <w:p w14:paraId="4F00D03E"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0F1849C9" w14:textId="77777777" w:rsidTr="29A83EDD">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6D41C465" w14:textId="411B1454"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11F06A92" w:rsidRPr="29A83EDD">
              <w:rPr>
                <w:rFonts w:ascii="Calibri" w:eastAsia="Calibri" w:hAnsi="Calibri" w:cs="Calibri"/>
                <w:b/>
                <w:bCs/>
                <w:color w:val="FFFFFF" w:themeColor="background1"/>
                <w:sz w:val="32"/>
                <w:szCs w:val="32"/>
                <w:lang w:val="en-US"/>
              </w:rPr>
              <w:t>.</w:t>
            </w:r>
            <w:r w:rsidR="582248F2" w:rsidRPr="29A83EDD">
              <w:rPr>
                <w:rFonts w:ascii="Calibri" w:eastAsia="Calibri" w:hAnsi="Calibri" w:cs="Calibri"/>
                <w:b/>
                <w:bCs/>
                <w:color w:val="FFFFFF" w:themeColor="background1"/>
                <w:sz w:val="32"/>
                <w:szCs w:val="32"/>
                <w:lang w:val="en-US"/>
              </w:rPr>
              <w:t>3</w:t>
            </w:r>
            <w:r w:rsidR="3A621D00" w:rsidRPr="29A83EDD">
              <w:rPr>
                <w:rFonts w:ascii="Calibri" w:eastAsia="Calibri" w:hAnsi="Calibri" w:cs="Calibri"/>
                <w:b/>
                <w:bCs/>
                <w:color w:val="FFFFFF" w:themeColor="background1"/>
                <w:sz w:val="32"/>
                <w:szCs w:val="32"/>
                <w:lang w:val="en-US"/>
              </w:rPr>
              <w:t>1</w:t>
            </w:r>
            <w:r w:rsidR="001B7D8F" w:rsidRPr="29A83EDD">
              <w:rPr>
                <w:rFonts w:ascii="Calibri" w:eastAsia="Calibri" w:hAnsi="Calibri" w:cs="Calibri"/>
                <w:b/>
                <w:bCs/>
                <w:color w:val="FFFFFF" w:themeColor="background1"/>
                <w:sz w:val="32"/>
                <w:szCs w:val="32"/>
                <w:lang w:val="en-US"/>
              </w:rPr>
              <w:t xml:space="preserve"> Planning</w:t>
            </w:r>
          </w:p>
        </w:tc>
      </w:tr>
    </w:tbl>
    <w:p w14:paraId="7D562914"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45"/>
        <w:gridCol w:w="8960"/>
      </w:tblGrid>
      <w:tr w:rsidR="001B7D8F" w14:paraId="698BA397" w14:textId="77777777" w:rsidTr="0081044B">
        <w:trPr>
          <w:trHeight w:val="300"/>
        </w:trPr>
        <w:tc>
          <w:tcPr>
            <w:tcW w:w="477"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6D72D661"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23"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699739A7"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2FF50F0D" w14:textId="77777777" w:rsidTr="0081044B">
        <w:trPr>
          <w:trHeight w:val="300"/>
        </w:trPr>
        <w:tc>
          <w:tcPr>
            <w:tcW w:w="47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F5B968D" w14:textId="77777777" w:rsidR="00BA2242" w:rsidRDefault="008C6E40" w:rsidP="05B870BB">
            <w:pPr>
              <w:rPr>
                <w:rFonts w:ascii="Calibri" w:eastAsia="Calibri" w:hAnsi="Calibri" w:cs="Calibri"/>
                <w:b/>
                <w:bCs/>
                <w:sz w:val="24"/>
                <w:szCs w:val="24"/>
              </w:rPr>
            </w:pPr>
            <w:r>
              <w:rPr>
                <w:rFonts w:ascii="Calibri" w:eastAsia="Calibri" w:hAnsi="Calibri" w:cs="Calibri"/>
                <w:b/>
                <w:bCs/>
                <w:sz w:val="24"/>
                <w:szCs w:val="24"/>
              </w:rPr>
              <w:t xml:space="preserve">TCR </w:t>
            </w:r>
          </w:p>
          <w:p w14:paraId="2D0FD596" w14:textId="36DBF53B" w:rsidR="001B7D8F" w:rsidRDefault="008C6E40" w:rsidP="05B870BB">
            <w:pPr>
              <w:rPr>
                <w:rFonts w:ascii="Calibri" w:eastAsia="Calibri" w:hAnsi="Calibri" w:cs="Calibri"/>
                <w:b/>
                <w:bCs/>
                <w:sz w:val="24"/>
                <w:szCs w:val="24"/>
              </w:rPr>
            </w:pPr>
            <w:r>
              <w:rPr>
                <w:rFonts w:ascii="Calibri" w:eastAsia="Calibri" w:hAnsi="Calibri" w:cs="Calibri"/>
                <w:b/>
                <w:bCs/>
                <w:sz w:val="24"/>
                <w:szCs w:val="24"/>
              </w:rPr>
              <w:t>3</w:t>
            </w:r>
            <w:r w:rsidR="1E791D8C" w:rsidRPr="29A83EDD">
              <w:rPr>
                <w:rFonts w:ascii="Calibri" w:eastAsia="Calibri" w:hAnsi="Calibri" w:cs="Calibri"/>
                <w:b/>
                <w:bCs/>
                <w:sz w:val="24"/>
                <w:szCs w:val="24"/>
              </w:rPr>
              <w:t>.</w:t>
            </w:r>
            <w:r w:rsidR="518579BC" w:rsidRPr="29A83EDD">
              <w:rPr>
                <w:rFonts w:ascii="Calibri" w:eastAsia="Calibri" w:hAnsi="Calibri" w:cs="Calibri"/>
                <w:b/>
                <w:bCs/>
                <w:sz w:val="24"/>
                <w:szCs w:val="24"/>
              </w:rPr>
              <w:t>3</w:t>
            </w:r>
            <w:r w:rsidR="14BEDCFB" w:rsidRPr="29A83EDD">
              <w:rPr>
                <w:rFonts w:ascii="Calibri" w:eastAsia="Calibri" w:hAnsi="Calibri" w:cs="Calibri"/>
                <w:b/>
                <w:bCs/>
                <w:sz w:val="24"/>
                <w:szCs w:val="24"/>
              </w:rPr>
              <w:t>1</w:t>
            </w:r>
            <w:r w:rsidR="001B7D8F" w:rsidRPr="29A83EDD">
              <w:rPr>
                <w:rFonts w:ascii="Calibri" w:eastAsia="Calibri" w:hAnsi="Calibri" w:cs="Calibri"/>
                <w:b/>
                <w:bCs/>
                <w:sz w:val="24"/>
                <w:szCs w:val="24"/>
              </w:rPr>
              <w:t>a</w:t>
            </w:r>
          </w:p>
        </w:tc>
        <w:tc>
          <w:tcPr>
            <w:tcW w:w="452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381AD63" w14:textId="3B5E7337" w:rsidR="001B7D8F" w:rsidRDefault="001B7D8F" w:rsidP="0024617E">
            <w:pPr>
              <w:spacing w:line="276" w:lineRule="auto"/>
              <w:jc w:val="both"/>
              <w:rPr>
                <w:rFonts w:ascii="Calibri" w:eastAsia="Calibri" w:hAnsi="Calibri" w:cs="Calibri"/>
                <w:sz w:val="24"/>
                <w:szCs w:val="24"/>
              </w:rPr>
            </w:pPr>
            <w:r w:rsidRPr="1D9995A2">
              <w:rPr>
                <w:rFonts w:ascii="Calibri" w:eastAsia="Calibri" w:hAnsi="Calibri" w:cs="Calibri"/>
                <w:sz w:val="24"/>
                <w:szCs w:val="24"/>
              </w:rPr>
              <w:t xml:space="preserve">The </w:t>
            </w:r>
            <w:r w:rsidR="00EA45B9">
              <w:rPr>
                <w:rFonts w:ascii="Calibri" w:eastAsia="Calibri" w:hAnsi="Calibri" w:cs="Calibri"/>
                <w:sz w:val="24"/>
                <w:szCs w:val="24"/>
              </w:rPr>
              <w:t>S</w:t>
            </w:r>
            <w:r w:rsidRPr="1D9995A2">
              <w:rPr>
                <w:rFonts w:ascii="Calibri" w:eastAsia="Calibri" w:hAnsi="Calibri" w:cs="Calibri"/>
                <w:sz w:val="24"/>
                <w:szCs w:val="24"/>
              </w:rPr>
              <w:t>uccessful Tenderer must create a Requirements Traceability Matrix (RTM) which itemises each requirement.</w:t>
            </w:r>
          </w:p>
          <w:p w14:paraId="73CED533" w14:textId="64D667E1" w:rsidR="001B7D8F" w:rsidRDefault="001B7D8F" w:rsidP="0081044B">
            <w:pPr>
              <w:spacing w:line="276" w:lineRule="auto"/>
              <w:jc w:val="both"/>
              <w:rPr>
                <w:rFonts w:ascii="Calibri" w:eastAsia="Calibri" w:hAnsi="Calibri" w:cs="Calibri"/>
                <w:sz w:val="24"/>
                <w:szCs w:val="24"/>
              </w:rPr>
            </w:pPr>
            <w:r w:rsidRPr="29A83EDD">
              <w:rPr>
                <w:rFonts w:ascii="Calibri" w:eastAsia="Calibri" w:hAnsi="Calibri" w:cs="Calibri"/>
                <w:sz w:val="24"/>
                <w:szCs w:val="24"/>
              </w:rPr>
              <w:t>The purpose of the RTM is to track each requirement, and the corresponding test script used to test the requirement. This is a running document, maintained and updated as part of each software release cycle. It plays critical part of the release sign off process.</w:t>
            </w:r>
          </w:p>
          <w:p w14:paraId="60D5F8C4" w14:textId="77777777" w:rsidR="001B7D8F" w:rsidRDefault="001B7D8F" w:rsidP="0081044B">
            <w:pPr>
              <w:spacing w:line="276" w:lineRule="auto"/>
              <w:contextualSpacing/>
              <w:jc w:val="both"/>
              <w:rPr>
                <w:rFonts w:ascii="Calibri" w:eastAsia="Calibri" w:hAnsi="Calibri" w:cs="Calibri"/>
                <w:sz w:val="24"/>
                <w:szCs w:val="24"/>
              </w:rPr>
            </w:pPr>
            <w:r w:rsidRPr="29A83EDD">
              <w:rPr>
                <w:rFonts w:ascii="Calibri" w:eastAsia="Calibri" w:hAnsi="Calibri" w:cs="Calibri"/>
                <w:sz w:val="24"/>
                <w:szCs w:val="24"/>
              </w:rPr>
              <w:t>Each requirement within the Requirements Traceability Matrix must contain:</w:t>
            </w:r>
          </w:p>
          <w:p w14:paraId="0BB55F22" w14:textId="2CCBBC44" w:rsidR="001B7D8F" w:rsidRDefault="001B7D8F" w:rsidP="00BA2242">
            <w:pPr>
              <w:pStyle w:val="ListParagraph-Bullet"/>
              <w:rPr>
                <w:rFonts w:ascii="Calibri" w:eastAsia="Calibri" w:hAnsi="Calibri" w:cs="Calibri"/>
              </w:rPr>
            </w:pPr>
            <w:r w:rsidRPr="05B870BB">
              <w:rPr>
                <w:rFonts w:ascii="Calibri" w:eastAsia="Calibri" w:hAnsi="Calibri" w:cs="Calibri"/>
              </w:rPr>
              <w:t xml:space="preserve">Origin of the Requirement i.e. </w:t>
            </w:r>
            <w:r w:rsidR="6FB500C5" w:rsidRPr="05B870BB">
              <w:rPr>
                <w:rFonts w:ascii="Calibri" w:eastAsia="Calibri" w:hAnsi="Calibri" w:cs="Calibri"/>
              </w:rPr>
              <w:t>T</w:t>
            </w:r>
            <w:r w:rsidRPr="05B870BB">
              <w:rPr>
                <w:rFonts w:ascii="Calibri" w:eastAsia="Calibri" w:hAnsi="Calibri" w:cs="Calibri"/>
              </w:rPr>
              <w:t>RD, Design documents etc.</w:t>
            </w:r>
          </w:p>
          <w:p w14:paraId="480F4C5B" w14:textId="5AFAC897" w:rsidR="001B7D8F" w:rsidRDefault="001B7D8F" w:rsidP="00BA2242">
            <w:pPr>
              <w:pStyle w:val="ListParagraph-Bullet"/>
              <w:rPr>
                <w:rFonts w:ascii="Calibri" w:eastAsia="Calibri" w:hAnsi="Calibri" w:cs="Calibri"/>
              </w:rPr>
            </w:pPr>
            <w:r w:rsidRPr="1D9995A2">
              <w:rPr>
                <w:rFonts w:ascii="Calibri" w:eastAsia="Calibri" w:hAnsi="Calibri" w:cs="Calibri"/>
              </w:rPr>
              <w:t>Test Script or scripts that test this requirement. (Manual and automated)</w:t>
            </w:r>
            <w:r w:rsidR="00B3115F">
              <w:rPr>
                <w:rFonts w:ascii="Calibri" w:eastAsia="Calibri" w:hAnsi="Calibri" w:cs="Calibri"/>
              </w:rPr>
              <w:t>.</w:t>
            </w:r>
          </w:p>
          <w:p w14:paraId="0DF110F5" w14:textId="6E855A30" w:rsidR="001B7D8F" w:rsidRDefault="001B7D8F" w:rsidP="00BA2242">
            <w:pPr>
              <w:pStyle w:val="ListParagraph-Bullet"/>
              <w:rPr>
                <w:rFonts w:ascii="Calibri" w:eastAsia="Calibri" w:hAnsi="Calibri" w:cs="Calibri"/>
              </w:rPr>
            </w:pPr>
            <w:r w:rsidRPr="1D9995A2">
              <w:rPr>
                <w:rFonts w:ascii="Calibri" w:eastAsia="Calibri" w:hAnsi="Calibri" w:cs="Calibri"/>
              </w:rPr>
              <w:t xml:space="preserve">Test Result </w:t>
            </w:r>
            <w:r w:rsidR="00E034B8">
              <w:rPr>
                <w:rFonts w:ascii="Calibri" w:eastAsia="Calibri" w:hAnsi="Calibri" w:cs="Calibri"/>
              </w:rPr>
              <w:t>-</w:t>
            </w:r>
            <w:r w:rsidRPr="1D9995A2">
              <w:rPr>
                <w:rFonts w:ascii="Calibri" w:eastAsia="Calibri" w:hAnsi="Calibri" w:cs="Calibri"/>
              </w:rPr>
              <w:t xml:space="preserve"> whether the tests have been completed e.g. Passed/Failed/</w:t>
            </w:r>
            <w:r w:rsidR="00B3115F">
              <w:rPr>
                <w:rFonts w:ascii="Calibri" w:eastAsia="Calibri" w:hAnsi="Calibri" w:cs="Calibri"/>
              </w:rPr>
              <w:t>N</w:t>
            </w:r>
            <w:r w:rsidRPr="1D9995A2">
              <w:rPr>
                <w:rFonts w:ascii="Calibri" w:eastAsia="Calibri" w:hAnsi="Calibri" w:cs="Calibri"/>
              </w:rPr>
              <w:t>ot run.</w:t>
            </w:r>
          </w:p>
          <w:p w14:paraId="74244EEF" w14:textId="77777777" w:rsidR="001B7D8F" w:rsidRDefault="001B7D8F" w:rsidP="00BA2242">
            <w:pPr>
              <w:pStyle w:val="ListParagraph-Bullet"/>
              <w:rPr>
                <w:rFonts w:ascii="Calibri" w:eastAsia="Calibri" w:hAnsi="Calibri" w:cs="Calibri"/>
              </w:rPr>
            </w:pPr>
            <w:r w:rsidRPr="1D9995A2">
              <w:rPr>
                <w:rFonts w:ascii="Calibri" w:eastAsia="Calibri" w:hAnsi="Calibri" w:cs="Calibri"/>
              </w:rPr>
              <w:t>Defects / Issues associated with the requirement.</w:t>
            </w:r>
          </w:p>
        </w:tc>
      </w:tr>
    </w:tbl>
    <w:p w14:paraId="674F32AC" w14:textId="77777777" w:rsidR="001B7D8F" w:rsidRDefault="001B7D8F" w:rsidP="001B7D8F">
      <w:pPr>
        <w:rPr>
          <w:rFonts w:ascii="Calibri" w:eastAsia="Calibri" w:hAnsi="Calibri" w:cs="Calibri"/>
          <w:color w:val="000000" w:themeColor="text1"/>
          <w:lang w:val="en-US"/>
        </w:rPr>
      </w:pPr>
    </w:p>
    <w:p w14:paraId="6457DF3A"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30CC168A" w14:textId="77777777" w:rsidTr="29A83EDD">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1A1B9FBF" w14:textId="407DAA0F"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35393C07" w:rsidRPr="29A83EDD">
              <w:rPr>
                <w:rFonts w:ascii="Calibri" w:eastAsia="Calibri" w:hAnsi="Calibri" w:cs="Calibri"/>
                <w:b/>
                <w:bCs/>
                <w:color w:val="FFFFFF" w:themeColor="background1"/>
                <w:sz w:val="32"/>
                <w:szCs w:val="32"/>
                <w:lang w:val="en-US"/>
              </w:rPr>
              <w:t>.</w:t>
            </w:r>
            <w:r w:rsidR="4672B502" w:rsidRPr="29A83EDD">
              <w:rPr>
                <w:rFonts w:ascii="Calibri" w:eastAsia="Calibri" w:hAnsi="Calibri" w:cs="Calibri"/>
                <w:b/>
                <w:bCs/>
                <w:color w:val="FFFFFF" w:themeColor="background1"/>
                <w:sz w:val="32"/>
                <w:szCs w:val="32"/>
                <w:lang w:val="en-US"/>
              </w:rPr>
              <w:t>3</w:t>
            </w:r>
            <w:r w:rsidR="609D128C" w:rsidRPr="29A83EDD">
              <w:rPr>
                <w:rFonts w:ascii="Calibri" w:eastAsia="Calibri" w:hAnsi="Calibri" w:cs="Calibri"/>
                <w:b/>
                <w:bCs/>
                <w:color w:val="FFFFFF" w:themeColor="background1"/>
                <w:sz w:val="32"/>
                <w:szCs w:val="32"/>
                <w:lang w:val="en-US"/>
              </w:rPr>
              <w:t>2</w:t>
            </w:r>
            <w:r w:rsidR="001B7D8F" w:rsidRPr="29A83EDD">
              <w:rPr>
                <w:rFonts w:ascii="Calibri" w:eastAsia="Calibri" w:hAnsi="Calibri" w:cs="Calibri"/>
                <w:b/>
                <w:bCs/>
                <w:color w:val="FFFFFF" w:themeColor="background1"/>
                <w:sz w:val="32"/>
                <w:szCs w:val="32"/>
                <w:lang w:val="en-US"/>
              </w:rPr>
              <w:t xml:space="preserve"> Design</w:t>
            </w:r>
          </w:p>
        </w:tc>
      </w:tr>
    </w:tbl>
    <w:p w14:paraId="3A1422BE"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97"/>
        <w:gridCol w:w="9008"/>
      </w:tblGrid>
      <w:tr w:rsidR="001B7D8F" w14:paraId="0D107C39" w14:textId="77777777" w:rsidTr="0081044B">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3185A572"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47"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6F28D8C2"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59463DA5" w14:textId="77777777" w:rsidTr="0081044B">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F803B29" w14:textId="77777777" w:rsidR="00BA2242"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4C7A3FFE" w14:textId="4AF8A289"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E6AC04F">
              <w:rPr>
                <w:rFonts w:ascii="Calibri" w:eastAsia="Calibri" w:hAnsi="Calibri" w:cs="Calibri"/>
                <w:b/>
                <w:bCs/>
                <w:sz w:val="24"/>
                <w:szCs w:val="24"/>
              </w:rPr>
              <w:t>.</w:t>
            </w:r>
            <w:r w:rsidR="2FAB1DC1" w:rsidRPr="2E6AC04F">
              <w:rPr>
                <w:rFonts w:ascii="Calibri" w:eastAsia="Calibri" w:hAnsi="Calibri" w:cs="Calibri"/>
                <w:b/>
                <w:bCs/>
                <w:sz w:val="24"/>
                <w:szCs w:val="24"/>
              </w:rPr>
              <w:t>3</w:t>
            </w:r>
            <w:r w:rsidR="609D128C" w:rsidRPr="2E6AC04F">
              <w:rPr>
                <w:rFonts w:ascii="Calibri" w:eastAsia="Calibri" w:hAnsi="Calibri" w:cs="Calibri"/>
                <w:b/>
                <w:bCs/>
                <w:sz w:val="24"/>
                <w:szCs w:val="24"/>
              </w:rPr>
              <w:t>2</w:t>
            </w:r>
            <w:r w:rsidR="001B7D8F" w:rsidRPr="2E6AC04F">
              <w:rPr>
                <w:rFonts w:ascii="Calibri" w:eastAsia="Calibri" w:hAnsi="Calibri" w:cs="Calibri"/>
                <w:b/>
                <w:bCs/>
                <w:sz w:val="24"/>
                <w:szCs w:val="24"/>
              </w:rPr>
              <w:t>a</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8F5D057" w14:textId="4758CA13" w:rsidR="001B7D8F" w:rsidRPr="00BA2242" w:rsidRDefault="001B7D8F" w:rsidP="0081044B">
            <w:pPr>
              <w:spacing w:line="276" w:lineRule="auto"/>
              <w:jc w:val="both"/>
              <w:rPr>
                <w:rFonts w:ascii="Calibri" w:eastAsia="Calibri" w:hAnsi="Calibri" w:cs="Calibri"/>
                <w:sz w:val="24"/>
                <w:szCs w:val="24"/>
              </w:rPr>
            </w:pPr>
            <w:r w:rsidRPr="00BA2242">
              <w:rPr>
                <w:rFonts w:ascii="Calibri" w:eastAsia="Calibri" w:hAnsi="Calibri" w:cs="Calibri"/>
                <w:sz w:val="24"/>
                <w:szCs w:val="24"/>
              </w:rPr>
              <w:t xml:space="preserve">The </w:t>
            </w:r>
            <w:r w:rsidR="00EA45B9" w:rsidRPr="00BA2242">
              <w:rPr>
                <w:rFonts w:ascii="Calibri" w:eastAsia="Calibri" w:hAnsi="Calibri" w:cs="Calibri"/>
                <w:sz w:val="24"/>
                <w:szCs w:val="24"/>
              </w:rPr>
              <w:t>S</w:t>
            </w:r>
            <w:r w:rsidRPr="00BA2242">
              <w:rPr>
                <w:rFonts w:ascii="Calibri" w:eastAsia="Calibri" w:hAnsi="Calibri" w:cs="Calibri"/>
                <w:sz w:val="24"/>
                <w:szCs w:val="24"/>
              </w:rPr>
              <w:t xml:space="preserve">uccessful Tenderer must document a System Architecture Diagram, </w:t>
            </w:r>
            <w:r w:rsidR="00835205" w:rsidRPr="00BA2242">
              <w:rPr>
                <w:rFonts w:ascii="Calibri" w:eastAsia="Calibri" w:hAnsi="Calibri" w:cs="Calibri"/>
                <w:sz w:val="24"/>
                <w:szCs w:val="24"/>
              </w:rPr>
              <w:t>which</w:t>
            </w:r>
            <w:r w:rsidRPr="00BA2242">
              <w:rPr>
                <w:rFonts w:ascii="Calibri" w:eastAsia="Calibri" w:hAnsi="Calibri" w:cs="Calibri"/>
                <w:sz w:val="24"/>
                <w:szCs w:val="24"/>
              </w:rPr>
              <w:t xml:space="preserve"> visuali</w:t>
            </w:r>
            <w:r w:rsidR="0065664E" w:rsidRPr="00BA2242">
              <w:rPr>
                <w:rFonts w:ascii="Calibri" w:eastAsia="Calibri" w:hAnsi="Calibri" w:cs="Calibri"/>
                <w:sz w:val="24"/>
                <w:szCs w:val="24"/>
              </w:rPr>
              <w:t>s</w:t>
            </w:r>
            <w:r w:rsidRPr="00BA2242">
              <w:rPr>
                <w:rFonts w:ascii="Calibri" w:eastAsia="Calibri" w:hAnsi="Calibri" w:cs="Calibri"/>
                <w:sz w:val="24"/>
                <w:szCs w:val="24"/>
              </w:rPr>
              <w:t xml:space="preserve">es the system’s structure, including components, integrations, and data flow. </w:t>
            </w:r>
          </w:p>
        </w:tc>
      </w:tr>
      <w:tr w:rsidR="001B7D8F" w14:paraId="5DAB9B50" w14:textId="77777777" w:rsidTr="0081044B">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9720E1A" w14:textId="77777777" w:rsidR="00BA2242"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76B7CAF0" w14:textId="3C7ED9B0"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1E791D8C" w:rsidRPr="2E6AC04F">
              <w:rPr>
                <w:rFonts w:ascii="Calibri" w:eastAsia="Calibri" w:hAnsi="Calibri" w:cs="Calibri"/>
                <w:b/>
                <w:bCs/>
                <w:sz w:val="24"/>
                <w:szCs w:val="24"/>
              </w:rPr>
              <w:t>.</w:t>
            </w:r>
            <w:r w:rsidR="74D51CBA" w:rsidRPr="2E6AC04F">
              <w:rPr>
                <w:rFonts w:ascii="Calibri" w:eastAsia="Calibri" w:hAnsi="Calibri" w:cs="Calibri"/>
                <w:b/>
                <w:bCs/>
                <w:sz w:val="24"/>
                <w:szCs w:val="24"/>
              </w:rPr>
              <w:t>3</w:t>
            </w:r>
            <w:r w:rsidR="04E7146B" w:rsidRPr="2E6AC04F">
              <w:rPr>
                <w:rFonts w:ascii="Calibri" w:eastAsia="Calibri" w:hAnsi="Calibri" w:cs="Calibri"/>
                <w:b/>
                <w:bCs/>
                <w:sz w:val="24"/>
                <w:szCs w:val="24"/>
              </w:rPr>
              <w:t>2</w:t>
            </w:r>
            <w:r w:rsidR="001B7D8F" w:rsidRPr="2E6AC04F">
              <w:rPr>
                <w:rFonts w:ascii="Calibri" w:eastAsia="Calibri" w:hAnsi="Calibri" w:cs="Calibri"/>
                <w:b/>
                <w:bCs/>
                <w:sz w:val="24"/>
                <w:szCs w:val="24"/>
              </w:rPr>
              <w:t>b</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3F15DE4" w14:textId="37E494BF" w:rsidR="001B7D8F" w:rsidRPr="00BA2242" w:rsidRDefault="001B7D8F" w:rsidP="0081044B">
            <w:pPr>
              <w:spacing w:line="276" w:lineRule="auto"/>
              <w:jc w:val="both"/>
              <w:rPr>
                <w:rFonts w:ascii="Calibri" w:eastAsia="Calibri" w:hAnsi="Calibri" w:cs="Calibri"/>
                <w:sz w:val="24"/>
                <w:szCs w:val="24"/>
              </w:rPr>
            </w:pPr>
            <w:r w:rsidRPr="00BA2242">
              <w:rPr>
                <w:rFonts w:ascii="Calibri" w:eastAsia="Calibri" w:hAnsi="Calibri" w:cs="Calibri"/>
                <w:sz w:val="24"/>
                <w:szCs w:val="24"/>
              </w:rPr>
              <w:t xml:space="preserve">The </w:t>
            </w:r>
            <w:r w:rsidR="00EA45B9" w:rsidRPr="00BA2242">
              <w:rPr>
                <w:rFonts w:ascii="Calibri" w:eastAsia="Calibri" w:hAnsi="Calibri" w:cs="Calibri"/>
                <w:sz w:val="24"/>
                <w:szCs w:val="24"/>
              </w:rPr>
              <w:t>S</w:t>
            </w:r>
            <w:r w:rsidRPr="00BA2242">
              <w:rPr>
                <w:rFonts w:ascii="Calibri" w:eastAsia="Calibri" w:hAnsi="Calibri" w:cs="Calibri"/>
                <w:sz w:val="24"/>
                <w:szCs w:val="24"/>
              </w:rPr>
              <w:t>uccessful Tenderer must provide wireframes or UI/UX Prototypes that reflect the user interface design and user interactions.</w:t>
            </w:r>
          </w:p>
        </w:tc>
      </w:tr>
      <w:tr w:rsidR="001B7D8F" w14:paraId="42D44FAE" w14:textId="77777777" w:rsidTr="0081044B">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C11CEFE" w14:textId="77777777" w:rsidR="00BA2242"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1B7241B4" w14:textId="7555EA7E"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sidRPr="2E6AC04F">
              <w:rPr>
                <w:rFonts w:ascii="Calibri" w:eastAsia="Calibri" w:hAnsi="Calibri" w:cs="Calibri"/>
                <w:b/>
                <w:bCs/>
                <w:sz w:val="24"/>
                <w:szCs w:val="24"/>
              </w:rPr>
              <w:t>.</w:t>
            </w:r>
            <w:r w:rsidR="17F8E0DE" w:rsidRPr="2E6AC04F">
              <w:rPr>
                <w:rFonts w:ascii="Calibri" w:eastAsia="Calibri" w:hAnsi="Calibri" w:cs="Calibri"/>
                <w:b/>
                <w:bCs/>
                <w:sz w:val="24"/>
                <w:szCs w:val="24"/>
              </w:rPr>
              <w:t>3</w:t>
            </w:r>
            <w:r w:rsidR="21CCCD9F" w:rsidRPr="2E6AC04F">
              <w:rPr>
                <w:rFonts w:ascii="Calibri" w:eastAsia="Calibri" w:hAnsi="Calibri" w:cs="Calibri"/>
                <w:b/>
                <w:bCs/>
                <w:sz w:val="24"/>
                <w:szCs w:val="24"/>
              </w:rPr>
              <w:t>2</w:t>
            </w:r>
            <w:r w:rsidR="001B7D8F" w:rsidRPr="2E6AC04F">
              <w:rPr>
                <w:rFonts w:ascii="Calibri" w:eastAsia="Calibri" w:hAnsi="Calibri" w:cs="Calibri"/>
                <w:b/>
                <w:bCs/>
                <w:sz w:val="24"/>
                <w:szCs w:val="24"/>
              </w:rPr>
              <w:t>c</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94F509D" w14:textId="77777777" w:rsidR="001B7D8F" w:rsidRPr="00BA2242" w:rsidRDefault="001B7D8F" w:rsidP="0081044B">
            <w:pPr>
              <w:spacing w:line="276" w:lineRule="auto"/>
              <w:jc w:val="both"/>
              <w:rPr>
                <w:rFonts w:ascii="Calibri" w:eastAsia="Calibri" w:hAnsi="Calibri" w:cs="Calibri"/>
                <w:sz w:val="24"/>
                <w:szCs w:val="24"/>
              </w:rPr>
            </w:pPr>
            <w:r w:rsidRPr="00BA2242">
              <w:rPr>
                <w:rFonts w:ascii="Calibri" w:eastAsia="Calibri" w:hAnsi="Calibri" w:cs="Calibri"/>
                <w:sz w:val="24"/>
                <w:szCs w:val="24"/>
              </w:rPr>
              <w:t>A Technical Design Document must be provided with detailed specifications for software, systems, databases, and integrations.</w:t>
            </w:r>
          </w:p>
        </w:tc>
      </w:tr>
      <w:tr w:rsidR="001B7D8F" w14:paraId="7013A626" w14:textId="77777777" w:rsidTr="0081044B">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49A393F" w14:textId="77777777" w:rsidR="00BA2242"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6601AC56" w14:textId="3A78BA92"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sidRPr="2E6AC04F">
              <w:rPr>
                <w:rFonts w:ascii="Calibri" w:eastAsia="Calibri" w:hAnsi="Calibri" w:cs="Calibri"/>
                <w:b/>
                <w:bCs/>
                <w:sz w:val="24"/>
                <w:szCs w:val="24"/>
              </w:rPr>
              <w:t>.</w:t>
            </w:r>
            <w:r w:rsidR="34E8CE25" w:rsidRPr="2E6AC04F">
              <w:rPr>
                <w:rFonts w:ascii="Calibri" w:eastAsia="Calibri" w:hAnsi="Calibri" w:cs="Calibri"/>
                <w:b/>
                <w:bCs/>
                <w:sz w:val="24"/>
                <w:szCs w:val="24"/>
              </w:rPr>
              <w:t>3</w:t>
            </w:r>
            <w:r w:rsidR="300D52C9" w:rsidRPr="2E6AC04F">
              <w:rPr>
                <w:rFonts w:ascii="Calibri" w:eastAsia="Calibri" w:hAnsi="Calibri" w:cs="Calibri"/>
                <w:b/>
                <w:bCs/>
                <w:sz w:val="24"/>
                <w:szCs w:val="24"/>
              </w:rPr>
              <w:t>2</w:t>
            </w:r>
            <w:r w:rsidR="001B7D8F" w:rsidRPr="2E6AC04F">
              <w:rPr>
                <w:rFonts w:ascii="Calibri" w:eastAsia="Calibri" w:hAnsi="Calibri" w:cs="Calibri"/>
                <w:b/>
                <w:bCs/>
                <w:sz w:val="24"/>
                <w:szCs w:val="24"/>
              </w:rPr>
              <w:t>d</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93D4F2F" w14:textId="30A20E33" w:rsidR="001B7D8F" w:rsidRPr="00BA2242" w:rsidRDefault="001B7D8F" w:rsidP="0081044B">
            <w:pPr>
              <w:spacing w:line="276" w:lineRule="auto"/>
              <w:jc w:val="both"/>
              <w:rPr>
                <w:rFonts w:ascii="Calibri" w:eastAsia="Calibri" w:hAnsi="Calibri" w:cs="Calibri"/>
                <w:sz w:val="24"/>
                <w:szCs w:val="24"/>
              </w:rPr>
            </w:pPr>
            <w:r w:rsidRPr="00BA2242">
              <w:rPr>
                <w:rFonts w:ascii="Calibri" w:eastAsia="Calibri" w:hAnsi="Calibri" w:cs="Calibri"/>
                <w:sz w:val="24"/>
                <w:szCs w:val="24"/>
              </w:rPr>
              <w:t xml:space="preserve">The </w:t>
            </w:r>
            <w:r w:rsidR="00EA45B9" w:rsidRPr="00BA2242">
              <w:rPr>
                <w:rFonts w:ascii="Calibri" w:eastAsia="Calibri" w:hAnsi="Calibri" w:cs="Calibri"/>
                <w:sz w:val="24"/>
                <w:szCs w:val="24"/>
              </w:rPr>
              <w:t>S</w:t>
            </w:r>
            <w:r w:rsidRPr="00BA2242">
              <w:rPr>
                <w:rFonts w:ascii="Calibri" w:eastAsia="Calibri" w:hAnsi="Calibri" w:cs="Calibri"/>
                <w:sz w:val="24"/>
                <w:szCs w:val="24"/>
              </w:rPr>
              <w:t xml:space="preserve">uccessful Tenderer must document the logical database plan for the selected database solution, which is accepted by the </w:t>
            </w:r>
            <w:r w:rsidR="005651E7" w:rsidRPr="0081044B">
              <w:rPr>
                <w:rFonts w:ascii="Calibri" w:eastAsia="Calibri" w:hAnsi="Calibri" w:cs="Calibri"/>
                <w:sz w:val="24"/>
              </w:rPr>
              <w:t>Contracting Authority</w:t>
            </w:r>
            <w:r w:rsidRPr="00BA2242">
              <w:rPr>
                <w:rFonts w:ascii="Calibri" w:eastAsia="Calibri" w:hAnsi="Calibri" w:cs="Calibri"/>
                <w:sz w:val="24"/>
                <w:szCs w:val="24"/>
              </w:rPr>
              <w:t>.</w:t>
            </w:r>
          </w:p>
        </w:tc>
      </w:tr>
      <w:tr w:rsidR="001B7D8F" w14:paraId="501252D8" w14:textId="77777777" w:rsidTr="0081044B">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E82E700" w14:textId="77777777" w:rsidR="00BA2242"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3CD9E51C" w14:textId="7108827D"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sidRPr="2E6AC04F">
              <w:rPr>
                <w:rFonts w:ascii="Calibri" w:eastAsia="Calibri" w:hAnsi="Calibri" w:cs="Calibri"/>
                <w:b/>
                <w:bCs/>
                <w:sz w:val="24"/>
                <w:szCs w:val="24"/>
              </w:rPr>
              <w:t>.</w:t>
            </w:r>
            <w:r w:rsidR="4F1DE548" w:rsidRPr="2E6AC04F">
              <w:rPr>
                <w:rFonts w:ascii="Calibri" w:eastAsia="Calibri" w:hAnsi="Calibri" w:cs="Calibri"/>
                <w:b/>
                <w:bCs/>
                <w:sz w:val="24"/>
                <w:szCs w:val="24"/>
              </w:rPr>
              <w:t>3</w:t>
            </w:r>
            <w:r w:rsidR="300D52C9" w:rsidRPr="2E6AC04F">
              <w:rPr>
                <w:rFonts w:ascii="Calibri" w:eastAsia="Calibri" w:hAnsi="Calibri" w:cs="Calibri"/>
                <w:b/>
                <w:bCs/>
                <w:sz w:val="24"/>
                <w:szCs w:val="24"/>
              </w:rPr>
              <w:t>2</w:t>
            </w:r>
            <w:r w:rsidR="001B7D8F" w:rsidRPr="2E6AC04F">
              <w:rPr>
                <w:rFonts w:ascii="Calibri" w:eastAsia="Calibri" w:hAnsi="Calibri" w:cs="Calibri"/>
                <w:b/>
                <w:bCs/>
                <w:sz w:val="24"/>
                <w:szCs w:val="24"/>
              </w:rPr>
              <w:t>e</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E372CD4" w14:textId="77777777" w:rsidR="001B7D8F" w:rsidRPr="00BA2242" w:rsidRDefault="001B7D8F" w:rsidP="0081044B">
            <w:pPr>
              <w:spacing w:line="276" w:lineRule="auto"/>
              <w:jc w:val="both"/>
              <w:rPr>
                <w:rFonts w:ascii="Calibri" w:eastAsia="Calibri" w:hAnsi="Calibri" w:cs="Calibri"/>
                <w:sz w:val="24"/>
                <w:szCs w:val="24"/>
              </w:rPr>
            </w:pPr>
            <w:r w:rsidRPr="00BA2242">
              <w:rPr>
                <w:rFonts w:ascii="Calibri" w:eastAsia="Calibri" w:hAnsi="Calibri" w:cs="Calibri"/>
                <w:sz w:val="24"/>
                <w:szCs w:val="24"/>
              </w:rPr>
              <w:t>Disaster Recovery Plan must be documented.</w:t>
            </w:r>
          </w:p>
          <w:p w14:paraId="75BF89B1" w14:textId="77777777" w:rsidR="001B7D8F" w:rsidRPr="00BA2242" w:rsidRDefault="001B7D8F" w:rsidP="0081044B">
            <w:pPr>
              <w:spacing w:line="276" w:lineRule="auto"/>
              <w:jc w:val="both"/>
              <w:rPr>
                <w:rFonts w:ascii="Calibri" w:eastAsia="Calibri" w:hAnsi="Calibri" w:cs="Calibri"/>
                <w:sz w:val="24"/>
                <w:szCs w:val="24"/>
              </w:rPr>
            </w:pPr>
            <w:r w:rsidRPr="00BA2242">
              <w:rPr>
                <w:rFonts w:ascii="Calibri" w:eastAsia="Calibri" w:hAnsi="Calibri" w:cs="Calibri"/>
                <w:sz w:val="24"/>
                <w:szCs w:val="24"/>
              </w:rPr>
              <w:t>A Playbook on Disaster Recovery procedures must be provided.</w:t>
            </w:r>
          </w:p>
        </w:tc>
      </w:tr>
      <w:tr w:rsidR="001B7D8F" w14:paraId="2A559AE2" w14:textId="77777777" w:rsidTr="0081044B">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F945526" w14:textId="77777777" w:rsidR="00BA2242"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 xml:space="preserve">TCR </w:t>
            </w:r>
          </w:p>
          <w:p w14:paraId="6A0118EF" w14:textId="2817AEA9"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sidRPr="2E6AC04F">
              <w:rPr>
                <w:rFonts w:ascii="Calibri" w:eastAsia="Calibri" w:hAnsi="Calibri" w:cs="Calibri"/>
                <w:b/>
                <w:bCs/>
                <w:sz w:val="24"/>
                <w:szCs w:val="24"/>
              </w:rPr>
              <w:t>.</w:t>
            </w:r>
            <w:r w:rsidR="726D0277" w:rsidRPr="2E6AC04F">
              <w:rPr>
                <w:rFonts w:ascii="Calibri" w:eastAsia="Calibri" w:hAnsi="Calibri" w:cs="Calibri"/>
                <w:b/>
                <w:bCs/>
                <w:sz w:val="24"/>
                <w:szCs w:val="24"/>
              </w:rPr>
              <w:t>3</w:t>
            </w:r>
            <w:r w:rsidR="36931794" w:rsidRPr="2E6AC04F">
              <w:rPr>
                <w:rFonts w:ascii="Calibri" w:eastAsia="Calibri" w:hAnsi="Calibri" w:cs="Calibri"/>
                <w:b/>
                <w:bCs/>
                <w:sz w:val="24"/>
                <w:szCs w:val="24"/>
              </w:rPr>
              <w:t>2</w:t>
            </w:r>
            <w:r w:rsidR="001B7D8F" w:rsidRPr="2E6AC04F">
              <w:rPr>
                <w:rFonts w:ascii="Calibri" w:eastAsia="Calibri" w:hAnsi="Calibri" w:cs="Calibri"/>
                <w:b/>
                <w:bCs/>
                <w:sz w:val="24"/>
                <w:szCs w:val="24"/>
              </w:rPr>
              <w:t>f</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7267B51" w14:textId="77777777" w:rsidR="001B7D8F" w:rsidRPr="00BA2242" w:rsidRDefault="001B7D8F" w:rsidP="0081044B">
            <w:pPr>
              <w:spacing w:line="276" w:lineRule="auto"/>
              <w:jc w:val="both"/>
              <w:rPr>
                <w:rFonts w:ascii="Calibri" w:eastAsia="Calibri" w:hAnsi="Calibri" w:cs="Calibri"/>
                <w:sz w:val="24"/>
                <w:szCs w:val="24"/>
              </w:rPr>
            </w:pPr>
            <w:r w:rsidRPr="00BA2242">
              <w:rPr>
                <w:rFonts w:ascii="Calibri" w:eastAsia="Calibri" w:hAnsi="Calibri" w:cs="Calibri"/>
                <w:sz w:val="24"/>
                <w:szCs w:val="24"/>
              </w:rPr>
              <w:t>Data Backup and Restoration Plan must be documented.</w:t>
            </w:r>
          </w:p>
        </w:tc>
      </w:tr>
      <w:tr w:rsidR="001B7D8F" w14:paraId="475209E3" w14:textId="77777777" w:rsidTr="0081044B">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87E860E" w14:textId="77777777" w:rsidR="00BA2242"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31239C61" w14:textId="3CA31C39"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sidRPr="2E6AC04F">
              <w:rPr>
                <w:rFonts w:ascii="Calibri" w:eastAsia="Calibri" w:hAnsi="Calibri" w:cs="Calibri"/>
                <w:b/>
                <w:bCs/>
                <w:sz w:val="24"/>
                <w:szCs w:val="24"/>
              </w:rPr>
              <w:t>.</w:t>
            </w:r>
            <w:r w:rsidR="126CD614" w:rsidRPr="2E6AC04F">
              <w:rPr>
                <w:rFonts w:ascii="Calibri" w:eastAsia="Calibri" w:hAnsi="Calibri" w:cs="Calibri"/>
                <w:b/>
                <w:bCs/>
                <w:sz w:val="24"/>
                <w:szCs w:val="24"/>
              </w:rPr>
              <w:t>3</w:t>
            </w:r>
            <w:r w:rsidR="120F712D" w:rsidRPr="2E6AC04F">
              <w:rPr>
                <w:rFonts w:ascii="Calibri" w:eastAsia="Calibri" w:hAnsi="Calibri" w:cs="Calibri"/>
                <w:b/>
                <w:bCs/>
                <w:sz w:val="24"/>
                <w:szCs w:val="24"/>
              </w:rPr>
              <w:t>2</w:t>
            </w:r>
            <w:r w:rsidR="001B7D8F" w:rsidRPr="2E6AC04F">
              <w:rPr>
                <w:rFonts w:ascii="Calibri" w:eastAsia="Calibri" w:hAnsi="Calibri" w:cs="Calibri"/>
                <w:b/>
                <w:bCs/>
                <w:sz w:val="24"/>
                <w:szCs w:val="24"/>
              </w:rPr>
              <w:t>g</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E330BA2" w14:textId="77777777" w:rsidR="001B7D8F" w:rsidRPr="00BA2242" w:rsidRDefault="001B7D8F" w:rsidP="0081044B">
            <w:pPr>
              <w:spacing w:line="276" w:lineRule="auto"/>
              <w:jc w:val="both"/>
              <w:rPr>
                <w:rFonts w:ascii="Calibri" w:eastAsia="Calibri" w:hAnsi="Calibri" w:cs="Calibri"/>
                <w:sz w:val="24"/>
                <w:szCs w:val="24"/>
              </w:rPr>
            </w:pPr>
            <w:r w:rsidRPr="00BA2242">
              <w:rPr>
                <w:rFonts w:ascii="Calibri" w:eastAsia="Calibri" w:hAnsi="Calibri" w:cs="Calibri"/>
                <w:sz w:val="24"/>
                <w:szCs w:val="24"/>
              </w:rPr>
              <w:t xml:space="preserve">All API must be documented by the </w:t>
            </w:r>
            <w:proofErr w:type="spellStart"/>
            <w:r w:rsidRPr="00BA2242">
              <w:rPr>
                <w:rFonts w:ascii="Calibri" w:eastAsia="Calibri" w:hAnsi="Calibri" w:cs="Calibri"/>
                <w:sz w:val="24"/>
                <w:szCs w:val="24"/>
              </w:rPr>
              <w:t>OpenAPI</w:t>
            </w:r>
            <w:proofErr w:type="spellEnd"/>
            <w:r w:rsidRPr="00BA2242">
              <w:rPr>
                <w:rFonts w:ascii="Calibri" w:eastAsia="Calibri" w:hAnsi="Calibri" w:cs="Calibri"/>
                <w:sz w:val="24"/>
                <w:szCs w:val="24"/>
              </w:rPr>
              <w:t xml:space="preserve"> Specification or similar.</w:t>
            </w:r>
          </w:p>
        </w:tc>
      </w:tr>
      <w:tr w:rsidR="001B7D8F" w14:paraId="0EADF70E" w14:textId="77777777" w:rsidTr="0081044B">
        <w:trPr>
          <w:trHeight w:val="300"/>
        </w:trPr>
        <w:tc>
          <w:tcPr>
            <w:tcW w:w="453"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345CE54" w14:textId="77777777" w:rsidR="00BA2242"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3152209C" w14:textId="467FE375"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sidRPr="2E6AC04F">
              <w:rPr>
                <w:rFonts w:ascii="Calibri" w:eastAsia="Calibri" w:hAnsi="Calibri" w:cs="Calibri"/>
                <w:b/>
                <w:bCs/>
                <w:sz w:val="24"/>
                <w:szCs w:val="24"/>
              </w:rPr>
              <w:t>.</w:t>
            </w:r>
            <w:r w:rsidR="1FD56DC7" w:rsidRPr="2E6AC04F">
              <w:rPr>
                <w:rFonts w:ascii="Calibri" w:eastAsia="Calibri" w:hAnsi="Calibri" w:cs="Calibri"/>
                <w:b/>
                <w:bCs/>
                <w:sz w:val="24"/>
                <w:szCs w:val="24"/>
              </w:rPr>
              <w:t>3</w:t>
            </w:r>
            <w:r w:rsidR="2D0A1791" w:rsidRPr="2E6AC04F">
              <w:rPr>
                <w:rFonts w:ascii="Calibri" w:eastAsia="Calibri" w:hAnsi="Calibri" w:cs="Calibri"/>
                <w:b/>
                <w:bCs/>
                <w:sz w:val="24"/>
                <w:szCs w:val="24"/>
              </w:rPr>
              <w:t>2</w:t>
            </w:r>
            <w:r w:rsidR="001B7D8F" w:rsidRPr="2E6AC04F">
              <w:rPr>
                <w:rFonts w:ascii="Calibri" w:eastAsia="Calibri" w:hAnsi="Calibri" w:cs="Calibri"/>
                <w:b/>
                <w:bCs/>
                <w:sz w:val="24"/>
                <w:szCs w:val="24"/>
              </w:rPr>
              <w:t>h</w:t>
            </w:r>
          </w:p>
        </w:tc>
        <w:tc>
          <w:tcPr>
            <w:tcW w:w="4547"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6B9BDAA" w14:textId="77777777" w:rsidR="001B7D8F" w:rsidRPr="00BA2242" w:rsidRDefault="001B7D8F" w:rsidP="0081044B">
            <w:pPr>
              <w:spacing w:line="276" w:lineRule="auto"/>
              <w:jc w:val="both"/>
              <w:rPr>
                <w:rFonts w:ascii="Calibri" w:eastAsia="Calibri" w:hAnsi="Calibri" w:cs="Calibri"/>
                <w:sz w:val="24"/>
                <w:szCs w:val="24"/>
              </w:rPr>
            </w:pPr>
            <w:r w:rsidRPr="00BA2242">
              <w:rPr>
                <w:rFonts w:ascii="Calibri" w:eastAsia="Calibri" w:hAnsi="Calibri" w:cs="Calibri"/>
                <w:sz w:val="24"/>
                <w:szCs w:val="24"/>
              </w:rPr>
              <w:t>A Security Technical Design Document must be provided that comprehensively address security aspects to ensure the system is robust and resilient against potential threats. Outlining security requirements, detailing security mechanisms, and describing how security principles are applied throughout the design.</w:t>
            </w:r>
          </w:p>
        </w:tc>
      </w:tr>
    </w:tbl>
    <w:p w14:paraId="42EB94D3"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555DD3A6" w14:textId="77777777" w:rsidTr="2E6AC04F">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6A22D54D" w14:textId="6EA9DE34"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1E75873A" w:rsidRPr="2E6AC04F">
              <w:rPr>
                <w:rFonts w:ascii="Calibri" w:eastAsia="Calibri" w:hAnsi="Calibri" w:cs="Calibri"/>
                <w:b/>
                <w:bCs/>
                <w:color w:val="FFFFFF" w:themeColor="background1"/>
                <w:sz w:val="32"/>
                <w:szCs w:val="32"/>
                <w:lang w:val="en-US"/>
              </w:rPr>
              <w:t>.</w:t>
            </w:r>
            <w:r w:rsidR="2C1F82B3" w:rsidRPr="2E6AC04F">
              <w:rPr>
                <w:rFonts w:ascii="Calibri" w:eastAsia="Calibri" w:hAnsi="Calibri" w:cs="Calibri"/>
                <w:b/>
                <w:bCs/>
                <w:color w:val="FFFFFF" w:themeColor="background1"/>
                <w:sz w:val="32"/>
                <w:szCs w:val="32"/>
                <w:lang w:val="en-US"/>
              </w:rPr>
              <w:t>3</w:t>
            </w:r>
            <w:r w:rsidR="2476A9F4" w:rsidRPr="2E6AC04F">
              <w:rPr>
                <w:rFonts w:ascii="Calibri" w:eastAsia="Calibri" w:hAnsi="Calibri" w:cs="Calibri"/>
                <w:b/>
                <w:bCs/>
                <w:color w:val="FFFFFF" w:themeColor="background1"/>
                <w:sz w:val="32"/>
                <w:szCs w:val="32"/>
                <w:lang w:val="en-US"/>
              </w:rPr>
              <w:t>3</w:t>
            </w:r>
            <w:r w:rsidR="001B7D8F" w:rsidRPr="2E6AC04F">
              <w:rPr>
                <w:rFonts w:ascii="Calibri" w:eastAsia="Calibri" w:hAnsi="Calibri" w:cs="Calibri"/>
                <w:b/>
                <w:bCs/>
                <w:color w:val="FFFFFF" w:themeColor="background1"/>
                <w:sz w:val="32"/>
                <w:szCs w:val="32"/>
                <w:lang w:val="en-US"/>
              </w:rPr>
              <w:t xml:space="preserve"> Execution/Implementation</w:t>
            </w:r>
          </w:p>
        </w:tc>
      </w:tr>
    </w:tbl>
    <w:p w14:paraId="473A9BCF" w14:textId="77777777" w:rsidR="001B7D8F" w:rsidRDefault="001B7D8F" w:rsidP="001B7D8F">
      <w:pPr>
        <w:rPr>
          <w:rFonts w:ascii="Calibri" w:eastAsia="Calibri" w:hAnsi="Calibri" w:cs="Calibri"/>
          <w:color w:val="000000" w:themeColor="text1"/>
          <w:lang w:val="en-US"/>
        </w:rPr>
      </w:pPr>
    </w:p>
    <w:tbl>
      <w:tblPr>
        <w:tblStyle w:val="TableGrid"/>
        <w:tblW w:w="99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25"/>
        <w:gridCol w:w="9090"/>
      </w:tblGrid>
      <w:tr w:rsidR="001B7D8F" w14:paraId="6400DF24" w14:textId="77777777" w:rsidTr="2E6AC04F">
        <w:trPr>
          <w:trHeight w:val="300"/>
        </w:trPr>
        <w:tc>
          <w:tcPr>
            <w:tcW w:w="825" w:type="dxa"/>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2E783F93" w14:textId="77777777" w:rsidR="001B7D8F" w:rsidRDefault="001B7D8F"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9090" w:type="dxa"/>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562BA90B" w14:textId="77777777" w:rsidR="001B7D8F" w:rsidRDefault="001B7D8F"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B7D8F" w14:paraId="3F214B5E" w14:textId="77777777" w:rsidTr="2E6AC04F">
        <w:trPr>
          <w:trHeight w:val="300"/>
        </w:trPr>
        <w:tc>
          <w:tcPr>
            <w:tcW w:w="82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07D413F" w14:textId="374F7E8C"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 3</w:t>
            </w:r>
            <w:r w:rsidR="00656BFE" w:rsidRPr="2E6AC04F">
              <w:rPr>
                <w:rFonts w:ascii="Calibri" w:eastAsia="Calibri" w:hAnsi="Calibri" w:cs="Calibri"/>
                <w:b/>
                <w:bCs/>
                <w:sz w:val="24"/>
                <w:szCs w:val="24"/>
              </w:rPr>
              <w:t>.</w:t>
            </w:r>
            <w:r w:rsidR="61E31D1C" w:rsidRPr="2E6AC04F">
              <w:rPr>
                <w:rFonts w:ascii="Calibri" w:eastAsia="Calibri" w:hAnsi="Calibri" w:cs="Calibri"/>
                <w:b/>
                <w:bCs/>
                <w:sz w:val="24"/>
                <w:szCs w:val="24"/>
              </w:rPr>
              <w:t>3</w:t>
            </w:r>
            <w:r w:rsidR="2476A9F4" w:rsidRPr="2E6AC04F">
              <w:rPr>
                <w:rFonts w:ascii="Calibri" w:eastAsia="Calibri" w:hAnsi="Calibri" w:cs="Calibri"/>
                <w:b/>
                <w:bCs/>
                <w:sz w:val="24"/>
                <w:szCs w:val="24"/>
              </w:rPr>
              <w:t>3</w:t>
            </w:r>
            <w:r w:rsidR="001B7D8F" w:rsidRPr="2E6AC04F">
              <w:rPr>
                <w:rFonts w:ascii="Calibri" w:eastAsia="Calibri" w:hAnsi="Calibri" w:cs="Calibri"/>
                <w:b/>
                <w:bCs/>
                <w:sz w:val="24"/>
                <w:szCs w:val="24"/>
              </w:rPr>
              <w:t>a</w:t>
            </w:r>
          </w:p>
        </w:tc>
        <w:tc>
          <w:tcPr>
            <w:tcW w:w="909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6B3145F" w14:textId="41FEC9E1" w:rsidR="001B7D8F" w:rsidRPr="00BA2242" w:rsidRDefault="001B7D8F" w:rsidP="0081044B">
            <w:pPr>
              <w:spacing w:before="200" w:after="100" w:line="276" w:lineRule="auto"/>
              <w:contextualSpacing/>
              <w:jc w:val="both"/>
              <w:rPr>
                <w:rFonts w:ascii="Calibri" w:eastAsia="Calibri" w:hAnsi="Calibri" w:cs="Calibri"/>
                <w:sz w:val="24"/>
                <w:szCs w:val="24"/>
              </w:rPr>
            </w:pPr>
            <w:r w:rsidRPr="00BA2242">
              <w:rPr>
                <w:rFonts w:ascii="Calibri" w:eastAsia="Calibri" w:hAnsi="Calibri" w:cs="Calibri"/>
                <w:color w:val="000000" w:themeColor="text1"/>
                <w:sz w:val="24"/>
                <w:szCs w:val="24"/>
                <w:lang w:val="en-GB"/>
              </w:rPr>
              <w:t xml:space="preserve">The </w:t>
            </w:r>
            <w:r w:rsidR="00EA45B9" w:rsidRPr="00BA2242">
              <w:rPr>
                <w:rFonts w:ascii="Calibri" w:eastAsia="Calibri" w:hAnsi="Calibri" w:cs="Calibri"/>
                <w:color w:val="000000" w:themeColor="text1"/>
                <w:sz w:val="24"/>
                <w:szCs w:val="24"/>
                <w:lang w:val="en-GB"/>
              </w:rPr>
              <w:t>S</w:t>
            </w:r>
            <w:r w:rsidRPr="00BA2242">
              <w:rPr>
                <w:rFonts w:ascii="Calibri" w:eastAsia="Calibri" w:hAnsi="Calibri" w:cs="Calibri"/>
                <w:color w:val="000000" w:themeColor="text1"/>
                <w:sz w:val="24"/>
                <w:szCs w:val="24"/>
                <w:lang w:val="en-GB"/>
              </w:rPr>
              <w:t xml:space="preserve">uccessful Tenderer must provide A Testing Strategy Document detailing the overall project testing strategy, this must be approved by the </w:t>
            </w:r>
            <w:r w:rsidR="005651E7" w:rsidRPr="0081044B">
              <w:rPr>
                <w:rFonts w:ascii="Calibri" w:eastAsia="Calibri" w:hAnsi="Calibri" w:cs="Calibri"/>
                <w:sz w:val="24"/>
              </w:rPr>
              <w:t>Contracting Authority</w:t>
            </w:r>
            <w:r w:rsidRPr="00BA2242">
              <w:rPr>
                <w:rFonts w:ascii="Calibri" w:eastAsia="Calibri" w:hAnsi="Calibri" w:cs="Calibri"/>
                <w:color w:val="000000" w:themeColor="text1"/>
                <w:sz w:val="24"/>
                <w:szCs w:val="24"/>
                <w:lang w:val="en-GB"/>
              </w:rPr>
              <w:t>.</w:t>
            </w:r>
          </w:p>
        </w:tc>
      </w:tr>
      <w:tr w:rsidR="001B7D8F" w14:paraId="3F983978" w14:textId="77777777" w:rsidTr="2E6AC04F">
        <w:trPr>
          <w:trHeight w:val="300"/>
        </w:trPr>
        <w:tc>
          <w:tcPr>
            <w:tcW w:w="82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B551A3B" w14:textId="1760047C"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 3</w:t>
            </w:r>
            <w:r w:rsidR="00656BFE" w:rsidRPr="2E6AC04F">
              <w:rPr>
                <w:rFonts w:ascii="Calibri" w:eastAsia="Calibri" w:hAnsi="Calibri" w:cs="Calibri"/>
                <w:b/>
                <w:bCs/>
                <w:sz w:val="24"/>
                <w:szCs w:val="24"/>
              </w:rPr>
              <w:t>.</w:t>
            </w:r>
            <w:r w:rsidR="4909DEAB" w:rsidRPr="2E6AC04F">
              <w:rPr>
                <w:rFonts w:ascii="Calibri" w:eastAsia="Calibri" w:hAnsi="Calibri" w:cs="Calibri"/>
                <w:b/>
                <w:bCs/>
                <w:sz w:val="24"/>
                <w:szCs w:val="24"/>
              </w:rPr>
              <w:t>3</w:t>
            </w:r>
            <w:r w:rsidR="3AC7AF17" w:rsidRPr="2E6AC04F">
              <w:rPr>
                <w:rFonts w:ascii="Calibri" w:eastAsia="Calibri" w:hAnsi="Calibri" w:cs="Calibri"/>
                <w:b/>
                <w:bCs/>
                <w:sz w:val="24"/>
                <w:szCs w:val="24"/>
              </w:rPr>
              <w:t>3</w:t>
            </w:r>
            <w:r w:rsidR="001B7D8F" w:rsidRPr="2E6AC04F">
              <w:rPr>
                <w:rFonts w:ascii="Calibri" w:eastAsia="Calibri" w:hAnsi="Calibri" w:cs="Calibri"/>
                <w:b/>
                <w:bCs/>
                <w:sz w:val="24"/>
                <w:szCs w:val="24"/>
              </w:rPr>
              <w:t>b</w:t>
            </w:r>
          </w:p>
        </w:tc>
        <w:tc>
          <w:tcPr>
            <w:tcW w:w="909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1809766" w14:textId="77777777" w:rsidR="00955B41" w:rsidRPr="00BA2242" w:rsidRDefault="001B7D8F" w:rsidP="0081044B">
            <w:pPr>
              <w:spacing w:line="276" w:lineRule="auto"/>
              <w:contextualSpacing/>
              <w:jc w:val="both"/>
              <w:rPr>
                <w:rFonts w:ascii="Calibri" w:eastAsia="Calibri" w:hAnsi="Calibri" w:cs="Calibri"/>
                <w:sz w:val="24"/>
                <w:szCs w:val="24"/>
              </w:rPr>
            </w:pPr>
            <w:r w:rsidRPr="00BA2242">
              <w:rPr>
                <w:rFonts w:ascii="Calibri" w:eastAsia="Calibri" w:hAnsi="Calibri" w:cs="Calibri"/>
                <w:sz w:val="24"/>
                <w:szCs w:val="24"/>
              </w:rPr>
              <w:t>Test Plans must be documented in advance of each System Test Release. The Test Plan must at a minimum encompass the following details:</w:t>
            </w:r>
          </w:p>
          <w:p w14:paraId="5C1DDB4F" w14:textId="77777777" w:rsidR="00955B41" w:rsidRPr="00BA2242" w:rsidRDefault="00955B41" w:rsidP="0081044B">
            <w:pPr>
              <w:spacing w:line="276" w:lineRule="auto"/>
              <w:contextualSpacing/>
              <w:jc w:val="both"/>
              <w:rPr>
                <w:rFonts w:ascii="Calibri" w:eastAsia="Calibri" w:hAnsi="Calibri" w:cs="Calibri"/>
                <w:sz w:val="24"/>
                <w:szCs w:val="24"/>
              </w:rPr>
            </w:pPr>
          </w:p>
          <w:p w14:paraId="6044042C" w14:textId="77777777" w:rsidR="00955B41" w:rsidRPr="00BA2242" w:rsidRDefault="001B7D8F" w:rsidP="0081044B">
            <w:pPr>
              <w:spacing w:line="276" w:lineRule="auto"/>
              <w:contextualSpacing/>
              <w:jc w:val="both"/>
              <w:rPr>
                <w:rFonts w:ascii="Calibri" w:eastAsia="Calibri" w:hAnsi="Calibri" w:cs="Calibri"/>
                <w:sz w:val="24"/>
                <w:szCs w:val="24"/>
              </w:rPr>
            </w:pPr>
            <w:r w:rsidRPr="00BA2242">
              <w:rPr>
                <w:rFonts w:ascii="Calibri" w:eastAsia="Calibri" w:hAnsi="Calibri" w:cs="Calibri"/>
                <w:sz w:val="24"/>
                <w:szCs w:val="24"/>
              </w:rPr>
              <w:t>Planned Test Approach</w:t>
            </w:r>
            <w:r w:rsidR="00B3115F" w:rsidRPr="00BA2242">
              <w:rPr>
                <w:rFonts w:ascii="Calibri" w:eastAsia="Calibri" w:hAnsi="Calibri" w:cs="Calibri"/>
                <w:sz w:val="24"/>
                <w:szCs w:val="24"/>
              </w:rPr>
              <w:t>.</w:t>
            </w:r>
          </w:p>
          <w:p w14:paraId="6CB5B891" w14:textId="77777777" w:rsidR="00955B41" w:rsidRPr="00BA2242" w:rsidRDefault="001B7D8F" w:rsidP="0081044B">
            <w:pPr>
              <w:pStyle w:val="ListParagraph"/>
              <w:numPr>
                <w:ilvl w:val="0"/>
                <w:numId w:val="59"/>
              </w:numPr>
              <w:spacing w:line="276" w:lineRule="auto"/>
              <w:jc w:val="both"/>
              <w:rPr>
                <w:rFonts w:ascii="Calibri" w:eastAsia="Calibri" w:hAnsi="Calibri" w:cs="Calibri"/>
                <w:sz w:val="24"/>
                <w:szCs w:val="24"/>
              </w:rPr>
            </w:pPr>
            <w:r w:rsidRPr="00BA2242">
              <w:rPr>
                <w:rFonts w:ascii="Calibri" w:eastAsia="Calibri" w:hAnsi="Calibri" w:cs="Calibri"/>
                <w:sz w:val="24"/>
                <w:szCs w:val="24"/>
              </w:rPr>
              <w:t>Assumptions and Dependencies</w:t>
            </w:r>
            <w:r w:rsidR="00B3115F" w:rsidRPr="00BA2242">
              <w:rPr>
                <w:rFonts w:ascii="Calibri" w:eastAsia="Calibri" w:hAnsi="Calibri" w:cs="Calibri"/>
                <w:sz w:val="24"/>
                <w:szCs w:val="24"/>
              </w:rPr>
              <w:t>.</w:t>
            </w:r>
          </w:p>
          <w:p w14:paraId="54A8A2DC" w14:textId="77777777" w:rsidR="00955B41" w:rsidRPr="00BA2242" w:rsidRDefault="001B7D8F" w:rsidP="0081044B">
            <w:pPr>
              <w:pStyle w:val="ListParagraph"/>
              <w:numPr>
                <w:ilvl w:val="0"/>
                <w:numId w:val="59"/>
              </w:numPr>
              <w:spacing w:line="276" w:lineRule="auto"/>
              <w:jc w:val="both"/>
              <w:rPr>
                <w:rFonts w:ascii="Calibri" w:eastAsia="Calibri" w:hAnsi="Calibri" w:cs="Calibri"/>
                <w:sz w:val="24"/>
                <w:szCs w:val="24"/>
              </w:rPr>
            </w:pPr>
            <w:r w:rsidRPr="00BA2242">
              <w:rPr>
                <w:rFonts w:ascii="Calibri" w:eastAsia="Calibri" w:hAnsi="Calibri" w:cs="Calibri"/>
                <w:sz w:val="24"/>
                <w:szCs w:val="24"/>
              </w:rPr>
              <w:t>Identified Project Requirements and plan to test each of the requirements.</w:t>
            </w:r>
          </w:p>
          <w:p w14:paraId="346D9824" w14:textId="77777777" w:rsidR="00955B41" w:rsidRPr="00BA2242" w:rsidRDefault="001B7D8F" w:rsidP="0081044B">
            <w:pPr>
              <w:pStyle w:val="ListParagraph"/>
              <w:numPr>
                <w:ilvl w:val="0"/>
                <w:numId w:val="59"/>
              </w:numPr>
              <w:spacing w:line="276" w:lineRule="auto"/>
              <w:jc w:val="both"/>
              <w:rPr>
                <w:rFonts w:ascii="Calibri" w:eastAsia="Calibri" w:hAnsi="Calibri" w:cs="Calibri"/>
                <w:sz w:val="24"/>
                <w:szCs w:val="24"/>
              </w:rPr>
            </w:pPr>
            <w:r w:rsidRPr="00BA2242">
              <w:rPr>
                <w:rFonts w:ascii="Calibri" w:eastAsia="Calibri" w:hAnsi="Calibri" w:cs="Calibri"/>
                <w:sz w:val="24"/>
                <w:szCs w:val="24"/>
              </w:rPr>
              <w:t>In Scope</w:t>
            </w:r>
            <w:r w:rsidR="00B3115F" w:rsidRPr="00BA2242">
              <w:rPr>
                <w:rFonts w:ascii="Calibri" w:eastAsia="Calibri" w:hAnsi="Calibri" w:cs="Calibri"/>
                <w:sz w:val="24"/>
                <w:szCs w:val="24"/>
              </w:rPr>
              <w:t>.</w:t>
            </w:r>
          </w:p>
          <w:p w14:paraId="45B23FFA" w14:textId="77777777" w:rsidR="00955B41" w:rsidRPr="00BA2242" w:rsidRDefault="001B7D8F" w:rsidP="0081044B">
            <w:pPr>
              <w:pStyle w:val="ListParagraph"/>
              <w:numPr>
                <w:ilvl w:val="0"/>
                <w:numId w:val="59"/>
              </w:numPr>
              <w:spacing w:line="276" w:lineRule="auto"/>
              <w:jc w:val="both"/>
              <w:rPr>
                <w:rFonts w:ascii="Calibri" w:eastAsia="Calibri" w:hAnsi="Calibri" w:cs="Calibri"/>
                <w:sz w:val="24"/>
                <w:szCs w:val="24"/>
              </w:rPr>
            </w:pPr>
            <w:r w:rsidRPr="00BA2242">
              <w:rPr>
                <w:rFonts w:ascii="Calibri" w:eastAsia="Calibri" w:hAnsi="Calibri" w:cs="Calibri"/>
                <w:sz w:val="24"/>
                <w:szCs w:val="24"/>
              </w:rPr>
              <w:t>Out of Scope</w:t>
            </w:r>
            <w:r w:rsidR="00B3115F" w:rsidRPr="00BA2242">
              <w:rPr>
                <w:rFonts w:ascii="Calibri" w:eastAsia="Calibri" w:hAnsi="Calibri" w:cs="Calibri"/>
                <w:sz w:val="24"/>
                <w:szCs w:val="24"/>
              </w:rPr>
              <w:t>.</w:t>
            </w:r>
          </w:p>
          <w:p w14:paraId="5DF2B143" w14:textId="77777777" w:rsidR="00955B41" w:rsidRPr="00BA2242" w:rsidRDefault="001B7D8F" w:rsidP="0081044B">
            <w:pPr>
              <w:pStyle w:val="ListParagraph"/>
              <w:numPr>
                <w:ilvl w:val="0"/>
                <w:numId w:val="59"/>
              </w:numPr>
              <w:spacing w:line="276" w:lineRule="auto"/>
              <w:jc w:val="both"/>
              <w:rPr>
                <w:rFonts w:ascii="Calibri" w:eastAsia="Calibri" w:hAnsi="Calibri" w:cs="Calibri"/>
                <w:sz w:val="24"/>
                <w:szCs w:val="24"/>
              </w:rPr>
            </w:pPr>
            <w:r w:rsidRPr="00BA2242">
              <w:rPr>
                <w:rFonts w:ascii="Calibri" w:eastAsia="Calibri" w:hAnsi="Calibri" w:cs="Calibri"/>
                <w:sz w:val="24"/>
                <w:szCs w:val="24"/>
              </w:rPr>
              <w:t>New Functionality to be tested</w:t>
            </w:r>
            <w:r w:rsidR="00B3115F" w:rsidRPr="00BA2242">
              <w:rPr>
                <w:rFonts w:ascii="Calibri" w:eastAsia="Calibri" w:hAnsi="Calibri" w:cs="Calibri"/>
                <w:sz w:val="24"/>
                <w:szCs w:val="24"/>
              </w:rPr>
              <w:t>.</w:t>
            </w:r>
          </w:p>
          <w:p w14:paraId="2033C3BF" w14:textId="77777777" w:rsidR="00955B41" w:rsidRPr="00BA2242" w:rsidRDefault="001B7D8F" w:rsidP="0081044B">
            <w:pPr>
              <w:pStyle w:val="ListParagraph"/>
              <w:numPr>
                <w:ilvl w:val="0"/>
                <w:numId w:val="59"/>
              </w:numPr>
              <w:spacing w:line="276" w:lineRule="auto"/>
              <w:jc w:val="both"/>
              <w:rPr>
                <w:rFonts w:ascii="Calibri" w:eastAsia="Calibri" w:hAnsi="Calibri" w:cs="Calibri"/>
                <w:sz w:val="24"/>
                <w:szCs w:val="24"/>
              </w:rPr>
            </w:pPr>
            <w:r w:rsidRPr="00BA2242">
              <w:rPr>
                <w:rFonts w:ascii="Calibri" w:eastAsia="Calibri" w:hAnsi="Calibri" w:cs="Calibri"/>
                <w:sz w:val="24"/>
                <w:szCs w:val="24"/>
              </w:rPr>
              <w:t>Regression to be tested (may include automation also).</w:t>
            </w:r>
          </w:p>
          <w:p w14:paraId="673C19ED" w14:textId="77777777" w:rsidR="00955B41" w:rsidRPr="00BA2242" w:rsidRDefault="001B7D8F" w:rsidP="0081044B">
            <w:pPr>
              <w:pStyle w:val="ListParagraph"/>
              <w:numPr>
                <w:ilvl w:val="0"/>
                <w:numId w:val="59"/>
              </w:numPr>
              <w:spacing w:line="276" w:lineRule="auto"/>
              <w:jc w:val="both"/>
              <w:rPr>
                <w:rFonts w:ascii="Calibri" w:eastAsia="Calibri" w:hAnsi="Calibri" w:cs="Calibri"/>
                <w:sz w:val="24"/>
                <w:szCs w:val="24"/>
              </w:rPr>
            </w:pPr>
            <w:r w:rsidRPr="00BA2242">
              <w:rPr>
                <w:rFonts w:ascii="Calibri" w:eastAsia="Calibri" w:hAnsi="Calibri" w:cs="Calibri"/>
                <w:sz w:val="24"/>
                <w:szCs w:val="24"/>
              </w:rPr>
              <w:t>Entry and Exit Criteria from System Testing</w:t>
            </w:r>
            <w:r w:rsidR="00B3115F" w:rsidRPr="00BA2242">
              <w:rPr>
                <w:rFonts w:ascii="Calibri" w:eastAsia="Calibri" w:hAnsi="Calibri" w:cs="Calibri"/>
                <w:sz w:val="24"/>
                <w:szCs w:val="24"/>
              </w:rPr>
              <w:t>.</w:t>
            </w:r>
          </w:p>
          <w:p w14:paraId="0FD90BE2" w14:textId="77777777" w:rsidR="00955B41" w:rsidRPr="00BA2242" w:rsidRDefault="001B7D8F" w:rsidP="0081044B">
            <w:pPr>
              <w:pStyle w:val="ListParagraph"/>
              <w:numPr>
                <w:ilvl w:val="0"/>
                <w:numId w:val="59"/>
              </w:numPr>
              <w:spacing w:line="276" w:lineRule="auto"/>
              <w:jc w:val="both"/>
              <w:rPr>
                <w:rFonts w:ascii="Calibri" w:eastAsia="Calibri" w:hAnsi="Calibri" w:cs="Calibri"/>
                <w:sz w:val="24"/>
                <w:szCs w:val="24"/>
              </w:rPr>
            </w:pPr>
            <w:r w:rsidRPr="00BA2242">
              <w:rPr>
                <w:rFonts w:ascii="Calibri" w:eastAsia="Calibri" w:hAnsi="Calibri" w:cs="Calibri"/>
                <w:sz w:val="24"/>
                <w:szCs w:val="24"/>
              </w:rPr>
              <w:t>Summary of each Test Case/Test Script</w:t>
            </w:r>
            <w:r w:rsidR="00B3115F" w:rsidRPr="00BA2242">
              <w:rPr>
                <w:rFonts w:ascii="Calibri" w:eastAsia="Calibri" w:hAnsi="Calibri" w:cs="Calibri"/>
                <w:sz w:val="24"/>
                <w:szCs w:val="24"/>
              </w:rPr>
              <w:t>.</w:t>
            </w:r>
          </w:p>
          <w:p w14:paraId="0BCC81B2" w14:textId="605AA0D6" w:rsidR="001B7D8F" w:rsidRPr="00BA2242" w:rsidRDefault="001B7D8F" w:rsidP="0081044B">
            <w:pPr>
              <w:pStyle w:val="ListParagraph"/>
              <w:numPr>
                <w:ilvl w:val="0"/>
                <w:numId w:val="59"/>
              </w:numPr>
              <w:spacing w:line="276" w:lineRule="auto"/>
              <w:jc w:val="both"/>
              <w:rPr>
                <w:rFonts w:ascii="Calibri" w:eastAsia="Calibri" w:hAnsi="Calibri" w:cs="Calibri"/>
                <w:sz w:val="24"/>
                <w:szCs w:val="24"/>
              </w:rPr>
            </w:pPr>
            <w:r w:rsidRPr="00BA2242">
              <w:rPr>
                <w:rFonts w:ascii="Calibri" w:eastAsia="Calibri" w:hAnsi="Calibri" w:cs="Calibri"/>
                <w:sz w:val="24"/>
                <w:szCs w:val="24"/>
              </w:rPr>
              <w:t>Test Cases and Tests Scripts will be linked back to each requirement in the Requirements Traceability Matrix (RTM)</w:t>
            </w:r>
          </w:p>
        </w:tc>
      </w:tr>
      <w:tr w:rsidR="001B7D8F" w14:paraId="7BBC7100" w14:textId="77777777" w:rsidTr="2E6AC04F">
        <w:trPr>
          <w:trHeight w:val="300"/>
        </w:trPr>
        <w:tc>
          <w:tcPr>
            <w:tcW w:w="82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DE18616" w14:textId="539C3151"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 3</w:t>
            </w:r>
            <w:r w:rsidR="00656BFE" w:rsidRPr="2E6AC04F">
              <w:rPr>
                <w:rFonts w:ascii="Calibri" w:eastAsia="Calibri" w:hAnsi="Calibri" w:cs="Calibri"/>
                <w:b/>
                <w:bCs/>
                <w:sz w:val="24"/>
                <w:szCs w:val="24"/>
              </w:rPr>
              <w:t>.</w:t>
            </w:r>
            <w:r w:rsidR="4C8B6A9F" w:rsidRPr="2E6AC04F">
              <w:rPr>
                <w:rFonts w:ascii="Calibri" w:eastAsia="Calibri" w:hAnsi="Calibri" w:cs="Calibri"/>
                <w:b/>
                <w:bCs/>
                <w:sz w:val="24"/>
                <w:szCs w:val="24"/>
              </w:rPr>
              <w:t>3</w:t>
            </w:r>
            <w:r w:rsidR="3AC7AF17" w:rsidRPr="2E6AC04F">
              <w:rPr>
                <w:rFonts w:ascii="Calibri" w:eastAsia="Calibri" w:hAnsi="Calibri" w:cs="Calibri"/>
                <w:b/>
                <w:bCs/>
                <w:sz w:val="24"/>
                <w:szCs w:val="24"/>
              </w:rPr>
              <w:t>3</w:t>
            </w:r>
            <w:r w:rsidR="001B7D8F" w:rsidRPr="2E6AC04F">
              <w:rPr>
                <w:rFonts w:ascii="Calibri" w:eastAsia="Calibri" w:hAnsi="Calibri" w:cs="Calibri"/>
                <w:b/>
                <w:bCs/>
                <w:sz w:val="24"/>
                <w:szCs w:val="24"/>
              </w:rPr>
              <w:t>c</w:t>
            </w:r>
          </w:p>
        </w:tc>
        <w:tc>
          <w:tcPr>
            <w:tcW w:w="909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FE1DD7F" w14:textId="666CB2A1" w:rsidR="001B7D8F" w:rsidRPr="00BA2242" w:rsidRDefault="001B7D8F" w:rsidP="0081044B">
            <w:pPr>
              <w:spacing w:line="276" w:lineRule="auto"/>
              <w:contextualSpacing/>
              <w:jc w:val="both"/>
              <w:rPr>
                <w:rFonts w:ascii="Calibri" w:eastAsia="Calibri" w:hAnsi="Calibri" w:cs="Calibri"/>
                <w:sz w:val="24"/>
                <w:szCs w:val="24"/>
              </w:rPr>
            </w:pPr>
            <w:r w:rsidRPr="00BA2242">
              <w:rPr>
                <w:rFonts w:ascii="Calibri" w:eastAsia="Calibri" w:hAnsi="Calibri" w:cs="Calibri"/>
                <w:sz w:val="24"/>
                <w:szCs w:val="24"/>
              </w:rPr>
              <w:t xml:space="preserve">Test Cases (manual testing) must be documented. The Test Case must at a minimum encompass the following details: </w:t>
            </w:r>
          </w:p>
          <w:p w14:paraId="76FB335D" w14:textId="77777777" w:rsidR="001B7D8F" w:rsidRPr="00BA2242" w:rsidRDefault="001B7D8F" w:rsidP="0081044B">
            <w:pPr>
              <w:pStyle w:val="ListParagraph"/>
              <w:numPr>
                <w:ilvl w:val="0"/>
                <w:numId w:val="18"/>
              </w:numPr>
              <w:spacing w:line="276" w:lineRule="auto"/>
              <w:jc w:val="both"/>
              <w:rPr>
                <w:rFonts w:ascii="Calibri" w:eastAsia="Calibri" w:hAnsi="Calibri" w:cs="Calibri"/>
                <w:sz w:val="24"/>
                <w:szCs w:val="24"/>
              </w:rPr>
            </w:pPr>
            <w:r w:rsidRPr="00BA2242">
              <w:rPr>
                <w:rFonts w:ascii="Calibri" w:eastAsia="Calibri" w:hAnsi="Calibri" w:cs="Calibri"/>
                <w:b/>
                <w:bCs/>
                <w:sz w:val="24"/>
                <w:szCs w:val="24"/>
              </w:rPr>
              <w:t>Test Case ID:</w:t>
            </w:r>
            <w:r w:rsidRPr="00BA2242">
              <w:rPr>
                <w:rFonts w:ascii="Calibri" w:eastAsia="Calibri" w:hAnsi="Calibri" w:cs="Calibri"/>
                <w:sz w:val="24"/>
                <w:szCs w:val="24"/>
              </w:rPr>
              <w:t> A Test Case Identification number related to the test case.</w:t>
            </w:r>
          </w:p>
          <w:p w14:paraId="1DEE7C03" w14:textId="77777777" w:rsidR="001B7D8F" w:rsidRPr="00BA2242" w:rsidRDefault="001B7D8F" w:rsidP="0081044B">
            <w:pPr>
              <w:pStyle w:val="ListParagraph"/>
              <w:numPr>
                <w:ilvl w:val="0"/>
                <w:numId w:val="17"/>
              </w:numPr>
              <w:spacing w:line="276" w:lineRule="auto"/>
              <w:jc w:val="both"/>
              <w:rPr>
                <w:rFonts w:ascii="Calibri" w:eastAsia="Calibri" w:hAnsi="Calibri" w:cs="Calibri"/>
                <w:sz w:val="24"/>
                <w:szCs w:val="24"/>
              </w:rPr>
            </w:pPr>
            <w:r w:rsidRPr="00BA2242">
              <w:rPr>
                <w:rFonts w:ascii="Calibri" w:eastAsia="Calibri" w:hAnsi="Calibri" w:cs="Calibri"/>
                <w:b/>
                <w:bCs/>
                <w:sz w:val="24"/>
                <w:szCs w:val="24"/>
              </w:rPr>
              <w:t>Test Description:</w:t>
            </w:r>
            <w:r w:rsidRPr="00BA2242">
              <w:rPr>
                <w:rFonts w:ascii="Calibri" w:eastAsia="Calibri" w:hAnsi="Calibri" w:cs="Calibri"/>
                <w:sz w:val="24"/>
                <w:szCs w:val="24"/>
              </w:rPr>
              <w:t> A general idea about the actual purpose of the test case to be created.</w:t>
            </w:r>
          </w:p>
          <w:p w14:paraId="61183111" w14:textId="77777777" w:rsidR="001B7D8F" w:rsidRPr="00BA2242" w:rsidRDefault="001B7D8F" w:rsidP="0081044B">
            <w:pPr>
              <w:pStyle w:val="ListParagraph"/>
              <w:numPr>
                <w:ilvl w:val="0"/>
                <w:numId w:val="16"/>
              </w:numPr>
              <w:spacing w:line="276" w:lineRule="auto"/>
              <w:jc w:val="both"/>
              <w:rPr>
                <w:rFonts w:ascii="Calibri" w:eastAsia="Calibri" w:hAnsi="Calibri" w:cs="Calibri"/>
                <w:sz w:val="24"/>
                <w:szCs w:val="24"/>
              </w:rPr>
            </w:pPr>
            <w:r w:rsidRPr="00BA2242">
              <w:rPr>
                <w:rFonts w:ascii="Calibri" w:eastAsia="Calibri" w:hAnsi="Calibri" w:cs="Calibri"/>
                <w:b/>
                <w:bCs/>
                <w:sz w:val="24"/>
                <w:szCs w:val="24"/>
              </w:rPr>
              <w:t>Pre-conditions:</w:t>
            </w:r>
            <w:r w:rsidRPr="00BA2242">
              <w:rPr>
                <w:rFonts w:ascii="Calibri" w:eastAsia="Calibri" w:hAnsi="Calibri" w:cs="Calibri"/>
                <w:sz w:val="24"/>
                <w:szCs w:val="24"/>
              </w:rPr>
              <w:t> Any prerequisites that need to be fulfilled before the test of the program can be conducted.</w:t>
            </w:r>
          </w:p>
          <w:p w14:paraId="781F38EE" w14:textId="00721D3A" w:rsidR="001B7D8F" w:rsidRPr="00BA2242" w:rsidRDefault="001B7D8F" w:rsidP="0081044B">
            <w:pPr>
              <w:pStyle w:val="ListParagraph"/>
              <w:numPr>
                <w:ilvl w:val="0"/>
                <w:numId w:val="15"/>
              </w:numPr>
              <w:spacing w:line="276" w:lineRule="auto"/>
              <w:jc w:val="both"/>
              <w:rPr>
                <w:rFonts w:ascii="Calibri" w:eastAsia="Calibri" w:hAnsi="Calibri" w:cs="Calibri"/>
                <w:sz w:val="24"/>
                <w:szCs w:val="24"/>
              </w:rPr>
            </w:pPr>
            <w:r w:rsidRPr="00BA2242">
              <w:rPr>
                <w:rFonts w:ascii="Calibri" w:eastAsia="Calibri" w:hAnsi="Calibri" w:cs="Calibri"/>
                <w:b/>
                <w:bCs/>
                <w:sz w:val="24"/>
                <w:szCs w:val="24"/>
              </w:rPr>
              <w:t>Test Steps:</w:t>
            </w:r>
            <w:r w:rsidRPr="00BA2242">
              <w:rPr>
                <w:rFonts w:ascii="Calibri" w:eastAsia="Calibri" w:hAnsi="Calibri" w:cs="Calibri"/>
                <w:sz w:val="24"/>
                <w:szCs w:val="24"/>
              </w:rPr>
              <w:t xml:space="preserve"> The specific activities that must be taken with a view to </w:t>
            </w:r>
            <w:r w:rsidR="009B2397" w:rsidRPr="00BA2242">
              <w:rPr>
                <w:rFonts w:ascii="Calibri" w:eastAsia="Calibri" w:hAnsi="Calibri" w:cs="Calibri"/>
                <w:sz w:val="24"/>
                <w:szCs w:val="24"/>
              </w:rPr>
              <w:t>conducting</w:t>
            </w:r>
            <w:r w:rsidRPr="00BA2242">
              <w:rPr>
                <w:rFonts w:ascii="Calibri" w:eastAsia="Calibri" w:hAnsi="Calibri" w:cs="Calibri"/>
                <w:sz w:val="24"/>
                <w:szCs w:val="24"/>
              </w:rPr>
              <w:t xml:space="preserve"> the test.</w:t>
            </w:r>
          </w:p>
          <w:p w14:paraId="60D807E8" w14:textId="34D7FD6F" w:rsidR="001B7D8F" w:rsidRPr="00BA2242" w:rsidRDefault="001B7D8F" w:rsidP="0081044B">
            <w:pPr>
              <w:pStyle w:val="ListParagraph"/>
              <w:numPr>
                <w:ilvl w:val="0"/>
                <w:numId w:val="14"/>
              </w:numPr>
              <w:spacing w:line="276" w:lineRule="auto"/>
              <w:jc w:val="both"/>
              <w:rPr>
                <w:rFonts w:ascii="Calibri" w:eastAsia="Calibri" w:hAnsi="Calibri" w:cs="Calibri"/>
                <w:sz w:val="24"/>
                <w:szCs w:val="24"/>
              </w:rPr>
            </w:pPr>
            <w:r w:rsidRPr="00BA2242">
              <w:rPr>
                <w:rFonts w:ascii="Calibri" w:eastAsia="Calibri" w:hAnsi="Calibri" w:cs="Calibri"/>
                <w:b/>
                <w:bCs/>
                <w:sz w:val="24"/>
                <w:szCs w:val="24"/>
              </w:rPr>
              <w:t>Expected Result:</w:t>
            </w:r>
            <w:r w:rsidRPr="00BA2242">
              <w:rPr>
                <w:rFonts w:ascii="Calibri" w:eastAsia="Calibri" w:hAnsi="Calibri" w:cs="Calibri"/>
                <w:sz w:val="24"/>
                <w:szCs w:val="24"/>
              </w:rPr>
              <w:t xml:space="preserve"> The means, </w:t>
            </w:r>
            <w:r w:rsidR="007E164F" w:rsidRPr="00BA2242">
              <w:rPr>
                <w:rFonts w:ascii="Calibri" w:eastAsia="Calibri" w:hAnsi="Calibri" w:cs="Calibri"/>
                <w:sz w:val="24"/>
                <w:szCs w:val="24"/>
              </w:rPr>
              <w:t>actions,</w:t>
            </w:r>
            <w:r w:rsidRPr="00BA2242">
              <w:rPr>
                <w:rFonts w:ascii="Calibri" w:eastAsia="Calibri" w:hAnsi="Calibri" w:cs="Calibri"/>
                <w:sz w:val="24"/>
                <w:szCs w:val="24"/>
              </w:rPr>
              <w:t xml:space="preserve"> or result if the software performs the intended purpose when used.</w:t>
            </w:r>
          </w:p>
          <w:p w14:paraId="5AB43C73" w14:textId="5D224A1D" w:rsidR="001B7D8F" w:rsidRPr="00BA2242" w:rsidRDefault="001B7D8F" w:rsidP="0081044B">
            <w:pPr>
              <w:pStyle w:val="ListParagraph"/>
              <w:numPr>
                <w:ilvl w:val="0"/>
                <w:numId w:val="13"/>
              </w:numPr>
              <w:spacing w:line="276" w:lineRule="auto"/>
              <w:jc w:val="both"/>
              <w:rPr>
                <w:rFonts w:ascii="Calibri" w:eastAsia="Calibri" w:hAnsi="Calibri" w:cs="Calibri"/>
                <w:sz w:val="24"/>
                <w:szCs w:val="24"/>
              </w:rPr>
            </w:pPr>
            <w:r w:rsidRPr="00BA2242">
              <w:rPr>
                <w:rFonts w:ascii="Calibri" w:eastAsia="Calibri" w:hAnsi="Calibri" w:cs="Calibri"/>
                <w:b/>
                <w:bCs/>
                <w:sz w:val="24"/>
                <w:szCs w:val="24"/>
              </w:rPr>
              <w:lastRenderedPageBreak/>
              <w:t>Actual Result:</w:t>
            </w:r>
            <w:r w:rsidRPr="00BA2242">
              <w:rPr>
                <w:rFonts w:ascii="Calibri" w:eastAsia="Calibri" w:hAnsi="Calibri" w:cs="Calibri"/>
                <w:sz w:val="24"/>
                <w:szCs w:val="24"/>
              </w:rPr>
              <w:t xml:space="preserve"> The result obtained when the test was </w:t>
            </w:r>
            <w:r w:rsidR="007E164F" w:rsidRPr="00BA2242">
              <w:rPr>
                <w:rFonts w:ascii="Calibri" w:eastAsia="Calibri" w:hAnsi="Calibri" w:cs="Calibri"/>
                <w:sz w:val="24"/>
                <w:szCs w:val="24"/>
              </w:rPr>
              <w:t>conducted</w:t>
            </w:r>
            <w:r w:rsidRPr="00BA2242">
              <w:rPr>
                <w:rFonts w:ascii="Calibri" w:eastAsia="Calibri" w:hAnsi="Calibri" w:cs="Calibri"/>
                <w:sz w:val="24"/>
                <w:szCs w:val="24"/>
              </w:rPr>
              <w:t>, and the programme or procedures implemented.</w:t>
            </w:r>
          </w:p>
          <w:p w14:paraId="4F7FFA91" w14:textId="77777777" w:rsidR="001B7D8F" w:rsidRPr="0081044B" w:rsidRDefault="001B7D8F" w:rsidP="0081044B">
            <w:pPr>
              <w:pStyle w:val="ListParagraph"/>
              <w:numPr>
                <w:ilvl w:val="0"/>
                <w:numId w:val="12"/>
              </w:numPr>
              <w:spacing w:line="276" w:lineRule="auto"/>
              <w:jc w:val="both"/>
              <w:rPr>
                <w:rFonts w:ascii="Calibri" w:eastAsia="Calibri" w:hAnsi="Calibri" w:cs="Calibri"/>
              </w:rPr>
            </w:pPr>
            <w:r w:rsidRPr="00BA2242">
              <w:rPr>
                <w:rFonts w:ascii="Calibri" w:eastAsia="Calibri" w:hAnsi="Calibri" w:cs="Calibri"/>
                <w:b/>
                <w:bCs/>
                <w:sz w:val="24"/>
                <w:szCs w:val="24"/>
              </w:rPr>
              <w:t>Status:</w:t>
            </w:r>
            <w:r w:rsidRPr="00BA2242">
              <w:rPr>
                <w:rFonts w:ascii="Calibri" w:eastAsia="Calibri" w:hAnsi="Calibri" w:cs="Calibri"/>
                <w:sz w:val="24"/>
                <w:szCs w:val="24"/>
              </w:rPr>
              <w:t> A pass or fail analysis that can be derived out of the comparison of the results expected and results obtained.</w:t>
            </w:r>
          </w:p>
        </w:tc>
      </w:tr>
      <w:tr w:rsidR="001B7D8F" w14:paraId="0E1EC5D2" w14:textId="77777777" w:rsidTr="2E6AC04F">
        <w:trPr>
          <w:trHeight w:val="300"/>
        </w:trPr>
        <w:tc>
          <w:tcPr>
            <w:tcW w:w="82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7481586" w14:textId="2E461BD7"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TCR 3</w:t>
            </w:r>
            <w:r w:rsidR="00656BFE" w:rsidRPr="2E6AC04F">
              <w:rPr>
                <w:rFonts w:ascii="Calibri" w:eastAsia="Calibri" w:hAnsi="Calibri" w:cs="Calibri"/>
                <w:b/>
                <w:bCs/>
                <w:sz w:val="24"/>
                <w:szCs w:val="24"/>
              </w:rPr>
              <w:t>.</w:t>
            </w:r>
            <w:r w:rsidR="407660EB" w:rsidRPr="2E6AC04F">
              <w:rPr>
                <w:rFonts w:ascii="Calibri" w:eastAsia="Calibri" w:hAnsi="Calibri" w:cs="Calibri"/>
                <w:b/>
                <w:bCs/>
                <w:sz w:val="24"/>
                <w:szCs w:val="24"/>
              </w:rPr>
              <w:t>3</w:t>
            </w:r>
            <w:r w:rsidR="7DD37F74" w:rsidRPr="2E6AC04F">
              <w:rPr>
                <w:rFonts w:ascii="Calibri" w:eastAsia="Calibri" w:hAnsi="Calibri" w:cs="Calibri"/>
                <w:b/>
                <w:bCs/>
                <w:sz w:val="24"/>
                <w:szCs w:val="24"/>
              </w:rPr>
              <w:t>3</w:t>
            </w:r>
            <w:r w:rsidR="001B7D8F" w:rsidRPr="2E6AC04F">
              <w:rPr>
                <w:rFonts w:ascii="Calibri" w:eastAsia="Calibri" w:hAnsi="Calibri" w:cs="Calibri"/>
                <w:b/>
                <w:bCs/>
                <w:sz w:val="24"/>
                <w:szCs w:val="24"/>
              </w:rPr>
              <w:t>d</w:t>
            </w:r>
          </w:p>
        </w:tc>
        <w:tc>
          <w:tcPr>
            <w:tcW w:w="909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252E19E" w14:textId="2D55756A" w:rsidR="0081044B" w:rsidRDefault="001B7D8F" w:rsidP="0081044B">
            <w:pPr>
              <w:spacing w:line="276" w:lineRule="auto"/>
              <w:contextualSpacing/>
              <w:jc w:val="both"/>
              <w:rPr>
                <w:rFonts w:ascii="Calibri" w:eastAsia="Calibri" w:hAnsi="Calibri" w:cs="Calibri"/>
                <w:b/>
                <w:bCs/>
                <w:sz w:val="24"/>
                <w:szCs w:val="24"/>
              </w:rPr>
            </w:pPr>
            <w:r w:rsidRPr="00BA2242">
              <w:rPr>
                <w:rFonts w:ascii="Calibri" w:eastAsia="Calibri" w:hAnsi="Calibri" w:cs="Calibri"/>
                <w:sz w:val="24"/>
                <w:szCs w:val="24"/>
              </w:rPr>
              <w:t>Test Scripts (automated testing) must be documented. The Test Script must at a minimum encompass the following details:</w:t>
            </w:r>
          </w:p>
          <w:p w14:paraId="064A3B6A" w14:textId="1D7110DC" w:rsidR="0081044B" w:rsidRPr="0081044B" w:rsidRDefault="001B7D8F" w:rsidP="0081044B">
            <w:pPr>
              <w:pStyle w:val="ListParagraph"/>
              <w:numPr>
                <w:ilvl w:val="0"/>
                <w:numId w:val="10"/>
              </w:numPr>
              <w:spacing w:before="200" w:after="100" w:line="276" w:lineRule="auto"/>
              <w:jc w:val="both"/>
              <w:rPr>
                <w:rFonts w:ascii="Calibri" w:eastAsia="Calibri" w:hAnsi="Calibri" w:cs="Calibri"/>
                <w:sz w:val="24"/>
                <w:szCs w:val="24"/>
              </w:rPr>
            </w:pPr>
            <w:r w:rsidRPr="0081044B">
              <w:rPr>
                <w:rFonts w:ascii="Calibri" w:eastAsia="Calibri" w:hAnsi="Calibri" w:cs="Calibri"/>
                <w:b/>
                <w:bCs/>
                <w:sz w:val="24"/>
                <w:szCs w:val="24"/>
              </w:rPr>
              <w:t>Script ID:</w:t>
            </w:r>
            <w:r w:rsidRPr="0081044B">
              <w:rPr>
                <w:rFonts w:ascii="Calibri" w:eastAsia="Calibri" w:hAnsi="Calibri" w:cs="Calibri"/>
                <w:sz w:val="24"/>
                <w:szCs w:val="24"/>
              </w:rPr>
              <w:t> It is a unique ID of the test script that is independent from other test scripts.</w:t>
            </w:r>
          </w:p>
          <w:p w14:paraId="591CDA5F" w14:textId="73203C29" w:rsidR="004C0BCE" w:rsidRPr="004C0BCE" w:rsidRDefault="001B7D8F" w:rsidP="004C0BCE">
            <w:pPr>
              <w:pStyle w:val="ListParagraph"/>
              <w:numPr>
                <w:ilvl w:val="0"/>
                <w:numId w:val="10"/>
              </w:numPr>
              <w:spacing w:before="200" w:after="100" w:line="276" w:lineRule="auto"/>
              <w:jc w:val="both"/>
              <w:rPr>
                <w:rFonts w:ascii="Calibri" w:eastAsia="Calibri" w:hAnsi="Calibri" w:cs="Calibri"/>
                <w:sz w:val="24"/>
                <w:szCs w:val="24"/>
              </w:rPr>
            </w:pPr>
            <w:r w:rsidRPr="0081044B">
              <w:rPr>
                <w:rFonts w:ascii="Calibri" w:eastAsia="Calibri" w:hAnsi="Calibri" w:cs="Calibri"/>
                <w:b/>
                <w:bCs/>
                <w:sz w:val="24"/>
                <w:szCs w:val="24"/>
              </w:rPr>
              <w:t>Script Description: </w:t>
            </w:r>
            <w:r w:rsidRPr="0081044B">
              <w:rPr>
                <w:rFonts w:ascii="Calibri" w:eastAsia="Calibri" w:hAnsi="Calibri" w:cs="Calibri"/>
                <w:sz w:val="24"/>
                <w:szCs w:val="24"/>
              </w:rPr>
              <w:t>A brief overview of what the script will test</w:t>
            </w:r>
            <w:r w:rsidR="004C0BCE">
              <w:rPr>
                <w:rFonts w:ascii="Calibri" w:eastAsia="Calibri" w:hAnsi="Calibri" w:cs="Calibri"/>
                <w:sz w:val="24"/>
                <w:szCs w:val="24"/>
              </w:rPr>
              <w:t>.</w:t>
            </w:r>
          </w:p>
          <w:p w14:paraId="15D7E687" w14:textId="58A66578" w:rsidR="0081044B" w:rsidRPr="0081044B" w:rsidRDefault="001B7D8F" w:rsidP="0081044B">
            <w:pPr>
              <w:pStyle w:val="ListParagraph"/>
              <w:numPr>
                <w:ilvl w:val="0"/>
                <w:numId w:val="8"/>
              </w:numPr>
              <w:spacing w:before="200" w:after="100" w:line="276" w:lineRule="auto"/>
              <w:jc w:val="both"/>
              <w:rPr>
                <w:rFonts w:ascii="Calibri" w:eastAsia="Calibri" w:hAnsi="Calibri" w:cs="Calibri"/>
                <w:sz w:val="24"/>
                <w:szCs w:val="24"/>
              </w:rPr>
            </w:pPr>
            <w:r w:rsidRPr="0081044B">
              <w:rPr>
                <w:rFonts w:ascii="Calibri" w:eastAsia="Calibri" w:hAnsi="Calibri" w:cs="Calibri"/>
                <w:b/>
                <w:bCs/>
                <w:sz w:val="24"/>
                <w:szCs w:val="24"/>
              </w:rPr>
              <w:t>Pre-conditions: </w:t>
            </w:r>
            <w:r w:rsidRPr="0081044B">
              <w:rPr>
                <w:rFonts w:ascii="Calibri" w:eastAsia="Calibri" w:hAnsi="Calibri" w:cs="Calibri"/>
                <w:sz w:val="24"/>
                <w:szCs w:val="24"/>
              </w:rPr>
              <w:t>Approach any conditions that need to be fulfilled before the script can be run.</w:t>
            </w:r>
          </w:p>
          <w:p w14:paraId="0042C328" w14:textId="19095393" w:rsidR="001B7D8F" w:rsidRPr="0081044B" w:rsidRDefault="001B7D8F" w:rsidP="0081044B">
            <w:pPr>
              <w:pStyle w:val="ListParagraph"/>
              <w:numPr>
                <w:ilvl w:val="0"/>
                <w:numId w:val="8"/>
              </w:numPr>
              <w:spacing w:before="200" w:after="100" w:line="276" w:lineRule="auto"/>
              <w:jc w:val="both"/>
              <w:rPr>
                <w:rFonts w:ascii="Calibri" w:eastAsia="Calibri" w:hAnsi="Calibri" w:cs="Calibri"/>
                <w:sz w:val="24"/>
                <w:szCs w:val="24"/>
              </w:rPr>
            </w:pPr>
            <w:r w:rsidRPr="0081044B">
              <w:rPr>
                <w:rFonts w:ascii="Calibri" w:eastAsia="Calibri" w:hAnsi="Calibri" w:cs="Calibri"/>
                <w:b/>
                <w:bCs/>
                <w:sz w:val="24"/>
                <w:szCs w:val="24"/>
              </w:rPr>
              <w:t>Script Steps:</w:t>
            </w:r>
            <w:r w:rsidRPr="0081044B">
              <w:rPr>
                <w:rFonts w:ascii="Calibri" w:eastAsia="Calibri" w:hAnsi="Calibri" w:cs="Calibri"/>
                <w:sz w:val="24"/>
                <w:szCs w:val="24"/>
              </w:rPr>
              <w:t> Commands or instructions that will execute the test.</w:t>
            </w:r>
          </w:p>
          <w:p w14:paraId="1C457394" w14:textId="77777777" w:rsidR="001B7D8F" w:rsidRPr="00BA2242" w:rsidRDefault="001B7D8F" w:rsidP="0081044B">
            <w:pPr>
              <w:pStyle w:val="ListParagraph"/>
              <w:numPr>
                <w:ilvl w:val="0"/>
                <w:numId w:val="7"/>
              </w:numPr>
              <w:spacing w:before="200" w:after="100" w:line="276" w:lineRule="auto"/>
              <w:jc w:val="both"/>
              <w:rPr>
                <w:rFonts w:ascii="Calibri" w:eastAsia="Calibri" w:hAnsi="Calibri" w:cs="Calibri"/>
                <w:sz w:val="24"/>
                <w:szCs w:val="24"/>
              </w:rPr>
            </w:pPr>
            <w:r w:rsidRPr="00BA2242">
              <w:rPr>
                <w:rFonts w:ascii="Calibri" w:eastAsia="Calibri" w:hAnsi="Calibri" w:cs="Calibri"/>
                <w:b/>
                <w:bCs/>
                <w:sz w:val="24"/>
                <w:szCs w:val="24"/>
              </w:rPr>
              <w:t>Expected Result:</w:t>
            </w:r>
            <w:r w:rsidRPr="00BA2242">
              <w:rPr>
                <w:rFonts w:ascii="Calibri" w:eastAsia="Calibri" w:hAnsi="Calibri" w:cs="Calibri"/>
                <w:sz w:val="24"/>
                <w:szCs w:val="24"/>
              </w:rPr>
              <w:t> The expected outcome of the script.</w:t>
            </w:r>
          </w:p>
          <w:p w14:paraId="2F6FC863" w14:textId="77777777" w:rsidR="001B7D8F" w:rsidRPr="00BA2242" w:rsidRDefault="001B7D8F" w:rsidP="0081044B">
            <w:pPr>
              <w:pStyle w:val="ListParagraph"/>
              <w:numPr>
                <w:ilvl w:val="0"/>
                <w:numId w:val="6"/>
              </w:numPr>
              <w:spacing w:before="200" w:after="100" w:line="276" w:lineRule="auto"/>
              <w:jc w:val="both"/>
              <w:rPr>
                <w:rFonts w:ascii="Calibri" w:eastAsia="Calibri" w:hAnsi="Calibri" w:cs="Calibri"/>
                <w:sz w:val="24"/>
                <w:szCs w:val="24"/>
              </w:rPr>
            </w:pPr>
            <w:r w:rsidRPr="00BA2242">
              <w:rPr>
                <w:rFonts w:ascii="Calibri" w:eastAsia="Calibri" w:hAnsi="Calibri" w:cs="Calibri"/>
                <w:b/>
                <w:bCs/>
                <w:sz w:val="24"/>
                <w:szCs w:val="24"/>
              </w:rPr>
              <w:t>Actual Result:</w:t>
            </w:r>
            <w:r w:rsidRPr="00BA2242">
              <w:rPr>
                <w:rFonts w:ascii="Calibri" w:eastAsia="Calibri" w:hAnsi="Calibri" w:cs="Calibri"/>
                <w:sz w:val="24"/>
                <w:szCs w:val="24"/>
              </w:rPr>
              <w:t> The actual outcome after running the script.</w:t>
            </w:r>
          </w:p>
          <w:p w14:paraId="6E675B19" w14:textId="77777777" w:rsidR="001B7D8F" w:rsidRPr="0081044B" w:rsidRDefault="001B7D8F" w:rsidP="0081044B">
            <w:pPr>
              <w:pStyle w:val="ListParagraph"/>
              <w:numPr>
                <w:ilvl w:val="0"/>
                <w:numId w:val="5"/>
              </w:numPr>
              <w:spacing w:before="200" w:after="100" w:line="276" w:lineRule="auto"/>
              <w:jc w:val="both"/>
              <w:rPr>
                <w:rFonts w:ascii="Calibri" w:eastAsia="Calibri" w:hAnsi="Calibri" w:cs="Calibri"/>
              </w:rPr>
            </w:pPr>
            <w:r w:rsidRPr="00BA2242">
              <w:rPr>
                <w:rFonts w:ascii="Calibri" w:eastAsia="Calibri" w:hAnsi="Calibri" w:cs="Calibri"/>
                <w:b/>
                <w:bCs/>
                <w:sz w:val="24"/>
                <w:szCs w:val="24"/>
              </w:rPr>
              <w:t>Status: </w:t>
            </w:r>
            <w:r w:rsidRPr="00BA2242">
              <w:rPr>
                <w:rFonts w:ascii="Calibri" w:eastAsia="Calibri" w:hAnsi="Calibri" w:cs="Calibri"/>
                <w:sz w:val="24"/>
                <w:szCs w:val="24"/>
              </w:rPr>
              <w:t>Pass or fail status based on the comparison of expected and actual results.</w:t>
            </w:r>
            <w:r w:rsidRPr="0081044B">
              <w:rPr>
                <w:rFonts w:ascii="Calibri" w:eastAsia="Calibri" w:hAnsi="Calibri" w:cs="Calibri"/>
              </w:rPr>
              <w:t xml:space="preserve"> </w:t>
            </w:r>
          </w:p>
        </w:tc>
      </w:tr>
      <w:tr w:rsidR="001B7D8F" w14:paraId="2DE0AC44" w14:textId="77777777" w:rsidTr="2E6AC04F">
        <w:trPr>
          <w:trHeight w:val="300"/>
        </w:trPr>
        <w:tc>
          <w:tcPr>
            <w:tcW w:w="82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D97C6F4" w14:textId="667AFC4F"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 3</w:t>
            </w:r>
            <w:r w:rsidR="00656BFE" w:rsidRPr="2E6AC04F">
              <w:rPr>
                <w:rFonts w:ascii="Calibri" w:eastAsia="Calibri" w:hAnsi="Calibri" w:cs="Calibri"/>
                <w:b/>
                <w:bCs/>
                <w:sz w:val="24"/>
                <w:szCs w:val="24"/>
              </w:rPr>
              <w:t>.</w:t>
            </w:r>
            <w:r w:rsidR="6375ECDF" w:rsidRPr="2E6AC04F">
              <w:rPr>
                <w:rFonts w:ascii="Calibri" w:eastAsia="Calibri" w:hAnsi="Calibri" w:cs="Calibri"/>
                <w:b/>
                <w:bCs/>
                <w:sz w:val="24"/>
                <w:szCs w:val="24"/>
              </w:rPr>
              <w:t>3</w:t>
            </w:r>
            <w:r w:rsidR="7DD37F74" w:rsidRPr="2E6AC04F">
              <w:rPr>
                <w:rFonts w:ascii="Calibri" w:eastAsia="Calibri" w:hAnsi="Calibri" w:cs="Calibri"/>
                <w:b/>
                <w:bCs/>
                <w:sz w:val="24"/>
                <w:szCs w:val="24"/>
              </w:rPr>
              <w:t>3</w:t>
            </w:r>
            <w:r w:rsidR="001B7D8F" w:rsidRPr="2E6AC04F">
              <w:rPr>
                <w:rFonts w:ascii="Calibri" w:eastAsia="Calibri" w:hAnsi="Calibri" w:cs="Calibri"/>
                <w:b/>
                <w:bCs/>
                <w:sz w:val="24"/>
                <w:szCs w:val="24"/>
              </w:rPr>
              <w:t>e</w:t>
            </w:r>
          </w:p>
        </w:tc>
        <w:tc>
          <w:tcPr>
            <w:tcW w:w="909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9310ED3" w14:textId="5C5BA57A" w:rsidR="0081044B" w:rsidRDefault="001B7D8F" w:rsidP="0081044B">
            <w:pPr>
              <w:spacing w:line="276" w:lineRule="auto"/>
              <w:jc w:val="both"/>
              <w:rPr>
                <w:rFonts w:ascii="Calibri" w:eastAsia="Calibri" w:hAnsi="Calibri" w:cs="Calibri"/>
                <w:sz w:val="24"/>
                <w:szCs w:val="24"/>
              </w:rPr>
            </w:pPr>
            <w:r w:rsidRPr="00BA2242">
              <w:rPr>
                <w:rFonts w:ascii="Calibri" w:eastAsia="Calibri" w:hAnsi="Calibri" w:cs="Calibri"/>
                <w:sz w:val="24"/>
                <w:szCs w:val="24"/>
              </w:rPr>
              <w:t>A Test Report must be delivered in advance of each UAT Release. The Test Report must at a minimum encompass the following details:</w:t>
            </w:r>
          </w:p>
          <w:p w14:paraId="07F8B7E6" w14:textId="36B0D9F2" w:rsidR="001B7D8F" w:rsidRPr="0081044B" w:rsidRDefault="001B7D8F" w:rsidP="0081044B">
            <w:pPr>
              <w:pStyle w:val="ListParagraph"/>
              <w:numPr>
                <w:ilvl w:val="0"/>
                <w:numId w:val="61"/>
              </w:numPr>
              <w:spacing w:line="276" w:lineRule="auto"/>
              <w:jc w:val="both"/>
              <w:rPr>
                <w:rFonts w:ascii="Calibri" w:eastAsia="Calibri" w:hAnsi="Calibri" w:cs="Calibri"/>
                <w:sz w:val="24"/>
                <w:szCs w:val="24"/>
              </w:rPr>
            </w:pPr>
            <w:r w:rsidRPr="0081044B">
              <w:rPr>
                <w:rFonts w:ascii="Calibri" w:eastAsia="Calibri" w:hAnsi="Calibri" w:cs="Calibri"/>
                <w:sz w:val="24"/>
                <w:szCs w:val="24"/>
              </w:rPr>
              <w:t xml:space="preserve">Summary of Testing </w:t>
            </w:r>
            <w:r w:rsidR="009B2397" w:rsidRPr="0081044B">
              <w:rPr>
                <w:rFonts w:ascii="Calibri" w:eastAsia="Calibri" w:hAnsi="Calibri" w:cs="Calibri"/>
                <w:sz w:val="24"/>
                <w:szCs w:val="24"/>
              </w:rPr>
              <w:t>conducted</w:t>
            </w:r>
            <w:r w:rsidRPr="0081044B">
              <w:rPr>
                <w:rFonts w:ascii="Calibri" w:eastAsia="Calibri" w:hAnsi="Calibri" w:cs="Calibri"/>
                <w:sz w:val="24"/>
                <w:szCs w:val="24"/>
              </w:rPr>
              <w:t xml:space="preserve"> (Test Coverage).</w:t>
            </w:r>
          </w:p>
          <w:p w14:paraId="6BB3A701" w14:textId="77777777" w:rsidR="001B7D8F" w:rsidRPr="00BA2242" w:rsidRDefault="001B7D8F" w:rsidP="0081044B">
            <w:pPr>
              <w:pStyle w:val="ListParagraph"/>
              <w:numPr>
                <w:ilvl w:val="0"/>
                <w:numId w:val="5"/>
              </w:numPr>
              <w:spacing w:before="200" w:after="100" w:line="276" w:lineRule="auto"/>
              <w:jc w:val="both"/>
              <w:rPr>
                <w:rFonts w:ascii="Calibri" w:eastAsia="Calibri" w:hAnsi="Calibri" w:cs="Calibri"/>
                <w:sz w:val="24"/>
                <w:szCs w:val="24"/>
              </w:rPr>
            </w:pPr>
            <w:r w:rsidRPr="00BA2242">
              <w:rPr>
                <w:rFonts w:ascii="Calibri" w:eastAsia="Calibri" w:hAnsi="Calibri" w:cs="Calibri"/>
                <w:sz w:val="24"/>
                <w:szCs w:val="24"/>
              </w:rPr>
              <w:t xml:space="preserve">List of Test Cases with Test Results. </w:t>
            </w:r>
          </w:p>
          <w:p w14:paraId="661AB0E5" w14:textId="77777777" w:rsidR="001B7D8F" w:rsidRPr="00BA2242" w:rsidRDefault="001B7D8F" w:rsidP="0081044B">
            <w:pPr>
              <w:pStyle w:val="ListParagraph"/>
              <w:numPr>
                <w:ilvl w:val="0"/>
                <w:numId w:val="5"/>
              </w:numPr>
              <w:spacing w:before="200" w:after="100" w:line="276" w:lineRule="auto"/>
              <w:jc w:val="both"/>
              <w:rPr>
                <w:rFonts w:ascii="Calibri" w:eastAsia="Calibri" w:hAnsi="Calibri" w:cs="Calibri"/>
                <w:sz w:val="24"/>
                <w:szCs w:val="24"/>
              </w:rPr>
            </w:pPr>
            <w:r w:rsidRPr="00BA2242">
              <w:rPr>
                <w:rFonts w:ascii="Calibri" w:eastAsia="Calibri" w:hAnsi="Calibri" w:cs="Calibri"/>
                <w:sz w:val="24"/>
                <w:szCs w:val="24"/>
              </w:rPr>
              <w:t xml:space="preserve">List of Test Scripts with Test Results. </w:t>
            </w:r>
          </w:p>
          <w:p w14:paraId="290131CF" w14:textId="6A425341" w:rsidR="001B7D8F" w:rsidRPr="00BA2242" w:rsidRDefault="001B7D8F" w:rsidP="0081044B">
            <w:pPr>
              <w:pStyle w:val="ListParagraph"/>
              <w:numPr>
                <w:ilvl w:val="0"/>
                <w:numId w:val="5"/>
              </w:numPr>
              <w:spacing w:before="200" w:after="100" w:line="276" w:lineRule="auto"/>
              <w:jc w:val="both"/>
              <w:rPr>
                <w:rFonts w:ascii="Calibri" w:eastAsia="Calibri" w:hAnsi="Calibri" w:cs="Calibri"/>
                <w:sz w:val="24"/>
                <w:szCs w:val="24"/>
              </w:rPr>
            </w:pPr>
            <w:r w:rsidRPr="00BA2242">
              <w:rPr>
                <w:rFonts w:ascii="Calibri" w:eastAsia="Calibri" w:hAnsi="Calibri" w:cs="Calibri"/>
                <w:sz w:val="24"/>
                <w:szCs w:val="24"/>
              </w:rPr>
              <w:t>Outstanding Defects: Priority 1</w:t>
            </w:r>
            <w:r w:rsidR="007622A7" w:rsidRPr="00BA2242">
              <w:rPr>
                <w:rFonts w:ascii="Calibri" w:eastAsia="Calibri" w:hAnsi="Calibri" w:cs="Calibri"/>
                <w:sz w:val="24"/>
                <w:szCs w:val="24"/>
              </w:rPr>
              <w:t>(P1)</w:t>
            </w:r>
            <w:r w:rsidRPr="00BA2242">
              <w:rPr>
                <w:rFonts w:ascii="Calibri" w:eastAsia="Calibri" w:hAnsi="Calibri" w:cs="Calibri"/>
                <w:sz w:val="24"/>
                <w:szCs w:val="24"/>
              </w:rPr>
              <w:t>, Priority 2</w:t>
            </w:r>
            <w:r w:rsidR="007622A7" w:rsidRPr="00BA2242">
              <w:rPr>
                <w:rFonts w:ascii="Calibri" w:eastAsia="Calibri" w:hAnsi="Calibri" w:cs="Calibri"/>
                <w:sz w:val="24"/>
                <w:szCs w:val="24"/>
              </w:rPr>
              <w:t>(P2)</w:t>
            </w:r>
            <w:r w:rsidRPr="00BA2242">
              <w:rPr>
                <w:rFonts w:ascii="Calibri" w:eastAsia="Calibri" w:hAnsi="Calibri" w:cs="Calibri"/>
                <w:sz w:val="24"/>
                <w:szCs w:val="24"/>
              </w:rPr>
              <w:t>, Priority 3</w:t>
            </w:r>
            <w:r w:rsidR="007622A7" w:rsidRPr="00BA2242">
              <w:rPr>
                <w:rFonts w:ascii="Calibri" w:eastAsia="Calibri" w:hAnsi="Calibri" w:cs="Calibri"/>
                <w:sz w:val="24"/>
                <w:szCs w:val="24"/>
              </w:rPr>
              <w:t>(P3)</w:t>
            </w:r>
            <w:r w:rsidR="007622A7">
              <w:rPr>
                <w:rFonts w:ascii="Calibri" w:eastAsia="Calibri" w:hAnsi="Calibri" w:cs="Calibri"/>
                <w:sz w:val="24"/>
                <w:szCs w:val="24"/>
              </w:rPr>
              <w:t>.</w:t>
            </w:r>
          </w:p>
        </w:tc>
      </w:tr>
      <w:tr w:rsidR="001B7D8F" w14:paraId="40A8A72E" w14:textId="77777777" w:rsidTr="2E6AC04F">
        <w:trPr>
          <w:trHeight w:val="300"/>
        </w:trPr>
        <w:tc>
          <w:tcPr>
            <w:tcW w:w="82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F3D6CEB" w14:textId="672265C8" w:rsidR="001B7D8F" w:rsidRDefault="008C6E40" w:rsidP="00506D00">
            <w:pPr>
              <w:spacing w:line="240" w:lineRule="auto"/>
              <w:rPr>
                <w:rFonts w:ascii="Calibri" w:eastAsia="Calibri" w:hAnsi="Calibri" w:cs="Calibri"/>
                <w:b/>
                <w:bCs/>
                <w:sz w:val="24"/>
                <w:szCs w:val="24"/>
              </w:rPr>
            </w:pPr>
            <w:r>
              <w:rPr>
                <w:rFonts w:ascii="Calibri" w:eastAsia="Calibri" w:hAnsi="Calibri" w:cs="Calibri"/>
                <w:b/>
                <w:bCs/>
                <w:sz w:val="24"/>
                <w:szCs w:val="24"/>
              </w:rPr>
              <w:t>TCR 3</w:t>
            </w:r>
            <w:r w:rsidR="00656BFE" w:rsidRPr="2E6AC04F">
              <w:rPr>
                <w:rFonts w:ascii="Calibri" w:eastAsia="Calibri" w:hAnsi="Calibri" w:cs="Calibri"/>
                <w:b/>
                <w:bCs/>
                <w:sz w:val="24"/>
                <w:szCs w:val="24"/>
              </w:rPr>
              <w:t>.</w:t>
            </w:r>
            <w:r w:rsidR="0129067C" w:rsidRPr="2E6AC04F">
              <w:rPr>
                <w:rFonts w:ascii="Calibri" w:eastAsia="Calibri" w:hAnsi="Calibri" w:cs="Calibri"/>
                <w:b/>
                <w:bCs/>
                <w:sz w:val="24"/>
                <w:szCs w:val="24"/>
              </w:rPr>
              <w:t>3</w:t>
            </w:r>
            <w:r w:rsidR="185B3EDD" w:rsidRPr="2E6AC04F">
              <w:rPr>
                <w:rFonts w:ascii="Calibri" w:eastAsia="Calibri" w:hAnsi="Calibri" w:cs="Calibri"/>
                <w:b/>
                <w:bCs/>
                <w:sz w:val="24"/>
                <w:szCs w:val="24"/>
              </w:rPr>
              <w:t>3</w:t>
            </w:r>
            <w:r w:rsidR="001B7D8F" w:rsidRPr="2E6AC04F">
              <w:rPr>
                <w:rFonts w:ascii="Calibri" w:eastAsia="Calibri" w:hAnsi="Calibri" w:cs="Calibri"/>
                <w:b/>
                <w:bCs/>
                <w:sz w:val="24"/>
                <w:szCs w:val="24"/>
              </w:rPr>
              <w:t>f</w:t>
            </w:r>
          </w:p>
        </w:tc>
        <w:tc>
          <w:tcPr>
            <w:tcW w:w="909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2FFD8A9" w14:textId="7F5E8CAB" w:rsidR="0081044B" w:rsidRDefault="001B7D8F" w:rsidP="0081044B">
            <w:pPr>
              <w:spacing w:line="276" w:lineRule="auto"/>
              <w:jc w:val="both"/>
              <w:rPr>
                <w:rFonts w:ascii="Calibri" w:eastAsia="Calibri" w:hAnsi="Calibri" w:cs="Calibri"/>
                <w:sz w:val="24"/>
                <w:szCs w:val="24"/>
              </w:rPr>
            </w:pPr>
            <w:r w:rsidRPr="00BA2242">
              <w:rPr>
                <w:rFonts w:ascii="Calibri" w:eastAsia="Calibri" w:hAnsi="Calibri" w:cs="Calibri"/>
                <w:sz w:val="24"/>
                <w:szCs w:val="24"/>
              </w:rPr>
              <w:t xml:space="preserve">Release Notes must be delivered to the </w:t>
            </w:r>
            <w:r w:rsidR="005651E7" w:rsidRPr="0081044B">
              <w:rPr>
                <w:rFonts w:ascii="Calibri" w:eastAsia="Calibri" w:hAnsi="Calibri" w:cs="Calibri"/>
                <w:sz w:val="24"/>
              </w:rPr>
              <w:t xml:space="preserve">Contracting Authority </w:t>
            </w:r>
            <w:r w:rsidRPr="00BA2242">
              <w:rPr>
                <w:rFonts w:ascii="Calibri" w:eastAsia="Calibri" w:hAnsi="Calibri" w:cs="Calibri"/>
                <w:sz w:val="24"/>
                <w:szCs w:val="24"/>
              </w:rPr>
              <w:t xml:space="preserve">prior to every release being delivered to the </w:t>
            </w:r>
            <w:r w:rsidR="005651E7" w:rsidRPr="0081044B">
              <w:rPr>
                <w:rFonts w:ascii="Calibri" w:eastAsia="Calibri" w:hAnsi="Calibri" w:cs="Calibri"/>
                <w:sz w:val="24"/>
              </w:rPr>
              <w:t xml:space="preserve">Contracting Authority’s </w:t>
            </w:r>
            <w:r w:rsidRPr="00BA2242">
              <w:rPr>
                <w:rFonts w:ascii="Calibri" w:eastAsia="Calibri" w:hAnsi="Calibri" w:cs="Calibri"/>
                <w:sz w:val="24"/>
                <w:szCs w:val="24"/>
              </w:rPr>
              <w:t>UAT environment. Release Notes for UAT at a minimum should contain:</w:t>
            </w:r>
          </w:p>
          <w:p w14:paraId="101B5868" w14:textId="1388D27E" w:rsidR="001B7D8F" w:rsidRPr="0081044B" w:rsidRDefault="001B7D8F" w:rsidP="0081044B">
            <w:pPr>
              <w:pStyle w:val="ListParagraph"/>
              <w:numPr>
                <w:ilvl w:val="0"/>
                <w:numId w:val="61"/>
              </w:numPr>
              <w:spacing w:line="276" w:lineRule="auto"/>
              <w:jc w:val="both"/>
              <w:rPr>
                <w:rFonts w:ascii="Calibri" w:eastAsia="Calibri" w:hAnsi="Calibri" w:cs="Calibri"/>
                <w:sz w:val="24"/>
                <w:szCs w:val="24"/>
              </w:rPr>
            </w:pPr>
            <w:r w:rsidRPr="0081044B">
              <w:rPr>
                <w:rFonts w:ascii="Calibri" w:eastAsia="Calibri" w:hAnsi="Calibri" w:cs="Calibri"/>
                <w:sz w:val="24"/>
                <w:szCs w:val="24"/>
              </w:rPr>
              <w:t>Release Number</w:t>
            </w:r>
          </w:p>
          <w:p w14:paraId="041B4EF9" w14:textId="77777777" w:rsidR="001B7D8F" w:rsidRPr="00BA2242" w:rsidRDefault="001B7D8F" w:rsidP="0081044B">
            <w:pPr>
              <w:pStyle w:val="ListParagraph"/>
              <w:numPr>
                <w:ilvl w:val="0"/>
                <w:numId w:val="5"/>
              </w:numPr>
              <w:spacing w:before="200" w:after="100" w:line="276" w:lineRule="auto"/>
              <w:jc w:val="both"/>
              <w:rPr>
                <w:rFonts w:ascii="Calibri" w:eastAsia="Calibri" w:hAnsi="Calibri" w:cs="Calibri"/>
                <w:sz w:val="24"/>
                <w:szCs w:val="24"/>
              </w:rPr>
            </w:pPr>
            <w:r w:rsidRPr="00BA2242">
              <w:rPr>
                <w:rFonts w:ascii="Calibri" w:eastAsia="Calibri" w:hAnsi="Calibri" w:cs="Calibri"/>
                <w:sz w:val="24"/>
                <w:szCs w:val="24"/>
              </w:rPr>
              <w:t>Release Date</w:t>
            </w:r>
          </w:p>
          <w:p w14:paraId="26B15AFC" w14:textId="3562DFFA" w:rsidR="001B7D8F" w:rsidRPr="00BA2242" w:rsidRDefault="001B7D8F" w:rsidP="0081044B">
            <w:pPr>
              <w:pStyle w:val="ListParagraph"/>
              <w:numPr>
                <w:ilvl w:val="0"/>
                <w:numId w:val="5"/>
              </w:numPr>
              <w:spacing w:before="200" w:after="100" w:line="276" w:lineRule="auto"/>
              <w:jc w:val="both"/>
              <w:rPr>
                <w:rFonts w:ascii="Calibri" w:eastAsia="Calibri" w:hAnsi="Calibri" w:cs="Calibri"/>
                <w:sz w:val="24"/>
                <w:szCs w:val="24"/>
              </w:rPr>
            </w:pPr>
            <w:r w:rsidRPr="00BA2242">
              <w:rPr>
                <w:rFonts w:ascii="Calibri" w:eastAsia="Calibri" w:hAnsi="Calibri" w:cs="Calibri"/>
                <w:sz w:val="24"/>
                <w:szCs w:val="24"/>
              </w:rPr>
              <w:t xml:space="preserve">Release signed off by </w:t>
            </w:r>
            <w:r w:rsidR="00EA45B9" w:rsidRPr="00BA2242">
              <w:rPr>
                <w:rFonts w:ascii="Calibri" w:eastAsia="Calibri" w:hAnsi="Calibri" w:cs="Calibri"/>
                <w:sz w:val="24"/>
                <w:szCs w:val="24"/>
              </w:rPr>
              <w:t>the S</w:t>
            </w:r>
            <w:r w:rsidRPr="00BA2242">
              <w:rPr>
                <w:rFonts w:ascii="Calibri" w:eastAsia="Calibri" w:hAnsi="Calibri" w:cs="Calibri"/>
                <w:sz w:val="24"/>
                <w:szCs w:val="24"/>
              </w:rPr>
              <w:t>uccessful Tenderer</w:t>
            </w:r>
            <w:r w:rsidR="00EA45B9" w:rsidRPr="00BA2242">
              <w:rPr>
                <w:rFonts w:ascii="Calibri" w:eastAsia="Calibri" w:hAnsi="Calibri" w:cs="Calibri"/>
                <w:sz w:val="24"/>
                <w:szCs w:val="24"/>
              </w:rPr>
              <w:t>’s</w:t>
            </w:r>
            <w:r w:rsidRPr="00BA2242">
              <w:rPr>
                <w:rFonts w:ascii="Calibri" w:eastAsia="Calibri" w:hAnsi="Calibri" w:cs="Calibri"/>
                <w:sz w:val="24"/>
                <w:szCs w:val="24"/>
              </w:rPr>
              <w:t xml:space="preserve"> test team</w:t>
            </w:r>
          </w:p>
          <w:p w14:paraId="7CFC35AF" w14:textId="77777777" w:rsidR="001B7D8F" w:rsidRPr="00BA2242" w:rsidRDefault="001B7D8F" w:rsidP="0081044B">
            <w:pPr>
              <w:pStyle w:val="ListParagraph"/>
              <w:numPr>
                <w:ilvl w:val="0"/>
                <w:numId w:val="5"/>
              </w:numPr>
              <w:spacing w:before="200" w:after="100" w:line="276" w:lineRule="auto"/>
              <w:jc w:val="both"/>
              <w:rPr>
                <w:rFonts w:ascii="Calibri" w:eastAsia="Calibri" w:hAnsi="Calibri" w:cs="Calibri"/>
                <w:sz w:val="24"/>
                <w:szCs w:val="24"/>
              </w:rPr>
            </w:pPr>
            <w:r w:rsidRPr="00BA2242">
              <w:rPr>
                <w:rFonts w:ascii="Calibri" w:eastAsia="Calibri" w:hAnsi="Calibri" w:cs="Calibri"/>
                <w:sz w:val="24"/>
                <w:szCs w:val="24"/>
              </w:rPr>
              <w:t>New functionality listed</w:t>
            </w:r>
          </w:p>
          <w:p w14:paraId="72A466FE" w14:textId="77777777" w:rsidR="001B7D8F" w:rsidRPr="00BA2242" w:rsidRDefault="001B7D8F" w:rsidP="0081044B">
            <w:pPr>
              <w:pStyle w:val="ListParagraph"/>
              <w:numPr>
                <w:ilvl w:val="0"/>
                <w:numId w:val="5"/>
              </w:numPr>
              <w:spacing w:before="200" w:after="100" w:line="276" w:lineRule="auto"/>
              <w:jc w:val="both"/>
              <w:rPr>
                <w:rFonts w:ascii="Calibri" w:eastAsia="Calibri" w:hAnsi="Calibri" w:cs="Calibri"/>
                <w:sz w:val="24"/>
                <w:szCs w:val="24"/>
              </w:rPr>
            </w:pPr>
            <w:r w:rsidRPr="00BA2242">
              <w:rPr>
                <w:rFonts w:ascii="Calibri" w:eastAsia="Calibri" w:hAnsi="Calibri" w:cs="Calibri"/>
                <w:sz w:val="24"/>
                <w:szCs w:val="24"/>
              </w:rPr>
              <w:t xml:space="preserve">Defects fixed </w:t>
            </w:r>
          </w:p>
          <w:p w14:paraId="2810182F" w14:textId="77777777" w:rsidR="001B7D8F" w:rsidRPr="00BA2242" w:rsidRDefault="001B7D8F" w:rsidP="0081044B">
            <w:pPr>
              <w:pStyle w:val="ListParagraph"/>
              <w:numPr>
                <w:ilvl w:val="0"/>
                <w:numId w:val="5"/>
              </w:numPr>
              <w:spacing w:before="200" w:after="100" w:line="276" w:lineRule="auto"/>
              <w:jc w:val="both"/>
              <w:rPr>
                <w:rFonts w:ascii="Calibri" w:eastAsia="Calibri" w:hAnsi="Calibri" w:cs="Calibri"/>
                <w:sz w:val="24"/>
                <w:szCs w:val="24"/>
              </w:rPr>
            </w:pPr>
            <w:r w:rsidRPr="00BA2242">
              <w:rPr>
                <w:rFonts w:ascii="Calibri" w:eastAsia="Calibri" w:hAnsi="Calibri" w:cs="Calibri"/>
                <w:sz w:val="24"/>
                <w:szCs w:val="24"/>
              </w:rPr>
              <w:t>Linked Release Test Report</w:t>
            </w:r>
          </w:p>
          <w:p w14:paraId="0C7C8AEF" w14:textId="77777777" w:rsidR="001B7D8F" w:rsidRPr="00BA2242" w:rsidRDefault="001B7D8F" w:rsidP="0081044B">
            <w:pPr>
              <w:pStyle w:val="ListParagraph"/>
              <w:numPr>
                <w:ilvl w:val="0"/>
                <w:numId w:val="5"/>
              </w:numPr>
              <w:spacing w:before="200" w:after="100" w:line="276" w:lineRule="auto"/>
              <w:jc w:val="both"/>
              <w:rPr>
                <w:rFonts w:ascii="Calibri" w:eastAsia="Calibri" w:hAnsi="Calibri" w:cs="Calibri"/>
                <w:sz w:val="24"/>
                <w:szCs w:val="24"/>
              </w:rPr>
            </w:pPr>
            <w:r w:rsidRPr="00BA2242">
              <w:rPr>
                <w:rFonts w:ascii="Calibri" w:eastAsia="Calibri" w:hAnsi="Calibri" w:cs="Calibri"/>
                <w:sz w:val="24"/>
                <w:szCs w:val="24"/>
              </w:rPr>
              <w:t>Configuration changes</w:t>
            </w:r>
          </w:p>
          <w:p w14:paraId="20EAADB8" w14:textId="77777777" w:rsidR="001B7D8F" w:rsidRPr="00BA2242" w:rsidRDefault="001B7D8F" w:rsidP="0081044B">
            <w:pPr>
              <w:pStyle w:val="ListParagraph"/>
              <w:numPr>
                <w:ilvl w:val="0"/>
                <w:numId w:val="5"/>
              </w:numPr>
              <w:spacing w:before="200" w:after="100" w:line="276" w:lineRule="auto"/>
              <w:jc w:val="both"/>
              <w:rPr>
                <w:rFonts w:ascii="Calibri" w:eastAsia="Calibri" w:hAnsi="Calibri" w:cs="Calibri"/>
                <w:sz w:val="24"/>
                <w:szCs w:val="24"/>
              </w:rPr>
            </w:pPr>
            <w:r w:rsidRPr="00BA2242">
              <w:rPr>
                <w:rFonts w:ascii="Calibri" w:eastAsia="Calibri" w:hAnsi="Calibri" w:cs="Calibri"/>
                <w:sz w:val="24"/>
                <w:szCs w:val="24"/>
              </w:rPr>
              <w:t>Technical changes</w:t>
            </w:r>
          </w:p>
          <w:p w14:paraId="66173CD7" w14:textId="77777777" w:rsidR="001B7D8F" w:rsidRPr="00BA2242" w:rsidRDefault="001B7D8F" w:rsidP="0081044B">
            <w:pPr>
              <w:pStyle w:val="ListParagraph"/>
              <w:numPr>
                <w:ilvl w:val="0"/>
                <w:numId w:val="5"/>
              </w:numPr>
              <w:spacing w:before="200" w:after="100" w:line="276" w:lineRule="auto"/>
              <w:jc w:val="both"/>
              <w:rPr>
                <w:rFonts w:ascii="Calibri" w:eastAsia="Calibri" w:hAnsi="Calibri" w:cs="Calibri"/>
                <w:sz w:val="24"/>
                <w:szCs w:val="24"/>
              </w:rPr>
            </w:pPr>
            <w:r w:rsidRPr="00BA2242">
              <w:rPr>
                <w:rFonts w:ascii="Calibri" w:eastAsia="Calibri" w:hAnsi="Calibri" w:cs="Calibri"/>
                <w:sz w:val="24"/>
                <w:szCs w:val="24"/>
              </w:rPr>
              <w:t>Rollback version number</w:t>
            </w:r>
          </w:p>
          <w:p w14:paraId="2485EB82" w14:textId="77777777" w:rsidR="001B7D8F" w:rsidRPr="0081044B" w:rsidRDefault="001B7D8F" w:rsidP="0081044B">
            <w:pPr>
              <w:pStyle w:val="ListParagraph"/>
              <w:numPr>
                <w:ilvl w:val="0"/>
                <w:numId w:val="5"/>
              </w:numPr>
              <w:spacing w:before="200" w:after="100" w:line="276" w:lineRule="auto"/>
              <w:jc w:val="both"/>
              <w:rPr>
                <w:rFonts w:ascii="Calibri" w:eastAsia="Calibri" w:hAnsi="Calibri" w:cs="Calibri"/>
              </w:rPr>
            </w:pPr>
            <w:r w:rsidRPr="00BA2242">
              <w:rPr>
                <w:rFonts w:ascii="Calibri" w:eastAsia="Calibri" w:hAnsi="Calibri" w:cs="Calibri"/>
                <w:sz w:val="24"/>
                <w:szCs w:val="24"/>
              </w:rPr>
              <w:t>Rollback instructions</w:t>
            </w:r>
          </w:p>
        </w:tc>
      </w:tr>
    </w:tbl>
    <w:p w14:paraId="21225818" w14:textId="77777777" w:rsidR="001B7D8F" w:rsidRDefault="001B7D8F" w:rsidP="001B7D8F">
      <w:pPr>
        <w:rPr>
          <w:rFonts w:ascii="Calibri" w:eastAsia="Calibri" w:hAnsi="Calibri" w:cs="Calibri"/>
          <w:color w:val="000000" w:themeColor="text1"/>
          <w:lang w:val="en-US"/>
        </w:rPr>
      </w:pPr>
    </w:p>
    <w:p w14:paraId="3D9A5607" w14:textId="77777777" w:rsidR="001B7D8F" w:rsidRDefault="001B7D8F" w:rsidP="001B7D8F">
      <w:pPr>
        <w:rPr>
          <w:rFonts w:ascii="Calibri" w:eastAsia="Calibri" w:hAnsi="Calibri" w:cs="Calibri"/>
          <w:color w:val="000000" w:themeColor="text1"/>
          <w:sz w:val="24"/>
          <w:szCs w:val="24"/>
          <w:lang w:val="en-US"/>
        </w:rPr>
      </w:pPr>
    </w:p>
    <w:p w14:paraId="24B47927" w14:textId="77777777" w:rsidR="007622A7" w:rsidRDefault="007622A7" w:rsidP="001B7D8F">
      <w:pPr>
        <w:rPr>
          <w:rFonts w:ascii="Calibri" w:eastAsia="Calibri" w:hAnsi="Calibri" w:cs="Calibri"/>
          <w:color w:val="000000" w:themeColor="text1"/>
          <w:sz w:val="24"/>
          <w:szCs w:val="24"/>
          <w:lang w:val="en-US"/>
        </w:rPr>
      </w:pPr>
    </w:p>
    <w:p w14:paraId="09243941" w14:textId="77777777" w:rsidR="007622A7" w:rsidRDefault="007622A7" w:rsidP="001B7D8F">
      <w:pPr>
        <w:rPr>
          <w:rFonts w:ascii="Calibri" w:eastAsia="Calibri" w:hAnsi="Calibri" w:cs="Calibri"/>
          <w:color w:val="000000" w:themeColor="text1"/>
          <w:sz w:val="24"/>
          <w:szCs w:val="24"/>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91"/>
      </w:tblGrid>
      <w:tr w:rsidR="001B7D8F" w14:paraId="7911741B" w14:textId="77777777" w:rsidTr="0081044B">
        <w:trPr>
          <w:trHeight w:val="300"/>
        </w:trPr>
        <w:tc>
          <w:tcPr>
            <w:tcW w:w="5000" w:type="pct"/>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64E3250E" w14:textId="75A3BBDC"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lastRenderedPageBreak/>
              <w:t>3</w:t>
            </w:r>
            <w:r w:rsidR="69389CCB" w:rsidRPr="2E6AC04F">
              <w:rPr>
                <w:rFonts w:ascii="Calibri" w:eastAsia="Calibri" w:hAnsi="Calibri" w:cs="Calibri"/>
                <w:b/>
                <w:bCs/>
                <w:color w:val="FFFFFF" w:themeColor="background1"/>
                <w:sz w:val="32"/>
                <w:szCs w:val="32"/>
                <w:lang w:val="en-US"/>
              </w:rPr>
              <w:t>.</w:t>
            </w:r>
            <w:r w:rsidR="755CCBA6" w:rsidRPr="2E6AC04F">
              <w:rPr>
                <w:rFonts w:ascii="Calibri" w:eastAsia="Calibri" w:hAnsi="Calibri" w:cs="Calibri"/>
                <w:b/>
                <w:bCs/>
                <w:color w:val="FFFFFF" w:themeColor="background1"/>
                <w:sz w:val="32"/>
                <w:szCs w:val="32"/>
                <w:lang w:val="en-US"/>
              </w:rPr>
              <w:t>3</w:t>
            </w:r>
            <w:r w:rsidR="4DBCA98C" w:rsidRPr="2E6AC04F">
              <w:rPr>
                <w:rFonts w:ascii="Calibri" w:eastAsia="Calibri" w:hAnsi="Calibri" w:cs="Calibri"/>
                <w:b/>
                <w:bCs/>
                <w:color w:val="FFFFFF" w:themeColor="background1"/>
                <w:sz w:val="32"/>
                <w:szCs w:val="32"/>
                <w:lang w:val="en-US"/>
              </w:rPr>
              <w:t>4</w:t>
            </w:r>
            <w:r w:rsidR="001B7D8F" w:rsidRPr="2E6AC04F">
              <w:rPr>
                <w:rFonts w:ascii="Calibri" w:eastAsia="Calibri" w:hAnsi="Calibri" w:cs="Calibri"/>
                <w:b/>
                <w:bCs/>
                <w:color w:val="FFFFFF" w:themeColor="background1"/>
                <w:sz w:val="32"/>
                <w:szCs w:val="32"/>
                <w:lang w:val="en-US"/>
              </w:rPr>
              <w:t xml:space="preserve"> Monitoring and Control</w:t>
            </w:r>
          </w:p>
        </w:tc>
      </w:tr>
    </w:tbl>
    <w:p w14:paraId="0A55C2C6"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33"/>
        <w:gridCol w:w="8972"/>
      </w:tblGrid>
      <w:tr w:rsidR="001E6B1A" w14:paraId="7E529087" w14:textId="77777777" w:rsidTr="0081044B">
        <w:trPr>
          <w:trHeight w:val="300"/>
        </w:trPr>
        <w:tc>
          <w:tcPr>
            <w:tcW w:w="471"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171DC9D3" w14:textId="77777777" w:rsidR="001E6B1A" w:rsidRDefault="001E6B1A"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29"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6CD4575A" w14:textId="77777777" w:rsidR="001E6B1A" w:rsidRDefault="001E6B1A"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E6B1A" w14:paraId="5B5E7273" w14:textId="77777777" w:rsidTr="0081044B">
        <w:trPr>
          <w:trHeight w:val="300"/>
        </w:trPr>
        <w:tc>
          <w:tcPr>
            <w:tcW w:w="47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488A1A7" w14:textId="7F8D132F" w:rsidR="0081044B" w:rsidRDefault="008C6E40" w:rsidP="000756D6">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407F87B9" w14:textId="12BBAA80" w:rsidR="001E6B1A" w:rsidRDefault="008C6E40" w:rsidP="000756D6">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sidRPr="2E6AC04F">
              <w:rPr>
                <w:rFonts w:ascii="Calibri" w:eastAsia="Calibri" w:hAnsi="Calibri" w:cs="Calibri"/>
                <w:b/>
                <w:bCs/>
                <w:sz w:val="24"/>
                <w:szCs w:val="24"/>
              </w:rPr>
              <w:t>.</w:t>
            </w:r>
            <w:r w:rsidR="61EB784B" w:rsidRPr="2E6AC04F">
              <w:rPr>
                <w:rFonts w:ascii="Calibri" w:eastAsia="Calibri" w:hAnsi="Calibri" w:cs="Calibri"/>
                <w:b/>
                <w:bCs/>
                <w:sz w:val="24"/>
                <w:szCs w:val="24"/>
              </w:rPr>
              <w:t>3</w:t>
            </w:r>
            <w:r w:rsidR="3B368108" w:rsidRPr="2E6AC04F">
              <w:rPr>
                <w:rFonts w:ascii="Calibri" w:eastAsia="Calibri" w:hAnsi="Calibri" w:cs="Calibri"/>
                <w:b/>
                <w:bCs/>
                <w:sz w:val="24"/>
                <w:szCs w:val="24"/>
              </w:rPr>
              <w:t>4</w:t>
            </w:r>
            <w:r w:rsidR="24B52720" w:rsidRPr="2E6AC04F">
              <w:rPr>
                <w:rFonts w:ascii="Calibri" w:eastAsia="Calibri" w:hAnsi="Calibri" w:cs="Calibri"/>
                <w:b/>
                <w:bCs/>
                <w:sz w:val="24"/>
                <w:szCs w:val="24"/>
              </w:rPr>
              <w:t>a</w:t>
            </w:r>
          </w:p>
        </w:tc>
        <w:tc>
          <w:tcPr>
            <w:tcW w:w="452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786A7A2" w14:textId="77777777" w:rsidR="001E6B1A" w:rsidRDefault="001E6B1A" w:rsidP="0081044B">
            <w:pPr>
              <w:contextualSpacing/>
              <w:jc w:val="both"/>
              <w:rPr>
                <w:rFonts w:ascii="Calibri" w:eastAsia="Calibri" w:hAnsi="Calibri" w:cs="Calibri"/>
                <w:sz w:val="24"/>
                <w:szCs w:val="24"/>
              </w:rPr>
            </w:pPr>
            <w:r w:rsidRPr="1D9995A2">
              <w:rPr>
                <w:rFonts w:ascii="Calibri" w:eastAsia="Calibri" w:hAnsi="Calibri" w:cs="Calibri"/>
                <w:sz w:val="24"/>
                <w:szCs w:val="24"/>
              </w:rPr>
              <w:t>Change Request Log must be provided to track any requested changes to scope, timeline, or budget.</w:t>
            </w:r>
          </w:p>
        </w:tc>
      </w:tr>
      <w:tr w:rsidR="001E6B1A" w14:paraId="7C3FF9EC" w14:textId="77777777" w:rsidTr="0081044B">
        <w:trPr>
          <w:trHeight w:val="300"/>
        </w:trPr>
        <w:tc>
          <w:tcPr>
            <w:tcW w:w="471"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959D582" w14:textId="77777777" w:rsidR="0081044B" w:rsidRDefault="008C6E40" w:rsidP="000756D6">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51598B87" w14:textId="3A92B5EB" w:rsidR="001E6B1A" w:rsidRDefault="008C6E40" w:rsidP="000756D6">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sidRPr="2E6AC04F">
              <w:rPr>
                <w:rFonts w:ascii="Calibri" w:eastAsia="Calibri" w:hAnsi="Calibri" w:cs="Calibri"/>
                <w:b/>
                <w:bCs/>
                <w:sz w:val="24"/>
                <w:szCs w:val="24"/>
              </w:rPr>
              <w:t>.</w:t>
            </w:r>
            <w:r w:rsidR="4E343525" w:rsidRPr="2E6AC04F">
              <w:rPr>
                <w:rFonts w:ascii="Calibri" w:eastAsia="Calibri" w:hAnsi="Calibri" w:cs="Calibri"/>
                <w:b/>
                <w:bCs/>
                <w:sz w:val="24"/>
                <w:szCs w:val="24"/>
              </w:rPr>
              <w:t>3</w:t>
            </w:r>
            <w:r w:rsidR="3B368108" w:rsidRPr="2E6AC04F">
              <w:rPr>
                <w:rFonts w:ascii="Calibri" w:eastAsia="Calibri" w:hAnsi="Calibri" w:cs="Calibri"/>
                <w:b/>
                <w:bCs/>
                <w:sz w:val="24"/>
                <w:szCs w:val="24"/>
              </w:rPr>
              <w:t>4</w:t>
            </w:r>
            <w:r w:rsidR="24B52720" w:rsidRPr="2E6AC04F">
              <w:rPr>
                <w:rFonts w:ascii="Calibri" w:eastAsia="Calibri" w:hAnsi="Calibri" w:cs="Calibri"/>
                <w:b/>
                <w:bCs/>
                <w:sz w:val="24"/>
                <w:szCs w:val="24"/>
              </w:rPr>
              <w:t>b</w:t>
            </w:r>
          </w:p>
        </w:tc>
        <w:tc>
          <w:tcPr>
            <w:tcW w:w="4529"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34AAD81" w14:textId="77777777" w:rsidR="001E6B1A" w:rsidRDefault="001E6B1A" w:rsidP="0081044B">
            <w:pPr>
              <w:contextualSpacing/>
              <w:jc w:val="both"/>
              <w:rPr>
                <w:rFonts w:ascii="Calibri" w:eastAsia="Calibri" w:hAnsi="Calibri" w:cs="Calibri"/>
                <w:sz w:val="24"/>
                <w:szCs w:val="24"/>
              </w:rPr>
            </w:pPr>
            <w:r w:rsidRPr="1D9995A2">
              <w:rPr>
                <w:rFonts w:ascii="Calibri" w:eastAsia="Calibri" w:hAnsi="Calibri" w:cs="Calibri"/>
                <w:sz w:val="24"/>
                <w:szCs w:val="24"/>
              </w:rPr>
              <w:t>Performance Metrics must be provided, documenting KPIs and performance indicators, including test results and benchmarks.</w:t>
            </w:r>
          </w:p>
        </w:tc>
      </w:tr>
    </w:tbl>
    <w:p w14:paraId="3D63D45C"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3CF2A1EC" w14:textId="77777777" w:rsidTr="2E6AC04F">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7C3FF6F9" w14:textId="102BF412"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t>3</w:t>
            </w:r>
            <w:r w:rsidR="2E905933" w:rsidRPr="2E6AC04F">
              <w:rPr>
                <w:rFonts w:ascii="Calibri" w:eastAsia="Calibri" w:hAnsi="Calibri" w:cs="Calibri"/>
                <w:b/>
                <w:bCs/>
                <w:color w:val="FFFFFF" w:themeColor="background1"/>
                <w:sz w:val="32"/>
                <w:szCs w:val="32"/>
                <w:lang w:val="en-US"/>
              </w:rPr>
              <w:t>.</w:t>
            </w:r>
            <w:r w:rsidR="000DAFF7" w:rsidRPr="2E6AC04F">
              <w:rPr>
                <w:rFonts w:ascii="Calibri" w:eastAsia="Calibri" w:hAnsi="Calibri" w:cs="Calibri"/>
                <w:b/>
                <w:bCs/>
                <w:color w:val="FFFFFF" w:themeColor="background1"/>
                <w:sz w:val="32"/>
                <w:szCs w:val="32"/>
                <w:lang w:val="en-US"/>
              </w:rPr>
              <w:t>3</w:t>
            </w:r>
            <w:r w:rsidR="28521E04" w:rsidRPr="2E6AC04F">
              <w:rPr>
                <w:rFonts w:ascii="Calibri" w:eastAsia="Calibri" w:hAnsi="Calibri" w:cs="Calibri"/>
                <w:b/>
                <w:bCs/>
                <w:color w:val="FFFFFF" w:themeColor="background1"/>
                <w:sz w:val="32"/>
                <w:szCs w:val="32"/>
                <w:lang w:val="en-US"/>
              </w:rPr>
              <w:t>5</w:t>
            </w:r>
            <w:r w:rsidR="001B7D8F" w:rsidRPr="2E6AC04F">
              <w:rPr>
                <w:rFonts w:ascii="Calibri" w:eastAsia="Calibri" w:hAnsi="Calibri" w:cs="Calibri"/>
                <w:b/>
                <w:bCs/>
                <w:color w:val="FFFFFF" w:themeColor="background1"/>
                <w:sz w:val="32"/>
                <w:szCs w:val="32"/>
                <w:lang w:val="en-US"/>
              </w:rPr>
              <w:t xml:space="preserve"> Pre-Go-Live</w:t>
            </w:r>
          </w:p>
        </w:tc>
      </w:tr>
    </w:tbl>
    <w:p w14:paraId="3E42D452" w14:textId="77777777" w:rsidR="001B7D8F" w:rsidRDefault="001B7D8F" w:rsidP="001B7D8F">
      <w:pPr>
        <w:rPr>
          <w:rFonts w:ascii="Calibri" w:eastAsia="Calibri" w:hAnsi="Calibri" w:cs="Calibri"/>
          <w:color w:val="000000" w:themeColor="text1"/>
          <w:lang w:val="en-US"/>
        </w:rPr>
      </w:pPr>
    </w:p>
    <w:tbl>
      <w:tblPr>
        <w:tblStyle w:val="TableGrid"/>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
        <w:gridCol w:w="9004"/>
      </w:tblGrid>
      <w:tr w:rsidR="001E6B1A" w14:paraId="45EA937F" w14:textId="77777777" w:rsidTr="0081044B">
        <w:trPr>
          <w:trHeight w:val="300"/>
        </w:trPr>
        <w:tc>
          <w:tcPr>
            <w:tcW w:w="455"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24D83125" w14:textId="77777777" w:rsidR="001E6B1A" w:rsidRDefault="001E6B1A"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45"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14E22CBD" w14:textId="77777777" w:rsidR="001E6B1A" w:rsidRDefault="001E6B1A"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E6B1A" w14:paraId="6B5E5D4D" w14:textId="77777777" w:rsidTr="0081044B">
        <w:trPr>
          <w:trHeight w:val="300"/>
        </w:trPr>
        <w:tc>
          <w:tcPr>
            <w:tcW w:w="45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00A591C" w14:textId="77777777" w:rsidR="0081044B" w:rsidRDefault="008C6E40" w:rsidP="000756D6">
            <w:pPr>
              <w:spacing w:line="240" w:lineRule="auto"/>
              <w:rPr>
                <w:rFonts w:ascii="Calibri" w:eastAsia="Calibri" w:hAnsi="Calibri" w:cs="Calibri"/>
                <w:b/>
                <w:bCs/>
                <w:sz w:val="24"/>
                <w:szCs w:val="24"/>
              </w:rPr>
            </w:pPr>
            <w:r>
              <w:rPr>
                <w:rFonts w:ascii="Calibri" w:eastAsia="Calibri" w:hAnsi="Calibri" w:cs="Calibri"/>
                <w:b/>
                <w:bCs/>
                <w:sz w:val="24"/>
                <w:szCs w:val="24"/>
              </w:rPr>
              <w:t xml:space="preserve">TCR </w:t>
            </w:r>
          </w:p>
          <w:p w14:paraId="53294800" w14:textId="1905012A" w:rsidR="001E6B1A" w:rsidRDefault="008C6E40" w:rsidP="000756D6">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sidRPr="2E6AC04F">
              <w:rPr>
                <w:rFonts w:ascii="Calibri" w:eastAsia="Calibri" w:hAnsi="Calibri" w:cs="Calibri"/>
                <w:b/>
                <w:bCs/>
                <w:sz w:val="24"/>
                <w:szCs w:val="24"/>
              </w:rPr>
              <w:t>.</w:t>
            </w:r>
            <w:r w:rsidR="6D376E96" w:rsidRPr="2E6AC04F">
              <w:rPr>
                <w:rFonts w:ascii="Calibri" w:eastAsia="Calibri" w:hAnsi="Calibri" w:cs="Calibri"/>
                <w:b/>
                <w:bCs/>
                <w:sz w:val="24"/>
                <w:szCs w:val="24"/>
              </w:rPr>
              <w:t>3</w:t>
            </w:r>
            <w:r w:rsidR="4CBB958F" w:rsidRPr="2E6AC04F">
              <w:rPr>
                <w:rFonts w:ascii="Calibri" w:eastAsia="Calibri" w:hAnsi="Calibri" w:cs="Calibri"/>
                <w:b/>
                <w:bCs/>
                <w:sz w:val="24"/>
                <w:szCs w:val="24"/>
              </w:rPr>
              <w:t>5</w:t>
            </w:r>
            <w:r w:rsidR="24B52720" w:rsidRPr="2E6AC04F">
              <w:rPr>
                <w:rFonts w:ascii="Calibri" w:eastAsia="Calibri" w:hAnsi="Calibri" w:cs="Calibri"/>
                <w:b/>
                <w:bCs/>
                <w:sz w:val="24"/>
                <w:szCs w:val="24"/>
              </w:rPr>
              <w:t>a</w:t>
            </w:r>
          </w:p>
        </w:tc>
        <w:tc>
          <w:tcPr>
            <w:tcW w:w="4545"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7120A95" w14:textId="2D3743A0" w:rsidR="001E6B1A" w:rsidRPr="0081044B" w:rsidRDefault="001E6B1A" w:rsidP="0081044B">
            <w:pPr>
              <w:spacing w:before="200" w:line="276" w:lineRule="auto"/>
              <w:jc w:val="both"/>
              <w:rPr>
                <w:rFonts w:ascii="Calibri" w:eastAsia="Calibri" w:hAnsi="Calibri" w:cs="Calibri"/>
                <w:sz w:val="24"/>
                <w:szCs w:val="24"/>
              </w:rPr>
            </w:pPr>
            <w:r w:rsidRPr="0081044B">
              <w:rPr>
                <w:rFonts w:ascii="Calibri" w:eastAsia="Calibri" w:hAnsi="Calibri" w:cs="Calibri"/>
                <w:color w:val="000000" w:themeColor="text1"/>
                <w:sz w:val="24"/>
                <w:szCs w:val="24"/>
                <w:lang w:val="en-GB"/>
              </w:rPr>
              <w:t xml:space="preserve">The </w:t>
            </w:r>
            <w:r w:rsidR="00EA45B9" w:rsidRPr="0081044B">
              <w:rPr>
                <w:rFonts w:ascii="Calibri" w:eastAsia="Calibri" w:hAnsi="Calibri" w:cs="Calibri"/>
                <w:color w:val="000000" w:themeColor="text1"/>
                <w:sz w:val="24"/>
                <w:szCs w:val="24"/>
                <w:lang w:val="en-GB"/>
              </w:rPr>
              <w:t>S</w:t>
            </w:r>
            <w:r w:rsidRPr="0081044B">
              <w:rPr>
                <w:rFonts w:ascii="Calibri" w:eastAsia="Calibri" w:hAnsi="Calibri" w:cs="Calibri"/>
                <w:color w:val="000000" w:themeColor="text1"/>
                <w:sz w:val="24"/>
                <w:szCs w:val="24"/>
                <w:lang w:val="en-GB"/>
              </w:rPr>
              <w:t>uccessful Tenderer must provide an Operations Manual; it must consist of runbooks for operation and maintenance tasks.</w:t>
            </w:r>
          </w:p>
          <w:p w14:paraId="6A2CE5D8" w14:textId="77777777" w:rsidR="001E6B1A" w:rsidRPr="0081044B" w:rsidRDefault="001E6B1A" w:rsidP="0081044B">
            <w:pPr>
              <w:jc w:val="both"/>
              <w:rPr>
                <w:rFonts w:ascii="Calibri" w:eastAsia="Calibri" w:hAnsi="Calibri" w:cs="Calibri"/>
                <w:sz w:val="24"/>
                <w:szCs w:val="24"/>
              </w:rPr>
            </w:pPr>
            <w:r w:rsidRPr="0081044B">
              <w:rPr>
                <w:rFonts w:ascii="Calibri" w:eastAsia="Calibri" w:hAnsi="Calibri" w:cs="Calibri"/>
                <w:sz w:val="24"/>
                <w:szCs w:val="24"/>
              </w:rPr>
              <w:t>Including:</w:t>
            </w:r>
          </w:p>
          <w:p w14:paraId="577A8900"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Service or system overview.</w:t>
            </w:r>
          </w:p>
          <w:p w14:paraId="12E6B6AB" w14:textId="77777777" w:rsidR="001E6B1A" w:rsidRPr="0081044B" w:rsidRDefault="001E6B1A" w:rsidP="0081044B">
            <w:pPr>
              <w:pStyle w:val="ListParagraph"/>
              <w:numPr>
                <w:ilvl w:val="0"/>
                <w:numId w:val="4"/>
              </w:numPr>
              <w:spacing w:before="200" w:after="160" w:line="276" w:lineRule="auto"/>
              <w:jc w:val="both"/>
              <w:rPr>
                <w:rFonts w:ascii="Calibri" w:eastAsia="Calibri" w:hAnsi="Calibri" w:cs="Calibri"/>
                <w:sz w:val="24"/>
                <w:szCs w:val="24"/>
              </w:rPr>
            </w:pPr>
            <w:r w:rsidRPr="0081044B">
              <w:rPr>
                <w:rFonts w:ascii="Calibri" w:eastAsia="Calibri" w:hAnsi="Calibri" w:cs="Calibri"/>
                <w:sz w:val="24"/>
                <w:szCs w:val="24"/>
              </w:rPr>
              <w:t>Service or system name:</w:t>
            </w:r>
          </w:p>
          <w:p w14:paraId="37FA86A7"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Business overview</w:t>
            </w:r>
          </w:p>
          <w:p w14:paraId="210C87EA"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Technical overview</w:t>
            </w:r>
          </w:p>
          <w:p w14:paraId="78C6EE47"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Service Level Agreements (SLAs)</w:t>
            </w:r>
          </w:p>
          <w:p w14:paraId="02B00492"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Service owner</w:t>
            </w:r>
          </w:p>
          <w:p w14:paraId="35AC025F"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Contributing applications, daemons, services, middleware</w:t>
            </w:r>
          </w:p>
          <w:p w14:paraId="22E3CC3C"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System characteristics</w:t>
            </w:r>
          </w:p>
          <w:p w14:paraId="181EDC7C"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Hours of operation</w:t>
            </w:r>
          </w:p>
          <w:p w14:paraId="72FD4DD8"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Hours of operation - core features</w:t>
            </w:r>
          </w:p>
          <w:p w14:paraId="7AA05EA3"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Hours of operation - secondary features</w:t>
            </w:r>
          </w:p>
          <w:p w14:paraId="755B8720"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Data and processing flows</w:t>
            </w:r>
          </w:p>
          <w:p w14:paraId="535BD6D4"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Infrastructure and network design</w:t>
            </w:r>
          </w:p>
          <w:p w14:paraId="054D54C4"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Resilience, Fault Tolerance (FT), and High Availability (HA)</w:t>
            </w:r>
          </w:p>
          <w:p w14:paraId="02B99D34"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Throttling and partial shutdown</w:t>
            </w:r>
          </w:p>
          <w:p w14:paraId="25D077A2"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Throttling and partial shutdown - external requests</w:t>
            </w:r>
          </w:p>
          <w:p w14:paraId="498A4DFB"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Throttling and partial shutdown - internal components</w:t>
            </w:r>
          </w:p>
          <w:p w14:paraId="59DE75A4"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Expected traffic and load.</w:t>
            </w:r>
          </w:p>
          <w:p w14:paraId="4653FE27"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Hot/Warm/Cool peak periods</w:t>
            </w:r>
          </w:p>
          <w:p w14:paraId="1F49F563"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Environmental differences between Production and Other environments</w:t>
            </w:r>
          </w:p>
          <w:p w14:paraId="73579AEC" w14:textId="77777777" w:rsidR="001E6B1A" w:rsidRPr="0081044B" w:rsidRDefault="3D6309C3"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Tools available to help operate the system.</w:t>
            </w:r>
          </w:p>
          <w:p w14:paraId="02DF4646"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Required resources.</w:t>
            </w:r>
          </w:p>
          <w:p w14:paraId="4A97ACB1"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Required resources - compute.</w:t>
            </w:r>
          </w:p>
          <w:p w14:paraId="37C8E429"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Required resources - storage.</w:t>
            </w:r>
          </w:p>
          <w:p w14:paraId="30E5CBEB"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lastRenderedPageBreak/>
              <w:t>Required resources - database.</w:t>
            </w:r>
          </w:p>
          <w:p w14:paraId="7ACCB3BC"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Required resources - metrics.</w:t>
            </w:r>
          </w:p>
          <w:p w14:paraId="1A182A6F"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Required resources - logging.</w:t>
            </w:r>
          </w:p>
          <w:p w14:paraId="2C20B6F9"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Required resources - other.</w:t>
            </w:r>
          </w:p>
          <w:p w14:paraId="7E182F57"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Security and access control</w:t>
            </w:r>
          </w:p>
          <w:p w14:paraId="00DD285A"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Password and PII security</w:t>
            </w:r>
          </w:p>
          <w:p w14:paraId="3F61AF08"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Ongoing security checks</w:t>
            </w:r>
          </w:p>
          <w:p w14:paraId="21849170"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System configuration</w:t>
            </w:r>
          </w:p>
          <w:p w14:paraId="75CC3839"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Configuration management</w:t>
            </w:r>
          </w:p>
          <w:p w14:paraId="3695C7F0"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Secrets management</w:t>
            </w:r>
          </w:p>
          <w:p w14:paraId="2B2404F3"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System backup and restore.</w:t>
            </w:r>
          </w:p>
          <w:p w14:paraId="1FDEB20D"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Backup requirements</w:t>
            </w:r>
          </w:p>
          <w:p w14:paraId="3D61530C"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Backup procedures</w:t>
            </w:r>
          </w:p>
          <w:p w14:paraId="59BBC149"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Restore procedures.</w:t>
            </w:r>
          </w:p>
          <w:p w14:paraId="12F2E3C4"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Monitoring and alerting</w:t>
            </w:r>
          </w:p>
          <w:p w14:paraId="0B188C4E"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Log aggregation solution.</w:t>
            </w:r>
          </w:p>
          <w:p w14:paraId="47CB455B"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Log message format.</w:t>
            </w:r>
          </w:p>
          <w:p w14:paraId="5C3096AA"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Events and error messages</w:t>
            </w:r>
          </w:p>
          <w:p w14:paraId="4F10D318" w14:textId="77777777" w:rsidR="001E6B1A" w:rsidRPr="0081044B" w:rsidRDefault="001E6B1A" w:rsidP="0081044B">
            <w:pPr>
              <w:pStyle w:val="ListParagraph"/>
              <w:numPr>
                <w:ilvl w:val="1"/>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Metrics</w:t>
            </w:r>
          </w:p>
          <w:p w14:paraId="537F29AB"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Health checks</w:t>
            </w:r>
          </w:p>
          <w:p w14:paraId="506E58D1"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Health of dependencies</w:t>
            </w:r>
          </w:p>
          <w:p w14:paraId="34521FA5"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Health of service</w:t>
            </w:r>
          </w:p>
          <w:p w14:paraId="4D94CEFD" w14:textId="77777777" w:rsidR="001E6B1A" w:rsidRPr="0081044B" w:rsidRDefault="001E6B1A" w:rsidP="0081044B">
            <w:pPr>
              <w:pStyle w:val="ListParagraph"/>
              <w:numPr>
                <w:ilvl w:val="0"/>
                <w:numId w:val="4"/>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Operational tasks</w:t>
            </w:r>
          </w:p>
          <w:p w14:paraId="60D595C7" w14:textId="77777777" w:rsidR="001E6B1A" w:rsidRPr="0081044B" w:rsidRDefault="001E6B1A" w:rsidP="0081044B">
            <w:pPr>
              <w:pStyle w:val="ListParagraph"/>
              <w:numPr>
                <w:ilvl w:val="0"/>
                <w:numId w:val="3"/>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Deployment: How is the software deployed? How does rollback happen?</w:t>
            </w:r>
          </w:p>
          <w:p w14:paraId="7CDFD346" w14:textId="77777777" w:rsidR="001E6B1A" w:rsidRPr="0081044B" w:rsidRDefault="001E6B1A" w:rsidP="0081044B">
            <w:pPr>
              <w:pStyle w:val="ListParagraph"/>
              <w:numPr>
                <w:ilvl w:val="0"/>
                <w:numId w:val="3"/>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What Batch processing takes place?</w:t>
            </w:r>
          </w:p>
          <w:p w14:paraId="31B9186B" w14:textId="77777777" w:rsidR="001E6B1A" w:rsidRPr="0081044B" w:rsidRDefault="001E6B1A" w:rsidP="0081044B">
            <w:pPr>
              <w:pStyle w:val="ListParagraph"/>
              <w:numPr>
                <w:ilvl w:val="0"/>
                <w:numId w:val="2"/>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Power Cycle procedures</w:t>
            </w:r>
          </w:p>
          <w:p w14:paraId="24EAA19B" w14:textId="77777777" w:rsidR="001E6B1A" w:rsidRPr="0081044B" w:rsidRDefault="001E6B1A" w:rsidP="0081044B">
            <w:pPr>
              <w:pStyle w:val="ListParagraph"/>
              <w:numPr>
                <w:ilvl w:val="0"/>
                <w:numId w:val="2"/>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Routine and sanity checks</w:t>
            </w:r>
          </w:p>
          <w:p w14:paraId="58467DE4" w14:textId="77777777" w:rsidR="001E6B1A" w:rsidRPr="0081044B" w:rsidRDefault="001E6B1A" w:rsidP="0081044B">
            <w:pPr>
              <w:pStyle w:val="ListParagraph"/>
              <w:numPr>
                <w:ilvl w:val="0"/>
                <w:numId w:val="2"/>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Troubleshooting procedure and tools</w:t>
            </w:r>
          </w:p>
          <w:p w14:paraId="235871B7" w14:textId="77777777" w:rsidR="001E6B1A" w:rsidRPr="0081044B" w:rsidRDefault="001E6B1A" w:rsidP="0081044B">
            <w:pPr>
              <w:pStyle w:val="ListParagraph"/>
              <w:numPr>
                <w:ilvl w:val="0"/>
                <w:numId w:val="2"/>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Maintenance tasks</w:t>
            </w:r>
          </w:p>
          <w:p w14:paraId="130F43D0" w14:textId="77777777" w:rsidR="007835A5" w:rsidRDefault="001E6B1A" w:rsidP="007835A5">
            <w:pPr>
              <w:pStyle w:val="ListParagraph"/>
              <w:numPr>
                <w:ilvl w:val="1"/>
                <w:numId w:val="2"/>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Patching</w:t>
            </w:r>
          </w:p>
          <w:p w14:paraId="4BA93D3B" w14:textId="77777777" w:rsidR="001E6B1A" w:rsidRPr="007835A5" w:rsidRDefault="001E6B1A" w:rsidP="007835A5">
            <w:pPr>
              <w:pStyle w:val="ListParagraph"/>
              <w:numPr>
                <w:ilvl w:val="2"/>
                <w:numId w:val="2"/>
              </w:numPr>
              <w:spacing w:after="160" w:line="276" w:lineRule="auto"/>
              <w:jc w:val="both"/>
              <w:rPr>
                <w:rFonts w:ascii="Calibri" w:eastAsia="Calibri" w:hAnsi="Calibri" w:cs="Calibri"/>
                <w:sz w:val="24"/>
                <w:szCs w:val="24"/>
              </w:rPr>
            </w:pPr>
            <w:r w:rsidRPr="007835A5">
              <w:rPr>
                <w:rFonts w:ascii="Calibri" w:eastAsia="Calibri" w:hAnsi="Calibri" w:cs="Calibri"/>
                <w:sz w:val="24"/>
                <w:szCs w:val="24"/>
              </w:rPr>
              <w:t>Normal patch cycle</w:t>
            </w:r>
          </w:p>
          <w:p w14:paraId="369EE2E4" w14:textId="77777777" w:rsidR="001E6B1A" w:rsidRPr="0081044B" w:rsidRDefault="001E6B1A" w:rsidP="0081044B">
            <w:pPr>
              <w:pStyle w:val="ListParagraph"/>
              <w:numPr>
                <w:ilvl w:val="2"/>
                <w:numId w:val="2"/>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Zero-day vulnerabilities</w:t>
            </w:r>
          </w:p>
          <w:p w14:paraId="0873123C" w14:textId="77777777" w:rsidR="001E6B1A" w:rsidRPr="0081044B" w:rsidRDefault="001E6B1A" w:rsidP="0081044B">
            <w:pPr>
              <w:pStyle w:val="ListParagraph"/>
              <w:numPr>
                <w:ilvl w:val="0"/>
                <w:numId w:val="2"/>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Daylight-saving time changes</w:t>
            </w:r>
          </w:p>
          <w:p w14:paraId="418F2D43" w14:textId="77777777" w:rsidR="001E6B1A" w:rsidRPr="0081044B" w:rsidRDefault="001E6B1A" w:rsidP="0081044B">
            <w:pPr>
              <w:pStyle w:val="ListParagraph"/>
              <w:numPr>
                <w:ilvl w:val="0"/>
                <w:numId w:val="2"/>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Data cleardown</w:t>
            </w:r>
          </w:p>
          <w:p w14:paraId="2CC83649" w14:textId="77777777" w:rsidR="001E6B1A" w:rsidRPr="0081044B" w:rsidRDefault="001E6B1A" w:rsidP="0081044B">
            <w:pPr>
              <w:pStyle w:val="ListParagraph"/>
              <w:numPr>
                <w:ilvl w:val="0"/>
                <w:numId w:val="2"/>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Log rotation</w:t>
            </w:r>
          </w:p>
          <w:p w14:paraId="17D76B49" w14:textId="77777777" w:rsidR="001E6B1A" w:rsidRPr="0081044B" w:rsidRDefault="001E6B1A" w:rsidP="0081044B">
            <w:pPr>
              <w:pStyle w:val="ListParagraph"/>
              <w:numPr>
                <w:ilvl w:val="0"/>
                <w:numId w:val="2"/>
              </w:numPr>
              <w:spacing w:after="160" w:line="276" w:lineRule="auto"/>
              <w:jc w:val="both"/>
              <w:rPr>
                <w:rFonts w:ascii="Calibri" w:eastAsia="Calibri" w:hAnsi="Calibri" w:cs="Calibri"/>
                <w:sz w:val="24"/>
                <w:szCs w:val="24"/>
              </w:rPr>
            </w:pPr>
            <w:r w:rsidRPr="0081044B">
              <w:rPr>
                <w:rFonts w:ascii="Calibri" w:eastAsia="Calibri" w:hAnsi="Calibri" w:cs="Calibri"/>
                <w:sz w:val="24"/>
                <w:szCs w:val="24"/>
              </w:rPr>
              <w:t>Failover and Recovery procedures</w:t>
            </w:r>
          </w:p>
          <w:p w14:paraId="3E3B7E0D" w14:textId="77777777" w:rsidR="001E6B1A" w:rsidRPr="0081044B" w:rsidRDefault="001E6B1A" w:rsidP="0081044B">
            <w:pPr>
              <w:pStyle w:val="ListParagraph"/>
              <w:numPr>
                <w:ilvl w:val="0"/>
                <w:numId w:val="2"/>
              </w:numPr>
              <w:spacing w:line="276" w:lineRule="auto"/>
              <w:jc w:val="both"/>
              <w:rPr>
                <w:rFonts w:ascii="Calibri" w:eastAsia="Calibri" w:hAnsi="Calibri" w:cs="Calibri"/>
                <w:sz w:val="24"/>
                <w:szCs w:val="24"/>
              </w:rPr>
            </w:pPr>
            <w:r w:rsidRPr="0081044B">
              <w:rPr>
                <w:rFonts w:ascii="Calibri" w:eastAsia="Calibri" w:hAnsi="Calibri" w:cs="Calibri"/>
                <w:sz w:val="24"/>
                <w:szCs w:val="24"/>
              </w:rPr>
              <w:t>Troubleshooting Failover and Recovery</w:t>
            </w:r>
          </w:p>
        </w:tc>
      </w:tr>
    </w:tbl>
    <w:p w14:paraId="1E2E5533" w14:textId="77777777" w:rsidR="001B7D8F" w:rsidRDefault="001B7D8F" w:rsidP="001B7D8F">
      <w:pPr>
        <w:rPr>
          <w:rFonts w:ascii="Calibri" w:eastAsia="Calibri" w:hAnsi="Calibri" w:cs="Calibri"/>
          <w:color w:val="000000" w:themeColor="text1"/>
          <w:lang w:val="en-US"/>
        </w:rPr>
      </w:pPr>
    </w:p>
    <w:p w14:paraId="728753AD" w14:textId="77777777" w:rsidR="001B7D8F" w:rsidRDefault="001B7D8F" w:rsidP="001B7D8F">
      <w:pPr>
        <w:rPr>
          <w:rFonts w:ascii="Calibri" w:eastAsia="Calibri" w:hAnsi="Calibri" w:cs="Calibri"/>
          <w:color w:val="000000" w:themeColor="text1"/>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885"/>
      </w:tblGrid>
      <w:tr w:rsidR="001B7D8F" w14:paraId="7DC04CE2" w14:textId="77777777" w:rsidTr="2E6AC04F">
        <w:trPr>
          <w:trHeight w:val="300"/>
        </w:trPr>
        <w:tc>
          <w:tcPr>
            <w:tcW w:w="9885" w:type="dxa"/>
            <w:tcBorders>
              <w:top w:val="single" w:sz="12" w:space="0" w:color="235D64"/>
              <w:left w:val="single" w:sz="12" w:space="0" w:color="235D64"/>
              <w:bottom w:val="single" w:sz="12" w:space="0" w:color="235D64"/>
              <w:right w:val="single" w:sz="12" w:space="0" w:color="235D64"/>
            </w:tcBorders>
            <w:shd w:val="clear" w:color="auto" w:fill="E97132" w:themeFill="accent2"/>
            <w:tcMar>
              <w:left w:w="105" w:type="dxa"/>
              <w:right w:w="105" w:type="dxa"/>
            </w:tcMar>
          </w:tcPr>
          <w:p w14:paraId="4CA1FEFF" w14:textId="69143CC5" w:rsidR="001B7D8F" w:rsidRDefault="008C6E40" w:rsidP="00747138">
            <w:pPr>
              <w:spacing w:line="276" w:lineRule="auto"/>
              <w:rPr>
                <w:rFonts w:ascii="Calibri" w:eastAsia="Calibri" w:hAnsi="Calibri" w:cs="Calibri"/>
                <w:color w:val="FFFFFF" w:themeColor="background1"/>
                <w:sz w:val="32"/>
                <w:szCs w:val="32"/>
              </w:rPr>
            </w:pPr>
            <w:r>
              <w:rPr>
                <w:rFonts w:ascii="Calibri" w:eastAsia="Calibri" w:hAnsi="Calibri" w:cs="Calibri"/>
                <w:b/>
                <w:bCs/>
                <w:color w:val="FFFFFF" w:themeColor="background1"/>
                <w:sz w:val="32"/>
                <w:szCs w:val="32"/>
                <w:lang w:val="en-US"/>
              </w:rPr>
              <w:lastRenderedPageBreak/>
              <w:t>3</w:t>
            </w:r>
            <w:r w:rsidR="6404C85E" w:rsidRPr="2E6AC04F">
              <w:rPr>
                <w:rFonts w:ascii="Calibri" w:eastAsia="Calibri" w:hAnsi="Calibri" w:cs="Calibri"/>
                <w:b/>
                <w:bCs/>
                <w:color w:val="FFFFFF" w:themeColor="background1"/>
                <w:sz w:val="32"/>
                <w:szCs w:val="32"/>
                <w:lang w:val="en-US"/>
              </w:rPr>
              <w:t>.</w:t>
            </w:r>
            <w:r w:rsidR="1525EDFB" w:rsidRPr="2E6AC04F">
              <w:rPr>
                <w:rFonts w:ascii="Calibri" w:eastAsia="Calibri" w:hAnsi="Calibri" w:cs="Calibri"/>
                <w:b/>
                <w:bCs/>
                <w:color w:val="FFFFFF" w:themeColor="background1"/>
                <w:sz w:val="32"/>
                <w:szCs w:val="32"/>
                <w:lang w:val="en-US"/>
              </w:rPr>
              <w:t>3</w:t>
            </w:r>
            <w:r w:rsidR="1D32C45B" w:rsidRPr="2E6AC04F">
              <w:rPr>
                <w:rFonts w:ascii="Calibri" w:eastAsia="Calibri" w:hAnsi="Calibri" w:cs="Calibri"/>
                <w:b/>
                <w:bCs/>
                <w:color w:val="FFFFFF" w:themeColor="background1"/>
                <w:sz w:val="32"/>
                <w:szCs w:val="32"/>
                <w:lang w:val="en-US"/>
              </w:rPr>
              <w:t>6</w:t>
            </w:r>
            <w:r w:rsidR="001B7D8F" w:rsidRPr="2E6AC04F">
              <w:rPr>
                <w:rFonts w:ascii="Calibri" w:eastAsia="Calibri" w:hAnsi="Calibri" w:cs="Calibri"/>
                <w:b/>
                <w:bCs/>
                <w:color w:val="FFFFFF" w:themeColor="background1"/>
                <w:sz w:val="32"/>
                <w:szCs w:val="32"/>
                <w:lang w:val="en-US"/>
              </w:rPr>
              <w:t xml:space="preserve"> Go-Live</w:t>
            </w:r>
          </w:p>
        </w:tc>
      </w:tr>
    </w:tbl>
    <w:p w14:paraId="66E9E1C5" w14:textId="77777777" w:rsidR="001B7D8F" w:rsidRDefault="001B7D8F" w:rsidP="001B7D8F">
      <w:pPr>
        <w:rPr>
          <w:rFonts w:ascii="Calibri" w:eastAsia="Calibri" w:hAnsi="Calibri" w:cs="Calibri"/>
          <w:color w:val="000000" w:themeColor="text1"/>
          <w:lang w:val="en-US"/>
        </w:rPr>
      </w:pPr>
    </w:p>
    <w:tbl>
      <w:tblPr>
        <w:tblStyle w:val="TableGrid"/>
        <w:tblW w:w="4817"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93"/>
        <w:gridCol w:w="8649"/>
      </w:tblGrid>
      <w:tr w:rsidR="001E6B1A" w14:paraId="555CFB11" w14:textId="77777777" w:rsidTr="03EDDEBE">
        <w:trPr>
          <w:trHeight w:val="300"/>
        </w:trPr>
        <w:tc>
          <w:tcPr>
            <w:tcW w:w="468"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358722DA" w14:textId="77777777" w:rsidR="001E6B1A" w:rsidRDefault="001E6B1A" w:rsidP="00747138">
            <w:pPr>
              <w:jc w:val="center"/>
              <w:rPr>
                <w:rFonts w:ascii="Calibri" w:eastAsia="Calibri" w:hAnsi="Calibri" w:cs="Calibri"/>
                <w:sz w:val="24"/>
                <w:szCs w:val="24"/>
              </w:rPr>
            </w:pPr>
            <w:r w:rsidRPr="1D9995A2">
              <w:rPr>
                <w:rFonts w:ascii="Calibri" w:eastAsia="Calibri" w:hAnsi="Calibri" w:cs="Calibri"/>
                <w:b/>
                <w:bCs/>
                <w:sz w:val="24"/>
                <w:szCs w:val="24"/>
              </w:rPr>
              <w:t>Ref</w:t>
            </w:r>
          </w:p>
        </w:tc>
        <w:tc>
          <w:tcPr>
            <w:tcW w:w="4532" w:type="pct"/>
            <w:tcBorders>
              <w:top w:val="single" w:sz="6" w:space="0" w:color="auto"/>
              <w:left w:val="single" w:sz="6" w:space="0" w:color="auto"/>
              <w:bottom w:val="single" w:sz="6" w:space="0" w:color="auto"/>
              <w:right w:val="single" w:sz="6" w:space="0" w:color="auto"/>
            </w:tcBorders>
            <w:shd w:val="clear" w:color="auto" w:fill="0F9ED5" w:themeFill="accent4"/>
            <w:tcMar>
              <w:left w:w="105" w:type="dxa"/>
              <w:right w:w="105" w:type="dxa"/>
            </w:tcMar>
            <w:vAlign w:val="center"/>
          </w:tcPr>
          <w:p w14:paraId="1C50C855" w14:textId="77777777" w:rsidR="001E6B1A" w:rsidRDefault="001E6B1A" w:rsidP="00747138">
            <w:pPr>
              <w:rPr>
                <w:rFonts w:ascii="Calibri" w:eastAsia="Calibri" w:hAnsi="Calibri" w:cs="Calibri"/>
                <w:sz w:val="24"/>
                <w:szCs w:val="24"/>
              </w:rPr>
            </w:pPr>
            <w:r w:rsidRPr="1D9995A2">
              <w:rPr>
                <w:rFonts w:ascii="Calibri" w:eastAsia="Calibri" w:hAnsi="Calibri" w:cs="Calibri"/>
                <w:b/>
                <w:bCs/>
                <w:sz w:val="24"/>
                <w:szCs w:val="24"/>
              </w:rPr>
              <w:t>Requirement</w:t>
            </w:r>
          </w:p>
        </w:tc>
      </w:tr>
      <w:tr w:rsidR="001E6B1A" w14:paraId="6DA68755" w14:textId="77777777" w:rsidTr="007835A5">
        <w:trPr>
          <w:trHeight w:val="300"/>
        </w:trPr>
        <w:tc>
          <w:tcPr>
            <w:tcW w:w="468"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E22DA7" w14:textId="2C1CAE6E" w:rsidR="0081044B" w:rsidRPr="007835A5" w:rsidRDefault="008C6E40" w:rsidP="000756D6">
            <w:pPr>
              <w:spacing w:line="240" w:lineRule="auto"/>
              <w:rPr>
                <w:rFonts w:ascii="Calibri" w:eastAsia="Calibri" w:hAnsi="Calibri" w:cs="Calibri"/>
                <w:b/>
                <w:bCs/>
                <w:sz w:val="24"/>
                <w:szCs w:val="24"/>
              </w:rPr>
            </w:pPr>
            <w:r w:rsidRPr="007835A5">
              <w:rPr>
                <w:rFonts w:ascii="Calibri" w:eastAsia="Calibri" w:hAnsi="Calibri" w:cs="Calibri"/>
                <w:b/>
                <w:bCs/>
                <w:sz w:val="24"/>
                <w:szCs w:val="24"/>
              </w:rPr>
              <w:t>TCR</w:t>
            </w:r>
          </w:p>
          <w:p w14:paraId="6B18B156" w14:textId="48957CD1" w:rsidR="001E6B1A" w:rsidRPr="007835A5" w:rsidRDefault="008C6E40" w:rsidP="000756D6">
            <w:pPr>
              <w:spacing w:line="240" w:lineRule="auto"/>
              <w:rPr>
                <w:rFonts w:ascii="Calibri" w:eastAsia="Calibri" w:hAnsi="Calibri" w:cs="Calibri"/>
                <w:b/>
                <w:bCs/>
                <w:sz w:val="24"/>
                <w:szCs w:val="24"/>
              </w:rPr>
            </w:pPr>
            <w:r w:rsidRPr="007835A5">
              <w:rPr>
                <w:rFonts w:ascii="Calibri" w:eastAsia="Calibri" w:hAnsi="Calibri" w:cs="Calibri"/>
                <w:b/>
                <w:bCs/>
                <w:sz w:val="24"/>
                <w:szCs w:val="24"/>
              </w:rPr>
              <w:t>3</w:t>
            </w:r>
            <w:r w:rsidR="00656BFE" w:rsidRPr="007835A5">
              <w:rPr>
                <w:rFonts w:ascii="Calibri" w:eastAsia="Calibri" w:hAnsi="Calibri" w:cs="Calibri"/>
                <w:b/>
                <w:bCs/>
                <w:sz w:val="24"/>
                <w:szCs w:val="24"/>
              </w:rPr>
              <w:t>.</w:t>
            </w:r>
            <w:r w:rsidR="17EAE96E" w:rsidRPr="007835A5">
              <w:rPr>
                <w:rFonts w:ascii="Calibri" w:eastAsia="Calibri" w:hAnsi="Calibri" w:cs="Calibri"/>
                <w:b/>
                <w:bCs/>
                <w:sz w:val="24"/>
                <w:szCs w:val="24"/>
              </w:rPr>
              <w:t>3</w:t>
            </w:r>
            <w:r w:rsidR="47FB0A82" w:rsidRPr="007835A5">
              <w:rPr>
                <w:rFonts w:ascii="Calibri" w:eastAsia="Calibri" w:hAnsi="Calibri" w:cs="Calibri"/>
                <w:b/>
                <w:bCs/>
                <w:sz w:val="24"/>
                <w:szCs w:val="24"/>
              </w:rPr>
              <w:t>6</w:t>
            </w:r>
            <w:r w:rsidR="7E970E55" w:rsidRPr="007835A5">
              <w:rPr>
                <w:rFonts w:ascii="Calibri" w:eastAsia="Calibri" w:hAnsi="Calibri" w:cs="Calibri"/>
                <w:b/>
                <w:bCs/>
                <w:sz w:val="24"/>
                <w:szCs w:val="24"/>
              </w:rPr>
              <w:t>a</w:t>
            </w:r>
          </w:p>
        </w:tc>
        <w:tc>
          <w:tcPr>
            <w:tcW w:w="4532"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F78904" w14:textId="78FDC596" w:rsidR="0081044B" w:rsidRPr="007835A5" w:rsidRDefault="3D6309C3" w:rsidP="0081044B">
            <w:pPr>
              <w:spacing w:line="276" w:lineRule="auto"/>
              <w:jc w:val="both"/>
              <w:rPr>
                <w:rFonts w:ascii="Calibri" w:eastAsia="Calibri" w:hAnsi="Calibri" w:cs="Calibri"/>
                <w:sz w:val="24"/>
                <w:szCs w:val="24"/>
              </w:rPr>
            </w:pPr>
            <w:r w:rsidRPr="007835A5">
              <w:rPr>
                <w:rFonts w:ascii="Calibri" w:eastAsia="Calibri" w:hAnsi="Calibri" w:cs="Calibri"/>
                <w:color w:val="000000" w:themeColor="text1"/>
                <w:sz w:val="24"/>
                <w:szCs w:val="24"/>
              </w:rPr>
              <w:t xml:space="preserve">The </w:t>
            </w:r>
            <w:r w:rsidR="00EA45B9" w:rsidRPr="007835A5">
              <w:rPr>
                <w:rFonts w:ascii="Calibri" w:eastAsia="Calibri" w:hAnsi="Calibri" w:cs="Calibri"/>
                <w:color w:val="000000" w:themeColor="text1"/>
                <w:sz w:val="24"/>
                <w:szCs w:val="24"/>
              </w:rPr>
              <w:t>S</w:t>
            </w:r>
            <w:r w:rsidRPr="007835A5">
              <w:rPr>
                <w:rFonts w:ascii="Calibri" w:eastAsia="Calibri" w:hAnsi="Calibri" w:cs="Calibri"/>
                <w:color w:val="000000" w:themeColor="text1"/>
                <w:sz w:val="24"/>
                <w:szCs w:val="24"/>
              </w:rPr>
              <w:t>uccessful Tenderer must</w:t>
            </w:r>
            <w:r w:rsidR="001E48A6">
              <w:rPr>
                <w:rFonts w:ascii="Calibri" w:eastAsia="Calibri" w:hAnsi="Calibri" w:cs="Calibri"/>
                <w:color w:val="000000" w:themeColor="text1"/>
                <w:sz w:val="24"/>
                <w:szCs w:val="24"/>
              </w:rPr>
              <w:t xml:space="preserve"> </w:t>
            </w:r>
            <w:r w:rsidRPr="007835A5">
              <w:rPr>
                <w:rFonts w:ascii="Calibri" w:eastAsia="Calibri" w:hAnsi="Calibri" w:cs="Calibri"/>
                <w:color w:val="000000" w:themeColor="text1"/>
                <w:sz w:val="24"/>
                <w:szCs w:val="24"/>
              </w:rPr>
              <w:t xml:space="preserve">provide </w:t>
            </w:r>
            <w:r w:rsidR="008E7A2C">
              <w:rPr>
                <w:rFonts w:ascii="Calibri" w:eastAsia="Calibri" w:hAnsi="Calibri" w:cs="Calibri"/>
                <w:color w:val="000000" w:themeColor="text1"/>
                <w:sz w:val="24"/>
                <w:szCs w:val="24"/>
              </w:rPr>
              <w:t xml:space="preserve">an up-to-date version of </w:t>
            </w:r>
            <w:r w:rsidRPr="007835A5">
              <w:rPr>
                <w:rFonts w:ascii="Calibri" w:eastAsia="Calibri" w:hAnsi="Calibri" w:cs="Calibri"/>
                <w:color w:val="000000" w:themeColor="text1"/>
                <w:sz w:val="24"/>
                <w:szCs w:val="24"/>
              </w:rPr>
              <w:t xml:space="preserve">Technical Documentation </w:t>
            </w:r>
            <w:proofErr w:type="gramStart"/>
            <w:r w:rsidR="00D219D2">
              <w:rPr>
                <w:rFonts w:ascii="Calibri" w:eastAsia="Calibri" w:hAnsi="Calibri" w:cs="Calibri"/>
                <w:color w:val="000000" w:themeColor="text1"/>
                <w:sz w:val="24"/>
                <w:szCs w:val="24"/>
              </w:rPr>
              <w:t>including</w:t>
            </w:r>
            <w:r w:rsidR="2C317D5A" w:rsidRPr="007835A5">
              <w:rPr>
                <w:rFonts w:ascii="Calibri" w:eastAsia="Calibri" w:hAnsi="Calibri" w:cs="Calibri"/>
                <w:color w:val="000000" w:themeColor="text1"/>
                <w:sz w:val="24"/>
                <w:szCs w:val="24"/>
              </w:rPr>
              <w:t xml:space="preserve"> </w:t>
            </w:r>
            <w:r w:rsidRPr="007835A5">
              <w:rPr>
                <w:rFonts w:ascii="Calibri" w:eastAsia="Calibri" w:hAnsi="Calibri" w:cs="Calibri"/>
                <w:color w:val="000000" w:themeColor="text1"/>
                <w:sz w:val="24"/>
                <w:szCs w:val="24"/>
              </w:rPr>
              <w:t>:</w:t>
            </w:r>
            <w:proofErr w:type="gramEnd"/>
          </w:p>
          <w:p w14:paraId="030DB154" w14:textId="1D1EC851" w:rsidR="001E6B1A" w:rsidRPr="007835A5" w:rsidRDefault="001E6B1A" w:rsidP="0081044B">
            <w:pPr>
              <w:pStyle w:val="ListParagraph"/>
              <w:numPr>
                <w:ilvl w:val="0"/>
                <w:numId w:val="61"/>
              </w:numPr>
              <w:spacing w:line="276" w:lineRule="auto"/>
              <w:jc w:val="both"/>
              <w:rPr>
                <w:rFonts w:ascii="Calibri" w:eastAsia="Calibri" w:hAnsi="Calibri" w:cs="Calibri"/>
                <w:sz w:val="24"/>
                <w:szCs w:val="24"/>
              </w:rPr>
            </w:pPr>
            <w:r w:rsidRPr="007835A5">
              <w:rPr>
                <w:rFonts w:ascii="Calibri" w:eastAsia="Calibri" w:hAnsi="Calibri" w:cs="Calibri"/>
                <w:sz w:val="24"/>
                <w:szCs w:val="24"/>
              </w:rPr>
              <w:t>Release Notes with detail changes, new features, bug fixes, and known issues in the new software version. </w:t>
            </w:r>
          </w:p>
          <w:p w14:paraId="3F589472" w14:textId="17FE76EC" w:rsidR="001E6B1A" w:rsidRPr="007835A5" w:rsidRDefault="3D6309C3" w:rsidP="0081044B">
            <w:pPr>
              <w:pStyle w:val="ListParagraph"/>
              <w:numPr>
                <w:ilvl w:val="0"/>
                <w:numId w:val="2"/>
              </w:numPr>
              <w:spacing w:before="200" w:line="276" w:lineRule="auto"/>
              <w:jc w:val="both"/>
              <w:rPr>
                <w:rFonts w:ascii="Calibri" w:eastAsia="Calibri" w:hAnsi="Calibri" w:cs="Calibri"/>
                <w:sz w:val="24"/>
                <w:szCs w:val="24"/>
              </w:rPr>
            </w:pPr>
            <w:r w:rsidRPr="007835A5">
              <w:rPr>
                <w:rFonts w:ascii="Calibri" w:eastAsia="Calibri" w:hAnsi="Calibri" w:cs="Calibri"/>
                <w:sz w:val="24"/>
                <w:szCs w:val="24"/>
              </w:rPr>
              <w:t xml:space="preserve">Architectural Documentation explaining the system's structure, components, and interactions, aiding </w:t>
            </w:r>
            <w:r w:rsidR="488F8038" w:rsidRPr="007835A5">
              <w:rPr>
                <w:rFonts w:ascii="Calibri" w:eastAsia="Calibri" w:hAnsi="Calibri" w:cs="Calibri"/>
                <w:sz w:val="24"/>
                <w:szCs w:val="24"/>
              </w:rPr>
              <w:t>understanding,</w:t>
            </w:r>
            <w:r w:rsidRPr="007835A5">
              <w:rPr>
                <w:rFonts w:ascii="Calibri" w:eastAsia="Calibri" w:hAnsi="Calibri" w:cs="Calibri"/>
                <w:sz w:val="24"/>
                <w:szCs w:val="24"/>
              </w:rPr>
              <w:t xml:space="preserve"> and maintenance. </w:t>
            </w:r>
          </w:p>
          <w:p w14:paraId="4443A458" w14:textId="3BB29857" w:rsidR="001E6B1A" w:rsidRPr="007835A5" w:rsidRDefault="001E6B1A" w:rsidP="0081044B">
            <w:pPr>
              <w:pStyle w:val="ListParagraph"/>
              <w:numPr>
                <w:ilvl w:val="0"/>
                <w:numId w:val="2"/>
              </w:numPr>
              <w:spacing w:before="200" w:line="276" w:lineRule="auto"/>
              <w:jc w:val="both"/>
              <w:rPr>
                <w:rFonts w:ascii="Calibri" w:eastAsia="Calibri" w:hAnsi="Calibri" w:cs="Calibri"/>
                <w:sz w:val="24"/>
                <w:szCs w:val="24"/>
              </w:rPr>
            </w:pPr>
            <w:r w:rsidRPr="007835A5">
              <w:rPr>
                <w:rFonts w:ascii="Calibri" w:eastAsia="Calibri" w:hAnsi="Calibri" w:cs="Calibri"/>
                <w:sz w:val="24"/>
                <w:szCs w:val="24"/>
              </w:rPr>
              <w:t>API Documentation outlining how other systems can interact with the software. </w:t>
            </w:r>
          </w:p>
          <w:p w14:paraId="7204A705" w14:textId="77777777" w:rsidR="001E6B1A" w:rsidRPr="007835A5" w:rsidRDefault="001E6B1A" w:rsidP="0081044B">
            <w:pPr>
              <w:pStyle w:val="ListParagraph"/>
              <w:numPr>
                <w:ilvl w:val="0"/>
                <w:numId w:val="2"/>
              </w:numPr>
              <w:spacing w:before="200" w:line="276" w:lineRule="auto"/>
              <w:jc w:val="both"/>
              <w:rPr>
                <w:rFonts w:ascii="Calibri" w:eastAsia="Calibri" w:hAnsi="Calibri" w:cs="Calibri"/>
                <w:sz w:val="24"/>
                <w:szCs w:val="24"/>
              </w:rPr>
            </w:pPr>
            <w:r w:rsidRPr="007835A5">
              <w:rPr>
                <w:rFonts w:ascii="Calibri" w:eastAsia="Calibri" w:hAnsi="Calibri" w:cs="Calibri"/>
                <w:sz w:val="24"/>
                <w:szCs w:val="24"/>
              </w:rPr>
              <w:t>Installation and Configuration Guides providing step-by-step instructions for setting up the software in a production environment. </w:t>
            </w:r>
          </w:p>
          <w:p w14:paraId="37886FF7" w14:textId="77777777" w:rsidR="001E6B1A" w:rsidRPr="007835A5" w:rsidRDefault="001E6B1A" w:rsidP="0081044B">
            <w:pPr>
              <w:pStyle w:val="ListParagraph"/>
              <w:numPr>
                <w:ilvl w:val="0"/>
                <w:numId w:val="2"/>
              </w:numPr>
              <w:spacing w:before="200" w:line="276" w:lineRule="auto"/>
              <w:jc w:val="both"/>
              <w:rPr>
                <w:rFonts w:ascii="Calibri" w:eastAsia="Calibri" w:hAnsi="Calibri" w:cs="Calibri"/>
                <w:sz w:val="24"/>
                <w:szCs w:val="24"/>
              </w:rPr>
            </w:pPr>
            <w:r w:rsidRPr="007835A5">
              <w:rPr>
                <w:rFonts w:ascii="Calibri" w:eastAsia="Calibri" w:hAnsi="Calibri" w:cs="Calibri"/>
                <w:sz w:val="24"/>
                <w:szCs w:val="24"/>
              </w:rPr>
              <w:t>Database Schema Documentation describing the database structure, tables, relationships, and data types. </w:t>
            </w:r>
          </w:p>
          <w:p w14:paraId="083C2808" w14:textId="77777777" w:rsidR="001E6B1A" w:rsidRPr="007835A5" w:rsidRDefault="001E6B1A" w:rsidP="0081044B">
            <w:pPr>
              <w:pStyle w:val="ListParagraph"/>
              <w:numPr>
                <w:ilvl w:val="0"/>
                <w:numId w:val="2"/>
              </w:numPr>
              <w:spacing w:before="200" w:after="100" w:line="276" w:lineRule="auto"/>
              <w:jc w:val="both"/>
              <w:rPr>
                <w:rFonts w:eastAsia="Calibri" w:cs="Calibri"/>
              </w:rPr>
            </w:pPr>
            <w:r w:rsidRPr="007835A5">
              <w:rPr>
                <w:rFonts w:ascii="Calibri" w:eastAsia="Calibri" w:hAnsi="Calibri" w:cs="Calibri"/>
                <w:sz w:val="24"/>
                <w:szCs w:val="24"/>
              </w:rPr>
              <w:t>Code Comments and Javadoc.</w:t>
            </w:r>
          </w:p>
        </w:tc>
      </w:tr>
      <w:tr w:rsidR="001E6B1A" w14:paraId="76AD986F" w14:textId="77777777" w:rsidTr="03EDDEBE">
        <w:trPr>
          <w:trHeight w:val="300"/>
        </w:trPr>
        <w:tc>
          <w:tcPr>
            <w:tcW w:w="4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F2DAE64" w14:textId="635C7877" w:rsidR="0081044B" w:rsidRDefault="008C6E40" w:rsidP="000756D6">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28A2CBD4" w14:textId="37E45F6D" w:rsidR="001E6B1A" w:rsidRDefault="008C6E40" w:rsidP="000756D6">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sidRPr="2E6AC04F">
              <w:rPr>
                <w:rFonts w:ascii="Calibri" w:eastAsia="Calibri" w:hAnsi="Calibri" w:cs="Calibri"/>
                <w:b/>
                <w:bCs/>
                <w:sz w:val="24"/>
                <w:szCs w:val="24"/>
              </w:rPr>
              <w:t>.</w:t>
            </w:r>
            <w:r w:rsidR="19E518D7" w:rsidRPr="2E6AC04F">
              <w:rPr>
                <w:rFonts w:ascii="Calibri" w:eastAsia="Calibri" w:hAnsi="Calibri" w:cs="Calibri"/>
                <w:b/>
                <w:bCs/>
                <w:sz w:val="24"/>
                <w:szCs w:val="24"/>
              </w:rPr>
              <w:t>3</w:t>
            </w:r>
            <w:r w:rsidR="47FB0A82" w:rsidRPr="2E6AC04F">
              <w:rPr>
                <w:rFonts w:ascii="Calibri" w:eastAsia="Calibri" w:hAnsi="Calibri" w:cs="Calibri"/>
                <w:b/>
                <w:bCs/>
                <w:sz w:val="24"/>
                <w:szCs w:val="24"/>
              </w:rPr>
              <w:t>6</w:t>
            </w:r>
            <w:r w:rsidR="7E970E55" w:rsidRPr="2E6AC04F">
              <w:rPr>
                <w:rFonts w:ascii="Calibri" w:eastAsia="Calibri" w:hAnsi="Calibri" w:cs="Calibri"/>
                <w:b/>
                <w:bCs/>
                <w:sz w:val="24"/>
                <w:szCs w:val="24"/>
              </w:rPr>
              <w:t>b</w:t>
            </w:r>
          </w:p>
        </w:tc>
        <w:tc>
          <w:tcPr>
            <w:tcW w:w="453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F6B42EB" w14:textId="6F639232" w:rsidR="0081044B" w:rsidRDefault="3D6309C3" w:rsidP="0081044B">
            <w:pPr>
              <w:spacing w:line="276" w:lineRule="auto"/>
              <w:jc w:val="both"/>
              <w:rPr>
                <w:rFonts w:ascii="Calibri" w:eastAsia="Calibri" w:hAnsi="Calibri" w:cs="Calibri"/>
                <w:sz w:val="24"/>
                <w:szCs w:val="24"/>
              </w:rPr>
            </w:pPr>
            <w:r w:rsidRPr="29A83EDD">
              <w:rPr>
                <w:rFonts w:ascii="Calibri" w:eastAsia="Calibri" w:hAnsi="Calibri" w:cs="Calibri"/>
                <w:sz w:val="24"/>
                <w:szCs w:val="24"/>
              </w:rPr>
              <w:t xml:space="preserve">User Documentation must </w:t>
            </w:r>
            <w:r w:rsidR="001E48A6" w:rsidRPr="29A83EDD">
              <w:rPr>
                <w:rFonts w:ascii="Calibri" w:eastAsia="Calibri" w:hAnsi="Calibri" w:cs="Calibri"/>
                <w:sz w:val="24"/>
                <w:szCs w:val="24"/>
              </w:rPr>
              <w:t>be provide</w:t>
            </w:r>
            <w:r w:rsidR="001E48A6">
              <w:rPr>
                <w:rFonts w:ascii="Calibri" w:eastAsia="Calibri" w:hAnsi="Calibri" w:cs="Calibri"/>
                <w:sz w:val="24"/>
                <w:szCs w:val="24"/>
              </w:rPr>
              <w:t>d, including</w:t>
            </w:r>
            <w:r w:rsidR="001E48A6" w:rsidRPr="29A83EDD">
              <w:rPr>
                <w:rFonts w:ascii="Calibri" w:eastAsia="Calibri" w:hAnsi="Calibri" w:cs="Calibri"/>
                <w:sz w:val="24"/>
                <w:szCs w:val="24"/>
              </w:rPr>
              <w:t>:</w:t>
            </w:r>
          </w:p>
          <w:p w14:paraId="25C9B4C5" w14:textId="495866C4" w:rsidR="001E6B1A" w:rsidRPr="0081044B" w:rsidRDefault="001E6B1A" w:rsidP="0081044B">
            <w:pPr>
              <w:pStyle w:val="ListParagraph"/>
              <w:numPr>
                <w:ilvl w:val="0"/>
                <w:numId w:val="61"/>
              </w:numPr>
              <w:spacing w:line="276" w:lineRule="auto"/>
              <w:jc w:val="both"/>
              <w:rPr>
                <w:rFonts w:ascii="Calibri" w:eastAsia="Calibri" w:hAnsi="Calibri" w:cs="Calibri"/>
                <w:sz w:val="24"/>
                <w:szCs w:val="24"/>
              </w:rPr>
            </w:pPr>
            <w:r w:rsidRPr="0081044B">
              <w:rPr>
                <w:rFonts w:ascii="Calibri" w:eastAsia="Calibri" w:hAnsi="Calibri" w:cs="Calibri"/>
                <w:sz w:val="24"/>
                <w:szCs w:val="24"/>
              </w:rPr>
              <w:t>User Manuals/Guides Explaining how to use the software, covering all features and functionalities.</w:t>
            </w:r>
          </w:p>
          <w:p w14:paraId="4628A00A" w14:textId="77777777" w:rsidR="001E6B1A" w:rsidRPr="00955B41" w:rsidRDefault="001E6B1A" w:rsidP="0081044B">
            <w:pPr>
              <w:pStyle w:val="ListParagraph"/>
              <w:numPr>
                <w:ilvl w:val="0"/>
                <w:numId w:val="2"/>
              </w:numPr>
              <w:spacing w:before="200" w:line="276" w:lineRule="auto"/>
              <w:jc w:val="both"/>
              <w:rPr>
                <w:rFonts w:ascii="Calibri" w:eastAsia="Calibri" w:hAnsi="Calibri" w:cs="Calibri"/>
                <w:sz w:val="24"/>
                <w:szCs w:val="24"/>
              </w:rPr>
            </w:pPr>
            <w:r w:rsidRPr="00955B41">
              <w:rPr>
                <w:rFonts w:ascii="Calibri" w:eastAsia="Calibri" w:hAnsi="Calibri" w:cs="Calibri"/>
                <w:sz w:val="24"/>
                <w:szCs w:val="24"/>
              </w:rPr>
              <w:t>Frequently Asked Questions (FAQ) Addressing common user questions and troubleshooting steps.</w:t>
            </w:r>
          </w:p>
          <w:p w14:paraId="1F907B7F" w14:textId="77777777" w:rsidR="001E6B1A" w:rsidRPr="00955B41" w:rsidRDefault="001E6B1A" w:rsidP="0081044B">
            <w:pPr>
              <w:pStyle w:val="ListParagraph"/>
              <w:numPr>
                <w:ilvl w:val="0"/>
                <w:numId w:val="2"/>
              </w:numPr>
              <w:spacing w:before="200" w:after="100" w:line="276" w:lineRule="auto"/>
              <w:jc w:val="both"/>
              <w:rPr>
                <w:rFonts w:ascii="Calibri" w:eastAsia="Calibri" w:hAnsi="Calibri" w:cs="Calibri"/>
                <w:sz w:val="24"/>
                <w:szCs w:val="24"/>
              </w:rPr>
            </w:pPr>
            <w:r w:rsidRPr="00955B41">
              <w:rPr>
                <w:rFonts w:ascii="Calibri" w:eastAsia="Calibri" w:hAnsi="Calibri" w:cs="Calibri"/>
                <w:sz w:val="24"/>
                <w:szCs w:val="24"/>
              </w:rPr>
              <w:t>Training Materials that help users learn how to effectively use the software. </w:t>
            </w:r>
          </w:p>
        </w:tc>
      </w:tr>
      <w:tr w:rsidR="001E6B1A" w14:paraId="651F4D82" w14:textId="77777777" w:rsidTr="03EDDEBE">
        <w:trPr>
          <w:trHeight w:val="300"/>
        </w:trPr>
        <w:tc>
          <w:tcPr>
            <w:tcW w:w="4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81389AA" w14:textId="6D866A82" w:rsidR="0081044B" w:rsidRDefault="008C6E40" w:rsidP="000756D6">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CBDE071" w14:textId="6E44FFBB" w:rsidR="001E6B1A" w:rsidRDefault="008C6E40" w:rsidP="000756D6">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sidRPr="2E6AC04F">
              <w:rPr>
                <w:rFonts w:ascii="Calibri" w:eastAsia="Calibri" w:hAnsi="Calibri" w:cs="Calibri"/>
                <w:b/>
                <w:bCs/>
                <w:sz w:val="24"/>
                <w:szCs w:val="24"/>
              </w:rPr>
              <w:t>.</w:t>
            </w:r>
            <w:r w:rsidR="434B448D" w:rsidRPr="2E6AC04F">
              <w:rPr>
                <w:rFonts w:ascii="Calibri" w:eastAsia="Calibri" w:hAnsi="Calibri" w:cs="Calibri"/>
                <w:b/>
                <w:bCs/>
                <w:sz w:val="24"/>
                <w:szCs w:val="24"/>
              </w:rPr>
              <w:t>3</w:t>
            </w:r>
            <w:r w:rsidR="19F0828F" w:rsidRPr="2E6AC04F">
              <w:rPr>
                <w:rFonts w:ascii="Calibri" w:eastAsia="Calibri" w:hAnsi="Calibri" w:cs="Calibri"/>
                <w:b/>
                <w:bCs/>
                <w:sz w:val="24"/>
                <w:szCs w:val="24"/>
              </w:rPr>
              <w:t>6</w:t>
            </w:r>
            <w:r w:rsidR="7E970E55" w:rsidRPr="2E6AC04F">
              <w:rPr>
                <w:rFonts w:ascii="Calibri" w:eastAsia="Calibri" w:hAnsi="Calibri" w:cs="Calibri"/>
                <w:b/>
                <w:bCs/>
                <w:sz w:val="24"/>
                <w:szCs w:val="24"/>
              </w:rPr>
              <w:t>c</w:t>
            </w:r>
          </w:p>
        </w:tc>
        <w:tc>
          <w:tcPr>
            <w:tcW w:w="453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2554CEA" w14:textId="218F6F2A" w:rsidR="0081044B" w:rsidRDefault="3D6309C3" w:rsidP="0081044B">
            <w:pPr>
              <w:spacing w:line="276" w:lineRule="auto"/>
              <w:jc w:val="both"/>
              <w:rPr>
                <w:rFonts w:ascii="Calibri" w:eastAsia="Calibri" w:hAnsi="Calibri" w:cs="Calibri"/>
                <w:sz w:val="24"/>
                <w:szCs w:val="24"/>
              </w:rPr>
            </w:pPr>
            <w:r w:rsidRPr="29A83EDD">
              <w:rPr>
                <w:rFonts w:ascii="Calibri" w:eastAsia="Calibri" w:hAnsi="Calibri" w:cs="Calibri"/>
                <w:sz w:val="24"/>
                <w:szCs w:val="24"/>
              </w:rPr>
              <w:t>Operational Documentation must be provide</w:t>
            </w:r>
            <w:r w:rsidR="001E48A6">
              <w:rPr>
                <w:rFonts w:ascii="Calibri" w:eastAsia="Calibri" w:hAnsi="Calibri" w:cs="Calibri"/>
                <w:sz w:val="24"/>
                <w:szCs w:val="24"/>
              </w:rPr>
              <w:t>d, including</w:t>
            </w:r>
            <w:r w:rsidRPr="29A83EDD">
              <w:rPr>
                <w:rFonts w:ascii="Calibri" w:eastAsia="Calibri" w:hAnsi="Calibri" w:cs="Calibri"/>
                <w:sz w:val="24"/>
                <w:szCs w:val="24"/>
              </w:rPr>
              <w:t>:</w:t>
            </w:r>
          </w:p>
          <w:p w14:paraId="26B4390D" w14:textId="366E58E6" w:rsidR="001E6B1A" w:rsidRPr="0081044B" w:rsidRDefault="001E6B1A" w:rsidP="0081044B">
            <w:pPr>
              <w:pStyle w:val="ListParagraph"/>
              <w:numPr>
                <w:ilvl w:val="0"/>
                <w:numId w:val="61"/>
              </w:numPr>
              <w:spacing w:line="276" w:lineRule="auto"/>
              <w:jc w:val="both"/>
              <w:rPr>
                <w:rFonts w:ascii="Calibri" w:eastAsia="Calibri" w:hAnsi="Calibri" w:cs="Calibri"/>
                <w:sz w:val="24"/>
                <w:szCs w:val="24"/>
              </w:rPr>
            </w:pPr>
            <w:r w:rsidRPr="0081044B">
              <w:rPr>
                <w:rFonts w:ascii="Calibri" w:eastAsia="Calibri" w:hAnsi="Calibri" w:cs="Calibri"/>
                <w:sz w:val="24"/>
                <w:szCs w:val="24"/>
              </w:rPr>
              <w:t>Go-Live Plan outlining the steps, timelines, and responsibilities for the go-live process, including rollback plans. </w:t>
            </w:r>
          </w:p>
          <w:p w14:paraId="6AFD6BE8" w14:textId="77777777" w:rsidR="001E6B1A" w:rsidRPr="00955B41" w:rsidRDefault="001E6B1A" w:rsidP="0081044B">
            <w:pPr>
              <w:pStyle w:val="ListParagraph"/>
              <w:numPr>
                <w:ilvl w:val="0"/>
                <w:numId w:val="2"/>
              </w:numPr>
              <w:spacing w:before="200" w:line="276" w:lineRule="auto"/>
              <w:jc w:val="both"/>
              <w:rPr>
                <w:rFonts w:ascii="Calibri" w:eastAsia="Calibri" w:hAnsi="Calibri" w:cs="Calibri"/>
                <w:sz w:val="24"/>
                <w:szCs w:val="24"/>
              </w:rPr>
            </w:pPr>
            <w:r w:rsidRPr="00955B41">
              <w:rPr>
                <w:rFonts w:ascii="Calibri" w:eastAsia="Calibri" w:hAnsi="Calibri" w:cs="Calibri"/>
                <w:sz w:val="24"/>
                <w:szCs w:val="24"/>
              </w:rPr>
              <w:t>Support and Troubleshooting Guides providing guidance for support teams on how to handle common issues and escalate complex problems. </w:t>
            </w:r>
          </w:p>
          <w:p w14:paraId="1721885D" w14:textId="77777777" w:rsidR="001E6B1A" w:rsidRPr="00955B41" w:rsidRDefault="3D6309C3" w:rsidP="0081044B">
            <w:pPr>
              <w:pStyle w:val="ListParagraph"/>
              <w:numPr>
                <w:ilvl w:val="0"/>
                <w:numId w:val="2"/>
              </w:numPr>
              <w:spacing w:before="200" w:line="276" w:lineRule="auto"/>
              <w:jc w:val="both"/>
              <w:rPr>
                <w:rFonts w:ascii="Calibri" w:eastAsia="Calibri" w:hAnsi="Calibri" w:cs="Calibri"/>
                <w:sz w:val="24"/>
                <w:szCs w:val="24"/>
              </w:rPr>
            </w:pPr>
            <w:r w:rsidRPr="29A83EDD">
              <w:rPr>
                <w:rFonts w:ascii="Calibri" w:eastAsia="Calibri" w:hAnsi="Calibri" w:cs="Calibri"/>
                <w:sz w:val="24"/>
                <w:szCs w:val="24"/>
              </w:rPr>
              <w:t>Performance Monitoring and Alerting defining how to monitor the software's performance and what actions to take when issues arise. </w:t>
            </w:r>
          </w:p>
          <w:p w14:paraId="7C790C9B" w14:textId="77777777" w:rsidR="001E6B1A" w:rsidRPr="00955B41" w:rsidRDefault="001E6B1A" w:rsidP="0081044B">
            <w:pPr>
              <w:pStyle w:val="ListParagraph"/>
              <w:numPr>
                <w:ilvl w:val="0"/>
                <w:numId w:val="2"/>
              </w:numPr>
              <w:spacing w:before="200" w:after="100" w:line="276" w:lineRule="auto"/>
              <w:jc w:val="both"/>
              <w:rPr>
                <w:rFonts w:ascii="Calibri" w:eastAsia="Calibri" w:hAnsi="Calibri" w:cs="Calibri"/>
                <w:sz w:val="24"/>
                <w:szCs w:val="24"/>
              </w:rPr>
            </w:pPr>
            <w:r w:rsidRPr="00955B41">
              <w:rPr>
                <w:rFonts w:ascii="Calibri" w:eastAsia="Calibri" w:hAnsi="Calibri" w:cs="Calibri"/>
                <w:sz w:val="24"/>
                <w:szCs w:val="24"/>
              </w:rPr>
              <w:t>Disaster Recovery Plan specifying how to restore the system in case of a major failure. </w:t>
            </w:r>
          </w:p>
        </w:tc>
      </w:tr>
      <w:tr w:rsidR="001E6B1A" w14:paraId="4DE708AE" w14:textId="77777777" w:rsidTr="03EDDEBE">
        <w:trPr>
          <w:trHeight w:val="300"/>
        </w:trPr>
        <w:tc>
          <w:tcPr>
            <w:tcW w:w="468"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D63C80C" w14:textId="58B0F20A" w:rsidR="0081044B" w:rsidRDefault="008C6E40" w:rsidP="000756D6">
            <w:pPr>
              <w:spacing w:line="240" w:lineRule="auto"/>
              <w:rPr>
                <w:rFonts w:ascii="Calibri" w:eastAsia="Calibri" w:hAnsi="Calibri" w:cs="Calibri"/>
                <w:b/>
                <w:bCs/>
                <w:sz w:val="24"/>
                <w:szCs w:val="24"/>
              </w:rPr>
            </w:pPr>
            <w:r>
              <w:rPr>
                <w:rFonts w:ascii="Calibri" w:eastAsia="Calibri" w:hAnsi="Calibri" w:cs="Calibri"/>
                <w:b/>
                <w:bCs/>
                <w:sz w:val="24"/>
                <w:szCs w:val="24"/>
              </w:rPr>
              <w:t>TCR</w:t>
            </w:r>
          </w:p>
          <w:p w14:paraId="7CED6F8E" w14:textId="1AA6003C" w:rsidR="001E6B1A" w:rsidRDefault="008C6E40" w:rsidP="000756D6">
            <w:pPr>
              <w:spacing w:line="240" w:lineRule="auto"/>
              <w:rPr>
                <w:rFonts w:ascii="Calibri" w:eastAsia="Calibri" w:hAnsi="Calibri" w:cs="Calibri"/>
                <w:b/>
                <w:bCs/>
                <w:sz w:val="24"/>
                <w:szCs w:val="24"/>
              </w:rPr>
            </w:pPr>
            <w:r>
              <w:rPr>
                <w:rFonts w:ascii="Calibri" w:eastAsia="Calibri" w:hAnsi="Calibri" w:cs="Calibri"/>
                <w:b/>
                <w:bCs/>
                <w:sz w:val="24"/>
                <w:szCs w:val="24"/>
              </w:rPr>
              <w:t>3</w:t>
            </w:r>
            <w:r w:rsidR="00656BFE" w:rsidRPr="2E6AC04F">
              <w:rPr>
                <w:rFonts w:ascii="Calibri" w:eastAsia="Calibri" w:hAnsi="Calibri" w:cs="Calibri"/>
                <w:b/>
                <w:bCs/>
                <w:sz w:val="24"/>
                <w:szCs w:val="24"/>
              </w:rPr>
              <w:t>.</w:t>
            </w:r>
            <w:r w:rsidR="0CA5E42A" w:rsidRPr="2E6AC04F">
              <w:rPr>
                <w:rFonts w:ascii="Calibri" w:eastAsia="Calibri" w:hAnsi="Calibri" w:cs="Calibri"/>
                <w:b/>
                <w:bCs/>
                <w:sz w:val="24"/>
                <w:szCs w:val="24"/>
              </w:rPr>
              <w:t>3</w:t>
            </w:r>
            <w:r w:rsidR="1F12F9E0" w:rsidRPr="2E6AC04F">
              <w:rPr>
                <w:rFonts w:ascii="Calibri" w:eastAsia="Calibri" w:hAnsi="Calibri" w:cs="Calibri"/>
                <w:b/>
                <w:bCs/>
                <w:sz w:val="24"/>
                <w:szCs w:val="24"/>
              </w:rPr>
              <w:t>6</w:t>
            </w:r>
            <w:r w:rsidR="7E970E55" w:rsidRPr="2E6AC04F">
              <w:rPr>
                <w:rFonts w:ascii="Calibri" w:eastAsia="Calibri" w:hAnsi="Calibri" w:cs="Calibri"/>
                <w:b/>
                <w:bCs/>
                <w:sz w:val="24"/>
                <w:szCs w:val="24"/>
              </w:rPr>
              <w:t>d</w:t>
            </w:r>
          </w:p>
        </w:tc>
        <w:tc>
          <w:tcPr>
            <w:tcW w:w="4532" w:type="pc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B6C7611" w14:textId="7DA44C0C" w:rsidR="0081044B" w:rsidRDefault="3D6309C3" w:rsidP="0081044B">
            <w:pPr>
              <w:spacing w:line="276" w:lineRule="auto"/>
              <w:jc w:val="both"/>
              <w:rPr>
                <w:rFonts w:ascii="Calibri" w:eastAsia="Calibri" w:hAnsi="Calibri" w:cs="Calibri"/>
                <w:sz w:val="24"/>
                <w:szCs w:val="24"/>
              </w:rPr>
            </w:pPr>
            <w:r w:rsidRPr="29A83EDD">
              <w:rPr>
                <w:rFonts w:ascii="Calibri" w:eastAsia="Calibri" w:hAnsi="Calibri" w:cs="Calibri"/>
                <w:sz w:val="24"/>
                <w:szCs w:val="24"/>
              </w:rPr>
              <w:t>Other Important Documents must be provided containing at a minimum:</w:t>
            </w:r>
          </w:p>
          <w:p w14:paraId="3F6B4A6C" w14:textId="701547B2" w:rsidR="001E6B1A" w:rsidRPr="0081044B" w:rsidRDefault="3D6309C3" w:rsidP="0081044B">
            <w:pPr>
              <w:pStyle w:val="ListParagraph"/>
              <w:numPr>
                <w:ilvl w:val="0"/>
                <w:numId w:val="61"/>
              </w:numPr>
              <w:spacing w:line="276" w:lineRule="auto"/>
              <w:jc w:val="both"/>
              <w:rPr>
                <w:rFonts w:ascii="Calibri" w:eastAsia="Calibri" w:hAnsi="Calibri" w:cs="Calibri"/>
                <w:sz w:val="24"/>
                <w:szCs w:val="24"/>
              </w:rPr>
            </w:pPr>
            <w:r w:rsidRPr="0081044B">
              <w:rPr>
                <w:rFonts w:ascii="Calibri" w:eastAsia="Calibri" w:hAnsi="Calibri" w:cs="Calibri"/>
                <w:sz w:val="24"/>
                <w:szCs w:val="24"/>
              </w:rPr>
              <w:t>Requirements Documents documenting the initial project requirements and how they were addressed in the software. </w:t>
            </w:r>
          </w:p>
          <w:p w14:paraId="1212F471" w14:textId="77777777" w:rsidR="001E6B1A" w:rsidRPr="00955B41" w:rsidRDefault="001E6B1A" w:rsidP="0081044B">
            <w:pPr>
              <w:pStyle w:val="ListParagraph"/>
              <w:numPr>
                <w:ilvl w:val="0"/>
                <w:numId w:val="2"/>
              </w:numPr>
              <w:spacing w:before="200" w:line="276" w:lineRule="auto"/>
              <w:jc w:val="both"/>
              <w:rPr>
                <w:rFonts w:ascii="Calibri" w:eastAsia="Calibri" w:hAnsi="Calibri" w:cs="Calibri"/>
                <w:sz w:val="24"/>
                <w:szCs w:val="24"/>
              </w:rPr>
            </w:pPr>
            <w:r w:rsidRPr="00955B41">
              <w:rPr>
                <w:rFonts w:ascii="Calibri" w:eastAsia="Calibri" w:hAnsi="Calibri" w:cs="Calibri"/>
                <w:sz w:val="24"/>
                <w:szCs w:val="24"/>
              </w:rPr>
              <w:t>Test Plans and Results outlining the testing procedures and the results of various testing phases (unit, integration, system, user acceptance). </w:t>
            </w:r>
          </w:p>
          <w:p w14:paraId="18CADA21" w14:textId="7F2758AD" w:rsidR="001E6B1A" w:rsidRDefault="001E6B1A" w:rsidP="0081044B">
            <w:pPr>
              <w:pStyle w:val="ListParagraph"/>
              <w:numPr>
                <w:ilvl w:val="0"/>
                <w:numId w:val="2"/>
              </w:numPr>
              <w:spacing w:before="200" w:after="100" w:line="276" w:lineRule="auto"/>
              <w:jc w:val="both"/>
              <w:rPr>
                <w:rFonts w:ascii="Calibri" w:eastAsia="Calibri" w:hAnsi="Calibri" w:cs="Calibri"/>
                <w:sz w:val="24"/>
                <w:szCs w:val="24"/>
              </w:rPr>
            </w:pPr>
            <w:r w:rsidRPr="00955B41">
              <w:rPr>
                <w:rFonts w:ascii="Calibri" w:eastAsia="Calibri" w:hAnsi="Calibri" w:cs="Calibri"/>
                <w:sz w:val="24"/>
                <w:szCs w:val="24"/>
              </w:rPr>
              <w:t>Change Management Plan detailing how changes to the system will be managed and communicated.</w:t>
            </w:r>
          </w:p>
        </w:tc>
      </w:tr>
    </w:tbl>
    <w:p w14:paraId="3344E0E4" w14:textId="77777777" w:rsidR="001B7D8F" w:rsidRDefault="001B7D8F" w:rsidP="001B7D8F">
      <w:pPr>
        <w:rPr>
          <w:rFonts w:ascii="Calibri" w:eastAsia="Calibri" w:hAnsi="Calibri" w:cs="Calibri"/>
          <w:color w:val="000000" w:themeColor="text1"/>
          <w:lang w:val="en-US"/>
        </w:rPr>
      </w:pPr>
    </w:p>
    <w:p w14:paraId="27FAB21D" w14:textId="6CEC2E02" w:rsidR="00F51573" w:rsidRDefault="00F51573" w:rsidP="05B870BB">
      <w:pPr>
        <w:rPr>
          <w:rFonts w:ascii="Calibri" w:eastAsia="Calibri" w:hAnsi="Calibri" w:cs="Calibri"/>
          <w:color w:val="000000" w:themeColor="text1"/>
          <w:lang w:val="en-US"/>
        </w:rPr>
      </w:pPr>
    </w:p>
    <w:sectPr w:rsidR="00F51573" w:rsidSect="001B7D8F">
      <w:headerReference w:type="even" r:id="rId16"/>
      <w:footerReference w:type="default" r:id="rId17"/>
      <w:headerReference w:type="first" r:id="rId18"/>
      <w:footerReference w:type="first" r:id="rId19"/>
      <w:pgSz w:w="11906" w:h="16838" w:code="9"/>
      <w:pgMar w:top="1418" w:right="851" w:bottom="1134"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47F78" w14:textId="77777777" w:rsidR="00D96A14" w:rsidRDefault="00D96A14">
      <w:pPr>
        <w:spacing w:after="0" w:line="240" w:lineRule="auto"/>
      </w:pPr>
      <w:r>
        <w:separator/>
      </w:r>
    </w:p>
  </w:endnote>
  <w:endnote w:type="continuationSeparator" w:id="0">
    <w:p w14:paraId="6D1F9CC1" w14:textId="77777777" w:rsidR="00D96A14" w:rsidRDefault="00D9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CA18" w14:textId="77777777" w:rsidR="006769E1" w:rsidRPr="00BF1EF0" w:rsidRDefault="006769E1">
    <w:pPr>
      <w:pStyle w:val="Footer"/>
      <w:tabs>
        <w:tab w:val="clear" w:pos="8306"/>
        <w:tab w:val="right" w:pos="9356"/>
      </w:tabs>
      <w:rPr>
        <w:b/>
        <w:bCs/>
        <w:color w:val="A02B93" w:themeColor="accent5"/>
        <w:sz w:val="20"/>
        <w:szCs w:val="20"/>
      </w:rPr>
    </w:pPr>
    <w:r w:rsidRPr="00BF1EF0">
      <w:rPr>
        <w:b/>
        <w:bCs/>
        <w:color w:val="A02B93" w:themeColor="accent5"/>
        <w:sz w:val="20"/>
        <w:szCs w:val="20"/>
      </w:rPr>
      <w:tab/>
    </w:r>
    <w:r w:rsidRPr="00BF1EF0">
      <w:rPr>
        <w:b/>
        <w:bCs/>
        <w:color w:val="A02B93" w:themeColor="accent5"/>
        <w:sz w:val="20"/>
        <w:szCs w:val="20"/>
      </w:rPr>
      <w:tab/>
    </w:r>
    <w:r w:rsidRPr="00BF1EF0">
      <w:rPr>
        <w:b/>
        <w:bCs/>
        <w:color w:val="A02B93" w:themeColor="accent5"/>
        <w:sz w:val="20"/>
        <w:szCs w:val="20"/>
      </w:rPr>
      <w:fldChar w:fldCharType="begin"/>
    </w:r>
    <w:r w:rsidRPr="00BF1EF0">
      <w:rPr>
        <w:b/>
        <w:bCs/>
        <w:color w:val="A02B93" w:themeColor="accent5"/>
        <w:sz w:val="20"/>
        <w:szCs w:val="20"/>
      </w:rPr>
      <w:instrText xml:space="preserve"> PAGE   \* MERGEFORMAT </w:instrText>
    </w:r>
    <w:r w:rsidRPr="00BF1EF0">
      <w:rPr>
        <w:b/>
        <w:bCs/>
        <w:color w:val="A02B93" w:themeColor="accent5"/>
        <w:sz w:val="20"/>
        <w:szCs w:val="20"/>
      </w:rPr>
      <w:fldChar w:fldCharType="separate"/>
    </w:r>
    <w:r>
      <w:rPr>
        <w:b/>
        <w:bCs/>
        <w:noProof/>
        <w:color w:val="A02B93" w:themeColor="accent5"/>
        <w:sz w:val="20"/>
        <w:szCs w:val="20"/>
      </w:rPr>
      <w:t>2</w:t>
    </w:r>
    <w:r w:rsidRPr="00BF1EF0">
      <w:rPr>
        <w:b/>
        <w:bCs/>
        <w:noProof/>
        <w:color w:val="A02B93" w:themeColor="accent5"/>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2054B" w14:textId="5C227B5E" w:rsidR="006769E1" w:rsidRPr="00015E1E" w:rsidRDefault="006769E1">
    <w:pPr>
      <w:pStyle w:val="Footer"/>
      <w:rPr>
        <w:b/>
        <w:bCs/>
        <w:sz w:val="20"/>
        <w:szCs w:val="20"/>
      </w:rPr>
    </w:pPr>
    <w:r w:rsidRPr="00015E1E">
      <w:rPr>
        <w:b/>
        <w:bCs/>
        <w:sz w:val="20"/>
        <w:szCs w:val="20"/>
      </w:rPr>
      <w:tab/>
    </w:r>
    <w:r w:rsidRPr="00015E1E">
      <w:rPr>
        <w:b/>
        <w:bCs/>
        <w:sz w:val="20"/>
        <w:szCs w:val="20"/>
      </w:rPr>
      <w:tab/>
    </w:r>
    <w:r w:rsidRPr="00015E1E">
      <w:rPr>
        <w:b/>
        <w:bCs/>
        <w:sz w:val="20"/>
        <w:szCs w:val="20"/>
      </w:rPr>
      <w:tab/>
    </w:r>
    <w:r w:rsidRPr="00015E1E">
      <w:rPr>
        <w:b/>
        <w:bCs/>
        <w:sz w:val="20"/>
        <w:szCs w:val="20"/>
      </w:rPr>
      <w:tab/>
    </w:r>
    <w:sdt>
      <w:sdtPr>
        <w:rPr>
          <w:b/>
          <w:bCs/>
          <w:sz w:val="20"/>
          <w:szCs w:val="20"/>
        </w:rPr>
        <w:id w:val="-1380623962"/>
        <w:docPartObj>
          <w:docPartGallery w:val="Page Numbers (Bottom of Page)"/>
          <w:docPartUnique/>
        </w:docPartObj>
      </w:sdtPr>
      <w:sdtEndPr>
        <w:rPr>
          <w:noProof/>
        </w:rPr>
      </w:sdtEndPr>
      <w:sdtContent>
        <w:r w:rsidRPr="00015E1E">
          <w:rPr>
            <w:b/>
            <w:bCs/>
            <w:sz w:val="20"/>
            <w:szCs w:val="20"/>
          </w:rPr>
          <w:fldChar w:fldCharType="begin"/>
        </w:r>
        <w:r w:rsidRPr="00015E1E">
          <w:rPr>
            <w:b/>
            <w:bCs/>
            <w:sz w:val="20"/>
            <w:szCs w:val="20"/>
          </w:rPr>
          <w:instrText xml:space="preserve"> PAGE   \* MERGEFORMAT </w:instrText>
        </w:r>
        <w:r w:rsidRPr="00015E1E">
          <w:rPr>
            <w:b/>
            <w:bCs/>
            <w:sz w:val="20"/>
            <w:szCs w:val="20"/>
          </w:rPr>
          <w:fldChar w:fldCharType="separate"/>
        </w:r>
        <w:r>
          <w:rPr>
            <w:b/>
            <w:bCs/>
            <w:noProof/>
            <w:sz w:val="20"/>
            <w:szCs w:val="20"/>
          </w:rPr>
          <w:t>1</w:t>
        </w:r>
        <w:r w:rsidRPr="00015E1E">
          <w:rPr>
            <w:b/>
            <w:bCs/>
            <w:noProof/>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9B45F" w14:textId="77777777" w:rsidR="006769E1" w:rsidRPr="00BF1EF0" w:rsidRDefault="006769E1">
    <w:pPr>
      <w:pStyle w:val="Footer"/>
      <w:tabs>
        <w:tab w:val="clear" w:pos="8306"/>
        <w:tab w:val="right" w:pos="9356"/>
      </w:tabs>
      <w:rPr>
        <w:b/>
        <w:bCs/>
        <w:color w:val="A02B93" w:themeColor="accent5"/>
        <w:sz w:val="20"/>
        <w:szCs w:val="20"/>
      </w:rPr>
    </w:pPr>
    <w:r w:rsidRPr="00BF1EF0">
      <w:rPr>
        <w:b/>
        <w:bCs/>
        <w:color w:val="A02B93" w:themeColor="accent5"/>
        <w:sz w:val="20"/>
        <w:szCs w:val="20"/>
      </w:rPr>
      <w:tab/>
    </w:r>
    <w:r w:rsidRPr="00BF1EF0">
      <w:rPr>
        <w:b/>
        <w:bCs/>
        <w:color w:val="A02B93" w:themeColor="accent5"/>
        <w:sz w:val="20"/>
        <w:szCs w:val="20"/>
      </w:rPr>
      <w:tab/>
    </w:r>
    <w:r w:rsidRPr="00BF1EF0">
      <w:rPr>
        <w:b/>
        <w:bCs/>
        <w:color w:val="A02B93" w:themeColor="accent5"/>
        <w:sz w:val="20"/>
        <w:szCs w:val="20"/>
      </w:rPr>
      <w:fldChar w:fldCharType="begin"/>
    </w:r>
    <w:r w:rsidRPr="00BF1EF0">
      <w:rPr>
        <w:b/>
        <w:bCs/>
        <w:color w:val="A02B93" w:themeColor="accent5"/>
        <w:sz w:val="20"/>
        <w:szCs w:val="20"/>
      </w:rPr>
      <w:instrText xml:space="preserve"> PAGE   \* MERGEFORMAT </w:instrText>
    </w:r>
    <w:r w:rsidRPr="00BF1EF0">
      <w:rPr>
        <w:b/>
        <w:bCs/>
        <w:color w:val="A02B93" w:themeColor="accent5"/>
        <w:sz w:val="20"/>
        <w:szCs w:val="20"/>
      </w:rPr>
      <w:fldChar w:fldCharType="separate"/>
    </w:r>
    <w:r>
      <w:rPr>
        <w:b/>
        <w:bCs/>
        <w:noProof/>
        <w:color w:val="A02B93" w:themeColor="accent5"/>
        <w:sz w:val="20"/>
        <w:szCs w:val="20"/>
      </w:rPr>
      <w:t>2</w:t>
    </w:r>
    <w:r w:rsidRPr="00BF1EF0">
      <w:rPr>
        <w:b/>
        <w:bCs/>
        <w:noProof/>
        <w:color w:val="A02B93" w:themeColor="accent5"/>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66BEB" w14:textId="69050A40" w:rsidR="006769E1" w:rsidRPr="00015E1E" w:rsidRDefault="006769E1">
    <w:pPr>
      <w:pStyle w:val="Footer"/>
      <w:rPr>
        <w:b/>
        <w:bCs/>
        <w:sz w:val="20"/>
        <w:szCs w:val="20"/>
      </w:rPr>
    </w:pPr>
    <w:r w:rsidRPr="00015E1E">
      <w:rPr>
        <w:b/>
        <w:bCs/>
        <w:sz w:val="20"/>
        <w:szCs w:val="20"/>
      </w:rPr>
      <w:tab/>
    </w:r>
    <w:r w:rsidRPr="00015E1E">
      <w:rPr>
        <w:b/>
        <w:bCs/>
        <w:sz w:val="20"/>
        <w:szCs w:val="20"/>
      </w:rPr>
      <w:tab/>
    </w:r>
    <w:r w:rsidRPr="00015E1E">
      <w:rPr>
        <w:b/>
        <w:bCs/>
        <w:sz w:val="20"/>
        <w:szCs w:val="20"/>
      </w:rPr>
      <w:tab/>
    </w:r>
    <w:r w:rsidRPr="00015E1E">
      <w:rPr>
        <w:b/>
        <w:bCs/>
        <w:sz w:val="20"/>
        <w:szCs w:val="20"/>
      </w:rPr>
      <w:tab/>
    </w:r>
    <w:sdt>
      <w:sdtPr>
        <w:rPr>
          <w:b/>
          <w:bCs/>
          <w:sz w:val="20"/>
          <w:szCs w:val="20"/>
        </w:rPr>
        <w:id w:val="-182527215"/>
        <w:docPartObj>
          <w:docPartGallery w:val="Page Numbers (Bottom of Page)"/>
          <w:docPartUnique/>
        </w:docPartObj>
      </w:sdtPr>
      <w:sdtEndPr>
        <w:rPr>
          <w:noProof/>
        </w:rPr>
      </w:sdtEndPr>
      <w:sdtContent>
        <w:r w:rsidRPr="00015E1E">
          <w:rPr>
            <w:b/>
            <w:bCs/>
            <w:sz w:val="20"/>
            <w:szCs w:val="20"/>
          </w:rPr>
          <w:fldChar w:fldCharType="begin"/>
        </w:r>
        <w:r w:rsidRPr="00015E1E">
          <w:rPr>
            <w:b/>
            <w:bCs/>
            <w:sz w:val="20"/>
            <w:szCs w:val="20"/>
          </w:rPr>
          <w:instrText xml:space="preserve"> PAGE   \* MERGEFORMAT </w:instrText>
        </w:r>
        <w:r w:rsidRPr="00015E1E">
          <w:rPr>
            <w:b/>
            <w:bCs/>
            <w:sz w:val="20"/>
            <w:szCs w:val="20"/>
          </w:rPr>
          <w:fldChar w:fldCharType="separate"/>
        </w:r>
        <w:r>
          <w:rPr>
            <w:b/>
            <w:bCs/>
            <w:noProof/>
            <w:sz w:val="20"/>
            <w:szCs w:val="20"/>
          </w:rPr>
          <w:t>1</w:t>
        </w:r>
        <w:r w:rsidRPr="00015E1E">
          <w:rPr>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0A2EA" w14:textId="77777777" w:rsidR="00D96A14" w:rsidRDefault="00D96A14">
      <w:pPr>
        <w:spacing w:after="0" w:line="240" w:lineRule="auto"/>
      </w:pPr>
      <w:r>
        <w:separator/>
      </w:r>
    </w:p>
  </w:footnote>
  <w:footnote w:type="continuationSeparator" w:id="0">
    <w:p w14:paraId="41DB3265" w14:textId="77777777" w:rsidR="00D96A14" w:rsidRDefault="00D96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CC9B" w14:textId="77777777" w:rsidR="006769E1" w:rsidRDefault="006769E1">
    <w:pPr>
      <w:pStyle w:val="Head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6F753B29" w14:textId="77777777" w:rsidR="006769E1" w:rsidRDefault="006769E1">
    <w:pPr>
      <w:pStyle w:val="Header"/>
      <w:ind w:right="360"/>
    </w:pPr>
  </w:p>
  <w:p w14:paraId="7F6B8076" w14:textId="77777777" w:rsidR="006769E1" w:rsidRDefault="006769E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49587" w14:textId="77777777" w:rsidR="006769E1" w:rsidRDefault="006769E1">
    <w:pPr>
      <w:rPr>
        <w:rFonts w:ascii="Arial" w:hAnsi="Arial" w:cs="Arial"/>
        <w:b/>
        <w:i/>
        <w:color w:val="BFBFBF" w:themeColor="background1" w:themeShade="BF"/>
      </w:rPr>
    </w:pPr>
  </w:p>
  <w:p w14:paraId="47F91A3C" w14:textId="77777777" w:rsidR="006769E1" w:rsidRDefault="006769E1">
    <w:pPr>
      <w:rPr>
        <w:rFonts w:ascii="Arial" w:hAnsi="Arial" w:cs="Arial"/>
        <w:b/>
        <w:i/>
        <w:color w:val="BFBFBF" w:themeColor="background1" w:themeShade="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C0CC1" w14:textId="77777777" w:rsidR="006769E1" w:rsidRDefault="006769E1">
    <w:pPr>
      <w:pStyle w:val="Head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75B2277E" w14:textId="77777777" w:rsidR="006769E1" w:rsidRDefault="006769E1">
    <w:pPr>
      <w:pStyle w:val="Header"/>
      <w:ind w:right="360"/>
    </w:pPr>
  </w:p>
  <w:p w14:paraId="4EA215BE" w14:textId="77777777" w:rsidR="006769E1" w:rsidRDefault="006769E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BEAF9" w14:textId="77777777" w:rsidR="006769E1" w:rsidRDefault="006769E1">
    <w:pPr>
      <w:rPr>
        <w:rFonts w:ascii="Arial" w:hAnsi="Arial" w:cs="Arial"/>
        <w:b/>
        <w:i/>
        <w:color w:val="BFBFBF" w:themeColor="background1" w:themeShade="BF"/>
      </w:rPr>
    </w:pPr>
  </w:p>
  <w:p w14:paraId="0D922482" w14:textId="77777777" w:rsidR="006769E1" w:rsidRDefault="006769E1">
    <w:pPr>
      <w:rPr>
        <w:rFonts w:ascii="Arial" w:hAnsi="Arial" w:cs="Arial"/>
        <w:b/>
        <w:i/>
        <w:color w:val="BFBFBF" w:themeColor="background1" w:themeShade="BF"/>
      </w:rPr>
    </w:pPr>
  </w:p>
</w:hdr>
</file>

<file path=word/intelligence2.xml><?xml version="1.0" encoding="utf-8"?>
<int2:intelligence xmlns:int2="http://schemas.microsoft.com/office/intelligence/2020/intelligence" xmlns:oel="http://schemas.microsoft.com/office/2019/extlst">
  <int2:observations>
    <int2:bookmark int2:bookmarkName="_Int_mmKcjIht" int2:invalidationBookmarkName="" int2:hashCode="G2DS7XFYc2y8E1" int2:id="jiH2iyYX">
      <int2:state int2:value="Rejected" int2:type="style"/>
    </int2:bookmark>
    <int2:bookmark int2:bookmarkName="_Int_JeOy7lth" int2:invalidationBookmarkName="" int2:hashCode="ekIC1sl/8fu4p3" int2:id="nQ4g5joo">
      <int2:state int2:value="Rejected" int2:type="gram"/>
    </int2:bookmark>
    <int2:bookmark int2:bookmarkName="_Int_mvmZC4fY" int2:invalidationBookmarkName="" int2:hashCode="y2342b7FAhjfiP" int2:id="pI3UZH9G">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A83B"/>
    <w:multiLevelType w:val="hybridMultilevel"/>
    <w:tmpl w:val="19C2AFAA"/>
    <w:lvl w:ilvl="0" w:tplc="8A7C410E">
      <w:start w:val="1"/>
      <w:numFmt w:val="decimal"/>
      <w:lvlText w:val="%1."/>
      <w:lvlJc w:val="left"/>
      <w:pPr>
        <w:ind w:left="765" w:hanging="360"/>
      </w:pPr>
      <w:rPr>
        <w:rFonts w:ascii="Calibri" w:hAnsi="Calibri" w:hint="default"/>
      </w:rPr>
    </w:lvl>
    <w:lvl w:ilvl="1" w:tplc="3CC239D6">
      <w:start w:val="1"/>
      <w:numFmt w:val="lowerLetter"/>
      <w:lvlText w:val="%2."/>
      <w:lvlJc w:val="left"/>
      <w:pPr>
        <w:ind w:left="1440" w:hanging="360"/>
      </w:pPr>
    </w:lvl>
    <w:lvl w:ilvl="2" w:tplc="29B8F754">
      <w:start w:val="1"/>
      <w:numFmt w:val="lowerRoman"/>
      <w:lvlText w:val="%3."/>
      <w:lvlJc w:val="right"/>
      <w:pPr>
        <w:ind w:left="2160" w:hanging="180"/>
      </w:pPr>
    </w:lvl>
    <w:lvl w:ilvl="3" w:tplc="01F806F4">
      <w:start w:val="1"/>
      <w:numFmt w:val="decimal"/>
      <w:lvlText w:val="%4."/>
      <w:lvlJc w:val="left"/>
      <w:pPr>
        <w:ind w:left="2880" w:hanging="360"/>
      </w:pPr>
    </w:lvl>
    <w:lvl w:ilvl="4" w:tplc="25F0BBC6">
      <w:start w:val="1"/>
      <w:numFmt w:val="lowerLetter"/>
      <w:lvlText w:val="%5."/>
      <w:lvlJc w:val="left"/>
      <w:pPr>
        <w:ind w:left="3600" w:hanging="360"/>
      </w:pPr>
    </w:lvl>
    <w:lvl w:ilvl="5" w:tplc="1FD0E358">
      <w:start w:val="1"/>
      <w:numFmt w:val="lowerRoman"/>
      <w:lvlText w:val="%6."/>
      <w:lvlJc w:val="right"/>
      <w:pPr>
        <w:ind w:left="4320" w:hanging="180"/>
      </w:pPr>
    </w:lvl>
    <w:lvl w:ilvl="6" w:tplc="3702A858">
      <w:start w:val="1"/>
      <w:numFmt w:val="decimal"/>
      <w:lvlText w:val="%7."/>
      <w:lvlJc w:val="left"/>
      <w:pPr>
        <w:ind w:left="5040" w:hanging="360"/>
      </w:pPr>
    </w:lvl>
    <w:lvl w:ilvl="7" w:tplc="A78045A4">
      <w:start w:val="1"/>
      <w:numFmt w:val="lowerLetter"/>
      <w:lvlText w:val="%8."/>
      <w:lvlJc w:val="left"/>
      <w:pPr>
        <w:ind w:left="5760" w:hanging="360"/>
      </w:pPr>
    </w:lvl>
    <w:lvl w:ilvl="8" w:tplc="FF8C2658">
      <w:start w:val="1"/>
      <w:numFmt w:val="lowerRoman"/>
      <w:lvlText w:val="%9."/>
      <w:lvlJc w:val="right"/>
      <w:pPr>
        <w:ind w:left="6480" w:hanging="180"/>
      </w:pPr>
    </w:lvl>
  </w:abstractNum>
  <w:abstractNum w:abstractNumId="1" w15:restartNumberingAfterBreak="0">
    <w:nsid w:val="0486F424"/>
    <w:multiLevelType w:val="multilevel"/>
    <w:tmpl w:val="387EAF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F1C11B"/>
    <w:multiLevelType w:val="multilevel"/>
    <w:tmpl w:val="1AD6CF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66949E0"/>
    <w:multiLevelType w:val="multilevel"/>
    <w:tmpl w:val="DF80E9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A68477C"/>
    <w:multiLevelType w:val="multilevel"/>
    <w:tmpl w:val="F5BE0E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B437017"/>
    <w:multiLevelType w:val="hybridMultilevel"/>
    <w:tmpl w:val="3DD0C344"/>
    <w:lvl w:ilvl="0" w:tplc="B79A4488">
      <w:start w:val="1"/>
      <w:numFmt w:val="bullet"/>
      <w:lvlText w:val=""/>
      <w:lvlJc w:val="left"/>
      <w:pPr>
        <w:ind w:left="720" w:hanging="360"/>
      </w:pPr>
      <w:rPr>
        <w:rFonts w:ascii="Symbol" w:hAnsi="Symbol" w:hint="default"/>
      </w:rPr>
    </w:lvl>
    <w:lvl w:ilvl="1" w:tplc="A9B633D8">
      <w:start w:val="1"/>
      <w:numFmt w:val="bullet"/>
      <w:lvlText w:val="o"/>
      <w:lvlJc w:val="left"/>
      <w:pPr>
        <w:ind w:left="1440" w:hanging="360"/>
      </w:pPr>
      <w:rPr>
        <w:rFonts w:ascii="Symbol" w:hAnsi="Symbol" w:hint="default"/>
      </w:rPr>
    </w:lvl>
    <w:lvl w:ilvl="2" w:tplc="77D45F3C">
      <w:start w:val="1"/>
      <w:numFmt w:val="bullet"/>
      <w:lvlText w:val=""/>
      <w:lvlJc w:val="left"/>
      <w:pPr>
        <w:ind w:left="2160" w:hanging="360"/>
      </w:pPr>
      <w:rPr>
        <w:rFonts w:ascii="Symbol" w:hAnsi="Symbol" w:hint="default"/>
      </w:rPr>
    </w:lvl>
    <w:lvl w:ilvl="3" w:tplc="E976F834">
      <w:start w:val="1"/>
      <w:numFmt w:val="bullet"/>
      <w:lvlText w:val=""/>
      <w:lvlJc w:val="left"/>
      <w:pPr>
        <w:ind w:left="2880" w:hanging="360"/>
      </w:pPr>
      <w:rPr>
        <w:rFonts w:ascii="Symbol" w:hAnsi="Symbol" w:hint="default"/>
      </w:rPr>
    </w:lvl>
    <w:lvl w:ilvl="4" w:tplc="8B6640F6">
      <w:start w:val="1"/>
      <w:numFmt w:val="bullet"/>
      <w:lvlText w:val="o"/>
      <w:lvlJc w:val="left"/>
      <w:pPr>
        <w:ind w:left="3600" w:hanging="360"/>
      </w:pPr>
      <w:rPr>
        <w:rFonts w:ascii="Courier New" w:hAnsi="Courier New" w:hint="default"/>
      </w:rPr>
    </w:lvl>
    <w:lvl w:ilvl="5" w:tplc="AA888CC8">
      <w:start w:val="1"/>
      <w:numFmt w:val="bullet"/>
      <w:lvlText w:val=""/>
      <w:lvlJc w:val="left"/>
      <w:pPr>
        <w:ind w:left="4320" w:hanging="360"/>
      </w:pPr>
      <w:rPr>
        <w:rFonts w:ascii="Wingdings" w:hAnsi="Wingdings" w:hint="default"/>
      </w:rPr>
    </w:lvl>
    <w:lvl w:ilvl="6" w:tplc="38382300">
      <w:start w:val="1"/>
      <w:numFmt w:val="bullet"/>
      <w:lvlText w:val=""/>
      <w:lvlJc w:val="left"/>
      <w:pPr>
        <w:ind w:left="5040" w:hanging="360"/>
      </w:pPr>
      <w:rPr>
        <w:rFonts w:ascii="Symbol" w:hAnsi="Symbol" w:hint="default"/>
      </w:rPr>
    </w:lvl>
    <w:lvl w:ilvl="7" w:tplc="06541FC8">
      <w:start w:val="1"/>
      <w:numFmt w:val="bullet"/>
      <w:lvlText w:val="o"/>
      <w:lvlJc w:val="left"/>
      <w:pPr>
        <w:ind w:left="5760" w:hanging="360"/>
      </w:pPr>
      <w:rPr>
        <w:rFonts w:ascii="Courier New" w:hAnsi="Courier New" w:hint="default"/>
      </w:rPr>
    </w:lvl>
    <w:lvl w:ilvl="8" w:tplc="A49C83B2">
      <w:start w:val="1"/>
      <w:numFmt w:val="bullet"/>
      <w:lvlText w:val=""/>
      <w:lvlJc w:val="left"/>
      <w:pPr>
        <w:ind w:left="6480" w:hanging="360"/>
      </w:pPr>
      <w:rPr>
        <w:rFonts w:ascii="Wingdings" w:hAnsi="Wingdings" w:hint="default"/>
      </w:rPr>
    </w:lvl>
  </w:abstractNum>
  <w:abstractNum w:abstractNumId="6" w15:restartNumberingAfterBreak="0">
    <w:nsid w:val="0B4B1240"/>
    <w:multiLevelType w:val="hybridMultilevel"/>
    <w:tmpl w:val="A41AE436"/>
    <w:lvl w:ilvl="0" w:tplc="741A7542">
      <w:start w:val="1"/>
      <w:numFmt w:val="bullet"/>
      <w:lvlText w:val=""/>
      <w:lvlJc w:val="left"/>
      <w:pPr>
        <w:ind w:left="720" w:hanging="360"/>
      </w:pPr>
      <w:rPr>
        <w:rFonts w:ascii="Symbol" w:hAnsi="Symbol" w:hint="default"/>
      </w:rPr>
    </w:lvl>
    <w:lvl w:ilvl="1" w:tplc="D73CC52C">
      <w:start w:val="1"/>
      <w:numFmt w:val="bullet"/>
      <w:lvlText w:val="o"/>
      <w:lvlJc w:val="left"/>
      <w:pPr>
        <w:ind w:left="1440" w:hanging="360"/>
      </w:pPr>
      <w:rPr>
        <w:rFonts w:ascii="Courier New" w:hAnsi="Courier New" w:hint="default"/>
      </w:rPr>
    </w:lvl>
    <w:lvl w:ilvl="2" w:tplc="A524FAF4">
      <w:start w:val="1"/>
      <w:numFmt w:val="bullet"/>
      <w:lvlText w:val=""/>
      <w:lvlJc w:val="left"/>
      <w:pPr>
        <w:ind w:left="2160" w:hanging="360"/>
      </w:pPr>
      <w:rPr>
        <w:rFonts w:ascii="Wingdings" w:hAnsi="Wingdings" w:hint="default"/>
      </w:rPr>
    </w:lvl>
    <w:lvl w:ilvl="3" w:tplc="284431AC">
      <w:start w:val="1"/>
      <w:numFmt w:val="bullet"/>
      <w:lvlText w:val=""/>
      <w:lvlJc w:val="left"/>
      <w:pPr>
        <w:ind w:left="2880" w:hanging="360"/>
      </w:pPr>
      <w:rPr>
        <w:rFonts w:ascii="Symbol" w:hAnsi="Symbol" w:hint="default"/>
      </w:rPr>
    </w:lvl>
    <w:lvl w:ilvl="4" w:tplc="E45AE422">
      <w:start w:val="1"/>
      <w:numFmt w:val="bullet"/>
      <w:lvlText w:val="o"/>
      <w:lvlJc w:val="left"/>
      <w:pPr>
        <w:ind w:left="3600" w:hanging="360"/>
      </w:pPr>
      <w:rPr>
        <w:rFonts w:ascii="Courier New" w:hAnsi="Courier New" w:hint="default"/>
      </w:rPr>
    </w:lvl>
    <w:lvl w:ilvl="5" w:tplc="B288C08A">
      <w:start w:val="1"/>
      <w:numFmt w:val="bullet"/>
      <w:lvlText w:val=""/>
      <w:lvlJc w:val="left"/>
      <w:pPr>
        <w:ind w:left="4320" w:hanging="360"/>
      </w:pPr>
      <w:rPr>
        <w:rFonts w:ascii="Wingdings" w:hAnsi="Wingdings" w:hint="default"/>
      </w:rPr>
    </w:lvl>
    <w:lvl w:ilvl="6" w:tplc="00482EEE">
      <w:start w:val="1"/>
      <w:numFmt w:val="bullet"/>
      <w:lvlText w:val=""/>
      <w:lvlJc w:val="left"/>
      <w:pPr>
        <w:ind w:left="5040" w:hanging="360"/>
      </w:pPr>
      <w:rPr>
        <w:rFonts w:ascii="Symbol" w:hAnsi="Symbol" w:hint="default"/>
      </w:rPr>
    </w:lvl>
    <w:lvl w:ilvl="7" w:tplc="AA96EAC0">
      <w:start w:val="1"/>
      <w:numFmt w:val="bullet"/>
      <w:lvlText w:val="o"/>
      <w:lvlJc w:val="left"/>
      <w:pPr>
        <w:ind w:left="5760" w:hanging="360"/>
      </w:pPr>
      <w:rPr>
        <w:rFonts w:ascii="Courier New" w:hAnsi="Courier New" w:hint="default"/>
      </w:rPr>
    </w:lvl>
    <w:lvl w:ilvl="8" w:tplc="669023A6">
      <w:start w:val="1"/>
      <w:numFmt w:val="bullet"/>
      <w:lvlText w:val=""/>
      <w:lvlJc w:val="left"/>
      <w:pPr>
        <w:ind w:left="6480" w:hanging="360"/>
      </w:pPr>
      <w:rPr>
        <w:rFonts w:ascii="Wingdings" w:hAnsi="Wingdings" w:hint="default"/>
      </w:rPr>
    </w:lvl>
  </w:abstractNum>
  <w:abstractNum w:abstractNumId="7" w15:restartNumberingAfterBreak="0">
    <w:nsid w:val="0DEFE02E"/>
    <w:multiLevelType w:val="multilevel"/>
    <w:tmpl w:val="C28042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8239AB"/>
    <w:multiLevelType w:val="hybridMultilevel"/>
    <w:tmpl w:val="278A5F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18F504A"/>
    <w:multiLevelType w:val="hybridMultilevel"/>
    <w:tmpl w:val="C48264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2EC5D2E"/>
    <w:multiLevelType w:val="hybridMultilevel"/>
    <w:tmpl w:val="FFF2B392"/>
    <w:lvl w:ilvl="0" w:tplc="7BF26D76">
      <w:start w:val="1"/>
      <w:numFmt w:val="bullet"/>
      <w:lvlText w:val=""/>
      <w:lvlJc w:val="left"/>
      <w:pPr>
        <w:ind w:left="360" w:hanging="360"/>
      </w:pPr>
      <w:rPr>
        <w:rFonts w:ascii="Symbol" w:hAnsi="Symbol" w:hint="default"/>
      </w:rPr>
    </w:lvl>
    <w:lvl w:ilvl="1" w:tplc="E17C128E">
      <w:start w:val="1"/>
      <w:numFmt w:val="bullet"/>
      <w:lvlText w:val="o"/>
      <w:lvlJc w:val="left"/>
      <w:pPr>
        <w:ind w:left="1440" w:hanging="360"/>
      </w:pPr>
      <w:rPr>
        <w:rFonts w:ascii="Courier New" w:hAnsi="Courier New" w:hint="default"/>
      </w:rPr>
    </w:lvl>
    <w:lvl w:ilvl="2" w:tplc="42D44F40">
      <w:start w:val="1"/>
      <w:numFmt w:val="bullet"/>
      <w:lvlText w:val=""/>
      <w:lvlJc w:val="left"/>
      <w:pPr>
        <w:ind w:left="2160" w:hanging="360"/>
      </w:pPr>
      <w:rPr>
        <w:rFonts w:ascii="Wingdings" w:hAnsi="Wingdings" w:hint="default"/>
      </w:rPr>
    </w:lvl>
    <w:lvl w:ilvl="3" w:tplc="E4205704">
      <w:start w:val="1"/>
      <w:numFmt w:val="bullet"/>
      <w:lvlText w:val=""/>
      <w:lvlJc w:val="left"/>
      <w:pPr>
        <w:ind w:left="2880" w:hanging="360"/>
      </w:pPr>
      <w:rPr>
        <w:rFonts w:ascii="Symbol" w:hAnsi="Symbol" w:hint="default"/>
      </w:rPr>
    </w:lvl>
    <w:lvl w:ilvl="4" w:tplc="CBD89126">
      <w:start w:val="1"/>
      <w:numFmt w:val="bullet"/>
      <w:lvlText w:val="o"/>
      <w:lvlJc w:val="left"/>
      <w:pPr>
        <w:ind w:left="3600" w:hanging="360"/>
      </w:pPr>
      <w:rPr>
        <w:rFonts w:ascii="Courier New" w:hAnsi="Courier New" w:hint="default"/>
      </w:rPr>
    </w:lvl>
    <w:lvl w:ilvl="5" w:tplc="00EA6E78">
      <w:start w:val="1"/>
      <w:numFmt w:val="bullet"/>
      <w:lvlText w:val=""/>
      <w:lvlJc w:val="left"/>
      <w:pPr>
        <w:ind w:left="4320" w:hanging="360"/>
      </w:pPr>
      <w:rPr>
        <w:rFonts w:ascii="Wingdings" w:hAnsi="Wingdings" w:hint="default"/>
      </w:rPr>
    </w:lvl>
    <w:lvl w:ilvl="6" w:tplc="55200186">
      <w:start w:val="1"/>
      <w:numFmt w:val="bullet"/>
      <w:lvlText w:val=""/>
      <w:lvlJc w:val="left"/>
      <w:pPr>
        <w:ind w:left="5040" w:hanging="360"/>
      </w:pPr>
      <w:rPr>
        <w:rFonts w:ascii="Symbol" w:hAnsi="Symbol" w:hint="default"/>
      </w:rPr>
    </w:lvl>
    <w:lvl w:ilvl="7" w:tplc="E54E7F68">
      <w:start w:val="1"/>
      <w:numFmt w:val="bullet"/>
      <w:lvlText w:val="o"/>
      <w:lvlJc w:val="left"/>
      <w:pPr>
        <w:ind w:left="5760" w:hanging="360"/>
      </w:pPr>
      <w:rPr>
        <w:rFonts w:ascii="Courier New" w:hAnsi="Courier New" w:hint="default"/>
      </w:rPr>
    </w:lvl>
    <w:lvl w:ilvl="8" w:tplc="23804FAE">
      <w:start w:val="1"/>
      <w:numFmt w:val="bullet"/>
      <w:lvlText w:val=""/>
      <w:lvlJc w:val="left"/>
      <w:pPr>
        <w:ind w:left="6480" w:hanging="360"/>
      </w:pPr>
      <w:rPr>
        <w:rFonts w:ascii="Wingdings" w:hAnsi="Wingdings" w:hint="default"/>
      </w:rPr>
    </w:lvl>
  </w:abstractNum>
  <w:abstractNum w:abstractNumId="11" w15:restartNumberingAfterBreak="0">
    <w:nsid w:val="136A7756"/>
    <w:multiLevelType w:val="hybridMultilevel"/>
    <w:tmpl w:val="70D4E5A0"/>
    <w:lvl w:ilvl="0" w:tplc="CBFE63E6">
      <w:start w:val="1"/>
      <w:numFmt w:val="bullet"/>
      <w:lvlText w:val=""/>
      <w:lvlJc w:val="left"/>
      <w:pPr>
        <w:ind w:left="360" w:hanging="360"/>
      </w:pPr>
      <w:rPr>
        <w:rFonts w:ascii="Symbol" w:hAnsi="Symbol" w:hint="default"/>
      </w:rPr>
    </w:lvl>
    <w:lvl w:ilvl="1" w:tplc="D74AC0B2">
      <w:start w:val="1"/>
      <w:numFmt w:val="bullet"/>
      <w:lvlText w:val="o"/>
      <w:lvlJc w:val="left"/>
      <w:pPr>
        <w:ind w:left="1440" w:hanging="360"/>
      </w:pPr>
      <w:rPr>
        <w:rFonts w:ascii="Courier New" w:hAnsi="Courier New" w:hint="default"/>
      </w:rPr>
    </w:lvl>
    <w:lvl w:ilvl="2" w:tplc="1AF2110E">
      <w:start w:val="1"/>
      <w:numFmt w:val="bullet"/>
      <w:lvlText w:val=""/>
      <w:lvlJc w:val="left"/>
      <w:pPr>
        <w:ind w:left="2160" w:hanging="360"/>
      </w:pPr>
      <w:rPr>
        <w:rFonts w:ascii="Wingdings" w:hAnsi="Wingdings" w:hint="default"/>
      </w:rPr>
    </w:lvl>
    <w:lvl w:ilvl="3" w:tplc="A5E4A6C4">
      <w:start w:val="1"/>
      <w:numFmt w:val="bullet"/>
      <w:lvlText w:val=""/>
      <w:lvlJc w:val="left"/>
      <w:pPr>
        <w:ind w:left="2880" w:hanging="360"/>
      </w:pPr>
      <w:rPr>
        <w:rFonts w:ascii="Symbol" w:hAnsi="Symbol" w:hint="default"/>
      </w:rPr>
    </w:lvl>
    <w:lvl w:ilvl="4" w:tplc="23DACE32">
      <w:start w:val="1"/>
      <w:numFmt w:val="bullet"/>
      <w:lvlText w:val="o"/>
      <w:lvlJc w:val="left"/>
      <w:pPr>
        <w:ind w:left="3600" w:hanging="360"/>
      </w:pPr>
      <w:rPr>
        <w:rFonts w:ascii="Courier New" w:hAnsi="Courier New" w:hint="default"/>
      </w:rPr>
    </w:lvl>
    <w:lvl w:ilvl="5" w:tplc="FB92A9A8">
      <w:start w:val="1"/>
      <w:numFmt w:val="bullet"/>
      <w:lvlText w:val=""/>
      <w:lvlJc w:val="left"/>
      <w:pPr>
        <w:ind w:left="4320" w:hanging="360"/>
      </w:pPr>
      <w:rPr>
        <w:rFonts w:ascii="Wingdings" w:hAnsi="Wingdings" w:hint="default"/>
      </w:rPr>
    </w:lvl>
    <w:lvl w:ilvl="6" w:tplc="291C667A">
      <w:start w:val="1"/>
      <w:numFmt w:val="bullet"/>
      <w:lvlText w:val=""/>
      <w:lvlJc w:val="left"/>
      <w:pPr>
        <w:ind w:left="5040" w:hanging="360"/>
      </w:pPr>
      <w:rPr>
        <w:rFonts w:ascii="Symbol" w:hAnsi="Symbol" w:hint="default"/>
      </w:rPr>
    </w:lvl>
    <w:lvl w:ilvl="7" w:tplc="C72ECDC4">
      <w:start w:val="1"/>
      <w:numFmt w:val="bullet"/>
      <w:lvlText w:val="o"/>
      <w:lvlJc w:val="left"/>
      <w:pPr>
        <w:ind w:left="5760" w:hanging="360"/>
      </w:pPr>
      <w:rPr>
        <w:rFonts w:ascii="Courier New" w:hAnsi="Courier New" w:hint="default"/>
      </w:rPr>
    </w:lvl>
    <w:lvl w:ilvl="8" w:tplc="73120620">
      <w:start w:val="1"/>
      <w:numFmt w:val="bullet"/>
      <w:lvlText w:val=""/>
      <w:lvlJc w:val="left"/>
      <w:pPr>
        <w:ind w:left="6480" w:hanging="360"/>
      </w:pPr>
      <w:rPr>
        <w:rFonts w:ascii="Wingdings" w:hAnsi="Wingdings" w:hint="default"/>
      </w:rPr>
    </w:lvl>
  </w:abstractNum>
  <w:abstractNum w:abstractNumId="12" w15:restartNumberingAfterBreak="0">
    <w:nsid w:val="13D03CF6"/>
    <w:multiLevelType w:val="hybridMultilevel"/>
    <w:tmpl w:val="EDEAAFC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A5B65DC"/>
    <w:multiLevelType w:val="multilevel"/>
    <w:tmpl w:val="CEDEA1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A73DBAF"/>
    <w:multiLevelType w:val="hybridMultilevel"/>
    <w:tmpl w:val="FFFFFFFF"/>
    <w:lvl w:ilvl="0" w:tplc="93ACA63E">
      <w:start w:val="1"/>
      <w:numFmt w:val="bullet"/>
      <w:lvlText w:val=""/>
      <w:lvlJc w:val="left"/>
      <w:pPr>
        <w:ind w:left="720" w:hanging="360"/>
      </w:pPr>
      <w:rPr>
        <w:rFonts w:ascii="Symbol" w:hAnsi="Symbol" w:hint="default"/>
      </w:rPr>
    </w:lvl>
    <w:lvl w:ilvl="1" w:tplc="11C28B7C">
      <w:start w:val="1"/>
      <w:numFmt w:val="bullet"/>
      <w:lvlText w:val="o"/>
      <w:lvlJc w:val="left"/>
      <w:pPr>
        <w:ind w:left="1440" w:hanging="360"/>
      </w:pPr>
      <w:rPr>
        <w:rFonts w:ascii="Courier New" w:hAnsi="Courier New" w:hint="default"/>
      </w:rPr>
    </w:lvl>
    <w:lvl w:ilvl="2" w:tplc="A1C6B18E">
      <w:start w:val="1"/>
      <w:numFmt w:val="bullet"/>
      <w:lvlText w:val=""/>
      <w:lvlJc w:val="left"/>
      <w:pPr>
        <w:ind w:left="2160" w:hanging="360"/>
      </w:pPr>
      <w:rPr>
        <w:rFonts w:ascii="Wingdings" w:hAnsi="Wingdings" w:hint="default"/>
      </w:rPr>
    </w:lvl>
    <w:lvl w:ilvl="3" w:tplc="2A0A29EE">
      <w:start w:val="1"/>
      <w:numFmt w:val="bullet"/>
      <w:lvlText w:val=""/>
      <w:lvlJc w:val="left"/>
      <w:pPr>
        <w:ind w:left="2880" w:hanging="360"/>
      </w:pPr>
      <w:rPr>
        <w:rFonts w:ascii="Symbol" w:hAnsi="Symbol" w:hint="default"/>
      </w:rPr>
    </w:lvl>
    <w:lvl w:ilvl="4" w:tplc="FC168080">
      <w:start w:val="1"/>
      <w:numFmt w:val="bullet"/>
      <w:lvlText w:val="o"/>
      <w:lvlJc w:val="left"/>
      <w:pPr>
        <w:ind w:left="3600" w:hanging="360"/>
      </w:pPr>
      <w:rPr>
        <w:rFonts w:ascii="Courier New" w:hAnsi="Courier New" w:hint="default"/>
      </w:rPr>
    </w:lvl>
    <w:lvl w:ilvl="5" w:tplc="36861C26">
      <w:start w:val="1"/>
      <w:numFmt w:val="bullet"/>
      <w:lvlText w:val=""/>
      <w:lvlJc w:val="left"/>
      <w:pPr>
        <w:ind w:left="4320" w:hanging="360"/>
      </w:pPr>
      <w:rPr>
        <w:rFonts w:ascii="Wingdings" w:hAnsi="Wingdings" w:hint="default"/>
      </w:rPr>
    </w:lvl>
    <w:lvl w:ilvl="6" w:tplc="20FA9B84">
      <w:start w:val="1"/>
      <w:numFmt w:val="bullet"/>
      <w:lvlText w:val=""/>
      <w:lvlJc w:val="left"/>
      <w:pPr>
        <w:ind w:left="5040" w:hanging="360"/>
      </w:pPr>
      <w:rPr>
        <w:rFonts w:ascii="Symbol" w:hAnsi="Symbol" w:hint="default"/>
      </w:rPr>
    </w:lvl>
    <w:lvl w:ilvl="7" w:tplc="C07AA82A">
      <w:start w:val="1"/>
      <w:numFmt w:val="bullet"/>
      <w:lvlText w:val="o"/>
      <w:lvlJc w:val="left"/>
      <w:pPr>
        <w:ind w:left="5760" w:hanging="360"/>
      </w:pPr>
      <w:rPr>
        <w:rFonts w:ascii="Courier New" w:hAnsi="Courier New" w:hint="default"/>
      </w:rPr>
    </w:lvl>
    <w:lvl w:ilvl="8" w:tplc="F32A3C48">
      <w:start w:val="1"/>
      <w:numFmt w:val="bullet"/>
      <w:lvlText w:val=""/>
      <w:lvlJc w:val="left"/>
      <w:pPr>
        <w:ind w:left="6480" w:hanging="360"/>
      </w:pPr>
      <w:rPr>
        <w:rFonts w:ascii="Wingdings" w:hAnsi="Wingdings" w:hint="default"/>
      </w:rPr>
    </w:lvl>
  </w:abstractNum>
  <w:abstractNum w:abstractNumId="15" w15:restartNumberingAfterBreak="0">
    <w:nsid w:val="1BDE3D6C"/>
    <w:multiLevelType w:val="hybridMultilevel"/>
    <w:tmpl w:val="9682600C"/>
    <w:lvl w:ilvl="0" w:tplc="0BE845FE">
      <w:start w:val="1"/>
      <w:numFmt w:val="lowerLetter"/>
      <w:pStyle w:val="ListParagraph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164F99C"/>
    <w:multiLevelType w:val="hybridMultilevel"/>
    <w:tmpl w:val="F9828868"/>
    <w:lvl w:ilvl="0" w:tplc="9C02686E">
      <w:start w:val="1"/>
      <w:numFmt w:val="bullet"/>
      <w:pStyle w:val="ListParagraph-Bullet"/>
      <w:lvlText w:val=""/>
      <w:lvlJc w:val="left"/>
      <w:pPr>
        <w:ind w:left="360" w:hanging="360"/>
      </w:pPr>
      <w:rPr>
        <w:rFonts w:ascii="Symbol" w:hAnsi="Symbol" w:hint="default"/>
      </w:rPr>
    </w:lvl>
    <w:lvl w:ilvl="1" w:tplc="B3B4B730">
      <w:start w:val="1"/>
      <w:numFmt w:val="bullet"/>
      <w:lvlText w:val="o"/>
      <w:lvlJc w:val="left"/>
      <w:pPr>
        <w:ind w:left="1440" w:hanging="360"/>
      </w:pPr>
      <w:rPr>
        <w:rFonts w:ascii="Courier New" w:hAnsi="Courier New" w:hint="default"/>
      </w:rPr>
    </w:lvl>
    <w:lvl w:ilvl="2" w:tplc="5B5064B2">
      <w:start w:val="1"/>
      <w:numFmt w:val="bullet"/>
      <w:lvlText w:val=""/>
      <w:lvlJc w:val="left"/>
      <w:pPr>
        <w:ind w:left="2160" w:hanging="360"/>
      </w:pPr>
      <w:rPr>
        <w:rFonts w:ascii="Wingdings" w:hAnsi="Wingdings" w:hint="default"/>
      </w:rPr>
    </w:lvl>
    <w:lvl w:ilvl="3" w:tplc="6A8040B8">
      <w:start w:val="1"/>
      <w:numFmt w:val="bullet"/>
      <w:lvlText w:val=""/>
      <w:lvlJc w:val="left"/>
      <w:pPr>
        <w:ind w:left="2880" w:hanging="360"/>
      </w:pPr>
      <w:rPr>
        <w:rFonts w:ascii="Symbol" w:hAnsi="Symbol" w:hint="default"/>
      </w:rPr>
    </w:lvl>
    <w:lvl w:ilvl="4" w:tplc="45E61F5E">
      <w:start w:val="1"/>
      <w:numFmt w:val="bullet"/>
      <w:lvlText w:val="o"/>
      <w:lvlJc w:val="left"/>
      <w:pPr>
        <w:ind w:left="3600" w:hanging="360"/>
      </w:pPr>
      <w:rPr>
        <w:rFonts w:ascii="Courier New" w:hAnsi="Courier New" w:hint="default"/>
      </w:rPr>
    </w:lvl>
    <w:lvl w:ilvl="5" w:tplc="C69E3C9E">
      <w:start w:val="1"/>
      <w:numFmt w:val="bullet"/>
      <w:lvlText w:val=""/>
      <w:lvlJc w:val="left"/>
      <w:pPr>
        <w:ind w:left="4320" w:hanging="360"/>
      </w:pPr>
      <w:rPr>
        <w:rFonts w:ascii="Wingdings" w:hAnsi="Wingdings" w:hint="default"/>
      </w:rPr>
    </w:lvl>
    <w:lvl w:ilvl="6" w:tplc="C862CB8E">
      <w:start w:val="1"/>
      <w:numFmt w:val="bullet"/>
      <w:lvlText w:val=""/>
      <w:lvlJc w:val="left"/>
      <w:pPr>
        <w:ind w:left="5040" w:hanging="360"/>
      </w:pPr>
      <w:rPr>
        <w:rFonts w:ascii="Symbol" w:hAnsi="Symbol" w:hint="default"/>
      </w:rPr>
    </w:lvl>
    <w:lvl w:ilvl="7" w:tplc="83C0DA86">
      <w:start w:val="1"/>
      <w:numFmt w:val="bullet"/>
      <w:lvlText w:val="o"/>
      <w:lvlJc w:val="left"/>
      <w:pPr>
        <w:ind w:left="5760" w:hanging="360"/>
      </w:pPr>
      <w:rPr>
        <w:rFonts w:ascii="Courier New" w:hAnsi="Courier New" w:hint="default"/>
      </w:rPr>
    </w:lvl>
    <w:lvl w:ilvl="8" w:tplc="D0F0486C">
      <w:start w:val="1"/>
      <w:numFmt w:val="bullet"/>
      <w:lvlText w:val=""/>
      <w:lvlJc w:val="left"/>
      <w:pPr>
        <w:ind w:left="6480" w:hanging="360"/>
      </w:pPr>
      <w:rPr>
        <w:rFonts w:ascii="Wingdings" w:hAnsi="Wingdings" w:hint="default"/>
      </w:rPr>
    </w:lvl>
  </w:abstractNum>
  <w:abstractNum w:abstractNumId="17" w15:restartNumberingAfterBreak="0">
    <w:nsid w:val="219E7383"/>
    <w:multiLevelType w:val="hybridMultilevel"/>
    <w:tmpl w:val="656EC4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2AF0000"/>
    <w:multiLevelType w:val="multilevel"/>
    <w:tmpl w:val="642AF7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3B3ADEA"/>
    <w:multiLevelType w:val="hybridMultilevel"/>
    <w:tmpl w:val="1E0E68B6"/>
    <w:lvl w:ilvl="0" w:tplc="8F844F66">
      <w:start w:val="1"/>
      <w:numFmt w:val="bullet"/>
      <w:lvlText w:val=""/>
      <w:lvlJc w:val="left"/>
      <w:pPr>
        <w:ind w:left="720" w:hanging="360"/>
      </w:pPr>
      <w:rPr>
        <w:rFonts w:ascii="Symbol" w:hAnsi="Symbol" w:hint="default"/>
      </w:rPr>
    </w:lvl>
    <w:lvl w:ilvl="1" w:tplc="8FF2D726">
      <w:start w:val="1"/>
      <w:numFmt w:val="bullet"/>
      <w:lvlText w:val="o"/>
      <w:lvlJc w:val="left"/>
      <w:pPr>
        <w:ind w:left="1440" w:hanging="360"/>
      </w:pPr>
      <w:rPr>
        <w:rFonts w:ascii="Symbol" w:hAnsi="Symbol" w:hint="default"/>
      </w:rPr>
    </w:lvl>
    <w:lvl w:ilvl="2" w:tplc="64D6C33A">
      <w:start w:val="1"/>
      <w:numFmt w:val="bullet"/>
      <w:lvlText w:val=""/>
      <w:lvlJc w:val="left"/>
      <w:pPr>
        <w:ind w:left="2160" w:hanging="360"/>
      </w:pPr>
      <w:rPr>
        <w:rFonts w:ascii="Wingdings" w:hAnsi="Wingdings" w:hint="default"/>
      </w:rPr>
    </w:lvl>
    <w:lvl w:ilvl="3" w:tplc="44780080">
      <w:start w:val="1"/>
      <w:numFmt w:val="bullet"/>
      <w:lvlText w:val=""/>
      <w:lvlJc w:val="left"/>
      <w:pPr>
        <w:ind w:left="2880" w:hanging="360"/>
      </w:pPr>
      <w:rPr>
        <w:rFonts w:ascii="Symbol" w:hAnsi="Symbol" w:hint="default"/>
      </w:rPr>
    </w:lvl>
    <w:lvl w:ilvl="4" w:tplc="79BA30DA">
      <w:start w:val="1"/>
      <w:numFmt w:val="bullet"/>
      <w:lvlText w:val="o"/>
      <w:lvlJc w:val="left"/>
      <w:pPr>
        <w:ind w:left="3600" w:hanging="360"/>
      </w:pPr>
      <w:rPr>
        <w:rFonts w:ascii="Courier New" w:hAnsi="Courier New" w:hint="default"/>
      </w:rPr>
    </w:lvl>
    <w:lvl w:ilvl="5" w:tplc="7A8A73C4">
      <w:start w:val="1"/>
      <w:numFmt w:val="bullet"/>
      <w:lvlText w:val=""/>
      <w:lvlJc w:val="left"/>
      <w:pPr>
        <w:ind w:left="4320" w:hanging="360"/>
      </w:pPr>
      <w:rPr>
        <w:rFonts w:ascii="Wingdings" w:hAnsi="Wingdings" w:hint="default"/>
      </w:rPr>
    </w:lvl>
    <w:lvl w:ilvl="6" w:tplc="C1E621FC">
      <w:start w:val="1"/>
      <w:numFmt w:val="bullet"/>
      <w:lvlText w:val=""/>
      <w:lvlJc w:val="left"/>
      <w:pPr>
        <w:ind w:left="5040" w:hanging="360"/>
      </w:pPr>
      <w:rPr>
        <w:rFonts w:ascii="Symbol" w:hAnsi="Symbol" w:hint="default"/>
      </w:rPr>
    </w:lvl>
    <w:lvl w:ilvl="7" w:tplc="047A2274">
      <w:start w:val="1"/>
      <w:numFmt w:val="bullet"/>
      <w:lvlText w:val="o"/>
      <w:lvlJc w:val="left"/>
      <w:pPr>
        <w:ind w:left="5760" w:hanging="360"/>
      </w:pPr>
      <w:rPr>
        <w:rFonts w:ascii="Courier New" w:hAnsi="Courier New" w:hint="default"/>
      </w:rPr>
    </w:lvl>
    <w:lvl w:ilvl="8" w:tplc="23C6B24C">
      <w:start w:val="1"/>
      <w:numFmt w:val="bullet"/>
      <w:lvlText w:val=""/>
      <w:lvlJc w:val="left"/>
      <w:pPr>
        <w:ind w:left="6480" w:hanging="360"/>
      </w:pPr>
      <w:rPr>
        <w:rFonts w:ascii="Wingdings" w:hAnsi="Wingdings" w:hint="default"/>
      </w:rPr>
    </w:lvl>
  </w:abstractNum>
  <w:abstractNum w:abstractNumId="20" w15:restartNumberingAfterBreak="0">
    <w:nsid w:val="23C526C1"/>
    <w:multiLevelType w:val="multilevel"/>
    <w:tmpl w:val="241A48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3CE2AA4"/>
    <w:multiLevelType w:val="multilevel"/>
    <w:tmpl w:val="173002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4B44FCE"/>
    <w:multiLevelType w:val="hybridMultilevel"/>
    <w:tmpl w:val="DD9C44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25215915"/>
    <w:multiLevelType w:val="multilevel"/>
    <w:tmpl w:val="666C9E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597B783"/>
    <w:multiLevelType w:val="hybridMultilevel"/>
    <w:tmpl w:val="2EB89BA2"/>
    <w:lvl w:ilvl="0" w:tplc="FD7C3240">
      <w:start w:val="1"/>
      <w:numFmt w:val="bullet"/>
      <w:lvlText w:val=""/>
      <w:lvlJc w:val="left"/>
      <w:pPr>
        <w:ind w:left="360" w:hanging="360"/>
      </w:pPr>
      <w:rPr>
        <w:rFonts w:ascii="Symbol" w:hAnsi="Symbol" w:hint="default"/>
      </w:rPr>
    </w:lvl>
    <w:lvl w:ilvl="1" w:tplc="24AC6162">
      <w:start w:val="1"/>
      <w:numFmt w:val="bullet"/>
      <w:lvlText w:val="o"/>
      <w:lvlJc w:val="left"/>
      <w:pPr>
        <w:ind w:left="1440" w:hanging="360"/>
      </w:pPr>
      <w:rPr>
        <w:rFonts w:ascii="Courier New" w:hAnsi="Courier New" w:hint="default"/>
      </w:rPr>
    </w:lvl>
    <w:lvl w:ilvl="2" w:tplc="4CA0E354">
      <w:start w:val="1"/>
      <w:numFmt w:val="bullet"/>
      <w:lvlText w:val=""/>
      <w:lvlJc w:val="left"/>
      <w:pPr>
        <w:ind w:left="2160" w:hanging="360"/>
      </w:pPr>
      <w:rPr>
        <w:rFonts w:ascii="Wingdings" w:hAnsi="Wingdings" w:hint="default"/>
      </w:rPr>
    </w:lvl>
    <w:lvl w:ilvl="3" w:tplc="AF304B14">
      <w:start w:val="1"/>
      <w:numFmt w:val="bullet"/>
      <w:lvlText w:val=""/>
      <w:lvlJc w:val="left"/>
      <w:pPr>
        <w:ind w:left="2880" w:hanging="360"/>
      </w:pPr>
      <w:rPr>
        <w:rFonts w:ascii="Symbol" w:hAnsi="Symbol" w:hint="default"/>
      </w:rPr>
    </w:lvl>
    <w:lvl w:ilvl="4" w:tplc="8D0ED690">
      <w:start w:val="1"/>
      <w:numFmt w:val="bullet"/>
      <w:lvlText w:val="o"/>
      <w:lvlJc w:val="left"/>
      <w:pPr>
        <w:ind w:left="3600" w:hanging="360"/>
      </w:pPr>
      <w:rPr>
        <w:rFonts w:ascii="Courier New" w:hAnsi="Courier New" w:hint="default"/>
      </w:rPr>
    </w:lvl>
    <w:lvl w:ilvl="5" w:tplc="01964372">
      <w:start w:val="1"/>
      <w:numFmt w:val="bullet"/>
      <w:lvlText w:val=""/>
      <w:lvlJc w:val="left"/>
      <w:pPr>
        <w:ind w:left="4320" w:hanging="360"/>
      </w:pPr>
      <w:rPr>
        <w:rFonts w:ascii="Wingdings" w:hAnsi="Wingdings" w:hint="default"/>
      </w:rPr>
    </w:lvl>
    <w:lvl w:ilvl="6" w:tplc="E2EC1792">
      <w:start w:val="1"/>
      <w:numFmt w:val="bullet"/>
      <w:lvlText w:val=""/>
      <w:lvlJc w:val="left"/>
      <w:pPr>
        <w:ind w:left="5040" w:hanging="360"/>
      </w:pPr>
      <w:rPr>
        <w:rFonts w:ascii="Symbol" w:hAnsi="Symbol" w:hint="default"/>
      </w:rPr>
    </w:lvl>
    <w:lvl w:ilvl="7" w:tplc="8910B0A8">
      <w:start w:val="1"/>
      <w:numFmt w:val="bullet"/>
      <w:lvlText w:val="o"/>
      <w:lvlJc w:val="left"/>
      <w:pPr>
        <w:ind w:left="5760" w:hanging="360"/>
      </w:pPr>
      <w:rPr>
        <w:rFonts w:ascii="Courier New" w:hAnsi="Courier New" w:hint="default"/>
      </w:rPr>
    </w:lvl>
    <w:lvl w:ilvl="8" w:tplc="9FBEE782">
      <w:start w:val="1"/>
      <w:numFmt w:val="bullet"/>
      <w:lvlText w:val=""/>
      <w:lvlJc w:val="left"/>
      <w:pPr>
        <w:ind w:left="6480" w:hanging="360"/>
      </w:pPr>
      <w:rPr>
        <w:rFonts w:ascii="Wingdings" w:hAnsi="Wingdings" w:hint="default"/>
      </w:rPr>
    </w:lvl>
  </w:abstractNum>
  <w:abstractNum w:abstractNumId="25" w15:restartNumberingAfterBreak="0">
    <w:nsid w:val="27342B8C"/>
    <w:multiLevelType w:val="multilevel"/>
    <w:tmpl w:val="6E6813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9D76150"/>
    <w:multiLevelType w:val="hybridMultilevel"/>
    <w:tmpl w:val="F1A4A6D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AE126A7"/>
    <w:multiLevelType w:val="hybridMultilevel"/>
    <w:tmpl w:val="B94AF8E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28" w15:restartNumberingAfterBreak="0">
    <w:nsid w:val="2AFEF0A4"/>
    <w:multiLevelType w:val="hybridMultilevel"/>
    <w:tmpl w:val="06AA0628"/>
    <w:lvl w:ilvl="0" w:tplc="8376B0F0">
      <w:start w:val="1"/>
      <w:numFmt w:val="bullet"/>
      <w:lvlText w:val=""/>
      <w:lvlJc w:val="left"/>
      <w:pPr>
        <w:ind w:left="360" w:hanging="360"/>
      </w:pPr>
      <w:rPr>
        <w:rFonts w:ascii="Symbol" w:hAnsi="Symbol" w:hint="default"/>
      </w:rPr>
    </w:lvl>
    <w:lvl w:ilvl="1" w:tplc="6366CCA2">
      <w:start w:val="1"/>
      <w:numFmt w:val="bullet"/>
      <w:lvlText w:val="o"/>
      <w:lvlJc w:val="left"/>
      <w:pPr>
        <w:ind w:left="1440" w:hanging="360"/>
      </w:pPr>
      <w:rPr>
        <w:rFonts w:ascii="Courier New" w:hAnsi="Courier New" w:hint="default"/>
      </w:rPr>
    </w:lvl>
    <w:lvl w:ilvl="2" w:tplc="EC38E242">
      <w:start w:val="1"/>
      <w:numFmt w:val="bullet"/>
      <w:lvlText w:val=""/>
      <w:lvlJc w:val="left"/>
      <w:pPr>
        <w:ind w:left="2160" w:hanging="360"/>
      </w:pPr>
      <w:rPr>
        <w:rFonts w:ascii="Wingdings" w:hAnsi="Wingdings" w:hint="default"/>
      </w:rPr>
    </w:lvl>
    <w:lvl w:ilvl="3" w:tplc="855CB032">
      <w:start w:val="1"/>
      <w:numFmt w:val="bullet"/>
      <w:lvlText w:val=""/>
      <w:lvlJc w:val="left"/>
      <w:pPr>
        <w:ind w:left="2880" w:hanging="360"/>
      </w:pPr>
      <w:rPr>
        <w:rFonts w:ascii="Symbol" w:hAnsi="Symbol" w:hint="default"/>
      </w:rPr>
    </w:lvl>
    <w:lvl w:ilvl="4" w:tplc="00C26E70">
      <w:start w:val="1"/>
      <w:numFmt w:val="bullet"/>
      <w:lvlText w:val="o"/>
      <w:lvlJc w:val="left"/>
      <w:pPr>
        <w:ind w:left="3600" w:hanging="360"/>
      </w:pPr>
      <w:rPr>
        <w:rFonts w:ascii="Courier New" w:hAnsi="Courier New" w:hint="default"/>
      </w:rPr>
    </w:lvl>
    <w:lvl w:ilvl="5" w:tplc="3448F84A">
      <w:start w:val="1"/>
      <w:numFmt w:val="bullet"/>
      <w:lvlText w:val=""/>
      <w:lvlJc w:val="left"/>
      <w:pPr>
        <w:ind w:left="4320" w:hanging="360"/>
      </w:pPr>
      <w:rPr>
        <w:rFonts w:ascii="Wingdings" w:hAnsi="Wingdings" w:hint="default"/>
      </w:rPr>
    </w:lvl>
    <w:lvl w:ilvl="6" w:tplc="F8FEEADC">
      <w:start w:val="1"/>
      <w:numFmt w:val="bullet"/>
      <w:lvlText w:val=""/>
      <w:lvlJc w:val="left"/>
      <w:pPr>
        <w:ind w:left="5040" w:hanging="360"/>
      </w:pPr>
      <w:rPr>
        <w:rFonts w:ascii="Symbol" w:hAnsi="Symbol" w:hint="default"/>
      </w:rPr>
    </w:lvl>
    <w:lvl w:ilvl="7" w:tplc="842ADEA6">
      <w:start w:val="1"/>
      <w:numFmt w:val="bullet"/>
      <w:lvlText w:val="o"/>
      <w:lvlJc w:val="left"/>
      <w:pPr>
        <w:ind w:left="5760" w:hanging="360"/>
      </w:pPr>
      <w:rPr>
        <w:rFonts w:ascii="Courier New" w:hAnsi="Courier New" w:hint="default"/>
      </w:rPr>
    </w:lvl>
    <w:lvl w:ilvl="8" w:tplc="1E38B41E">
      <w:start w:val="1"/>
      <w:numFmt w:val="bullet"/>
      <w:lvlText w:val=""/>
      <w:lvlJc w:val="left"/>
      <w:pPr>
        <w:ind w:left="6480" w:hanging="360"/>
      </w:pPr>
      <w:rPr>
        <w:rFonts w:ascii="Wingdings" w:hAnsi="Wingdings" w:hint="default"/>
      </w:rPr>
    </w:lvl>
  </w:abstractNum>
  <w:abstractNum w:abstractNumId="29" w15:restartNumberingAfterBreak="0">
    <w:nsid w:val="2FC97BF5"/>
    <w:multiLevelType w:val="hybridMultilevel"/>
    <w:tmpl w:val="DF346BE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311B2A9E"/>
    <w:multiLevelType w:val="hybridMultilevel"/>
    <w:tmpl w:val="2D42BE00"/>
    <w:lvl w:ilvl="0" w:tplc="B23EA9FA">
      <w:start w:val="1"/>
      <w:numFmt w:val="bullet"/>
      <w:lvlText w:val=""/>
      <w:lvlJc w:val="left"/>
      <w:pPr>
        <w:ind w:left="720" w:hanging="360"/>
      </w:pPr>
      <w:rPr>
        <w:rFonts w:ascii="Symbol" w:hAnsi="Symbol" w:hint="default"/>
      </w:rPr>
    </w:lvl>
    <w:lvl w:ilvl="1" w:tplc="54CEB848">
      <w:start w:val="1"/>
      <w:numFmt w:val="bullet"/>
      <w:lvlText w:val="o"/>
      <w:lvlJc w:val="left"/>
      <w:pPr>
        <w:ind w:left="1440" w:hanging="360"/>
      </w:pPr>
      <w:rPr>
        <w:rFonts w:ascii="Courier New" w:hAnsi="Courier New" w:hint="default"/>
      </w:rPr>
    </w:lvl>
    <w:lvl w:ilvl="2" w:tplc="27CC2392">
      <w:start w:val="1"/>
      <w:numFmt w:val="bullet"/>
      <w:lvlText w:val=""/>
      <w:lvlJc w:val="left"/>
      <w:pPr>
        <w:ind w:left="2160" w:hanging="360"/>
      </w:pPr>
      <w:rPr>
        <w:rFonts w:ascii="Wingdings" w:hAnsi="Wingdings" w:hint="default"/>
      </w:rPr>
    </w:lvl>
    <w:lvl w:ilvl="3" w:tplc="E482F474">
      <w:start w:val="1"/>
      <w:numFmt w:val="bullet"/>
      <w:lvlText w:val=""/>
      <w:lvlJc w:val="left"/>
      <w:pPr>
        <w:ind w:left="2880" w:hanging="360"/>
      </w:pPr>
      <w:rPr>
        <w:rFonts w:ascii="Symbol" w:hAnsi="Symbol" w:hint="default"/>
      </w:rPr>
    </w:lvl>
    <w:lvl w:ilvl="4" w:tplc="AC805602">
      <w:start w:val="1"/>
      <w:numFmt w:val="bullet"/>
      <w:lvlText w:val="o"/>
      <w:lvlJc w:val="left"/>
      <w:pPr>
        <w:ind w:left="3600" w:hanging="360"/>
      </w:pPr>
      <w:rPr>
        <w:rFonts w:ascii="Courier New" w:hAnsi="Courier New" w:hint="default"/>
      </w:rPr>
    </w:lvl>
    <w:lvl w:ilvl="5" w:tplc="F25415E0">
      <w:start w:val="1"/>
      <w:numFmt w:val="bullet"/>
      <w:lvlText w:val=""/>
      <w:lvlJc w:val="left"/>
      <w:pPr>
        <w:ind w:left="4320" w:hanging="360"/>
      </w:pPr>
      <w:rPr>
        <w:rFonts w:ascii="Wingdings" w:hAnsi="Wingdings" w:hint="default"/>
      </w:rPr>
    </w:lvl>
    <w:lvl w:ilvl="6" w:tplc="76F2A2F0">
      <w:start w:val="1"/>
      <w:numFmt w:val="bullet"/>
      <w:lvlText w:val=""/>
      <w:lvlJc w:val="left"/>
      <w:pPr>
        <w:ind w:left="5040" w:hanging="360"/>
      </w:pPr>
      <w:rPr>
        <w:rFonts w:ascii="Symbol" w:hAnsi="Symbol" w:hint="default"/>
      </w:rPr>
    </w:lvl>
    <w:lvl w:ilvl="7" w:tplc="84A42700">
      <w:start w:val="1"/>
      <w:numFmt w:val="bullet"/>
      <w:lvlText w:val="o"/>
      <w:lvlJc w:val="left"/>
      <w:pPr>
        <w:ind w:left="5760" w:hanging="360"/>
      </w:pPr>
      <w:rPr>
        <w:rFonts w:ascii="Courier New" w:hAnsi="Courier New" w:hint="default"/>
      </w:rPr>
    </w:lvl>
    <w:lvl w:ilvl="8" w:tplc="92DECF94">
      <w:start w:val="1"/>
      <w:numFmt w:val="bullet"/>
      <w:lvlText w:val=""/>
      <w:lvlJc w:val="left"/>
      <w:pPr>
        <w:ind w:left="6480" w:hanging="360"/>
      </w:pPr>
      <w:rPr>
        <w:rFonts w:ascii="Wingdings" w:hAnsi="Wingdings" w:hint="default"/>
      </w:rPr>
    </w:lvl>
  </w:abstractNum>
  <w:abstractNum w:abstractNumId="31" w15:restartNumberingAfterBreak="0">
    <w:nsid w:val="312C13B4"/>
    <w:multiLevelType w:val="multilevel"/>
    <w:tmpl w:val="F508E3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7751511"/>
    <w:multiLevelType w:val="multilevel"/>
    <w:tmpl w:val="F1166C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39139301"/>
    <w:multiLevelType w:val="multilevel"/>
    <w:tmpl w:val="D876AE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3A463CA8"/>
    <w:multiLevelType w:val="hybridMultilevel"/>
    <w:tmpl w:val="48AC56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B2E0E99"/>
    <w:multiLevelType w:val="hybridMultilevel"/>
    <w:tmpl w:val="6DE423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40DF409F"/>
    <w:multiLevelType w:val="multilevel"/>
    <w:tmpl w:val="091CD0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4111594C"/>
    <w:multiLevelType w:val="hybridMultilevel"/>
    <w:tmpl w:val="EFECB292"/>
    <w:lvl w:ilvl="0" w:tplc="35820B0A">
      <w:start w:val="1"/>
      <w:numFmt w:val="bullet"/>
      <w:lvlText w:val=""/>
      <w:lvlJc w:val="left"/>
      <w:pPr>
        <w:ind w:left="720" w:hanging="360"/>
      </w:pPr>
      <w:rPr>
        <w:rFonts w:ascii="Symbol" w:hAnsi="Symbol" w:hint="default"/>
      </w:rPr>
    </w:lvl>
    <w:lvl w:ilvl="1" w:tplc="D018C27A">
      <w:start w:val="1"/>
      <w:numFmt w:val="bullet"/>
      <w:lvlText w:val="o"/>
      <w:lvlJc w:val="left"/>
      <w:pPr>
        <w:ind w:left="1440" w:hanging="360"/>
      </w:pPr>
      <w:rPr>
        <w:rFonts w:ascii="Courier New" w:hAnsi="Courier New" w:hint="default"/>
      </w:rPr>
    </w:lvl>
    <w:lvl w:ilvl="2" w:tplc="79B6D3A6">
      <w:start w:val="1"/>
      <w:numFmt w:val="bullet"/>
      <w:lvlText w:val=""/>
      <w:lvlJc w:val="left"/>
      <w:pPr>
        <w:ind w:left="2160" w:hanging="360"/>
      </w:pPr>
      <w:rPr>
        <w:rFonts w:ascii="Wingdings" w:hAnsi="Wingdings" w:hint="default"/>
      </w:rPr>
    </w:lvl>
    <w:lvl w:ilvl="3" w:tplc="28F80ECC">
      <w:start w:val="1"/>
      <w:numFmt w:val="bullet"/>
      <w:lvlText w:val=""/>
      <w:lvlJc w:val="left"/>
      <w:pPr>
        <w:ind w:left="2880" w:hanging="360"/>
      </w:pPr>
      <w:rPr>
        <w:rFonts w:ascii="Symbol" w:hAnsi="Symbol" w:hint="default"/>
      </w:rPr>
    </w:lvl>
    <w:lvl w:ilvl="4" w:tplc="03E004A8">
      <w:start w:val="1"/>
      <w:numFmt w:val="bullet"/>
      <w:lvlText w:val="o"/>
      <w:lvlJc w:val="left"/>
      <w:pPr>
        <w:ind w:left="3600" w:hanging="360"/>
      </w:pPr>
      <w:rPr>
        <w:rFonts w:ascii="Courier New" w:hAnsi="Courier New" w:hint="default"/>
      </w:rPr>
    </w:lvl>
    <w:lvl w:ilvl="5" w:tplc="0F2C90B8">
      <w:start w:val="1"/>
      <w:numFmt w:val="bullet"/>
      <w:lvlText w:val=""/>
      <w:lvlJc w:val="left"/>
      <w:pPr>
        <w:ind w:left="4320" w:hanging="360"/>
      </w:pPr>
      <w:rPr>
        <w:rFonts w:ascii="Wingdings" w:hAnsi="Wingdings" w:hint="default"/>
      </w:rPr>
    </w:lvl>
    <w:lvl w:ilvl="6" w:tplc="6D188BDE">
      <w:start w:val="1"/>
      <w:numFmt w:val="bullet"/>
      <w:lvlText w:val=""/>
      <w:lvlJc w:val="left"/>
      <w:pPr>
        <w:ind w:left="5040" w:hanging="360"/>
      </w:pPr>
      <w:rPr>
        <w:rFonts w:ascii="Symbol" w:hAnsi="Symbol" w:hint="default"/>
      </w:rPr>
    </w:lvl>
    <w:lvl w:ilvl="7" w:tplc="55D0633A">
      <w:start w:val="1"/>
      <w:numFmt w:val="bullet"/>
      <w:lvlText w:val="o"/>
      <w:lvlJc w:val="left"/>
      <w:pPr>
        <w:ind w:left="5760" w:hanging="360"/>
      </w:pPr>
      <w:rPr>
        <w:rFonts w:ascii="Courier New" w:hAnsi="Courier New" w:hint="default"/>
      </w:rPr>
    </w:lvl>
    <w:lvl w:ilvl="8" w:tplc="04A697BC">
      <w:start w:val="1"/>
      <w:numFmt w:val="bullet"/>
      <w:lvlText w:val=""/>
      <w:lvlJc w:val="left"/>
      <w:pPr>
        <w:ind w:left="6480" w:hanging="360"/>
      </w:pPr>
      <w:rPr>
        <w:rFonts w:ascii="Wingdings" w:hAnsi="Wingdings" w:hint="default"/>
      </w:rPr>
    </w:lvl>
  </w:abstractNum>
  <w:abstractNum w:abstractNumId="38" w15:restartNumberingAfterBreak="0">
    <w:nsid w:val="42B7E947"/>
    <w:multiLevelType w:val="multilevel"/>
    <w:tmpl w:val="FAEE40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4706BA43"/>
    <w:multiLevelType w:val="multilevel"/>
    <w:tmpl w:val="E250AD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47252E8B"/>
    <w:multiLevelType w:val="hybridMultilevel"/>
    <w:tmpl w:val="62EA41D0"/>
    <w:lvl w:ilvl="0" w:tplc="15CED092">
      <w:start w:val="1"/>
      <w:numFmt w:val="decimal"/>
      <w:lvlText w:val="%1."/>
      <w:lvlJc w:val="left"/>
      <w:pPr>
        <w:ind w:left="720" w:hanging="360"/>
      </w:pPr>
      <w:rPr>
        <w:rFonts w:ascii="Calibri" w:hAnsi="Calibri" w:hint="default"/>
      </w:rPr>
    </w:lvl>
    <w:lvl w:ilvl="1" w:tplc="0FE6575E">
      <w:start w:val="1"/>
      <w:numFmt w:val="lowerLetter"/>
      <w:lvlText w:val="%2."/>
      <w:lvlJc w:val="left"/>
      <w:pPr>
        <w:ind w:left="1440" w:hanging="360"/>
      </w:pPr>
    </w:lvl>
    <w:lvl w:ilvl="2" w:tplc="34CCED46">
      <w:start w:val="1"/>
      <w:numFmt w:val="lowerRoman"/>
      <w:lvlText w:val="%3."/>
      <w:lvlJc w:val="right"/>
      <w:pPr>
        <w:ind w:left="2160" w:hanging="180"/>
      </w:pPr>
    </w:lvl>
    <w:lvl w:ilvl="3" w:tplc="264451F8">
      <w:start w:val="1"/>
      <w:numFmt w:val="decimal"/>
      <w:lvlText w:val="%4."/>
      <w:lvlJc w:val="left"/>
      <w:pPr>
        <w:ind w:left="2880" w:hanging="360"/>
      </w:pPr>
    </w:lvl>
    <w:lvl w:ilvl="4" w:tplc="2752F360">
      <w:start w:val="1"/>
      <w:numFmt w:val="lowerLetter"/>
      <w:lvlText w:val="%5."/>
      <w:lvlJc w:val="left"/>
      <w:pPr>
        <w:ind w:left="3600" w:hanging="360"/>
      </w:pPr>
    </w:lvl>
    <w:lvl w:ilvl="5" w:tplc="2EA24AA6">
      <w:start w:val="1"/>
      <w:numFmt w:val="lowerRoman"/>
      <w:lvlText w:val="%6."/>
      <w:lvlJc w:val="right"/>
      <w:pPr>
        <w:ind w:left="4320" w:hanging="180"/>
      </w:pPr>
    </w:lvl>
    <w:lvl w:ilvl="6" w:tplc="290AC6D8">
      <w:start w:val="1"/>
      <w:numFmt w:val="decimal"/>
      <w:lvlText w:val="%7."/>
      <w:lvlJc w:val="left"/>
      <w:pPr>
        <w:ind w:left="5040" w:hanging="360"/>
      </w:pPr>
    </w:lvl>
    <w:lvl w:ilvl="7" w:tplc="C982F380">
      <w:start w:val="1"/>
      <w:numFmt w:val="lowerLetter"/>
      <w:lvlText w:val="%8."/>
      <w:lvlJc w:val="left"/>
      <w:pPr>
        <w:ind w:left="5760" w:hanging="360"/>
      </w:pPr>
    </w:lvl>
    <w:lvl w:ilvl="8" w:tplc="245EA1AC">
      <w:start w:val="1"/>
      <w:numFmt w:val="lowerRoman"/>
      <w:lvlText w:val="%9."/>
      <w:lvlJc w:val="right"/>
      <w:pPr>
        <w:ind w:left="6480" w:hanging="180"/>
      </w:pPr>
    </w:lvl>
  </w:abstractNum>
  <w:abstractNum w:abstractNumId="41" w15:restartNumberingAfterBreak="0">
    <w:nsid w:val="4937B7CF"/>
    <w:multiLevelType w:val="hybridMultilevel"/>
    <w:tmpl w:val="CCFA29A2"/>
    <w:lvl w:ilvl="0" w:tplc="A10CDD3C">
      <w:start w:val="1"/>
      <w:numFmt w:val="bullet"/>
      <w:lvlText w:val=""/>
      <w:lvlJc w:val="left"/>
      <w:pPr>
        <w:ind w:left="360" w:hanging="360"/>
      </w:pPr>
      <w:rPr>
        <w:rFonts w:ascii="Symbol" w:hAnsi="Symbol" w:hint="default"/>
      </w:rPr>
    </w:lvl>
    <w:lvl w:ilvl="1" w:tplc="F8CC5954">
      <w:start w:val="1"/>
      <w:numFmt w:val="bullet"/>
      <w:lvlText w:val="o"/>
      <w:lvlJc w:val="left"/>
      <w:pPr>
        <w:ind w:left="1440" w:hanging="360"/>
      </w:pPr>
      <w:rPr>
        <w:rFonts w:ascii="Courier New" w:hAnsi="Courier New" w:hint="default"/>
      </w:rPr>
    </w:lvl>
    <w:lvl w:ilvl="2" w:tplc="878EBF80">
      <w:start w:val="1"/>
      <w:numFmt w:val="bullet"/>
      <w:lvlText w:val=""/>
      <w:lvlJc w:val="left"/>
      <w:pPr>
        <w:ind w:left="2160" w:hanging="360"/>
      </w:pPr>
      <w:rPr>
        <w:rFonts w:ascii="Wingdings" w:hAnsi="Wingdings" w:hint="default"/>
      </w:rPr>
    </w:lvl>
    <w:lvl w:ilvl="3" w:tplc="41CCAAB2">
      <w:start w:val="1"/>
      <w:numFmt w:val="bullet"/>
      <w:lvlText w:val=""/>
      <w:lvlJc w:val="left"/>
      <w:pPr>
        <w:ind w:left="2880" w:hanging="360"/>
      </w:pPr>
      <w:rPr>
        <w:rFonts w:ascii="Symbol" w:hAnsi="Symbol" w:hint="default"/>
      </w:rPr>
    </w:lvl>
    <w:lvl w:ilvl="4" w:tplc="18606E7E">
      <w:start w:val="1"/>
      <w:numFmt w:val="bullet"/>
      <w:lvlText w:val="o"/>
      <w:lvlJc w:val="left"/>
      <w:pPr>
        <w:ind w:left="3600" w:hanging="360"/>
      </w:pPr>
      <w:rPr>
        <w:rFonts w:ascii="Courier New" w:hAnsi="Courier New" w:hint="default"/>
      </w:rPr>
    </w:lvl>
    <w:lvl w:ilvl="5" w:tplc="67A47A5A">
      <w:start w:val="1"/>
      <w:numFmt w:val="bullet"/>
      <w:lvlText w:val=""/>
      <w:lvlJc w:val="left"/>
      <w:pPr>
        <w:ind w:left="4320" w:hanging="360"/>
      </w:pPr>
      <w:rPr>
        <w:rFonts w:ascii="Wingdings" w:hAnsi="Wingdings" w:hint="default"/>
      </w:rPr>
    </w:lvl>
    <w:lvl w:ilvl="6" w:tplc="338AB8B8">
      <w:start w:val="1"/>
      <w:numFmt w:val="bullet"/>
      <w:lvlText w:val=""/>
      <w:lvlJc w:val="left"/>
      <w:pPr>
        <w:ind w:left="5040" w:hanging="360"/>
      </w:pPr>
      <w:rPr>
        <w:rFonts w:ascii="Symbol" w:hAnsi="Symbol" w:hint="default"/>
      </w:rPr>
    </w:lvl>
    <w:lvl w:ilvl="7" w:tplc="000E831A">
      <w:start w:val="1"/>
      <w:numFmt w:val="bullet"/>
      <w:lvlText w:val="o"/>
      <w:lvlJc w:val="left"/>
      <w:pPr>
        <w:ind w:left="5760" w:hanging="360"/>
      </w:pPr>
      <w:rPr>
        <w:rFonts w:ascii="Courier New" w:hAnsi="Courier New" w:hint="default"/>
      </w:rPr>
    </w:lvl>
    <w:lvl w:ilvl="8" w:tplc="F9BC2F6E">
      <w:start w:val="1"/>
      <w:numFmt w:val="bullet"/>
      <w:lvlText w:val=""/>
      <w:lvlJc w:val="left"/>
      <w:pPr>
        <w:ind w:left="6480" w:hanging="360"/>
      </w:pPr>
      <w:rPr>
        <w:rFonts w:ascii="Wingdings" w:hAnsi="Wingdings" w:hint="default"/>
      </w:rPr>
    </w:lvl>
  </w:abstractNum>
  <w:abstractNum w:abstractNumId="42" w15:restartNumberingAfterBreak="0">
    <w:nsid w:val="51D4568A"/>
    <w:multiLevelType w:val="multilevel"/>
    <w:tmpl w:val="332691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522EEBAE"/>
    <w:multiLevelType w:val="multilevel"/>
    <w:tmpl w:val="4FD886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3592872"/>
    <w:multiLevelType w:val="hybridMultilevel"/>
    <w:tmpl w:val="987A1C06"/>
    <w:lvl w:ilvl="0" w:tplc="683C3B2E">
      <w:start w:val="1"/>
      <w:numFmt w:val="bullet"/>
      <w:lvlText w:val=""/>
      <w:lvlJc w:val="left"/>
      <w:pPr>
        <w:ind w:left="720" w:hanging="360"/>
      </w:pPr>
      <w:rPr>
        <w:rFonts w:ascii="Symbol" w:hAnsi="Symbol" w:hint="default"/>
      </w:rPr>
    </w:lvl>
    <w:lvl w:ilvl="1" w:tplc="D6040744">
      <w:start w:val="1"/>
      <w:numFmt w:val="bullet"/>
      <w:lvlText w:val="o"/>
      <w:lvlJc w:val="left"/>
      <w:pPr>
        <w:ind w:left="1440" w:hanging="360"/>
      </w:pPr>
      <w:rPr>
        <w:rFonts w:ascii="Courier New" w:hAnsi="Courier New" w:hint="default"/>
      </w:rPr>
    </w:lvl>
    <w:lvl w:ilvl="2" w:tplc="0FD839EC">
      <w:start w:val="1"/>
      <w:numFmt w:val="bullet"/>
      <w:lvlText w:val=""/>
      <w:lvlJc w:val="left"/>
      <w:pPr>
        <w:ind w:left="2160" w:hanging="360"/>
      </w:pPr>
      <w:rPr>
        <w:rFonts w:ascii="Wingdings" w:hAnsi="Wingdings" w:hint="default"/>
      </w:rPr>
    </w:lvl>
    <w:lvl w:ilvl="3" w:tplc="715AFC22">
      <w:start w:val="1"/>
      <w:numFmt w:val="bullet"/>
      <w:lvlText w:val=""/>
      <w:lvlJc w:val="left"/>
      <w:pPr>
        <w:ind w:left="2880" w:hanging="360"/>
      </w:pPr>
      <w:rPr>
        <w:rFonts w:ascii="Symbol" w:hAnsi="Symbol" w:hint="default"/>
      </w:rPr>
    </w:lvl>
    <w:lvl w:ilvl="4" w:tplc="4D0C4BDE">
      <w:start w:val="1"/>
      <w:numFmt w:val="bullet"/>
      <w:lvlText w:val="o"/>
      <w:lvlJc w:val="left"/>
      <w:pPr>
        <w:ind w:left="3600" w:hanging="360"/>
      </w:pPr>
      <w:rPr>
        <w:rFonts w:ascii="Courier New" w:hAnsi="Courier New" w:hint="default"/>
      </w:rPr>
    </w:lvl>
    <w:lvl w:ilvl="5" w:tplc="FF2CEC62">
      <w:start w:val="1"/>
      <w:numFmt w:val="bullet"/>
      <w:lvlText w:val=""/>
      <w:lvlJc w:val="left"/>
      <w:pPr>
        <w:ind w:left="4320" w:hanging="360"/>
      </w:pPr>
      <w:rPr>
        <w:rFonts w:ascii="Wingdings" w:hAnsi="Wingdings" w:hint="default"/>
      </w:rPr>
    </w:lvl>
    <w:lvl w:ilvl="6" w:tplc="29786EFC">
      <w:start w:val="1"/>
      <w:numFmt w:val="bullet"/>
      <w:lvlText w:val=""/>
      <w:lvlJc w:val="left"/>
      <w:pPr>
        <w:ind w:left="5040" w:hanging="360"/>
      </w:pPr>
      <w:rPr>
        <w:rFonts w:ascii="Symbol" w:hAnsi="Symbol" w:hint="default"/>
      </w:rPr>
    </w:lvl>
    <w:lvl w:ilvl="7" w:tplc="3EB297AE">
      <w:start w:val="1"/>
      <w:numFmt w:val="bullet"/>
      <w:lvlText w:val="o"/>
      <w:lvlJc w:val="left"/>
      <w:pPr>
        <w:ind w:left="5760" w:hanging="360"/>
      </w:pPr>
      <w:rPr>
        <w:rFonts w:ascii="Courier New" w:hAnsi="Courier New" w:hint="default"/>
      </w:rPr>
    </w:lvl>
    <w:lvl w:ilvl="8" w:tplc="6298C61A">
      <w:start w:val="1"/>
      <w:numFmt w:val="bullet"/>
      <w:lvlText w:val=""/>
      <w:lvlJc w:val="left"/>
      <w:pPr>
        <w:ind w:left="6480" w:hanging="360"/>
      </w:pPr>
      <w:rPr>
        <w:rFonts w:ascii="Wingdings" w:hAnsi="Wingdings" w:hint="default"/>
      </w:rPr>
    </w:lvl>
  </w:abstractNum>
  <w:abstractNum w:abstractNumId="45" w15:restartNumberingAfterBreak="0">
    <w:nsid w:val="53A4C0D1"/>
    <w:multiLevelType w:val="hybridMultilevel"/>
    <w:tmpl w:val="F1ACEC2E"/>
    <w:lvl w:ilvl="0" w:tplc="2A229E18">
      <w:start w:val="1"/>
      <w:numFmt w:val="bullet"/>
      <w:lvlText w:val=""/>
      <w:lvlJc w:val="left"/>
      <w:pPr>
        <w:ind w:left="360" w:hanging="360"/>
      </w:pPr>
      <w:rPr>
        <w:rFonts w:ascii="Symbol" w:hAnsi="Symbol" w:hint="default"/>
      </w:rPr>
    </w:lvl>
    <w:lvl w:ilvl="1" w:tplc="ACF81B46">
      <w:start w:val="1"/>
      <w:numFmt w:val="bullet"/>
      <w:lvlText w:val="o"/>
      <w:lvlJc w:val="left"/>
      <w:pPr>
        <w:ind w:left="1440" w:hanging="360"/>
      </w:pPr>
      <w:rPr>
        <w:rFonts w:ascii="Courier New" w:hAnsi="Courier New" w:hint="default"/>
      </w:rPr>
    </w:lvl>
    <w:lvl w:ilvl="2" w:tplc="94B42E66">
      <w:start w:val="1"/>
      <w:numFmt w:val="bullet"/>
      <w:lvlText w:val=""/>
      <w:lvlJc w:val="left"/>
      <w:pPr>
        <w:ind w:left="2160" w:hanging="360"/>
      </w:pPr>
      <w:rPr>
        <w:rFonts w:ascii="Wingdings" w:hAnsi="Wingdings" w:hint="default"/>
      </w:rPr>
    </w:lvl>
    <w:lvl w:ilvl="3" w:tplc="5B54151C">
      <w:start w:val="1"/>
      <w:numFmt w:val="bullet"/>
      <w:lvlText w:val=""/>
      <w:lvlJc w:val="left"/>
      <w:pPr>
        <w:ind w:left="2880" w:hanging="360"/>
      </w:pPr>
      <w:rPr>
        <w:rFonts w:ascii="Symbol" w:hAnsi="Symbol" w:hint="default"/>
      </w:rPr>
    </w:lvl>
    <w:lvl w:ilvl="4" w:tplc="4162A924">
      <w:start w:val="1"/>
      <w:numFmt w:val="bullet"/>
      <w:lvlText w:val="o"/>
      <w:lvlJc w:val="left"/>
      <w:pPr>
        <w:ind w:left="3600" w:hanging="360"/>
      </w:pPr>
      <w:rPr>
        <w:rFonts w:ascii="Courier New" w:hAnsi="Courier New" w:hint="default"/>
      </w:rPr>
    </w:lvl>
    <w:lvl w:ilvl="5" w:tplc="4ECC4088">
      <w:start w:val="1"/>
      <w:numFmt w:val="bullet"/>
      <w:lvlText w:val=""/>
      <w:lvlJc w:val="left"/>
      <w:pPr>
        <w:ind w:left="4320" w:hanging="360"/>
      </w:pPr>
      <w:rPr>
        <w:rFonts w:ascii="Wingdings" w:hAnsi="Wingdings" w:hint="default"/>
      </w:rPr>
    </w:lvl>
    <w:lvl w:ilvl="6" w:tplc="EC980D06">
      <w:start w:val="1"/>
      <w:numFmt w:val="bullet"/>
      <w:lvlText w:val=""/>
      <w:lvlJc w:val="left"/>
      <w:pPr>
        <w:ind w:left="5040" w:hanging="360"/>
      </w:pPr>
      <w:rPr>
        <w:rFonts w:ascii="Symbol" w:hAnsi="Symbol" w:hint="default"/>
      </w:rPr>
    </w:lvl>
    <w:lvl w:ilvl="7" w:tplc="E04AFDA8">
      <w:start w:val="1"/>
      <w:numFmt w:val="bullet"/>
      <w:lvlText w:val="o"/>
      <w:lvlJc w:val="left"/>
      <w:pPr>
        <w:ind w:left="5760" w:hanging="360"/>
      </w:pPr>
      <w:rPr>
        <w:rFonts w:ascii="Courier New" w:hAnsi="Courier New" w:hint="default"/>
      </w:rPr>
    </w:lvl>
    <w:lvl w:ilvl="8" w:tplc="B548FA70">
      <w:start w:val="1"/>
      <w:numFmt w:val="bullet"/>
      <w:lvlText w:val=""/>
      <w:lvlJc w:val="left"/>
      <w:pPr>
        <w:ind w:left="6480" w:hanging="360"/>
      </w:pPr>
      <w:rPr>
        <w:rFonts w:ascii="Wingdings" w:hAnsi="Wingdings" w:hint="default"/>
      </w:rPr>
    </w:lvl>
  </w:abstractNum>
  <w:abstractNum w:abstractNumId="46" w15:restartNumberingAfterBreak="0">
    <w:nsid w:val="54A55F5F"/>
    <w:multiLevelType w:val="multilevel"/>
    <w:tmpl w:val="4420CA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6331BB7"/>
    <w:multiLevelType w:val="hybridMultilevel"/>
    <w:tmpl w:val="DF66F9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56832CF3"/>
    <w:multiLevelType w:val="hybridMultilevel"/>
    <w:tmpl w:val="5EBE0A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5AAB1F57"/>
    <w:multiLevelType w:val="hybridMultilevel"/>
    <w:tmpl w:val="2C74AE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5F42F1B1"/>
    <w:multiLevelType w:val="hybridMultilevel"/>
    <w:tmpl w:val="F0C69650"/>
    <w:lvl w:ilvl="0" w:tplc="29ECB992">
      <w:start w:val="1"/>
      <w:numFmt w:val="bullet"/>
      <w:lvlText w:val=""/>
      <w:lvlJc w:val="left"/>
      <w:pPr>
        <w:ind w:left="360" w:hanging="360"/>
      </w:pPr>
      <w:rPr>
        <w:rFonts w:ascii="Symbol" w:hAnsi="Symbol" w:hint="default"/>
      </w:rPr>
    </w:lvl>
    <w:lvl w:ilvl="1" w:tplc="BB24E1E8">
      <w:start w:val="1"/>
      <w:numFmt w:val="bullet"/>
      <w:lvlText w:val="o"/>
      <w:lvlJc w:val="left"/>
      <w:pPr>
        <w:ind w:left="1440" w:hanging="360"/>
      </w:pPr>
      <w:rPr>
        <w:rFonts w:ascii="Courier New" w:hAnsi="Courier New" w:hint="default"/>
      </w:rPr>
    </w:lvl>
    <w:lvl w:ilvl="2" w:tplc="2676C908">
      <w:start w:val="1"/>
      <w:numFmt w:val="bullet"/>
      <w:lvlText w:val=""/>
      <w:lvlJc w:val="left"/>
      <w:pPr>
        <w:ind w:left="2160" w:hanging="360"/>
      </w:pPr>
      <w:rPr>
        <w:rFonts w:ascii="Wingdings" w:hAnsi="Wingdings" w:hint="default"/>
      </w:rPr>
    </w:lvl>
    <w:lvl w:ilvl="3" w:tplc="DA962C34">
      <w:start w:val="1"/>
      <w:numFmt w:val="bullet"/>
      <w:lvlText w:val=""/>
      <w:lvlJc w:val="left"/>
      <w:pPr>
        <w:ind w:left="2880" w:hanging="360"/>
      </w:pPr>
      <w:rPr>
        <w:rFonts w:ascii="Symbol" w:hAnsi="Symbol" w:hint="default"/>
      </w:rPr>
    </w:lvl>
    <w:lvl w:ilvl="4" w:tplc="329E4D16">
      <w:start w:val="1"/>
      <w:numFmt w:val="bullet"/>
      <w:lvlText w:val="o"/>
      <w:lvlJc w:val="left"/>
      <w:pPr>
        <w:ind w:left="3600" w:hanging="360"/>
      </w:pPr>
      <w:rPr>
        <w:rFonts w:ascii="Courier New" w:hAnsi="Courier New" w:hint="default"/>
      </w:rPr>
    </w:lvl>
    <w:lvl w:ilvl="5" w:tplc="D730F8B0">
      <w:start w:val="1"/>
      <w:numFmt w:val="bullet"/>
      <w:lvlText w:val=""/>
      <w:lvlJc w:val="left"/>
      <w:pPr>
        <w:ind w:left="4320" w:hanging="360"/>
      </w:pPr>
      <w:rPr>
        <w:rFonts w:ascii="Wingdings" w:hAnsi="Wingdings" w:hint="default"/>
      </w:rPr>
    </w:lvl>
    <w:lvl w:ilvl="6" w:tplc="418036D8">
      <w:start w:val="1"/>
      <w:numFmt w:val="bullet"/>
      <w:lvlText w:val=""/>
      <w:lvlJc w:val="left"/>
      <w:pPr>
        <w:ind w:left="5040" w:hanging="360"/>
      </w:pPr>
      <w:rPr>
        <w:rFonts w:ascii="Symbol" w:hAnsi="Symbol" w:hint="default"/>
      </w:rPr>
    </w:lvl>
    <w:lvl w:ilvl="7" w:tplc="6C66ED50">
      <w:start w:val="1"/>
      <w:numFmt w:val="bullet"/>
      <w:lvlText w:val="o"/>
      <w:lvlJc w:val="left"/>
      <w:pPr>
        <w:ind w:left="5760" w:hanging="360"/>
      </w:pPr>
      <w:rPr>
        <w:rFonts w:ascii="Courier New" w:hAnsi="Courier New" w:hint="default"/>
      </w:rPr>
    </w:lvl>
    <w:lvl w:ilvl="8" w:tplc="AF4A3F58">
      <w:start w:val="1"/>
      <w:numFmt w:val="bullet"/>
      <w:lvlText w:val=""/>
      <w:lvlJc w:val="left"/>
      <w:pPr>
        <w:ind w:left="6480" w:hanging="360"/>
      </w:pPr>
      <w:rPr>
        <w:rFonts w:ascii="Wingdings" w:hAnsi="Wingdings" w:hint="default"/>
      </w:rPr>
    </w:lvl>
  </w:abstractNum>
  <w:abstractNum w:abstractNumId="51" w15:restartNumberingAfterBreak="0">
    <w:nsid w:val="6B85C789"/>
    <w:multiLevelType w:val="multilevel"/>
    <w:tmpl w:val="E0EC42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6CEE3358"/>
    <w:multiLevelType w:val="multilevel"/>
    <w:tmpl w:val="A2F65DE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6D87D973"/>
    <w:multiLevelType w:val="multilevel"/>
    <w:tmpl w:val="58308C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6E3F45CE"/>
    <w:multiLevelType w:val="hybridMultilevel"/>
    <w:tmpl w:val="DE40F7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6F5A3399"/>
    <w:multiLevelType w:val="hybridMultilevel"/>
    <w:tmpl w:val="F6360E28"/>
    <w:lvl w:ilvl="0" w:tplc="9940D360">
      <w:start w:val="1"/>
      <w:numFmt w:val="bullet"/>
      <w:lvlText w:val=""/>
      <w:lvlJc w:val="left"/>
      <w:pPr>
        <w:ind w:left="360" w:hanging="360"/>
      </w:pPr>
      <w:rPr>
        <w:rFonts w:ascii="Symbol" w:hAnsi="Symbol" w:hint="default"/>
      </w:rPr>
    </w:lvl>
    <w:lvl w:ilvl="1" w:tplc="A9CC70F4">
      <w:start w:val="1"/>
      <w:numFmt w:val="bullet"/>
      <w:lvlText w:val="o"/>
      <w:lvlJc w:val="left"/>
      <w:pPr>
        <w:ind w:left="1440" w:hanging="360"/>
      </w:pPr>
      <w:rPr>
        <w:rFonts w:ascii="Courier New" w:hAnsi="Courier New" w:hint="default"/>
      </w:rPr>
    </w:lvl>
    <w:lvl w:ilvl="2" w:tplc="D5469B3A">
      <w:start w:val="1"/>
      <w:numFmt w:val="bullet"/>
      <w:lvlText w:val=""/>
      <w:lvlJc w:val="left"/>
      <w:pPr>
        <w:ind w:left="2160" w:hanging="360"/>
      </w:pPr>
      <w:rPr>
        <w:rFonts w:ascii="Wingdings" w:hAnsi="Wingdings" w:hint="default"/>
      </w:rPr>
    </w:lvl>
    <w:lvl w:ilvl="3" w:tplc="AC443E8E">
      <w:start w:val="1"/>
      <w:numFmt w:val="bullet"/>
      <w:lvlText w:val=""/>
      <w:lvlJc w:val="left"/>
      <w:pPr>
        <w:ind w:left="2880" w:hanging="360"/>
      </w:pPr>
      <w:rPr>
        <w:rFonts w:ascii="Symbol" w:hAnsi="Symbol" w:hint="default"/>
      </w:rPr>
    </w:lvl>
    <w:lvl w:ilvl="4" w:tplc="35D69D9C">
      <w:start w:val="1"/>
      <w:numFmt w:val="bullet"/>
      <w:lvlText w:val="o"/>
      <w:lvlJc w:val="left"/>
      <w:pPr>
        <w:ind w:left="3600" w:hanging="360"/>
      </w:pPr>
      <w:rPr>
        <w:rFonts w:ascii="Courier New" w:hAnsi="Courier New" w:hint="default"/>
      </w:rPr>
    </w:lvl>
    <w:lvl w:ilvl="5" w:tplc="EB142228">
      <w:start w:val="1"/>
      <w:numFmt w:val="bullet"/>
      <w:lvlText w:val=""/>
      <w:lvlJc w:val="left"/>
      <w:pPr>
        <w:ind w:left="4320" w:hanging="360"/>
      </w:pPr>
      <w:rPr>
        <w:rFonts w:ascii="Wingdings" w:hAnsi="Wingdings" w:hint="default"/>
      </w:rPr>
    </w:lvl>
    <w:lvl w:ilvl="6" w:tplc="A5FA074E">
      <w:start w:val="1"/>
      <w:numFmt w:val="bullet"/>
      <w:lvlText w:val=""/>
      <w:lvlJc w:val="left"/>
      <w:pPr>
        <w:ind w:left="5040" w:hanging="360"/>
      </w:pPr>
      <w:rPr>
        <w:rFonts w:ascii="Symbol" w:hAnsi="Symbol" w:hint="default"/>
      </w:rPr>
    </w:lvl>
    <w:lvl w:ilvl="7" w:tplc="955A1EE8">
      <w:start w:val="1"/>
      <w:numFmt w:val="bullet"/>
      <w:lvlText w:val="o"/>
      <w:lvlJc w:val="left"/>
      <w:pPr>
        <w:ind w:left="5760" w:hanging="360"/>
      </w:pPr>
      <w:rPr>
        <w:rFonts w:ascii="Courier New" w:hAnsi="Courier New" w:hint="default"/>
      </w:rPr>
    </w:lvl>
    <w:lvl w:ilvl="8" w:tplc="1BAAA040">
      <w:start w:val="1"/>
      <w:numFmt w:val="bullet"/>
      <w:lvlText w:val=""/>
      <w:lvlJc w:val="left"/>
      <w:pPr>
        <w:ind w:left="6480" w:hanging="360"/>
      </w:pPr>
      <w:rPr>
        <w:rFonts w:ascii="Wingdings" w:hAnsi="Wingdings" w:hint="default"/>
      </w:rPr>
    </w:lvl>
  </w:abstractNum>
  <w:abstractNum w:abstractNumId="56" w15:restartNumberingAfterBreak="0">
    <w:nsid w:val="70462215"/>
    <w:multiLevelType w:val="multilevel"/>
    <w:tmpl w:val="5DFE64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73721F34"/>
    <w:multiLevelType w:val="hybridMultilevel"/>
    <w:tmpl w:val="D1BCC60C"/>
    <w:lvl w:ilvl="0" w:tplc="70FABF2E">
      <w:start w:val="1"/>
      <w:numFmt w:val="bullet"/>
      <w:lvlText w:val=""/>
      <w:lvlJc w:val="left"/>
      <w:pPr>
        <w:ind w:left="720" w:hanging="360"/>
      </w:pPr>
      <w:rPr>
        <w:rFonts w:ascii="Symbol" w:hAnsi="Symbol" w:hint="default"/>
      </w:rPr>
    </w:lvl>
    <w:lvl w:ilvl="1" w:tplc="FCBA348E">
      <w:start w:val="1"/>
      <w:numFmt w:val="bullet"/>
      <w:lvlText w:val="o"/>
      <w:lvlJc w:val="left"/>
      <w:pPr>
        <w:ind w:left="1440" w:hanging="360"/>
      </w:pPr>
      <w:rPr>
        <w:rFonts w:ascii="Courier New" w:hAnsi="Courier New" w:hint="default"/>
      </w:rPr>
    </w:lvl>
    <w:lvl w:ilvl="2" w:tplc="B91E3386">
      <w:start w:val="1"/>
      <w:numFmt w:val="bullet"/>
      <w:lvlText w:val=""/>
      <w:lvlJc w:val="left"/>
      <w:pPr>
        <w:ind w:left="2160" w:hanging="360"/>
      </w:pPr>
      <w:rPr>
        <w:rFonts w:ascii="Wingdings" w:hAnsi="Wingdings" w:hint="default"/>
      </w:rPr>
    </w:lvl>
    <w:lvl w:ilvl="3" w:tplc="FF724454">
      <w:start w:val="1"/>
      <w:numFmt w:val="bullet"/>
      <w:lvlText w:val=""/>
      <w:lvlJc w:val="left"/>
      <w:pPr>
        <w:ind w:left="2880" w:hanging="360"/>
      </w:pPr>
      <w:rPr>
        <w:rFonts w:ascii="Symbol" w:hAnsi="Symbol" w:hint="default"/>
      </w:rPr>
    </w:lvl>
    <w:lvl w:ilvl="4" w:tplc="DFB85376">
      <w:start w:val="1"/>
      <w:numFmt w:val="bullet"/>
      <w:lvlText w:val="o"/>
      <w:lvlJc w:val="left"/>
      <w:pPr>
        <w:ind w:left="3600" w:hanging="360"/>
      </w:pPr>
      <w:rPr>
        <w:rFonts w:ascii="Courier New" w:hAnsi="Courier New" w:hint="default"/>
      </w:rPr>
    </w:lvl>
    <w:lvl w:ilvl="5" w:tplc="341ED044">
      <w:start w:val="1"/>
      <w:numFmt w:val="bullet"/>
      <w:lvlText w:val=""/>
      <w:lvlJc w:val="left"/>
      <w:pPr>
        <w:ind w:left="4320" w:hanging="360"/>
      </w:pPr>
      <w:rPr>
        <w:rFonts w:ascii="Wingdings" w:hAnsi="Wingdings" w:hint="default"/>
      </w:rPr>
    </w:lvl>
    <w:lvl w:ilvl="6" w:tplc="68504762">
      <w:start w:val="1"/>
      <w:numFmt w:val="bullet"/>
      <w:lvlText w:val=""/>
      <w:lvlJc w:val="left"/>
      <w:pPr>
        <w:ind w:left="5040" w:hanging="360"/>
      </w:pPr>
      <w:rPr>
        <w:rFonts w:ascii="Symbol" w:hAnsi="Symbol" w:hint="default"/>
      </w:rPr>
    </w:lvl>
    <w:lvl w:ilvl="7" w:tplc="E38277B2">
      <w:start w:val="1"/>
      <w:numFmt w:val="bullet"/>
      <w:lvlText w:val="o"/>
      <w:lvlJc w:val="left"/>
      <w:pPr>
        <w:ind w:left="5760" w:hanging="360"/>
      </w:pPr>
      <w:rPr>
        <w:rFonts w:ascii="Courier New" w:hAnsi="Courier New" w:hint="default"/>
      </w:rPr>
    </w:lvl>
    <w:lvl w:ilvl="8" w:tplc="7846B07A">
      <w:start w:val="1"/>
      <w:numFmt w:val="bullet"/>
      <w:lvlText w:val=""/>
      <w:lvlJc w:val="left"/>
      <w:pPr>
        <w:ind w:left="6480" w:hanging="360"/>
      </w:pPr>
      <w:rPr>
        <w:rFonts w:ascii="Wingdings" w:hAnsi="Wingdings" w:hint="default"/>
      </w:rPr>
    </w:lvl>
  </w:abstractNum>
  <w:abstractNum w:abstractNumId="58" w15:restartNumberingAfterBreak="0">
    <w:nsid w:val="73A25104"/>
    <w:multiLevelType w:val="hybridMultilevel"/>
    <w:tmpl w:val="9D72CD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75417B20"/>
    <w:multiLevelType w:val="multilevel"/>
    <w:tmpl w:val="417484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7C65BD75"/>
    <w:multiLevelType w:val="multilevel"/>
    <w:tmpl w:val="36304B9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7FB11039"/>
    <w:multiLevelType w:val="hybridMultilevel"/>
    <w:tmpl w:val="2F2861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15177252">
    <w:abstractNumId w:val="14"/>
  </w:num>
  <w:num w:numId="2" w16cid:durableId="462046794">
    <w:abstractNumId w:val="5"/>
  </w:num>
  <w:num w:numId="3" w16cid:durableId="1069186266">
    <w:abstractNumId w:val="37"/>
  </w:num>
  <w:num w:numId="4" w16cid:durableId="726102582">
    <w:abstractNumId w:val="19"/>
  </w:num>
  <w:num w:numId="5" w16cid:durableId="1148979515">
    <w:abstractNumId w:val="3"/>
  </w:num>
  <w:num w:numId="6" w16cid:durableId="818037704">
    <w:abstractNumId w:val="59"/>
  </w:num>
  <w:num w:numId="7" w16cid:durableId="2113473497">
    <w:abstractNumId w:val="53"/>
  </w:num>
  <w:num w:numId="8" w16cid:durableId="1628311639">
    <w:abstractNumId w:val="43"/>
  </w:num>
  <w:num w:numId="9" w16cid:durableId="623272350">
    <w:abstractNumId w:val="56"/>
  </w:num>
  <w:num w:numId="10" w16cid:durableId="1220438915">
    <w:abstractNumId w:val="38"/>
  </w:num>
  <w:num w:numId="11" w16cid:durableId="1636835269">
    <w:abstractNumId w:val="4"/>
  </w:num>
  <w:num w:numId="12" w16cid:durableId="579221576">
    <w:abstractNumId w:val="42"/>
  </w:num>
  <w:num w:numId="13" w16cid:durableId="125053613">
    <w:abstractNumId w:val="18"/>
  </w:num>
  <w:num w:numId="14" w16cid:durableId="81535452">
    <w:abstractNumId w:val="33"/>
  </w:num>
  <w:num w:numId="15" w16cid:durableId="230430771">
    <w:abstractNumId w:val="51"/>
  </w:num>
  <w:num w:numId="16" w16cid:durableId="1089273982">
    <w:abstractNumId w:val="39"/>
  </w:num>
  <w:num w:numId="17" w16cid:durableId="560679065">
    <w:abstractNumId w:val="46"/>
  </w:num>
  <w:num w:numId="18" w16cid:durableId="1619293650">
    <w:abstractNumId w:val="20"/>
  </w:num>
  <w:num w:numId="19" w16cid:durableId="832330032">
    <w:abstractNumId w:val="44"/>
  </w:num>
  <w:num w:numId="20" w16cid:durableId="1104500299">
    <w:abstractNumId w:val="57"/>
  </w:num>
  <w:num w:numId="21" w16cid:durableId="545341368">
    <w:abstractNumId w:val="7"/>
  </w:num>
  <w:num w:numId="22" w16cid:durableId="171456522">
    <w:abstractNumId w:val="30"/>
  </w:num>
  <w:num w:numId="23" w16cid:durableId="2145081102">
    <w:abstractNumId w:val="16"/>
  </w:num>
  <w:num w:numId="24" w16cid:durableId="228544955">
    <w:abstractNumId w:val="28"/>
  </w:num>
  <w:num w:numId="25" w16cid:durableId="37902581">
    <w:abstractNumId w:val="45"/>
  </w:num>
  <w:num w:numId="26" w16cid:durableId="348021788">
    <w:abstractNumId w:val="50"/>
  </w:num>
  <w:num w:numId="27" w16cid:durableId="2118983452">
    <w:abstractNumId w:val="24"/>
  </w:num>
  <w:num w:numId="28" w16cid:durableId="16011353">
    <w:abstractNumId w:val="10"/>
  </w:num>
  <w:num w:numId="29" w16cid:durableId="1364402174">
    <w:abstractNumId w:val="41"/>
  </w:num>
  <w:num w:numId="30" w16cid:durableId="706561202">
    <w:abstractNumId w:val="6"/>
  </w:num>
  <w:num w:numId="31" w16cid:durableId="246883462">
    <w:abstractNumId w:val="55"/>
  </w:num>
  <w:num w:numId="32" w16cid:durableId="278028137">
    <w:abstractNumId w:val="0"/>
  </w:num>
  <w:num w:numId="33" w16cid:durableId="1606113673">
    <w:abstractNumId w:val="40"/>
  </w:num>
  <w:num w:numId="34" w16cid:durableId="831675751">
    <w:abstractNumId w:val="1"/>
  </w:num>
  <w:num w:numId="35" w16cid:durableId="940531076">
    <w:abstractNumId w:val="25"/>
  </w:num>
  <w:num w:numId="36" w16cid:durableId="297346003">
    <w:abstractNumId w:val="31"/>
  </w:num>
  <w:num w:numId="37" w16cid:durableId="55981859">
    <w:abstractNumId w:val="13"/>
  </w:num>
  <w:num w:numId="38" w16cid:durableId="486749112">
    <w:abstractNumId w:val="11"/>
  </w:num>
  <w:num w:numId="39" w16cid:durableId="303316624">
    <w:abstractNumId w:val="52"/>
  </w:num>
  <w:num w:numId="40" w16cid:durableId="1848447484">
    <w:abstractNumId w:val="36"/>
  </w:num>
  <w:num w:numId="41" w16cid:durableId="593590817">
    <w:abstractNumId w:val="21"/>
  </w:num>
  <w:num w:numId="42" w16cid:durableId="1393457895">
    <w:abstractNumId w:val="23"/>
  </w:num>
  <w:num w:numId="43" w16cid:durableId="743186308">
    <w:abstractNumId w:val="2"/>
  </w:num>
  <w:num w:numId="44" w16cid:durableId="1065419174">
    <w:abstractNumId w:val="32"/>
  </w:num>
  <w:num w:numId="45" w16cid:durableId="1840776805">
    <w:abstractNumId w:val="60"/>
  </w:num>
  <w:num w:numId="46" w16cid:durableId="260533248">
    <w:abstractNumId w:val="26"/>
  </w:num>
  <w:num w:numId="47" w16cid:durableId="1649480744">
    <w:abstractNumId w:val="15"/>
  </w:num>
  <w:num w:numId="48" w16cid:durableId="245919704">
    <w:abstractNumId w:val="27"/>
  </w:num>
  <w:num w:numId="49" w16cid:durableId="1368337121">
    <w:abstractNumId w:val="49"/>
  </w:num>
  <w:num w:numId="50" w16cid:durableId="1733383162">
    <w:abstractNumId w:val="35"/>
  </w:num>
  <w:num w:numId="51" w16cid:durableId="2090425845">
    <w:abstractNumId w:val="17"/>
  </w:num>
  <w:num w:numId="52" w16cid:durableId="150027939">
    <w:abstractNumId w:val="22"/>
  </w:num>
  <w:num w:numId="53" w16cid:durableId="1588224988">
    <w:abstractNumId w:val="34"/>
  </w:num>
  <w:num w:numId="54" w16cid:durableId="1494295278">
    <w:abstractNumId w:val="9"/>
  </w:num>
  <w:num w:numId="55" w16cid:durableId="987632293">
    <w:abstractNumId w:val="12"/>
  </w:num>
  <w:num w:numId="56" w16cid:durableId="1450927073">
    <w:abstractNumId w:val="61"/>
  </w:num>
  <w:num w:numId="57" w16cid:durableId="136146130">
    <w:abstractNumId w:val="8"/>
  </w:num>
  <w:num w:numId="58" w16cid:durableId="2059744460">
    <w:abstractNumId w:val="47"/>
  </w:num>
  <w:num w:numId="59" w16cid:durableId="1316909119">
    <w:abstractNumId w:val="48"/>
  </w:num>
  <w:num w:numId="60" w16cid:durableId="1084255907">
    <w:abstractNumId w:val="29"/>
  </w:num>
  <w:num w:numId="61" w16cid:durableId="919097808">
    <w:abstractNumId w:val="54"/>
  </w:num>
  <w:num w:numId="62" w16cid:durableId="1351106069">
    <w:abstractNumId w:val="5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8F"/>
    <w:rsid w:val="00002D21"/>
    <w:rsid w:val="00004E46"/>
    <w:rsid w:val="00005E38"/>
    <w:rsid w:val="000135BB"/>
    <w:rsid w:val="00014DCC"/>
    <w:rsid w:val="00022928"/>
    <w:rsid w:val="000233CA"/>
    <w:rsid w:val="00023F0E"/>
    <w:rsid w:val="000243EA"/>
    <w:rsid w:val="00024A02"/>
    <w:rsid w:val="00024E11"/>
    <w:rsid w:val="000268AD"/>
    <w:rsid w:val="0002AB03"/>
    <w:rsid w:val="00031DAB"/>
    <w:rsid w:val="000321C6"/>
    <w:rsid w:val="00036D30"/>
    <w:rsid w:val="00037A60"/>
    <w:rsid w:val="000503FD"/>
    <w:rsid w:val="00053804"/>
    <w:rsid w:val="0005473B"/>
    <w:rsid w:val="000550C8"/>
    <w:rsid w:val="000551D9"/>
    <w:rsid w:val="00057B45"/>
    <w:rsid w:val="000612E2"/>
    <w:rsid w:val="000664B1"/>
    <w:rsid w:val="0006782E"/>
    <w:rsid w:val="00067A89"/>
    <w:rsid w:val="00072931"/>
    <w:rsid w:val="000730B4"/>
    <w:rsid w:val="00073EC1"/>
    <w:rsid w:val="000756D6"/>
    <w:rsid w:val="000807D0"/>
    <w:rsid w:val="00081607"/>
    <w:rsid w:val="00085802"/>
    <w:rsid w:val="000902BA"/>
    <w:rsid w:val="00093307"/>
    <w:rsid w:val="000936B7"/>
    <w:rsid w:val="000A0953"/>
    <w:rsid w:val="000A12DB"/>
    <w:rsid w:val="000A23EB"/>
    <w:rsid w:val="000A302E"/>
    <w:rsid w:val="000A427F"/>
    <w:rsid w:val="000A778C"/>
    <w:rsid w:val="000B1FB5"/>
    <w:rsid w:val="000B2BE1"/>
    <w:rsid w:val="000C1C9A"/>
    <w:rsid w:val="000C31EE"/>
    <w:rsid w:val="000C73E2"/>
    <w:rsid w:val="000D4994"/>
    <w:rsid w:val="000D74F0"/>
    <w:rsid w:val="000DAFF7"/>
    <w:rsid w:val="000E185A"/>
    <w:rsid w:val="000E50EC"/>
    <w:rsid w:val="000F4C04"/>
    <w:rsid w:val="0010033A"/>
    <w:rsid w:val="001011A5"/>
    <w:rsid w:val="00101B70"/>
    <w:rsid w:val="00102902"/>
    <w:rsid w:val="00105E34"/>
    <w:rsid w:val="00106138"/>
    <w:rsid w:val="00106175"/>
    <w:rsid w:val="001076A0"/>
    <w:rsid w:val="00110730"/>
    <w:rsid w:val="001112FB"/>
    <w:rsid w:val="00116469"/>
    <w:rsid w:val="00116A9F"/>
    <w:rsid w:val="00123BE6"/>
    <w:rsid w:val="00125152"/>
    <w:rsid w:val="00127AD0"/>
    <w:rsid w:val="00134721"/>
    <w:rsid w:val="00134F4A"/>
    <w:rsid w:val="0014091E"/>
    <w:rsid w:val="001429C8"/>
    <w:rsid w:val="001432FE"/>
    <w:rsid w:val="00144EF3"/>
    <w:rsid w:val="00145A94"/>
    <w:rsid w:val="00145B3F"/>
    <w:rsid w:val="00151474"/>
    <w:rsid w:val="0015D870"/>
    <w:rsid w:val="00160BFB"/>
    <w:rsid w:val="00162ED8"/>
    <w:rsid w:val="001645CA"/>
    <w:rsid w:val="00165BA7"/>
    <w:rsid w:val="00166ACE"/>
    <w:rsid w:val="00173A47"/>
    <w:rsid w:val="00173C90"/>
    <w:rsid w:val="00174817"/>
    <w:rsid w:val="00174939"/>
    <w:rsid w:val="00175DBE"/>
    <w:rsid w:val="00184292"/>
    <w:rsid w:val="00185E67"/>
    <w:rsid w:val="00187E3F"/>
    <w:rsid w:val="00190247"/>
    <w:rsid w:val="00190396"/>
    <w:rsid w:val="0019772E"/>
    <w:rsid w:val="001A0DAE"/>
    <w:rsid w:val="001A1D67"/>
    <w:rsid w:val="001A24C6"/>
    <w:rsid w:val="001A4423"/>
    <w:rsid w:val="001A49AA"/>
    <w:rsid w:val="001B3469"/>
    <w:rsid w:val="001B3D59"/>
    <w:rsid w:val="001B3EE6"/>
    <w:rsid w:val="001B63A7"/>
    <w:rsid w:val="001B7D8F"/>
    <w:rsid w:val="001C32BE"/>
    <w:rsid w:val="001C794C"/>
    <w:rsid w:val="001D0158"/>
    <w:rsid w:val="001D0399"/>
    <w:rsid w:val="001D2D85"/>
    <w:rsid w:val="001D715D"/>
    <w:rsid w:val="001D99C4"/>
    <w:rsid w:val="001E0506"/>
    <w:rsid w:val="001E0676"/>
    <w:rsid w:val="001E1D5A"/>
    <w:rsid w:val="001E2065"/>
    <w:rsid w:val="001E2949"/>
    <w:rsid w:val="001E48A6"/>
    <w:rsid w:val="001E542B"/>
    <w:rsid w:val="001E6B1A"/>
    <w:rsid w:val="001E6C82"/>
    <w:rsid w:val="001F208B"/>
    <w:rsid w:val="001F33E4"/>
    <w:rsid w:val="001F38DB"/>
    <w:rsid w:val="001F3DEF"/>
    <w:rsid w:val="00210F83"/>
    <w:rsid w:val="0021189C"/>
    <w:rsid w:val="00211BFA"/>
    <w:rsid w:val="00212A10"/>
    <w:rsid w:val="00214079"/>
    <w:rsid w:val="00217C39"/>
    <w:rsid w:val="00221839"/>
    <w:rsid w:val="002255FE"/>
    <w:rsid w:val="0022732D"/>
    <w:rsid w:val="00227C2C"/>
    <w:rsid w:val="00230062"/>
    <w:rsid w:val="002308C6"/>
    <w:rsid w:val="00240E17"/>
    <w:rsid w:val="002414C6"/>
    <w:rsid w:val="002423C3"/>
    <w:rsid w:val="00242A17"/>
    <w:rsid w:val="00243EF0"/>
    <w:rsid w:val="002440CA"/>
    <w:rsid w:val="0024469A"/>
    <w:rsid w:val="00244735"/>
    <w:rsid w:val="002453FC"/>
    <w:rsid w:val="00245676"/>
    <w:rsid w:val="0024617E"/>
    <w:rsid w:val="00247834"/>
    <w:rsid w:val="002506BB"/>
    <w:rsid w:val="00253CB6"/>
    <w:rsid w:val="00257802"/>
    <w:rsid w:val="00257D62"/>
    <w:rsid w:val="00262E68"/>
    <w:rsid w:val="0027032C"/>
    <w:rsid w:val="002741FD"/>
    <w:rsid w:val="00281CEB"/>
    <w:rsid w:val="00281DF4"/>
    <w:rsid w:val="00283EA9"/>
    <w:rsid w:val="00285FF3"/>
    <w:rsid w:val="00286200"/>
    <w:rsid w:val="0028747B"/>
    <w:rsid w:val="00287C46"/>
    <w:rsid w:val="002912FF"/>
    <w:rsid w:val="002927AC"/>
    <w:rsid w:val="002A5BEE"/>
    <w:rsid w:val="002A5F3A"/>
    <w:rsid w:val="002B07E8"/>
    <w:rsid w:val="002B4366"/>
    <w:rsid w:val="002B5408"/>
    <w:rsid w:val="002C1538"/>
    <w:rsid w:val="002C2D54"/>
    <w:rsid w:val="002C446B"/>
    <w:rsid w:val="002D018D"/>
    <w:rsid w:val="002D1C43"/>
    <w:rsid w:val="002D2501"/>
    <w:rsid w:val="002D7CD9"/>
    <w:rsid w:val="002E06A7"/>
    <w:rsid w:val="002E2031"/>
    <w:rsid w:val="002E45CA"/>
    <w:rsid w:val="002E5790"/>
    <w:rsid w:val="002E7675"/>
    <w:rsid w:val="002F0A6D"/>
    <w:rsid w:val="002F335A"/>
    <w:rsid w:val="00300B00"/>
    <w:rsid w:val="00302A90"/>
    <w:rsid w:val="00305DE3"/>
    <w:rsid w:val="003078C6"/>
    <w:rsid w:val="00310E46"/>
    <w:rsid w:val="0031285F"/>
    <w:rsid w:val="0031320C"/>
    <w:rsid w:val="003158D9"/>
    <w:rsid w:val="0031687B"/>
    <w:rsid w:val="0032085B"/>
    <w:rsid w:val="003213BA"/>
    <w:rsid w:val="00323929"/>
    <w:rsid w:val="00323B6B"/>
    <w:rsid w:val="00326F95"/>
    <w:rsid w:val="00327B2D"/>
    <w:rsid w:val="00332E70"/>
    <w:rsid w:val="003365FF"/>
    <w:rsid w:val="00337CC3"/>
    <w:rsid w:val="00337F19"/>
    <w:rsid w:val="003467FF"/>
    <w:rsid w:val="00353276"/>
    <w:rsid w:val="00354CBD"/>
    <w:rsid w:val="003552F9"/>
    <w:rsid w:val="0035559B"/>
    <w:rsid w:val="00355619"/>
    <w:rsid w:val="00361975"/>
    <w:rsid w:val="00362969"/>
    <w:rsid w:val="003639F8"/>
    <w:rsid w:val="003650A2"/>
    <w:rsid w:val="00365129"/>
    <w:rsid w:val="00365E44"/>
    <w:rsid w:val="00366ED2"/>
    <w:rsid w:val="00371852"/>
    <w:rsid w:val="00372E73"/>
    <w:rsid w:val="003731E2"/>
    <w:rsid w:val="00376903"/>
    <w:rsid w:val="003778BA"/>
    <w:rsid w:val="00382640"/>
    <w:rsid w:val="00382CBE"/>
    <w:rsid w:val="003831D0"/>
    <w:rsid w:val="00384A60"/>
    <w:rsid w:val="0038626A"/>
    <w:rsid w:val="0039443C"/>
    <w:rsid w:val="00396CD4"/>
    <w:rsid w:val="00397159"/>
    <w:rsid w:val="00397B35"/>
    <w:rsid w:val="003A4401"/>
    <w:rsid w:val="003A61AC"/>
    <w:rsid w:val="003B069D"/>
    <w:rsid w:val="003B108F"/>
    <w:rsid w:val="003B158B"/>
    <w:rsid w:val="003B36D5"/>
    <w:rsid w:val="003B6BC0"/>
    <w:rsid w:val="003C00E9"/>
    <w:rsid w:val="003C2D79"/>
    <w:rsid w:val="003C3498"/>
    <w:rsid w:val="003C3FC3"/>
    <w:rsid w:val="003C55D1"/>
    <w:rsid w:val="003C5654"/>
    <w:rsid w:val="003D00FD"/>
    <w:rsid w:val="003D06D7"/>
    <w:rsid w:val="003D1B60"/>
    <w:rsid w:val="003D2B12"/>
    <w:rsid w:val="003D43FE"/>
    <w:rsid w:val="003E2F5C"/>
    <w:rsid w:val="003E3464"/>
    <w:rsid w:val="003E3815"/>
    <w:rsid w:val="003E3E37"/>
    <w:rsid w:val="003E62B5"/>
    <w:rsid w:val="003F19EB"/>
    <w:rsid w:val="003F2145"/>
    <w:rsid w:val="003F4E86"/>
    <w:rsid w:val="003F6E14"/>
    <w:rsid w:val="003F7A81"/>
    <w:rsid w:val="00401C04"/>
    <w:rsid w:val="00401DBF"/>
    <w:rsid w:val="00401F94"/>
    <w:rsid w:val="004027E5"/>
    <w:rsid w:val="0040544D"/>
    <w:rsid w:val="00406F25"/>
    <w:rsid w:val="00411513"/>
    <w:rsid w:val="00414FE2"/>
    <w:rsid w:val="00417078"/>
    <w:rsid w:val="00417711"/>
    <w:rsid w:val="00422408"/>
    <w:rsid w:val="004230D1"/>
    <w:rsid w:val="00425EC2"/>
    <w:rsid w:val="00432D99"/>
    <w:rsid w:val="00436530"/>
    <w:rsid w:val="00437387"/>
    <w:rsid w:val="004375C6"/>
    <w:rsid w:val="004378A6"/>
    <w:rsid w:val="00437F9B"/>
    <w:rsid w:val="00441938"/>
    <w:rsid w:val="004440B8"/>
    <w:rsid w:val="0044485E"/>
    <w:rsid w:val="00445129"/>
    <w:rsid w:val="00446F6B"/>
    <w:rsid w:val="00453C6B"/>
    <w:rsid w:val="0045478A"/>
    <w:rsid w:val="0045579B"/>
    <w:rsid w:val="00455E1A"/>
    <w:rsid w:val="00456007"/>
    <w:rsid w:val="0045DBD3"/>
    <w:rsid w:val="00461716"/>
    <w:rsid w:val="00462B9E"/>
    <w:rsid w:val="00466776"/>
    <w:rsid w:val="004723C0"/>
    <w:rsid w:val="00473C8B"/>
    <w:rsid w:val="00483208"/>
    <w:rsid w:val="0048413B"/>
    <w:rsid w:val="00485B17"/>
    <w:rsid w:val="00490FA1"/>
    <w:rsid w:val="004969AB"/>
    <w:rsid w:val="00497468"/>
    <w:rsid w:val="004A10FC"/>
    <w:rsid w:val="004A3DD7"/>
    <w:rsid w:val="004A49F2"/>
    <w:rsid w:val="004A7907"/>
    <w:rsid w:val="004B0A18"/>
    <w:rsid w:val="004B3878"/>
    <w:rsid w:val="004B7021"/>
    <w:rsid w:val="004C0BCE"/>
    <w:rsid w:val="004C1D42"/>
    <w:rsid w:val="004E1760"/>
    <w:rsid w:val="004E1A80"/>
    <w:rsid w:val="004E3713"/>
    <w:rsid w:val="004E5331"/>
    <w:rsid w:val="004F0080"/>
    <w:rsid w:val="004F02B8"/>
    <w:rsid w:val="004F4FBE"/>
    <w:rsid w:val="004F6D4E"/>
    <w:rsid w:val="0050030A"/>
    <w:rsid w:val="00503128"/>
    <w:rsid w:val="0050518A"/>
    <w:rsid w:val="00506D00"/>
    <w:rsid w:val="00514B3A"/>
    <w:rsid w:val="00520DBC"/>
    <w:rsid w:val="00523DFA"/>
    <w:rsid w:val="005241B6"/>
    <w:rsid w:val="00526EC3"/>
    <w:rsid w:val="005304A9"/>
    <w:rsid w:val="00534F5B"/>
    <w:rsid w:val="00535121"/>
    <w:rsid w:val="005355B8"/>
    <w:rsid w:val="005357B8"/>
    <w:rsid w:val="00536351"/>
    <w:rsid w:val="005403DD"/>
    <w:rsid w:val="00540EEB"/>
    <w:rsid w:val="0054115D"/>
    <w:rsid w:val="005416B6"/>
    <w:rsid w:val="005416F5"/>
    <w:rsid w:val="00541B71"/>
    <w:rsid w:val="00545534"/>
    <w:rsid w:val="005474D2"/>
    <w:rsid w:val="00555150"/>
    <w:rsid w:val="0055790D"/>
    <w:rsid w:val="00557962"/>
    <w:rsid w:val="005651E7"/>
    <w:rsid w:val="00566066"/>
    <w:rsid w:val="005663F6"/>
    <w:rsid w:val="00567006"/>
    <w:rsid w:val="00573BB6"/>
    <w:rsid w:val="00575330"/>
    <w:rsid w:val="00575741"/>
    <w:rsid w:val="0057672F"/>
    <w:rsid w:val="00577FDE"/>
    <w:rsid w:val="005870D8"/>
    <w:rsid w:val="005904BC"/>
    <w:rsid w:val="00590B15"/>
    <w:rsid w:val="00591A4A"/>
    <w:rsid w:val="00592A2A"/>
    <w:rsid w:val="00593062"/>
    <w:rsid w:val="00593294"/>
    <w:rsid w:val="005935ED"/>
    <w:rsid w:val="0059673D"/>
    <w:rsid w:val="00596F3C"/>
    <w:rsid w:val="005A09D7"/>
    <w:rsid w:val="005A0E7D"/>
    <w:rsid w:val="005A105C"/>
    <w:rsid w:val="005A3F7A"/>
    <w:rsid w:val="005B0D5C"/>
    <w:rsid w:val="005B1EBB"/>
    <w:rsid w:val="005B251F"/>
    <w:rsid w:val="005B64A4"/>
    <w:rsid w:val="005B6ED2"/>
    <w:rsid w:val="005B6F84"/>
    <w:rsid w:val="005B734D"/>
    <w:rsid w:val="005C0C4A"/>
    <w:rsid w:val="005C1282"/>
    <w:rsid w:val="005C5719"/>
    <w:rsid w:val="005C7430"/>
    <w:rsid w:val="005C7706"/>
    <w:rsid w:val="005C7CFB"/>
    <w:rsid w:val="005D48C2"/>
    <w:rsid w:val="005D55AA"/>
    <w:rsid w:val="005E0721"/>
    <w:rsid w:val="005E28DC"/>
    <w:rsid w:val="005F04B6"/>
    <w:rsid w:val="006013E6"/>
    <w:rsid w:val="00602268"/>
    <w:rsid w:val="00606133"/>
    <w:rsid w:val="0061639D"/>
    <w:rsid w:val="006169AA"/>
    <w:rsid w:val="0062146C"/>
    <w:rsid w:val="00623B99"/>
    <w:rsid w:val="00626EDE"/>
    <w:rsid w:val="006277D1"/>
    <w:rsid w:val="00633480"/>
    <w:rsid w:val="00633BD7"/>
    <w:rsid w:val="006368F5"/>
    <w:rsid w:val="0064044B"/>
    <w:rsid w:val="0064705E"/>
    <w:rsid w:val="006475FD"/>
    <w:rsid w:val="0065005E"/>
    <w:rsid w:val="00652383"/>
    <w:rsid w:val="006533D2"/>
    <w:rsid w:val="00654528"/>
    <w:rsid w:val="00654F7B"/>
    <w:rsid w:val="00654F92"/>
    <w:rsid w:val="006551CB"/>
    <w:rsid w:val="0065664E"/>
    <w:rsid w:val="00656BFE"/>
    <w:rsid w:val="0065774C"/>
    <w:rsid w:val="006603E4"/>
    <w:rsid w:val="00662D71"/>
    <w:rsid w:val="00662EE3"/>
    <w:rsid w:val="006637BD"/>
    <w:rsid w:val="00663BD4"/>
    <w:rsid w:val="00664C17"/>
    <w:rsid w:val="00665178"/>
    <w:rsid w:val="006666D9"/>
    <w:rsid w:val="00672B0B"/>
    <w:rsid w:val="006756FF"/>
    <w:rsid w:val="006769E1"/>
    <w:rsid w:val="00680F62"/>
    <w:rsid w:val="00681218"/>
    <w:rsid w:val="00683747"/>
    <w:rsid w:val="006850BA"/>
    <w:rsid w:val="00685A27"/>
    <w:rsid w:val="00690E58"/>
    <w:rsid w:val="0069202F"/>
    <w:rsid w:val="00692344"/>
    <w:rsid w:val="0069404C"/>
    <w:rsid w:val="00697AD8"/>
    <w:rsid w:val="006A022A"/>
    <w:rsid w:val="006A0E96"/>
    <w:rsid w:val="006A1F98"/>
    <w:rsid w:val="006A2C9B"/>
    <w:rsid w:val="006A486C"/>
    <w:rsid w:val="006B046D"/>
    <w:rsid w:val="006B448B"/>
    <w:rsid w:val="006B68FB"/>
    <w:rsid w:val="006B7B0A"/>
    <w:rsid w:val="006C1C40"/>
    <w:rsid w:val="006C2B39"/>
    <w:rsid w:val="006C61D0"/>
    <w:rsid w:val="006C7413"/>
    <w:rsid w:val="006D0EB0"/>
    <w:rsid w:val="006D2F61"/>
    <w:rsid w:val="006D6C6B"/>
    <w:rsid w:val="006D7441"/>
    <w:rsid w:val="006E40DF"/>
    <w:rsid w:val="006E5FAF"/>
    <w:rsid w:val="006E6239"/>
    <w:rsid w:val="006E6693"/>
    <w:rsid w:val="006E7D01"/>
    <w:rsid w:val="006F2753"/>
    <w:rsid w:val="007016DC"/>
    <w:rsid w:val="007027A1"/>
    <w:rsid w:val="00702B0E"/>
    <w:rsid w:val="00703DF6"/>
    <w:rsid w:val="00703F29"/>
    <w:rsid w:val="00704B57"/>
    <w:rsid w:val="0071135F"/>
    <w:rsid w:val="00714EDB"/>
    <w:rsid w:val="0071788D"/>
    <w:rsid w:val="00717CF7"/>
    <w:rsid w:val="00720FB3"/>
    <w:rsid w:val="00723C32"/>
    <w:rsid w:val="007249B5"/>
    <w:rsid w:val="00725AAB"/>
    <w:rsid w:val="00732360"/>
    <w:rsid w:val="00737A4A"/>
    <w:rsid w:val="00740DFC"/>
    <w:rsid w:val="00747138"/>
    <w:rsid w:val="00756D60"/>
    <w:rsid w:val="00756E6B"/>
    <w:rsid w:val="0075750C"/>
    <w:rsid w:val="00760879"/>
    <w:rsid w:val="0076090D"/>
    <w:rsid w:val="00760BF7"/>
    <w:rsid w:val="007622A7"/>
    <w:rsid w:val="00764807"/>
    <w:rsid w:val="007668C9"/>
    <w:rsid w:val="00767831"/>
    <w:rsid w:val="00770AB5"/>
    <w:rsid w:val="0077300F"/>
    <w:rsid w:val="00774F6B"/>
    <w:rsid w:val="00777E5B"/>
    <w:rsid w:val="0078021E"/>
    <w:rsid w:val="007835A5"/>
    <w:rsid w:val="0078476F"/>
    <w:rsid w:val="00786C98"/>
    <w:rsid w:val="00791521"/>
    <w:rsid w:val="007A092A"/>
    <w:rsid w:val="007A0DBA"/>
    <w:rsid w:val="007A0EF5"/>
    <w:rsid w:val="007A4888"/>
    <w:rsid w:val="007B07DB"/>
    <w:rsid w:val="007B6A1E"/>
    <w:rsid w:val="007B6B70"/>
    <w:rsid w:val="007C0771"/>
    <w:rsid w:val="007C1B9C"/>
    <w:rsid w:val="007C3B8A"/>
    <w:rsid w:val="007C424F"/>
    <w:rsid w:val="007C4845"/>
    <w:rsid w:val="007C527A"/>
    <w:rsid w:val="007C69F2"/>
    <w:rsid w:val="007D03E6"/>
    <w:rsid w:val="007D1AA2"/>
    <w:rsid w:val="007D3D0E"/>
    <w:rsid w:val="007D5515"/>
    <w:rsid w:val="007E164F"/>
    <w:rsid w:val="007E47B6"/>
    <w:rsid w:val="007E5B82"/>
    <w:rsid w:val="007E7C40"/>
    <w:rsid w:val="007F0464"/>
    <w:rsid w:val="007F2315"/>
    <w:rsid w:val="007F4503"/>
    <w:rsid w:val="007F5033"/>
    <w:rsid w:val="007F59F3"/>
    <w:rsid w:val="007F712B"/>
    <w:rsid w:val="008020F4"/>
    <w:rsid w:val="0080551F"/>
    <w:rsid w:val="0081044B"/>
    <w:rsid w:val="00813019"/>
    <w:rsid w:val="008135D2"/>
    <w:rsid w:val="00814F5A"/>
    <w:rsid w:val="00817517"/>
    <w:rsid w:val="00817D69"/>
    <w:rsid w:val="00820EB1"/>
    <w:rsid w:val="0082212F"/>
    <w:rsid w:val="008239C7"/>
    <w:rsid w:val="00824701"/>
    <w:rsid w:val="00826657"/>
    <w:rsid w:val="00830320"/>
    <w:rsid w:val="00830743"/>
    <w:rsid w:val="0083515F"/>
    <w:rsid w:val="00835205"/>
    <w:rsid w:val="00835538"/>
    <w:rsid w:val="00837191"/>
    <w:rsid w:val="0083727E"/>
    <w:rsid w:val="0084073F"/>
    <w:rsid w:val="00841382"/>
    <w:rsid w:val="008447D4"/>
    <w:rsid w:val="00845275"/>
    <w:rsid w:val="00846A10"/>
    <w:rsid w:val="00847AA4"/>
    <w:rsid w:val="00850759"/>
    <w:rsid w:val="00851574"/>
    <w:rsid w:val="008529DA"/>
    <w:rsid w:val="008543D3"/>
    <w:rsid w:val="0085595B"/>
    <w:rsid w:val="00856FDD"/>
    <w:rsid w:val="00860F75"/>
    <w:rsid w:val="008612A5"/>
    <w:rsid w:val="00861F70"/>
    <w:rsid w:val="00867695"/>
    <w:rsid w:val="008714E6"/>
    <w:rsid w:val="00871710"/>
    <w:rsid w:val="00873D9E"/>
    <w:rsid w:val="00877C88"/>
    <w:rsid w:val="00877E29"/>
    <w:rsid w:val="00884521"/>
    <w:rsid w:val="008857B8"/>
    <w:rsid w:val="00887618"/>
    <w:rsid w:val="00894231"/>
    <w:rsid w:val="0089459A"/>
    <w:rsid w:val="008A03E4"/>
    <w:rsid w:val="008A0D9C"/>
    <w:rsid w:val="008A6D7C"/>
    <w:rsid w:val="008B06DE"/>
    <w:rsid w:val="008B15A4"/>
    <w:rsid w:val="008B54BC"/>
    <w:rsid w:val="008B70C3"/>
    <w:rsid w:val="008C1F23"/>
    <w:rsid w:val="008C2349"/>
    <w:rsid w:val="008C3F34"/>
    <w:rsid w:val="008C6E40"/>
    <w:rsid w:val="008D1C85"/>
    <w:rsid w:val="008D1EA1"/>
    <w:rsid w:val="008D29C6"/>
    <w:rsid w:val="008D43A0"/>
    <w:rsid w:val="008D618A"/>
    <w:rsid w:val="008D7780"/>
    <w:rsid w:val="008E044B"/>
    <w:rsid w:val="008E07F4"/>
    <w:rsid w:val="008E23A2"/>
    <w:rsid w:val="008E298A"/>
    <w:rsid w:val="008E38B5"/>
    <w:rsid w:val="008E7A2C"/>
    <w:rsid w:val="008E7D29"/>
    <w:rsid w:val="008F366D"/>
    <w:rsid w:val="008F3E3D"/>
    <w:rsid w:val="008F7198"/>
    <w:rsid w:val="008F7A1E"/>
    <w:rsid w:val="009001EC"/>
    <w:rsid w:val="00901315"/>
    <w:rsid w:val="0090206E"/>
    <w:rsid w:val="009021FC"/>
    <w:rsid w:val="009037C6"/>
    <w:rsid w:val="00907841"/>
    <w:rsid w:val="00910C25"/>
    <w:rsid w:val="00914AAD"/>
    <w:rsid w:val="00915EAB"/>
    <w:rsid w:val="00916869"/>
    <w:rsid w:val="0092290E"/>
    <w:rsid w:val="009231ED"/>
    <w:rsid w:val="00924020"/>
    <w:rsid w:val="00924140"/>
    <w:rsid w:val="00924D63"/>
    <w:rsid w:val="00926A9C"/>
    <w:rsid w:val="0092762B"/>
    <w:rsid w:val="00927762"/>
    <w:rsid w:val="00931374"/>
    <w:rsid w:val="00931FDF"/>
    <w:rsid w:val="00932F48"/>
    <w:rsid w:val="00943518"/>
    <w:rsid w:val="00944409"/>
    <w:rsid w:val="00947958"/>
    <w:rsid w:val="00952358"/>
    <w:rsid w:val="00954D0C"/>
    <w:rsid w:val="00955001"/>
    <w:rsid w:val="009553E4"/>
    <w:rsid w:val="009554A5"/>
    <w:rsid w:val="00955B41"/>
    <w:rsid w:val="00956626"/>
    <w:rsid w:val="00961A02"/>
    <w:rsid w:val="00964319"/>
    <w:rsid w:val="009656F9"/>
    <w:rsid w:val="009766AD"/>
    <w:rsid w:val="0098047B"/>
    <w:rsid w:val="00980F41"/>
    <w:rsid w:val="00981475"/>
    <w:rsid w:val="00983B20"/>
    <w:rsid w:val="00984C07"/>
    <w:rsid w:val="009904D2"/>
    <w:rsid w:val="00990796"/>
    <w:rsid w:val="00992EC0"/>
    <w:rsid w:val="00994640"/>
    <w:rsid w:val="009A325C"/>
    <w:rsid w:val="009A526E"/>
    <w:rsid w:val="009A54F6"/>
    <w:rsid w:val="009A71FA"/>
    <w:rsid w:val="009B2397"/>
    <w:rsid w:val="009B2AAC"/>
    <w:rsid w:val="009B3159"/>
    <w:rsid w:val="009B651F"/>
    <w:rsid w:val="009B6F4E"/>
    <w:rsid w:val="009C1FD9"/>
    <w:rsid w:val="009C4587"/>
    <w:rsid w:val="009C5A30"/>
    <w:rsid w:val="009D571D"/>
    <w:rsid w:val="009D58B4"/>
    <w:rsid w:val="009D6101"/>
    <w:rsid w:val="009D6B77"/>
    <w:rsid w:val="009D6D01"/>
    <w:rsid w:val="009E0379"/>
    <w:rsid w:val="009E0580"/>
    <w:rsid w:val="009E1DBE"/>
    <w:rsid w:val="009E2CA3"/>
    <w:rsid w:val="009E68E1"/>
    <w:rsid w:val="009E751B"/>
    <w:rsid w:val="009E7B09"/>
    <w:rsid w:val="009F1F6C"/>
    <w:rsid w:val="009F2FD3"/>
    <w:rsid w:val="009F5E5F"/>
    <w:rsid w:val="00A019F3"/>
    <w:rsid w:val="00A042E5"/>
    <w:rsid w:val="00A0433F"/>
    <w:rsid w:val="00A04B7D"/>
    <w:rsid w:val="00A0509C"/>
    <w:rsid w:val="00A11C3D"/>
    <w:rsid w:val="00A15BE1"/>
    <w:rsid w:val="00A2049E"/>
    <w:rsid w:val="00A25239"/>
    <w:rsid w:val="00A2766B"/>
    <w:rsid w:val="00A32B69"/>
    <w:rsid w:val="00A37C53"/>
    <w:rsid w:val="00A4037B"/>
    <w:rsid w:val="00A411C8"/>
    <w:rsid w:val="00A41F00"/>
    <w:rsid w:val="00A42319"/>
    <w:rsid w:val="00A43505"/>
    <w:rsid w:val="00A45AAB"/>
    <w:rsid w:val="00A45BED"/>
    <w:rsid w:val="00A516B3"/>
    <w:rsid w:val="00A51D26"/>
    <w:rsid w:val="00A52169"/>
    <w:rsid w:val="00A54FA7"/>
    <w:rsid w:val="00A605D0"/>
    <w:rsid w:val="00A62254"/>
    <w:rsid w:val="00A6419A"/>
    <w:rsid w:val="00A70ADE"/>
    <w:rsid w:val="00A7138B"/>
    <w:rsid w:val="00A7168B"/>
    <w:rsid w:val="00A73E1B"/>
    <w:rsid w:val="00A7444E"/>
    <w:rsid w:val="00A74BDD"/>
    <w:rsid w:val="00A75810"/>
    <w:rsid w:val="00A763F0"/>
    <w:rsid w:val="00A76C61"/>
    <w:rsid w:val="00A803ED"/>
    <w:rsid w:val="00A82730"/>
    <w:rsid w:val="00A8532E"/>
    <w:rsid w:val="00A85F61"/>
    <w:rsid w:val="00A863FB"/>
    <w:rsid w:val="00A86E11"/>
    <w:rsid w:val="00A9708F"/>
    <w:rsid w:val="00AA26E4"/>
    <w:rsid w:val="00AA7777"/>
    <w:rsid w:val="00AB0CD5"/>
    <w:rsid w:val="00AB0E18"/>
    <w:rsid w:val="00AB706A"/>
    <w:rsid w:val="00AC0E2E"/>
    <w:rsid w:val="00AC3C98"/>
    <w:rsid w:val="00AC4356"/>
    <w:rsid w:val="00AC6521"/>
    <w:rsid w:val="00AD1478"/>
    <w:rsid w:val="00AD1F33"/>
    <w:rsid w:val="00AD3FF3"/>
    <w:rsid w:val="00AD5F81"/>
    <w:rsid w:val="00AE07E1"/>
    <w:rsid w:val="00AE0BD5"/>
    <w:rsid w:val="00AE176E"/>
    <w:rsid w:val="00AE19F6"/>
    <w:rsid w:val="00AE282A"/>
    <w:rsid w:val="00AE58D9"/>
    <w:rsid w:val="00AE72D8"/>
    <w:rsid w:val="00AF0CD2"/>
    <w:rsid w:val="00AF1FB1"/>
    <w:rsid w:val="00AF3577"/>
    <w:rsid w:val="00AF5102"/>
    <w:rsid w:val="00AF7151"/>
    <w:rsid w:val="00AFD906"/>
    <w:rsid w:val="00B003C6"/>
    <w:rsid w:val="00B004E3"/>
    <w:rsid w:val="00B00F51"/>
    <w:rsid w:val="00B0212A"/>
    <w:rsid w:val="00B03966"/>
    <w:rsid w:val="00B05B98"/>
    <w:rsid w:val="00B05BDF"/>
    <w:rsid w:val="00B11BE2"/>
    <w:rsid w:val="00B12089"/>
    <w:rsid w:val="00B12FBF"/>
    <w:rsid w:val="00B16BC1"/>
    <w:rsid w:val="00B20BD8"/>
    <w:rsid w:val="00B251D4"/>
    <w:rsid w:val="00B263E9"/>
    <w:rsid w:val="00B26C74"/>
    <w:rsid w:val="00B2708E"/>
    <w:rsid w:val="00B275EC"/>
    <w:rsid w:val="00B3115F"/>
    <w:rsid w:val="00B33F5D"/>
    <w:rsid w:val="00B34370"/>
    <w:rsid w:val="00B35A66"/>
    <w:rsid w:val="00B42743"/>
    <w:rsid w:val="00B44606"/>
    <w:rsid w:val="00B52240"/>
    <w:rsid w:val="00B53CE1"/>
    <w:rsid w:val="00B54C7B"/>
    <w:rsid w:val="00B55BA8"/>
    <w:rsid w:val="00B55D28"/>
    <w:rsid w:val="00B6290E"/>
    <w:rsid w:val="00B62E9A"/>
    <w:rsid w:val="00B6548F"/>
    <w:rsid w:val="00B6596B"/>
    <w:rsid w:val="00B6620B"/>
    <w:rsid w:val="00B666E9"/>
    <w:rsid w:val="00B76431"/>
    <w:rsid w:val="00B80FBB"/>
    <w:rsid w:val="00B82B8F"/>
    <w:rsid w:val="00B830A5"/>
    <w:rsid w:val="00B87AE2"/>
    <w:rsid w:val="00B924A5"/>
    <w:rsid w:val="00B9296D"/>
    <w:rsid w:val="00B94131"/>
    <w:rsid w:val="00B96266"/>
    <w:rsid w:val="00B97037"/>
    <w:rsid w:val="00BA2242"/>
    <w:rsid w:val="00BAD275"/>
    <w:rsid w:val="00BB3272"/>
    <w:rsid w:val="00BB70D0"/>
    <w:rsid w:val="00BC18CE"/>
    <w:rsid w:val="00BC4D4A"/>
    <w:rsid w:val="00BD0FBC"/>
    <w:rsid w:val="00BD5318"/>
    <w:rsid w:val="00BD65A8"/>
    <w:rsid w:val="00BD6D60"/>
    <w:rsid w:val="00BE1E65"/>
    <w:rsid w:val="00BE2C7B"/>
    <w:rsid w:val="00BE3D93"/>
    <w:rsid w:val="00BE425B"/>
    <w:rsid w:val="00BE60E7"/>
    <w:rsid w:val="00BE799B"/>
    <w:rsid w:val="00BF0867"/>
    <w:rsid w:val="00BF0EB5"/>
    <w:rsid w:val="00BF30EB"/>
    <w:rsid w:val="00BF343C"/>
    <w:rsid w:val="00BF4473"/>
    <w:rsid w:val="00BF79F0"/>
    <w:rsid w:val="00C006E9"/>
    <w:rsid w:val="00C0119D"/>
    <w:rsid w:val="00C102C9"/>
    <w:rsid w:val="00C1207D"/>
    <w:rsid w:val="00C1468F"/>
    <w:rsid w:val="00C15490"/>
    <w:rsid w:val="00C16D6C"/>
    <w:rsid w:val="00C175DC"/>
    <w:rsid w:val="00C216A1"/>
    <w:rsid w:val="00C2252A"/>
    <w:rsid w:val="00C254A9"/>
    <w:rsid w:val="00C2682F"/>
    <w:rsid w:val="00C30BE4"/>
    <w:rsid w:val="00C35019"/>
    <w:rsid w:val="00C364FF"/>
    <w:rsid w:val="00C36A61"/>
    <w:rsid w:val="00C37501"/>
    <w:rsid w:val="00C444D4"/>
    <w:rsid w:val="00C46528"/>
    <w:rsid w:val="00C50DE9"/>
    <w:rsid w:val="00C515EA"/>
    <w:rsid w:val="00C51D68"/>
    <w:rsid w:val="00C62BE0"/>
    <w:rsid w:val="00C63979"/>
    <w:rsid w:val="00C665A6"/>
    <w:rsid w:val="00C77875"/>
    <w:rsid w:val="00C84A97"/>
    <w:rsid w:val="00C910B8"/>
    <w:rsid w:val="00C9181C"/>
    <w:rsid w:val="00C934A4"/>
    <w:rsid w:val="00C97300"/>
    <w:rsid w:val="00C977D9"/>
    <w:rsid w:val="00CA139E"/>
    <w:rsid w:val="00CA1E12"/>
    <w:rsid w:val="00CA78DB"/>
    <w:rsid w:val="00CB5A8E"/>
    <w:rsid w:val="00CC1FE7"/>
    <w:rsid w:val="00CC34D3"/>
    <w:rsid w:val="00CC3C7C"/>
    <w:rsid w:val="00CC4D8E"/>
    <w:rsid w:val="00CC5B92"/>
    <w:rsid w:val="00CC5BCC"/>
    <w:rsid w:val="00CC5E1D"/>
    <w:rsid w:val="00CC7BE3"/>
    <w:rsid w:val="00CD14DF"/>
    <w:rsid w:val="00CD36F8"/>
    <w:rsid w:val="00CD6DB3"/>
    <w:rsid w:val="00CD7EC4"/>
    <w:rsid w:val="00CE5611"/>
    <w:rsid w:val="00CF0A39"/>
    <w:rsid w:val="00CF15C1"/>
    <w:rsid w:val="00CF2A0B"/>
    <w:rsid w:val="00CF3167"/>
    <w:rsid w:val="00CF3F5F"/>
    <w:rsid w:val="00D078BC"/>
    <w:rsid w:val="00D100F6"/>
    <w:rsid w:val="00D1044B"/>
    <w:rsid w:val="00D115C3"/>
    <w:rsid w:val="00D12912"/>
    <w:rsid w:val="00D219D2"/>
    <w:rsid w:val="00D21CEE"/>
    <w:rsid w:val="00D226A0"/>
    <w:rsid w:val="00D22AE3"/>
    <w:rsid w:val="00D3213C"/>
    <w:rsid w:val="00D32FA7"/>
    <w:rsid w:val="00D34C6F"/>
    <w:rsid w:val="00D37F35"/>
    <w:rsid w:val="00D417AD"/>
    <w:rsid w:val="00D445E0"/>
    <w:rsid w:val="00D56A46"/>
    <w:rsid w:val="00D56D16"/>
    <w:rsid w:val="00D57EB9"/>
    <w:rsid w:val="00D6195C"/>
    <w:rsid w:val="00D62448"/>
    <w:rsid w:val="00D64823"/>
    <w:rsid w:val="00D64F76"/>
    <w:rsid w:val="00D725CE"/>
    <w:rsid w:val="00D7633B"/>
    <w:rsid w:val="00D7C56F"/>
    <w:rsid w:val="00D80E85"/>
    <w:rsid w:val="00D83520"/>
    <w:rsid w:val="00D836F1"/>
    <w:rsid w:val="00D8429E"/>
    <w:rsid w:val="00D87239"/>
    <w:rsid w:val="00D87CE1"/>
    <w:rsid w:val="00D9326E"/>
    <w:rsid w:val="00D946C1"/>
    <w:rsid w:val="00D950A8"/>
    <w:rsid w:val="00D95131"/>
    <w:rsid w:val="00D96A14"/>
    <w:rsid w:val="00D97F6F"/>
    <w:rsid w:val="00DA5BE5"/>
    <w:rsid w:val="00DA71D8"/>
    <w:rsid w:val="00DB52FF"/>
    <w:rsid w:val="00DB5F52"/>
    <w:rsid w:val="00DC0989"/>
    <w:rsid w:val="00DC23B5"/>
    <w:rsid w:val="00DC29F8"/>
    <w:rsid w:val="00DC3715"/>
    <w:rsid w:val="00DC3CDE"/>
    <w:rsid w:val="00DC72B7"/>
    <w:rsid w:val="00DD242E"/>
    <w:rsid w:val="00DD40B2"/>
    <w:rsid w:val="00DD4790"/>
    <w:rsid w:val="00DD4F15"/>
    <w:rsid w:val="00DE033B"/>
    <w:rsid w:val="00DE297F"/>
    <w:rsid w:val="00DE2D9D"/>
    <w:rsid w:val="00DE3448"/>
    <w:rsid w:val="00DE34EC"/>
    <w:rsid w:val="00DE595F"/>
    <w:rsid w:val="00DE5AC6"/>
    <w:rsid w:val="00DE79BA"/>
    <w:rsid w:val="00DF08F3"/>
    <w:rsid w:val="00DF24E4"/>
    <w:rsid w:val="00DF2F50"/>
    <w:rsid w:val="00DF2F6C"/>
    <w:rsid w:val="00DF397B"/>
    <w:rsid w:val="00DF3D6B"/>
    <w:rsid w:val="00E01619"/>
    <w:rsid w:val="00E034B8"/>
    <w:rsid w:val="00E047B3"/>
    <w:rsid w:val="00E11A1E"/>
    <w:rsid w:val="00E125D1"/>
    <w:rsid w:val="00E12A49"/>
    <w:rsid w:val="00E1336E"/>
    <w:rsid w:val="00E151B9"/>
    <w:rsid w:val="00E15662"/>
    <w:rsid w:val="00E17AE7"/>
    <w:rsid w:val="00E20C4B"/>
    <w:rsid w:val="00E273ED"/>
    <w:rsid w:val="00E325AE"/>
    <w:rsid w:val="00E33A04"/>
    <w:rsid w:val="00E34795"/>
    <w:rsid w:val="00E35541"/>
    <w:rsid w:val="00E40876"/>
    <w:rsid w:val="00E41B28"/>
    <w:rsid w:val="00E41D41"/>
    <w:rsid w:val="00E50406"/>
    <w:rsid w:val="00E50890"/>
    <w:rsid w:val="00E537A1"/>
    <w:rsid w:val="00E55DF5"/>
    <w:rsid w:val="00E64663"/>
    <w:rsid w:val="00E657E2"/>
    <w:rsid w:val="00E668CC"/>
    <w:rsid w:val="00E71DF4"/>
    <w:rsid w:val="00E7383B"/>
    <w:rsid w:val="00E73F61"/>
    <w:rsid w:val="00E771EA"/>
    <w:rsid w:val="00E777AF"/>
    <w:rsid w:val="00E81832"/>
    <w:rsid w:val="00E83339"/>
    <w:rsid w:val="00E83C07"/>
    <w:rsid w:val="00E83F53"/>
    <w:rsid w:val="00E86922"/>
    <w:rsid w:val="00E86E2A"/>
    <w:rsid w:val="00E9057C"/>
    <w:rsid w:val="00E9195E"/>
    <w:rsid w:val="00E937F8"/>
    <w:rsid w:val="00E95B33"/>
    <w:rsid w:val="00E96367"/>
    <w:rsid w:val="00E97A60"/>
    <w:rsid w:val="00EA1AA6"/>
    <w:rsid w:val="00EA1C99"/>
    <w:rsid w:val="00EA45B9"/>
    <w:rsid w:val="00EA46A8"/>
    <w:rsid w:val="00EA56FF"/>
    <w:rsid w:val="00EA642A"/>
    <w:rsid w:val="00EA657B"/>
    <w:rsid w:val="00EB16CD"/>
    <w:rsid w:val="00EB5048"/>
    <w:rsid w:val="00EB551F"/>
    <w:rsid w:val="00EB6E0C"/>
    <w:rsid w:val="00EC096C"/>
    <w:rsid w:val="00EC1F55"/>
    <w:rsid w:val="00EC5CD0"/>
    <w:rsid w:val="00EC6FD0"/>
    <w:rsid w:val="00ED2825"/>
    <w:rsid w:val="00ED2F38"/>
    <w:rsid w:val="00ED39F6"/>
    <w:rsid w:val="00ED642E"/>
    <w:rsid w:val="00EF14CD"/>
    <w:rsid w:val="00EF17E0"/>
    <w:rsid w:val="00EF7FC4"/>
    <w:rsid w:val="00F026F3"/>
    <w:rsid w:val="00F05031"/>
    <w:rsid w:val="00F05F03"/>
    <w:rsid w:val="00F15E80"/>
    <w:rsid w:val="00F21478"/>
    <w:rsid w:val="00F22FB8"/>
    <w:rsid w:val="00F2500A"/>
    <w:rsid w:val="00F2720A"/>
    <w:rsid w:val="00F278F9"/>
    <w:rsid w:val="00F27A2F"/>
    <w:rsid w:val="00F27CA6"/>
    <w:rsid w:val="00F31816"/>
    <w:rsid w:val="00F32E8C"/>
    <w:rsid w:val="00F335E1"/>
    <w:rsid w:val="00F3416D"/>
    <w:rsid w:val="00F36A7F"/>
    <w:rsid w:val="00F36BEE"/>
    <w:rsid w:val="00F44516"/>
    <w:rsid w:val="00F445C5"/>
    <w:rsid w:val="00F47F38"/>
    <w:rsid w:val="00F51573"/>
    <w:rsid w:val="00F542F4"/>
    <w:rsid w:val="00F56752"/>
    <w:rsid w:val="00F61FE8"/>
    <w:rsid w:val="00F62D37"/>
    <w:rsid w:val="00F63ACB"/>
    <w:rsid w:val="00F70A9C"/>
    <w:rsid w:val="00F7110B"/>
    <w:rsid w:val="00F744D2"/>
    <w:rsid w:val="00F804C1"/>
    <w:rsid w:val="00F814E7"/>
    <w:rsid w:val="00F85D1B"/>
    <w:rsid w:val="00F85F31"/>
    <w:rsid w:val="00F862A0"/>
    <w:rsid w:val="00F9044C"/>
    <w:rsid w:val="00F92B63"/>
    <w:rsid w:val="00F934E7"/>
    <w:rsid w:val="00F97F67"/>
    <w:rsid w:val="00FA343D"/>
    <w:rsid w:val="00FA4FA2"/>
    <w:rsid w:val="00FA5192"/>
    <w:rsid w:val="00FA56A1"/>
    <w:rsid w:val="00FB0750"/>
    <w:rsid w:val="00FB2FF5"/>
    <w:rsid w:val="00FB612B"/>
    <w:rsid w:val="00FB7140"/>
    <w:rsid w:val="00FB72E3"/>
    <w:rsid w:val="00FC1375"/>
    <w:rsid w:val="00FC1EE4"/>
    <w:rsid w:val="00FC5F83"/>
    <w:rsid w:val="00FC64C1"/>
    <w:rsid w:val="00FD0023"/>
    <w:rsid w:val="00FD15CF"/>
    <w:rsid w:val="00FD376C"/>
    <w:rsid w:val="00FD42D7"/>
    <w:rsid w:val="00FD51A9"/>
    <w:rsid w:val="00FD604F"/>
    <w:rsid w:val="00FD7684"/>
    <w:rsid w:val="00FD78A5"/>
    <w:rsid w:val="00FE2390"/>
    <w:rsid w:val="00FF3131"/>
    <w:rsid w:val="00FF4A81"/>
    <w:rsid w:val="00FF59AF"/>
    <w:rsid w:val="0129067C"/>
    <w:rsid w:val="01488329"/>
    <w:rsid w:val="015D2A4F"/>
    <w:rsid w:val="018FD49D"/>
    <w:rsid w:val="01B7D6AE"/>
    <w:rsid w:val="01E562B2"/>
    <w:rsid w:val="02233428"/>
    <w:rsid w:val="022A35F6"/>
    <w:rsid w:val="024CDDFE"/>
    <w:rsid w:val="028EFAFF"/>
    <w:rsid w:val="02B8771B"/>
    <w:rsid w:val="02C447FC"/>
    <w:rsid w:val="02C53DB1"/>
    <w:rsid w:val="02F01B27"/>
    <w:rsid w:val="0312BC24"/>
    <w:rsid w:val="032A999D"/>
    <w:rsid w:val="032DCC85"/>
    <w:rsid w:val="03534923"/>
    <w:rsid w:val="036A47B7"/>
    <w:rsid w:val="036C8C73"/>
    <w:rsid w:val="0382B888"/>
    <w:rsid w:val="03887961"/>
    <w:rsid w:val="03A35112"/>
    <w:rsid w:val="03A8926A"/>
    <w:rsid w:val="03E04DF7"/>
    <w:rsid w:val="03EDDEBE"/>
    <w:rsid w:val="03FBF6CF"/>
    <w:rsid w:val="04041F43"/>
    <w:rsid w:val="040C1221"/>
    <w:rsid w:val="0418651D"/>
    <w:rsid w:val="04315E7D"/>
    <w:rsid w:val="043A49C0"/>
    <w:rsid w:val="04640610"/>
    <w:rsid w:val="048A7D1D"/>
    <w:rsid w:val="049316CC"/>
    <w:rsid w:val="04984C32"/>
    <w:rsid w:val="0499C054"/>
    <w:rsid w:val="04AFDB28"/>
    <w:rsid w:val="04BFA064"/>
    <w:rsid w:val="04CC643D"/>
    <w:rsid w:val="04E68610"/>
    <w:rsid w:val="04E7146B"/>
    <w:rsid w:val="04EACAE1"/>
    <w:rsid w:val="04EE78B2"/>
    <w:rsid w:val="04FFC025"/>
    <w:rsid w:val="05055727"/>
    <w:rsid w:val="05674002"/>
    <w:rsid w:val="057C5D1E"/>
    <w:rsid w:val="05B23781"/>
    <w:rsid w:val="05B870BB"/>
    <w:rsid w:val="05FF4039"/>
    <w:rsid w:val="0607B8C4"/>
    <w:rsid w:val="061F1611"/>
    <w:rsid w:val="06266DFB"/>
    <w:rsid w:val="06B9B996"/>
    <w:rsid w:val="06BA42E7"/>
    <w:rsid w:val="06EAFC63"/>
    <w:rsid w:val="06F89766"/>
    <w:rsid w:val="07101522"/>
    <w:rsid w:val="07332FBA"/>
    <w:rsid w:val="07342250"/>
    <w:rsid w:val="075BD68F"/>
    <w:rsid w:val="076252FB"/>
    <w:rsid w:val="078A6091"/>
    <w:rsid w:val="07A5584D"/>
    <w:rsid w:val="07CFFF9D"/>
    <w:rsid w:val="07DE2A21"/>
    <w:rsid w:val="080E8F1D"/>
    <w:rsid w:val="0839AED1"/>
    <w:rsid w:val="083B5933"/>
    <w:rsid w:val="08688AE5"/>
    <w:rsid w:val="086CDEED"/>
    <w:rsid w:val="087A0032"/>
    <w:rsid w:val="0880FC94"/>
    <w:rsid w:val="088F6469"/>
    <w:rsid w:val="0892374F"/>
    <w:rsid w:val="08B19969"/>
    <w:rsid w:val="08E3A062"/>
    <w:rsid w:val="090FD35D"/>
    <w:rsid w:val="092ABFFF"/>
    <w:rsid w:val="09402DD8"/>
    <w:rsid w:val="09598B6C"/>
    <w:rsid w:val="095E4942"/>
    <w:rsid w:val="098389D2"/>
    <w:rsid w:val="09B714E9"/>
    <w:rsid w:val="09FBEEFA"/>
    <w:rsid w:val="0A2C4405"/>
    <w:rsid w:val="0A437185"/>
    <w:rsid w:val="0A4F8658"/>
    <w:rsid w:val="0A534857"/>
    <w:rsid w:val="0A600BA7"/>
    <w:rsid w:val="0A696FE1"/>
    <w:rsid w:val="0A98279F"/>
    <w:rsid w:val="0AA40D95"/>
    <w:rsid w:val="0ACC09FB"/>
    <w:rsid w:val="0AE94680"/>
    <w:rsid w:val="0AFF2E74"/>
    <w:rsid w:val="0B03D117"/>
    <w:rsid w:val="0B091B26"/>
    <w:rsid w:val="0B1ED659"/>
    <w:rsid w:val="0B93687D"/>
    <w:rsid w:val="0B9D4C46"/>
    <w:rsid w:val="0BA06A3B"/>
    <w:rsid w:val="0BA14287"/>
    <w:rsid w:val="0BBD134D"/>
    <w:rsid w:val="0BBEEB9D"/>
    <w:rsid w:val="0BCB94C4"/>
    <w:rsid w:val="0BCE4CA3"/>
    <w:rsid w:val="0BDD51C8"/>
    <w:rsid w:val="0BEFA151"/>
    <w:rsid w:val="0C0E1117"/>
    <w:rsid w:val="0C129F48"/>
    <w:rsid w:val="0C2AE59E"/>
    <w:rsid w:val="0C3FB418"/>
    <w:rsid w:val="0CA53CCB"/>
    <w:rsid w:val="0CA5E42A"/>
    <w:rsid w:val="0CA6E32E"/>
    <w:rsid w:val="0CE8D0C0"/>
    <w:rsid w:val="0CF6F20E"/>
    <w:rsid w:val="0CFCE233"/>
    <w:rsid w:val="0D01516F"/>
    <w:rsid w:val="0D0DBD61"/>
    <w:rsid w:val="0D250E70"/>
    <w:rsid w:val="0D266378"/>
    <w:rsid w:val="0D2C21A8"/>
    <w:rsid w:val="0D48775F"/>
    <w:rsid w:val="0D7D65DF"/>
    <w:rsid w:val="0D89699E"/>
    <w:rsid w:val="0D8E1E4E"/>
    <w:rsid w:val="0DA8E796"/>
    <w:rsid w:val="0DABCBB3"/>
    <w:rsid w:val="0DABF2C4"/>
    <w:rsid w:val="0DD6E6D2"/>
    <w:rsid w:val="0DF6D0C4"/>
    <w:rsid w:val="0E24ACB0"/>
    <w:rsid w:val="0E454C16"/>
    <w:rsid w:val="0E4BDE4A"/>
    <w:rsid w:val="0E5E2F40"/>
    <w:rsid w:val="0E79A5E1"/>
    <w:rsid w:val="0EC37183"/>
    <w:rsid w:val="0ED59660"/>
    <w:rsid w:val="0ED6F886"/>
    <w:rsid w:val="0EFC5C23"/>
    <w:rsid w:val="0F1AC8AE"/>
    <w:rsid w:val="0F5EA1CC"/>
    <w:rsid w:val="0FA769F5"/>
    <w:rsid w:val="0FAEA712"/>
    <w:rsid w:val="0FC052F6"/>
    <w:rsid w:val="0FCB7BAF"/>
    <w:rsid w:val="0FE1C6F6"/>
    <w:rsid w:val="0FFD08B1"/>
    <w:rsid w:val="10777E6D"/>
    <w:rsid w:val="107FBD24"/>
    <w:rsid w:val="108052F4"/>
    <w:rsid w:val="108209ED"/>
    <w:rsid w:val="10977BAE"/>
    <w:rsid w:val="10992D97"/>
    <w:rsid w:val="10F6CF10"/>
    <w:rsid w:val="1127E5D9"/>
    <w:rsid w:val="112B1049"/>
    <w:rsid w:val="116098EB"/>
    <w:rsid w:val="1178C634"/>
    <w:rsid w:val="11B224C8"/>
    <w:rsid w:val="11C402D9"/>
    <w:rsid w:val="11C7A4AD"/>
    <w:rsid w:val="11D753BC"/>
    <w:rsid w:val="11F06A92"/>
    <w:rsid w:val="120F712D"/>
    <w:rsid w:val="12246742"/>
    <w:rsid w:val="1234C5D9"/>
    <w:rsid w:val="123BBA95"/>
    <w:rsid w:val="125F9C24"/>
    <w:rsid w:val="1268A9CE"/>
    <w:rsid w:val="126CD614"/>
    <w:rsid w:val="127E5252"/>
    <w:rsid w:val="12B591D1"/>
    <w:rsid w:val="12C82AB2"/>
    <w:rsid w:val="12D0CD07"/>
    <w:rsid w:val="12D1795E"/>
    <w:rsid w:val="12E401DB"/>
    <w:rsid w:val="12E57FB7"/>
    <w:rsid w:val="131BAB79"/>
    <w:rsid w:val="134250C9"/>
    <w:rsid w:val="1351C304"/>
    <w:rsid w:val="1362DF14"/>
    <w:rsid w:val="138EDB6C"/>
    <w:rsid w:val="139D3F02"/>
    <w:rsid w:val="13A90A75"/>
    <w:rsid w:val="13AB5DF4"/>
    <w:rsid w:val="13C565A3"/>
    <w:rsid w:val="13DF7C35"/>
    <w:rsid w:val="1424736D"/>
    <w:rsid w:val="1468AE56"/>
    <w:rsid w:val="14912AEC"/>
    <w:rsid w:val="14BD6A56"/>
    <w:rsid w:val="14BEDCFB"/>
    <w:rsid w:val="14C3B12A"/>
    <w:rsid w:val="14FE5889"/>
    <w:rsid w:val="150297F3"/>
    <w:rsid w:val="15064286"/>
    <w:rsid w:val="151E69EA"/>
    <w:rsid w:val="1525EDFB"/>
    <w:rsid w:val="152B2300"/>
    <w:rsid w:val="152EEA80"/>
    <w:rsid w:val="1534C57D"/>
    <w:rsid w:val="153CB928"/>
    <w:rsid w:val="155DEFF3"/>
    <w:rsid w:val="1572AACF"/>
    <w:rsid w:val="15E3B1A5"/>
    <w:rsid w:val="162EC8A4"/>
    <w:rsid w:val="165E3C2D"/>
    <w:rsid w:val="166CA860"/>
    <w:rsid w:val="16703A4B"/>
    <w:rsid w:val="16B24B0B"/>
    <w:rsid w:val="16B64434"/>
    <w:rsid w:val="16D0C3CC"/>
    <w:rsid w:val="16E41A89"/>
    <w:rsid w:val="17059211"/>
    <w:rsid w:val="17149D73"/>
    <w:rsid w:val="171F4874"/>
    <w:rsid w:val="176EE26B"/>
    <w:rsid w:val="17821431"/>
    <w:rsid w:val="17A2998E"/>
    <w:rsid w:val="17EAE96E"/>
    <w:rsid w:val="17EFE389"/>
    <w:rsid w:val="17F8E0DE"/>
    <w:rsid w:val="18007416"/>
    <w:rsid w:val="18267080"/>
    <w:rsid w:val="18288CE9"/>
    <w:rsid w:val="18453355"/>
    <w:rsid w:val="185B3EDD"/>
    <w:rsid w:val="18735AA4"/>
    <w:rsid w:val="189F5818"/>
    <w:rsid w:val="18B4ECF1"/>
    <w:rsid w:val="18BB9CFE"/>
    <w:rsid w:val="18C14751"/>
    <w:rsid w:val="18FF8DA3"/>
    <w:rsid w:val="190E749E"/>
    <w:rsid w:val="193E52FF"/>
    <w:rsid w:val="1951865E"/>
    <w:rsid w:val="196C2805"/>
    <w:rsid w:val="19704628"/>
    <w:rsid w:val="1979F505"/>
    <w:rsid w:val="19A8487E"/>
    <w:rsid w:val="19CB02F0"/>
    <w:rsid w:val="19D9BECE"/>
    <w:rsid w:val="19E518D7"/>
    <w:rsid w:val="19F0828F"/>
    <w:rsid w:val="1A080E50"/>
    <w:rsid w:val="1A0A369F"/>
    <w:rsid w:val="1A15B890"/>
    <w:rsid w:val="1A26789E"/>
    <w:rsid w:val="1A2E0F06"/>
    <w:rsid w:val="1A758B49"/>
    <w:rsid w:val="1A781E3C"/>
    <w:rsid w:val="1A99777B"/>
    <w:rsid w:val="1A997CE3"/>
    <w:rsid w:val="1AABBD8E"/>
    <w:rsid w:val="1AB10CD7"/>
    <w:rsid w:val="1AC8CF97"/>
    <w:rsid w:val="1ADEA089"/>
    <w:rsid w:val="1B2AD8CD"/>
    <w:rsid w:val="1B39DDFE"/>
    <w:rsid w:val="1B496553"/>
    <w:rsid w:val="1B5EB311"/>
    <w:rsid w:val="1B5F37EA"/>
    <w:rsid w:val="1B8F4712"/>
    <w:rsid w:val="1B92E106"/>
    <w:rsid w:val="1B97EEA5"/>
    <w:rsid w:val="1BA3254B"/>
    <w:rsid w:val="1BB0A5FF"/>
    <w:rsid w:val="1BC4A745"/>
    <w:rsid w:val="1BF23543"/>
    <w:rsid w:val="1BFFF9B9"/>
    <w:rsid w:val="1C1B5353"/>
    <w:rsid w:val="1C2FF31A"/>
    <w:rsid w:val="1C3D21D1"/>
    <w:rsid w:val="1C58ECE4"/>
    <w:rsid w:val="1C87D90D"/>
    <w:rsid w:val="1CABF50F"/>
    <w:rsid w:val="1CB28210"/>
    <w:rsid w:val="1CB3A615"/>
    <w:rsid w:val="1CD68B65"/>
    <w:rsid w:val="1CFEE39B"/>
    <w:rsid w:val="1D32C45B"/>
    <w:rsid w:val="1D3E4722"/>
    <w:rsid w:val="1D47244C"/>
    <w:rsid w:val="1D62E7A5"/>
    <w:rsid w:val="1D73B4EF"/>
    <w:rsid w:val="1D82440A"/>
    <w:rsid w:val="1D92386B"/>
    <w:rsid w:val="1DDAC15F"/>
    <w:rsid w:val="1E0C7659"/>
    <w:rsid w:val="1E5012B8"/>
    <w:rsid w:val="1E53DE12"/>
    <w:rsid w:val="1E5E3839"/>
    <w:rsid w:val="1E67CA60"/>
    <w:rsid w:val="1E75873A"/>
    <w:rsid w:val="1E791D8C"/>
    <w:rsid w:val="1E967EB7"/>
    <w:rsid w:val="1EA55DBB"/>
    <w:rsid w:val="1EF4A0EC"/>
    <w:rsid w:val="1EF9B065"/>
    <w:rsid w:val="1F12F9E0"/>
    <w:rsid w:val="1F316051"/>
    <w:rsid w:val="1F80CBBC"/>
    <w:rsid w:val="1FA60E01"/>
    <w:rsid w:val="1FD49E70"/>
    <w:rsid w:val="1FD56DC7"/>
    <w:rsid w:val="1FE29748"/>
    <w:rsid w:val="1FFD84F8"/>
    <w:rsid w:val="201BA4B3"/>
    <w:rsid w:val="20301003"/>
    <w:rsid w:val="203E95E6"/>
    <w:rsid w:val="206AA83B"/>
    <w:rsid w:val="2070A22B"/>
    <w:rsid w:val="20AE7F72"/>
    <w:rsid w:val="20AFEBD1"/>
    <w:rsid w:val="20B06912"/>
    <w:rsid w:val="20BD210E"/>
    <w:rsid w:val="20E7B52B"/>
    <w:rsid w:val="20E9396D"/>
    <w:rsid w:val="20EBF987"/>
    <w:rsid w:val="2146C1C2"/>
    <w:rsid w:val="21481E96"/>
    <w:rsid w:val="2148D08E"/>
    <w:rsid w:val="21547102"/>
    <w:rsid w:val="2158B12F"/>
    <w:rsid w:val="215A2AE9"/>
    <w:rsid w:val="2176CF68"/>
    <w:rsid w:val="21B3F5E4"/>
    <w:rsid w:val="21CCCD9F"/>
    <w:rsid w:val="21DE1ADE"/>
    <w:rsid w:val="21F1D28F"/>
    <w:rsid w:val="21F52EDF"/>
    <w:rsid w:val="21F69BD8"/>
    <w:rsid w:val="22189151"/>
    <w:rsid w:val="2240E7B7"/>
    <w:rsid w:val="225AF35E"/>
    <w:rsid w:val="22610124"/>
    <w:rsid w:val="227AD371"/>
    <w:rsid w:val="229E44AE"/>
    <w:rsid w:val="22C3164A"/>
    <w:rsid w:val="22DA0DDA"/>
    <w:rsid w:val="22DC86E1"/>
    <w:rsid w:val="22E37299"/>
    <w:rsid w:val="2306C99A"/>
    <w:rsid w:val="231BBE51"/>
    <w:rsid w:val="2343CA48"/>
    <w:rsid w:val="2348AAD9"/>
    <w:rsid w:val="23914E35"/>
    <w:rsid w:val="23A89589"/>
    <w:rsid w:val="23F5EB91"/>
    <w:rsid w:val="24036A90"/>
    <w:rsid w:val="240F893D"/>
    <w:rsid w:val="241BFE04"/>
    <w:rsid w:val="2426EC11"/>
    <w:rsid w:val="243A6F82"/>
    <w:rsid w:val="24693839"/>
    <w:rsid w:val="2476A9F4"/>
    <w:rsid w:val="248D458D"/>
    <w:rsid w:val="24B52720"/>
    <w:rsid w:val="24BF14A2"/>
    <w:rsid w:val="24C82F4C"/>
    <w:rsid w:val="24D42806"/>
    <w:rsid w:val="24FCF8F9"/>
    <w:rsid w:val="250658A5"/>
    <w:rsid w:val="2518C2A2"/>
    <w:rsid w:val="2519B905"/>
    <w:rsid w:val="2521425F"/>
    <w:rsid w:val="25248D23"/>
    <w:rsid w:val="2539937A"/>
    <w:rsid w:val="2549B26E"/>
    <w:rsid w:val="255CD0A8"/>
    <w:rsid w:val="25612C05"/>
    <w:rsid w:val="2569C863"/>
    <w:rsid w:val="257AC28E"/>
    <w:rsid w:val="2595F4B7"/>
    <w:rsid w:val="25D376BB"/>
    <w:rsid w:val="25D80F6F"/>
    <w:rsid w:val="25DD53DC"/>
    <w:rsid w:val="25E3A4BC"/>
    <w:rsid w:val="25EC8207"/>
    <w:rsid w:val="2625A507"/>
    <w:rsid w:val="26331E8B"/>
    <w:rsid w:val="263B4285"/>
    <w:rsid w:val="2649C085"/>
    <w:rsid w:val="2652689C"/>
    <w:rsid w:val="2658FB82"/>
    <w:rsid w:val="265E25FB"/>
    <w:rsid w:val="267699D8"/>
    <w:rsid w:val="26D2D866"/>
    <w:rsid w:val="27163FD8"/>
    <w:rsid w:val="271EC5AF"/>
    <w:rsid w:val="272E7CB0"/>
    <w:rsid w:val="272FB848"/>
    <w:rsid w:val="273C0EAE"/>
    <w:rsid w:val="275B382B"/>
    <w:rsid w:val="277257D9"/>
    <w:rsid w:val="277DF4C0"/>
    <w:rsid w:val="2787088E"/>
    <w:rsid w:val="2787B5B2"/>
    <w:rsid w:val="278A7376"/>
    <w:rsid w:val="27CBDBBD"/>
    <w:rsid w:val="27D98A5F"/>
    <w:rsid w:val="27E8B7D4"/>
    <w:rsid w:val="27F7CAC0"/>
    <w:rsid w:val="2828E87A"/>
    <w:rsid w:val="2845BB26"/>
    <w:rsid w:val="28521E04"/>
    <w:rsid w:val="285AEE8B"/>
    <w:rsid w:val="285D435E"/>
    <w:rsid w:val="286379F5"/>
    <w:rsid w:val="286BAA64"/>
    <w:rsid w:val="288557EE"/>
    <w:rsid w:val="288AFF16"/>
    <w:rsid w:val="28B49D33"/>
    <w:rsid w:val="28D61EE0"/>
    <w:rsid w:val="28E8F9BC"/>
    <w:rsid w:val="2921B75D"/>
    <w:rsid w:val="2986E6CA"/>
    <w:rsid w:val="29A83EDD"/>
    <w:rsid w:val="29AD45B4"/>
    <w:rsid w:val="29B73486"/>
    <w:rsid w:val="29BA16C1"/>
    <w:rsid w:val="29C3714D"/>
    <w:rsid w:val="29D72E9A"/>
    <w:rsid w:val="29D8FF55"/>
    <w:rsid w:val="29D90D21"/>
    <w:rsid w:val="2A04A8F9"/>
    <w:rsid w:val="2A0CF98D"/>
    <w:rsid w:val="2A0E96DD"/>
    <w:rsid w:val="2A2D17C5"/>
    <w:rsid w:val="2A371CC2"/>
    <w:rsid w:val="2A3BF619"/>
    <w:rsid w:val="2A5CFB00"/>
    <w:rsid w:val="2A5E3F8E"/>
    <w:rsid w:val="2A77C723"/>
    <w:rsid w:val="2AB5A70E"/>
    <w:rsid w:val="2ABB1043"/>
    <w:rsid w:val="2AC69BAC"/>
    <w:rsid w:val="2ACC9F78"/>
    <w:rsid w:val="2AD346DD"/>
    <w:rsid w:val="2AFDB832"/>
    <w:rsid w:val="2B0431CB"/>
    <w:rsid w:val="2B078667"/>
    <w:rsid w:val="2B0A612F"/>
    <w:rsid w:val="2B2D7092"/>
    <w:rsid w:val="2B31F08B"/>
    <w:rsid w:val="2B47E55E"/>
    <w:rsid w:val="2B4D688B"/>
    <w:rsid w:val="2B6BE9ED"/>
    <w:rsid w:val="2B7B4C6F"/>
    <w:rsid w:val="2B845DA2"/>
    <w:rsid w:val="2BA07B1A"/>
    <w:rsid w:val="2BEA4F4C"/>
    <w:rsid w:val="2BF66A88"/>
    <w:rsid w:val="2BFD96A0"/>
    <w:rsid w:val="2C1F82B3"/>
    <w:rsid w:val="2C317D5A"/>
    <w:rsid w:val="2C545003"/>
    <w:rsid w:val="2C5791A9"/>
    <w:rsid w:val="2C6393CB"/>
    <w:rsid w:val="2C6A71B6"/>
    <w:rsid w:val="2C72F16C"/>
    <w:rsid w:val="2C83CA3D"/>
    <w:rsid w:val="2C88F591"/>
    <w:rsid w:val="2C8F6863"/>
    <w:rsid w:val="2CA20DA4"/>
    <w:rsid w:val="2CAC01B0"/>
    <w:rsid w:val="2CE97619"/>
    <w:rsid w:val="2D00BC67"/>
    <w:rsid w:val="2D0A1791"/>
    <w:rsid w:val="2D12BBA4"/>
    <w:rsid w:val="2D1334F9"/>
    <w:rsid w:val="2D18550C"/>
    <w:rsid w:val="2D28A5ED"/>
    <w:rsid w:val="2D2932F4"/>
    <w:rsid w:val="2D5C2E03"/>
    <w:rsid w:val="2D6B2652"/>
    <w:rsid w:val="2D85F114"/>
    <w:rsid w:val="2DB0F9A2"/>
    <w:rsid w:val="2DBCE3A1"/>
    <w:rsid w:val="2DC83682"/>
    <w:rsid w:val="2DCCE002"/>
    <w:rsid w:val="2DD05910"/>
    <w:rsid w:val="2DD10F7A"/>
    <w:rsid w:val="2E11EE5F"/>
    <w:rsid w:val="2E32F1D6"/>
    <w:rsid w:val="2E6AC04F"/>
    <w:rsid w:val="2E905933"/>
    <w:rsid w:val="2EBB7864"/>
    <w:rsid w:val="2EBC4512"/>
    <w:rsid w:val="2EC36788"/>
    <w:rsid w:val="2EC4FE0B"/>
    <w:rsid w:val="2F03E1B9"/>
    <w:rsid w:val="2F050743"/>
    <w:rsid w:val="2F48E3CC"/>
    <w:rsid w:val="2F5450CF"/>
    <w:rsid w:val="2F665AD0"/>
    <w:rsid w:val="2F7031E9"/>
    <w:rsid w:val="2F95BC1A"/>
    <w:rsid w:val="2FA2D2ED"/>
    <w:rsid w:val="2FA529DF"/>
    <w:rsid w:val="2FAB1DC1"/>
    <w:rsid w:val="2FBADC1E"/>
    <w:rsid w:val="2FDF5CCA"/>
    <w:rsid w:val="300B07C4"/>
    <w:rsid w:val="300D52C9"/>
    <w:rsid w:val="302C1391"/>
    <w:rsid w:val="3032AEF2"/>
    <w:rsid w:val="304A5AA7"/>
    <w:rsid w:val="304D594F"/>
    <w:rsid w:val="30660216"/>
    <w:rsid w:val="307E6CC5"/>
    <w:rsid w:val="307EABC8"/>
    <w:rsid w:val="30A971F1"/>
    <w:rsid w:val="30BCFA84"/>
    <w:rsid w:val="30D0E663"/>
    <w:rsid w:val="30D1E9CD"/>
    <w:rsid w:val="30D31BBD"/>
    <w:rsid w:val="30D3C8D1"/>
    <w:rsid w:val="30D6211C"/>
    <w:rsid w:val="30DBAB27"/>
    <w:rsid w:val="31133C89"/>
    <w:rsid w:val="31472CFE"/>
    <w:rsid w:val="314D0402"/>
    <w:rsid w:val="3156902F"/>
    <w:rsid w:val="3178B496"/>
    <w:rsid w:val="318F2396"/>
    <w:rsid w:val="31A882D5"/>
    <w:rsid w:val="31E7B365"/>
    <w:rsid w:val="31EA5E5D"/>
    <w:rsid w:val="31EF870B"/>
    <w:rsid w:val="3211E5FF"/>
    <w:rsid w:val="32352C60"/>
    <w:rsid w:val="323685E4"/>
    <w:rsid w:val="326CC29A"/>
    <w:rsid w:val="327075B3"/>
    <w:rsid w:val="327B7295"/>
    <w:rsid w:val="329E2F0D"/>
    <w:rsid w:val="32AD26F4"/>
    <w:rsid w:val="32AD4DBE"/>
    <w:rsid w:val="32B97A45"/>
    <w:rsid w:val="32C39BD1"/>
    <w:rsid w:val="32D4B75B"/>
    <w:rsid w:val="32E5EFAE"/>
    <w:rsid w:val="3337C6BE"/>
    <w:rsid w:val="337C4795"/>
    <w:rsid w:val="3382E661"/>
    <w:rsid w:val="3385BD08"/>
    <w:rsid w:val="33A0D71C"/>
    <w:rsid w:val="33BD8FE2"/>
    <w:rsid w:val="33C29EF0"/>
    <w:rsid w:val="33F53F31"/>
    <w:rsid w:val="33FF1357"/>
    <w:rsid w:val="34073240"/>
    <w:rsid w:val="340E884C"/>
    <w:rsid w:val="3419DD9A"/>
    <w:rsid w:val="341AA688"/>
    <w:rsid w:val="3429C83C"/>
    <w:rsid w:val="342B3664"/>
    <w:rsid w:val="3459C791"/>
    <w:rsid w:val="34718977"/>
    <w:rsid w:val="347BCDB2"/>
    <w:rsid w:val="34A455B2"/>
    <w:rsid w:val="34AF4404"/>
    <w:rsid w:val="34B691CA"/>
    <w:rsid w:val="34BEE01A"/>
    <w:rsid w:val="34CBB49D"/>
    <w:rsid w:val="34E8CE25"/>
    <w:rsid w:val="3504AF37"/>
    <w:rsid w:val="35250719"/>
    <w:rsid w:val="3527E35C"/>
    <w:rsid w:val="35393C07"/>
    <w:rsid w:val="3545A31B"/>
    <w:rsid w:val="354B13CC"/>
    <w:rsid w:val="354C9C7D"/>
    <w:rsid w:val="357415B3"/>
    <w:rsid w:val="35F2BCB6"/>
    <w:rsid w:val="360B37A7"/>
    <w:rsid w:val="360D836A"/>
    <w:rsid w:val="3615F6B2"/>
    <w:rsid w:val="3621826C"/>
    <w:rsid w:val="362C077B"/>
    <w:rsid w:val="3633C04A"/>
    <w:rsid w:val="363A2E1D"/>
    <w:rsid w:val="3641EA7A"/>
    <w:rsid w:val="36931794"/>
    <w:rsid w:val="36BD2ECD"/>
    <w:rsid w:val="36C06684"/>
    <w:rsid w:val="36F9B57F"/>
    <w:rsid w:val="37343FCA"/>
    <w:rsid w:val="3739655E"/>
    <w:rsid w:val="378B7DF4"/>
    <w:rsid w:val="37944296"/>
    <w:rsid w:val="37957CFE"/>
    <w:rsid w:val="37A2CE91"/>
    <w:rsid w:val="37AD2DA7"/>
    <w:rsid w:val="37E0FEDD"/>
    <w:rsid w:val="37F22D28"/>
    <w:rsid w:val="37F69960"/>
    <w:rsid w:val="3804C021"/>
    <w:rsid w:val="3808F30F"/>
    <w:rsid w:val="3846AA46"/>
    <w:rsid w:val="384D95BB"/>
    <w:rsid w:val="388E2C95"/>
    <w:rsid w:val="38D09D8D"/>
    <w:rsid w:val="38E4BBE7"/>
    <w:rsid w:val="38FA4222"/>
    <w:rsid w:val="39060272"/>
    <w:rsid w:val="39371222"/>
    <w:rsid w:val="396A5945"/>
    <w:rsid w:val="3988C396"/>
    <w:rsid w:val="39CA4746"/>
    <w:rsid w:val="39F61F17"/>
    <w:rsid w:val="3A07E2D6"/>
    <w:rsid w:val="3A22E731"/>
    <w:rsid w:val="3A3C65BF"/>
    <w:rsid w:val="3A4EC868"/>
    <w:rsid w:val="3A621D00"/>
    <w:rsid w:val="3A818820"/>
    <w:rsid w:val="3AB4E447"/>
    <w:rsid w:val="3AC7AF17"/>
    <w:rsid w:val="3AEB1E24"/>
    <w:rsid w:val="3B29AA9B"/>
    <w:rsid w:val="3B333758"/>
    <w:rsid w:val="3B368108"/>
    <w:rsid w:val="3B8E9FD7"/>
    <w:rsid w:val="3BB19BE3"/>
    <w:rsid w:val="3BB4633C"/>
    <w:rsid w:val="3BB75E80"/>
    <w:rsid w:val="3BEBB632"/>
    <w:rsid w:val="3BF79D7E"/>
    <w:rsid w:val="3BFFC215"/>
    <w:rsid w:val="3C526709"/>
    <w:rsid w:val="3C8332AE"/>
    <w:rsid w:val="3CA13322"/>
    <w:rsid w:val="3CA6DAFC"/>
    <w:rsid w:val="3CB115FA"/>
    <w:rsid w:val="3D587657"/>
    <w:rsid w:val="3D6309C3"/>
    <w:rsid w:val="3D9B9D48"/>
    <w:rsid w:val="3DC3C604"/>
    <w:rsid w:val="3DF11668"/>
    <w:rsid w:val="3DF3C3FD"/>
    <w:rsid w:val="3DFC3EE5"/>
    <w:rsid w:val="3E213CBA"/>
    <w:rsid w:val="3E5C1D62"/>
    <w:rsid w:val="3E5E6E62"/>
    <w:rsid w:val="3E843C00"/>
    <w:rsid w:val="3E9C0F9D"/>
    <w:rsid w:val="3EA28689"/>
    <w:rsid w:val="3EA88CB7"/>
    <w:rsid w:val="3EB8DED9"/>
    <w:rsid w:val="3EBF73A2"/>
    <w:rsid w:val="3EC71506"/>
    <w:rsid w:val="3F0E88F1"/>
    <w:rsid w:val="3F153E8D"/>
    <w:rsid w:val="3F23EEAE"/>
    <w:rsid w:val="3F2A96A9"/>
    <w:rsid w:val="3F46A1C8"/>
    <w:rsid w:val="3F5A784F"/>
    <w:rsid w:val="3F5EC5CC"/>
    <w:rsid w:val="3F60DDEE"/>
    <w:rsid w:val="3F6939EA"/>
    <w:rsid w:val="3F882D2B"/>
    <w:rsid w:val="3F92326B"/>
    <w:rsid w:val="3FA35C81"/>
    <w:rsid w:val="3FFEC4CC"/>
    <w:rsid w:val="4003EDB5"/>
    <w:rsid w:val="4013888E"/>
    <w:rsid w:val="407660EB"/>
    <w:rsid w:val="4090685D"/>
    <w:rsid w:val="40D22369"/>
    <w:rsid w:val="40F378EC"/>
    <w:rsid w:val="40F8D1AC"/>
    <w:rsid w:val="410CE481"/>
    <w:rsid w:val="4120A6AD"/>
    <w:rsid w:val="41283D00"/>
    <w:rsid w:val="4145BF50"/>
    <w:rsid w:val="414C99F4"/>
    <w:rsid w:val="41899A04"/>
    <w:rsid w:val="419448A2"/>
    <w:rsid w:val="41947974"/>
    <w:rsid w:val="41954A11"/>
    <w:rsid w:val="41A961DC"/>
    <w:rsid w:val="41CD5895"/>
    <w:rsid w:val="41E33334"/>
    <w:rsid w:val="42006515"/>
    <w:rsid w:val="420B9BCF"/>
    <w:rsid w:val="42106295"/>
    <w:rsid w:val="421107BA"/>
    <w:rsid w:val="422DB9E6"/>
    <w:rsid w:val="42354C18"/>
    <w:rsid w:val="42415D59"/>
    <w:rsid w:val="424D43A5"/>
    <w:rsid w:val="425D2F1D"/>
    <w:rsid w:val="427FA296"/>
    <w:rsid w:val="42CEEE41"/>
    <w:rsid w:val="42F4C88D"/>
    <w:rsid w:val="4302A9EA"/>
    <w:rsid w:val="430895DA"/>
    <w:rsid w:val="4337644D"/>
    <w:rsid w:val="434B448D"/>
    <w:rsid w:val="43732007"/>
    <w:rsid w:val="4392B98B"/>
    <w:rsid w:val="43964C75"/>
    <w:rsid w:val="43AF3B7C"/>
    <w:rsid w:val="43C1A976"/>
    <w:rsid w:val="43CA2D32"/>
    <w:rsid w:val="43CB80EA"/>
    <w:rsid w:val="43E44A5E"/>
    <w:rsid w:val="4415156A"/>
    <w:rsid w:val="44ABD84F"/>
    <w:rsid w:val="44C0616B"/>
    <w:rsid w:val="44D6C888"/>
    <w:rsid w:val="44DD2998"/>
    <w:rsid w:val="44E0421B"/>
    <w:rsid w:val="44EBE9BC"/>
    <w:rsid w:val="45317031"/>
    <w:rsid w:val="455B150C"/>
    <w:rsid w:val="455C2236"/>
    <w:rsid w:val="457EA531"/>
    <w:rsid w:val="457FF8BB"/>
    <w:rsid w:val="45A9189D"/>
    <w:rsid w:val="45D01914"/>
    <w:rsid w:val="45D19CD1"/>
    <w:rsid w:val="45DA171D"/>
    <w:rsid w:val="461D013F"/>
    <w:rsid w:val="46254ADC"/>
    <w:rsid w:val="46361633"/>
    <w:rsid w:val="4653067B"/>
    <w:rsid w:val="46532489"/>
    <w:rsid w:val="466241EB"/>
    <w:rsid w:val="4671C932"/>
    <w:rsid w:val="4672B502"/>
    <w:rsid w:val="467A2B2E"/>
    <w:rsid w:val="468241D2"/>
    <w:rsid w:val="4693F07A"/>
    <w:rsid w:val="469A835E"/>
    <w:rsid w:val="46D39757"/>
    <w:rsid w:val="46EB4D8B"/>
    <w:rsid w:val="46FD85CA"/>
    <w:rsid w:val="4703D1A7"/>
    <w:rsid w:val="47228B65"/>
    <w:rsid w:val="4747D477"/>
    <w:rsid w:val="4750B7D5"/>
    <w:rsid w:val="4750E278"/>
    <w:rsid w:val="47911830"/>
    <w:rsid w:val="47EE18ED"/>
    <w:rsid w:val="47FB0A82"/>
    <w:rsid w:val="4800EF59"/>
    <w:rsid w:val="482A669D"/>
    <w:rsid w:val="487A4729"/>
    <w:rsid w:val="488F8038"/>
    <w:rsid w:val="48979B78"/>
    <w:rsid w:val="4897EC79"/>
    <w:rsid w:val="48980AAC"/>
    <w:rsid w:val="489D4849"/>
    <w:rsid w:val="48A9D4C6"/>
    <w:rsid w:val="48C8D18E"/>
    <w:rsid w:val="48CC8F4F"/>
    <w:rsid w:val="4909857D"/>
    <w:rsid w:val="4909DEAB"/>
    <w:rsid w:val="4927A01A"/>
    <w:rsid w:val="493A8DF6"/>
    <w:rsid w:val="493B130B"/>
    <w:rsid w:val="494874B3"/>
    <w:rsid w:val="498F101E"/>
    <w:rsid w:val="4994B693"/>
    <w:rsid w:val="499E62A2"/>
    <w:rsid w:val="49A3399A"/>
    <w:rsid w:val="49B455B5"/>
    <w:rsid w:val="49D175DA"/>
    <w:rsid w:val="49D481AE"/>
    <w:rsid w:val="49DB7D38"/>
    <w:rsid w:val="49E28C4D"/>
    <w:rsid w:val="49F8D9A6"/>
    <w:rsid w:val="4A2C6998"/>
    <w:rsid w:val="4A36B077"/>
    <w:rsid w:val="4A373E3C"/>
    <w:rsid w:val="4A7E6CF8"/>
    <w:rsid w:val="4A8329EC"/>
    <w:rsid w:val="4A88E23B"/>
    <w:rsid w:val="4A969FB5"/>
    <w:rsid w:val="4AB80128"/>
    <w:rsid w:val="4AEFDB95"/>
    <w:rsid w:val="4B2BA67A"/>
    <w:rsid w:val="4B354CD6"/>
    <w:rsid w:val="4B5C7745"/>
    <w:rsid w:val="4B6EA6F6"/>
    <w:rsid w:val="4B8F7495"/>
    <w:rsid w:val="4BA3C8E9"/>
    <w:rsid w:val="4BA5E1EB"/>
    <w:rsid w:val="4BB84FAC"/>
    <w:rsid w:val="4BBFA3D0"/>
    <w:rsid w:val="4C0FA958"/>
    <w:rsid w:val="4C37B16D"/>
    <w:rsid w:val="4C4A736F"/>
    <w:rsid w:val="4C6C96A6"/>
    <w:rsid w:val="4C8B6A9F"/>
    <w:rsid w:val="4CA12CE8"/>
    <w:rsid w:val="4CBB958F"/>
    <w:rsid w:val="4CBC3C51"/>
    <w:rsid w:val="4CC26A60"/>
    <w:rsid w:val="4CC6DB4F"/>
    <w:rsid w:val="4CDFB084"/>
    <w:rsid w:val="4CFF3E41"/>
    <w:rsid w:val="4D06CB02"/>
    <w:rsid w:val="4D333219"/>
    <w:rsid w:val="4D5DCF21"/>
    <w:rsid w:val="4D5EE4D7"/>
    <w:rsid w:val="4D9700FF"/>
    <w:rsid w:val="4DAC9299"/>
    <w:rsid w:val="4DB216EA"/>
    <w:rsid w:val="4DBCA98C"/>
    <w:rsid w:val="4DBCE2DD"/>
    <w:rsid w:val="4DF7A451"/>
    <w:rsid w:val="4DF7B2DF"/>
    <w:rsid w:val="4DFF8040"/>
    <w:rsid w:val="4E0E240C"/>
    <w:rsid w:val="4E1667F4"/>
    <w:rsid w:val="4E343525"/>
    <w:rsid w:val="4E548AE3"/>
    <w:rsid w:val="4E5BE172"/>
    <w:rsid w:val="4E8F208F"/>
    <w:rsid w:val="4E938DF0"/>
    <w:rsid w:val="4EB6C932"/>
    <w:rsid w:val="4ED8757F"/>
    <w:rsid w:val="4F1DE548"/>
    <w:rsid w:val="4F631527"/>
    <w:rsid w:val="4F653C1E"/>
    <w:rsid w:val="4F853374"/>
    <w:rsid w:val="4FAFD518"/>
    <w:rsid w:val="4FBB9ADF"/>
    <w:rsid w:val="4FEB627A"/>
    <w:rsid w:val="500EB5EF"/>
    <w:rsid w:val="506A751D"/>
    <w:rsid w:val="506E5411"/>
    <w:rsid w:val="50AD9844"/>
    <w:rsid w:val="50CC455C"/>
    <w:rsid w:val="50D2EAAA"/>
    <w:rsid w:val="51031E76"/>
    <w:rsid w:val="514A8533"/>
    <w:rsid w:val="514FA587"/>
    <w:rsid w:val="51530BEE"/>
    <w:rsid w:val="51574837"/>
    <w:rsid w:val="5168C93A"/>
    <w:rsid w:val="518579BC"/>
    <w:rsid w:val="518A9C9E"/>
    <w:rsid w:val="51BE93AD"/>
    <w:rsid w:val="51EE1502"/>
    <w:rsid w:val="51FD155D"/>
    <w:rsid w:val="52233CAE"/>
    <w:rsid w:val="522AA16D"/>
    <w:rsid w:val="5237C544"/>
    <w:rsid w:val="5259ACFC"/>
    <w:rsid w:val="525EA12C"/>
    <w:rsid w:val="5260F2A3"/>
    <w:rsid w:val="526CC5CA"/>
    <w:rsid w:val="526F2929"/>
    <w:rsid w:val="527D3AC5"/>
    <w:rsid w:val="528306EA"/>
    <w:rsid w:val="52A970AA"/>
    <w:rsid w:val="52B21298"/>
    <w:rsid w:val="53203CB2"/>
    <w:rsid w:val="533C963C"/>
    <w:rsid w:val="534E6BDA"/>
    <w:rsid w:val="5357358B"/>
    <w:rsid w:val="535C1295"/>
    <w:rsid w:val="53758F49"/>
    <w:rsid w:val="53796B0A"/>
    <w:rsid w:val="537B95D8"/>
    <w:rsid w:val="5383E374"/>
    <w:rsid w:val="538630BB"/>
    <w:rsid w:val="539572A6"/>
    <w:rsid w:val="539F3C54"/>
    <w:rsid w:val="53C270F1"/>
    <w:rsid w:val="53C366B7"/>
    <w:rsid w:val="53DDC7CA"/>
    <w:rsid w:val="5415AC14"/>
    <w:rsid w:val="5432454D"/>
    <w:rsid w:val="543AE792"/>
    <w:rsid w:val="5451EDF6"/>
    <w:rsid w:val="54784AE5"/>
    <w:rsid w:val="5487FBDC"/>
    <w:rsid w:val="549AEEC1"/>
    <w:rsid w:val="54AC6A98"/>
    <w:rsid w:val="54C647E8"/>
    <w:rsid w:val="54CF5B30"/>
    <w:rsid w:val="54DC6A54"/>
    <w:rsid w:val="54F0B516"/>
    <w:rsid w:val="54F4A5D0"/>
    <w:rsid w:val="54F5E421"/>
    <w:rsid w:val="551AD5C6"/>
    <w:rsid w:val="5524DD10"/>
    <w:rsid w:val="556D0C6E"/>
    <w:rsid w:val="556EFCD7"/>
    <w:rsid w:val="558578FF"/>
    <w:rsid w:val="55A9555F"/>
    <w:rsid w:val="55E4EB65"/>
    <w:rsid w:val="55F1B754"/>
    <w:rsid w:val="560EE606"/>
    <w:rsid w:val="5617BA85"/>
    <w:rsid w:val="5618DD08"/>
    <w:rsid w:val="56194207"/>
    <w:rsid w:val="56325BEF"/>
    <w:rsid w:val="5647E486"/>
    <w:rsid w:val="565AF6EB"/>
    <w:rsid w:val="568E4F68"/>
    <w:rsid w:val="56BE9774"/>
    <w:rsid w:val="56C5EAD5"/>
    <w:rsid w:val="56D261D5"/>
    <w:rsid w:val="56DCEE6B"/>
    <w:rsid w:val="56E21985"/>
    <w:rsid w:val="56F0A0C2"/>
    <w:rsid w:val="56FFC628"/>
    <w:rsid w:val="576456B1"/>
    <w:rsid w:val="576DC9A3"/>
    <w:rsid w:val="57890134"/>
    <w:rsid w:val="579F886A"/>
    <w:rsid w:val="57A4A712"/>
    <w:rsid w:val="57AF5B15"/>
    <w:rsid w:val="57B14642"/>
    <w:rsid w:val="57E3D262"/>
    <w:rsid w:val="57FCC088"/>
    <w:rsid w:val="5800EE85"/>
    <w:rsid w:val="582248F2"/>
    <w:rsid w:val="58264779"/>
    <w:rsid w:val="584A9797"/>
    <w:rsid w:val="58677999"/>
    <w:rsid w:val="58727491"/>
    <w:rsid w:val="58F240AF"/>
    <w:rsid w:val="591A466D"/>
    <w:rsid w:val="591DD70E"/>
    <w:rsid w:val="592DC60A"/>
    <w:rsid w:val="5955A663"/>
    <w:rsid w:val="595CE7D0"/>
    <w:rsid w:val="5962F02F"/>
    <w:rsid w:val="5985618B"/>
    <w:rsid w:val="5986519D"/>
    <w:rsid w:val="59A46A4B"/>
    <w:rsid w:val="59C00FDF"/>
    <w:rsid w:val="59E0D222"/>
    <w:rsid w:val="5A02AB52"/>
    <w:rsid w:val="5A42B0F4"/>
    <w:rsid w:val="5A5A337C"/>
    <w:rsid w:val="5A5BEA36"/>
    <w:rsid w:val="5A5C2B89"/>
    <w:rsid w:val="5A6DAE9F"/>
    <w:rsid w:val="5A927908"/>
    <w:rsid w:val="5AC230DC"/>
    <w:rsid w:val="5AD48DD2"/>
    <w:rsid w:val="5AE0C562"/>
    <w:rsid w:val="5AE9301E"/>
    <w:rsid w:val="5AEB72C4"/>
    <w:rsid w:val="5AF7F9A0"/>
    <w:rsid w:val="5AF9BE69"/>
    <w:rsid w:val="5B02BFCA"/>
    <w:rsid w:val="5B116C2F"/>
    <w:rsid w:val="5B2AA254"/>
    <w:rsid w:val="5B6149C2"/>
    <w:rsid w:val="5B69F73E"/>
    <w:rsid w:val="5B7F1108"/>
    <w:rsid w:val="5BC492AB"/>
    <w:rsid w:val="5BD7CBB8"/>
    <w:rsid w:val="5BE03247"/>
    <w:rsid w:val="5C00224F"/>
    <w:rsid w:val="5C22DB51"/>
    <w:rsid w:val="5C2AAF78"/>
    <w:rsid w:val="5C7C05BA"/>
    <w:rsid w:val="5C7FA5B5"/>
    <w:rsid w:val="5C80C9A1"/>
    <w:rsid w:val="5CADFD82"/>
    <w:rsid w:val="5CD26E24"/>
    <w:rsid w:val="5CD86458"/>
    <w:rsid w:val="5CE73EC8"/>
    <w:rsid w:val="5CF3F7B7"/>
    <w:rsid w:val="5D028BE7"/>
    <w:rsid w:val="5D095BF0"/>
    <w:rsid w:val="5D2A4E9A"/>
    <w:rsid w:val="5D631B43"/>
    <w:rsid w:val="5D723D6A"/>
    <w:rsid w:val="5D868F16"/>
    <w:rsid w:val="5DAF1BC2"/>
    <w:rsid w:val="5DBA6AA1"/>
    <w:rsid w:val="5DC98D2B"/>
    <w:rsid w:val="5DCE4815"/>
    <w:rsid w:val="5DE9C9D6"/>
    <w:rsid w:val="5DF660D3"/>
    <w:rsid w:val="5DFF09ED"/>
    <w:rsid w:val="5E1145D8"/>
    <w:rsid w:val="5E118BDA"/>
    <w:rsid w:val="5E12EDB0"/>
    <w:rsid w:val="5E146BE9"/>
    <w:rsid w:val="5E5414FE"/>
    <w:rsid w:val="5E661CE8"/>
    <w:rsid w:val="5EBE826D"/>
    <w:rsid w:val="5EE3085F"/>
    <w:rsid w:val="5EE8AB84"/>
    <w:rsid w:val="5EF740B5"/>
    <w:rsid w:val="5EFCF731"/>
    <w:rsid w:val="5EFE8986"/>
    <w:rsid w:val="5F1472D2"/>
    <w:rsid w:val="5F36AB9A"/>
    <w:rsid w:val="5F4D0F8C"/>
    <w:rsid w:val="5F60AE3F"/>
    <w:rsid w:val="5F73847B"/>
    <w:rsid w:val="5F864FAA"/>
    <w:rsid w:val="5F876493"/>
    <w:rsid w:val="5FA2C907"/>
    <w:rsid w:val="5FA76016"/>
    <w:rsid w:val="5FB2ED54"/>
    <w:rsid w:val="5FBE5D9A"/>
    <w:rsid w:val="5FD7B279"/>
    <w:rsid w:val="5FF89534"/>
    <w:rsid w:val="6004BA0A"/>
    <w:rsid w:val="601D52AF"/>
    <w:rsid w:val="60409EF8"/>
    <w:rsid w:val="607AC7D2"/>
    <w:rsid w:val="6093622F"/>
    <w:rsid w:val="609D128C"/>
    <w:rsid w:val="60A04E4E"/>
    <w:rsid w:val="60D6506A"/>
    <w:rsid w:val="60D8F3B1"/>
    <w:rsid w:val="60DCCFC6"/>
    <w:rsid w:val="60ED5ED7"/>
    <w:rsid w:val="61112210"/>
    <w:rsid w:val="611CDA84"/>
    <w:rsid w:val="61399480"/>
    <w:rsid w:val="61438F9F"/>
    <w:rsid w:val="614CB25C"/>
    <w:rsid w:val="61540732"/>
    <w:rsid w:val="6171B49F"/>
    <w:rsid w:val="6179F74B"/>
    <w:rsid w:val="618FF9F9"/>
    <w:rsid w:val="6192FBA5"/>
    <w:rsid w:val="61A5B020"/>
    <w:rsid w:val="61A6A427"/>
    <w:rsid w:val="61E31D1C"/>
    <w:rsid w:val="61EB784B"/>
    <w:rsid w:val="62028A80"/>
    <w:rsid w:val="621EFADF"/>
    <w:rsid w:val="62ADA2AB"/>
    <w:rsid w:val="62C25DC4"/>
    <w:rsid w:val="62DAD094"/>
    <w:rsid w:val="62E68932"/>
    <w:rsid w:val="63363EC4"/>
    <w:rsid w:val="633DBB2D"/>
    <w:rsid w:val="6353A403"/>
    <w:rsid w:val="63628EA9"/>
    <w:rsid w:val="6375ECDF"/>
    <w:rsid w:val="6378BEB3"/>
    <w:rsid w:val="63A39BAF"/>
    <w:rsid w:val="63AA964F"/>
    <w:rsid w:val="63B9789A"/>
    <w:rsid w:val="63C1A7FB"/>
    <w:rsid w:val="63D3F614"/>
    <w:rsid w:val="63D6CF0F"/>
    <w:rsid w:val="63D9D2FC"/>
    <w:rsid w:val="63E26D74"/>
    <w:rsid w:val="63E9AC9A"/>
    <w:rsid w:val="63F063F4"/>
    <w:rsid w:val="6404C85E"/>
    <w:rsid w:val="644C1280"/>
    <w:rsid w:val="644E5A9F"/>
    <w:rsid w:val="64622B2C"/>
    <w:rsid w:val="6466D5E0"/>
    <w:rsid w:val="648DDB04"/>
    <w:rsid w:val="649435CD"/>
    <w:rsid w:val="64C2ECE9"/>
    <w:rsid w:val="64DF975F"/>
    <w:rsid w:val="64F216D2"/>
    <w:rsid w:val="650C4C5E"/>
    <w:rsid w:val="65281578"/>
    <w:rsid w:val="652E0257"/>
    <w:rsid w:val="654DA100"/>
    <w:rsid w:val="654E13E6"/>
    <w:rsid w:val="6577E57A"/>
    <w:rsid w:val="658C88B1"/>
    <w:rsid w:val="65ACCA73"/>
    <w:rsid w:val="65B5ABDE"/>
    <w:rsid w:val="65BA050B"/>
    <w:rsid w:val="65C15DA4"/>
    <w:rsid w:val="65D1339E"/>
    <w:rsid w:val="65F082D3"/>
    <w:rsid w:val="65F7113F"/>
    <w:rsid w:val="65FEC669"/>
    <w:rsid w:val="6611DBC0"/>
    <w:rsid w:val="661C914D"/>
    <w:rsid w:val="662A2575"/>
    <w:rsid w:val="6635EC38"/>
    <w:rsid w:val="664ADAC3"/>
    <w:rsid w:val="6676C99A"/>
    <w:rsid w:val="66A72593"/>
    <w:rsid w:val="66CFD584"/>
    <w:rsid w:val="66DF2062"/>
    <w:rsid w:val="66EF758D"/>
    <w:rsid w:val="6714B3E9"/>
    <w:rsid w:val="671ED899"/>
    <w:rsid w:val="67279871"/>
    <w:rsid w:val="672F8CAC"/>
    <w:rsid w:val="674CAB71"/>
    <w:rsid w:val="67574394"/>
    <w:rsid w:val="676D0A6E"/>
    <w:rsid w:val="67914A61"/>
    <w:rsid w:val="6794BDAD"/>
    <w:rsid w:val="67CB7974"/>
    <w:rsid w:val="67E3D34E"/>
    <w:rsid w:val="67F59623"/>
    <w:rsid w:val="683902F0"/>
    <w:rsid w:val="685137F1"/>
    <w:rsid w:val="6856ADBA"/>
    <w:rsid w:val="6857DE67"/>
    <w:rsid w:val="685C31FF"/>
    <w:rsid w:val="68791AFB"/>
    <w:rsid w:val="68A91F03"/>
    <w:rsid w:val="68AC7F98"/>
    <w:rsid w:val="68F27872"/>
    <w:rsid w:val="6911C71F"/>
    <w:rsid w:val="691BC9CE"/>
    <w:rsid w:val="692D4EC7"/>
    <w:rsid w:val="69389CCB"/>
    <w:rsid w:val="69452295"/>
    <w:rsid w:val="697A8076"/>
    <w:rsid w:val="69954034"/>
    <w:rsid w:val="6999329A"/>
    <w:rsid w:val="69BF6574"/>
    <w:rsid w:val="69C0B470"/>
    <w:rsid w:val="69D71063"/>
    <w:rsid w:val="69E90091"/>
    <w:rsid w:val="6A312529"/>
    <w:rsid w:val="6A344B4C"/>
    <w:rsid w:val="6A3F6D8F"/>
    <w:rsid w:val="6A4611EC"/>
    <w:rsid w:val="6A7653D2"/>
    <w:rsid w:val="6A89696C"/>
    <w:rsid w:val="6A98B0ED"/>
    <w:rsid w:val="6A997D3A"/>
    <w:rsid w:val="6AA59667"/>
    <w:rsid w:val="6AAE26D0"/>
    <w:rsid w:val="6AC2486D"/>
    <w:rsid w:val="6AC54063"/>
    <w:rsid w:val="6AF3B8F5"/>
    <w:rsid w:val="6AFC7D08"/>
    <w:rsid w:val="6B305CF1"/>
    <w:rsid w:val="6B6DFE2F"/>
    <w:rsid w:val="6B82EA54"/>
    <w:rsid w:val="6B880F16"/>
    <w:rsid w:val="6BB73803"/>
    <w:rsid w:val="6BD78DA4"/>
    <w:rsid w:val="6BDAD5AC"/>
    <w:rsid w:val="6BDF0F15"/>
    <w:rsid w:val="6BDF2022"/>
    <w:rsid w:val="6BFEBAD7"/>
    <w:rsid w:val="6BFFA2AB"/>
    <w:rsid w:val="6C0F3B42"/>
    <w:rsid w:val="6C226B1A"/>
    <w:rsid w:val="6C2CF5B0"/>
    <w:rsid w:val="6C2E8284"/>
    <w:rsid w:val="6C3DFED7"/>
    <w:rsid w:val="6C5FE5BE"/>
    <w:rsid w:val="6C61AAA5"/>
    <w:rsid w:val="6C8B5CCD"/>
    <w:rsid w:val="6C9AE23B"/>
    <w:rsid w:val="6CDF0BC7"/>
    <w:rsid w:val="6D20282E"/>
    <w:rsid w:val="6D27CCFF"/>
    <w:rsid w:val="6D376E96"/>
    <w:rsid w:val="6D3BB7CD"/>
    <w:rsid w:val="6D84D040"/>
    <w:rsid w:val="6D930248"/>
    <w:rsid w:val="6D9FA2DE"/>
    <w:rsid w:val="6DB417B6"/>
    <w:rsid w:val="6DCF7723"/>
    <w:rsid w:val="6DD5D7DA"/>
    <w:rsid w:val="6DDA35FA"/>
    <w:rsid w:val="6DDD46DF"/>
    <w:rsid w:val="6E221E31"/>
    <w:rsid w:val="6E342874"/>
    <w:rsid w:val="6E66931E"/>
    <w:rsid w:val="6E6A89CC"/>
    <w:rsid w:val="6E720468"/>
    <w:rsid w:val="6E7EE213"/>
    <w:rsid w:val="6EA1995A"/>
    <w:rsid w:val="6EA96E47"/>
    <w:rsid w:val="6EC7B84A"/>
    <w:rsid w:val="6EC9ED79"/>
    <w:rsid w:val="6EEE0733"/>
    <w:rsid w:val="6F09AF3D"/>
    <w:rsid w:val="6F187963"/>
    <w:rsid w:val="6F243FEE"/>
    <w:rsid w:val="6F3191F3"/>
    <w:rsid w:val="6F34BB35"/>
    <w:rsid w:val="6F3EAD84"/>
    <w:rsid w:val="6F410F65"/>
    <w:rsid w:val="6F544F01"/>
    <w:rsid w:val="6F574889"/>
    <w:rsid w:val="6F978053"/>
    <w:rsid w:val="6FB500C5"/>
    <w:rsid w:val="6FCDC013"/>
    <w:rsid w:val="6FF4253D"/>
    <w:rsid w:val="6FFDC5C0"/>
    <w:rsid w:val="70034423"/>
    <w:rsid w:val="700E3440"/>
    <w:rsid w:val="7017D175"/>
    <w:rsid w:val="70197274"/>
    <w:rsid w:val="701A70FA"/>
    <w:rsid w:val="707B21FE"/>
    <w:rsid w:val="7081BA8D"/>
    <w:rsid w:val="70B83B4F"/>
    <w:rsid w:val="70BAA6F7"/>
    <w:rsid w:val="70D4FA38"/>
    <w:rsid w:val="716B9B95"/>
    <w:rsid w:val="71A99215"/>
    <w:rsid w:val="71B4FBA7"/>
    <w:rsid w:val="71E81CCB"/>
    <w:rsid w:val="71F9AEB5"/>
    <w:rsid w:val="72222985"/>
    <w:rsid w:val="722B12E8"/>
    <w:rsid w:val="726D0277"/>
    <w:rsid w:val="729D94C2"/>
    <w:rsid w:val="72C05B0E"/>
    <w:rsid w:val="73005E42"/>
    <w:rsid w:val="733DA974"/>
    <w:rsid w:val="7345155C"/>
    <w:rsid w:val="734B14B0"/>
    <w:rsid w:val="73708ED7"/>
    <w:rsid w:val="73788A2B"/>
    <w:rsid w:val="737A8CDC"/>
    <w:rsid w:val="738A369F"/>
    <w:rsid w:val="73CCA9B7"/>
    <w:rsid w:val="73F0AAC8"/>
    <w:rsid w:val="7413D6B9"/>
    <w:rsid w:val="7421FA82"/>
    <w:rsid w:val="743B030C"/>
    <w:rsid w:val="74484978"/>
    <w:rsid w:val="74594366"/>
    <w:rsid w:val="7480C116"/>
    <w:rsid w:val="7487367C"/>
    <w:rsid w:val="748CC9BF"/>
    <w:rsid w:val="749ADF1C"/>
    <w:rsid w:val="74ABA0CD"/>
    <w:rsid w:val="74D20828"/>
    <w:rsid w:val="74D51CBA"/>
    <w:rsid w:val="74E1564B"/>
    <w:rsid w:val="74F4436F"/>
    <w:rsid w:val="750D1FEE"/>
    <w:rsid w:val="75273FF3"/>
    <w:rsid w:val="7527D700"/>
    <w:rsid w:val="752BBA06"/>
    <w:rsid w:val="75302501"/>
    <w:rsid w:val="754BD9A9"/>
    <w:rsid w:val="754BEFD8"/>
    <w:rsid w:val="755CCBA6"/>
    <w:rsid w:val="755D5635"/>
    <w:rsid w:val="75645A83"/>
    <w:rsid w:val="756F08BB"/>
    <w:rsid w:val="757A6148"/>
    <w:rsid w:val="758F7D4A"/>
    <w:rsid w:val="75A18AFC"/>
    <w:rsid w:val="75E45D50"/>
    <w:rsid w:val="75E8B177"/>
    <w:rsid w:val="75F2128B"/>
    <w:rsid w:val="762A9AB6"/>
    <w:rsid w:val="763857BA"/>
    <w:rsid w:val="763C67F2"/>
    <w:rsid w:val="76427800"/>
    <w:rsid w:val="76AA5887"/>
    <w:rsid w:val="76F9953E"/>
    <w:rsid w:val="770D3B05"/>
    <w:rsid w:val="77162ED8"/>
    <w:rsid w:val="7731BC24"/>
    <w:rsid w:val="777F14A1"/>
    <w:rsid w:val="778FB972"/>
    <w:rsid w:val="77A48F9E"/>
    <w:rsid w:val="77AE00D3"/>
    <w:rsid w:val="77D2C887"/>
    <w:rsid w:val="780CA941"/>
    <w:rsid w:val="780CC77B"/>
    <w:rsid w:val="782EB38B"/>
    <w:rsid w:val="7853A5B3"/>
    <w:rsid w:val="789EC887"/>
    <w:rsid w:val="78AB2AC6"/>
    <w:rsid w:val="78CB9E69"/>
    <w:rsid w:val="78F25227"/>
    <w:rsid w:val="78F50444"/>
    <w:rsid w:val="79067703"/>
    <w:rsid w:val="79192FA9"/>
    <w:rsid w:val="791B9D1A"/>
    <w:rsid w:val="792122CE"/>
    <w:rsid w:val="792C57E9"/>
    <w:rsid w:val="7949B004"/>
    <w:rsid w:val="794D4247"/>
    <w:rsid w:val="79710074"/>
    <w:rsid w:val="7981A2C9"/>
    <w:rsid w:val="79A56C0D"/>
    <w:rsid w:val="79DF8F01"/>
    <w:rsid w:val="7A063288"/>
    <w:rsid w:val="7A2EB53F"/>
    <w:rsid w:val="7A31B808"/>
    <w:rsid w:val="7A37611C"/>
    <w:rsid w:val="7A4B6285"/>
    <w:rsid w:val="7A55A000"/>
    <w:rsid w:val="7AC82AB9"/>
    <w:rsid w:val="7AC8B4BF"/>
    <w:rsid w:val="7AD09F74"/>
    <w:rsid w:val="7AD6A038"/>
    <w:rsid w:val="7AEF2617"/>
    <w:rsid w:val="7B09792F"/>
    <w:rsid w:val="7B1CDCCD"/>
    <w:rsid w:val="7B21A1DB"/>
    <w:rsid w:val="7B336FC1"/>
    <w:rsid w:val="7B7CD3FA"/>
    <w:rsid w:val="7B800183"/>
    <w:rsid w:val="7B9646CE"/>
    <w:rsid w:val="7B98D439"/>
    <w:rsid w:val="7BE6C09B"/>
    <w:rsid w:val="7BF1DB1D"/>
    <w:rsid w:val="7C0D88D4"/>
    <w:rsid w:val="7C224CF3"/>
    <w:rsid w:val="7C29626E"/>
    <w:rsid w:val="7C3F42D6"/>
    <w:rsid w:val="7C9A37B5"/>
    <w:rsid w:val="7CEF3549"/>
    <w:rsid w:val="7CF47EE3"/>
    <w:rsid w:val="7D1F8560"/>
    <w:rsid w:val="7D3037E3"/>
    <w:rsid w:val="7D34D20C"/>
    <w:rsid w:val="7D4994AF"/>
    <w:rsid w:val="7D6AAAC9"/>
    <w:rsid w:val="7D6C535C"/>
    <w:rsid w:val="7D6DD8E5"/>
    <w:rsid w:val="7D71D2ED"/>
    <w:rsid w:val="7D9D06D5"/>
    <w:rsid w:val="7DA03156"/>
    <w:rsid w:val="7DA53643"/>
    <w:rsid w:val="7DAC25B2"/>
    <w:rsid w:val="7DBC07C4"/>
    <w:rsid w:val="7DD37F74"/>
    <w:rsid w:val="7E970E55"/>
    <w:rsid w:val="7EA3BC07"/>
    <w:rsid w:val="7EA96F68"/>
    <w:rsid w:val="7EBBC385"/>
    <w:rsid w:val="7F1A9DDE"/>
    <w:rsid w:val="7F2C6674"/>
    <w:rsid w:val="7F3FCB89"/>
    <w:rsid w:val="7F487D30"/>
    <w:rsid w:val="7F586129"/>
    <w:rsid w:val="7F670C86"/>
    <w:rsid w:val="7F77345A"/>
    <w:rsid w:val="7F7D4CF1"/>
    <w:rsid w:val="7F83E894"/>
    <w:rsid w:val="7F881F4D"/>
    <w:rsid w:val="7FA19619"/>
    <w:rsid w:val="7FA523BB"/>
    <w:rsid w:val="7FB7A181"/>
    <w:rsid w:val="7FBDF539"/>
    <w:rsid w:val="7FF64BF1"/>
    <w:rsid w:val="7FF9D541"/>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DA841"/>
  <w15:chartTrackingRefBased/>
  <w15:docId w15:val="{52656D7D-60F1-4D24-89D7-2832F020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D8F"/>
    <w:pPr>
      <w:spacing w:line="259" w:lineRule="auto"/>
    </w:pPr>
    <w:rPr>
      <w:kern w:val="0"/>
      <w:sz w:val="22"/>
      <w:szCs w:val="22"/>
      <w14:ligatures w14:val="none"/>
    </w:rPr>
  </w:style>
  <w:style w:type="paragraph" w:styleId="Heading1">
    <w:name w:val="heading 1"/>
    <w:basedOn w:val="Normal"/>
    <w:next w:val="Normal"/>
    <w:link w:val="Heading1Char"/>
    <w:uiPriority w:val="9"/>
    <w:qFormat/>
    <w:rsid w:val="001B7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B7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7D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7D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7D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7D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D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D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D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D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B7D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7D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D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D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D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D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D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D8F"/>
    <w:rPr>
      <w:rFonts w:eastAsiaTheme="majorEastAsia" w:cstheme="majorBidi"/>
      <w:color w:val="272727" w:themeColor="text1" w:themeTint="D8"/>
    </w:rPr>
  </w:style>
  <w:style w:type="paragraph" w:styleId="Title">
    <w:name w:val="Title"/>
    <w:basedOn w:val="Normal"/>
    <w:next w:val="Normal"/>
    <w:link w:val="TitleChar"/>
    <w:qFormat/>
    <w:rsid w:val="001B7D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B7D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D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D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D8F"/>
    <w:pPr>
      <w:spacing w:before="160"/>
      <w:jc w:val="center"/>
    </w:pPr>
    <w:rPr>
      <w:i/>
      <w:iCs/>
      <w:color w:val="404040" w:themeColor="text1" w:themeTint="BF"/>
    </w:rPr>
  </w:style>
  <w:style w:type="character" w:customStyle="1" w:styleId="QuoteChar">
    <w:name w:val="Quote Char"/>
    <w:basedOn w:val="DefaultParagraphFont"/>
    <w:link w:val="Quote"/>
    <w:uiPriority w:val="29"/>
    <w:rsid w:val="001B7D8F"/>
    <w:rPr>
      <w:i/>
      <w:iCs/>
      <w:color w:val="404040" w:themeColor="text1" w:themeTint="BF"/>
    </w:r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Dot pt,3,b1"/>
    <w:basedOn w:val="Normal"/>
    <w:link w:val="ListParagraphChar"/>
    <w:uiPriority w:val="34"/>
    <w:qFormat/>
    <w:rsid w:val="001B7D8F"/>
    <w:pPr>
      <w:ind w:left="720"/>
      <w:contextualSpacing/>
    </w:pPr>
  </w:style>
  <w:style w:type="character" w:styleId="IntenseEmphasis">
    <w:name w:val="Intense Emphasis"/>
    <w:basedOn w:val="DefaultParagraphFont"/>
    <w:uiPriority w:val="21"/>
    <w:qFormat/>
    <w:rsid w:val="001B7D8F"/>
    <w:rPr>
      <w:i/>
      <w:iCs/>
      <w:color w:val="0F4761" w:themeColor="accent1" w:themeShade="BF"/>
    </w:rPr>
  </w:style>
  <w:style w:type="paragraph" w:styleId="IntenseQuote">
    <w:name w:val="Intense Quote"/>
    <w:basedOn w:val="Normal"/>
    <w:next w:val="Normal"/>
    <w:link w:val="IntenseQuoteChar"/>
    <w:uiPriority w:val="30"/>
    <w:qFormat/>
    <w:rsid w:val="001B7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D8F"/>
    <w:rPr>
      <w:i/>
      <w:iCs/>
      <w:color w:val="0F4761" w:themeColor="accent1" w:themeShade="BF"/>
    </w:rPr>
  </w:style>
  <w:style w:type="character" w:styleId="IntenseReference">
    <w:name w:val="Intense Reference"/>
    <w:basedOn w:val="DefaultParagraphFont"/>
    <w:uiPriority w:val="32"/>
    <w:qFormat/>
    <w:rsid w:val="001B7D8F"/>
    <w:rPr>
      <w:b/>
      <w:bCs/>
      <w:smallCaps/>
      <w:color w:val="0F4761" w:themeColor="accent1" w:themeShade="BF"/>
      <w:spacing w:val="5"/>
    </w:rPr>
  </w:style>
  <w:style w:type="numbering" w:customStyle="1" w:styleId="NoList1">
    <w:name w:val="No List1"/>
    <w:next w:val="NoList"/>
    <w:uiPriority w:val="99"/>
    <w:semiHidden/>
    <w:unhideWhenUsed/>
    <w:rsid w:val="001B7D8F"/>
  </w:style>
  <w:style w:type="paragraph" w:styleId="Header">
    <w:name w:val="header"/>
    <w:aliases w:val="ho,header odd"/>
    <w:basedOn w:val="Normal"/>
    <w:link w:val="HeaderChar"/>
    <w:uiPriority w:val="99"/>
    <w:rsid w:val="001B7D8F"/>
    <w:pPr>
      <w:tabs>
        <w:tab w:val="center" w:pos="4153"/>
        <w:tab w:val="right" w:pos="8306"/>
      </w:tabs>
      <w:spacing w:after="0" w:line="240" w:lineRule="auto"/>
    </w:pPr>
    <w:rPr>
      <w:rFonts w:ascii="Calibri" w:eastAsia="Times New Roman" w:hAnsi="Calibri" w:cs="Times New Roman"/>
      <w:sz w:val="24"/>
      <w:szCs w:val="24"/>
      <w:lang w:val="en-US"/>
    </w:rPr>
  </w:style>
  <w:style w:type="character" w:customStyle="1" w:styleId="HeaderChar">
    <w:name w:val="Header Char"/>
    <w:aliases w:val="ho Char,header odd Char"/>
    <w:basedOn w:val="DefaultParagraphFont"/>
    <w:link w:val="Header"/>
    <w:uiPriority w:val="99"/>
    <w:rsid w:val="001B7D8F"/>
    <w:rPr>
      <w:rFonts w:ascii="Calibri" w:eastAsia="Times New Roman" w:hAnsi="Calibri" w:cs="Times New Roman"/>
      <w:kern w:val="0"/>
      <w:lang w:val="en-US"/>
      <w14:ligatures w14:val="none"/>
    </w:rPr>
  </w:style>
  <w:style w:type="paragraph" w:styleId="Footer">
    <w:name w:val="footer"/>
    <w:basedOn w:val="Normal"/>
    <w:link w:val="FooterChar"/>
    <w:uiPriority w:val="99"/>
    <w:rsid w:val="001B7D8F"/>
    <w:pPr>
      <w:tabs>
        <w:tab w:val="center" w:pos="4153"/>
        <w:tab w:val="right" w:pos="8306"/>
      </w:tabs>
      <w:spacing w:after="0" w:line="240" w:lineRule="auto"/>
    </w:pPr>
    <w:rPr>
      <w:rFonts w:ascii="Calibri" w:eastAsia="Times New Roman" w:hAnsi="Calibri" w:cs="Times New Roman"/>
      <w:sz w:val="24"/>
      <w:szCs w:val="24"/>
      <w:lang w:val="en-US"/>
    </w:rPr>
  </w:style>
  <w:style w:type="character" w:customStyle="1" w:styleId="FooterChar">
    <w:name w:val="Footer Char"/>
    <w:basedOn w:val="DefaultParagraphFont"/>
    <w:link w:val="Footer"/>
    <w:uiPriority w:val="99"/>
    <w:rsid w:val="001B7D8F"/>
    <w:rPr>
      <w:rFonts w:ascii="Calibri" w:eastAsia="Times New Roman" w:hAnsi="Calibri" w:cs="Times New Roman"/>
      <w:kern w:val="0"/>
      <w:lang w:val="en-US"/>
      <w14:ligatures w14:val="none"/>
    </w:rPr>
  </w:style>
  <w:style w:type="character" w:styleId="PageNumber">
    <w:name w:val="page number"/>
    <w:basedOn w:val="DefaultParagraphFont"/>
    <w:rsid w:val="001B7D8F"/>
  </w:style>
  <w:style w:type="table" w:styleId="TableGrid">
    <w:name w:val="Table Grid"/>
    <w:aliases w:val="Deloitte,Turas 2"/>
    <w:basedOn w:val="TableNormal"/>
    <w:uiPriority w:val="59"/>
    <w:qFormat/>
    <w:rsid w:val="001B7D8F"/>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3 Char"/>
    <w:link w:val="ListParagraph"/>
    <w:uiPriority w:val="34"/>
    <w:qFormat/>
    <w:locked/>
    <w:rsid w:val="001B7D8F"/>
  </w:style>
  <w:style w:type="character" w:styleId="PlaceholderText">
    <w:name w:val="Placeholder Text"/>
    <w:basedOn w:val="DefaultParagraphFont"/>
    <w:uiPriority w:val="99"/>
    <w:rsid w:val="001B7D8F"/>
    <w:rPr>
      <w:color w:val="808080"/>
    </w:rPr>
  </w:style>
  <w:style w:type="paragraph" w:customStyle="1" w:styleId="Default">
    <w:name w:val="Default"/>
    <w:rsid w:val="001B7D8F"/>
    <w:pPr>
      <w:autoSpaceDE w:val="0"/>
      <w:autoSpaceDN w:val="0"/>
      <w:adjustRightInd w:val="0"/>
      <w:spacing w:after="0" w:line="240" w:lineRule="auto"/>
    </w:pPr>
    <w:rPr>
      <w:rFonts w:ascii="Times New Roman" w:eastAsia="Times New Roman" w:hAnsi="Times New Roman" w:cs="Times New Roman"/>
      <w:color w:val="000000"/>
      <w:kern w:val="0"/>
      <w:lang w:eastAsia="en-IE"/>
      <w14:ligatures w14:val="none"/>
    </w:rPr>
  </w:style>
  <w:style w:type="table" w:customStyle="1" w:styleId="TableGrid2">
    <w:name w:val="Table Grid2"/>
    <w:basedOn w:val="TableNormal"/>
    <w:next w:val="TableGrid"/>
    <w:uiPriority w:val="99"/>
    <w:rsid w:val="001B7D8F"/>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1B7D8F"/>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uiPriority w:val="1"/>
    <w:rsid w:val="001B7D8F"/>
    <w:rPr>
      <w:rFonts w:ascii="Calibri" w:eastAsia="Times New Roman" w:hAnsi="Calibri" w:cs="Times New Roman"/>
      <w:kern w:val="0"/>
      <w:sz w:val="22"/>
      <w:lang w:val="en-GB"/>
      <w14:ligatures w14:val="none"/>
    </w:rPr>
  </w:style>
  <w:style w:type="paragraph" w:customStyle="1" w:styleId="TableParagraph">
    <w:name w:val="Table Paragraph"/>
    <w:basedOn w:val="Normal"/>
    <w:uiPriority w:val="1"/>
    <w:qFormat/>
    <w:rsid w:val="001B7D8F"/>
    <w:pPr>
      <w:widowControl w:val="0"/>
      <w:autoSpaceDE w:val="0"/>
      <w:autoSpaceDN w:val="0"/>
      <w:spacing w:after="0" w:line="240" w:lineRule="auto"/>
    </w:pPr>
    <w:rPr>
      <w:rFonts w:ascii="Calibri" w:eastAsia="Calibri" w:hAnsi="Calibri" w:cs="Calibri"/>
      <w:lang w:val="en-US"/>
    </w:rPr>
  </w:style>
  <w:style w:type="character" w:styleId="CommentReference">
    <w:name w:val="annotation reference"/>
    <w:uiPriority w:val="99"/>
    <w:qFormat/>
    <w:rsid w:val="001B7D8F"/>
    <w:rPr>
      <w:sz w:val="16"/>
      <w:szCs w:val="16"/>
    </w:rPr>
  </w:style>
  <w:style w:type="paragraph" w:styleId="CommentText">
    <w:name w:val="annotation text"/>
    <w:basedOn w:val="Normal"/>
    <w:link w:val="CommentTextChar"/>
    <w:uiPriority w:val="99"/>
    <w:qFormat/>
    <w:rsid w:val="001B7D8F"/>
    <w:pPr>
      <w:tabs>
        <w:tab w:val="left" w:pos="397"/>
      </w:tabs>
      <w:spacing w:after="100" w:line="276" w:lineRule="auto"/>
    </w:pPr>
    <w:rPr>
      <w:rFonts w:ascii="Calibri" w:eastAsia="MS Mincho" w:hAnsi="Calibri" w:cs="Times New Roman"/>
      <w:sz w:val="20"/>
      <w:szCs w:val="20"/>
      <w:lang w:val="en-US" w:eastAsia="ja-JP"/>
    </w:rPr>
  </w:style>
  <w:style w:type="character" w:customStyle="1" w:styleId="CommentTextChar">
    <w:name w:val="Comment Text Char"/>
    <w:basedOn w:val="DefaultParagraphFont"/>
    <w:link w:val="CommentText"/>
    <w:uiPriority w:val="99"/>
    <w:qFormat/>
    <w:rsid w:val="001B7D8F"/>
    <w:rPr>
      <w:rFonts w:ascii="Calibri" w:eastAsia="MS Mincho" w:hAnsi="Calibri" w:cs="Times New Roman"/>
      <w:kern w:val="0"/>
      <w:sz w:val="20"/>
      <w:szCs w:val="20"/>
      <w:lang w:val="en-US" w:eastAsia="ja-JP"/>
      <w14:ligatures w14:val="none"/>
    </w:rPr>
  </w:style>
  <w:style w:type="paragraph" w:customStyle="1" w:styleId="Bullet">
    <w:name w:val="Bullet"/>
    <w:basedOn w:val="Normal"/>
    <w:uiPriority w:val="99"/>
    <w:rsid w:val="001B7D8F"/>
    <w:pPr>
      <w:spacing w:after="100" w:line="276" w:lineRule="auto"/>
    </w:pPr>
    <w:rPr>
      <w:rFonts w:ascii="Calibri" w:eastAsia="MS Mincho" w:hAnsi="Calibri" w:cs="Times New Roman"/>
      <w:szCs w:val="24"/>
      <w:lang w:val="en-US" w:eastAsia="ja-JP"/>
    </w:rPr>
  </w:style>
  <w:style w:type="paragraph" w:styleId="Revision">
    <w:name w:val="Revision"/>
    <w:hidden/>
    <w:uiPriority w:val="99"/>
    <w:semiHidden/>
    <w:rsid w:val="001B7D8F"/>
    <w:pPr>
      <w:spacing w:after="0" w:line="240" w:lineRule="auto"/>
    </w:pPr>
    <w:rPr>
      <w:rFonts w:ascii="Calibri" w:eastAsia="Times New Roman" w:hAnsi="Calibri" w:cs="Times New Roman"/>
      <w:kern w:val="0"/>
      <w:lang w:val="en-US"/>
      <w14:ligatures w14:val="none"/>
    </w:rPr>
  </w:style>
  <w:style w:type="paragraph" w:styleId="CommentSubject">
    <w:name w:val="annotation subject"/>
    <w:basedOn w:val="CommentText"/>
    <w:next w:val="CommentText"/>
    <w:link w:val="CommentSubjectChar"/>
    <w:uiPriority w:val="99"/>
    <w:semiHidden/>
    <w:unhideWhenUsed/>
    <w:rsid w:val="001B7D8F"/>
    <w:pPr>
      <w:tabs>
        <w:tab w:val="clear" w:pos="397"/>
      </w:tabs>
      <w:spacing w:after="0" w:line="240" w:lineRule="auto"/>
    </w:pPr>
    <w:rPr>
      <w:rFonts w:eastAsia="Times New Roman"/>
      <w:b/>
      <w:bCs/>
      <w:lang w:eastAsia="en-US"/>
    </w:rPr>
  </w:style>
  <w:style w:type="character" w:customStyle="1" w:styleId="CommentSubjectChar">
    <w:name w:val="Comment Subject Char"/>
    <w:basedOn w:val="CommentTextChar"/>
    <w:link w:val="CommentSubject"/>
    <w:uiPriority w:val="99"/>
    <w:semiHidden/>
    <w:rsid w:val="001B7D8F"/>
    <w:rPr>
      <w:rFonts w:ascii="Calibri" w:eastAsia="Times New Roman" w:hAnsi="Calibri" w:cs="Times New Roman"/>
      <w:b/>
      <w:bCs/>
      <w:kern w:val="0"/>
      <w:sz w:val="20"/>
      <w:szCs w:val="20"/>
      <w:lang w:val="en-US" w:eastAsia="ja-JP"/>
      <w14:ligatures w14:val="none"/>
    </w:rPr>
  </w:style>
  <w:style w:type="table" w:customStyle="1" w:styleId="TableGrid0">
    <w:name w:val="TableGrid"/>
    <w:rsid w:val="001B7D8F"/>
    <w:pPr>
      <w:spacing w:after="0" w:line="240" w:lineRule="auto"/>
    </w:pPr>
    <w:rPr>
      <w:rFonts w:eastAsia="Times New Roman"/>
      <w:kern w:val="0"/>
      <w:sz w:val="22"/>
      <w:szCs w:val="22"/>
      <w:lang w:eastAsia="en-IE"/>
      <w14:ligatures w14:val="none"/>
    </w:rPr>
    <w:tblPr>
      <w:tblCellMar>
        <w:top w:w="0" w:type="dxa"/>
        <w:left w:w="0" w:type="dxa"/>
        <w:bottom w:w="0" w:type="dxa"/>
        <w:right w:w="0" w:type="dxa"/>
      </w:tblCellMar>
    </w:tblPr>
  </w:style>
  <w:style w:type="character" w:customStyle="1" w:styleId="normaltextrun">
    <w:name w:val="normaltextrun"/>
    <w:basedOn w:val="DefaultParagraphFont"/>
    <w:rsid w:val="001B7D8F"/>
  </w:style>
  <w:style w:type="character" w:customStyle="1" w:styleId="eop">
    <w:name w:val="eop"/>
    <w:basedOn w:val="DefaultParagraphFont"/>
    <w:rsid w:val="001B7D8F"/>
  </w:style>
  <w:style w:type="character" w:styleId="Hyperlink">
    <w:name w:val="Hyperlink"/>
    <w:uiPriority w:val="99"/>
    <w:rsid w:val="001B7D8F"/>
    <w:rPr>
      <w:color w:val="0000FF"/>
      <w:u w:val="single"/>
    </w:rPr>
  </w:style>
  <w:style w:type="character" w:customStyle="1" w:styleId="contentcontrolboundarysink">
    <w:name w:val="contentcontrolboundarysink"/>
    <w:basedOn w:val="DefaultParagraphFont"/>
    <w:rsid w:val="001B7D8F"/>
  </w:style>
  <w:style w:type="table" w:customStyle="1" w:styleId="TableGrid1">
    <w:name w:val="Table Grid1"/>
    <w:basedOn w:val="TableNormal"/>
    <w:next w:val="TableGrid"/>
    <w:uiPriority w:val="39"/>
    <w:rsid w:val="001B7D8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aragraph">
    <w:name w:val="Normal Paragraph"/>
    <w:qFormat/>
    <w:rsid w:val="001B7D8F"/>
    <w:pPr>
      <w:spacing w:after="200" w:line="276" w:lineRule="auto"/>
      <w:jc w:val="both"/>
    </w:pPr>
    <w:rPr>
      <w:rFonts w:eastAsia="SimSun" w:cs="Times New Roman"/>
      <w:kern w:val="0"/>
      <w:sz w:val="22"/>
      <w:szCs w:val="22"/>
      <w:lang w:val="en-GB" w:eastAsia="en-GB"/>
      <w14:ligatures w14:val="none"/>
    </w:rPr>
  </w:style>
  <w:style w:type="character" w:styleId="UnresolvedMention">
    <w:name w:val="Unresolved Mention"/>
    <w:basedOn w:val="DefaultParagraphFont"/>
    <w:uiPriority w:val="99"/>
    <w:semiHidden/>
    <w:unhideWhenUsed/>
    <w:rsid w:val="001B7D8F"/>
    <w:rPr>
      <w:color w:val="605E5C"/>
      <w:shd w:val="clear" w:color="auto" w:fill="E1DFDD"/>
    </w:rPr>
  </w:style>
  <w:style w:type="character" w:styleId="FollowedHyperlink">
    <w:name w:val="FollowedHyperlink"/>
    <w:basedOn w:val="DefaultParagraphFont"/>
    <w:uiPriority w:val="99"/>
    <w:semiHidden/>
    <w:unhideWhenUsed/>
    <w:rsid w:val="001B7D8F"/>
    <w:rPr>
      <w:color w:val="96607D" w:themeColor="followedHyperlink"/>
      <w:u w:val="single"/>
    </w:rPr>
  </w:style>
  <w:style w:type="paragraph" w:customStyle="1" w:styleId="ListParagraphletter">
    <w:name w:val="List Paragraph letter"/>
    <w:basedOn w:val="Normal"/>
    <w:uiPriority w:val="9"/>
    <w:semiHidden/>
    <w:rsid w:val="001B7D8F"/>
    <w:pPr>
      <w:numPr>
        <w:numId w:val="47"/>
      </w:numPr>
      <w:tabs>
        <w:tab w:val="clear" w:pos="720"/>
        <w:tab w:val="left" w:pos="1021"/>
      </w:tabs>
      <w:spacing w:after="200" w:line="276" w:lineRule="auto"/>
      <w:ind w:left="1361" w:hanging="340"/>
      <w:contextualSpacing/>
      <w:jc w:val="both"/>
    </w:pPr>
    <w:rPr>
      <w:rFonts w:eastAsia="SimSun" w:cs="Times New Roman"/>
      <w:lang w:val="en-GB" w:eastAsia="en-GB"/>
    </w:rPr>
  </w:style>
  <w:style w:type="paragraph" w:styleId="NoSpacing">
    <w:name w:val="No Spacing"/>
    <w:uiPriority w:val="1"/>
    <w:qFormat/>
    <w:rsid w:val="001B7D8F"/>
    <w:pPr>
      <w:spacing w:after="0" w:line="259" w:lineRule="auto"/>
    </w:pPr>
    <w:rPr>
      <w:kern w:val="0"/>
      <w:sz w:val="22"/>
      <w:szCs w:val="22"/>
      <w14:ligatures w14:val="none"/>
    </w:rPr>
  </w:style>
  <w:style w:type="paragraph" w:customStyle="1" w:styleId="ListParagraph-Bullet">
    <w:name w:val="List Paragraph - Bullet"/>
    <w:basedOn w:val="Normal"/>
    <w:rsid w:val="001B7D8F"/>
    <w:pPr>
      <w:numPr>
        <w:numId w:val="23"/>
      </w:numPr>
      <w:spacing w:before="200" w:after="100" w:line="276" w:lineRule="auto"/>
      <w:contextualSpacing/>
      <w:jc w:val="both"/>
    </w:pPr>
    <w:rPr>
      <w:rFonts w:eastAsiaTheme="minorEastAsia"/>
      <w:sz w:val="24"/>
      <w:szCs w:val="24"/>
      <w:lang w:val="en-GB" w:eastAsia="en-IE"/>
    </w:rPr>
  </w:style>
  <w:style w:type="table" w:customStyle="1" w:styleId="Turas21">
    <w:name w:val="Turas 21"/>
    <w:basedOn w:val="TableNormal"/>
    <w:next w:val="TableGrid"/>
    <w:uiPriority w:val="59"/>
    <w:qFormat/>
    <w:rsid w:val="00D6195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D6195C"/>
    <w:rPr>
      <w:color w:val="2B579A"/>
      <w:shd w:val="clear" w:color="auto" w:fill="E1DFDD"/>
    </w:rPr>
  </w:style>
  <w:style w:type="table" w:customStyle="1" w:styleId="Turas22">
    <w:name w:val="Turas 22"/>
    <w:basedOn w:val="TableNormal"/>
    <w:next w:val="TableGrid"/>
    <w:uiPriority w:val="59"/>
    <w:qFormat/>
    <w:rsid w:val="00D6195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uras23">
    <w:name w:val="Turas 23"/>
    <w:basedOn w:val="TableNormal"/>
    <w:next w:val="TableGrid"/>
    <w:uiPriority w:val="59"/>
    <w:qFormat/>
    <w:rsid w:val="00D6195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Bullet-Indent1">
    <w:name w:val="List Paragraph - Bullet - Indent 1"/>
    <w:basedOn w:val="ListParagraph-Bullet"/>
    <w:rsid w:val="00D6195C"/>
    <w:pPr>
      <w:numPr>
        <w:numId w:val="0"/>
      </w:numPr>
      <w:tabs>
        <w:tab w:val="num" w:pos="360"/>
      </w:tabs>
      <w:ind w:left="1080" w:hanging="360"/>
    </w:pPr>
    <w:rPr>
      <w:rFonts w:ascii="Calibri" w:eastAsia="Calibri" w:hAnsi="Calibri" w:cs="Calibri"/>
      <w:bCs/>
    </w:rPr>
  </w:style>
  <w:style w:type="paragraph" w:styleId="BalloonText">
    <w:name w:val="Balloon Text"/>
    <w:basedOn w:val="Normal"/>
    <w:link w:val="BalloonTextChar"/>
    <w:uiPriority w:val="99"/>
    <w:semiHidden/>
    <w:unhideWhenUsed/>
    <w:rsid w:val="00802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0F4"/>
    <w:rPr>
      <w:rFonts w:ascii="Segoe UI" w:hAnsi="Segoe UI" w:cs="Segoe UI"/>
      <w:kern w:val="0"/>
      <w:sz w:val="18"/>
      <w:szCs w:val="18"/>
      <w14:ligatures w14:val="none"/>
    </w:rPr>
  </w:style>
  <w:style w:type="paragraph" w:customStyle="1" w:styleId="DocTitle">
    <w:name w:val="Doc Title"/>
    <w:basedOn w:val="Heading1"/>
    <w:rsid w:val="000233CA"/>
    <w:pPr>
      <w:keepLines w:val="0"/>
      <w:pageBreakBefore/>
      <w:pBdr>
        <w:bottom w:val="single" w:sz="18" w:space="1" w:color="333399"/>
      </w:pBdr>
      <w:tabs>
        <w:tab w:val="left" w:pos="397"/>
        <w:tab w:val="left" w:pos="907"/>
        <w:tab w:val="left" w:pos="1134"/>
      </w:tabs>
      <w:spacing w:before="320" w:after="160" w:line="276" w:lineRule="auto"/>
    </w:pPr>
    <w:rPr>
      <w:rFonts w:ascii="Arial" w:eastAsia="Times New Roman" w:hAnsi="Arial" w:cs="Times New Roman"/>
      <w:b/>
      <w:bCs/>
      <w:color w:val="333399"/>
      <w:sz w:val="32"/>
      <w:szCs w:val="32"/>
      <w:lang w:val="en-US"/>
    </w:rPr>
  </w:style>
  <w:style w:type="character" w:styleId="Emphasis">
    <w:name w:val="Emphasis"/>
    <w:basedOn w:val="DefaultParagraphFont"/>
    <w:uiPriority w:val="20"/>
    <w:qFormat/>
    <w:rsid w:val="000233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data.europa.eu/eli/dir/2016/2102/oj" TargetMode="Externa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e8dd07-e75c-44c9-a854-37ece93ba2ae">
      <Terms xmlns="http://schemas.microsoft.com/office/infopath/2007/PartnerControls"/>
    </lcf76f155ced4ddcb4097134ff3c332f>
    <TaxCatchAll xmlns="6004c394-d708-4a45-ab01-322cf630c2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D649628887794EA54E0692962C2071" ma:contentTypeVersion="12" ma:contentTypeDescription="Create a new document." ma:contentTypeScope="" ma:versionID="8d8fbbc824358436a4934c8806eb03c9">
  <xsd:schema xmlns:xsd="http://www.w3.org/2001/XMLSchema" xmlns:xs="http://www.w3.org/2001/XMLSchema" xmlns:p="http://schemas.microsoft.com/office/2006/metadata/properties" xmlns:ns2="3fe8dd07-e75c-44c9-a854-37ece93ba2ae" xmlns:ns3="6004c394-d708-4a45-ab01-322cf630c2e3" targetNamespace="http://schemas.microsoft.com/office/2006/metadata/properties" ma:root="true" ma:fieldsID="5c11a8a4e406835ef1ece05c343fc526" ns2:_="" ns3:_="">
    <xsd:import namespace="3fe8dd07-e75c-44c9-a854-37ece93ba2ae"/>
    <xsd:import namespace="6004c394-d708-4a45-ab01-322cf630c2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8dd07-e75c-44c9-a854-37ece93ba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d541db0-b859-4a40-bad2-af012273ca0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04c394-d708-4a45-ab01-322cf630c2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0d9a863-a6f5-4a63-8fda-4e3fa20cf53b}" ma:internalName="TaxCatchAll" ma:showField="CatchAllData" ma:web="6004c394-d708-4a45-ab01-322cf630c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4258B2-640D-420E-B2F1-D1C6BC57B322}">
  <ds:schemaRefs>
    <ds:schemaRef ds:uri="http://schemas.microsoft.com/office/2006/metadata/properties"/>
    <ds:schemaRef ds:uri="http://schemas.microsoft.com/office/infopath/2007/PartnerControls"/>
    <ds:schemaRef ds:uri="3fe8dd07-e75c-44c9-a854-37ece93ba2ae"/>
    <ds:schemaRef ds:uri="6004c394-d708-4a45-ab01-322cf630c2e3"/>
  </ds:schemaRefs>
</ds:datastoreItem>
</file>

<file path=customXml/itemProps2.xml><?xml version="1.0" encoding="utf-8"?>
<ds:datastoreItem xmlns:ds="http://schemas.openxmlformats.org/officeDocument/2006/customXml" ds:itemID="{4800112E-6F28-4FEF-987E-336B7E564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8dd07-e75c-44c9-a854-37ece93ba2ae"/>
    <ds:schemaRef ds:uri="6004c394-d708-4a45-ab01-322cf630c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8CB8D4-9127-4A45-93C7-B6028397CA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16862</Words>
  <Characters>96119</Characters>
  <Application>Microsoft Office Word</Application>
  <DocSecurity>0</DocSecurity>
  <Lines>800</Lines>
  <Paragraphs>225</Paragraphs>
  <ScaleCrop>false</ScaleCrop>
  <Company>BTS Desktop</Company>
  <LinksUpToDate>false</LinksUpToDate>
  <CharactersWithSpaces>112756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 O'Reilly (Transport)</dc:creator>
  <cp:keywords/>
  <dc:description/>
  <cp:lastModifiedBy>Catherine Colman (Transport)</cp:lastModifiedBy>
  <cp:revision>2</cp:revision>
  <dcterms:created xsi:type="dcterms:W3CDTF">2026-07-20T13:36:00Z</dcterms:created>
  <dcterms:modified xsi:type="dcterms:W3CDTF">2026-07-20T13:36:00Z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0x01010021D649628887794EA54E0692962C2071</vt:lpwstr>
  </property>
  <property fmtid="{D5CDD505-2E9C-101B-9397-08002B2CF9AE}" pid="3" name="MediaServiceImageTags">
    <vt:lpwstr/>
  </property>
</Properties>
</file>