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62096F8B"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7-16T00:00:00Z">
            <w:dateFormat w:val="dd/MM/yyyy"/>
            <w:lid w:val="en-IE"/>
            <w:storeMappedDataAs w:val="dateTime"/>
            <w:calendar w:val="gregorian"/>
          </w:date>
        </w:sdtPr>
        <w:sdtEndPr/>
        <w:sdtContent>
          <w:r w:rsidR="002A4F9D">
            <w:rPr>
              <w:rFonts w:ascii="Calibri" w:hAnsi="Calibri"/>
              <w:sz w:val="40"/>
              <w:szCs w:val="40"/>
              <w:highlight w:val="lightGray"/>
              <w:lang w:val="en-IE"/>
            </w:rPr>
            <w:t>16/07/2026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C5008E" w:rsidRPr="00C5008E">
            <w:rPr>
              <w:rFonts w:ascii="Calibri" w:hAnsi="Calibri"/>
              <w:sz w:val="40"/>
              <w:szCs w:val="40"/>
            </w:rPr>
            <w:t xml:space="preserve">Mitigation of Instream Barriers to </w:t>
          </w:r>
          <w:r w:rsidR="00C5008E">
            <w:rPr>
              <w:rFonts w:ascii="Calibri" w:hAnsi="Calibri"/>
              <w:sz w:val="40"/>
              <w:szCs w:val="40"/>
            </w:rPr>
            <w:t>L</w:t>
          </w:r>
          <w:r w:rsidR="00C5008E" w:rsidRPr="00C5008E">
            <w:rPr>
              <w:rFonts w:ascii="Calibri" w:hAnsi="Calibri"/>
              <w:sz w:val="40"/>
              <w:szCs w:val="40"/>
            </w:rPr>
            <w:t xml:space="preserve">ongitudinal </w:t>
          </w:r>
          <w:r w:rsidR="00C5008E">
            <w:rPr>
              <w:rFonts w:ascii="Calibri" w:hAnsi="Calibri"/>
              <w:sz w:val="40"/>
              <w:szCs w:val="40"/>
            </w:rPr>
            <w:t>C</w:t>
          </w:r>
          <w:r w:rsidR="00C5008E" w:rsidRPr="00C5008E">
            <w:rPr>
              <w:rFonts w:ascii="Calibri" w:hAnsi="Calibri"/>
              <w:sz w:val="40"/>
              <w:szCs w:val="40"/>
            </w:rPr>
            <w:t xml:space="preserve">onnectivity in Waters of LIFE catchments – Stage 1: Design, Planning and Statutory Approval </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05872B83"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8-19T17:00:00Z">
            <w:dateFormat w:val="dd/MM/yyyy HH:mm"/>
            <w:lid w:val="en-IE"/>
            <w:storeMappedDataAs w:val="dateTime"/>
            <w:calendar w:val="gregorian"/>
          </w:date>
        </w:sdtPr>
        <w:sdtEndPr/>
        <w:sdtContent>
          <w:r w:rsidR="002A4F9D">
            <w:rPr>
              <w:rFonts w:ascii="Calibri" w:hAnsi="Calibri"/>
              <w:sz w:val="40"/>
              <w:szCs w:val="40"/>
              <w:highlight w:val="lightGray"/>
              <w:lang w:val="en-IE"/>
            </w:rPr>
            <w:t>19/08/2026 17:00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368100CB"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368100CB" w:rsidR="00234C8E" w:rsidRDefault="003C2EDF"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55965C1D" w:rsidR="003C0FB1" w:rsidRDefault="003C2EDF" w:rsidP="002E70A0">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2E70A0">
                  <w:rPr>
                    <w:highlight w:val="lightGray"/>
                  </w:rPr>
                  <w:t>The Department of Housing Local Government and Heritage</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29BBDABC" w14:textId="77777777" w:rsidR="00E56CE8" w:rsidRDefault="003C0FB1" w:rsidP="00A3104B">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p>
          <w:p w14:paraId="1FEA193A" w14:textId="40376F76" w:rsidR="00E56CE8" w:rsidRDefault="00E56CE8" w:rsidP="00A3104B">
            <w:r>
              <w:t>Three separate phases;</w:t>
            </w:r>
          </w:p>
          <w:p w14:paraId="71869A30" w14:textId="5E12C959" w:rsidR="00C70748" w:rsidRDefault="000D1A1D" w:rsidP="00A3104B">
            <w:pPr>
              <w:rPr>
                <w:noProof/>
              </w:rPr>
            </w:pPr>
            <w:r>
              <w:rPr>
                <w:noProof/>
              </w:rPr>
              <w:t xml:space="preserve">Phase 1: </w:t>
            </w:r>
            <w:r w:rsidR="003B38C5">
              <w:rPr>
                <w:noProof/>
              </w:rPr>
              <w:t xml:space="preserve">Produce a </w:t>
            </w:r>
            <w:r>
              <w:rPr>
                <w:noProof/>
              </w:rPr>
              <w:t>Feasibility and Options Report</w:t>
            </w:r>
            <w:r w:rsidR="000D008E">
              <w:rPr>
                <w:noProof/>
              </w:rPr>
              <w:t>;</w:t>
            </w:r>
            <w:r w:rsidR="00C70748">
              <w:rPr>
                <w:noProof/>
              </w:rPr>
              <w:t xml:space="preserve"> including investigation of Section 5 declaration</w:t>
            </w:r>
            <w:r w:rsidR="003B38C5">
              <w:rPr>
                <w:noProof/>
              </w:rPr>
              <w:t xml:space="preserve">, any </w:t>
            </w:r>
            <w:r w:rsidR="000D008E">
              <w:rPr>
                <w:noProof/>
              </w:rPr>
              <w:t>summer fieldwork</w:t>
            </w:r>
            <w:r w:rsidR="003B38C5">
              <w:rPr>
                <w:noProof/>
              </w:rPr>
              <w:t xml:space="preserve"> required for further Ecological Impact Assessment and any other supporting assessments</w:t>
            </w:r>
            <w:r w:rsidR="000D008E">
              <w:rPr>
                <w:noProof/>
              </w:rPr>
              <w:t>.</w:t>
            </w:r>
            <w:r w:rsidR="00C70748">
              <w:rPr>
                <w:noProof/>
              </w:rPr>
              <w:t xml:space="preserve"> </w:t>
            </w:r>
          </w:p>
          <w:p w14:paraId="45E40AB6" w14:textId="77777777" w:rsidR="000D008E" w:rsidRDefault="00C70748" w:rsidP="00A3104B">
            <w:pPr>
              <w:rPr>
                <w:noProof/>
              </w:rPr>
            </w:pPr>
            <w:r>
              <w:rPr>
                <w:noProof/>
              </w:rPr>
              <w:t xml:space="preserve">Phase 2: </w:t>
            </w:r>
            <w:r w:rsidR="000D008E">
              <w:rPr>
                <w:noProof/>
              </w:rPr>
              <w:t>Preliminary design of prefered option and any further assessments/reports identified in Phase 1.</w:t>
            </w:r>
          </w:p>
          <w:p w14:paraId="35930181" w14:textId="77777777" w:rsidR="000D008E" w:rsidRDefault="000D008E" w:rsidP="00A3104B">
            <w:pPr>
              <w:rPr>
                <w:noProof/>
              </w:rPr>
            </w:pPr>
            <w:r>
              <w:rPr>
                <w:noProof/>
              </w:rPr>
              <w:t>Phase 3: Submission of any required planning reports and application, and design review.</w:t>
            </w:r>
          </w:p>
          <w:p w14:paraId="50C23A71" w14:textId="53E4282A" w:rsidR="00C70748" w:rsidRDefault="003B38C5" w:rsidP="00A3104B">
            <w:pPr>
              <w:rPr>
                <w:noProof/>
              </w:rPr>
            </w:pPr>
            <w:r>
              <w:rPr>
                <w:noProof/>
              </w:rPr>
              <w:t>T</w:t>
            </w:r>
            <w:r w:rsidR="000D008E">
              <w:rPr>
                <w:noProof/>
              </w:rPr>
              <w:t>hese phases will be completed seperately for each 'Lot' described below, which can be applied fo</w:t>
            </w:r>
            <w:r>
              <w:rPr>
                <w:noProof/>
              </w:rPr>
              <w:t xml:space="preserve">r as a package by the Tenderer. </w:t>
            </w:r>
            <w:r w:rsidR="000D008E">
              <w:rPr>
                <w:noProof/>
              </w:rPr>
              <w:t xml:space="preserve">  </w:t>
            </w:r>
          </w:p>
          <w:p w14:paraId="58F33A1D" w14:textId="2852C315" w:rsidR="003C0FB1" w:rsidRDefault="003B38C5" w:rsidP="003C0441">
            <w:r>
              <w:rPr>
                <w:noProof/>
              </w:rPr>
              <w:t>These phases are described in further detail in Appendix I ('the Requirements &amp; Specification')</w:t>
            </w:r>
            <w:r w:rsidR="00757561">
              <w:fldChar w:fldCharType="end"/>
            </w:r>
            <w:bookmarkEnd w:id="1"/>
            <w:r w:rsidR="003C0FB1"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4D03A632"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sidR="003C0441">
              <w:rPr>
                <w:i/>
                <w:iCs/>
                <w:color w:val="FF0000"/>
              </w:rPr>
              <w:t> </w:t>
            </w:r>
            <w:r>
              <w:rPr>
                <w:i/>
                <w:iCs/>
                <w:color w:val="FF0000"/>
              </w:rPr>
              <w:fldChar w:fldCharType="end"/>
            </w:r>
            <w:bookmarkEnd w:id="2"/>
          </w:p>
          <w:p w14:paraId="44A17398" w14:textId="04C10361"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sidR="000D1A1D">
              <w:t>three</w:t>
            </w:r>
            <w:r w:rsidR="003C0441">
              <w:t xml:space="preserve"> (3)</w:t>
            </w:r>
            <w:r>
              <w:fldChar w:fldCharType="end"/>
            </w:r>
            <w:bookmarkEnd w:id="3"/>
            <w:r>
              <w:t xml:space="preserve"> </w:t>
            </w:r>
            <w:r w:rsidRPr="00E13A0D">
              <w:t>lots (each a “Lot”) as described below.  Each Lot will result in a separate contract.</w:t>
            </w:r>
          </w:p>
          <w:p w14:paraId="78D6266C" w14:textId="77777777" w:rsidR="00E37025" w:rsidRDefault="00AC44B0" w:rsidP="00E37025">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sidR="00E37025">
              <w:t>Lot 1 - Barrier mitigation at Cloghphilip weir, Co Cork</w:t>
            </w:r>
          </w:p>
          <w:p w14:paraId="4A8CF6B1" w14:textId="77777777" w:rsidR="00E37025" w:rsidRDefault="00E37025" w:rsidP="00E37025">
            <w:r>
              <w:t>Lot 2 - Barrier mitigation at Courtbrack bridge, Co Cork</w:t>
            </w:r>
          </w:p>
          <w:p w14:paraId="1CE0CF13" w14:textId="77777777" w:rsidR="00E37025" w:rsidRDefault="00E37025" w:rsidP="00E37025">
            <w:r>
              <w:t>Lot 3 - Barrier mitigation at the Lough Atorick outflow, Co. Clare</w:t>
            </w:r>
          </w:p>
          <w:p w14:paraId="00DC7985" w14:textId="7A3B1DB0" w:rsidR="00B6057A" w:rsidRPr="00AC44B0" w:rsidRDefault="00E37025" w:rsidP="003D3B2E">
            <w:r>
              <w:t xml:space="preserve">Tenderers may apply for </w:t>
            </w:r>
            <w:r w:rsidR="003D3B2E">
              <w:t xml:space="preserve">each </w:t>
            </w:r>
            <w:r w:rsidR="00C46FED">
              <w:t xml:space="preserve">lot individually or </w:t>
            </w:r>
            <w:r w:rsidR="003D3B2E">
              <w:t>2 or</w:t>
            </w:r>
            <w:r w:rsidR="00C46FED">
              <w:t xml:space="preserve"> 3</w:t>
            </w:r>
            <w:r>
              <w:t xml:space="preserve"> Lot</w:t>
            </w:r>
            <w:r w:rsidR="00C46FED">
              <w:t>s</w:t>
            </w:r>
            <w:r>
              <w:t xml:space="preserve"> as </w:t>
            </w:r>
            <w:r w:rsidR="003C0441">
              <w:t xml:space="preserve">a </w:t>
            </w:r>
            <w:r>
              <w:t>package but must provide a pricing schedule for each separate Lot.</w:t>
            </w:r>
            <w:r w:rsidR="00AC44B0">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4D5B50CC" w:rsidR="003C0FB1" w:rsidRPr="001B5C7C" w:rsidRDefault="003C0FB1" w:rsidP="004842A2">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16753A">
              <w:rPr>
                <w:b/>
              </w:rPr>
              <w:t>twelve</w:t>
            </w:r>
            <w:r w:rsidR="004842A2">
              <w:rPr>
                <w:noProof/>
              </w:rPr>
              <w:t xml:space="preserve"> (</w:t>
            </w:r>
            <w:r w:rsidR="0016753A">
              <w:rPr>
                <w:noProof/>
              </w:rPr>
              <w:t>12</w:t>
            </w:r>
            <w:r w:rsidR="004842A2">
              <w:rPr>
                <w:noProof/>
              </w:rPr>
              <w:t>) months</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1BA5D9A9"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3C0441">
              <w:rPr>
                <w:i/>
                <w:iCs/>
                <w:color w:val="FF0000"/>
              </w:rPr>
              <w:t> </w:t>
            </w:r>
            <w:r w:rsidRPr="003650CE">
              <w:rPr>
                <w:i/>
                <w:iCs/>
                <w:color w:val="FF0000"/>
              </w:rPr>
              <w:fldChar w:fldCharType="end"/>
            </w:r>
            <w:bookmarkEnd w:id="5"/>
          </w:p>
          <w:p w14:paraId="295B2DAB" w14:textId="3DC33A04" w:rsidR="001B5C7C" w:rsidRPr="001B5C7C" w:rsidRDefault="001B5C7C" w:rsidP="0000063A">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16753A">
              <w:rPr>
                <w:highlight w:val="lightGray"/>
              </w:rPr>
              <w:t>three</w:t>
            </w:r>
            <w:r w:rsidR="004842A2">
              <w:rPr>
                <w:highlight w:val="lightGray"/>
              </w:rPr>
              <w:t xml:space="preserve"> (</w:t>
            </w:r>
            <w:r w:rsidR="00831914">
              <w:rPr>
                <w:highlight w:val="lightGray"/>
              </w:rPr>
              <w:t>3</w:t>
            </w:r>
            <w:r w:rsidR="004842A2">
              <w:rPr>
                <w:highlight w:val="lightGray"/>
              </w:rPr>
              <w:t>) months</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00063A">
              <w:rPr>
                <w:highlight w:val="lightGray"/>
              </w:rPr>
              <w:t>two (2)</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7607C960" w:rsidR="001B5C7C" w:rsidRDefault="001B5C7C" w:rsidP="00B65003">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C57F60">
              <w:rPr>
                <w:i/>
                <w:color w:val="FF0000"/>
                <w:highlight w:val="lightGray"/>
              </w:rPr>
              <w:t xml:space="preserve">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107200" w:rsidRPr="00107200">
              <w:rPr>
                <w:szCs w:val="22"/>
              </w:rPr>
              <w:t>€</w:t>
            </w:r>
            <w:r w:rsidR="00B65003">
              <w:rPr>
                <w:szCs w:val="22"/>
              </w:rPr>
              <w:t>200</w:t>
            </w:r>
            <w:r w:rsidR="00107200">
              <w:rPr>
                <w:szCs w:val="22"/>
              </w:rPr>
              <w:t>,000</w:t>
            </w:r>
            <w:r w:rsidR="000C0E11">
              <w:rPr>
                <w:szCs w:val="22"/>
              </w:rPr>
              <w:fldChar w:fldCharType="end"/>
            </w:r>
            <w:r>
              <w:rPr>
                <w:szCs w:val="22"/>
              </w:rPr>
              <w:t xml:space="preserve"> </w:t>
            </w:r>
            <w:r w:rsidRPr="00830A49">
              <w:rPr>
                <w:szCs w:val="22"/>
              </w:rPr>
              <w:t>(excl. VAT) over the Term</w:t>
            </w:r>
            <w:r>
              <w:rPr>
                <w:szCs w:val="22"/>
              </w:rPr>
              <w:t xml:space="preserve"> </w:t>
            </w:r>
            <w:r>
              <w:rPr>
                <w:szCs w:val="22"/>
              </w:rPr>
              <w:lastRenderedPageBreak/>
              <w:t>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lastRenderedPageBreak/>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086930AF"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C57F60">
              <w:rPr>
                <w:i/>
                <w:color w:val="FF0000"/>
              </w:rPr>
              <w:t xml:space="preserve">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C57F60">
              <w:rPr>
                <w:highlight w:val="lightGray"/>
              </w:rPr>
              <w:t xml:space="preserve">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35F6F361" w:rsidR="007B7D0E" w:rsidRPr="009476F2" w:rsidRDefault="007B7D0E" w:rsidP="007B7D0E">
                    <w:pPr>
                      <w:rPr>
                        <w:highlight w:val="lightGray"/>
                      </w:rPr>
                    </w:pPr>
                    <w:r w:rsidRPr="009476F2">
                      <w:rPr>
                        <w:highlight w:val="lightGray"/>
                      </w:rPr>
                      <w:t xml:space="preserve">Tenders must be submitted via the ‘electronic tenderbox’ available on </w:t>
                    </w:r>
                    <w:hyperlink r:id="rId16" w:history="1">
                      <w:r w:rsidR="005520E5" w:rsidRPr="005520E5">
                        <w:rPr>
                          <w:rStyle w:val="Hyperlink"/>
                          <w:highlight w:val="lightGray"/>
                        </w:rPr>
                        <w:t>www.etenders.gov.ie</w:t>
                      </w:r>
                    </w:hyperlink>
                    <w:r w:rsidRPr="009476F2">
                      <w:rPr>
                        <w:highlight w:val="lightGray"/>
                      </w:rPr>
                      <w:t>.   Only Tenders submitted to the electronic tenderbox will be accepted.  Tenders submitted by any other means (including but not limited to: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tenderbox, there is a current file size limit of 250MB for each single file uploaded, with a maximum total limit of 2GB for all documentation (combined) in the Tender submitted.  </w:t>
                    </w:r>
                  </w:p>
                  <w:p w14:paraId="1168D322" w14:textId="01D4686A" w:rsidR="00977CC4" w:rsidRPr="007B7D0E" w:rsidRDefault="00A76E64" w:rsidP="00107200">
                    <w:pPr>
                      <w:rPr>
                        <w:color w:val="000000"/>
                        <w:highlight w:val="lightGray"/>
                      </w:rPr>
                    </w:pPr>
                    <w:r w:rsidRPr="00A76E64">
                      <w:rPr>
                        <w:highlight w:val="lightGray"/>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05C32040" w:rsidR="003C0FB1" w:rsidRPr="000E5DB7" w:rsidRDefault="003C0FB1" w:rsidP="00107200">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107200">
              <w:t>17:00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2A4F9D">
              <w:t>19</w:t>
            </w:r>
            <w:r w:rsidR="00107200">
              <w:t>/</w:t>
            </w:r>
            <w:r w:rsidR="00E91479">
              <w:t>0</w:t>
            </w:r>
            <w:r w:rsidR="002A4F9D">
              <w:t>8</w:t>
            </w:r>
            <w:r w:rsidR="00107200">
              <w:t>/202</w:t>
            </w:r>
            <w:r w:rsidR="00E91479">
              <w:t>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4D80BED0" w:rsidR="003C0FB1" w:rsidRPr="000E5DB7" w:rsidRDefault="00A0779A" w:rsidP="0040172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sidR="00401723">
              <w:rPr>
                <w:noProof/>
                <w:szCs w:val="22"/>
              </w:rPr>
              <w:t xml:space="preserve"> language</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5967077A" w:rsidR="00B9639C" w:rsidRPr="004A0961" w:rsidRDefault="00B9639C" w:rsidP="00C57F60">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C57F60">
              <w:t xml:space="preserve">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C57F60">
              <w:rPr>
                <w:i/>
                <w:iCs/>
                <w:color w:val="FF0000"/>
              </w:rPr>
              <w:t xml:space="preserve"> </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7586FC3F" w:rsidR="00B9639C" w:rsidRPr="00463D05" w:rsidRDefault="00B9639C" w:rsidP="00107200">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107200">
              <w:t xml:space="preserve">MS Word or </w:t>
            </w:r>
            <w:r w:rsidR="003270FE">
              <w:rPr>
                <w:noProof/>
              </w:rPr>
              <w:t>PDF</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4D2E35AD" w:rsidR="003C0FB1" w:rsidRDefault="003C0FB1" w:rsidP="00107200">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107200">
              <w:rPr>
                <w:noProof/>
              </w:rPr>
              <w:t>1</w:t>
            </w:r>
            <w:r w:rsidR="002A4F9D">
              <w:rPr>
                <w:noProof/>
              </w:rPr>
              <w:t>7</w:t>
            </w:r>
            <w:r w:rsidR="00107200">
              <w:rPr>
                <w:noProof/>
              </w:rPr>
              <w:t>:00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107200">
              <w:t>1</w:t>
            </w:r>
            <w:r w:rsidR="002A4F9D">
              <w:t>4</w:t>
            </w:r>
            <w:r w:rsidR="00107200">
              <w:t>/</w:t>
            </w:r>
            <w:r w:rsidR="0043018A">
              <w:t>0</w:t>
            </w:r>
            <w:r w:rsidR="002A4F9D">
              <w:t>8</w:t>
            </w:r>
            <w:r w:rsidR="00107200">
              <w:t>/202</w:t>
            </w:r>
            <w:r w:rsidR="0043018A">
              <w:t>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2BEFD339" w:rsidR="003C0FB1" w:rsidRDefault="003C0FB1" w:rsidP="00364826">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16753A">
              <w:t>twelve</w:t>
            </w:r>
            <w:r w:rsidR="00364826">
              <w:t xml:space="preserve"> (</w:t>
            </w:r>
            <w:r w:rsidR="0016753A">
              <w:t>12</w:t>
            </w:r>
            <w:r w:rsidR="00364826">
              <w:t xml:space="preserve">) months </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4170B9DE"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Not Used</w:t>
            </w:r>
            <w:r w:rsidRPr="004C1900">
              <w:rPr>
                <w:i/>
                <w:iCs/>
                <w:color w:val="FF0000"/>
                <w:highlight w:val="lightGray"/>
              </w:rPr>
              <w:fldChar w:fldCharType="end"/>
            </w:r>
          </w:p>
          <w:p w14:paraId="0E392840" w14:textId="3A435762" w:rsidR="00522DF9" w:rsidRPr="00522DF9" w:rsidRDefault="00522DF9" w:rsidP="00364826">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6565BD">
              <w:rPr>
                <w:noProof/>
                <w:szCs w:val="22"/>
              </w:rPr>
              <w:t>[</w:t>
            </w:r>
            <w:r w:rsidR="00364826">
              <w:rPr>
                <w:noProof/>
                <w:szCs w:val="22"/>
              </w:rPr>
              <w:t>N/A</w:t>
            </w:r>
            <w:r w:rsidR="006565BD">
              <w:rPr>
                <w:noProof/>
                <w:szCs w:val="22"/>
              </w:rPr>
              <w:t>]</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6565BD">
              <w:rPr>
                <w:noProof/>
                <w:szCs w:val="22"/>
              </w:rPr>
              <w:t>[</w:t>
            </w:r>
            <w:r w:rsidR="00364826">
              <w:rPr>
                <w:noProof/>
                <w:szCs w:val="22"/>
              </w:rPr>
              <w:t>N/A</w:t>
            </w:r>
            <w:r w:rsidR="006565BD">
              <w:rPr>
                <w:noProof/>
                <w:szCs w:val="22"/>
              </w:rPr>
              <w:t>]</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78"/>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lastRenderedPageBreak/>
              <w:t>2.11.1</w:t>
            </w:r>
          </w:p>
        </w:tc>
        <w:tc>
          <w:tcPr>
            <w:tcW w:w="4563" w:type="pct"/>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lastRenderedPageBreak/>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w:t>
      </w:r>
      <w:r w:rsidRPr="0001388F">
        <w:lastRenderedPageBreak/>
        <w:t>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0C2A4408" w14:textId="4032E96A" w:rsidR="00BB5E9D" w:rsidRPr="00DC28E8" w:rsidRDefault="00364826" w:rsidP="00364826">
                <w:r w:rsidRPr="00DC28E8">
                  <w:rPr>
                    <w:i/>
                    <w:noProof/>
                    <w:color w:val="FF0000"/>
                    <w:highlight w:val="lightGray"/>
                  </w:rPr>
                  <w:t>Not Used</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4C0AAAD8"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Not Used</w:t>
            </w:r>
            <w:r w:rsidRPr="00215CCA">
              <w:rPr>
                <w:i/>
                <w:iCs/>
                <w:color w:val="FF0000"/>
                <w:highlight w:val="lightGray"/>
              </w:rPr>
              <w:fldChar w:fldCharType="end"/>
            </w:r>
          </w:p>
          <w:p w14:paraId="56F72B09" w14:textId="38B6CAC7" w:rsidR="00101AC8" w:rsidRDefault="00101AC8" w:rsidP="00364826">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00364826">
              <w:rPr>
                <w:highlight w:val="lightGray"/>
              </w:rPr>
              <w:t>N/A</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669F9AA2" w:rsidR="00C7189F" w:rsidRPr="00CA3AF8" w:rsidRDefault="00C7189F" w:rsidP="00364826">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807C52">
                    <w:rPr>
                      <w:szCs w:val="22"/>
                    </w:rPr>
                    <w:t>€</w:t>
                  </w:r>
                  <w:r w:rsidR="00807C52">
                    <w:rPr>
                      <w:noProof/>
                      <w:sz w:val="22"/>
                      <w:szCs w:val="22"/>
                    </w:rPr>
                    <w:t>13</w:t>
                  </w:r>
                  <w:r w:rsidR="00364826">
                    <w:rPr>
                      <w:noProof/>
                      <w:sz w:val="22"/>
                      <w:szCs w:val="22"/>
                    </w:rPr>
                    <w:t xml:space="preserve"> million</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4F3D02FC" w:rsidR="00C7189F" w:rsidRPr="00CA3AF8" w:rsidRDefault="00C7189F" w:rsidP="00364826">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364826" w:rsidRPr="00364826">
                    <w:rPr>
                      <w:szCs w:val="22"/>
                    </w:rPr>
                    <w:t>€</w:t>
                  </w:r>
                  <w:r w:rsidR="00807C52">
                    <w:rPr>
                      <w:szCs w:val="22"/>
                    </w:rPr>
                    <w:t>6</w:t>
                  </w:r>
                  <w:r w:rsidR="00364826" w:rsidRPr="00364826">
                    <w:rPr>
                      <w:szCs w:val="22"/>
                    </w:rPr>
                    <w:t>.5 million</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41F54BB4" w:rsidR="001C3A95" w:rsidRPr="00CA3AF8" w:rsidRDefault="001C3A95" w:rsidP="00364826">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364826">
                    <w:rPr>
                      <w:szCs w:val="22"/>
                    </w:rPr>
                    <w:t>N/A</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684E4D57" w:rsidR="00C7189F" w:rsidRPr="00CA3AF8" w:rsidRDefault="00C7189F" w:rsidP="00364826">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364826" w:rsidRPr="00364826">
                    <w:rPr>
                      <w:szCs w:val="22"/>
                    </w:rPr>
                    <w:t>€1 million</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5CE35326" w:rsidR="00C7189F" w:rsidRPr="00CA3AF8" w:rsidRDefault="00C7189F" w:rsidP="00364826">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364826">
                    <w:rPr>
                      <w:szCs w:val="22"/>
                    </w:rPr>
                    <w:t>-</w:t>
                  </w:r>
                  <w:r w:rsidRPr="00CA3AF8">
                    <w:rPr>
                      <w:szCs w:val="22"/>
                    </w:rPr>
                    <w:fldChar w:fldCharType="end"/>
                  </w:r>
                </w:p>
              </w:tc>
              <w:tc>
                <w:tcPr>
                  <w:tcW w:w="2500" w:type="pct"/>
                  <w:vAlign w:val="center"/>
                </w:tcPr>
                <w:p w14:paraId="474CE49A" w14:textId="0F15FCED" w:rsidR="00C7189F" w:rsidRPr="00CA3AF8" w:rsidRDefault="00C7189F" w:rsidP="00364826">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364826">
                    <w:rPr>
                      <w:szCs w:val="22"/>
                    </w:rPr>
                    <w:t>-</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Only those Tenderers who have:-</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79DC722E"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C57F60">
              <w:rPr>
                <w:i/>
                <w:iCs/>
                <w:color w:val="FF0000"/>
              </w:rPr>
              <w:t xml:space="preserve">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C57F60">
              <w:t xml:space="preserve">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08E0514D"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sidR="00C57F60">
              <w:rPr>
                <w:i/>
                <w:iCs/>
                <w:color w:val="FF0000"/>
              </w:rPr>
              <w:t xml:space="preserve"> </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5B80668C" w:rsidR="00C3103B" w:rsidRPr="005D57EC" w:rsidDel="007E6485" w:rsidRDefault="00C3103B" w:rsidP="00364826">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364826">
              <w:rPr>
                <w:i/>
                <w:iCs/>
                <w:color w:val="FF0000"/>
                <w:szCs w:val="22"/>
              </w:rPr>
              <w:t xml:space="preserve">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364826">
              <w:rPr>
                <w:szCs w:val="22"/>
              </w:rPr>
              <w:t xml:space="preserve">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p w14:paraId="05FC89D2" w14:textId="77777777" w:rsidR="00364826" w:rsidRPr="00E73E1B" w:rsidRDefault="00364826" w:rsidP="00364826">
      <w:pPr>
        <w:spacing w:after="0"/>
        <w:ind w:left="1440"/>
        <w:jc w:val="both"/>
        <w:rPr>
          <w:b/>
        </w:rPr>
      </w:pPr>
      <w:r w:rsidRPr="00E73E1B">
        <w:rPr>
          <w:b/>
        </w:rPr>
        <w:t xml:space="preserve">Criterion: Turnover during the last three financial years </w:t>
      </w:r>
    </w:p>
    <w:p w14:paraId="443FF928" w14:textId="77777777" w:rsidR="00364826" w:rsidRDefault="00364826" w:rsidP="00364826">
      <w:pPr>
        <w:spacing w:after="0"/>
        <w:ind w:left="1440"/>
        <w:jc w:val="both"/>
        <w:rPr>
          <w:szCs w:val="22"/>
        </w:rPr>
      </w:pPr>
      <w:r>
        <w:t>Tenderers must confirm that their turnover exceeded €100,000 in any one of the last three financial years, or pro-rata if more recently established, and that they will provide evidence of turnover (audited accounts) and other financial information promptly on request at any time prior to the award decision being made. Note: In the case of the tenderer being a grouping, this condition may be satisfied by the group members in aggregate.</w:t>
      </w:r>
    </w:p>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3217FF15" w:rsidR="00C3103B" w:rsidRPr="00A970E4" w:rsidRDefault="00C3103B" w:rsidP="00364826">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364826">
              <w:rPr>
                <w:i/>
                <w:iCs/>
                <w:color w:val="FF0000"/>
                <w:szCs w:val="22"/>
              </w:rPr>
              <w:t xml:space="preserve">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364826">
              <w:rPr>
                <w:szCs w:val="22"/>
              </w:rPr>
              <w:t xml:space="preserve">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auto"/>
        </w:rPr>
      </w:sdtEndPr>
      <w:sdtContent>
        <w:p w14:paraId="2F66A4FD" w14:textId="77777777" w:rsidR="007D1EE9" w:rsidRPr="00E73E1B" w:rsidRDefault="007D1EE9" w:rsidP="007D1EE9">
          <w:pPr>
            <w:pStyle w:val="ListParagraph"/>
            <w:spacing w:after="0"/>
            <w:ind w:left="1440"/>
            <w:jc w:val="both"/>
            <w:rPr>
              <w:szCs w:val="22"/>
            </w:rPr>
          </w:pPr>
          <w:r>
            <w:t>Tenderers must confirm that they have the capability, experience, technical ability and resources to provide the services as set out in Appendix 1.</w:t>
          </w:r>
        </w:p>
        <w:p w14:paraId="0FD453A2" w14:textId="4131785A" w:rsidR="007D1EE9" w:rsidRDefault="007D1EE9" w:rsidP="007D1EE9">
          <w:pPr>
            <w:pStyle w:val="ListParagraph"/>
            <w:spacing w:after="0"/>
            <w:ind w:left="390"/>
            <w:jc w:val="both"/>
            <w:rPr>
              <w:szCs w:val="22"/>
            </w:rPr>
          </w:pPr>
        </w:p>
        <w:p w14:paraId="21E2E339" w14:textId="77777777" w:rsidR="007D1EE9" w:rsidRPr="00C3103B" w:rsidRDefault="007D1EE9" w:rsidP="007D1EE9">
          <w:pPr>
            <w:pStyle w:val="ListParagraph"/>
            <w:spacing w:after="0"/>
            <w:ind w:left="390"/>
            <w:jc w:val="both"/>
            <w:rPr>
              <w:szCs w:val="22"/>
            </w:rPr>
            <w:sectPr w:rsidR="007D1EE9" w:rsidRPr="00C3103B" w:rsidSect="00C3103B">
              <w:type w:val="continuous"/>
              <w:pgSz w:w="11907" w:h="16840" w:code="9"/>
              <w:pgMar w:top="1134" w:right="1418" w:bottom="851" w:left="1418" w:header="709" w:footer="709" w:gutter="0"/>
              <w:cols w:space="708"/>
              <w:formProt w:val="0"/>
              <w:docGrid w:linePitch="360"/>
            </w:sectPr>
          </w:pPr>
        </w:p>
        <w:tbl>
          <w:tblPr>
            <w:tblW w:w="5006" w:type="pct"/>
            <w:tblLook w:val="01E0" w:firstRow="1" w:lastRow="1" w:firstColumn="1" w:lastColumn="1" w:noHBand="0" w:noVBand="0"/>
          </w:tblPr>
          <w:tblGrid>
            <w:gridCol w:w="650"/>
            <w:gridCol w:w="687"/>
            <w:gridCol w:w="7745"/>
          </w:tblGrid>
          <w:tr w:rsidR="007D1EE9" w:rsidRPr="00830A49" w14:paraId="676FED27" w14:textId="77777777" w:rsidTr="007D1EE9">
            <w:trPr>
              <w:trHeight w:val="406"/>
            </w:trPr>
            <w:tc>
              <w:tcPr>
                <w:tcW w:w="358" w:type="pct"/>
              </w:tcPr>
              <w:p w14:paraId="5F991988" w14:textId="77777777" w:rsidR="007D1EE9" w:rsidRPr="00830A49" w:rsidRDefault="007D1EE9" w:rsidP="00147A4B">
                <w:pPr>
                  <w:jc w:val="both"/>
                  <w:rPr>
                    <w:color w:val="0000FF"/>
                    <w:szCs w:val="22"/>
                  </w:rPr>
                </w:pPr>
              </w:p>
            </w:tc>
            <w:tc>
              <w:tcPr>
                <w:tcW w:w="378" w:type="pct"/>
              </w:tcPr>
              <w:p w14:paraId="0F7572A4" w14:textId="77777777" w:rsidR="007D1EE9" w:rsidRPr="00830A49" w:rsidRDefault="007D1EE9" w:rsidP="00147A4B">
                <w:pPr>
                  <w:jc w:val="both"/>
                  <w:rPr>
                    <w:color w:val="0000FF"/>
                    <w:szCs w:val="22"/>
                  </w:rPr>
                </w:pPr>
              </w:p>
            </w:tc>
            <w:tc>
              <w:tcPr>
                <w:tcW w:w="4264" w:type="pct"/>
              </w:tcPr>
              <w:p w14:paraId="27BBB733" w14:textId="77777777" w:rsidR="007D1EE9" w:rsidRPr="00095116" w:rsidRDefault="007D1EE9" w:rsidP="00147A4B">
                <w:pPr>
                  <w:jc w:val="both"/>
                  <w:rPr>
                    <w:szCs w:val="22"/>
                  </w:rPr>
                </w:pPr>
                <w:r>
                  <w:rPr>
                    <w:szCs w:val="22"/>
                  </w:rPr>
                  <w:t>NOTE: The Contracting Authority reserves the right to verify the information provided.</w:t>
                </w:r>
              </w:p>
            </w:tc>
          </w:tr>
        </w:tbl>
        <w:p w14:paraId="14A2EFF6" w14:textId="77058834" w:rsidR="00C3103B" w:rsidRPr="00310EDC" w:rsidRDefault="007D1EE9" w:rsidP="00D35AA7">
          <w:pPr>
            <w:spacing w:after="0"/>
          </w:pPr>
          <w:r w:rsidRPr="00310EDC">
            <w:t xml:space="preserve"> </w:t>
          </w:r>
        </w:p>
      </w:sdtContent>
    </w:sdt>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tbl>
      <w:tblPr>
        <w:tblW w:w="5000" w:type="pct"/>
        <w:tblLook w:val="01E0" w:firstRow="1" w:lastRow="1" w:firstColumn="1" w:lastColumn="1" w:noHBand="0" w:noVBand="0"/>
      </w:tblPr>
      <w:tblGrid>
        <w:gridCol w:w="9071"/>
      </w:tblGrid>
      <w:tr w:rsidR="007D1EE9" w:rsidRPr="00507FE4" w14:paraId="65C3D3AA" w14:textId="77777777" w:rsidTr="00147A4B">
        <w:trPr>
          <w:trHeight w:val="595"/>
        </w:trPr>
        <w:tc>
          <w:tcPr>
            <w:tcW w:w="4635" w:type="pct"/>
          </w:tcPr>
          <w:tbl>
            <w:tblPr>
              <w:tblStyle w:val="TableGrid"/>
              <w:tblW w:w="0" w:type="auto"/>
              <w:jc w:val="center"/>
              <w:tblLook w:val="04A0" w:firstRow="1" w:lastRow="0" w:firstColumn="1" w:lastColumn="0" w:noHBand="0" w:noVBand="1"/>
            </w:tblPr>
            <w:tblGrid>
              <w:gridCol w:w="4899"/>
              <w:gridCol w:w="737"/>
              <w:gridCol w:w="1273"/>
              <w:gridCol w:w="1160"/>
            </w:tblGrid>
            <w:tr w:rsidR="007D1EE9" w:rsidRPr="00EE636B" w14:paraId="328E4199" w14:textId="77777777" w:rsidTr="00A3448D">
              <w:trPr>
                <w:jc w:val="center"/>
              </w:trPr>
              <w:tc>
                <w:tcPr>
                  <w:tcW w:w="4899" w:type="dxa"/>
                  <w:shd w:val="clear" w:color="auto" w:fill="BDD6EE" w:themeFill="accent1" w:themeFillTint="66"/>
                  <w:vAlign w:val="center"/>
                </w:tcPr>
                <w:p w14:paraId="3E57EEA5" w14:textId="77777777" w:rsidR="007D1EE9" w:rsidRPr="00EE636B" w:rsidRDefault="007D1EE9" w:rsidP="00147A4B">
                  <w:pPr>
                    <w:jc w:val="center"/>
                    <w:rPr>
                      <w:b/>
                    </w:rPr>
                  </w:pPr>
                  <w:r w:rsidRPr="00EE636B">
                    <w:rPr>
                      <w:b/>
                    </w:rPr>
                    <w:lastRenderedPageBreak/>
                    <w:t>Award Criteria</w:t>
                  </w:r>
                </w:p>
              </w:tc>
              <w:tc>
                <w:tcPr>
                  <w:tcW w:w="737" w:type="dxa"/>
                  <w:shd w:val="clear" w:color="auto" w:fill="BDD6EE" w:themeFill="accent1" w:themeFillTint="66"/>
                </w:tcPr>
                <w:p w14:paraId="4E6AF9E5" w14:textId="77777777" w:rsidR="007D1EE9" w:rsidRPr="00EE636B" w:rsidRDefault="007D1EE9" w:rsidP="00147A4B">
                  <w:pPr>
                    <w:jc w:val="center"/>
                    <w:rPr>
                      <w:b/>
                    </w:rPr>
                  </w:pPr>
                  <w:r w:rsidRPr="00EE636B">
                    <w:rPr>
                      <w:b/>
                    </w:rPr>
                    <w:t>% Marks</w:t>
                  </w:r>
                </w:p>
              </w:tc>
              <w:tc>
                <w:tcPr>
                  <w:tcW w:w="1273" w:type="dxa"/>
                  <w:shd w:val="clear" w:color="auto" w:fill="BDD6EE" w:themeFill="accent1" w:themeFillTint="66"/>
                </w:tcPr>
                <w:p w14:paraId="7901AABE" w14:textId="77777777" w:rsidR="007D1EE9" w:rsidRPr="00EE636B" w:rsidRDefault="007D1EE9" w:rsidP="00147A4B">
                  <w:pPr>
                    <w:jc w:val="center"/>
                    <w:rPr>
                      <w:b/>
                    </w:rPr>
                  </w:pPr>
                  <w:r w:rsidRPr="00EE636B">
                    <w:rPr>
                      <w:b/>
                    </w:rPr>
                    <w:t>Max Marks Available</w:t>
                  </w:r>
                </w:p>
              </w:tc>
              <w:tc>
                <w:tcPr>
                  <w:tcW w:w="1160" w:type="dxa"/>
                  <w:shd w:val="clear" w:color="auto" w:fill="BDD6EE" w:themeFill="accent1" w:themeFillTint="66"/>
                </w:tcPr>
                <w:p w14:paraId="50003215" w14:textId="77777777" w:rsidR="007D1EE9" w:rsidRPr="00EE636B" w:rsidRDefault="007D1EE9" w:rsidP="00147A4B">
                  <w:pPr>
                    <w:jc w:val="center"/>
                    <w:rPr>
                      <w:b/>
                    </w:rPr>
                  </w:pPr>
                  <w:r w:rsidRPr="00EE636B">
                    <w:rPr>
                      <w:b/>
                    </w:rPr>
                    <w:t>Min Marks Required</w:t>
                  </w:r>
                </w:p>
              </w:tc>
            </w:tr>
            <w:tr w:rsidR="007D1EE9" w:rsidRPr="00EE636B" w14:paraId="501F4970" w14:textId="77777777" w:rsidTr="00A3448D">
              <w:trPr>
                <w:jc w:val="center"/>
              </w:trPr>
              <w:tc>
                <w:tcPr>
                  <w:tcW w:w="4899" w:type="dxa"/>
                </w:tcPr>
                <w:p w14:paraId="167748A0" w14:textId="77777777" w:rsidR="007D1EE9" w:rsidRPr="00EE636B" w:rsidRDefault="007D1EE9" w:rsidP="00BC7C77">
                  <w:pPr>
                    <w:pStyle w:val="ListParagraph"/>
                    <w:rPr>
                      <w:b/>
                    </w:rPr>
                  </w:pPr>
                  <w:r w:rsidRPr="00EE636B">
                    <w:rPr>
                      <w:rFonts w:ascii="Arial" w:hAnsi="Arial" w:cs="Arial"/>
                      <w:b/>
                    </w:rPr>
                    <w:t>QUALITY AND SUITABILITY</w:t>
                  </w:r>
                </w:p>
                <w:p w14:paraId="7929E4E2" w14:textId="77777777" w:rsidR="007D1EE9" w:rsidRPr="00EE636B" w:rsidRDefault="007D1EE9" w:rsidP="00147A4B">
                  <w:pPr>
                    <w:rPr>
                      <w:rFonts w:asciiTheme="minorHAnsi" w:hAnsiTheme="minorHAnsi" w:cstheme="minorHAnsi"/>
                      <w:szCs w:val="20"/>
                    </w:rPr>
                  </w:pPr>
                  <w:r w:rsidRPr="00EE636B">
                    <w:rPr>
                      <w:rFonts w:asciiTheme="minorHAnsi" w:hAnsiTheme="minorHAnsi" w:cstheme="minorHAnsi"/>
                      <w:szCs w:val="20"/>
                    </w:rPr>
                    <w:t>Tenderers must demonstrate how the skills, experience and qualifications of the tender’s team will impact on delivery of the services outlined in Appendix 1 by clearly identifying:</w:t>
                  </w:r>
                </w:p>
                <w:p w14:paraId="13EDE61C" w14:textId="0BA7B20B" w:rsidR="00BC7C77" w:rsidRPr="00BC7C77" w:rsidRDefault="00A744D9" w:rsidP="00C46FED">
                  <w:pPr>
                    <w:numPr>
                      <w:ilvl w:val="0"/>
                      <w:numId w:val="27"/>
                    </w:numPr>
                    <w:suppressAutoHyphens/>
                    <w:autoSpaceDN w:val="0"/>
                    <w:spacing w:after="0" w:line="320" w:lineRule="exact"/>
                    <w:textAlignment w:val="baseline"/>
                    <w:rPr>
                      <w:rFonts w:asciiTheme="minorHAnsi" w:hAnsiTheme="minorHAnsi" w:cstheme="minorHAnsi"/>
                      <w:bCs/>
                      <w:szCs w:val="20"/>
                    </w:rPr>
                  </w:pPr>
                  <w:r>
                    <w:rPr>
                      <w:rFonts w:cs="Calibri"/>
                      <w:bCs/>
                      <w:szCs w:val="22"/>
                    </w:rPr>
                    <w:t>Demonstration of the Tenderers’ clarity in understanding the brief and other</w:t>
                  </w:r>
                  <w:r w:rsidR="00BC7C77" w:rsidRPr="00BC7C77">
                    <w:rPr>
                      <w:rFonts w:cs="Calibri"/>
                      <w:bCs/>
                      <w:szCs w:val="22"/>
                    </w:rPr>
                    <w:t xml:space="preserve"> requirements of the Contracting Authority</w:t>
                  </w:r>
                  <w:r>
                    <w:rPr>
                      <w:rFonts w:cs="Calibri"/>
                      <w:bCs/>
                      <w:szCs w:val="22"/>
                    </w:rPr>
                    <w:t>.</w:t>
                  </w:r>
                </w:p>
                <w:p w14:paraId="12EF421B" w14:textId="77777777" w:rsidR="00BC7C77" w:rsidRPr="00BC7C77" w:rsidRDefault="00BC7C77" w:rsidP="00BC7C77">
                  <w:pPr>
                    <w:suppressAutoHyphens/>
                    <w:autoSpaceDN w:val="0"/>
                    <w:spacing w:after="0" w:line="320" w:lineRule="exact"/>
                    <w:ind w:left="720"/>
                    <w:textAlignment w:val="baseline"/>
                    <w:rPr>
                      <w:rFonts w:asciiTheme="minorHAnsi" w:hAnsiTheme="minorHAnsi" w:cstheme="minorHAnsi"/>
                      <w:bCs/>
                      <w:szCs w:val="20"/>
                    </w:rPr>
                  </w:pPr>
                </w:p>
                <w:p w14:paraId="40A37A26" w14:textId="4DB4F255" w:rsidR="00BC7C77" w:rsidRDefault="007D1EE9" w:rsidP="00BC7C77">
                  <w:pPr>
                    <w:pStyle w:val="ListParagraph"/>
                    <w:numPr>
                      <w:ilvl w:val="0"/>
                      <w:numId w:val="27"/>
                    </w:numPr>
                    <w:rPr>
                      <w:rFonts w:asciiTheme="minorHAnsi" w:hAnsiTheme="minorHAnsi" w:cstheme="minorHAnsi"/>
                      <w:szCs w:val="20"/>
                    </w:rPr>
                  </w:pPr>
                  <w:r w:rsidRPr="00EE636B">
                    <w:rPr>
                      <w:rFonts w:asciiTheme="minorHAnsi" w:hAnsiTheme="minorHAnsi" w:cstheme="minorHAnsi"/>
                      <w:szCs w:val="20"/>
                    </w:rPr>
                    <w:t xml:space="preserve">Relevant </w:t>
                  </w:r>
                  <w:r w:rsidR="00BC7C77">
                    <w:rPr>
                      <w:rFonts w:asciiTheme="minorHAnsi" w:hAnsiTheme="minorHAnsi" w:cstheme="minorHAnsi"/>
                      <w:szCs w:val="20"/>
                    </w:rPr>
                    <w:t xml:space="preserve">project </w:t>
                  </w:r>
                  <w:r w:rsidR="009D0796">
                    <w:rPr>
                      <w:rFonts w:asciiTheme="minorHAnsi" w:hAnsiTheme="minorHAnsi" w:cstheme="minorHAnsi"/>
                      <w:szCs w:val="20"/>
                    </w:rPr>
                    <w:t xml:space="preserve">experience </w:t>
                  </w:r>
                  <w:r w:rsidR="00BC7C77">
                    <w:rPr>
                      <w:rFonts w:asciiTheme="minorHAnsi" w:hAnsiTheme="minorHAnsi" w:cstheme="minorHAnsi"/>
                      <w:szCs w:val="20"/>
                    </w:rPr>
                    <w:t xml:space="preserve">in mitigating barriers to longitudinal connectivity, as </w:t>
                  </w:r>
                  <w:r w:rsidR="002E4A49">
                    <w:rPr>
                      <w:rFonts w:asciiTheme="minorHAnsi" w:hAnsiTheme="minorHAnsi" w:cstheme="minorHAnsi"/>
                      <w:szCs w:val="20"/>
                    </w:rPr>
                    <w:t>outlined in Appendix I: Requirements and specifications</w:t>
                  </w:r>
                  <w:r w:rsidR="00BC7C77">
                    <w:rPr>
                      <w:rFonts w:asciiTheme="minorHAnsi" w:hAnsiTheme="minorHAnsi" w:cstheme="minorHAnsi"/>
                      <w:szCs w:val="20"/>
                    </w:rPr>
                    <w:t xml:space="preserve">, including </w:t>
                  </w:r>
                  <w:r w:rsidR="00A744D9">
                    <w:rPr>
                      <w:rFonts w:asciiTheme="minorHAnsi" w:hAnsiTheme="minorHAnsi" w:cstheme="minorHAnsi"/>
                      <w:szCs w:val="20"/>
                    </w:rPr>
                    <w:t xml:space="preserve">relevant </w:t>
                  </w:r>
                  <w:r w:rsidR="00BC7C77">
                    <w:rPr>
                      <w:rFonts w:asciiTheme="minorHAnsi" w:hAnsiTheme="minorHAnsi" w:cstheme="minorHAnsi"/>
                      <w:szCs w:val="20"/>
                    </w:rPr>
                    <w:t>experience of:</w:t>
                  </w:r>
                </w:p>
                <w:p w14:paraId="1046CA54" w14:textId="77777777" w:rsidR="00BC7C77" w:rsidRDefault="00BC7C77" w:rsidP="00BC7C77">
                  <w:pPr>
                    <w:pStyle w:val="ListParagraph"/>
                    <w:rPr>
                      <w:rFonts w:asciiTheme="minorHAnsi" w:hAnsiTheme="minorHAnsi" w:cstheme="minorHAnsi"/>
                      <w:szCs w:val="20"/>
                    </w:rPr>
                  </w:pPr>
                </w:p>
                <w:p w14:paraId="3F35E6B3" w14:textId="719DEABF" w:rsidR="00BC7C77" w:rsidRPr="002E4A49" w:rsidRDefault="00BC7C77" w:rsidP="00BC7C77">
                  <w:pPr>
                    <w:pStyle w:val="ListParagraph"/>
                    <w:rPr>
                      <w:rFonts w:asciiTheme="minorHAnsi" w:hAnsiTheme="minorHAnsi" w:cstheme="minorHAnsi"/>
                      <w:szCs w:val="20"/>
                    </w:rPr>
                  </w:pPr>
                  <w:r w:rsidRPr="002E4A49">
                    <w:rPr>
                      <w:rFonts w:asciiTheme="minorHAnsi" w:hAnsiTheme="minorHAnsi" w:cstheme="minorHAnsi"/>
                      <w:szCs w:val="20"/>
                    </w:rPr>
                    <w:t xml:space="preserve">i) </w:t>
                  </w:r>
                  <w:r w:rsidR="002E4A49" w:rsidRPr="002E4A49">
                    <w:rPr>
                      <w:rFonts w:asciiTheme="minorHAnsi" w:hAnsiTheme="minorHAnsi" w:cstheme="minorHAnsi"/>
                      <w:szCs w:val="20"/>
                    </w:rPr>
                    <w:t>E</w:t>
                  </w:r>
                  <w:r w:rsidRPr="002E4A49">
                    <w:rPr>
                      <w:rFonts w:asciiTheme="minorHAnsi" w:hAnsiTheme="minorHAnsi" w:cstheme="minorHAnsi"/>
                      <w:szCs w:val="20"/>
                    </w:rPr>
                    <w:t xml:space="preserve">ngineering design </w:t>
                  </w:r>
                  <w:r w:rsidR="002E4A49" w:rsidRPr="002E4A49">
                    <w:rPr>
                      <w:rFonts w:asciiTheme="minorHAnsi" w:hAnsiTheme="minorHAnsi" w:cstheme="minorHAnsi"/>
                      <w:szCs w:val="20"/>
                    </w:rPr>
                    <w:t>and assessment</w:t>
                  </w:r>
                </w:p>
                <w:p w14:paraId="7251B930" w14:textId="77777777" w:rsidR="00BC7C77" w:rsidRPr="002E4A49" w:rsidRDefault="00BC7C77" w:rsidP="00BC7C77">
                  <w:pPr>
                    <w:pStyle w:val="ListParagraph"/>
                    <w:rPr>
                      <w:rFonts w:asciiTheme="minorHAnsi" w:hAnsiTheme="minorHAnsi" w:cstheme="minorHAnsi"/>
                      <w:szCs w:val="20"/>
                    </w:rPr>
                  </w:pPr>
                </w:p>
                <w:p w14:paraId="1DD66ADE" w14:textId="7922E19D" w:rsidR="0043018A" w:rsidRPr="002E4A49" w:rsidRDefault="00BC7C77" w:rsidP="00BC7C77">
                  <w:pPr>
                    <w:pStyle w:val="ListParagraph"/>
                    <w:rPr>
                      <w:rFonts w:asciiTheme="minorHAnsi" w:hAnsiTheme="minorHAnsi" w:cstheme="minorHAnsi"/>
                      <w:szCs w:val="20"/>
                    </w:rPr>
                  </w:pPr>
                  <w:r w:rsidRPr="002E4A49">
                    <w:rPr>
                      <w:rFonts w:asciiTheme="minorHAnsi" w:hAnsiTheme="minorHAnsi" w:cstheme="minorHAnsi"/>
                      <w:szCs w:val="20"/>
                    </w:rPr>
                    <w:t>ii)</w:t>
                  </w:r>
                  <w:r w:rsidR="00807C52">
                    <w:rPr>
                      <w:rFonts w:asciiTheme="minorHAnsi" w:hAnsiTheme="minorHAnsi" w:cstheme="minorHAnsi"/>
                      <w:szCs w:val="20"/>
                    </w:rPr>
                    <w:t xml:space="preserve"> </w:t>
                  </w:r>
                  <w:r w:rsidR="002E4A49" w:rsidRPr="002E4A49">
                    <w:rPr>
                      <w:rFonts w:asciiTheme="minorHAnsi" w:hAnsiTheme="minorHAnsi" w:cstheme="minorHAnsi"/>
                      <w:szCs w:val="20"/>
                    </w:rPr>
                    <w:t>Environmental assessment</w:t>
                  </w:r>
                </w:p>
                <w:p w14:paraId="2838DCE4" w14:textId="77777777" w:rsidR="00BC7C77" w:rsidRPr="002E4A49" w:rsidRDefault="00BC7C77" w:rsidP="00BC7C77">
                  <w:pPr>
                    <w:pStyle w:val="ListParagraph"/>
                    <w:rPr>
                      <w:rFonts w:asciiTheme="minorHAnsi" w:hAnsiTheme="minorHAnsi" w:cstheme="minorHAnsi"/>
                      <w:szCs w:val="20"/>
                    </w:rPr>
                  </w:pPr>
                </w:p>
                <w:p w14:paraId="2B91DFC0" w14:textId="68AF86F6" w:rsidR="00BC7C77" w:rsidRPr="002E4A49" w:rsidRDefault="00BC7C77" w:rsidP="00BC7C77">
                  <w:pPr>
                    <w:pStyle w:val="ListParagraph"/>
                    <w:rPr>
                      <w:rFonts w:asciiTheme="minorHAnsi" w:hAnsiTheme="minorHAnsi" w:cstheme="minorHAnsi"/>
                      <w:szCs w:val="20"/>
                    </w:rPr>
                  </w:pPr>
                  <w:r w:rsidRPr="002E4A49">
                    <w:rPr>
                      <w:rFonts w:asciiTheme="minorHAnsi" w:hAnsiTheme="minorHAnsi" w:cstheme="minorHAnsi"/>
                      <w:szCs w:val="20"/>
                    </w:rPr>
                    <w:t xml:space="preserve">iii) </w:t>
                  </w:r>
                  <w:r w:rsidR="00C01833" w:rsidRPr="002E4A49">
                    <w:rPr>
                      <w:rFonts w:asciiTheme="minorHAnsi" w:hAnsiTheme="minorHAnsi" w:cstheme="minorHAnsi"/>
                      <w:szCs w:val="20"/>
                    </w:rPr>
                    <w:t>Hydraulic and Geotechnical assessments</w:t>
                  </w:r>
                </w:p>
                <w:p w14:paraId="6DCDFA9F" w14:textId="77777777" w:rsidR="00BC7C77" w:rsidRPr="002E4A49" w:rsidRDefault="00BC7C77" w:rsidP="00BC7C77">
                  <w:pPr>
                    <w:pStyle w:val="ListParagraph"/>
                    <w:rPr>
                      <w:rFonts w:asciiTheme="minorHAnsi" w:hAnsiTheme="minorHAnsi" w:cstheme="minorHAnsi"/>
                      <w:szCs w:val="20"/>
                    </w:rPr>
                  </w:pPr>
                </w:p>
                <w:p w14:paraId="70342D6F" w14:textId="720695C6" w:rsidR="000566D9" w:rsidRPr="00BC7C77" w:rsidRDefault="00BC7C77" w:rsidP="00BC7C77">
                  <w:pPr>
                    <w:pStyle w:val="ListParagraph"/>
                    <w:rPr>
                      <w:rFonts w:asciiTheme="minorHAnsi" w:hAnsiTheme="minorHAnsi" w:cstheme="minorHAnsi"/>
                      <w:szCs w:val="20"/>
                    </w:rPr>
                  </w:pPr>
                  <w:r w:rsidRPr="002E4A49">
                    <w:rPr>
                      <w:rFonts w:asciiTheme="minorHAnsi" w:hAnsiTheme="minorHAnsi" w:cstheme="minorHAnsi"/>
                      <w:szCs w:val="20"/>
                    </w:rPr>
                    <w:t xml:space="preserve">iv) </w:t>
                  </w:r>
                  <w:r w:rsidR="000566D9" w:rsidRPr="002E4A49">
                    <w:rPr>
                      <w:rFonts w:asciiTheme="minorHAnsi" w:hAnsiTheme="minorHAnsi" w:cstheme="minorHAnsi"/>
                      <w:szCs w:val="20"/>
                    </w:rPr>
                    <w:t>Relevant project management experience</w:t>
                  </w:r>
                </w:p>
                <w:p w14:paraId="1A6256A3" w14:textId="77777777" w:rsidR="007D1EE9" w:rsidRPr="00EE636B" w:rsidRDefault="007D1EE9" w:rsidP="00DF3607">
                  <w:pPr>
                    <w:pStyle w:val="ListParagraph"/>
                    <w:rPr>
                      <w:rFonts w:asciiTheme="minorHAnsi" w:hAnsiTheme="minorHAnsi" w:cstheme="minorHAnsi"/>
                      <w:szCs w:val="20"/>
                    </w:rPr>
                  </w:pPr>
                </w:p>
                <w:p w14:paraId="49A260B7" w14:textId="1DFBD476" w:rsidR="007D1EE9" w:rsidRPr="00EE636B" w:rsidRDefault="007D1EE9" w:rsidP="00BC7C77">
                  <w:pPr>
                    <w:pStyle w:val="ListParagraph"/>
                    <w:numPr>
                      <w:ilvl w:val="0"/>
                      <w:numId w:val="27"/>
                    </w:numPr>
                    <w:rPr>
                      <w:rFonts w:asciiTheme="minorHAnsi" w:hAnsiTheme="minorHAnsi" w:cstheme="minorHAnsi"/>
                      <w:szCs w:val="20"/>
                    </w:rPr>
                  </w:pPr>
                  <w:r w:rsidRPr="00EE636B">
                    <w:rPr>
                      <w:rFonts w:asciiTheme="minorHAnsi" w:hAnsiTheme="minorHAnsi" w:cstheme="minorHAnsi"/>
                      <w:szCs w:val="20"/>
                    </w:rPr>
                    <w:t>Professional qualifications, specialist knowledge and subject matter expertise of the team proposed to work on this project and relevant to the requirements of this RFT (CV’s for project team to be included)</w:t>
                  </w:r>
                  <w:r w:rsidR="00807C52">
                    <w:rPr>
                      <w:rFonts w:asciiTheme="minorHAnsi" w:hAnsiTheme="minorHAnsi" w:cstheme="minorHAnsi"/>
                      <w:szCs w:val="20"/>
                    </w:rPr>
                    <w:t>.</w:t>
                  </w:r>
                </w:p>
                <w:p w14:paraId="75651A7A" w14:textId="77777777" w:rsidR="007D1EE9" w:rsidRPr="00EE636B" w:rsidRDefault="007D1EE9" w:rsidP="00DF3607">
                  <w:pPr>
                    <w:pStyle w:val="ListParagraph"/>
                    <w:rPr>
                      <w:rFonts w:asciiTheme="minorHAnsi" w:hAnsiTheme="minorHAnsi" w:cstheme="minorHAnsi"/>
                      <w:szCs w:val="20"/>
                    </w:rPr>
                  </w:pPr>
                </w:p>
                <w:p w14:paraId="42B5BDE5" w14:textId="4195F7ED" w:rsidR="007D1EE9" w:rsidRPr="00EE636B" w:rsidRDefault="007D1EE9" w:rsidP="00BC7C77">
                  <w:pPr>
                    <w:pStyle w:val="ListParagraph"/>
                    <w:numPr>
                      <w:ilvl w:val="0"/>
                      <w:numId w:val="27"/>
                    </w:numPr>
                    <w:rPr>
                      <w:rFonts w:asciiTheme="minorHAnsi" w:hAnsiTheme="minorHAnsi" w:cstheme="minorHAnsi"/>
                      <w:szCs w:val="20"/>
                    </w:rPr>
                  </w:pPr>
                  <w:r w:rsidRPr="00EE636B">
                    <w:rPr>
                      <w:rFonts w:asciiTheme="minorHAnsi" w:hAnsiTheme="minorHAnsi" w:cstheme="minorHAnsi"/>
                      <w:szCs w:val="20"/>
                    </w:rPr>
                    <w:t xml:space="preserve">Description of </w:t>
                  </w:r>
                  <w:r w:rsidR="00011373" w:rsidRPr="00EE636B">
                    <w:rPr>
                      <w:rFonts w:asciiTheme="minorHAnsi" w:hAnsiTheme="minorHAnsi" w:cstheme="minorHAnsi"/>
                      <w:szCs w:val="20"/>
                    </w:rPr>
                    <w:t>the methodology</w:t>
                  </w:r>
                  <w:r w:rsidRPr="00EE636B">
                    <w:rPr>
                      <w:rFonts w:asciiTheme="minorHAnsi" w:hAnsiTheme="minorHAnsi" w:cstheme="minorHAnsi"/>
                      <w:szCs w:val="20"/>
                    </w:rPr>
                    <w:t xml:space="preserve"> that will be employed for this work;</w:t>
                  </w:r>
                  <w:r w:rsidR="000566D9">
                    <w:rPr>
                      <w:rFonts w:asciiTheme="minorHAnsi" w:hAnsiTheme="minorHAnsi" w:cstheme="minorHAnsi"/>
                      <w:szCs w:val="20"/>
                    </w:rPr>
                    <w:t xml:space="preserve"> including, but not limited to, a method statement and project programme</w:t>
                  </w:r>
                  <w:r w:rsidR="00BC7C77">
                    <w:rPr>
                      <w:rFonts w:asciiTheme="minorHAnsi" w:hAnsiTheme="minorHAnsi" w:cstheme="minorHAnsi"/>
                      <w:szCs w:val="20"/>
                    </w:rPr>
                    <w:t xml:space="preserve">, as it applies to the brief. </w:t>
                  </w:r>
                </w:p>
                <w:p w14:paraId="5142D288" w14:textId="77777777" w:rsidR="007D1EE9" w:rsidRPr="00EE636B" w:rsidRDefault="007D1EE9" w:rsidP="00147A4B"/>
              </w:tc>
              <w:tc>
                <w:tcPr>
                  <w:tcW w:w="737" w:type="dxa"/>
                </w:tcPr>
                <w:p w14:paraId="0B938B2B" w14:textId="7643EA3A" w:rsidR="007D1EE9" w:rsidRPr="00EE636B" w:rsidRDefault="007D1EE9" w:rsidP="00147A4B">
                  <w:pPr>
                    <w:jc w:val="center"/>
                    <w:rPr>
                      <w:b/>
                    </w:rPr>
                  </w:pPr>
                  <w:r w:rsidRPr="00EE636B">
                    <w:rPr>
                      <w:b/>
                    </w:rPr>
                    <w:t>6</w:t>
                  </w:r>
                  <w:r w:rsidR="00683038">
                    <w:rPr>
                      <w:b/>
                    </w:rPr>
                    <w:t>0</w:t>
                  </w:r>
                </w:p>
              </w:tc>
              <w:tc>
                <w:tcPr>
                  <w:tcW w:w="1273" w:type="dxa"/>
                </w:tcPr>
                <w:p w14:paraId="364EA958" w14:textId="413016E5" w:rsidR="007D1EE9" w:rsidRPr="00EE636B" w:rsidRDefault="007D1EE9" w:rsidP="00147A4B">
                  <w:pPr>
                    <w:jc w:val="center"/>
                    <w:rPr>
                      <w:b/>
                    </w:rPr>
                  </w:pPr>
                  <w:r w:rsidRPr="00EE636B">
                    <w:rPr>
                      <w:b/>
                    </w:rPr>
                    <w:t>6</w:t>
                  </w:r>
                  <w:r w:rsidR="00683038">
                    <w:rPr>
                      <w:b/>
                    </w:rPr>
                    <w:t>00</w:t>
                  </w:r>
                </w:p>
                <w:p w14:paraId="02C35BB5" w14:textId="77777777" w:rsidR="007D1EE9" w:rsidRPr="00EE636B" w:rsidRDefault="007D1EE9" w:rsidP="00147A4B">
                  <w:pPr>
                    <w:jc w:val="center"/>
                    <w:rPr>
                      <w:b/>
                    </w:rPr>
                  </w:pPr>
                </w:p>
                <w:p w14:paraId="1BA1CDDA" w14:textId="77777777" w:rsidR="007D1EE9" w:rsidRPr="00EE636B" w:rsidRDefault="007D1EE9" w:rsidP="00147A4B">
                  <w:pPr>
                    <w:jc w:val="center"/>
                    <w:rPr>
                      <w:b/>
                    </w:rPr>
                  </w:pPr>
                </w:p>
                <w:p w14:paraId="2962E649" w14:textId="50EA5DF9" w:rsidR="007D1EE9" w:rsidRDefault="007D1EE9" w:rsidP="00147A4B">
                  <w:pPr>
                    <w:jc w:val="center"/>
                    <w:rPr>
                      <w:b/>
                    </w:rPr>
                  </w:pPr>
                </w:p>
                <w:p w14:paraId="4A23E7FB" w14:textId="77777777" w:rsidR="00C46FED" w:rsidRPr="00EE636B" w:rsidRDefault="00C46FED" w:rsidP="00147A4B">
                  <w:pPr>
                    <w:jc w:val="center"/>
                    <w:rPr>
                      <w:b/>
                    </w:rPr>
                  </w:pPr>
                </w:p>
                <w:p w14:paraId="37F7B1B3" w14:textId="13C5D2C3" w:rsidR="00C01833" w:rsidRDefault="00A744D9" w:rsidP="00147A4B">
                  <w:pPr>
                    <w:jc w:val="center"/>
                  </w:pPr>
                  <w:r>
                    <w:t>(1</w:t>
                  </w:r>
                  <w:r w:rsidR="00683038">
                    <w:t>0</w:t>
                  </w:r>
                  <w:r>
                    <w:t>0)</w:t>
                  </w:r>
                </w:p>
                <w:p w14:paraId="71EFE5EE" w14:textId="77777777" w:rsidR="007D1EE9" w:rsidRPr="00EE636B" w:rsidRDefault="007D1EE9" w:rsidP="00147A4B">
                  <w:pPr>
                    <w:jc w:val="center"/>
                  </w:pPr>
                </w:p>
                <w:p w14:paraId="1B54D153" w14:textId="47DBEBCE" w:rsidR="007D1EE9" w:rsidRPr="00EE636B" w:rsidRDefault="007D1EE9" w:rsidP="00147A4B">
                  <w:pPr>
                    <w:jc w:val="center"/>
                  </w:pPr>
                </w:p>
                <w:p w14:paraId="5AF226CF" w14:textId="77777777" w:rsidR="00EE636B" w:rsidRPr="00EE636B" w:rsidRDefault="00EE636B" w:rsidP="00147A4B">
                  <w:pPr>
                    <w:jc w:val="center"/>
                  </w:pPr>
                </w:p>
                <w:p w14:paraId="042F8A74" w14:textId="77777777" w:rsidR="00C01833" w:rsidRDefault="00C01833" w:rsidP="00C01833"/>
                <w:p w14:paraId="3EBA0F5C" w14:textId="37FC048B" w:rsidR="00BC7C77" w:rsidRPr="00EE636B" w:rsidRDefault="00BC7C77" w:rsidP="00BC7C77">
                  <w:pPr>
                    <w:jc w:val="center"/>
                  </w:pPr>
                  <w:r w:rsidRPr="00EE636B">
                    <w:t>(</w:t>
                  </w:r>
                  <w:r>
                    <w:t>200</w:t>
                  </w:r>
                  <w:r w:rsidRPr="00EE636B">
                    <w:t>)</w:t>
                  </w:r>
                </w:p>
                <w:p w14:paraId="26C2175C" w14:textId="77777777" w:rsidR="00EE636B" w:rsidRPr="00EE636B" w:rsidRDefault="00EE636B" w:rsidP="00147A4B">
                  <w:pPr>
                    <w:jc w:val="center"/>
                  </w:pPr>
                </w:p>
                <w:p w14:paraId="5B990DDF" w14:textId="77777777" w:rsidR="00EE636B" w:rsidRPr="00EE636B" w:rsidRDefault="00EE636B" w:rsidP="00147A4B">
                  <w:pPr>
                    <w:jc w:val="center"/>
                  </w:pPr>
                </w:p>
                <w:p w14:paraId="662A605A" w14:textId="77777777" w:rsidR="00EE636B" w:rsidRPr="00EE636B" w:rsidRDefault="00EE636B" w:rsidP="00147A4B">
                  <w:pPr>
                    <w:jc w:val="center"/>
                  </w:pPr>
                </w:p>
                <w:p w14:paraId="6E13F3BF" w14:textId="77777777" w:rsidR="00EE636B" w:rsidRPr="00EE636B" w:rsidRDefault="00EE636B" w:rsidP="00147A4B">
                  <w:pPr>
                    <w:jc w:val="center"/>
                  </w:pPr>
                </w:p>
                <w:p w14:paraId="59C9550D" w14:textId="77777777" w:rsidR="00EE636B" w:rsidRPr="00EE636B" w:rsidRDefault="00EE636B" w:rsidP="00147A4B">
                  <w:pPr>
                    <w:jc w:val="center"/>
                  </w:pPr>
                </w:p>
                <w:p w14:paraId="4C73830C" w14:textId="77777777" w:rsidR="00EE636B" w:rsidRDefault="00EE636B" w:rsidP="00147A4B">
                  <w:pPr>
                    <w:jc w:val="center"/>
                  </w:pPr>
                </w:p>
                <w:p w14:paraId="592A526E" w14:textId="77777777" w:rsidR="002E4A49" w:rsidRDefault="002E4A49" w:rsidP="00147A4B">
                  <w:pPr>
                    <w:jc w:val="center"/>
                  </w:pPr>
                </w:p>
                <w:p w14:paraId="6930AFAC" w14:textId="01ACB1B6" w:rsidR="00C01833" w:rsidRDefault="00C01833" w:rsidP="00147A4B">
                  <w:pPr>
                    <w:jc w:val="center"/>
                  </w:pPr>
                  <w:r>
                    <w:t>(</w:t>
                  </w:r>
                  <w:r w:rsidR="00BC7C77">
                    <w:t>15</w:t>
                  </w:r>
                  <w:r>
                    <w:t>0)</w:t>
                  </w:r>
                </w:p>
                <w:p w14:paraId="4E563CED" w14:textId="77777777" w:rsidR="00A744D9" w:rsidRDefault="00A744D9" w:rsidP="00147A4B">
                  <w:pPr>
                    <w:jc w:val="center"/>
                  </w:pPr>
                </w:p>
                <w:p w14:paraId="1A2CE6E1" w14:textId="77777777" w:rsidR="00A744D9" w:rsidRDefault="00A744D9" w:rsidP="00147A4B">
                  <w:pPr>
                    <w:jc w:val="center"/>
                  </w:pPr>
                </w:p>
                <w:p w14:paraId="4101A3F2" w14:textId="77777777" w:rsidR="002E4A49" w:rsidRDefault="002E4A49" w:rsidP="00147A4B">
                  <w:pPr>
                    <w:jc w:val="center"/>
                  </w:pPr>
                </w:p>
                <w:p w14:paraId="3FD541C5" w14:textId="47A20068" w:rsidR="00A744D9" w:rsidRPr="00EE636B" w:rsidRDefault="00A744D9" w:rsidP="00147A4B">
                  <w:pPr>
                    <w:jc w:val="center"/>
                  </w:pPr>
                  <w:r>
                    <w:t>(150)</w:t>
                  </w:r>
                </w:p>
              </w:tc>
              <w:tc>
                <w:tcPr>
                  <w:tcW w:w="1160" w:type="dxa"/>
                </w:tcPr>
                <w:p w14:paraId="7348EFAA" w14:textId="3F929355" w:rsidR="007D1EE9" w:rsidRPr="00EE636B" w:rsidRDefault="007D1EE9" w:rsidP="00147A4B">
                  <w:pPr>
                    <w:jc w:val="center"/>
                    <w:rPr>
                      <w:b/>
                    </w:rPr>
                  </w:pPr>
                  <w:r w:rsidRPr="00EE636B">
                    <w:rPr>
                      <w:b/>
                    </w:rPr>
                    <w:t>3</w:t>
                  </w:r>
                  <w:r w:rsidR="00683038">
                    <w:rPr>
                      <w:b/>
                    </w:rPr>
                    <w:t>0</w:t>
                  </w:r>
                  <w:r w:rsidRPr="00EE636B">
                    <w:rPr>
                      <w:b/>
                    </w:rPr>
                    <w:t>0</w:t>
                  </w:r>
                </w:p>
              </w:tc>
            </w:tr>
            <w:tr w:rsidR="007D1EE9" w:rsidRPr="00EE636B" w14:paraId="4D21961A" w14:textId="77777777" w:rsidTr="00A3448D">
              <w:trPr>
                <w:jc w:val="center"/>
              </w:trPr>
              <w:tc>
                <w:tcPr>
                  <w:tcW w:w="4899" w:type="dxa"/>
                </w:tcPr>
                <w:p w14:paraId="5B51311E" w14:textId="77777777" w:rsidR="007D1EE9" w:rsidRPr="00EE636B" w:rsidRDefault="007D1EE9" w:rsidP="00147A4B">
                  <w:pPr>
                    <w:spacing w:after="0"/>
                    <w:rPr>
                      <w:b/>
                    </w:rPr>
                  </w:pPr>
                  <w:r w:rsidRPr="00EE636B">
                    <w:rPr>
                      <w:b/>
                    </w:rPr>
                    <w:t xml:space="preserve">B. COST </w:t>
                  </w:r>
                </w:p>
                <w:p w14:paraId="54D62729" w14:textId="77777777" w:rsidR="007D1EE9" w:rsidRPr="00EE636B" w:rsidRDefault="007D1EE9" w:rsidP="00147A4B">
                  <w:pPr>
                    <w:spacing w:after="0"/>
                  </w:pPr>
                  <w:r w:rsidRPr="00EE636B">
                    <w:t xml:space="preserve">Marks will be awarded based on the following: </w:t>
                  </w:r>
                </w:p>
                <w:p w14:paraId="50DA0D4B" w14:textId="77777777" w:rsidR="007D1EE9" w:rsidRDefault="007D1EE9" w:rsidP="00147A4B">
                  <w:pPr>
                    <w:spacing w:after="0"/>
                  </w:pPr>
                  <w:r w:rsidRPr="00EE636B">
                    <w:t>Total cost of solution</w:t>
                  </w:r>
                </w:p>
                <w:p w14:paraId="36A932E0" w14:textId="747F407E" w:rsidR="00DF3607" w:rsidRPr="00EE636B" w:rsidRDefault="00DF3607" w:rsidP="00147A4B">
                  <w:pPr>
                    <w:spacing w:after="0"/>
                  </w:pPr>
                </w:p>
              </w:tc>
              <w:tc>
                <w:tcPr>
                  <w:tcW w:w="737" w:type="dxa"/>
                </w:tcPr>
                <w:p w14:paraId="14119332" w14:textId="695DD74A" w:rsidR="007D1EE9" w:rsidRPr="00EE636B" w:rsidRDefault="00683038" w:rsidP="00147A4B">
                  <w:pPr>
                    <w:jc w:val="center"/>
                    <w:rPr>
                      <w:b/>
                    </w:rPr>
                  </w:pPr>
                  <w:r>
                    <w:rPr>
                      <w:b/>
                    </w:rPr>
                    <w:t>40</w:t>
                  </w:r>
                </w:p>
              </w:tc>
              <w:tc>
                <w:tcPr>
                  <w:tcW w:w="1273" w:type="dxa"/>
                </w:tcPr>
                <w:p w14:paraId="01489426" w14:textId="2E63CBFE" w:rsidR="007D1EE9" w:rsidRPr="00EE636B" w:rsidRDefault="00683038" w:rsidP="00147A4B">
                  <w:pPr>
                    <w:jc w:val="center"/>
                    <w:rPr>
                      <w:b/>
                    </w:rPr>
                  </w:pPr>
                  <w:r>
                    <w:rPr>
                      <w:b/>
                    </w:rPr>
                    <w:t>40</w:t>
                  </w:r>
                  <w:r w:rsidR="007D1EE9" w:rsidRPr="00EE636B">
                    <w:rPr>
                      <w:b/>
                    </w:rPr>
                    <w:t>0</w:t>
                  </w:r>
                </w:p>
                <w:p w14:paraId="58682502" w14:textId="43499696" w:rsidR="007D1EE9" w:rsidRPr="00EE636B" w:rsidRDefault="007D1EE9" w:rsidP="00147A4B">
                  <w:pPr>
                    <w:jc w:val="center"/>
                  </w:pPr>
                  <w:r w:rsidRPr="00EE636B">
                    <w:t>(</w:t>
                  </w:r>
                  <w:r w:rsidR="00807C52">
                    <w:t>400</w:t>
                  </w:r>
                  <w:r w:rsidRPr="00EE636B">
                    <w:t>)</w:t>
                  </w:r>
                </w:p>
              </w:tc>
              <w:tc>
                <w:tcPr>
                  <w:tcW w:w="1160" w:type="dxa"/>
                </w:tcPr>
                <w:p w14:paraId="2E60A834" w14:textId="77777777" w:rsidR="007D1EE9" w:rsidRPr="00EE636B" w:rsidRDefault="007D1EE9" w:rsidP="00147A4B">
                  <w:pPr>
                    <w:jc w:val="center"/>
                    <w:rPr>
                      <w:b/>
                    </w:rPr>
                  </w:pPr>
                  <w:r w:rsidRPr="00EE636B">
                    <w:rPr>
                      <w:b/>
                    </w:rPr>
                    <w:t>n/a</w:t>
                  </w:r>
                </w:p>
              </w:tc>
            </w:tr>
            <w:tr w:rsidR="007D1EE9" w:rsidRPr="00EE636B" w14:paraId="1FA464EF" w14:textId="77777777" w:rsidTr="00A3448D">
              <w:trPr>
                <w:jc w:val="center"/>
              </w:trPr>
              <w:tc>
                <w:tcPr>
                  <w:tcW w:w="4899" w:type="dxa"/>
                  <w:shd w:val="clear" w:color="auto" w:fill="BDD6EE" w:themeFill="accent1" w:themeFillTint="66"/>
                  <w:vAlign w:val="center"/>
                </w:tcPr>
                <w:p w14:paraId="56030F0B" w14:textId="77777777" w:rsidR="007D1EE9" w:rsidRPr="00EE636B" w:rsidRDefault="007D1EE9" w:rsidP="00147A4B">
                  <w:pPr>
                    <w:jc w:val="center"/>
                    <w:rPr>
                      <w:b/>
                    </w:rPr>
                  </w:pPr>
                  <w:r w:rsidRPr="00EE636B">
                    <w:rPr>
                      <w:b/>
                    </w:rPr>
                    <w:t>Total Marks</w:t>
                  </w:r>
                </w:p>
              </w:tc>
              <w:tc>
                <w:tcPr>
                  <w:tcW w:w="737" w:type="dxa"/>
                  <w:shd w:val="clear" w:color="auto" w:fill="BDD6EE" w:themeFill="accent1" w:themeFillTint="66"/>
                  <w:vAlign w:val="center"/>
                </w:tcPr>
                <w:p w14:paraId="4E64F6F5" w14:textId="77777777" w:rsidR="007D1EE9" w:rsidRPr="00EE636B" w:rsidRDefault="007D1EE9" w:rsidP="00147A4B">
                  <w:pPr>
                    <w:jc w:val="center"/>
                    <w:rPr>
                      <w:b/>
                    </w:rPr>
                  </w:pPr>
                  <w:r w:rsidRPr="00EE636B">
                    <w:rPr>
                      <w:b/>
                    </w:rPr>
                    <w:t>100%</w:t>
                  </w:r>
                </w:p>
              </w:tc>
              <w:tc>
                <w:tcPr>
                  <w:tcW w:w="1273" w:type="dxa"/>
                  <w:shd w:val="clear" w:color="auto" w:fill="BDD6EE" w:themeFill="accent1" w:themeFillTint="66"/>
                  <w:vAlign w:val="center"/>
                </w:tcPr>
                <w:p w14:paraId="1262E64E" w14:textId="77777777" w:rsidR="007D1EE9" w:rsidRPr="00EE636B" w:rsidRDefault="007D1EE9" w:rsidP="00147A4B">
                  <w:pPr>
                    <w:jc w:val="center"/>
                    <w:rPr>
                      <w:b/>
                    </w:rPr>
                  </w:pPr>
                  <w:r w:rsidRPr="00EE636B">
                    <w:rPr>
                      <w:b/>
                    </w:rPr>
                    <w:t>1,000</w:t>
                  </w:r>
                </w:p>
              </w:tc>
              <w:tc>
                <w:tcPr>
                  <w:tcW w:w="1160" w:type="dxa"/>
                  <w:shd w:val="clear" w:color="auto" w:fill="BDD6EE" w:themeFill="accent1" w:themeFillTint="66"/>
                  <w:vAlign w:val="center"/>
                </w:tcPr>
                <w:p w14:paraId="7729F4E1" w14:textId="77777777" w:rsidR="007D1EE9" w:rsidRPr="00EE636B" w:rsidRDefault="007D1EE9" w:rsidP="00147A4B">
                  <w:pPr>
                    <w:jc w:val="center"/>
                    <w:rPr>
                      <w:b/>
                    </w:rPr>
                  </w:pPr>
                </w:p>
              </w:tc>
            </w:tr>
          </w:tbl>
          <w:p w14:paraId="00C0EEC8" w14:textId="30EE95B0" w:rsidR="007D1EE9" w:rsidRPr="00A3448D" w:rsidRDefault="007D1EE9" w:rsidP="00A3448D">
            <w:pPr>
              <w:ind w:left="184"/>
              <w:jc w:val="center"/>
              <w:rPr>
                <w:sz w:val="20"/>
              </w:rPr>
            </w:pPr>
            <w:r w:rsidRPr="00A3448D">
              <w:rPr>
                <w:sz w:val="20"/>
              </w:rPr>
              <w:t>Note: Under criteria B, all Tenderers must complete the Pricing Schedule at Appendix 2 to this RFT.</w:t>
            </w:r>
          </w:p>
          <w:p w14:paraId="511BA007" w14:textId="77777777" w:rsidR="00A3448D" w:rsidRDefault="00A3448D" w:rsidP="00147A4B">
            <w:pPr>
              <w:jc w:val="both"/>
              <w:rPr>
                <w:b/>
              </w:rPr>
            </w:pPr>
          </w:p>
          <w:p w14:paraId="1A3AAC27" w14:textId="77777777" w:rsidR="00807C52" w:rsidRDefault="00807C52" w:rsidP="00147A4B">
            <w:pPr>
              <w:jc w:val="both"/>
              <w:rPr>
                <w:b/>
              </w:rPr>
            </w:pPr>
          </w:p>
          <w:p w14:paraId="6F1270CB" w14:textId="77777777" w:rsidR="00807C52" w:rsidRDefault="00807C52" w:rsidP="00147A4B">
            <w:pPr>
              <w:jc w:val="both"/>
              <w:rPr>
                <w:b/>
              </w:rPr>
            </w:pPr>
          </w:p>
          <w:p w14:paraId="49266319" w14:textId="77777777" w:rsidR="00807C52" w:rsidRDefault="00807C52" w:rsidP="00147A4B">
            <w:pPr>
              <w:jc w:val="both"/>
              <w:rPr>
                <w:b/>
              </w:rPr>
            </w:pPr>
          </w:p>
          <w:p w14:paraId="04952CDA" w14:textId="3E221EDB" w:rsidR="007D1EE9" w:rsidRDefault="007D1EE9" w:rsidP="00147A4B">
            <w:pPr>
              <w:jc w:val="both"/>
              <w:rPr>
                <w:b/>
              </w:rPr>
            </w:pPr>
            <w:r w:rsidRPr="00A3448D">
              <w:rPr>
                <w:b/>
              </w:rPr>
              <w:lastRenderedPageBreak/>
              <w:t xml:space="preserve">Scoring Mechanism </w:t>
            </w:r>
          </w:p>
          <w:p w14:paraId="3E06851C" w14:textId="0843A576" w:rsidR="003D4DAE" w:rsidRPr="003D4DAE" w:rsidRDefault="003D4DAE" w:rsidP="00147A4B">
            <w:pPr>
              <w:jc w:val="both"/>
              <w:rPr>
                <w:b/>
                <w:u w:val="single"/>
              </w:rPr>
            </w:pPr>
            <w:r w:rsidRPr="003D4DAE">
              <w:rPr>
                <w:b/>
                <w:u w:val="single"/>
              </w:rPr>
              <w:t xml:space="preserve">Tenders will be </w:t>
            </w:r>
            <w:r w:rsidR="002A4F9D" w:rsidRPr="003D4DAE">
              <w:rPr>
                <w:b/>
                <w:u w:val="single"/>
              </w:rPr>
              <w:t>assessed</w:t>
            </w:r>
            <w:r w:rsidRPr="003D4DAE">
              <w:rPr>
                <w:b/>
                <w:u w:val="single"/>
              </w:rPr>
              <w:t xml:space="preserve"> on a per lot basis.</w:t>
            </w:r>
          </w:p>
          <w:p w14:paraId="6448998D" w14:textId="77777777" w:rsidR="00A3448D" w:rsidRDefault="007D1EE9" w:rsidP="007D1EE9">
            <w:pPr>
              <w:pStyle w:val="ListParagraph"/>
              <w:numPr>
                <w:ilvl w:val="0"/>
                <w:numId w:val="24"/>
              </w:numPr>
              <w:jc w:val="both"/>
            </w:pPr>
            <w:r w:rsidRPr="00A3448D">
              <w:t>Quality and Suitability – under criterion A, Tenders will be evaluated in terms of the quality and suitability criteria outlined above and the extent to which they meet the stated requirements of the Contracting Authority.</w:t>
            </w:r>
          </w:p>
          <w:p w14:paraId="69E65187" w14:textId="669459DE" w:rsidR="007D1EE9" w:rsidRPr="00A3448D" w:rsidRDefault="007D1EE9" w:rsidP="00A3448D">
            <w:pPr>
              <w:pStyle w:val="ListParagraph"/>
              <w:ind w:left="360"/>
              <w:jc w:val="both"/>
            </w:pPr>
            <w:r w:rsidRPr="00A3448D">
              <w:t xml:space="preserve"> </w:t>
            </w:r>
          </w:p>
          <w:p w14:paraId="231B6812" w14:textId="0C5BCE7C" w:rsidR="00A3448D" w:rsidRDefault="007D1EE9" w:rsidP="00A3448D">
            <w:pPr>
              <w:pStyle w:val="ListParagraph"/>
              <w:numPr>
                <w:ilvl w:val="0"/>
                <w:numId w:val="24"/>
              </w:numPr>
              <w:jc w:val="both"/>
            </w:pPr>
            <w:r w:rsidRPr="00A3448D">
              <w:t>Based on the merits of a Tender under each Quality and Suitability Criterion, it will be ranked as follows:</w:t>
            </w:r>
          </w:p>
          <w:p w14:paraId="390D30E1" w14:textId="2F09AAE9" w:rsidR="00A3448D" w:rsidRPr="00A3448D" w:rsidRDefault="00A3448D" w:rsidP="00A3448D">
            <w:pPr>
              <w:jc w:val="both"/>
            </w:pPr>
          </w:p>
          <w:tbl>
            <w:tblPr>
              <w:tblStyle w:val="TableGrid"/>
              <w:tblW w:w="0" w:type="auto"/>
              <w:jc w:val="center"/>
              <w:tblLook w:val="04A0" w:firstRow="1" w:lastRow="0" w:firstColumn="1" w:lastColumn="0" w:noHBand="0" w:noVBand="1"/>
            </w:tblPr>
            <w:tblGrid>
              <w:gridCol w:w="1378"/>
              <w:gridCol w:w="5387"/>
              <w:gridCol w:w="1304"/>
            </w:tblGrid>
            <w:tr w:rsidR="007D1EE9" w:rsidRPr="00A3448D" w14:paraId="46A925F0" w14:textId="77777777" w:rsidTr="00A3448D">
              <w:trPr>
                <w:jc w:val="center"/>
              </w:trPr>
              <w:tc>
                <w:tcPr>
                  <w:tcW w:w="1378" w:type="dxa"/>
                  <w:shd w:val="clear" w:color="auto" w:fill="BDD6EE" w:themeFill="accent1" w:themeFillTint="66"/>
                  <w:vAlign w:val="center"/>
                </w:tcPr>
                <w:p w14:paraId="5B3C394E" w14:textId="77777777" w:rsidR="007D1EE9" w:rsidRPr="00A3448D" w:rsidRDefault="007D1EE9" w:rsidP="00147A4B">
                  <w:pPr>
                    <w:jc w:val="both"/>
                    <w:rPr>
                      <w:b/>
                    </w:rPr>
                  </w:pPr>
                  <w:r w:rsidRPr="00A3448D">
                    <w:rPr>
                      <w:b/>
                    </w:rPr>
                    <w:t>Rating</w:t>
                  </w:r>
                </w:p>
              </w:tc>
              <w:tc>
                <w:tcPr>
                  <w:tcW w:w="5387" w:type="dxa"/>
                  <w:shd w:val="clear" w:color="auto" w:fill="BDD6EE" w:themeFill="accent1" w:themeFillTint="66"/>
                  <w:vAlign w:val="center"/>
                </w:tcPr>
                <w:p w14:paraId="306F5967" w14:textId="77777777" w:rsidR="007D1EE9" w:rsidRPr="00A3448D" w:rsidRDefault="007D1EE9" w:rsidP="00147A4B">
                  <w:pPr>
                    <w:jc w:val="both"/>
                    <w:rPr>
                      <w:b/>
                    </w:rPr>
                  </w:pPr>
                  <w:r w:rsidRPr="00A3448D">
                    <w:rPr>
                      <w:b/>
                    </w:rPr>
                    <w:t>Description</w:t>
                  </w:r>
                </w:p>
              </w:tc>
              <w:tc>
                <w:tcPr>
                  <w:tcW w:w="1304" w:type="dxa"/>
                  <w:shd w:val="clear" w:color="auto" w:fill="BDD6EE" w:themeFill="accent1" w:themeFillTint="66"/>
                  <w:vAlign w:val="center"/>
                </w:tcPr>
                <w:p w14:paraId="3AC585C2" w14:textId="77777777" w:rsidR="007D1EE9" w:rsidRPr="00A3448D" w:rsidRDefault="007D1EE9" w:rsidP="00147A4B">
                  <w:pPr>
                    <w:jc w:val="center"/>
                    <w:rPr>
                      <w:b/>
                    </w:rPr>
                  </w:pPr>
                  <w:r w:rsidRPr="00A3448D">
                    <w:rPr>
                      <w:b/>
                    </w:rPr>
                    <w:t>%</w:t>
                  </w:r>
                </w:p>
              </w:tc>
            </w:tr>
            <w:tr w:rsidR="007D1EE9" w:rsidRPr="00A3448D" w14:paraId="3EC479B3" w14:textId="77777777" w:rsidTr="00A3448D">
              <w:trPr>
                <w:jc w:val="center"/>
              </w:trPr>
              <w:tc>
                <w:tcPr>
                  <w:tcW w:w="1378" w:type="dxa"/>
                  <w:shd w:val="clear" w:color="auto" w:fill="DEEAF6" w:themeFill="accent1" w:themeFillTint="33"/>
                  <w:vAlign w:val="center"/>
                </w:tcPr>
                <w:p w14:paraId="62214672" w14:textId="77777777" w:rsidR="007D1EE9" w:rsidRPr="00A3448D" w:rsidRDefault="007D1EE9" w:rsidP="00147A4B">
                  <w:pPr>
                    <w:jc w:val="both"/>
                    <w:rPr>
                      <w:b/>
                    </w:rPr>
                  </w:pPr>
                  <w:r w:rsidRPr="00A3448D">
                    <w:rPr>
                      <w:b/>
                    </w:rPr>
                    <w:t>Excellent</w:t>
                  </w:r>
                </w:p>
              </w:tc>
              <w:tc>
                <w:tcPr>
                  <w:tcW w:w="5387" w:type="dxa"/>
                  <w:vAlign w:val="center"/>
                </w:tcPr>
                <w:p w14:paraId="31987096" w14:textId="77777777" w:rsidR="007D1EE9" w:rsidRPr="00A3448D" w:rsidRDefault="007D1EE9" w:rsidP="00147A4B">
                  <w:pPr>
                    <w:jc w:val="both"/>
                  </w:pPr>
                  <w:r w:rsidRPr="00A3448D">
                    <w:t>Meets requirements in all ways, exceeds most; very low risk</w:t>
                  </w:r>
                </w:p>
              </w:tc>
              <w:tc>
                <w:tcPr>
                  <w:tcW w:w="1304" w:type="dxa"/>
                  <w:vAlign w:val="center"/>
                </w:tcPr>
                <w:p w14:paraId="4023F6EB" w14:textId="77777777" w:rsidR="007D1EE9" w:rsidRPr="00A3448D" w:rsidRDefault="007D1EE9" w:rsidP="00147A4B">
                  <w:pPr>
                    <w:jc w:val="center"/>
                  </w:pPr>
                  <w:r w:rsidRPr="00A3448D">
                    <w:t>81-100</w:t>
                  </w:r>
                </w:p>
              </w:tc>
            </w:tr>
            <w:tr w:rsidR="007D1EE9" w:rsidRPr="00A3448D" w14:paraId="19279B72" w14:textId="77777777" w:rsidTr="00A3448D">
              <w:trPr>
                <w:jc w:val="center"/>
              </w:trPr>
              <w:tc>
                <w:tcPr>
                  <w:tcW w:w="1378" w:type="dxa"/>
                  <w:shd w:val="clear" w:color="auto" w:fill="DEEAF6" w:themeFill="accent1" w:themeFillTint="33"/>
                  <w:vAlign w:val="center"/>
                </w:tcPr>
                <w:p w14:paraId="127DAA30" w14:textId="77777777" w:rsidR="007D1EE9" w:rsidRPr="00A3448D" w:rsidRDefault="007D1EE9" w:rsidP="00147A4B">
                  <w:pPr>
                    <w:jc w:val="both"/>
                    <w:rPr>
                      <w:b/>
                    </w:rPr>
                  </w:pPr>
                  <w:r w:rsidRPr="00A3448D">
                    <w:rPr>
                      <w:b/>
                    </w:rPr>
                    <w:t>Very Good</w:t>
                  </w:r>
                </w:p>
              </w:tc>
              <w:tc>
                <w:tcPr>
                  <w:tcW w:w="5387" w:type="dxa"/>
                  <w:vAlign w:val="center"/>
                </w:tcPr>
                <w:p w14:paraId="79F6A4F6" w14:textId="77777777" w:rsidR="007D1EE9" w:rsidRPr="00A3448D" w:rsidRDefault="007D1EE9" w:rsidP="00147A4B">
                  <w:pPr>
                    <w:jc w:val="both"/>
                  </w:pPr>
                  <w:r w:rsidRPr="00A3448D">
                    <w:t>Meets requirements in all ways; exceeds in some; low risk</w:t>
                  </w:r>
                </w:p>
              </w:tc>
              <w:tc>
                <w:tcPr>
                  <w:tcW w:w="1304" w:type="dxa"/>
                  <w:vAlign w:val="center"/>
                </w:tcPr>
                <w:p w14:paraId="0623740C" w14:textId="77777777" w:rsidR="007D1EE9" w:rsidRPr="00A3448D" w:rsidRDefault="007D1EE9" w:rsidP="00147A4B">
                  <w:pPr>
                    <w:jc w:val="center"/>
                  </w:pPr>
                  <w:r w:rsidRPr="00A3448D">
                    <w:t>61-80</w:t>
                  </w:r>
                </w:p>
              </w:tc>
            </w:tr>
            <w:tr w:rsidR="007D1EE9" w:rsidRPr="00A3448D" w14:paraId="2BFDF115" w14:textId="77777777" w:rsidTr="00A3448D">
              <w:trPr>
                <w:jc w:val="center"/>
              </w:trPr>
              <w:tc>
                <w:tcPr>
                  <w:tcW w:w="1378" w:type="dxa"/>
                  <w:shd w:val="clear" w:color="auto" w:fill="DEEAF6" w:themeFill="accent1" w:themeFillTint="33"/>
                  <w:vAlign w:val="center"/>
                </w:tcPr>
                <w:p w14:paraId="1F8328E7" w14:textId="77777777" w:rsidR="007D1EE9" w:rsidRPr="00A3448D" w:rsidRDefault="007D1EE9" w:rsidP="00147A4B">
                  <w:pPr>
                    <w:jc w:val="both"/>
                    <w:rPr>
                      <w:b/>
                    </w:rPr>
                  </w:pPr>
                  <w:r w:rsidRPr="00A3448D">
                    <w:rPr>
                      <w:b/>
                    </w:rPr>
                    <w:t>Good</w:t>
                  </w:r>
                </w:p>
              </w:tc>
              <w:tc>
                <w:tcPr>
                  <w:tcW w:w="5387" w:type="dxa"/>
                  <w:vAlign w:val="center"/>
                </w:tcPr>
                <w:p w14:paraId="05C4DA26" w14:textId="77777777" w:rsidR="007D1EE9" w:rsidRPr="00A3448D" w:rsidRDefault="007D1EE9" w:rsidP="00147A4B">
                  <w:pPr>
                    <w:jc w:val="both"/>
                  </w:pPr>
                  <w:r w:rsidRPr="00A3448D">
                    <w:t xml:space="preserve">Meets the minimum requirements and is workable: acceptable risk </w:t>
                  </w:r>
                </w:p>
              </w:tc>
              <w:tc>
                <w:tcPr>
                  <w:tcW w:w="1304" w:type="dxa"/>
                  <w:vAlign w:val="center"/>
                </w:tcPr>
                <w:p w14:paraId="6BF18811" w14:textId="77777777" w:rsidR="007D1EE9" w:rsidRPr="00A3448D" w:rsidRDefault="007D1EE9" w:rsidP="00147A4B">
                  <w:pPr>
                    <w:jc w:val="center"/>
                  </w:pPr>
                  <w:r w:rsidRPr="00A3448D">
                    <w:t>41-60</w:t>
                  </w:r>
                </w:p>
              </w:tc>
            </w:tr>
            <w:tr w:rsidR="007D1EE9" w:rsidRPr="00A3448D" w14:paraId="6C4324DB" w14:textId="77777777" w:rsidTr="00A3448D">
              <w:trPr>
                <w:jc w:val="center"/>
              </w:trPr>
              <w:tc>
                <w:tcPr>
                  <w:tcW w:w="1378" w:type="dxa"/>
                  <w:shd w:val="clear" w:color="auto" w:fill="DEEAF6" w:themeFill="accent1" w:themeFillTint="33"/>
                  <w:vAlign w:val="center"/>
                </w:tcPr>
                <w:p w14:paraId="481684AD" w14:textId="77777777" w:rsidR="007D1EE9" w:rsidRPr="00A3448D" w:rsidRDefault="007D1EE9" w:rsidP="00147A4B">
                  <w:pPr>
                    <w:jc w:val="both"/>
                    <w:rPr>
                      <w:b/>
                    </w:rPr>
                  </w:pPr>
                  <w:r w:rsidRPr="00A3448D">
                    <w:rPr>
                      <w:b/>
                    </w:rPr>
                    <w:t>Mediocre</w:t>
                  </w:r>
                </w:p>
              </w:tc>
              <w:tc>
                <w:tcPr>
                  <w:tcW w:w="5387" w:type="dxa"/>
                  <w:vAlign w:val="center"/>
                </w:tcPr>
                <w:p w14:paraId="22ECB6B8" w14:textId="77777777" w:rsidR="007D1EE9" w:rsidRPr="00A3448D" w:rsidRDefault="007D1EE9" w:rsidP="00147A4B">
                  <w:pPr>
                    <w:jc w:val="both"/>
                  </w:pPr>
                  <w:r w:rsidRPr="00A3448D">
                    <w:t>Nearly meets requirements, workable but may be deficient or limited in some areas: some element of risk</w:t>
                  </w:r>
                </w:p>
              </w:tc>
              <w:tc>
                <w:tcPr>
                  <w:tcW w:w="1304" w:type="dxa"/>
                  <w:vAlign w:val="center"/>
                </w:tcPr>
                <w:p w14:paraId="6E2A6A76" w14:textId="77777777" w:rsidR="007D1EE9" w:rsidRPr="00A3448D" w:rsidRDefault="007D1EE9" w:rsidP="00147A4B">
                  <w:pPr>
                    <w:jc w:val="center"/>
                  </w:pPr>
                  <w:r w:rsidRPr="00A3448D">
                    <w:t>21-40</w:t>
                  </w:r>
                </w:p>
              </w:tc>
            </w:tr>
            <w:tr w:rsidR="007D1EE9" w:rsidRPr="00A3448D" w14:paraId="1D0AE524" w14:textId="77777777" w:rsidTr="00A3448D">
              <w:trPr>
                <w:jc w:val="center"/>
              </w:trPr>
              <w:tc>
                <w:tcPr>
                  <w:tcW w:w="1378" w:type="dxa"/>
                  <w:shd w:val="clear" w:color="auto" w:fill="DEEAF6" w:themeFill="accent1" w:themeFillTint="33"/>
                  <w:vAlign w:val="center"/>
                </w:tcPr>
                <w:p w14:paraId="66E9C64A" w14:textId="77777777" w:rsidR="007D1EE9" w:rsidRPr="00A3448D" w:rsidRDefault="007D1EE9" w:rsidP="00147A4B">
                  <w:pPr>
                    <w:jc w:val="both"/>
                    <w:rPr>
                      <w:b/>
                    </w:rPr>
                  </w:pPr>
                  <w:r w:rsidRPr="00A3448D">
                    <w:rPr>
                      <w:b/>
                    </w:rPr>
                    <w:t>Poor</w:t>
                  </w:r>
                </w:p>
              </w:tc>
              <w:tc>
                <w:tcPr>
                  <w:tcW w:w="5387" w:type="dxa"/>
                  <w:vAlign w:val="center"/>
                </w:tcPr>
                <w:p w14:paraId="3168F1E8" w14:textId="77777777" w:rsidR="007D1EE9" w:rsidRPr="00A3448D" w:rsidRDefault="007D1EE9" w:rsidP="00147A4B">
                  <w:pPr>
                    <w:jc w:val="both"/>
                  </w:pPr>
                  <w:r w:rsidRPr="00A3448D">
                    <w:t>Officer is difficult to assess against criteria, high risk</w:t>
                  </w:r>
                </w:p>
              </w:tc>
              <w:tc>
                <w:tcPr>
                  <w:tcW w:w="1304" w:type="dxa"/>
                  <w:vAlign w:val="center"/>
                </w:tcPr>
                <w:p w14:paraId="22150FC6" w14:textId="77777777" w:rsidR="007D1EE9" w:rsidRPr="00A3448D" w:rsidRDefault="007D1EE9" w:rsidP="00147A4B">
                  <w:pPr>
                    <w:jc w:val="center"/>
                  </w:pPr>
                  <w:r w:rsidRPr="00A3448D">
                    <w:t>1-20</w:t>
                  </w:r>
                </w:p>
              </w:tc>
            </w:tr>
            <w:tr w:rsidR="007D1EE9" w:rsidRPr="00A3448D" w14:paraId="6AE43FDA" w14:textId="77777777" w:rsidTr="00A3448D">
              <w:trPr>
                <w:jc w:val="center"/>
              </w:trPr>
              <w:tc>
                <w:tcPr>
                  <w:tcW w:w="1378" w:type="dxa"/>
                  <w:shd w:val="clear" w:color="auto" w:fill="DEEAF6" w:themeFill="accent1" w:themeFillTint="33"/>
                  <w:vAlign w:val="center"/>
                </w:tcPr>
                <w:p w14:paraId="4605511F" w14:textId="77777777" w:rsidR="007D1EE9" w:rsidRPr="00A3448D" w:rsidRDefault="007D1EE9" w:rsidP="00147A4B">
                  <w:pPr>
                    <w:jc w:val="both"/>
                    <w:rPr>
                      <w:b/>
                    </w:rPr>
                  </w:pPr>
                  <w:r w:rsidRPr="00A3448D">
                    <w:rPr>
                      <w:b/>
                    </w:rPr>
                    <w:t>No Response</w:t>
                  </w:r>
                </w:p>
              </w:tc>
              <w:tc>
                <w:tcPr>
                  <w:tcW w:w="5387" w:type="dxa"/>
                  <w:vAlign w:val="center"/>
                </w:tcPr>
                <w:p w14:paraId="5505F132" w14:textId="77777777" w:rsidR="007D1EE9" w:rsidRPr="00A3448D" w:rsidRDefault="007D1EE9" w:rsidP="00147A4B">
                  <w:pPr>
                    <w:jc w:val="both"/>
                  </w:pPr>
                  <w:r w:rsidRPr="00A3448D">
                    <w:t>Either no response or there is insufficient information to assess</w:t>
                  </w:r>
                </w:p>
              </w:tc>
              <w:tc>
                <w:tcPr>
                  <w:tcW w:w="1304" w:type="dxa"/>
                  <w:vAlign w:val="center"/>
                </w:tcPr>
                <w:p w14:paraId="6002EA52" w14:textId="77777777" w:rsidR="007D1EE9" w:rsidRPr="00A3448D" w:rsidRDefault="007D1EE9" w:rsidP="00147A4B">
                  <w:pPr>
                    <w:jc w:val="center"/>
                  </w:pPr>
                  <w:r w:rsidRPr="00A3448D">
                    <w:t>0</w:t>
                  </w:r>
                </w:p>
              </w:tc>
            </w:tr>
          </w:tbl>
          <w:p w14:paraId="517275E5" w14:textId="77777777" w:rsidR="007D1EE9" w:rsidRPr="00A3448D" w:rsidRDefault="007D1EE9" w:rsidP="00147A4B">
            <w:pPr>
              <w:jc w:val="both"/>
            </w:pPr>
          </w:p>
          <w:p w14:paraId="2F21BB04" w14:textId="50165C06" w:rsidR="007D1EE9" w:rsidRPr="00A3448D" w:rsidRDefault="007D1EE9" w:rsidP="007D1EE9">
            <w:pPr>
              <w:pStyle w:val="ListParagraph"/>
              <w:numPr>
                <w:ilvl w:val="0"/>
                <w:numId w:val="25"/>
              </w:numPr>
              <w:jc w:val="both"/>
            </w:pPr>
            <w:r w:rsidRPr="00A3448D">
              <w:t xml:space="preserve">Cost – the lowest priced Tender shall be awarded the maximum scores available under this criterion; the score of subsequent Tenders under this criterion shall be calculated using the following formula: </w:t>
            </w:r>
          </w:p>
          <w:p w14:paraId="3C1066B7" w14:textId="77777777" w:rsidR="007D1EE9" w:rsidRPr="00A3448D" w:rsidRDefault="007D1EE9" w:rsidP="00147A4B">
            <w:pPr>
              <w:spacing w:after="0"/>
              <w:jc w:val="center"/>
              <w:rPr>
                <w:u w:val="single"/>
              </w:rPr>
            </w:pPr>
            <w:r w:rsidRPr="00A3448D">
              <w:rPr>
                <w:u w:val="single"/>
              </w:rPr>
              <w:t>The lowest cost tender x maximum score available</w:t>
            </w:r>
          </w:p>
          <w:p w14:paraId="5C414149" w14:textId="77777777" w:rsidR="007D1EE9" w:rsidRPr="00A3448D" w:rsidRDefault="007D1EE9" w:rsidP="00147A4B">
            <w:pPr>
              <w:jc w:val="center"/>
            </w:pPr>
            <w:r w:rsidRPr="00A3448D">
              <w:t>Cost of tender being evaluated</w:t>
            </w:r>
          </w:p>
          <w:p w14:paraId="4E72804F" w14:textId="77777777" w:rsidR="007D1EE9" w:rsidRPr="00A3448D" w:rsidRDefault="007D1EE9" w:rsidP="00147A4B">
            <w:pPr>
              <w:jc w:val="center"/>
            </w:pPr>
          </w:p>
          <w:p w14:paraId="19B13B08" w14:textId="77777777" w:rsidR="007D1EE9" w:rsidRPr="00A3448D" w:rsidRDefault="007D1EE9" w:rsidP="00147A4B">
            <w:pPr>
              <w:rPr>
                <w:b/>
              </w:rPr>
            </w:pPr>
            <w:r w:rsidRPr="00A3448D">
              <w:rPr>
                <w:b/>
              </w:rPr>
              <w:t>Referees</w:t>
            </w:r>
          </w:p>
          <w:p w14:paraId="3F325DB3" w14:textId="61F316B5" w:rsidR="007D1EE9" w:rsidRPr="00A3448D" w:rsidRDefault="007D1EE9" w:rsidP="00147A4B">
            <w:r w:rsidRPr="00A3448D">
              <w:t xml:space="preserve">Tenderers must supply </w:t>
            </w:r>
            <w:r w:rsidR="00A3448D">
              <w:t xml:space="preserve">two (2) </w:t>
            </w:r>
            <w:r w:rsidRPr="00A3448D">
              <w:t xml:space="preserve">referees from customers to whom they have delivered similar services over the last 3 years. This information should include: </w:t>
            </w:r>
          </w:p>
          <w:p w14:paraId="6374DD12" w14:textId="524E75E6" w:rsidR="00A3448D" w:rsidRDefault="007D1EE9" w:rsidP="00A3448D">
            <w:pPr>
              <w:pStyle w:val="ListParagraph"/>
              <w:numPr>
                <w:ilvl w:val="0"/>
                <w:numId w:val="25"/>
              </w:numPr>
            </w:pPr>
            <w:r w:rsidRPr="00A3448D">
              <w:t>Name</w:t>
            </w:r>
            <w:r w:rsidR="00A3448D">
              <w:t>;</w:t>
            </w:r>
            <w:r w:rsidRPr="00A3448D">
              <w:t xml:space="preserve"> </w:t>
            </w:r>
          </w:p>
          <w:p w14:paraId="3360289C" w14:textId="7E631407" w:rsidR="00A3448D" w:rsidRDefault="00A3448D" w:rsidP="00A3448D">
            <w:pPr>
              <w:pStyle w:val="ListParagraph"/>
              <w:numPr>
                <w:ilvl w:val="0"/>
                <w:numId w:val="25"/>
              </w:numPr>
            </w:pPr>
            <w:r>
              <w:t>Title;</w:t>
            </w:r>
          </w:p>
          <w:p w14:paraId="67C7AE9C" w14:textId="7811F247" w:rsidR="00A3448D" w:rsidRDefault="007D1EE9" w:rsidP="00A3448D">
            <w:pPr>
              <w:pStyle w:val="ListParagraph"/>
              <w:numPr>
                <w:ilvl w:val="0"/>
                <w:numId w:val="25"/>
              </w:numPr>
            </w:pPr>
            <w:r w:rsidRPr="00A3448D">
              <w:t>Organisati</w:t>
            </w:r>
            <w:r w:rsidR="00A3448D">
              <w:t>on;</w:t>
            </w:r>
          </w:p>
          <w:p w14:paraId="09D7AB06" w14:textId="59FBD90F" w:rsidR="00A3448D" w:rsidRDefault="007D1EE9" w:rsidP="00A3448D">
            <w:pPr>
              <w:pStyle w:val="ListParagraph"/>
              <w:numPr>
                <w:ilvl w:val="0"/>
                <w:numId w:val="25"/>
              </w:numPr>
            </w:pPr>
            <w:r w:rsidRPr="00A3448D">
              <w:t xml:space="preserve"> </w:t>
            </w:r>
            <w:r w:rsidR="00A3448D">
              <w:t>Address;</w:t>
            </w:r>
            <w:r w:rsidRPr="00A3448D">
              <w:t xml:space="preserve"> </w:t>
            </w:r>
          </w:p>
          <w:p w14:paraId="30365B3D" w14:textId="181640AB" w:rsidR="00A3448D" w:rsidRDefault="00A3448D" w:rsidP="00A3448D">
            <w:pPr>
              <w:pStyle w:val="ListParagraph"/>
              <w:numPr>
                <w:ilvl w:val="0"/>
                <w:numId w:val="25"/>
              </w:numPr>
            </w:pPr>
            <w:r>
              <w:t>Telephone;</w:t>
            </w:r>
          </w:p>
          <w:p w14:paraId="77146A04" w14:textId="350DF271" w:rsidR="00A3448D" w:rsidRDefault="00A3448D" w:rsidP="00A3448D">
            <w:pPr>
              <w:pStyle w:val="ListParagraph"/>
              <w:numPr>
                <w:ilvl w:val="0"/>
                <w:numId w:val="25"/>
              </w:numPr>
            </w:pPr>
            <w:r>
              <w:t>e-mail;</w:t>
            </w:r>
            <w:r w:rsidR="007D1EE9" w:rsidRPr="00A3448D">
              <w:t xml:space="preserve"> and </w:t>
            </w:r>
          </w:p>
          <w:p w14:paraId="0A4173EC" w14:textId="268929C6" w:rsidR="007D1EE9" w:rsidRPr="00A3448D" w:rsidRDefault="007D1EE9" w:rsidP="00A3448D">
            <w:pPr>
              <w:pStyle w:val="ListParagraph"/>
              <w:numPr>
                <w:ilvl w:val="0"/>
                <w:numId w:val="25"/>
              </w:numPr>
            </w:pPr>
            <w:r w:rsidRPr="00A3448D">
              <w:t>Description of project.</w:t>
            </w:r>
          </w:p>
          <w:p w14:paraId="4ABA3D05" w14:textId="5CD51B7F" w:rsidR="007D1EE9" w:rsidRPr="00507FE4" w:rsidRDefault="007D1EE9" w:rsidP="00A3448D">
            <w:r w:rsidRPr="00A3448D">
              <w:t>Tenderers should note that the Contracting Authority may confirm the details in the references by direct contact with the referee.</w:t>
            </w:r>
          </w:p>
        </w:tc>
      </w:tr>
    </w:tbl>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lastRenderedPageBreak/>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lastRenderedPageBreak/>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505E0496" w:rsidR="003C0FB1" w:rsidRDefault="003C0FB1" w:rsidP="007D1EE9">
            <w:pPr>
              <w:jc w:val="both"/>
            </w:pPr>
            <w:r w:rsidRPr="000E5DB7">
              <w:t xml:space="preserve">The successful Tenderer must sign and return the Services Contract and the Confidentiality Agreement, both in duplicate, to the Contracting Authority no later than </w:t>
            </w:r>
            <w:bookmarkStart w:id="20"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7D1EE9">
              <w:t>fourteen (14)</w:t>
            </w:r>
            <w:r w:rsidRPr="000E5DB7">
              <w:fldChar w:fldCharType="end"/>
            </w:r>
            <w:bookmarkEnd w:id="20"/>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EndPr/>
      <w:sdtContent>
        <w:sdt>
          <w:sdtPr>
            <w:id w:val="1406286"/>
            <w:placeholder>
              <w:docPart w:val="F4792B88E2D344CB88D77BF6152C06F7"/>
            </w:placeholder>
          </w:sdtPr>
          <w:sdtEndPr/>
          <w:sdtContent>
            <w:p w14:paraId="306FEE15" w14:textId="77777777" w:rsidR="007D0BF5" w:rsidRPr="00807C52" w:rsidRDefault="007D0BF5" w:rsidP="007D0BF5">
              <w:pPr>
                <w:numPr>
                  <w:ilvl w:val="12"/>
                  <w:numId w:val="0"/>
                </w:numPr>
                <w:spacing w:after="0"/>
                <w:rPr>
                  <w:rFonts w:asciiTheme="minorHAnsi" w:hAnsiTheme="minorHAnsi" w:cstheme="minorHAnsi"/>
                  <w:b/>
                  <w:szCs w:val="22"/>
                </w:rPr>
              </w:pPr>
              <w:r w:rsidRPr="00807C52">
                <w:rPr>
                  <w:rFonts w:asciiTheme="minorHAnsi" w:hAnsiTheme="minorHAnsi" w:cstheme="minorHAnsi"/>
                  <w:b/>
                  <w:szCs w:val="22"/>
                </w:rPr>
                <w:t>Background:</w:t>
              </w:r>
            </w:p>
            <w:p w14:paraId="510D6EE0" w14:textId="77777777" w:rsidR="007D0BF5" w:rsidRPr="00807C52" w:rsidRDefault="007D0BF5" w:rsidP="007D0BF5">
              <w:pPr>
                <w:numPr>
                  <w:ilvl w:val="12"/>
                  <w:numId w:val="0"/>
                </w:numPr>
                <w:spacing w:after="0"/>
                <w:rPr>
                  <w:rFonts w:asciiTheme="minorHAnsi" w:hAnsiTheme="minorHAnsi" w:cstheme="minorHAnsi"/>
                  <w:szCs w:val="22"/>
                </w:rPr>
              </w:pPr>
            </w:p>
            <w:p w14:paraId="7F992727" w14:textId="77777777" w:rsidR="00FB0C32" w:rsidRPr="00807C52" w:rsidRDefault="00FB0C32" w:rsidP="00FB0C32">
              <w:pPr>
                <w:pStyle w:val="DefaultText"/>
                <w:spacing w:line="240" w:lineRule="auto"/>
                <w:rPr>
                  <w:rFonts w:cs="Calibri"/>
                  <w:noProof/>
                  <w:szCs w:val="22"/>
                </w:rPr>
              </w:pPr>
              <w:r w:rsidRPr="00807C52">
                <w:rPr>
                  <w:rFonts w:eastAsia="Calibri"/>
                  <w:szCs w:val="22"/>
                </w:rPr>
                <w:t xml:space="preserve">The Waters of LIFE is a European Union-funded LIFE Integrated Project that aims to help reverse the decline of Ireland’s most pristine rivers.  </w:t>
              </w:r>
              <w:r w:rsidRPr="00807C52">
                <w:rPr>
                  <w:szCs w:val="22"/>
                </w:rPr>
                <w:t xml:space="preserve">The ongoing loss of high-status waters is a concerning trend for water quality in Ireland. </w:t>
              </w:r>
              <w:r w:rsidRPr="00807C52">
                <w:rPr>
                  <w:rFonts w:cs="Calibri"/>
                  <w:noProof/>
                  <w:szCs w:val="22"/>
                </w:rPr>
                <w:t xml:space="preserve">The protection and restoration of these waters is one of the key underpinning principles of the EU Water Framework Directive. </w:t>
              </w:r>
            </w:p>
            <w:p w14:paraId="31800851" w14:textId="1486FC3B" w:rsidR="00FB0C32" w:rsidRPr="00807C52" w:rsidRDefault="00FB0C32" w:rsidP="00FB0C32">
              <w:pPr>
                <w:pStyle w:val="DefaultText"/>
                <w:spacing w:line="240" w:lineRule="auto"/>
                <w:rPr>
                  <w:rStyle w:val="Hyperlink"/>
                  <w:rFonts w:asciiTheme="minorHAnsi" w:eastAsiaTheme="minorHAnsi" w:hAnsiTheme="minorHAnsi"/>
                  <w:noProof/>
                  <w:szCs w:val="22"/>
                </w:rPr>
              </w:pPr>
              <w:r w:rsidRPr="00807C52">
                <w:rPr>
                  <w:rFonts w:eastAsia="Calibri"/>
                  <w:szCs w:val="22"/>
                </w:rPr>
                <w:t xml:space="preserve">The project aims to develop, test and validate effective catchment management measures to reverse this declining trend.  Six project catchments have been selected: five demonstration catchments and one control catchment.  </w:t>
              </w:r>
              <w:r w:rsidRPr="00807C52">
                <w:rPr>
                  <w:rFonts w:eastAsiaTheme="minorHAnsi"/>
                  <w:noProof/>
                  <w:szCs w:val="22"/>
                </w:rPr>
                <w:t>The locations and extent of these sub</w:t>
              </w:r>
              <w:r w:rsidR="00807C52">
                <w:rPr>
                  <w:rFonts w:eastAsiaTheme="minorHAnsi"/>
                  <w:noProof/>
                  <w:szCs w:val="22"/>
                </w:rPr>
                <w:t>-</w:t>
              </w:r>
              <w:r w:rsidRPr="00807C52">
                <w:rPr>
                  <w:rFonts w:eastAsiaTheme="minorHAnsi"/>
                  <w:noProof/>
                  <w:szCs w:val="22"/>
                </w:rPr>
                <w:t xml:space="preserve">catchments can be seen </w:t>
              </w:r>
              <w:hyperlink r:id="rId22" w:history="1">
                <w:r w:rsidRPr="00807C52">
                  <w:rPr>
                    <w:rStyle w:val="Hyperlink"/>
                    <w:rFonts w:asciiTheme="minorHAnsi" w:eastAsiaTheme="minorHAnsi" w:hAnsiTheme="minorHAnsi"/>
                    <w:noProof/>
                    <w:szCs w:val="22"/>
                  </w:rPr>
                  <w:t>here</w:t>
                </w:r>
              </w:hyperlink>
              <w:r w:rsidRPr="00807C52">
                <w:rPr>
                  <w:rStyle w:val="Hyperlink"/>
                  <w:rFonts w:asciiTheme="minorHAnsi" w:eastAsiaTheme="minorHAnsi" w:hAnsiTheme="minorHAnsi"/>
                  <w:noProof/>
                  <w:szCs w:val="22"/>
                </w:rPr>
                <w:t>.</w:t>
              </w:r>
            </w:p>
            <w:p w14:paraId="17CBDCBA" w14:textId="77777777" w:rsidR="00FB0C32" w:rsidRPr="00807C52" w:rsidRDefault="00FB0C32" w:rsidP="00FB0C32">
              <w:pPr>
                <w:pStyle w:val="DefaultText"/>
                <w:spacing w:line="240" w:lineRule="auto"/>
                <w:rPr>
                  <w:rFonts w:eastAsia="Calibri"/>
                  <w:szCs w:val="22"/>
                </w:rPr>
              </w:pPr>
              <w:r w:rsidRPr="00807C52">
                <w:rPr>
                  <w:rFonts w:eastAsia="Calibri"/>
                  <w:szCs w:val="22"/>
                </w:rPr>
                <w:t>The Department of Housing, Local Government, and Heritage (DHLGH) is the lead authority for the project, and there are a number of project partners:</w:t>
              </w:r>
            </w:p>
            <w:p w14:paraId="02DF821F" w14:textId="77777777" w:rsidR="00FB0C32" w:rsidRPr="00807C52" w:rsidRDefault="00FB0C32" w:rsidP="00FB0C32">
              <w:pPr>
                <w:pStyle w:val="DefaultText"/>
                <w:spacing w:line="240" w:lineRule="auto"/>
                <w:rPr>
                  <w:rFonts w:eastAsiaTheme="minorHAnsi"/>
                  <w:noProof/>
                  <w:szCs w:val="22"/>
                </w:rPr>
              </w:pPr>
              <w:r w:rsidRPr="00807C52">
                <w:rPr>
                  <w:rFonts w:eastAsiaTheme="minorHAnsi"/>
                  <w:noProof/>
                  <w:szCs w:val="22"/>
                </w:rPr>
                <w:t>Local Authority Waters Programme (LAWPRO)</w:t>
              </w:r>
            </w:p>
            <w:p w14:paraId="538F9BBA" w14:textId="77777777" w:rsidR="00FB0C32" w:rsidRPr="00807C52" w:rsidRDefault="00FB0C32" w:rsidP="00FB0C32">
              <w:pPr>
                <w:pStyle w:val="DefaultText"/>
                <w:numPr>
                  <w:ilvl w:val="0"/>
                  <w:numId w:val="35"/>
                </w:numPr>
                <w:spacing w:line="240" w:lineRule="auto"/>
                <w:rPr>
                  <w:rFonts w:eastAsiaTheme="minorHAnsi"/>
                  <w:noProof/>
                  <w:szCs w:val="22"/>
                </w:rPr>
              </w:pPr>
              <w:r w:rsidRPr="00807C52">
                <w:rPr>
                  <w:rFonts w:eastAsiaTheme="minorHAnsi"/>
                  <w:noProof/>
                  <w:szCs w:val="22"/>
                </w:rPr>
                <w:t>Teagasc</w:t>
              </w:r>
            </w:p>
            <w:p w14:paraId="47561ED1" w14:textId="77777777" w:rsidR="00FB0C32" w:rsidRPr="00807C52" w:rsidRDefault="00FB0C32" w:rsidP="00FB0C32">
              <w:pPr>
                <w:pStyle w:val="DefaultText"/>
                <w:numPr>
                  <w:ilvl w:val="0"/>
                  <w:numId w:val="35"/>
                </w:numPr>
                <w:spacing w:line="240" w:lineRule="auto"/>
                <w:rPr>
                  <w:rFonts w:eastAsiaTheme="minorHAnsi"/>
                  <w:noProof/>
                  <w:szCs w:val="22"/>
                </w:rPr>
              </w:pPr>
              <w:r w:rsidRPr="00807C52">
                <w:rPr>
                  <w:rFonts w:eastAsiaTheme="minorHAnsi"/>
                  <w:noProof/>
                  <w:szCs w:val="22"/>
                </w:rPr>
                <w:t>Department of Agriculture, Food and the Marine (DAFM)</w:t>
              </w:r>
            </w:p>
            <w:p w14:paraId="4DE90627" w14:textId="77777777" w:rsidR="00FB0C32" w:rsidRPr="00807C52" w:rsidRDefault="00FB0C32" w:rsidP="00FB0C32">
              <w:pPr>
                <w:pStyle w:val="DefaultText"/>
                <w:numPr>
                  <w:ilvl w:val="0"/>
                  <w:numId w:val="35"/>
                </w:numPr>
                <w:spacing w:line="240" w:lineRule="auto"/>
                <w:rPr>
                  <w:rFonts w:eastAsiaTheme="minorHAnsi"/>
                  <w:noProof/>
                  <w:szCs w:val="22"/>
                </w:rPr>
              </w:pPr>
              <w:r w:rsidRPr="00807C52">
                <w:rPr>
                  <w:rFonts w:eastAsiaTheme="minorHAnsi"/>
                  <w:noProof/>
                  <w:szCs w:val="22"/>
                </w:rPr>
                <w:t>Forest Service</w:t>
              </w:r>
            </w:p>
            <w:p w14:paraId="7F9DD1EB" w14:textId="77777777" w:rsidR="00FB0C32" w:rsidRPr="00807C52" w:rsidRDefault="00FB0C32" w:rsidP="00FB0C32">
              <w:pPr>
                <w:pStyle w:val="DefaultText"/>
                <w:numPr>
                  <w:ilvl w:val="0"/>
                  <w:numId w:val="35"/>
                </w:numPr>
                <w:spacing w:line="240" w:lineRule="auto"/>
                <w:rPr>
                  <w:rFonts w:eastAsiaTheme="minorHAnsi"/>
                  <w:noProof/>
                  <w:szCs w:val="22"/>
                </w:rPr>
              </w:pPr>
              <w:r w:rsidRPr="00807C52">
                <w:rPr>
                  <w:rFonts w:eastAsiaTheme="minorHAnsi"/>
                  <w:noProof/>
                  <w:szCs w:val="22"/>
                </w:rPr>
                <w:t>Environmental Protection Agency (EPA)</w:t>
              </w:r>
            </w:p>
            <w:p w14:paraId="648B16B6" w14:textId="77777777" w:rsidR="00FB0C32" w:rsidRPr="00807C52" w:rsidRDefault="00FB0C32" w:rsidP="00FB0C32">
              <w:pPr>
                <w:pStyle w:val="DefaultText"/>
                <w:numPr>
                  <w:ilvl w:val="0"/>
                  <w:numId w:val="35"/>
                </w:numPr>
                <w:spacing w:line="240" w:lineRule="auto"/>
                <w:rPr>
                  <w:rFonts w:eastAsiaTheme="minorHAnsi"/>
                  <w:noProof/>
                  <w:szCs w:val="22"/>
                </w:rPr>
              </w:pPr>
              <w:r w:rsidRPr="00807C52">
                <w:rPr>
                  <w:rFonts w:eastAsiaTheme="minorHAnsi"/>
                  <w:noProof/>
                  <w:szCs w:val="22"/>
                </w:rPr>
                <w:t>Coillte</w:t>
              </w:r>
            </w:p>
            <w:p w14:paraId="46F32526" w14:textId="77777777" w:rsidR="00FB0C32" w:rsidRPr="00807C52" w:rsidRDefault="00FB0C32" w:rsidP="00FB0C32">
              <w:pPr>
                <w:pStyle w:val="DefaultText"/>
                <w:numPr>
                  <w:ilvl w:val="0"/>
                  <w:numId w:val="35"/>
                </w:numPr>
                <w:spacing w:line="240" w:lineRule="auto"/>
                <w:rPr>
                  <w:rFonts w:eastAsiaTheme="minorHAnsi"/>
                  <w:noProof/>
                  <w:szCs w:val="22"/>
                </w:rPr>
              </w:pPr>
              <w:r w:rsidRPr="00807C52">
                <w:rPr>
                  <w:rFonts w:eastAsiaTheme="minorHAnsi"/>
                  <w:noProof/>
                  <w:szCs w:val="22"/>
                </w:rPr>
                <w:t>Several Local Development companies</w:t>
              </w:r>
            </w:p>
            <w:p w14:paraId="78E50542" w14:textId="0D4B4B92" w:rsidR="00FB0C32" w:rsidRPr="00807C52" w:rsidRDefault="00FB0C32" w:rsidP="00FB0C32">
              <w:pPr>
                <w:pStyle w:val="DefaultText"/>
                <w:spacing w:line="240" w:lineRule="auto"/>
                <w:rPr>
                  <w:szCs w:val="22"/>
                  <w:shd w:val="clear" w:color="auto" w:fill="FFFFFF"/>
                </w:rPr>
              </w:pPr>
              <w:r w:rsidRPr="00807C52">
                <w:rPr>
                  <w:szCs w:val="22"/>
                  <w:shd w:val="clear" w:color="auto" w:fill="FFFFFF"/>
                </w:rPr>
                <w:t xml:space="preserve">Changes to the hydromorphological characteristics of surface waters is estimated to be a significant pressure in almost 29% of </w:t>
              </w:r>
              <w:r w:rsidR="00807C52" w:rsidRPr="00807C52">
                <w:rPr>
                  <w:szCs w:val="22"/>
                  <w:shd w:val="clear" w:color="auto" w:fill="FFFFFF"/>
                </w:rPr>
                <w:t>high-status</w:t>
              </w:r>
              <w:r w:rsidRPr="00807C52">
                <w:rPr>
                  <w:szCs w:val="22"/>
                  <w:shd w:val="clear" w:color="auto" w:fill="FFFFFF"/>
                </w:rPr>
                <w:t xml:space="preserve"> objective waterbodies that are At Risk of not meeting their environmental objectives. It is the most prevalent significant pressure within high surface objective water bodies.</w:t>
              </w:r>
            </w:p>
            <w:p w14:paraId="0507A8BF" w14:textId="77777777" w:rsidR="00FB0C32" w:rsidRPr="00807C52" w:rsidRDefault="00FB0C32" w:rsidP="00FB0C32">
              <w:pPr>
                <w:pStyle w:val="DefaultText"/>
                <w:spacing w:line="240" w:lineRule="auto"/>
                <w:rPr>
                  <w:szCs w:val="22"/>
                  <w:shd w:val="clear" w:color="auto" w:fill="FFFFFF"/>
                </w:rPr>
              </w:pPr>
              <w:r w:rsidRPr="00807C52">
                <w:rPr>
                  <w:szCs w:val="22"/>
                  <w:shd w:val="clear" w:color="auto" w:fill="FFFFFF"/>
                </w:rPr>
                <w:t xml:space="preserve">Barriers to longitudinal freshwater connectivity have a significant impact on the hydromorphology of a watercourse. They alter flow and thermal regimes; they interrupt the transport of sediment and nutrients within a catchment and reduce the passage of aquatic fauna. These impacts have the potential to reduce the overall biological, chemical and hydromorphological status of a waterbody. </w:t>
              </w:r>
            </w:p>
            <w:p w14:paraId="68335CA6" w14:textId="4CC288D5" w:rsidR="00FB0C32" w:rsidRPr="00807C52" w:rsidRDefault="00FB0C32" w:rsidP="00FB0C32">
              <w:pPr>
                <w:pStyle w:val="DefaultText"/>
                <w:spacing w:line="240" w:lineRule="auto"/>
                <w:rPr>
                  <w:szCs w:val="22"/>
                  <w:shd w:val="clear" w:color="auto" w:fill="FFFFFF"/>
                </w:rPr>
              </w:pPr>
              <w:r w:rsidRPr="00807C52">
                <w:rPr>
                  <w:szCs w:val="22"/>
                  <w:shd w:val="clear" w:color="auto" w:fill="FFFFFF"/>
                </w:rPr>
                <w:t xml:space="preserve">Waters of LIFE seek to mitigate the impact of three </w:t>
              </w:r>
              <w:r w:rsidR="00807C52">
                <w:rPr>
                  <w:szCs w:val="22"/>
                  <w:shd w:val="clear" w:color="auto" w:fill="FFFFFF"/>
                </w:rPr>
                <w:t xml:space="preserve">(3) </w:t>
              </w:r>
              <w:r w:rsidRPr="00807C52">
                <w:rPr>
                  <w:szCs w:val="22"/>
                  <w:shd w:val="clear" w:color="auto" w:fill="FFFFFF"/>
                </w:rPr>
                <w:t xml:space="preserve">barriers that have been assigned the highest Overall Ranking for impact within the demonstration catchments. These barriers were ranked against all barriers identified and assessed by Inland Fisheries Irelands ‘National Barriers Programme’. The document ‘Opportunities for Improving Fish Migration and Ecological Connectivity in the Waters of LIFE Experimental Catchments’, completed by Inland Fisheries Ireland is including in the supplementary information with this RFT. </w:t>
              </w:r>
            </w:p>
            <w:p w14:paraId="3451AD0E" w14:textId="3F6299DC" w:rsidR="00FB0C32" w:rsidRPr="00807C52" w:rsidRDefault="00B57E4C" w:rsidP="00FB0C32">
              <w:pPr>
                <w:pStyle w:val="DefaultText"/>
                <w:spacing w:line="240" w:lineRule="auto"/>
                <w:rPr>
                  <w:szCs w:val="22"/>
                  <w:shd w:val="clear" w:color="auto" w:fill="FFFFFF"/>
                </w:rPr>
              </w:pPr>
              <w:r w:rsidRPr="00807C52">
                <w:rPr>
                  <w:szCs w:val="22"/>
                  <w:shd w:val="clear" w:color="auto" w:fill="FFFFFF"/>
                </w:rPr>
                <w:t>Further maps, photos and IFI reports for</w:t>
              </w:r>
              <w:r w:rsidR="00FB0C32" w:rsidRPr="00807C52">
                <w:rPr>
                  <w:szCs w:val="22"/>
                  <w:shd w:val="clear" w:color="auto" w:fill="FFFFFF"/>
                </w:rPr>
                <w:t xml:space="preserve"> each of the barriers are included in the supplementary information with this RFT</w:t>
              </w:r>
              <w:r w:rsidRPr="00807C52">
                <w:rPr>
                  <w:szCs w:val="22"/>
                  <w:shd w:val="clear" w:color="auto" w:fill="FFFFFF"/>
                </w:rPr>
                <w:t xml:space="preserve">. </w:t>
              </w:r>
              <w:r w:rsidR="00FB0C32" w:rsidRPr="00807C52">
                <w:rPr>
                  <w:szCs w:val="22"/>
                  <w:shd w:val="clear" w:color="auto" w:fill="FFFFFF"/>
                </w:rPr>
                <w:t xml:space="preserve"> </w:t>
              </w:r>
              <w:r w:rsidRPr="00807C52">
                <w:rPr>
                  <w:szCs w:val="22"/>
                  <w:shd w:val="clear" w:color="auto" w:fill="FFFFFF"/>
                </w:rPr>
                <w:t>I</w:t>
              </w:r>
              <w:r w:rsidR="00FB0C32" w:rsidRPr="00807C52">
                <w:rPr>
                  <w:szCs w:val="22"/>
                  <w:shd w:val="clear" w:color="auto" w:fill="FFFFFF"/>
                </w:rPr>
                <w:t xml:space="preserve">nformation summaries for each barrier </w:t>
              </w:r>
              <w:r w:rsidRPr="00807C52">
                <w:rPr>
                  <w:szCs w:val="22"/>
                  <w:shd w:val="clear" w:color="auto" w:fill="FFFFFF"/>
                </w:rPr>
                <w:t>are</w:t>
              </w:r>
              <w:r w:rsidR="00FB0C32" w:rsidRPr="00807C52">
                <w:rPr>
                  <w:szCs w:val="22"/>
                  <w:shd w:val="clear" w:color="auto" w:fill="FFFFFF"/>
                </w:rPr>
                <w:t xml:space="preserve"> also included below. </w:t>
              </w:r>
            </w:p>
            <w:p w14:paraId="0BB83092" w14:textId="77777777" w:rsidR="00961D49" w:rsidRPr="00807C52" w:rsidRDefault="00961D49" w:rsidP="00FB0C32">
              <w:pPr>
                <w:pStyle w:val="DefaultText"/>
                <w:spacing w:line="240" w:lineRule="auto"/>
                <w:rPr>
                  <w:szCs w:val="22"/>
                  <w:shd w:val="clear" w:color="auto" w:fill="FFFFFF"/>
                </w:rPr>
              </w:pPr>
            </w:p>
            <w:p w14:paraId="1868459C" w14:textId="77777777" w:rsidR="00961D49" w:rsidRPr="00807C52" w:rsidRDefault="00961D49" w:rsidP="00FB0C32">
              <w:pPr>
                <w:pStyle w:val="DefaultText"/>
                <w:spacing w:line="240" w:lineRule="auto"/>
                <w:rPr>
                  <w:szCs w:val="22"/>
                  <w:shd w:val="clear" w:color="auto" w:fill="FFFFFF"/>
                </w:rPr>
              </w:pPr>
            </w:p>
            <w:p w14:paraId="0D51B255" w14:textId="2C2B195B" w:rsidR="00FB0C32" w:rsidRPr="00807C52" w:rsidRDefault="00FB0C32" w:rsidP="00FB0C32">
              <w:pPr>
                <w:pStyle w:val="DefaultText"/>
                <w:spacing w:line="240" w:lineRule="auto"/>
                <w:rPr>
                  <w:b/>
                  <w:bCs/>
                  <w:szCs w:val="22"/>
                  <w:u w:val="single"/>
                  <w:shd w:val="clear" w:color="auto" w:fill="FFFFFF"/>
                </w:rPr>
              </w:pPr>
              <w:r w:rsidRPr="00807C52">
                <w:rPr>
                  <w:b/>
                  <w:bCs/>
                  <w:szCs w:val="22"/>
                  <w:u w:val="single"/>
                  <w:shd w:val="clear" w:color="auto" w:fill="FFFFFF"/>
                </w:rPr>
                <w:lastRenderedPageBreak/>
                <w:t>Cloghphilip Weir</w:t>
              </w:r>
            </w:p>
            <w:p w14:paraId="285C8FFD" w14:textId="2564BDF4" w:rsidR="00961D49" w:rsidRPr="00807C52" w:rsidRDefault="00FB0C32" w:rsidP="00FB0C32">
              <w:pPr>
                <w:spacing w:line="240" w:lineRule="auto"/>
                <w:rPr>
                  <w:rFonts w:asciiTheme="minorHAnsi" w:hAnsiTheme="minorHAnsi"/>
                  <w:szCs w:val="22"/>
                  <w:lang w:val="en-US"/>
                </w:rPr>
              </w:pPr>
              <w:r w:rsidRPr="00807C52">
                <w:rPr>
                  <w:rFonts w:asciiTheme="minorHAnsi" w:hAnsiTheme="minorHAnsi"/>
                  <w:szCs w:val="22"/>
                </w:rPr>
                <w:t xml:space="preserve">Cloghphilip Weir is located north of the town of Tower, Co Cork, on the Shournagh River. The waterbody is labelled Shournagh_030 and if a part of the Lee [Cork]_SC_060 </w:t>
              </w:r>
              <w:r w:rsidR="00807C52" w:rsidRPr="00807C52">
                <w:rPr>
                  <w:rFonts w:asciiTheme="minorHAnsi" w:hAnsiTheme="minorHAnsi"/>
                  <w:szCs w:val="22"/>
                </w:rPr>
                <w:t>sub</w:t>
              </w:r>
              <w:r w:rsidR="00807C52">
                <w:rPr>
                  <w:rFonts w:asciiTheme="minorHAnsi" w:hAnsiTheme="minorHAnsi"/>
                  <w:szCs w:val="22"/>
                </w:rPr>
                <w:t>-</w:t>
              </w:r>
              <w:r w:rsidR="00807C52" w:rsidRPr="00807C52">
                <w:rPr>
                  <w:rFonts w:asciiTheme="minorHAnsi" w:hAnsiTheme="minorHAnsi"/>
                  <w:szCs w:val="22"/>
                </w:rPr>
                <w:t>catchment</w:t>
              </w:r>
              <w:r w:rsidRPr="00807C52">
                <w:rPr>
                  <w:rFonts w:asciiTheme="minorHAnsi" w:hAnsiTheme="minorHAnsi"/>
                  <w:szCs w:val="22"/>
                </w:rPr>
                <w:t xml:space="preserve">. The weir has a Barrier U28_ID of 19_823_20. The weir is located next to the </w:t>
              </w:r>
              <w:r w:rsidRPr="00807C52">
                <w:rPr>
                  <w:rFonts w:asciiTheme="minorHAnsi" w:hAnsiTheme="minorHAnsi"/>
                  <w:szCs w:val="22"/>
                  <w:lang w:val="en-US"/>
                </w:rPr>
                <w:t>Shournagh Road - L2764, and is in a steep wooded valley</w:t>
              </w:r>
              <w:r w:rsidR="00961D49" w:rsidRPr="00807C52">
                <w:rPr>
                  <w:rFonts w:asciiTheme="minorHAnsi" w:hAnsiTheme="minorHAnsi"/>
                  <w:szCs w:val="22"/>
                  <w:lang w:val="en-US"/>
                </w:rPr>
                <w:t xml:space="preserve">. </w:t>
              </w:r>
            </w:p>
            <w:p w14:paraId="692E8022" w14:textId="020CA0E0" w:rsidR="00FB0C32" w:rsidRPr="00807C52" w:rsidRDefault="00961D49" w:rsidP="00FB0C32">
              <w:pPr>
                <w:spacing w:line="240" w:lineRule="auto"/>
                <w:rPr>
                  <w:rFonts w:asciiTheme="minorHAnsi" w:hAnsiTheme="minorHAnsi"/>
                  <w:szCs w:val="22"/>
                  <w:lang w:val="en-US"/>
                </w:rPr>
              </w:pPr>
              <w:r w:rsidRPr="00807C52">
                <w:rPr>
                  <w:rFonts w:asciiTheme="minorHAnsi" w:hAnsiTheme="minorHAnsi"/>
                  <w:szCs w:val="22"/>
                  <w:lang w:val="en-US"/>
                </w:rPr>
                <w:t xml:space="preserve">WGS84 coordinates are: 51.938513, -8.599040. </w:t>
              </w:r>
            </w:p>
            <w:p w14:paraId="02E2CD5C" w14:textId="4E78AFAE" w:rsidR="00961D49" w:rsidRPr="00807C52" w:rsidRDefault="00961D49" w:rsidP="00961D49">
              <w:pPr>
                <w:spacing w:line="240" w:lineRule="auto"/>
                <w:rPr>
                  <w:rFonts w:asciiTheme="minorHAnsi" w:hAnsiTheme="minorHAnsi"/>
                  <w:szCs w:val="22"/>
                  <w:lang w:val="en-US"/>
                </w:rPr>
              </w:pPr>
              <w:r w:rsidRPr="00807C52">
                <w:rPr>
                  <w:rFonts w:asciiTheme="minorHAnsi" w:hAnsiTheme="minorHAnsi"/>
                  <w:szCs w:val="22"/>
                  <w:lang w:val="en-US"/>
                </w:rPr>
                <w:t>Cloghphilip weir was surveyed by IFIs NBP on 19/07/23. As per the NBP report, Cloghphilip weir is the most downstream barrier on the Shournagh River, its mitigation would ease fish passage to ~ 77 km of river channel. It has a barrier ranking of 1, Ecological score of 0.755, a Salmon risk of High and a Lamprey risk of Impassable. On the day of assessment Cloghphilip Weir was a significant barrier to fish passage. Water depths over the structure at the time of assessment made it a high impact barrier to adult salmonids. The height of the upstream weir was an impassable barrier to Lamprey Sp., cyprinids, and juvenile salmonids. The lack of climbing substrate made it a high impact barrier for juvenile eels.</w:t>
              </w:r>
            </w:p>
            <w:p w14:paraId="08A289E3" w14:textId="2C96CC83" w:rsidR="00961D49" w:rsidRPr="00807C52" w:rsidRDefault="00961D49" w:rsidP="00961D49">
              <w:pPr>
                <w:spacing w:line="240" w:lineRule="auto"/>
                <w:rPr>
                  <w:rFonts w:asciiTheme="minorHAnsi" w:hAnsiTheme="minorHAnsi"/>
                  <w:b/>
                  <w:bCs/>
                  <w:szCs w:val="22"/>
                  <w:u w:val="single"/>
                  <w:lang w:val="en-US"/>
                </w:rPr>
              </w:pPr>
              <w:r w:rsidRPr="00807C52">
                <w:rPr>
                  <w:rFonts w:asciiTheme="minorHAnsi" w:hAnsiTheme="minorHAnsi"/>
                  <w:b/>
                  <w:bCs/>
                  <w:szCs w:val="22"/>
                  <w:u w:val="single"/>
                  <w:lang w:val="en-US"/>
                </w:rPr>
                <w:t>Courtbrack Bridge</w:t>
              </w:r>
            </w:p>
            <w:p w14:paraId="2A37B583" w14:textId="4C354DA9" w:rsidR="00961D49" w:rsidRPr="00807C52" w:rsidRDefault="00961D49" w:rsidP="00961D49">
              <w:pPr>
                <w:spacing w:line="240" w:lineRule="auto"/>
                <w:rPr>
                  <w:rFonts w:asciiTheme="minorHAnsi" w:hAnsiTheme="minorHAnsi"/>
                  <w:szCs w:val="22"/>
                  <w:lang w:val="en-US"/>
                </w:rPr>
              </w:pPr>
              <w:r w:rsidRPr="00807C52">
                <w:rPr>
                  <w:rFonts w:asciiTheme="minorHAnsi" w:hAnsiTheme="minorHAnsi"/>
                  <w:szCs w:val="22"/>
                </w:rPr>
                <w:t>Courtbrack bridge is located immediately north of the town of Courtbrack, Co Cork, on the Fiddlers Stream, a tributary of the Shournagh River. The waterbody is labelled Shournagh_020 and is a part of the Lee [Cork]_SC_060 subcatchment. The bridge has a Barrier U28_ID of 19_1405_102. The weir is located along the L6829 and is bounded by agricultural fields and a small housing estate</w:t>
              </w:r>
              <w:r w:rsidRPr="00807C52">
                <w:rPr>
                  <w:rFonts w:asciiTheme="minorHAnsi" w:hAnsiTheme="minorHAnsi"/>
                  <w:szCs w:val="22"/>
                  <w:lang w:val="en-US"/>
                </w:rPr>
                <w:t xml:space="preserve">. </w:t>
              </w:r>
            </w:p>
            <w:p w14:paraId="2C676926" w14:textId="3AE2D2A5" w:rsidR="00961D49" w:rsidRPr="00807C52" w:rsidRDefault="00961D49" w:rsidP="00961D49">
              <w:pPr>
                <w:spacing w:line="240" w:lineRule="auto"/>
                <w:rPr>
                  <w:rFonts w:asciiTheme="minorHAnsi" w:hAnsiTheme="minorHAnsi"/>
                  <w:szCs w:val="22"/>
                  <w:lang w:val="en-US"/>
                </w:rPr>
              </w:pPr>
              <w:r w:rsidRPr="00807C52">
                <w:rPr>
                  <w:rFonts w:asciiTheme="minorHAnsi" w:hAnsiTheme="minorHAnsi"/>
                  <w:szCs w:val="22"/>
                  <w:lang w:val="en-US"/>
                </w:rPr>
                <w:t>WGS84 coordinates are: 51.969618, -8.647355</w:t>
              </w:r>
            </w:p>
            <w:p w14:paraId="43B0F05A" w14:textId="656AA5C4" w:rsidR="00961D49" w:rsidRPr="00807C52" w:rsidRDefault="00961D49" w:rsidP="00961D49">
              <w:pPr>
                <w:spacing w:line="240" w:lineRule="auto"/>
                <w:rPr>
                  <w:rFonts w:asciiTheme="minorHAnsi" w:hAnsiTheme="minorHAnsi"/>
                  <w:szCs w:val="22"/>
                </w:rPr>
              </w:pPr>
              <w:r w:rsidRPr="00807C52">
                <w:rPr>
                  <w:rFonts w:asciiTheme="minorHAnsi" w:hAnsiTheme="minorHAnsi"/>
                  <w:szCs w:val="22"/>
                </w:rPr>
                <w:t>Courtbrack bridge was assessed by the IFI NBP team on the 19/07/23. The bridge is a culvert type barrier and has a barrier ranking of 2 within the catchment, ecological score of 0.73, and is a high risk to both Salmon and Lamprey passability. There is ~15.6 km of upstream river channel above this bridge on the fiddlers stream. The width of the culvert was 3.6 m, and the culvert length was 7.2 m. On the day of assessment water depths through the structure were 0.09 m and the drop height off the bridge apron was 0.2 m with a plunge pool depth of 0.25 m (Figure 5). The channel width downstream of the culvert was ~5.3 m with a depth of ~ 0.18 m. There were no fringe effects present for the migration of juvenile eel. Passage issues on the day of assessment were from the drop height off the bridge apron (0.2 m) and the shallow water depths on the bridge apron/floor (0.09 m). This structure was impassable to cyprinids, a high impact barrier to adult salmon, elvers, and Lamprey sp., and a moderate impact barrier to brown trout and juvenile salmonids.</w:t>
              </w:r>
            </w:p>
            <w:p w14:paraId="3AF0D9E9" w14:textId="1DB3177A" w:rsidR="00961D49" w:rsidRPr="00807C52" w:rsidRDefault="00961D49" w:rsidP="00961D49">
              <w:pPr>
                <w:spacing w:line="240" w:lineRule="auto"/>
                <w:rPr>
                  <w:rFonts w:asciiTheme="minorHAnsi" w:hAnsiTheme="minorHAnsi"/>
                  <w:b/>
                  <w:bCs/>
                  <w:szCs w:val="22"/>
                  <w:u w:val="single"/>
                </w:rPr>
              </w:pPr>
              <w:r w:rsidRPr="00807C52">
                <w:rPr>
                  <w:rFonts w:asciiTheme="minorHAnsi" w:hAnsiTheme="minorHAnsi"/>
                  <w:b/>
                  <w:bCs/>
                  <w:szCs w:val="22"/>
                  <w:u w:val="single"/>
                </w:rPr>
                <w:t>Lough Atorick Outflow</w:t>
              </w:r>
            </w:p>
            <w:p w14:paraId="03CD8C6B" w14:textId="704CD5E3" w:rsidR="00FB0C32" w:rsidRPr="00807C52" w:rsidRDefault="00961D49" w:rsidP="00961D49">
              <w:pPr>
                <w:spacing w:line="240" w:lineRule="auto"/>
                <w:rPr>
                  <w:rFonts w:asciiTheme="minorHAnsi" w:hAnsiTheme="minorHAnsi"/>
                  <w:szCs w:val="22"/>
                </w:rPr>
              </w:pPr>
              <w:r w:rsidRPr="00807C52">
                <w:rPr>
                  <w:rFonts w:asciiTheme="minorHAnsi" w:hAnsiTheme="minorHAnsi"/>
                  <w:szCs w:val="22"/>
                </w:rPr>
                <w:t xml:space="preserve">The combined barrier system at the outflow of Lough Atorick includes a small bypass culvert and a ford used for timber harvesting equipment. </w:t>
              </w:r>
              <w:r w:rsidRPr="00807C52">
                <w:rPr>
                  <w:szCs w:val="22"/>
                  <w:lang w:val="en-IE"/>
                </w:rPr>
                <w:t xml:space="preserve">These structures were constructed between 1995 and 2000 to access forestry plantations on the left hand bank of the Bleach River and northern shore of Lough Atorick. </w:t>
              </w:r>
              <w:r w:rsidRPr="00807C52">
                <w:rPr>
                  <w:rFonts w:asciiTheme="minorHAnsi" w:hAnsiTheme="minorHAnsi"/>
                  <w:szCs w:val="22"/>
                </w:rPr>
                <w:t>The ford has a barrier U28_ID of 25_3700_04 and the culvert has a barrier U28_ID of 25_3700_0</w:t>
              </w:r>
              <w:r w:rsidR="00556ACD" w:rsidRPr="00807C52">
                <w:rPr>
                  <w:rFonts w:asciiTheme="minorHAnsi" w:hAnsiTheme="minorHAnsi"/>
                  <w:szCs w:val="22"/>
                </w:rPr>
                <w:t>. This barrier is located within the Slieve Aughty Mountains SPA</w:t>
              </w:r>
              <w:r w:rsidR="006D2C70">
                <w:rPr>
                  <w:rFonts w:asciiTheme="minorHAnsi" w:hAnsiTheme="minorHAnsi"/>
                  <w:szCs w:val="22"/>
                </w:rPr>
                <w:t xml:space="preserve"> with Hen Harrier and Merlin as </w:t>
              </w:r>
              <w:r w:rsidR="006D2C70" w:rsidRPr="006D2C70">
                <w:rPr>
                  <w:rFonts w:asciiTheme="minorHAnsi" w:hAnsiTheme="minorHAnsi"/>
                  <w:szCs w:val="22"/>
                </w:rPr>
                <w:t>Qualifying Interests</w:t>
              </w:r>
              <w:r w:rsidR="00556ACD" w:rsidRPr="00807C52">
                <w:rPr>
                  <w:rFonts w:asciiTheme="minorHAnsi" w:hAnsiTheme="minorHAnsi"/>
                  <w:szCs w:val="22"/>
                </w:rPr>
                <w:t>.</w:t>
              </w:r>
            </w:p>
            <w:p w14:paraId="32BD5799" w14:textId="0A8846CE" w:rsidR="00556ACD" w:rsidRPr="00807C52" w:rsidRDefault="00961D49" w:rsidP="00961D49">
              <w:pPr>
                <w:spacing w:line="240" w:lineRule="auto"/>
                <w:rPr>
                  <w:rFonts w:asciiTheme="minorHAnsi" w:hAnsiTheme="minorHAnsi"/>
                  <w:szCs w:val="22"/>
                  <w:lang w:val="en-US"/>
                </w:rPr>
              </w:pPr>
              <w:r w:rsidRPr="00807C52">
                <w:rPr>
                  <w:rFonts w:asciiTheme="minorHAnsi" w:hAnsiTheme="minorHAnsi"/>
                  <w:szCs w:val="22"/>
                  <w:lang w:val="en-US"/>
                </w:rPr>
                <w:t xml:space="preserve">WGS84 coordinates are: </w:t>
              </w:r>
              <w:r w:rsidR="00556ACD" w:rsidRPr="00807C52">
                <w:rPr>
                  <w:rFonts w:asciiTheme="minorHAnsi" w:hAnsiTheme="minorHAnsi"/>
                  <w:szCs w:val="22"/>
                  <w:lang w:val="en-US"/>
                </w:rPr>
                <w:t>53.018472, -8.561327</w:t>
              </w:r>
            </w:p>
            <w:p w14:paraId="45FE8775" w14:textId="77777777" w:rsidR="00556ACD" w:rsidRPr="00807C52" w:rsidRDefault="00556ACD" w:rsidP="00556ACD">
              <w:pPr>
                <w:spacing w:line="240" w:lineRule="auto"/>
                <w:rPr>
                  <w:rFonts w:asciiTheme="minorHAnsi" w:hAnsiTheme="minorHAnsi"/>
                  <w:szCs w:val="22"/>
                  <w:lang w:val="en-US"/>
                </w:rPr>
              </w:pPr>
              <w:r w:rsidRPr="00807C52">
                <w:rPr>
                  <w:rFonts w:asciiTheme="minorHAnsi" w:hAnsiTheme="minorHAnsi"/>
                  <w:szCs w:val="22"/>
                  <w:lang w:val="en-US"/>
                </w:rPr>
                <w:t xml:space="preserve">These two adjoining barriers were surveyed by IFIs NBP on the 24/10/2023. Both were constructed to access forestry plantations. No artificial barriers to fish passage were detected on the 37.5 km of upstream river length on the tributaries of Lough Atorick and there are no downstream barriers between this structure and Lough Derg. Water levels were high due to heavy rainfall on the days leading up to assessment. Risk to fish pass would normally be higher. </w:t>
              </w:r>
            </w:p>
            <w:p w14:paraId="47690D9E" w14:textId="4330E644" w:rsidR="00556ACD" w:rsidRPr="00807C52" w:rsidRDefault="00556ACD" w:rsidP="00556ACD">
              <w:pPr>
                <w:spacing w:line="240" w:lineRule="auto"/>
                <w:rPr>
                  <w:rFonts w:asciiTheme="minorHAnsi" w:hAnsiTheme="minorHAnsi"/>
                  <w:szCs w:val="22"/>
                  <w:lang w:val="en-US"/>
                </w:rPr>
              </w:pPr>
              <w:r w:rsidRPr="00807C52">
                <w:rPr>
                  <w:rFonts w:asciiTheme="minorHAnsi" w:hAnsiTheme="minorHAnsi"/>
                  <w:szCs w:val="22"/>
                  <w:lang w:val="en-US"/>
                </w:rPr>
                <w:t>Ford: Water depths (0.1 m), the effect length (8.8 m) and the cascade at the outfall made this structure a high impact barrier for cyprinids, a moderate barrier for adult salmon and Lamprey sp., and a low impact barrier for adult trout. Juvenile and adult eel will make passage on marginal climbing substrate.</w:t>
              </w:r>
            </w:p>
            <w:p w14:paraId="0A81C8BB" w14:textId="6E7451EF" w:rsidR="00556ACD" w:rsidRPr="00807C52" w:rsidRDefault="00556ACD" w:rsidP="00556ACD">
              <w:pPr>
                <w:spacing w:line="240" w:lineRule="auto"/>
                <w:rPr>
                  <w:rFonts w:asciiTheme="minorHAnsi" w:hAnsiTheme="minorHAnsi"/>
                  <w:szCs w:val="22"/>
                  <w:lang w:val="en-US"/>
                </w:rPr>
              </w:pPr>
              <w:r w:rsidRPr="00807C52">
                <w:rPr>
                  <w:rFonts w:asciiTheme="minorHAnsi" w:hAnsiTheme="minorHAnsi"/>
                  <w:szCs w:val="22"/>
                  <w:lang w:val="en-US"/>
                </w:rPr>
                <w:lastRenderedPageBreak/>
                <w:t>Culvert: On the day of assessment, the effect length (11.6 m), medium levels of turbulence and siphon inflow made this structure an impassable barrier to all fish species. In elevated water levels this structure complex presented a high impact barrier for cyprinids, a moderate barrier for adult salmon and Lamprey sp., and a low impact barrier for adult trout. In low flow conditions water depths will drop below 0.06 m on the bed of the ford creating a complete barrier to adult salmonids. The approach to the ford will also become a fish passage obstacle. In the culvert, the water velocities may become an issue for passage, with the inflow not optimal for fish passage.</w:t>
              </w:r>
            </w:p>
            <w:p w14:paraId="46F05FEB" w14:textId="77777777" w:rsidR="00D24DE1" w:rsidRPr="00807C52" w:rsidRDefault="00D24DE1" w:rsidP="00556ACD">
              <w:pPr>
                <w:spacing w:line="240" w:lineRule="auto"/>
                <w:rPr>
                  <w:rFonts w:asciiTheme="minorHAnsi" w:hAnsiTheme="minorHAnsi"/>
                  <w:szCs w:val="22"/>
                  <w:lang w:val="en-US"/>
                </w:rPr>
              </w:pPr>
            </w:p>
            <w:p w14:paraId="4167E6AF" w14:textId="6A148C52" w:rsidR="007D0BF5" w:rsidRPr="00807C52" w:rsidRDefault="00556ACD" w:rsidP="007D0BF5">
              <w:pPr>
                <w:numPr>
                  <w:ilvl w:val="12"/>
                  <w:numId w:val="0"/>
                </w:numPr>
                <w:spacing w:after="0"/>
                <w:rPr>
                  <w:rFonts w:asciiTheme="minorHAnsi" w:hAnsiTheme="minorHAnsi" w:cstheme="minorHAnsi"/>
                  <w:b/>
                  <w:szCs w:val="22"/>
                </w:rPr>
              </w:pPr>
              <w:r w:rsidRPr="00807C52">
                <w:rPr>
                  <w:rFonts w:asciiTheme="minorHAnsi" w:hAnsiTheme="minorHAnsi" w:cstheme="minorHAnsi"/>
                  <w:b/>
                  <w:szCs w:val="22"/>
                </w:rPr>
                <w:t>Tender</w:t>
              </w:r>
              <w:r w:rsidR="007D0BF5" w:rsidRPr="00807C52">
                <w:rPr>
                  <w:rFonts w:asciiTheme="minorHAnsi" w:hAnsiTheme="minorHAnsi" w:cstheme="minorHAnsi"/>
                  <w:b/>
                  <w:szCs w:val="22"/>
                </w:rPr>
                <w:t xml:space="preserve"> Requirements:</w:t>
              </w:r>
            </w:p>
            <w:p w14:paraId="0CFB9994" w14:textId="369F0359" w:rsidR="007E285B" w:rsidRDefault="00807C52" w:rsidP="007D0BF5">
              <w:pPr>
                <w:numPr>
                  <w:ilvl w:val="12"/>
                  <w:numId w:val="0"/>
                </w:numPr>
                <w:spacing w:after="0"/>
                <w:rPr>
                  <w:rFonts w:asciiTheme="minorHAnsi" w:hAnsiTheme="minorHAnsi" w:cstheme="minorHAnsi"/>
                  <w:szCs w:val="22"/>
                </w:rPr>
              </w:pPr>
              <w:r>
                <w:rPr>
                  <w:rFonts w:asciiTheme="minorHAnsi" w:hAnsiTheme="minorHAnsi" w:cstheme="minorHAnsi"/>
                  <w:szCs w:val="22"/>
                </w:rPr>
                <w:t xml:space="preserve">The </w:t>
              </w:r>
              <w:r w:rsidR="004A48E2">
                <w:rPr>
                  <w:rFonts w:asciiTheme="minorHAnsi" w:hAnsiTheme="minorHAnsi" w:cstheme="minorHAnsi"/>
                  <w:szCs w:val="22"/>
                </w:rPr>
                <w:t xml:space="preserve">overall </w:t>
              </w:r>
              <w:r>
                <w:rPr>
                  <w:rFonts w:asciiTheme="minorHAnsi" w:hAnsiTheme="minorHAnsi" w:cstheme="minorHAnsi"/>
                  <w:szCs w:val="22"/>
                </w:rPr>
                <w:t xml:space="preserve">RFT has been split into three (3) separate </w:t>
              </w:r>
              <w:r w:rsidR="004A48E2">
                <w:rPr>
                  <w:rFonts w:asciiTheme="minorHAnsi" w:hAnsiTheme="minorHAnsi" w:cstheme="minorHAnsi"/>
                  <w:szCs w:val="22"/>
                </w:rPr>
                <w:t>L</w:t>
              </w:r>
              <w:r>
                <w:rPr>
                  <w:rFonts w:asciiTheme="minorHAnsi" w:hAnsiTheme="minorHAnsi" w:cstheme="minorHAnsi"/>
                  <w:szCs w:val="22"/>
                </w:rPr>
                <w:t>ots</w:t>
              </w:r>
              <w:r w:rsidR="004A48E2">
                <w:rPr>
                  <w:rFonts w:asciiTheme="minorHAnsi" w:hAnsiTheme="minorHAnsi" w:cstheme="minorHAnsi"/>
                  <w:szCs w:val="22"/>
                </w:rPr>
                <w:t xml:space="preserve">. </w:t>
              </w:r>
              <w:r w:rsidR="00C5008E" w:rsidRPr="00807C52">
                <w:rPr>
                  <w:rFonts w:asciiTheme="minorHAnsi" w:hAnsiTheme="minorHAnsi" w:cstheme="minorHAnsi"/>
                  <w:szCs w:val="22"/>
                </w:rPr>
                <w:t>The successful tenderer will deliver</w:t>
              </w:r>
              <w:r w:rsidR="00913062" w:rsidRPr="00807C52">
                <w:rPr>
                  <w:rFonts w:asciiTheme="minorHAnsi" w:hAnsiTheme="minorHAnsi" w:cstheme="minorHAnsi"/>
                  <w:szCs w:val="22"/>
                </w:rPr>
                <w:t xml:space="preserve"> the design and, where required</w:t>
              </w:r>
              <w:r w:rsidR="007E285B" w:rsidRPr="00807C52">
                <w:rPr>
                  <w:rFonts w:asciiTheme="minorHAnsi" w:hAnsiTheme="minorHAnsi" w:cstheme="minorHAnsi"/>
                  <w:szCs w:val="22"/>
                </w:rPr>
                <w:t>/feasible</w:t>
              </w:r>
              <w:r w:rsidR="00913062" w:rsidRPr="00807C52">
                <w:rPr>
                  <w:rFonts w:asciiTheme="minorHAnsi" w:hAnsiTheme="minorHAnsi" w:cstheme="minorHAnsi"/>
                  <w:szCs w:val="22"/>
                </w:rPr>
                <w:t xml:space="preserve">, the statutory approval of a preferred </w:t>
              </w:r>
              <w:r w:rsidR="00D24DE1" w:rsidRPr="00807C52">
                <w:rPr>
                  <w:rFonts w:asciiTheme="minorHAnsi" w:hAnsiTheme="minorHAnsi" w:cstheme="minorHAnsi"/>
                  <w:szCs w:val="22"/>
                </w:rPr>
                <w:t xml:space="preserve">barrier </w:t>
              </w:r>
              <w:r w:rsidR="00913062" w:rsidRPr="00807C52">
                <w:rPr>
                  <w:rFonts w:asciiTheme="minorHAnsi" w:hAnsiTheme="minorHAnsi" w:cstheme="minorHAnsi"/>
                  <w:szCs w:val="22"/>
                </w:rPr>
                <w:t xml:space="preserve">mitigation option for the chosen Lots below. </w:t>
              </w:r>
            </w:p>
            <w:p w14:paraId="2FD3973E" w14:textId="77777777" w:rsidR="004A48E2" w:rsidRDefault="004A48E2" w:rsidP="007D0BF5">
              <w:pPr>
                <w:numPr>
                  <w:ilvl w:val="12"/>
                  <w:numId w:val="0"/>
                </w:numPr>
                <w:spacing w:after="0"/>
                <w:rPr>
                  <w:rFonts w:asciiTheme="minorHAnsi" w:hAnsiTheme="minorHAnsi" w:cstheme="minorHAnsi"/>
                  <w:szCs w:val="22"/>
                </w:rPr>
              </w:pPr>
            </w:p>
            <w:p w14:paraId="46C691D1" w14:textId="01ED0253" w:rsidR="004A48E2" w:rsidRPr="004A48E2" w:rsidRDefault="004A48E2" w:rsidP="004A48E2">
              <w:pPr>
                <w:pStyle w:val="ListParagraph"/>
                <w:numPr>
                  <w:ilvl w:val="0"/>
                  <w:numId w:val="37"/>
                </w:numPr>
                <w:rPr>
                  <w:b/>
                  <w:bCs/>
                  <w:szCs w:val="22"/>
                </w:rPr>
              </w:pPr>
              <w:r w:rsidRPr="004A48E2">
                <w:rPr>
                  <w:b/>
                  <w:bCs/>
                  <w:szCs w:val="22"/>
                </w:rPr>
                <w:t xml:space="preserve">Lot 1 - Barrier mitigation at Cloghphilip </w:t>
              </w:r>
              <w:r w:rsidR="0047099A">
                <w:rPr>
                  <w:b/>
                  <w:bCs/>
                  <w:szCs w:val="22"/>
                </w:rPr>
                <w:t>W</w:t>
              </w:r>
              <w:r w:rsidRPr="004A48E2">
                <w:rPr>
                  <w:b/>
                  <w:bCs/>
                  <w:szCs w:val="22"/>
                </w:rPr>
                <w:t>eir, Co Cork</w:t>
              </w:r>
            </w:p>
            <w:p w14:paraId="4AD4D445" w14:textId="2B0ECF65" w:rsidR="004A48E2" w:rsidRPr="004A48E2" w:rsidRDefault="004A48E2" w:rsidP="004A48E2">
              <w:pPr>
                <w:pStyle w:val="ListParagraph"/>
                <w:numPr>
                  <w:ilvl w:val="0"/>
                  <w:numId w:val="37"/>
                </w:numPr>
                <w:rPr>
                  <w:b/>
                  <w:bCs/>
                  <w:szCs w:val="22"/>
                </w:rPr>
              </w:pPr>
              <w:r w:rsidRPr="004A48E2">
                <w:rPr>
                  <w:b/>
                  <w:bCs/>
                  <w:szCs w:val="22"/>
                </w:rPr>
                <w:t xml:space="preserve">Lot 2 - Barrier mitigation at Courtbrack </w:t>
              </w:r>
              <w:r w:rsidR="0047099A">
                <w:rPr>
                  <w:b/>
                  <w:bCs/>
                  <w:szCs w:val="22"/>
                </w:rPr>
                <w:t>B</w:t>
              </w:r>
              <w:r w:rsidRPr="004A48E2">
                <w:rPr>
                  <w:b/>
                  <w:bCs/>
                  <w:szCs w:val="22"/>
                </w:rPr>
                <w:t>ridge, Co Cork</w:t>
              </w:r>
            </w:p>
            <w:p w14:paraId="61E030A2" w14:textId="4913527E" w:rsidR="004A48E2" w:rsidRDefault="004A48E2" w:rsidP="004A48E2">
              <w:pPr>
                <w:pStyle w:val="ListParagraph"/>
                <w:numPr>
                  <w:ilvl w:val="0"/>
                  <w:numId w:val="37"/>
                </w:numPr>
                <w:rPr>
                  <w:b/>
                  <w:bCs/>
                  <w:szCs w:val="22"/>
                </w:rPr>
              </w:pPr>
              <w:r w:rsidRPr="004A48E2">
                <w:rPr>
                  <w:b/>
                  <w:bCs/>
                  <w:szCs w:val="22"/>
                </w:rPr>
                <w:t xml:space="preserve">Lot 3 - Barrier mitigation at the Lough Atorick </w:t>
              </w:r>
              <w:r w:rsidR="0047099A">
                <w:rPr>
                  <w:b/>
                  <w:bCs/>
                  <w:szCs w:val="22"/>
                </w:rPr>
                <w:t>O</w:t>
              </w:r>
              <w:r w:rsidRPr="004A48E2">
                <w:rPr>
                  <w:b/>
                  <w:bCs/>
                  <w:szCs w:val="22"/>
                </w:rPr>
                <w:t>utflow, Co. Clare</w:t>
              </w:r>
            </w:p>
            <w:p w14:paraId="2E4C9685" w14:textId="77777777" w:rsidR="0047099A" w:rsidRPr="004A48E2" w:rsidRDefault="0047099A" w:rsidP="0047099A">
              <w:pPr>
                <w:pStyle w:val="ListParagraph"/>
                <w:rPr>
                  <w:b/>
                  <w:bCs/>
                  <w:szCs w:val="22"/>
                </w:rPr>
              </w:pPr>
            </w:p>
            <w:p w14:paraId="3E171AC3" w14:textId="7AA134A6" w:rsidR="007E285B" w:rsidRPr="00807C52" w:rsidRDefault="007E285B" w:rsidP="007D0BF5">
              <w:pPr>
                <w:numPr>
                  <w:ilvl w:val="12"/>
                  <w:numId w:val="0"/>
                </w:numPr>
                <w:spacing w:after="0"/>
                <w:rPr>
                  <w:rFonts w:asciiTheme="minorHAnsi" w:hAnsiTheme="minorHAnsi" w:cstheme="minorHAnsi"/>
                  <w:szCs w:val="22"/>
                </w:rPr>
              </w:pPr>
              <w:r w:rsidRPr="00807C52">
                <w:rPr>
                  <w:rFonts w:asciiTheme="minorHAnsi" w:hAnsiTheme="minorHAnsi" w:cstheme="minorHAnsi"/>
                  <w:szCs w:val="22"/>
                </w:rPr>
                <w:t>The preferred option for Waters of LIFE is to achieve approval for the full removal of each barrier, however, given the constraints on each barrier</w:t>
              </w:r>
              <w:r w:rsidR="00D24DE1" w:rsidRPr="00807C52">
                <w:rPr>
                  <w:rFonts w:asciiTheme="minorHAnsi" w:hAnsiTheme="minorHAnsi" w:cstheme="minorHAnsi"/>
                  <w:szCs w:val="22"/>
                </w:rPr>
                <w:t xml:space="preserve">, the most ecologically beneficial outcome including partial removal and/or mitigation of fish passage will be considered. </w:t>
              </w:r>
            </w:p>
            <w:p w14:paraId="02DACA9D" w14:textId="77777777" w:rsidR="00D24DE1" w:rsidRPr="00807C52" w:rsidRDefault="00D24DE1" w:rsidP="007D0BF5">
              <w:pPr>
                <w:numPr>
                  <w:ilvl w:val="12"/>
                  <w:numId w:val="0"/>
                </w:numPr>
                <w:spacing w:after="0"/>
                <w:rPr>
                  <w:rFonts w:asciiTheme="minorHAnsi" w:hAnsiTheme="minorHAnsi" w:cstheme="minorHAnsi"/>
                  <w:szCs w:val="22"/>
                </w:rPr>
              </w:pPr>
            </w:p>
            <w:p w14:paraId="4E3C6724" w14:textId="54F0ED20" w:rsidR="007D3940" w:rsidRPr="00197997" w:rsidRDefault="00D24DE1" w:rsidP="007D0BF5">
              <w:pPr>
                <w:numPr>
                  <w:ilvl w:val="12"/>
                  <w:numId w:val="0"/>
                </w:numPr>
                <w:spacing w:after="0"/>
                <w:rPr>
                  <w:rFonts w:asciiTheme="minorHAnsi" w:hAnsiTheme="minorHAnsi" w:cstheme="minorHAnsi"/>
                  <w:szCs w:val="22"/>
                </w:rPr>
              </w:pPr>
              <w:r w:rsidRPr="00807C52">
                <w:rPr>
                  <w:rFonts w:asciiTheme="minorHAnsi" w:hAnsiTheme="minorHAnsi" w:cstheme="minorHAnsi"/>
                  <w:szCs w:val="22"/>
                </w:rPr>
                <w:t xml:space="preserve">Full consideration of the risks to environmental receptors should be given, as well as any potential impacts on human populations, during the design phase. Any likely risks to statutory approval should </w:t>
              </w:r>
              <w:r w:rsidRPr="00197997">
                <w:rPr>
                  <w:rFonts w:asciiTheme="minorHAnsi" w:hAnsiTheme="minorHAnsi" w:cstheme="minorHAnsi"/>
                  <w:szCs w:val="22"/>
                </w:rPr>
                <w:t>be identified and</w:t>
              </w:r>
              <w:r w:rsidR="007D3940" w:rsidRPr="00197997">
                <w:rPr>
                  <w:rFonts w:asciiTheme="minorHAnsi" w:hAnsiTheme="minorHAnsi" w:cstheme="minorHAnsi"/>
                  <w:szCs w:val="22"/>
                </w:rPr>
                <w:t xml:space="preserve"> the Tender should provide details on how they will address these risks in their method statement and project timeline. </w:t>
              </w:r>
            </w:p>
            <w:p w14:paraId="53F04E76" w14:textId="77777777" w:rsidR="0020517F" w:rsidRPr="00197997" w:rsidRDefault="0020517F" w:rsidP="0020517F">
              <w:pPr>
                <w:rPr>
                  <w:noProof/>
                  <w:szCs w:val="22"/>
                </w:rPr>
              </w:pPr>
            </w:p>
            <w:p w14:paraId="44FEF183" w14:textId="77777777" w:rsidR="0020517F" w:rsidRPr="00197997" w:rsidRDefault="0020517F" w:rsidP="0020517F">
              <w:pPr>
                <w:pStyle w:val="Heading3"/>
                <w:spacing w:line="300" w:lineRule="atLeast"/>
                <w:rPr>
                  <w:rFonts w:asciiTheme="minorHAnsi" w:hAnsiTheme="minorHAnsi" w:cstheme="minorHAnsi"/>
                  <w:szCs w:val="27"/>
                  <w:lang w:val="en-IE"/>
                </w:rPr>
              </w:pPr>
              <w:r w:rsidRPr="00197997">
                <w:rPr>
                  <w:rFonts w:asciiTheme="minorHAnsi" w:hAnsiTheme="minorHAnsi" w:cstheme="minorHAnsi"/>
                </w:rPr>
                <w:t>Phased Delivery</w:t>
              </w:r>
            </w:p>
            <w:p w14:paraId="56E0FD45" w14:textId="77777777" w:rsidR="0020517F" w:rsidRPr="00197997" w:rsidRDefault="0020517F" w:rsidP="007D0BF5">
              <w:pPr>
                <w:numPr>
                  <w:ilvl w:val="12"/>
                  <w:numId w:val="0"/>
                </w:numPr>
                <w:spacing w:after="0"/>
                <w:rPr>
                  <w:rFonts w:asciiTheme="minorHAnsi" w:hAnsiTheme="minorHAnsi" w:cstheme="minorHAnsi"/>
                  <w:szCs w:val="22"/>
                </w:rPr>
              </w:pPr>
            </w:p>
            <w:p w14:paraId="473B03EF" w14:textId="027350B6" w:rsidR="00913062" w:rsidRPr="00197997" w:rsidRDefault="0047099A" w:rsidP="007D0BF5">
              <w:pPr>
                <w:numPr>
                  <w:ilvl w:val="12"/>
                  <w:numId w:val="0"/>
                </w:numPr>
                <w:spacing w:after="0"/>
                <w:rPr>
                  <w:rFonts w:asciiTheme="minorHAnsi" w:hAnsiTheme="minorHAnsi" w:cstheme="minorHAnsi"/>
                  <w:szCs w:val="22"/>
                </w:rPr>
              </w:pPr>
              <w:r w:rsidRPr="00197997">
                <w:rPr>
                  <w:rFonts w:asciiTheme="minorHAnsi" w:hAnsiTheme="minorHAnsi" w:cstheme="minorHAnsi"/>
                  <w:szCs w:val="22"/>
                </w:rPr>
                <w:t>T</w:t>
              </w:r>
              <w:r w:rsidR="007D3940" w:rsidRPr="00197997">
                <w:rPr>
                  <w:rFonts w:asciiTheme="minorHAnsi" w:hAnsiTheme="minorHAnsi" w:cstheme="minorHAnsi"/>
                  <w:szCs w:val="22"/>
                </w:rPr>
                <w:t>he project</w:t>
              </w:r>
              <w:r w:rsidR="00913062" w:rsidRPr="00197997">
                <w:rPr>
                  <w:rFonts w:asciiTheme="minorHAnsi" w:hAnsiTheme="minorHAnsi" w:cstheme="minorHAnsi"/>
                  <w:szCs w:val="22"/>
                </w:rPr>
                <w:t xml:space="preserve"> will be completed in three </w:t>
              </w:r>
              <w:r w:rsidRPr="00197997">
                <w:rPr>
                  <w:rFonts w:asciiTheme="minorHAnsi" w:hAnsiTheme="minorHAnsi" w:cstheme="minorHAnsi"/>
                  <w:szCs w:val="22"/>
                </w:rPr>
                <w:t>P</w:t>
              </w:r>
              <w:r w:rsidR="00913062" w:rsidRPr="00197997">
                <w:rPr>
                  <w:rFonts w:asciiTheme="minorHAnsi" w:hAnsiTheme="minorHAnsi" w:cstheme="minorHAnsi"/>
                  <w:szCs w:val="22"/>
                </w:rPr>
                <w:t xml:space="preserve">hases, </w:t>
              </w:r>
              <w:r w:rsidRPr="00197997">
                <w:rPr>
                  <w:rFonts w:asciiTheme="minorHAnsi" w:hAnsiTheme="minorHAnsi" w:cstheme="minorHAnsi"/>
                  <w:szCs w:val="22"/>
                </w:rPr>
                <w:t xml:space="preserve">the final scope of which will be </w:t>
              </w:r>
              <w:r w:rsidR="00913062" w:rsidRPr="00197997">
                <w:rPr>
                  <w:rFonts w:asciiTheme="minorHAnsi" w:hAnsiTheme="minorHAnsi" w:cstheme="minorHAnsi"/>
                  <w:szCs w:val="22"/>
                </w:rPr>
                <w:t>depende</w:t>
              </w:r>
              <w:r w:rsidRPr="00197997">
                <w:rPr>
                  <w:rFonts w:asciiTheme="minorHAnsi" w:hAnsiTheme="minorHAnsi" w:cstheme="minorHAnsi"/>
                  <w:szCs w:val="22"/>
                </w:rPr>
                <w:t>nt</w:t>
              </w:r>
              <w:r w:rsidR="00913062" w:rsidRPr="00197997">
                <w:rPr>
                  <w:rFonts w:asciiTheme="minorHAnsi" w:hAnsiTheme="minorHAnsi" w:cstheme="minorHAnsi"/>
                  <w:szCs w:val="22"/>
                </w:rPr>
                <w:t xml:space="preserve"> on the results of the previous </w:t>
              </w:r>
              <w:r w:rsidRPr="00197997">
                <w:rPr>
                  <w:rFonts w:asciiTheme="minorHAnsi" w:hAnsiTheme="minorHAnsi" w:cstheme="minorHAnsi"/>
                  <w:szCs w:val="22"/>
                </w:rPr>
                <w:t>P</w:t>
              </w:r>
              <w:r w:rsidR="00913062" w:rsidRPr="00197997">
                <w:rPr>
                  <w:rFonts w:asciiTheme="minorHAnsi" w:hAnsiTheme="minorHAnsi" w:cstheme="minorHAnsi"/>
                  <w:szCs w:val="22"/>
                </w:rPr>
                <w:t>hase</w:t>
              </w:r>
              <w:r w:rsidR="0020517F" w:rsidRPr="00197997">
                <w:rPr>
                  <w:rFonts w:asciiTheme="minorHAnsi" w:hAnsiTheme="minorHAnsi" w:cstheme="minorHAnsi"/>
                  <w:szCs w:val="22"/>
                </w:rPr>
                <w:t>.</w:t>
              </w:r>
            </w:p>
            <w:p w14:paraId="39F96A3A" w14:textId="55A7F704" w:rsidR="0020517F" w:rsidRPr="00197997" w:rsidRDefault="0020517F" w:rsidP="0020517F">
              <w:pPr>
                <w:pStyle w:val="NormalWeb"/>
                <w:spacing w:line="300" w:lineRule="atLeast"/>
                <w:rPr>
                  <w:rFonts w:asciiTheme="minorHAnsi" w:hAnsiTheme="minorHAnsi" w:cstheme="minorHAnsi"/>
                  <w:szCs w:val="22"/>
                </w:rPr>
              </w:pPr>
              <w:r w:rsidRPr="00197997">
                <w:rPr>
                  <w:rFonts w:asciiTheme="minorHAnsi" w:hAnsiTheme="minorHAnsi" w:cstheme="minorHAnsi"/>
                  <w:szCs w:val="22"/>
                </w:rPr>
                <w:t xml:space="preserve">The Contracting Authority reserves the right, at its sole discretion, to proceed with all, some, or none of the work packages identified within each </w:t>
              </w:r>
              <w:r w:rsidR="00842CB2" w:rsidRPr="00197997">
                <w:rPr>
                  <w:rFonts w:asciiTheme="minorHAnsi" w:hAnsiTheme="minorHAnsi" w:cstheme="minorHAnsi"/>
                  <w:szCs w:val="22"/>
                </w:rPr>
                <w:t>P</w:t>
              </w:r>
              <w:r w:rsidRPr="00197997">
                <w:rPr>
                  <w:rFonts w:asciiTheme="minorHAnsi" w:hAnsiTheme="minorHAnsi" w:cstheme="minorHAnsi"/>
                  <w:szCs w:val="22"/>
                </w:rPr>
                <w:t>hase.</w:t>
              </w:r>
            </w:p>
            <w:p w14:paraId="55D72FDB" w14:textId="785605AE" w:rsidR="00327CFA" w:rsidRPr="00197997" w:rsidRDefault="00327CFA" w:rsidP="00327CFA">
              <w:pPr>
                <w:pStyle w:val="NormalWeb"/>
                <w:spacing w:line="300" w:lineRule="atLeast"/>
                <w:rPr>
                  <w:rFonts w:asciiTheme="minorHAnsi" w:hAnsiTheme="minorHAnsi" w:cstheme="minorHAnsi"/>
                  <w:szCs w:val="22"/>
                </w:rPr>
              </w:pPr>
              <w:r w:rsidRPr="00197997">
                <w:rPr>
                  <w:rFonts w:asciiTheme="minorHAnsi" w:hAnsiTheme="minorHAnsi" w:cstheme="minorHAnsi"/>
                  <w:szCs w:val="22"/>
                </w:rPr>
                <w:t xml:space="preserve">Progression to any subsequent phase shall be contingent upon the satisfactory completion of the preceding </w:t>
              </w:r>
              <w:r w:rsidR="00842CB2" w:rsidRPr="00197997">
                <w:rPr>
                  <w:rFonts w:asciiTheme="minorHAnsi" w:hAnsiTheme="minorHAnsi" w:cstheme="minorHAnsi"/>
                  <w:szCs w:val="22"/>
                </w:rPr>
                <w:t>P</w:t>
              </w:r>
              <w:r w:rsidRPr="00197997">
                <w:rPr>
                  <w:rFonts w:asciiTheme="minorHAnsi" w:hAnsiTheme="minorHAnsi" w:cstheme="minorHAnsi"/>
                  <w:szCs w:val="22"/>
                </w:rPr>
                <w:t>hase</w:t>
              </w:r>
              <w:r w:rsidR="008B2C03" w:rsidRPr="00197997">
                <w:rPr>
                  <w:rFonts w:asciiTheme="minorHAnsi" w:hAnsiTheme="minorHAnsi" w:cstheme="minorHAnsi"/>
                  <w:szCs w:val="22"/>
                </w:rPr>
                <w:t xml:space="preserve"> and</w:t>
              </w:r>
              <w:r w:rsidRPr="00197997">
                <w:rPr>
                  <w:rFonts w:asciiTheme="minorHAnsi" w:hAnsiTheme="minorHAnsi" w:cstheme="minorHAnsi"/>
                  <w:szCs w:val="22"/>
                </w:rPr>
                <w:t xml:space="preserve"> the outcomes arising from that </w:t>
              </w:r>
              <w:r w:rsidR="00842CB2" w:rsidRPr="00197997">
                <w:rPr>
                  <w:rFonts w:asciiTheme="minorHAnsi" w:hAnsiTheme="minorHAnsi" w:cstheme="minorHAnsi"/>
                  <w:szCs w:val="22"/>
                </w:rPr>
                <w:t>P</w:t>
              </w:r>
              <w:r w:rsidRPr="00197997">
                <w:rPr>
                  <w:rFonts w:asciiTheme="minorHAnsi" w:hAnsiTheme="minorHAnsi" w:cstheme="minorHAnsi"/>
                  <w:szCs w:val="22"/>
                </w:rPr>
                <w:t>hase</w:t>
              </w:r>
              <w:r w:rsidR="008B2C03" w:rsidRPr="00197997">
                <w:rPr>
                  <w:rFonts w:asciiTheme="minorHAnsi" w:hAnsiTheme="minorHAnsi" w:cstheme="minorHAnsi"/>
                  <w:szCs w:val="22"/>
                </w:rPr>
                <w:t>.</w:t>
              </w:r>
            </w:p>
            <w:p w14:paraId="6C1AB1D2" w14:textId="73714612" w:rsidR="0020517F" w:rsidRPr="00197997" w:rsidRDefault="00327CFA" w:rsidP="008B2C03">
              <w:pPr>
                <w:pStyle w:val="NormalWeb"/>
                <w:spacing w:line="300" w:lineRule="atLeast"/>
                <w:rPr>
                  <w:rFonts w:asciiTheme="minorHAnsi" w:hAnsiTheme="minorHAnsi" w:cstheme="minorHAnsi"/>
                  <w:szCs w:val="22"/>
                </w:rPr>
              </w:pPr>
              <w:r w:rsidRPr="00197997">
                <w:rPr>
                  <w:rFonts w:asciiTheme="minorHAnsi" w:hAnsiTheme="minorHAnsi" w:cstheme="minorHAnsi"/>
                  <w:szCs w:val="22"/>
                </w:rPr>
                <w:t>Tenderers should note that inclusion of a work package within the Specification does not constitute a commitment by the Contracting Authority to instruct or procure that work package</w:t>
              </w:r>
              <w:r w:rsidR="008B2C03" w:rsidRPr="00197997">
                <w:rPr>
                  <w:rFonts w:asciiTheme="minorHAnsi" w:hAnsiTheme="minorHAnsi" w:cstheme="minorHAnsi"/>
                  <w:szCs w:val="22"/>
                </w:rPr>
                <w:t>.</w:t>
              </w:r>
            </w:p>
            <w:p w14:paraId="32DC2FA7" w14:textId="77777777" w:rsidR="00242D92" w:rsidRPr="00197997" w:rsidRDefault="00242D92" w:rsidP="007D0BF5">
              <w:pPr>
                <w:numPr>
                  <w:ilvl w:val="12"/>
                  <w:numId w:val="0"/>
                </w:numPr>
                <w:spacing w:after="0"/>
                <w:rPr>
                  <w:rFonts w:asciiTheme="minorHAnsi" w:hAnsiTheme="minorHAnsi" w:cstheme="minorHAnsi"/>
                  <w:szCs w:val="22"/>
                </w:rPr>
              </w:pPr>
            </w:p>
            <w:p w14:paraId="6DF275D0" w14:textId="5861D525" w:rsidR="00913062" w:rsidRPr="00197997" w:rsidRDefault="00913062" w:rsidP="00913062">
              <w:pPr>
                <w:pStyle w:val="ListParagraph"/>
                <w:numPr>
                  <w:ilvl w:val="0"/>
                  <w:numId w:val="36"/>
                </w:numPr>
                <w:rPr>
                  <w:noProof/>
                  <w:szCs w:val="22"/>
                </w:rPr>
              </w:pPr>
              <w:r w:rsidRPr="00197997">
                <w:rPr>
                  <w:noProof/>
                  <w:szCs w:val="22"/>
                </w:rPr>
                <w:t>Phase 1: Produce a Feasibility and Options Report; including an investigation into the poten</w:t>
              </w:r>
              <w:r w:rsidR="00C46FED" w:rsidRPr="00197997">
                <w:rPr>
                  <w:noProof/>
                  <w:szCs w:val="22"/>
                </w:rPr>
                <w:t>tial for a declaration of exempted development under section 5 of the Planning and Development Act 2000 as amended</w:t>
              </w:r>
              <w:r w:rsidRPr="00197997">
                <w:rPr>
                  <w:noProof/>
                  <w:szCs w:val="22"/>
                </w:rPr>
                <w:t xml:space="preserve">. Any summer fieldwork required for further Ecological Impact Assessment and any other supporting assessments. </w:t>
              </w:r>
            </w:p>
            <w:p w14:paraId="099EA7F9" w14:textId="280C9E3C" w:rsidR="00913062" w:rsidRPr="00197997" w:rsidRDefault="00913062" w:rsidP="00913062">
              <w:pPr>
                <w:pStyle w:val="ListParagraph"/>
                <w:numPr>
                  <w:ilvl w:val="0"/>
                  <w:numId w:val="36"/>
                </w:numPr>
                <w:rPr>
                  <w:noProof/>
                  <w:szCs w:val="22"/>
                </w:rPr>
              </w:pPr>
              <w:r w:rsidRPr="00197997">
                <w:rPr>
                  <w:noProof/>
                  <w:szCs w:val="22"/>
                </w:rPr>
                <w:t xml:space="preserve">Phase 2: </w:t>
              </w:r>
              <w:r w:rsidR="00242D92" w:rsidRPr="00197997">
                <w:rPr>
                  <w:noProof/>
                  <w:szCs w:val="22"/>
                </w:rPr>
                <w:t>D</w:t>
              </w:r>
              <w:r w:rsidRPr="00197997">
                <w:rPr>
                  <w:noProof/>
                  <w:szCs w:val="22"/>
                </w:rPr>
                <w:t xml:space="preserve">esign of prefered option and any further assessments/reports identified </w:t>
              </w:r>
              <w:r w:rsidR="00C46FED" w:rsidRPr="00197997">
                <w:rPr>
                  <w:noProof/>
                  <w:szCs w:val="22"/>
                </w:rPr>
                <w:t xml:space="preserve">as being required </w:t>
              </w:r>
              <w:r w:rsidRPr="00197997">
                <w:rPr>
                  <w:noProof/>
                  <w:szCs w:val="22"/>
                </w:rPr>
                <w:t>in Phase 1.</w:t>
              </w:r>
              <w:r w:rsidR="00242D92" w:rsidRPr="00197997">
                <w:rPr>
                  <w:noProof/>
                  <w:szCs w:val="22"/>
                </w:rPr>
                <w:t xml:space="preserve"> To include drawings, and any other assessments required for statuory approval.</w:t>
              </w:r>
            </w:p>
            <w:p w14:paraId="17F1DADB" w14:textId="767CFC51" w:rsidR="00C46FED" w:rsidRPr="00197997" w:rsidRDefault="00913062" w:rsidP="00C46FED">
              <w:pPr>
                <w:pStyle w:val="ListParagraph"/>
                <w:numPr>
                  <w:ilvl w:val="0"/>
                  <w:numId w:val="36"/>
                </w:numPr>
                <w:rPr>
                  <w:noProof/>
                  <w:szCs w:val="22"/>
                </w:rPr>
              </w:pPr>
              <w:r w:rsidRPr="00197997">
                <w:rPr>
                  <w:noProof/>
                  <w:szCs w:val="22"/>
                </w:rPr>
                <w:lastRenderedPageBreak/>
                <w:t>Phase 3:</w:t>
              </w:r>
              <w:r w:rsidR="00C46FED" w:rsidRPr="00197997">
                <w:rPr>
                  <w:noProof/>
                  <w:szCs w:val="22"/>
                </w:rPr>
                <w:t xml:space="preserve"> Design review, preparation and submission of a planning application to the appropriate local authority, to include any required reports. </w:t>
              </w:r>
              <w:r w:rsidR="00302CD8">
                <w:rPr>
                  <w:noProof/>
                  <w:szCs w:val="22"/>
                </w:rPr>
                <w:t>Acquire consent under Section 47 or Section 50 of the Arterial Drainage Act for any mitgation design.</w:t>
              </w:r>
            </w:p>
            <w:p w14:paraId="498235DE" w14:textId="77777777" w:rsidR="0020517F" w:rsidRPr="00197997" w:rsidRDefault="0020517F" w:rsidP="0020517F">
              <w:pPr>
                <w:pStyle w:val="Heading3"/>
                <w:spacing w:line="300" w:lineRule="atLeast"/>
                <w:rPr>
                  <w:rFonts w:asciiTheme="minorHAnsi" w:hAnsiTheme="minorHAnsi" w:cstheme="minorHAnsi"/>
                </w:rPr>
              </w:pPr>
              <w:r w:rsidRPr="00197997">
                <w:rPr>
                  <w:rFonts w:asciiTheme="minorHAnsi" w:hAnsiTheme="minorHAnsi" w:cstheme="minorHAnsi"/>
                </w:rPr>
                <w:t>Instruction of Later Phases</w:t>
              </w:r>
            </w:p>
            <w:p w14:paraId="23595E97" w14:textId="7D97E576" w:rsidR="0020517F" w:rsidRPr="00197997" w:rsidRDefault="0020517F" w:rsidP="0020517F">
              <w:pPr>
                <w:pStyle w:val="NormalWeb"/>
                <w:spacing w:line="300" w:lineRule="atLeast"/>
                <w:rPr>
                  <w:rFonts w:asciiTheme="minorHAnsi" w:hAnsiTheme="minorHAnsi" w:cstheme="minorHAnsi"/>
                  <w:szCs w:val="22"/>
                </w:rPr>
              </w:pPr>
              <w:r w:rsidRPr="00197997">
                <w:rPr>
                  <w:rFonts w:asciiTheme="minorHAnsi" w:hAnsiTheme="minorHAnsi" w:cstheme="minorHAnsi"/>
                  <w:szCs w:val="22"/>
                </w:rPr>
                <w:t xml:space="preserve">Following completion of each </w:t>
              </w:r>
              <w:r w:rsidR="00842CB2" w:rsidRPr="00197997">
                <w:rPr>
                  <w:rFonts w:asciiTheme="minorHAnsi" w:hAnsiTheme="minorHAnsi" w:cstheme="minorHAnsi"/>
                  <w:szCs w:val="22"/>
                </w:rPr>
                <w:t>P</w:t>
              </w:r>
              <w:r w:rsidRPr="00197997">
                <w:rPr>
                  <w:rFonts w:asciiTheme="minorHAnsi" w:hAnsiTheme="minorHAnsi" w:cstheme="minorHAnsi"/>
                  <w:szCs w:val="22"/>
                </w:rPr>
                <w:t>hase, the Contracting Authority will review the outputs and determine whether:</w:t>
              </w:r>
            </w:p>
            <w:p w14:paraId="368E91A3" w14:textId="1CF91615" w:rsidR="0020517F" w:rsidRPr="00197997" w:rsidRDefault="0020517F" w:rsidP="0020517F">
              <w:pPr>
                <w:numPr>
                  <w:ilvl w:val="0"/>
                  <w:numId w:val="38"/>
                </w:numPr>
                <w:spacing w:before="100" w:beforeAutospacing="1" w:after="100" w:afterAutospacing="1" w:line="300" w:lineRule="atLeast"/>
                <w:rPr>
                  <w:rFonts w:asciiTheme="minorHAnsi" w:hAnsiTheme="minorHAnsi" w:cstheme="minorHAnsi"/>
                  <w:szCs w:val="22"/>
                </w:rPr>
              </w:pPr>
              <w:r w:rsidRPr="00197997">
                <w:rPr>
                  <w:rFonts w:asciiTheme="minorHAnsi" w:hAnsiTheme="minorHAnsi" w:cstheme="minorHAnsi"/>
                  <w:szCs w:val="22"/>
                </w:rPr>
                <w:t xml:space="preserve">the next </w:t>
              </w:r>
              <w:r w:rsidR="00842CB2" w:rsidRPr="00197997">
                <w:rPr>
                  <w:rFonts w:asciiTheme="minorHAnsi" w:hAnsiTheme="minorHAnsi" w:cstheme="minorHAnsi"/>
                  <w:szCs w:val="22"/>
                </w:rPr>
                <w:t>P</w:t>
              </w:r>
              <w:r w:rsidRPr="00197997">
                <w:rPr>
                  <w:rFonts w:asciiTheme="minorHAnsi" w:hAnsiTheme="minorHAnsi" w:cstheme="minorHAnsi"/>
                  <w:szCs w:val="22"/>
                </w:rPr>
                <w:t>hase should proceed;</w:t>
              </w:r>
            </w:p>
            <w:p w14:paraId="1675D855" w14:textId="593D93F4" w:rsidR="0020517F" w:rsidRPr="00197997" w:rsidRDefault="0020517F" w:rsidP="0020517F">
              <w:pPr>
                <w:numPr>
                  <w:ilvl w:val="0"/>
                  <w:numId w:val="38"/>
                </w:numPr>
                <w:spacing w:before="100" w:beforeAutospacing="1" w:after="100" w:afterAutospacing="1" w:line="300" w:lineRule="atLeast"/>
                <w:rPr>
                  <w:rFonts w:asciiTheme="minorHAnsi" w:hAnsiTheme="minorHAnsi" w:cstheme="minorHAnsi"/>
                  <w:szCs w:val="22"/>
                </w:rPr>
              </w:pPr>
              <w:r w:rsidRPr="00197997">
                <w:rPr>
                  <w:rFonts w:asciiTheme="minorHAnsi" w:hAnsiTheme="minorHAnsi" w:cstheme="minorHAnsi"/>
                  <w:szCs w:val="22"/>
                </w:rPr>
                <w:t xml:space="preserve">the scope of the next </w:t>
              </w:r>
              <w:r w:rsidR="00842CB2" w:rsidRPr="00197997">
                <w:rPr>
                  <w:rFonts w:asciiTheme="minorHAnsi" w:hAnsiTheme="minorHAnsi" w:cstheme="minorHAnsi"/>
                  <w:szCs w:val="22"/>
                </w:rPr>
                <w:t>P</w:t>
              </w:r>
              <w:r w:rsidRPr="00197997">
                <w:rPr>
                  <w:rFonts w:asciiTheme="minorHAnsi" w:hAnsiTheme="minorHAnsi" w:cstheme="minorHAnsi"/>
                  <w:szCs w:val="22"/>
                </w:rPr>
                <w:t>hase should be revised;</w:t>
              </w:r>
            </w:p>
            <w:p w14:paraId="41F8FE9C" w14:textId="08868F52" w:rsidR="0020517F" w:rsidRPr="00197997" w:rsidRDefault="0020517F" w:rsidP="0020517F">
              <w:pPr>
                <w:numPr>
                  <w:ilvl w:val="0"/>
                  <w:numId w:val="38"/>
                </w:numPr>
                <w:spacing w:before="100" w:beforeAutospacing="1" w:after="100" w:afterAutospacing="1" w:line="300" w:lineRule="atLeast"/>
                <w:rPr>
                  <w:rFonts w:asciiTheme="minorHAnsi" w:hAnsiTheme="minorHAnsi" w:cstheme="minorHAnsi"/>
                  <w:szCs w:val="22"/>
                </w:rPr>
              </w:pPr>
              <w:r w:rsidRPr="00197997">
                <w:rPr>
                  <w:rFonts w:asciiTheme="minorHAnsi" w:hAnsiTheme="minorHAnsi" w:cstheme="minorHAnsi"/>
                  <w:szCs w:val="22"/>
                </w:rPr>
                <w:t>specific work packages should be omitted</w:t>
              </w:r>
              <w:r w:rsidR="000B6776" w:rsidRPr="00197997">
                <w:rPr>
                  <w:rFonts w:asciiTheme="minorHAnsi" w:hAnsiTheme="minorHAnsi" w:cstheme="minorHAnsi"/>
                  <w:szCs w:val="22"/>
                </w:rPr>
                <w:t xml:space="preserve"> or added</w:t>
              </w:r>
              <w:r w:rsidRPr="00197997">
                <w:rPr>
                  <w:rFonts w:asciiTheme="minorHAnsi" w:hAnsiTheme="minorHAnsi" w:cstheme="minorHAnsi"/>
                  <w:szCs w:val="22"/>
                </w:rPr>
                <w:t>; or</w:t>
              </w:r>
            </w:p>
            <w:p w14:paraId="084C7653" w14:textId="77777777" w:rsidR="0020517F" w:rsidRPr="00197997" w:rsidRDefault="0020517F" w:rsidP="0020517F">
              <w:pPr>
                <w:numPr>
                  <w:ilvl w:val="0"/>
                  <w:numId w:val="38"/>
                </w:numPr>
                <w:spacing w:before="100" w:beforeAutospacing="1" w:after="100" w:afterAutospacing="1" w:line="300" w:lineRule="atLeast"/>
                <w:rPr>
                  <w:rFonts w:asciiTheme="minorHAnsi" w:hAnsiTheme="minorHAnsi" w:cstheme="minorHAnsi"/>
                  <w:szCs w:val="22"/>
                </w:rPr>
              </w:pPr>
              <w:r w:rsidRPr="00197997">
                <w:rPr>
                  <w:rFonts w:asciiTheme="minorHAnsi" w:hAnsiTheme="minorHAnsi" w:cstheme="minorHAnsi"/>
                  <w:szCs w:val="22"/>
                </w:rPr>
                <w:t>the project should conclude.</w:t>
              </w:r>
            </w:p>
            <w:p w14:paraId="786404D9" w14:textId="77777777" w:rsidR="0020517F" w:rsidRPr="00197997" w:rsidRDefault="0020517F" w:rsidP="0020517F">
              <w:pPr>
                <w:pStyle w:val="NormalWeb"/>
                <w:spacing w:line="300" w:lineRule="atLeast"/>
                <w:rPr>
                  <w:rFonts w:asciiTheme="minorHAnsi" w:hAnsiTheme="minorHAnsi" w:cstheme="minorHAnsi"/>
                  <w:szCs w:val="22"/>
                </w:rPr>
              </w:pPr>
              <w:r w:rsidRPr="00197997">
                <w:rPr>
                  <w:rFonts w:asciiTheme="minorHAnsi" w:hAnsiTheme="minorHAnsi" w:cstheme="minorHAnsi"/>
                  <w:szCs w:val="22"/>
                </w:rPr>
                <w:t>Any subsequent phase shall only commence following written instruction from the Contracting Authority.</w:t>
              </w:r>
            </w:p>
            <w:p w14:paraId="13807AA9" w14:textId="5CB8A677" w:rsidR="0020517F" w:rsidRPr="00197997" w:rsidRDefault="0020517F" w:rsidP="0020517F">
              <w:pPr>
                <w:pStyle w:val="NormalWeb"/>
                <w:spacing w:line="300" w:lineRule="atLeast"/>
                <w:rPr>
                  <w:rFonts w:asciiTheme="minorHAnsi" w:hAnsiTheme="minorHAnsi" w:cstheme="minorHAnsi"/>
                  <w:szCs w:val="22"/>
                </w:rPr>
              </w:pPr>
              <w:r w:rsidRPr="00197997">
                <w:rPr>
                  <w:rFonts w:asciiTheme="minorHAnsi" w:hAnsiTheme="minorHAnsi" w:cstheme="minorHAnsi"/>
                  <w:szCs w:val="22"/>
                </w:rPr>
                <w:t>No guarantee is given regarding the total value, quantity, or extent of services that will be commissioned under the Contract. The Contracting Authority shall not be obliged to instruct all phases or all work packages described in this Invitation to Tender</w:t>
              </w:r>
              <w:r w:rsidR="000B6776" w:rsidRPr="00197997">
                <w:rPr>
                  <w:rFonts w:asciiTheme="minorHAnsi" w:hAnsiTheme="minorHAnsi" w:cstheme="minorHAnsi"/>
                  <w:szCs w:val="22"/>
                </w:rPr>
                <w:t>.</w:t>
              </w:r>
            </w:p>
            <w:p w14:paraId="7C0C6D8A" w14:textId="357B6589" w:rsidR="009E4A88" w:rsidRPr="000B6776" w:rsidRDefault="00913062" w:rsidP="007D3940">
              <w:pPr>
                <w:pStyle w:val="NormalWeb"/>
                <w:shd w:val="clear" w:color="auto" w:fill="FFFFFF"/>
                <w:spacing w:before="0"/>
                <w:rPr>
                  <w:rFonts w:asciiTheme="minorHAnsi" w:hAnsiTheme="minorHAnsi" w:cstheme="minorHAnsi"/>
                  <w:b/>
                  <w:szCs w:val="22"/>
                  <w:u w:val="single"/>
                </w:rPr>
              </w:pPr>
              <w:r w:rsidRPr="00197997">
                <w:rPr>
                  <w:noProof/>
                  <w:szCs w:val="22"/>
                </w:rPr>
                <w:t xml:space="preserve">Tenderers must provide a </w:t>
              </w:r>
              <w:r w:rsidR="007E285B" w:rsidRPr="00197997">
                <w:rPr>
                  <w:noProof/>
                  <w:szCs w:val="22"/>
                </w:rPr>
                <w:t xml:space="preserve">comprehensive </w:t>
              </w:r>
              <w:r w:rsidRPr="00197997">
                <w:rPr>
                  <w:noProof/>
                  <w:szCs w:val="22"/>
                </w:rPr>
                <w:t>method statement and project</w:t>
              </w:r>
              <w:r w:rsidRPr="00807C52">
                <w:rPr>
                  <w:noProof/>
                  <w:szCs w:val="22"/>
                </w:rPr>
                <w:t xml:space="preserve"> programme which details any required assessments, reports, drawings or supplementary field work</w:t>
              </w:r>
              <w:r w:rsidR="00242D92" w:rsidRPr="00807C52">
                <w:rPr>
                  <w:noProof/>
                  <w:szCs w:val="22"/>
                </w:rPr>
                <w:t xml:space="preserve">, as well as timeline for completion of </w:t>
              </w:r>
              <w:r w:rsidR="007D3940" w:rsidRPr="00807C52">
                <w:rPr>
                  <w:noProof/>
                  <w:szCs w:val="22"/>
                </w:rPr>
                <w:t xml:space="preserve">each </w:t>
              </w:r>
              <w:r w:rsidR="0047099A">
                <w:rPr>
                  <w:noProof/>
                  <w:szCs w:val="22"/>
                </w:rPr>
                <w:t>P</w:t>
              </w:r>
              <w:r w:rsidR="00242D92" w:rsidRPr="00807C52">
                <w:rPr>
                  <w:noProof/>
                  <w:szCs w:val="22"/>
                </w:rPr>
                <w:t>hase</w:t>
              </w:r>
              <w:r w:rsidRPr="00807C52">
                <w:rPr>
                  <w:noProof/>
                  <w:szCs w:val="22"/>
                </w:rPr>
                <w:t>.</w:t>
              </w:r>
              <w:r w:rsidR="007D3940" w:rsidRPr="00807C52">
                <w:rPr>
                  <w:noProof/>
                  <w:szCs w:val="22"/>
                </w:rPr>
                <w:t xml:space="preserve"> The method statement and project programme must </w:t>
              </w:r>
              <w:r w:rsidR="007D3940" w:rsidRPr="00807C52">
                <w:rPr>
                  <w:rFonts w:asciiTheme="minorHAnsi" w:hAnsiTheme="minorHAnsi" w:cstheme="minorHAnsi"/>
                  <w:szCs w:val="22"/>
                </w:rPr>
                <w:t xml:space="preserve">clearly demonstrate the Tenderers understanding of the tender specification and their ability meet the requirements set out therein. </w:t>
              </w:r>
              <w:r w:rsidRPr="00807C52">
                <w:rPr>
                  <w:noProof/>
                  <w:szCs w:val="22"/>
                </w:rPr>
                <w:t xml:space="preserve">The </w:t>
              </w:r>
              <w:r w:rsidR="008B2C03" w:rsidRPr="008B2C03">
                <w:rPr>
                  <w:noProof/>
                  <w:szCs w:val="22"/>
                </w:rPr>
                <w:t>work packages</w:t>
              </w:r>
              <w:r w:rsidR="00242D92" w:rsidRPr="00807C52">
                <w:rPr>
                  <w:noProof/>
                  <w:szCs w:val="22"/>
                </w:rPr>
                <w:t xml:space="preserve"> </w:t>
              </w:r>
              <w:r w:rsidR="000B6776">
                <w:rPr>
                  <w:noProof/>
                  <w:szCs w:val="22"/>
                </w:rPr>
                <w:t xml:space="preserve">for each phase and lot should be costed in the pricing </w:t>
              </w:r>
              <w:r w:rsidR="00242D92" w:rsidRPr="00807C52">
                <w:rPr>
                  <w:noProof/>
                  <w:szCs w:val="22"/>
                </w:rPr>
                <w:t>schedule</w:t>
              </w:r>
              <w:r w:rsidR="00FA24BC">
                <w:rPr>
                  <w:noProof/>
                  <w:szCs w:val="22"/>
                </w:rPr>
                <w:t xml:space="preserve">. </w:t>
              </w:r>
              <w:r w:rsidR="00FA24BC" w:rsidRPr="000B6776">
                <w:rPr>
                  <w:b/>
                  <w:noProof/>
                  <w:szCs w:val="22"/>
                  <w:u w:val="single"/>
                </w:rPr>
                <w:t>T</w:t>
              </w:r>
              <w:r w:rsidR="003D132F" w:rsidRPr="000B6776">
                <w:rPr>
                  <w:b/>
                  <w:noProof/>
                  <w:szCs w:val="22"/>
                  <w:u w:val="single"/>
                </w:rPr>
                <w:t>he tenderer</w:t>
              </w:r>
              <w:r w:rsidR="000B6776">
                <w:rPr>
                  <w:b/>
                  <w:noProof/>
                  <w:szCs w:val="22"/>
                  <w:u w:val="single"/>
                </w:rPr>
                <w:t xml:space="preserve"> can edit, add </w:t>
              </w:r>
              <w:r w:rsidR="00FA24BC" w:rsidRPr="000B6776">
                <w:rPr>
                  <w:b/>
                  <w:noProof/>
                  <w:szCs w:val="22"/>
                  <w:u w:val="single"/>
                </w:rPr>
                <w:t xml:space="preserve">and/or remove items if this is justified in the </w:t>
              </w:r>
              <w:r w:rsidR="003D132F" w:rsidRPr="000B6776">
                <w:rPr>
                  <w:b/>
                  <w:noProof/>
                  <w:szCs w:val="22"/>
                  <w:u w:val="single"/>
                </w:rPr>
                <w:t xml:space="preserve">in their Method Statement.  </w:t>
              </w:r>
            </w:p>
            <w:p w14:paraId="66FF8D00" w14:textId="7DC294D1" w:rsidR="009F38DA" w:rsidRPr="00807C52" w:rsidRDefault="00C5008E" w:rsidP="00C5008E">
              <w:pPr>
                <w:rPr>
                  <w:rFonts w:asciiTheme="minorHAnsi" w:hAnsiTheme="minorHAnsi" w:cstheme="minorHAnsi"/>
                  <w:szCs w:val="22"/>
                </w:rPr>
              </w:pPr>
              <w:r w:rsidRPr="00807C52">
                <w:rPr>
                  <w:szCs w:val="22"/>
                </w:rPr>
                <w:t xml:space="preserve">If </w:t>
              </w:r>
              <w:r w:rsidR="004A48E2">
                <w:rPr>
                  <w:szCs w:val="22"/>
                </w:rPr>
                <w:t xml:space="preserve">a </w:t>
              </w:r>
              <w:r w:rsidRPr="00807C52">
                <w:rPr>
                  <w:szCs w:val="22"/>
                </w:rPr>
                <w:t>Tenderer wish</w:t>
              </w:r>
              <w:r w:rsidR="007D3940" w:rsidRPr="00807C52">
                <w:rPr>
                  <w:szCs w:val="22"/>
                </w:rPr>
                <w:t>es</w:t>
              </w:r>
              <w:r w:rsidRPr="00807C52">
                <w:rPr>
                  <w:szCs w:val="22"/>
                </w:rPr>
                <w:t xml:space="preserve"> to apply for more than </w:t>
              </w:r>
              <w:r w:rsidR="007E285B" w:rsidRPr="00807C52">
                <w:rPr>
                  <w:szCs w:val="22"/>
                </w:rPr>
                <w:t>one</w:t>
              </w:r>
              <w:r w:rsidRPr="00807C52">
                <w:rPr>
                  <w:szCs w:val="22"/>
                </w:rPr>
                <w:t xml:space="preserve"> </w:t>
              </w:r>
              <w:r w:rsidR="004A48E2">
                <w:rPr>
                  <w:szCs w:val="22"/>
                </w:rPr>
                <w:t>L</w:t>
              </w:r>
              <w:r w:rsidRPr="00807C52">
                <w:rPr>
                  <w:szCs w:val="22"/>
                </w:rPr>
                <w:t xml:space="preserve">ot as a package, </w:t>
              </w:r>
              <w:r w:rsidR="007E285B" w:rsidRPr="00807C52">
                <w:rPr>
                  <w:szCs w:val="22"/>
                </w:rPr>
                <w:t xml:space="preserve">the </w:t>
              </w:r>
              <w:r w:rsidRPr="00807C52">
                <w:rPr>
                  <w:rFonts w:asciiTheme="minorHAnsi" w:hAnsiTheme="minorHAnsi" w:cstheme="minorHAnsi"/>
                  <w:szCs w:val="22"/>
                </w:rPr>
                <w:t>method statement and project programme</w:t>
              </w:r>
              <w:r w:rsidR="00242D92" w:rsidRPr="00807C52">
                <w:rPr>
                  <w:rFonts w:asciiTheme="minorHAnsi" w:hAnsiTheme="minorHAnsi" w:cstheme="minorHAnsi"/>
                  <w:szCs w:val="22"/>
                </w:rPr>
                <w:t xml:space="preserve"> must take this into account</w:t>
              </w:r>
              <w:r w:rsidR="00197997">
                <w:rPr>
                  <w:rFonts w:asciiTheme="minorHAnsi" w:hAnsiTheme="minorHAnsi" w:cstheme="minorHAnsi"/>
                  <w:szCs w:val="22"/>
                </w:rPr>
                <w:t xml:space="preserve">. Efficiencies gained in applying for multiple lots will be considered in the tender evaluation, under part d) of Quality and Suitability in the award criteria. </w:t>
              </w:r>
            </w:p>
            <w:p w14:paraId="33D3BB84" w14:textId="0410C592" w:rsidR="007D3940" w:rsidRPr="00807C52" w:rsidRDefault="007D3940" w:rsidP="00C5008E">
              <w:pPr>
                <w:rPr>
                  <w:rFonts w:asciiTheme="minorHAnsi" w:hAnsiTheme="minorHAnsi" w:cstheme="minorHAnsi"/>
                  <w:szCs w:val="22"/>
                </w:rPr>
              </w:pPr>
              <w:r w:rsidRPr="004A48E2">
                <w:rPr>
                  <w:rFonts w:asciiTheme="minorHAnsi" w:hAnsiTheme="minorHAnsi" w:cstheme="minorHAnsi"/>
                  <w:szCs w:val="22"/>
                </w:rPr>
                <w:t xml:space="preserve">Separate to a project method statement and programme, the tenderer must provide </w:t>
              </w:r>
              <w:r w:rsidR="004A48E2" w:rsidRPr="004A48E2">
                <w:rPr>
                  <w:rFonts w:asciiTheme="minorHAnsi" w:hAnsiTheme="minorHAnsi" w:cstheme="minorHAnsi"/>
                  <w:szCs w:val="22"/>
                </w:rPr>
                <w:t xml:space="preserve">examples </w:t>
              </w:r>
              <w:r w:rsidRPr="004A48E2">
                <w:rPr>
                  <w:rFonts w:asciiTheme="minorHAnsi" w:hAnsiTheme="minorHAnsi" w:cstheme="minorHAnsi"/>
                  <w:szCs w:val="22"/>
                </w:rPr>
                <w:t>relevant experience in mitigating barriers to longitudinal connectivity with</w:t>
              </w:r>
              <w:r w:rsidR="004A48E2" w:rsidRPr="004A48E2">
                <w:rPr>
                  <w:rFonts w:asciiTheme="minorHAnsi" w:hAnsiTheme="minorHAnsi" w:cstheme="minorHAnsi"/>
                  <w:szCs w:val="22"/>
                </w:rPr>
                <w:t>in</w:t>
              </w:r>
              <w:r w:rsidRPr="004A48E2">
                <w:rPr>
                  <w:rFonts w:asciiTheme="minorHAnsi" w:hAnsiTheme="minorHAnsi" w:cstheme="minorHAnsi"/>
                  <w:szCs w:val="22"/>
                </w:rPr>
                <w:t xml:space="preserve"> their application</w:t>
              </w:r>
              <w:r w:rsidR="004A48E2" w:rsidRPr="004A48E2">
                <w:rPr>
                  <w:rFonts w:asciiTheme="minorHAnsi" w:hAnsiTheme="minorHAnsi" w:cstheme="minorHAnsi"/>
                  <w:szCs w:val="22"/>
                </w:rPr>
                <w:t>.</w:t>
              </w:r>
            </w:p>
            <w:p w14:paraId="14A0DB23" w14:textId="60DDED76" w:rsidR="00E37025" w:rsidRPr="00807C52" w:rsidRDefault="007D3940" w:rsidP="004A48E2">
              <w:pPr>
                <w:rPr>
                  <w:rFonts w:asciiTheme="minorHAnsi" w:hAnsiTheme="minorHAnsi" w:cstheme="minorHAnsi"/>
                  <w:color w:val="000000"/>
                  <w:szCs w:val="22"/>
                </w:rPr>
              </w:pPr>
              <w:r w:rsidRPr="00807C52">
                <w:rPr>
                  <w:rFonts w:asciiTheme="minorHAnsi" w:hAnsiTheme="minorHAnsi" w:cstheme="minorHAnsi"/>
                  <w:szCs w:val="22"/>
                </w:rPr>
                <w:t>Relevant project experience must include examples of the following</w:t>
              </w:r>
            </w:p>
            <w:p w14:paraId="1D1006FE" w14:textId="5D3D6C40" w:rsidR="009E4A88" w:rsidRPr="00807C52" w:rsidRDefault="009E4A88" w:rsidP="009E4A88">
              <w:pPr>
                <w:pStyle w:val="ListParagraph"/>
                <w:rPr>
                  <w:rFonts w:asciiTheme="minorHAnsi" w:hAnsiTheme="minorHAnsi" w:cstheme="minorHAnsi"/>
                  <w:szCs w:val="22"/>
                </w:rPr>
              </w:pPr>
              <w:r w:rsidRPr="00807C52">
                <w:rPr>
                  <w:rFonts w:asciiTheme="minorHAnsi" w:hAnsiTheme="minorHAnsi" w:cstheme="minorHAnsi"/>
                  <w:szCs w:val="22"/>
                </w:rPr>
                <w:t xml:space="preserve">i) </w:t>
              </w:r>
              <w:r w:rsidR="007D3940" w:rsidRPr="00807C52">
                <w:rPr>
                  <w:rFonts w:asciiTheme="minorHAnsi" w:hAnsiTheme="minorHAnsi" w:cstheme="minorHAnsi"/>
                  <w:szCs w:val="22"/>
                </w:rPr>
                <w:t>E</w:t>
              </w:r>
              <w:r w:rsidRPr="00807C52">
                <w:rPr>
                  <w:rFonts w:asciiTheme="minorHAnsi" w:hAnsiTheme="minorHAnsi" w:cstheme="minorHAnsi"/>
                  <w:szCs w:val="22"/>
                </w:rPr>
                <w:t xml:space="preserve">ngineering design of full/partial barrier removal and/or mitigations of barriers to longitudinal connectivity. Including feasibility and options assessment, preliminary design drawings for statutory approval. Experience of acquiring section 50/47 consents </w:t>
              </w:r>
            </w:p>
            <w:p w14:paraId="0AE8EDC8" w14:textId="77777777" w:rsidR="009E4A88" w:rsidRPr="00807C52" w:rsidRDefault="009E4A88" w:rsidP="009E4A88">
              <w:pPr>
                <w:pStyle w:val="ListParagraph"/>
                <w:rPr>
                  <w:rFonts w:asciiTheme="minorHAnsi" w:hAnsiTheme="minorHAnsi" w:cstheme="minorHAnsi"/>
                  <w:szCs w:val="22"/>
                </w:rPr>
              </w:pPr>
            </w:p>
            <w:p w14:paraId="24F6CB47" w14:textId="77777777" w:rsidR="009E4A88" w:rsidRPr="00807C52" w:rsidRDefault="009E4A88" w:rsidP="009E4A88">
              <w:pPr>
                <w:pStyle w:val="ListParagraph"/>
                <w:rPr>
                  <w:rFonts w:asciiTheme="minorHAnsi" w:hAnsiTheme="minorHAnsi" w:cstheme="minorHAnsi"/>
                  <w:szCs w:val="22"/>
                </w:rPr>
              </w:pPr>
              <w:r w:rsidRPr="00807C52">
                <w:rPr>
                  <w:rFonts w:asciiTheme="minorHAnsi" w:hAnsiTheme="minorHAnsi" w:cstheme="minorHAnsi"/>
                  <w:szCs w:val="22"/>
                </w:rPr>
                <w:t>ii) Including Environmental Scoping and Impact Assessment, Preliminary Ecological Appraisal, Ecological Impact Assessment and Appropriate Assessment for statutory approval, as well as any relevant field work;</w:t>
              </w:r>
            </w:p>
            <w:p w14:paraId="2AE1306C" w14:textId="77777777" w:rsidR="009E4A88" w:rsidRPr="00807C52" w:rsidRDefault="009E4A88" w:rsidP="009E4A88">
              <w:pPr>
                <w:pStyle w:val="ListParagraph"/>
                <w:rPr>
                  <w:rFonts w:asciiTheme="minorHAnsi" w:hAnsiTheme="minorHAnsi" w:cstheme="minorHAnsi"/>
                  <w:szCs w:val="22"/>
                </w:rPr>
              </w:pPr>
            </w:p>
            <w:p w14:paraId="1C0B599B" w14:textId="77777777" w:rsidR="009E4A88" w:rsidRPr="00807C52" w:rsidRDefault="009E4A88" w:rsidP="009E4A88">
              <w:pPr>
                <w:pStyle w:val="ListParagraph"/>
                <w:rPr>
                  <w:rFonts w:asciiTheme="minorHAnsi" w:hAnsiTheme="minorHAnsi" w:cstheme="minorHAnsi"/>
                  <w:szCs w:val="22"/>
                </w:rPr>
              </w:pPr>
              <w:r w:rsidRPr="00807C52">
                <w:rPr>
                  <w:rFonts w:asciiTheme="minorHAnsi" w:hAnsiTheme="minorHAnsi" w:cstheme="minorHAnsi"/>
                  <w:szCs w:val="22"/>
                </w:rPr>
                <w:t>iii) Hydraulic and Geotechnical assessments, including but not limited to Flood Risk Assessments, Hydraulic assessment including sediment transport analysis, and Geotechnical Investigations, to support statutory approval;</w:t>
              </w:r>
            </w:p>
            <w:p w14:paraId="7A7955E3" w14:textId="77777777" w:rsidR="009E4A88" w:rsidRPr="00807C52" w:rsidRDefault="009E4A88" w:rsidP="009E4A88">
              <w:pPr>
                <w:pStyle w:val="ListParagraph"/>
                <w:rPr>
                  <w:rFonts w:asciiTheme="minorHAnsi" w:hAnsiTheme="minorHAnsi" w:cstheme="minorHAnsi"/>
                  <w:szCs w:val="22"/>
                </w:rPr>
              </w:pPr>
            </w:p>
            <w:p w14:paraId="1BE0E9B7" w14:textId="77777777" w:rsidR="009E4A88" w:rsidRPr="00807C52" w:rsidRDefault="009E4A88" w:rsidP="009E4A88">
              <w:pPr>
                <w:pStyle w:val="ListParagraph"/>
                <w:rPr>
                  <w:rFonts w:asciiTheme="minorHAnsi" w:hAnsiTheme="minorHAnsi" w:cstheme="minorHAnsi"/>
                  <w:szCs w:val="22"/>
                </w:rPr>
              </w:pPr>
              <w:r w:rsidRPr="00807C52">
                <w:rPr>
                  <w:rFonts w:asciiTheme="minorHAnsi" w:hAnsiTheme="minorHAnsi" w:cstheme="minorHAnsi"/>
                  <w:szCs w:val="22"/>
                </w:rPr>
                <w:t xml:space="preserve">iv) </w:t>
              </w:r>
              <w:r w:rsidRPr="00807C52">
                <w:rPr>
                  <w:rFonts w:asciiTheme="minorHAnsi" w:hAnsiTheme="minorHAnsi" w:cstheme="minorHAnsi"/>
                  <w:szCs w:val="22"/>
                  <w:lang w:eastAsia="en-IE"/>
                </w:rPr>
                <w:t xml:space="preserve">Relevant project management experience, bringing similar sized projects from feasibility assessment through to planning approval. </w:t>
              </w:r>
            </w:p>
            <w:p w14:paraId="7CC42910" w14:textId="77777777" w:rsidR="00B57E4C" w:rsidRPr="00807C52" w:rsidRDefault="00B57E4C" w:rsidP="009E4A88">
              <w:pPr>
                <w:pStyle w:val="ListParagraph"/>
                <w:rPr>
                  <w:rFonts w:asciiTheme="minorHAnsi" w:hAnsiTheme="minorHAnsi" w:cstheme="minorHAnsi"/>
                  <w:szCs w:val="22"/>
                </w:rPr>
              </w:pPr>
            </w:p>
            <w:p w14:paraId="16917B88" w14:textId="20E26BF5" w:rsidR="00B57E4C" w:rsidRPr="004A48E2" w:rsidRDefault="00B57E4C" w:rsidP="00B57E4C">
              <w:pPr>
                <w:rPr>
                  <w:rFonts w:asciiTheme="minorHAnsi" w:hAnsiTheme="minorHAnsi" w:cstheme="minorHAnsi"/>
                  <w:b/>
                  <w:bCs/>
                  <w:szCs w:val="22"/>
                </w:rPr>
              </w:pPr>
              <w:r w:rsidRPr="004A48E2">
                <w:rPr>
                  <w:rFonts w:asciiTheme="minorHAnsi" w:hAnsiTheme="minorHAnsi" w:cstheme="minorHAnsi"/>
                  <w:b/>
                  <w:bCs/>
                  <w:szCs w:val="22"/>
                  <w:lang w:eastAsia="en-IE"/>
                </w:rPr>
                <w:lastRenderedPageBreak/>
                <w:t xml:space="preserve">Key milestones for project completion are as follows: </w:t>
              </w:r>
            </w:p>
            <w:p w14:paraId="02EC4382" w14:textId="032697AE" w:rsidR="00B57E4C" w:rsidRPr="00807C52" w:rsidRDefault="00B57E4C" w:rsidP="00B57E4C">
              <w:pPr>
                <w:rPr>
                  <w:rFonts w:asciiTheme="minorHAnsi" w:hAnsiTheme="minorHAnsi" w:cstheme="minorHAnsi"/>
                  <w:b/>
                  <w:bCs/>
                  <w:szCs w:val="22"/>
                </w:rPr>
              </w:pPr>
              <w:r w:rsidRPr="00807C52">
                <w:rPr>
                  <w:rFonts w:asciiTheme="minorHAnsi" w:hAnsiTheme="minorHAnsi" w:cstheme="minorHAnsi"/>
                  <w:szCs w:val="22"/>
                  <w:lang w:eastAsia="en-IE"/>
                </w:rPr>
                <w:t xml:space="preserve">Phase 1 - Feasibility Study and Options: </w:t>
              </w:r>
              <w:r w:rsidR="00B84866">
                <w:rPr>
                  <w:rFonts w:asciiTheme="minorHAnsi" w:hAnsiTheme="minorHAnsi" w:cstheme="minorHAnsi"/>
                  <w:b/>
                  <w:bCs/>
                  <w:szCs w:val="22"/>
                  <w:lang w:eastAsia="en-IE"/>
                </w:rPr>
                <w:t>November</w:t>
              </w:r>
              <w:r w:rsidRPr="00807C52">
                <w:rPr>
                  <w:rFonts w:asciiTheme="minorHAnsi" w:hAnsiTheme="minorHAnsi" w:cstheme="minorHAnsi"/>
                  <w:b/>
                  <w:bCs/>
                  <w:szCs w:val="22"/>
                  <w:lang w:eastAsia="en-IE"/>
                </w:rPr>
                <w:t xml:space="preserve"> 2026</w:t>
              </w:r>
            </w:p>
            <w:p w14:paraId="18B519FB" w14:textId="0E199FF1" w:rsidR="00B57E4C" w:rsidRPr="00807C52" w:rsidRDefault="00B57E4C" w:rsidP="00B57E4C">
              <w:pPr>
                <w:rPr>
                  <w:rFonts w:asciiTheme="minorHAnsi" w:hAnsiTheme="minorHAnsi" w:cstheme="minorHAnsi"/>
                  <w:szCs w:val="22"/>
                </w:rPr>
              </w:pPr>
              <w:r w:rsidRPr="00807C52">
                <w:rPr>
                  <w:rFonts w:asciiTheme="minorHAnsi" w:hAnsiTheme="minorHAnsi" w:cstheme="minorHAnsi"/>
                  <w:szCs w:val="22"/>
                  <w:lang w:eastAsia="en-IE"/>
                </w:rPr>
                <w:t xml:space="preserve">Phase 2 </w:t>
              </w:r>
              <w:r w:rsidR="0047099A">
                <w:rPr>
                  <w:rFonts w:asciiTheme="minorHAnsi" w:hAnsiTheme="minorHAnsi" w:cstheme="minorHAnsi"/>
                  <w:szCs w:val="22"/>
                  <w:lang w:eastAsia="en-IE"/>
                </w:rPr>
                <w:t>-</w:t>
              </w:r>
              <w:r w:rsidRPr="00807C52">
                <w:rPr>
                  <w:rFonts w:asciiTheme="minorHAnsi" w:hAnsiTheme="minorHAnsi" w:cstheme="minorHAnsi"/>
                  <w:szCs w:val="22"/>
                  <w:lang w:eastAsia="en-IE"/>
                </w:rPr>
                <w:t xml:space="preserve"> Design of preferred option and further assessments: </w:t>
              </w:r>
              <w:r w:rsidR="00B84866">
                <w:rPr>
                  <w:rFonts w:asciiTheme="minorHAnsi" w:hAnsiTheme="minorHAnsi" w:cstheme="minorHAnsi"/>
                  <w:b/>
                  <w:bCs/>
                  <w:szCs w:val="22"/>
                  <w:lang w:eastAsia="en-IE"/>
                </w:rPr>
                <w:t>April</w:t>
              </w:r>
              <w:r w:rsidRPr="00807C52">
                <w:rPr>
                  <w:rFonts w:asciiTheme="minorHAnsi" w:hAnsiTheme="minorHAnsi" w:cstheme="minorHAnsi"/>
                  <w:b/>
                  <w:bCs/>
                  <w:szCs w:val="22"/>
                  <w:lang w:eastAsia="en-IE"/>
                </w:rPr>
                <w:t xml:space="preserve"> 2027</w:t>
              </w:r>
            </w:p>
            <w:p w14:paraId="46223276" w14:textId="60361F14" w:rsidR="00B57E4C" w:rsidRPr="00807C52" w:rsidRDefault="00B57E4C" w:rsidP="00B57E4C">
              <w:pPr>
                <w:rPr>
                  <w:rFonts w:asciiTheme="minorHAnsi" w:hAnsiTheme="minorHAnsi" w:cstheme="minorHAnsi"/>
                  <w:b/>
                  <w:bCs/>
                  <w:szCs w:val="22"/>
                  <w:lang w:eastAsia="en-IE"/>
                </w:rPr>
              </w:pPr>
              <w:r w:rsidRPr="00807C52">
                <w:rPr>
                  <w:rFonts w:asciiTheme="minorHAnsi" w:hAnsiTheme="minorHAnsi" w:cstheme="minorHAnsi"/>
                  <w:szCs w:val="22"/>
                  <w:lang w:eastAsia="en-IE"/>
                </w:rPr>
                <w:t xml:space="preserve">Phase 3 </w:t>
              </w:r>
              <w:r w:rsidR="0047099A">
                <w:rPr>
                  <w:rFonts w:asciiTheme="minorHAnsi" w:hAnsiTheme="minorHAnsi" w:cstheme="minorHAnsi"/>
                  <w:szCs w:val="22"/>
                  <w:lang w:eastAsia="en-IE"/>
                </w:rPr>
                <w:t>-</w:t>
              </w:r>
              <w:r w:rsidR="000651C8">
                <w:rPr>
                  <w:rFonts w:asciiTheme="minorHAnsi" w:hAnsiTheme="minorHAnsi" w:cstheme="minorHAnsi"/>
                  <w:szCs w:val="22"/>
                  <w:lang w:eastAsia="en-IE"/>
                </w:rPr>
                <w:t xml:space="preserve"> Statutory process lodgement and follow up</w:t>
              </w:r>
              <w:r w:rsidRPr="00807C52">
                <w:rPr>
                  <w:rFonts w:asciiTheme="minorHAnsi" w:hAnsiTheme="minorHAnsi" w:cstheme="minorHAnsi"/>
                  <w:szCs w:val="22"/>
                  <w:lang w:eastAsia="en-IE"/>
                </w:rPr>
                <w:t xml:space="preserve">: </w:t>
              </w:r>
              <w:r w:rsidRPr="00807C52">
                <w:rPr>
                  <w:rFonts w:asciiTheme="minorHAnsi" w:hAnsiTheme="minorHAnsi" w:cstheme="minorHAnsi"/>
                  <w:b/>
                  <w:bCs/>
                  <w:szCs w:val="22"/>
                  <w:lang w:eastAsia="en-IE"/>
                </w:rPr>
                <w:t>Ju</w:t>
              </w:r>
              <w:r w:rsidR="00B84866">
                <w:rPr>
                  <w:rFonts w:asciiTheme="minorHAnsi" w:hAnsiTheme="minorHAnsi" w:cstheme="minorHAnsi"/>
                  <w:b/>
                  <w:bCs/>
                  <w:szCs w:val="22"/>
                  <w:lang w:eastAsia="en-IE"/>
                </w:rPr>
                <w:t>ly</w:t>
              </w:r>
              <w:r w:rsidRPr="00807C52">
                <w:rPr>
                  <w:rFonts w:asciiTheme="minorHAnsi" w:hAnsiTheme="minorHAnsi" w:cstheme="minorHAnsi"/>
                  <w:b/>
                  <w:bCs/>
                  <w:szCs w:val="22"/>
                  <w:lang w:eastAsia="en-IE"/>
                </w:rPr>
                <w:t xml:space="preserve"> 2027</w:t>
              </w:r>
            </w:p>
            <w:p w14:paraId="07FD4983" w14:textId="7B5C384D" w:rsidR="00807C52" w:rsidRPr="004A48E2" w:rsidRDefault="004A48E2" w:rsidP="00B57E4C">
              <w:pPr>
                <w:rPr>
                  <w:rFonts w:asciiTheme="minorHAnsi" w:hAnsiTheme="minorHAnsi" w:cstheme="minorHAnsi"/>
                  <w:szCs w:val="22"/>
                  <w:lang w:eastAsia="en-IE"/>
                </w:rPr>
              </w:pPr>
              <w:r w:rsidRPr="004A48E2">
                <w:rPr>
                  <w:rFonts w:asciiTheme="minorHAnsi" w:hAnsiTheme="minorHAnsi" w:cstheme="minorHAnsi"/>
                  <w:szCs w:val="22"/>
                  <w:lang w:eastAsia="en-IE"/>
                </w:rPr>
                <w:t xml:space="preserve">The applicant must </w:t>
              </w:r>
              <w:r w:rsidR="0047099A">
                <w:rPr>
                  <w:rFonts w:asciiTheme="minorHAnsi" w:hAnsiTheme="minorHAnsi" w:cstheme="minorHAnsi"/>
                  <w:szCs w:val="22"/>
                  <w:lang w:eastAsia="en-IE"/>
                </w:rPr>
                <w:t>confirm</w:t>
              </w:r>
              <w:r w:rsidRPr="004A48E2">
                <w:rPr>
                  <w:rFonts w:asciiTheme="minorHAnsi" w:hAnsiTheme="minorHAnsi" w:cstheme="minorHAnsi"/>
                  <w:szCs w:val="22"/>
                  <w:lang w:eastAsia="en-IE"/>
                </w:rPr>
                <w:t xml:space="preserve"> they have the ability and capacity to meet the required milestones. </w:t>
              </w:r>
            </w:p>
            <w:p w14:paraId="7BF38995" w14:textId="77777777" w:rsidR="00807C52" w:rsidRDefault="00807C52" w:rsidP="00B57E4C">
              <w:pPr>
                <w:rPr>
                  <w:rFonts w:asciiTheme="minorHAnsi" w:hAnsiTheme="minorHAnsi" w:cstheme="minorHAnsi"/>
                  <w:b/>
                  <w:bCs/>
                  <w:sz w:val="20"/>
                  <w:szCs w:val="20"/>
                  <w:lang w:eastAsia="en-IE"/>
                </w:rPr>
              </w:pPr>
            </w:p>
            <w:p w14:paraId="3CC6757B" w14:textId="3B3E3974" w:rsidR="008B2C03" w:rsidRDefault="008B2C03" w:rsidP="00B57E4C">
              <w:pPr>
                <w:rPr>
                  <w:rFonts w:asciiTheme="minorHAnsi" w:hAnsiTheme="minorHAnsi" w:cstheme="minorHAnsi"/>
                  <w:b/>
                  <w:bCs/>
                  <w:sz w:val="20"/>
                  <w:szCs w:val="20"/>
                  <w:lang w:eastAsia="en-IE"/>
                </w:rPr>
              </w:pPr>
              <w:r>
                <w:rPr>
                  <w:rFonts w:asciiTheme="minorHAnsi" w:hAnsiTheme="minorHAnsi" w:cstheme="minorHAnsi"/>
                  <w:b/>
                  <w:bCs/>
                  <w:sz w:val="20"/>
                  <w:szCs w:val="20"/>
                  <w:lang w:eastAsia="en-IE"/>
                </w:rPr>
                <w:br w:type="page"/>
              </w:r>
            </w:p>
            <w:p w14:paraId="6575ECE5" w14:textId="7D5C3A53" w:rsidR="00A015DE" w:rsidRDefault="00A015DE" w:rsidP="00A015DE">
              <w:pPr>
                <w:pStyle w:val="Heading2"/>
              </w:pPr>
              <w:r>
                <w:lastRenderedPageBreak/>
                <w:t>Annex A D</w:t>
              </w:r>
              <w:r w:rsidR="00C5008E">
                <w:t>a</w:t>
              </w:r>
              <w:r>
                <w:t>ta Colleciton Requirements</w:t>
              </w:r>
            </w:p>
            <w:p w14:paraId="780DF244" w14:textId="77777777" w:rsidR="00A015DE" w:rsidRPr="005304AA" w:rsidRDefault="00A015DE" w:rsidP="00A015DE">
              <w:pPr>
                <w:jc w:val="both"/>
                <w:rPr>
                  <w:b/>
                </w:rPr>
              </w:pPr>
              <w:r w:rsidRPr="005304AA">
                <w:rPr>
                  <w:b/>
                </w:rPr>
                <w:t>Spatial Data Collection &amp; Delivery:</w:t>
              </w:r>
            </w:p>
            <w:p w14:paraId="4A141C2E" w14:textId="77777777" w:rsidR="00A015DE" w:rsidRDefault="00A015DE" w:rsidP="00A015DE">
              <w:pPr>
                <w:jc w:val="both"/>
              </w:pPr>
              <w:r>
                <w:t xml:space="preserve">All Spatial data (including any intermediate processing files) created by the contractor should be supplied to the project. </w:t>
              </w:r>
            </w:p>
            <w:p w14:paraId="0089E5C2" w14:textId="77777777" w:rsidR="00A015DE" w:rsidRPr="00B43076" w:rsidRDefault="00A015DE" w:rsidP="00A015DE">
              <w:pPr>
                <w:spacing w:before="160" w:after="160" w:line="360" w:lineRule="auto"/>
                <w:rPr>
                  <w:b/>
                </w:rPr>
              </w:pPr>
              <w:r w:rsidRPr="00B43076">
                <w:rPr>
                  <w:b/>
                </w:rPr>
                <w:t>Format for Spatial data delivery:</w:t>
              </w:r>
            </w:p>
            <w:p w14:paraId="453FFD2C" w14:textId="77777777" w:rsidR="00A015DE" w:rsidRDefault="00A015DE" w:rsidP="00A015DE">
              <w:pPr>
                <w:pStyle w:val="ListParagraph"/>
                <w:numPr>
                  <w:ilvl w:val="0"/>
                  <w:numId w:val="28"/>
                </w:numPr>
                <w:spacing w:before="160" w:after="160" w:line="360" w:lineRule="auto"/>
              </w:pPr>
              <w:r>
                <w:t>The Waters of LIFE uses the ESRI ArcGIS suite of products. The data supplier is free to use other GIS, CAD or Surveying software to collect and process the data, but data delivered to the project must be in ESRI shapefile or geodatabase format. The data supplier should specify which software was used to process the data.</w:t>
              </w:r>
            </w:p>
            <w:p w14:paraId="42E05594" w14:textId="77777777" w:rsidR="00A015DE" w:rsidRDefault="00A015DE" w:rsidP="00A015DE">
              <w:pPr>
                <w:pStyle w:val="ListParagraph"/>
                <w:numPr>
                  <w:ilvl w:val="0"/>
                  <w:numId w:val="28"/>
                </w:numPr>
                <w:spacing w:before="160" w:after="160" w:line="360" w:lineRule="auto"/>
              </w:pPr>
              <w:r>
                <w:t>Data delivered to the project must in ITM co-ordinate reference system.</w:t>
              </w:r>
            </w:p>
            <w:p w14:paraId="333FF6D8" w14:textId="77777777" w:rsidR="00A015DE" w:rsidRPr="00B43076" w:rsidRDefault="00A015DE" w:rsidP="00A015DE">
              <w:pPr>
                <w:spacing w:before="160" w:after="160" w:line="360" w:lineRule="auto"/>
                <w:rPr>
                  <w:b/>
                </w:rPr>
              </w:pPr>
              <w:r w:rsidRPr="00B43076">
                <w:rPr>
                  <w:b/>
                </w:rPr>
                <w:t>Spatial Data Delivery Checks:</w:t>
              </w:r>
            </w:p>
            <w:p w14:paraId="37ED7B69" w14:textId="77777777" w:rsidR="00A015DE" w:rsidRDefault="00A015DE" w:rsidP="00A015DE">
              <w:pPr>
                <w:spacing w:before="240" w:after="240"/>
              </w:pPr>
              <w:r>
                <w:t>Spatial Data delivered to the Project will be checked under the following broad headings:</w:t>
              </w:r>
            </w:p>
            <w:p w14:paraId="2CA434CD" w14:textId="77777777" w:rsidR="00A015DE" w:rsidRDefault="00A015DE" w:rsidP="00A015DE">
              <w:pPr>
                <w:pStyle w:val="ListParagraph"/>
                <w:numPr>
                  <w:ilvl w:val="0"/>
                  <w:numId w:val="28"/>
                </w:numPr>
                <w:spacing w:before="160" w:after="160" w:line="360" w:lineRule="auto"/>
              </w:pPr>
              <w:r>
                <w:t>Completeness – i.e. if a contract is to carry out a survey at a number of locations, then there must be data for this number of locations recorded. It can also refer to missing attributes such as Site Names or Codes.</w:t>
              </w:r>
            </w:p>
            <w:p w14:paraId="328A6527" w14:textId="77777777" w:rsidR="00A015DE" w:rsidRDefault="00A015DE" w:rsidP="00A015DE">
              <w:pPr>
                <w:pStyle w:val="ListParagraph"/>
                <w:numPr>
                  <w:ilvl w:val="0"/>
                  <w:numId w:val="28"/>
                </w:numPr>
                <w:spacing w:before="160" w:after="160" w:line="360" w:lineRule="auto"/>
              </w:pPr>
              <w:r>
                <w:t>Logical consistency – i.e. Point locations for Biology or Chemistry sampling must fall within River Channels.</w:t>
              </w:r>
            </w:p>
            <w:p w14:paraId="02576A5B" w14:textId="77777777" w:rsidR="00A015DE" w:rsidRDefault="00A015DE" w:rsidP="00A015DE">
              <w:pPr>
                <w:pStyle w:val="ListParagraph"/>
                <w:numPr>
                  <w:ilvl w:val="0"/>
                  <w:numId w:val="28"/>
                </w:numPr>
                <w:spacing w:before="160" w:after="160" w:line="360" w:lineRule="auto"/>
              </w:pPr>
              <w:r>
                <w:t>Spatial accuracy – i.e. Features must be recorded in the correct location</w:t>
              </w:r>
            </w:p>
            <w:p w14:paraId="6E97C8B9" w14:textId="77777777" w:rsidR="00A015DE" w:rsidRDefault="00A015DE" w:rsidP="00A015DE">
              <w:pPr>
                <w:pStyle w:val="ListParagraph"/>
                <w:numPr>
                  <w:ilvl w:val="0"/>
                  <w:numId w:val="28"/>
                </w:numPr>
                <w:spacing w:before="160" w:after="160" w:line="360" w:lineRule="auto"/>
              </w:pPr>
              <w:r>
                <w:t>Thematic accuracy – i.e. Features recorded must be attributed correctly, e.g. wetland buffers should be recorded as such, and not as fence-lines.</w:t>
              </w:r>
            </w:p>
            <w:p w14:paraId="4FFC4CBB" w14:textId="77777777" w:rsidR="00A015DE" w:rsidRDefault="00A015DE" w:rsidP="00A015DE">
              <w:pPr>
                <w:spacing w:before="240" w:after="240"/>
              </w:pPr>
              <w:r>
                <w:t>Checks on the data will also be carried out to ensure that it is topologically accurate i.e. that it conforms to a set of geometry rules. These checks will involve some or all of the following:</w:t>
              </w:r>
            </w:p>
            <w:p w14:paraId="1D188584" w14:textId="77777777" w:rsidR="00A015DE" w:rsidRDefault="00A015DE" w:rsidP="00A015DE">
              <w:pPr>
                <w:pStyle w:val="ListParagraph"/>
                <w:numPr>
                  <w:ilvl w:val="0"/>
                  <w:numId w:val="29"/>
                </w:numPr>
                <w:spacing w:before="240" w:after="240" w:line="360" w:lineRule="auto"/>
              </w:pPr>
              <w:r>
                <w:t>Check Geometry;</w:t>
              </w:r>
            </w:p>
            <w:p w14:paraId="50C6DBCA" w14:textId="77777777" w:rsidR="00A015DE" w:rsidRDefault="00A015DE" w:rsidP="00A015DE">
              <w:pPr>
                <w:pStyle w:val="ListParagraph"/>
                <w:numPr>
                  <w:ilvl w:val="0"/>
                  <w:numId w:val="29"/>
                </w:numPr>
                <w:spacing w:before="240" w:after="240" w:line="360" w:lineRule="auto"/>
              </w:pPr>
              <w:r>
                <w:t>Repair Geometry;</w:t>
              </w:r>
            </w:p>
            <w:p w14:paraId="77EAAF1E" w14:textId="77777777" w:rsidR="00A015DE" w:rsidRDefault="00A015DE" w:rsidP="00A015DE">
              <w:pPr>
                <w:pStyle w:val="ListParagraph"/>
                <w:numPr>
                  <w:ilvl w:val="0"/>
                  <w:numId w:val="29"/>
                </w:numPr>
                <w:spacing w:before="240" w:after="240" w:line="360" w:lineRule="auto"/>
              </w:pPr>
              <w:r w:rsidRPr="00FC4852">
                <w:t>Find and convert Multi-part Polygons to Single-part Polygons</w:t>
              </w:r>
              <w:r>
                <w:t>;</w:t>
              </w:r>
            </w:p>
            <w:p w14:paraId="014D10D5" w14:textId="77777777" w:rsidR="00A015DE" w:rsidRDefault="00A015DE" w:rsidP="00A015DE">
              <w:pPr>
                <w:pStyle w:val="ListParagraph"/>
                <w:numPr>
                  <w:ilvl w:val="0"/>
                  <w:numId w:val="29"/>
                </w:numPr>
                <w:spacing w:before="240" w:after="240" w:line="360" w:lineRule="auto"/>
              </w:pPr>
              <w:r>
                <w:t>Check for Gaps and Overlaps;</w:t>
              </w:r>
            </w:p>
            <w:p w14:paraId="048B6378" w14:textId="77777777" w:rsidR="00A015DE" w:rsidRDefault="00A015DE" w:rsidP="00A015DE">
              <w:pPr>
                <w:pStyle w:val="ListParagraph"/>
                <w:numPr>
                  <w:ilvl w:val="0"/>
                  <w:numId w:val="29"/>
                </w:numPr>
                <w:spacing w:before="240" w:after="240" w:line="360" w:lineRule="auto"/>
              </w:pPr>
              <w:r>
                <w:t>Check for Slivers</w:t>
              </w:r>
            </w:p>
            <w:p w14:paraId="1B899FD2" w14:textId="6798B581" w:rsidR="00A015DE" w:rsidRDefault="00A015DE" w:rsidP="004A48E2">
              <w:pPr>
                <w:spacing w:before="240" w:after="240"/>
              </w:pPr>
              <w:r>
                <w:t>Data that does not pass these checks will be returned to the supplier to correct.</w:t>
              </w:r>
            </w:p>
            <w:p w14:paraId="18B9C077" w14:textId="51D60BA5" w:rsidR="00B1490E" w:rsidRPr="00310EDC" w:rsidRDefault="003C2EDF" w:rsidP="00CC7906">
              <w:pPr>
                <w:rPr>
                  <w:highlight w:val="lightGray"/>
                </w:rPr>
              </w:pPr>
            </w:p>
          </w:sdtContent>
        </w:sdt>
      </w:sdtContent>
    </w:sdt>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p w14:paraId="07CB4E16" w14:textId="07249B64" w:rsidR="0047099A" w:rsidRPr="00197997" w:rsidRDefault="005123B2" w:rsidP="00E37025">
          <w:pPr>
            <w:rPr>
              <w:rFonts w:cs="Calibri"/>
              <w:szCs w:val="22"/>
              <w:lang w:eastAsia="en-GB"/>
            </w:rPr>
          </w:pPr>
          <w:r w:rsidRPr="00197997">
            <w:rPr>
              <w:rFonts w:cs="Calibri"/>
              <w:szCs w:val="22"/>
              <w:lang w:eastAsia="en-GB"/>
            </w:rPr>
            <w:t xml:space="preserve">This contract will be awarded on the basis of a </w:t>
          </w:r>
          <w:r w:rsidR="00F02270" w:rsidRPr="00197997">
            <w:rPr>
              <w:rFonts w:cs="Calibri"/>
              <w:b/>
              <w:szCs w:val="22"/>
              <w:u w:val="single"/>
              <w:lang w:eastAsia="en-GB"/>
            </w:rPr>
            <w:t>Fixed</w:t>
          </w:r>
          <w:r w:rsidR="00EF55B6" w:rsidRPr="00197997">
            <w:rPr>
              <w:rFonts w:cs="Calibri"/>
              <w:b/>
              <w:szCs w:val="22"/>
              <w:u w:val="single"/>
              <w:lang w:eastAsia="en-GB"/>
            </w:rPr>
            <w:t xml:space="preserve"> </w:t>
          </w:r>
          <w:r w:rsidR="008B2C03" w:rsidRPr="00197997">
            <w:rPr>
              <w:rFonts w:cs="Calibri"/>
              <w:b/>
              <w:szCs w:val="22"/>
              <w:u w:val="single"/>
              <w:lang w:eastAsia="en-GB"/>
            </w:rPr>
            <w:t>Price per</w:t>
          </w:r>
          <w:r w:rsidR="00327CFA" w:rsidRPr="00197997">
            <w:rPr>
              <w:rFonts w:cs="Calibri"/>
              <w:b/>
              <w:szCs w:val="22"/>
              <w:u w:val="single"/>
              <w:lang w:eastAsia="en-GB"/>
            </w:rPr>
            <w:t xml:space="preserve"> work package</w:t>
          </w:r>
          <w:r w:rsidRPr="00197997">
            <w:rPr>
              <w:rFonts w:cs="Calibri"/>
              <w:szCs w:val="22"/>
              <w:lang w:eastAsia="en-GB"/>
            </w:rPr>
            <w:t xml:space="preserve">, and as such, all costs must be quoted (and clearly indicated) as a fixed price </w:t>
          </w:r>
          <w:r w:rsidR="00327CFA" w:rsidRPr="00197997">
            <w:rPr>
              <w:rFonts w:cs="Calibri"/>
              <w:szCs w:val="22"/>
              <w:lang w:eastAsia="en-GB"/>
            </w:rPr>
            <w:t xml:space="preserve">per work package </w:t>
          </w:r>
          <w:r w:rsidRPr="00197997">
            <w:rPr>
              <w:rFonts w:cs="Calibri"/>
              <w:szCs w:val="22"/>
              <w:lang w:eastAsia="en-GB"/>
            </w:rPr>
            <w:t>in Euro currency.</w:t>
          </w:r>
          <w:r w:rsidR="00EF55B6" w:rsidRPr="00197997">
            <w:rPr>
              <w:rFonts w:cs="Calibri"/>
              <w:szCs w:val="22"/>
              <w:lang w:eastAsia="en-GB"/>
            </w:rPr>
            <w:t xml:space="preserve"> Costs </w:t>
          </w:r>
          <w:r w:rsidR="0047099A" w:rsidRPr="00197997">
            <w:rPr>
              <w:rFonts w:cs="Calibri"/>
              <w:szCs w:val="22"/>
              <w:lang w:eastAsia="en-GB"/>
            </w:rPr>
            <w:t>s</w:t>
          </w:r>
          <w:r w:rsidR="00EF55B6" w:rsidRPr="00197997">
            <w:rPr>
              <w:rFonts w:cs="Calibri"/>
              <w:szCs w:val="22"/>
              <w:lang w:eastAsia="en-GB"/>
            </w:rPr>
            <w:t xml:space="preserve">hould be attributed to </w:t>
          </w:r>
          <w:r w:rsidR="00327CFA" w:rsidRPr="00197997">
            <w:rPr>
              <w:rFonts w:cs="Calibri"/>
              <w:szCs w:val="22"/>
              <w:lang w:eastAsia="en-GB"/>
            </w:rPr>
            <w:t xml:space="preserve">the work packages listed for the </w:t>
          </w:r>
          <w:r w:rsidR="00EF55B6" w:rsidRPr="00197997">
            <w:rPr>
              <w:rFonts w:cs="Calibri"/>
              <w:szCs w:val="22"/>
              <w:lang w:eastAsia="en-GB"/>
            </w:rPr>
            <w:t xml:space="preserve">three separate </w:t>
          </w:r>
          <w:r w:rsidR="0047099A" w:rsidRPr="00197997">
            <w:rPr>
              <w:rFonts w:cs="Calibri"/>
              <w:szCs w:val="22"/>
              <w:lang w:eastAsia="en-GB"/>
            </w:rPr>
            <w:t>P</w:t>
          </w:r>
          <w:r w:rsidR="00EF55B6" w:rsidRPr="00197997">
            <w:rPr>
              <w:rFonts w:cs="Calibri"/>
              <w:szCs w:val="22"/>
              <w:lang w:eastAsia="en-GB"/>
            </w:rPr>
            <w:t>hases for each ‘Lot’</w:t>
          </w:r>
          <w:r w:rsidR="0047099A" w:rsidRPr="00197997">
            <w:rPr>
              <w:rFonts w:cs="Calibri"/>
              <w:szCs w:val="22"/>
              <w:lang w:eastAsia="en-GB"/>
            </w:rPr>
            <w:t xml:space="preserve">. </w:t>
          </w:r>
        </w:p>
        <w:p w14:paraId="1FE200ED" w14:textId="52002CEA" w:rsidR="0047099A" w:rsidRPr="00197997" w:rsidRDefault="0047099A" w:rsidP="0047099A">
          <w:r w:rsidRPr="00197997">
            <w:t xml:space="preserve">Tenderers may apply for </w:t>
          </w:r>
          <w:r w:rsidR="000651C8" w:rsidRPr="00197997">
            <w:t xml:space="preserve">each lot individually or two or three </w:t>
          </w:r>
          <w:r w:rsidRPr="00197997">
            <w:t>Lot</w:t>
          </w:r>
          <w:r w:rsidR="000651C8" w:rsidRPr="00197997">
            <w:t>s</w:t>
          </w:r>
          <w:r w:rsidRPr="00197997">
            <w:t xml:space="preserve"> as package but must provide a pricing schedule for each separate Lot tendered for:</w:t>
          </w:r>
        </w:p>
        <w:p w14:paraId="17B050F4" w14:textId="71DC5074" w:rsidR="00E37025" w:rsidRPr="00197997" w:rsidRDefault="00E37025" w:rsidP="00E37025">
          <w:pPr>
            <w:rPr>
              <w:b/>
              <w:bCs/>
            </w:rPr>
          </w:pPr>
          <w:r w:rsidRPr="00197997">
            <w:rPr>
              <w:b/>
              <w:bCs/>
            </w:rPr>
            <w:t xml:space="preserve">Lot 1 - Barrier mitigation at Cloghphilip </w:t>
          </w:r>
          <w:r w:rsidR="0047099A" w:rsidRPr="00197997">
            <w:rPr>
              <w:b/>
              <w:bCs/>
            </w:rPr>
            <w:t>W</w:t>
          </w:r>
          <w:r w:rsidRPr="00197997">
            <w:rPr>
              <w:b/>
              <w:bCs/>
            </w:rPr>
            <w:t>eir, Co Cork</w:t>
          </w:r>
        </w:p>
        <w:p w14:paraId="621E5038" w14:textId="33787A33" w:rsidR="00E37025" w:rsidRPr="00197997" w:rsidRDefault="00E37025" w:rsidP="00E37025">
          <w:pPr>
            <w:rPr>
              <w:b/>
              <w:bCs/>
            </w:rPr>
          </w:pPr>
          <w:r w:rsidRPr="00197997">
            <w:rPr>
              <w:b/>
              <w:bCs/>
            </w:rPr>
            <w:t xml:space="preserve">Lot 2 - Barrier mitigation at Courtbrack </w:t>
          </w:r>
          <w:r w:rsidR="0047099A" w:rsidRPr="00197997">
            <w:rPr>
              <w:b/>
              <w:bCs/>
            </w:rPr>
            <w:t>B</w:t>
          </w:r>
          <w:r w:rsidRPr="00197997">
            <w:rPr>
              <w:b/>
              <w:bCs/>
            </w:rPr>
            <w:t>ridge, Co Cork</w:t>
          </w:r>
        </w:p>
        <w:p w14:paraId="3FF85B4C" w14:textId="75BB6E2D" w:rsidR="00E37025" w:rsidRPr="00197997" w:rsidRDefault="00E37025" w:rsidP="00E37025">
          <w:pPr>
            <w:rPr>
              <w:b/>
              <w:bCs/>
            </w:rPr>
          </w:pPr>
          <w:r w:rsidRPr="00197997">
            <w:rPr>
              <w:b/>
              <w:bCs/>
            </w:rPr>
            <w:t xml:space="preserve">Lot 3 - Barrier mitigation at the Lough Atorick </w:t>
          </w:r>
          <w:r w:rsidR="0047099A" w:rsidRPr="00197997">
            <w:rPr>
              <w:b/>
              <w:bCs/>
            </w:rPr>
            <w:t>O</w:t>
          </w:r>
          <w:r w:rsidRPr="00197997">
            <w:rPr>
              <w:b/>
              <w:bCs/>
            </w:rPr>
            <w:t>utflow, Co. Clare</w:t>
          </w:r>
        </w:p>
        <w:p w14:paraId="5EFBC4C1" w14:textId="6105D4A3" w:rsidR="00327CFA" w:rsidRPr="00197997" w:rsidRDefault="00327CFA" w:rsidP="00327CFA">
          <w:pPr>
            <w:rPr>
              <w:rFonts w:asciiTheme="minorHAnsi" w:hAnsiTheme="minorHAnsi" w:cstheme="minorHAnsi"/>
              <w:szCs w:val="22"/>
            </w:rPr>
          </w:pPr>
          <w:r w:rsidRPr="00197997">
            <w:rPr>
              <w:rFonts w:asciiTheme="minorHAnsi" w:hAnsiTheme="minorHAnsi" w:cstheme="minorHAnsi"/>
              <w:szCs w:val="22"/>
            </w:rPr>
            <w:t>The project will be completed in three Phases, the final scope of which will be dependent on the results of the previous Phase.</w:t>
          </w:r>
        </w:p>
        <w:p w14:paraId="2BE4AB16" w14:textId="4C309394" w:rsidR="000B6776" w:rsidRPr="00197997" w:rsidRDefault="00327CFA" w:rsidP="000B6776">
          <w:pPr>
            <w:rPr>
              <w:rFonts w:asciiTheme="minorHAnsi" w:hAnsiTheme="minorHAnsi" w:cstheme="minorHAnsi"/>
              <w:b/>
              <w:szCs w:val="22"/>
              <w:u w:val="single"/>
            </w:rPr>
          </w:pPr>
          <w:r w:rsidRPr="00197997">
            <w:t xml:space="preserve">A detailed breakdown of costs for each work package envisaged as being required in each Phase should be provided in the table(s) below. </w:t>
          </w:r>
          <w:r w:rsidR="000B6776" w:rsidRPr="00197997">
            <w:rPr>
              <w:b/>
            </w:rPr>
            <w:t>T</w:t>
          </w:r>
          <w:r w:rsidR="000B6776" w:rsidRPr="00197997">
            <w:rPr>
              <w:b/>
              <w:noProof/>
              <w:szCs w:val="22"/>
              <w:u w:val="single"/>
            </w:rPr>
            <w:t xml:space="preserve">he tenderer can edit, add and/or remove items if this is justified in the in their Method Statement.  </w:t>
          </w:r>
        </w:p>
        <w:p w14:paraId="00FA4E99" w14:textId="77777777" w:rsidR="000B6776" w:rsidRPr="00197997" w:rsidRDefault="000B6776" w:rsidP="00327CFA">
          <w:pPr>
            <w:rPr>
              <w:rFonts w:cs="Calibri"/>
              <w:szCs w:val="22"/>
              <w:lang w:eastAsia="en-GB"/>
            </w:rPr>
          </w:pPr>
        </w:p>
        <w:p w14:paraId="2CE80AC8" w14:textId="35E0A868" w:rsidR="00327CFA" w:rsidRPr="00197997" w:rsidRDefault="00327CFA" w:rsidP="00E37025">
          <w:pPr>
            <w:rPr>
              <w:b/>
              <w:bCs/>
            </w:rPr>
          </w:pPr>
          <w:r w:rsidRPr="00197997">
            <w:rPr>
              <w:b/>
              <w:bCs/>
            </w:rPr>
            <w:t>As described in the specification:</w:t>
          </w:r>
        </w:p>
        <w:p w14:paraId="560393F7" w14:textId="1B0F4C2A" w:rsidR="00327CFA" w:rsidRPr="00197997" w:rsidRDefault="00327CFA" w:rsidP="00327CFA">
          <w:pPr>
            <w:pStyle w:val="NormalWeb"/>
            <w:spacing w:line="300" w:lineRule="atLeast"/>
            <w:rPr>
              <w:rFonts w:asciiTheme="minorHAnsi" w:hAnsiTheme="minorHAnsi" w:cstheme="minorHAnsi"/>
              <w:szCs w:val="22"/>
            </w:rPr>
          </w:pPr>
          <w:r w:rsidRPr="00197997">
            <w:rPr>
              <w:rFonts w:asciiTheme="minorHAnsi" w:hAnsiTheme="minorHAnsi" w:cstheme="minorHAnsi"/>
              <w:szCs w:val="22"/>
            </w:rPr>
            <w:t xml:space="preserve">The Contracting Authority reserves the right, at its sole discretion, to proceed with all, some, or none of the work packages identified within each </w:t>
          </w:r>
          <w:r w:rsidR="00842CB2" w:rsidRPr="00197997">
            <w:rPr>
              <w:rFonts w:asciiTheme="minorHAnsi" w:hAnsiTheme="minorHAnsi" w:cstheme="minorHAnsi"/>
              <w:szCs w:val="22"/>
            </w:rPr>
            <w:t>P</w:t>
          </w:r>
          <w:r w:rsidRPr="00197997">
            <w:rPr>
              <w:rFonts w:asciiTheme="minorHAnsi" w:hAnsiTheme="minorHAnsi" w:cstheme="minorHAnsi"/>
              <w:szCs w:val="22"/>
            </w:rPr>
            <w:t>hase.</w:t>
          </w:r>
        </w:p>
        <w:p w14:paraId="62504B76" w14:textId="3C5570B8" w:rsidR="00327CFA" w:rsidRPr="00197997" w:rsidRDefault="00327CFA" w:rsidP="00327CFA">
          <w:pPr>
            <w:pStyle w:val="NormalWeb"/>
            <w:spacing w:line="300" w:lineRule="atLeast"/>
            <w:rPr>
              <w:rFonts w:asciiTheme="minorHAnsi" w:hAnsiTheme="minorHAnsi" w:cstheme="minorHAnsi"/>
              <w:szCs w:val="22"/>
            </w:rPr>
          </w:pPr>
          <w:r w:rsidRPr="00197997">
            <w:rPr>
              <w:rFonts w:asciiTheme="minorHAnsi" w:hAnsiTheme="minorHAnsi" w:cstheme="minorHAnsi"/>
              <w:szCs w:val="22"/>
            </w:rPr>
            <w:t xml:space="preserve">Progression to any subsequent </w:t>
          </w:r>
          <w:r w:rsidR="00842CB2" w:rsidRPr="00197997">
            <w:rPr>
              <w:rFonts w:asciiTheme="minorHAnsi" w:hAnsiTheme="minorHAnsi" w:cstheme="minorHAnsi"/>
              <w:szCs w:val="22"/>
            </w:rPr>
            <w:t>P</w:t>
          </w:r>
          <w:r w:rsidRPr="00197997">
            <w:rPr>
              <w:rFonts w:asciiTheme="minorHAnsi" w:hAnsiTheme="minorHAnsi" w:cstheme="minorHAnsi"/>
              <w:szCs w:val="22"/>
            </w:rPr>
            <w:t xml:space="preserve">hase shall be contingent upon the satisfactory completion of the preceding </w:t>
          </w:r>
          <w:r w:rsidR="00842CB2" w:rsidRPr="00197997">
            <w:rPr>
              <w:rFonts w:asciiTheme="minorHAnsi" w:hAnsiTheme="minorHAnsi" w:cstheme="minorHAnsi"/>
              <w:szCs w:val="22"/>
            </w:rPr>
            <w:t>P</w:t>
          </w:r>
          <w:r w:rsidRPr="00197997">
            <w:rPr>
              <w:rFonts w:asciiTheme="minorHAnsi" w:hAnsiTheme="minorHAnsi" w:cstheme="minorHAnsi"/>
              <w:szCs w:val="22"/>
            </w:rPr>
            <w:t>hase and the outcomes arising from that phase.</w:t>
          </w:r>
        </w:p>
        <w:p w14:paraId="3D6BDAD0" w14:textId="34D22287" w:rsidR="00327CFA" w:rsidRPr="00197997" w:rsidRDefault="00327CFA" w:rsidP="00327CFA">
          <w:pPr>
            <w:pStyle w:val="NormalWeb"/>
            <w:spacing w:line="300" w:lineRule="atLeast"/>
            <w:rPr>
              <w:rFonts w:asciiTheme="minorHAnsi" w:hAnsiTheme="minorHAnsi" w:cstheme="minorHAnsi"/>
              <w:szCs w:val="22"/>
            </w:rPr>
          </w:pPr>
          <w:r w:rsidRPr="00197997">
            <w:rPr>
              <w:rFonts w:asciiTheme="minorHAnsi" w:hAnsiTheme="minorHAnsi" w:cstheme="minorHAnsi"/>
              <w:szCs w:val="22"/>
            </w:rPr>
            <w:t>Tenderers should note that inclusion of a work package within the Specification does not constitute a commitment by the Contracting Authority to instruct or procure that work package</w:t>
          </w:r>
          <w:r w:rsidR="00842CB2" w:rsidRPr="00197997">
            <w:rPr>
              <w:rFonts w:asciiTheme="minorHAnsi" w:hAnsiTheme="minorHAnsi" w:cstheme="minorHAnsi"/>
              <w:szCs w:val="22"/>
            </w:rPr>
            <w:t>.</w:t>
          </w:r>
        </w:p>
        <w:p w14:paraId="4CDED7A2" w14:textId="58FF88BF" w:rsidR="00327CFA" w:rsidRPr="00197997" w:rsidRDefault="00327CFA" w:rsidP="00327CFA">
          <w:pPr>
            <w:pStyle w:val="NormalWeb"/>
            <w:spacing w:line="300" w:lineRule="atLeast"/>
            <w:rPr>
              <w:rFonts w:asciiTheme="minorHAnsi" w:hAnsiTheme="minorHAnsi" w:cstheme="minorHAnsi"/>
              <w:szCs w:val="22"/>
            </w:rPr>
          </w:pPr>
          <w:r w:rsidRPr="00197997">
            <w:rPr>
              <w:rFonts w:asciiTheme="minorHAnsi" w:hAnsiTheme="minorHAnsi" w:cstheme="minorHAnsi"/>
              <w:szCs w:val="22"/>
            </w:rPr>
            <w:t xml:space="preserve">Following completion of each </w:t>
          </w:r>
          <w:r w:rsidR="00842CB2" w:rsidRPr="00197997">
            <w:rPr>
              <w:rFonts w:asciiTheme="minorHAnsi" w:hAnsiTheme="minorHAnsi" w:cstheme="minorHAnsi"/>
              <w:szCs w:val="22"/>
            </w:rPr>
            <w:t>P</w:t>
          </w:r>
          <w:r w:rsidRPr="00197997">
            <w:rPr>
              <w:rFonts w:asciiTheme="minorHAnsi" w:hAnsiTheme="minorHAnsi" w:cstheme="minorHAnsi"/>
              <w:szCs w:val="22"/>
            </w:rPr>
            <w:t>hase, the Contracting Authority will review the outputs and determine whether:</w:t>
          </w:r>
        </w:p>
        <w:p w14:paraId="1C034B81" w14:textId="23CCA139" w:rsidR="00327CFA" w:rsidRPr="00197997" w:rsidRDefault="00327CFA" w:rsidP="00327CFA">
          <w:pPr>
            <w:numPr>
              <w:ilvl w:val="0"/>
              <w:numId w:val="38"/>
            </w:numPr>
            <w:spacing w:before="100" w:beforeAutospacing="1" w:after="100" w:afterAutospacing="1" w:line="300" w:lineRule="atLeast"/>
            <w:rPr>
              <w:rFonts w:asciiTheme="minorHAnsi" w:hAnsiTheme="minorHAnsi" w:cstheme="minorHAnsi"/>
              <w:szCs w:val="22"/>
            </w:rPr>
          </w:pPr>
          <w:r w:rsidRPr="00197997">
            <w:rPr>
              <w:rFonts w:asciiTheme="minorHAnsi" w:hAnsiTheme="minorHAnsi" w:cstheme="minorHAnsi"/>
              <w:szCs w:val="22"/>
            </w:rPr>
            <w:t xml:space="preserve">the next </w:t>
          </w:r>
          <w:r w:rsidR="00842CB2" w:rsidRPr="00197997">
            <w:rPr>
              <w:rFonts w:asciiTheme="minorHAnsi" w:hAnsiTheme="minorHAnsi" w:cstheme="minorHAnsi"/>
              <w:szCs w:val="22"/>
            </w:rPr>
            <w:t>P</w:t>
          </w:r>
          <w:r w:rsidRPr="00197997">
            <w:rPr>
              <w:rFonts w:asciiTheme="minorHAnsi" w:hAnsiTheme="minorHAnsi" w:cstheme="minorHAnsi"/>
              <w:szCs w:val="22"/>
            </w:rPr>
            <w:t>hase should proceed;</w:t>
          </w:r>
        </w:p>
        <w:p w14:paraId="45744BAF" w14:textId="6A2FE195" w:rsidR="00327CFA" w:rsidRPr="00197997" w:rsidRDefault="00327CFA" w:rsidP="00327CFA">
          <w:pPr>
            <w:numPr>
              <w:ilvl w:val="0"/>
              <w:numId w:val="38"/>
            </w:numPr>
            <w:spacing w:before="100" w:beforeAutospacing="1" w:after="100" w:afterAutospacing="1" w:line="300" w:lineRule="atLeast"/>
            <w:rPr>
              <w:rFonts w:asciiTheme="minorHAnsi" w:hAnsiTheme="minorHAnsi" w:cstheme="minorHAnsi"/>
              <w:szCs w:val="22"/>
            </w:rPr>
          </w:pPr>
          <w:r w:rsidRPr="00197997">
            <w:rPr>
              <w:rFonts w:asciiTheme="minorHAnsi" w:hAnsiTheme="minorHAnsi" w:cstheme="minorHAnsi"/>
              <w:szCs w:val="22"/>
            </w:rPr>
            <w:t xml:space="preserve">the scope of the next </w:t>
          </w:r>
          <w:r w:rsidR="00842CB2" w:rsidRPr="00197997">
            <w:rPr>
              <w:rFonts w:asciiTheme="minorHAnsi" w:hAnsiTheme="minorHAnsi" w:cstheme="minorHAnsi"/>
              <w:szCs w:val="22"/>
            </w:rPr>
            <w:t>P</w:t>
          </w:r>
          <w:r w:rsidRPr="00197997">
            <w:rPr>
              <w:rFonts w:asciiTheme="minorHAnsi" w:hAnsiTheme="minorHAnsi" w:cstheme="minorHAnsi"/>
              <w:szCs w:val="22"/>
            </w:rPr>
            <w:t>hase should be revised;</w:t>
          </w:r>
        </w:p>
        <w:p w14:paraId="19885EC7" w14:textId="3D05A6DE" w:rsidR="00327CFA" w:rsidRPr="00197997" w:rsidRDefault="00327CFA" w:rsidP="00327CFA">
          <w:pPr>
            <w:numPr>
              <w:ilvl w:val="0"/>
              <w:numId w:val="38"/>
            </w:numPr>
            <w:spacing w:before="100" w:beforeAutospacing="1" w:after="100" w:afterAutospacing="1" w:line="300" w:lineRule="atLeast"/>
            <w:rPr>
              <w:rFonts w:asciiTheme="minorHAnsi" w:hAnsiTheme="minorHAnsi" w:cstheme="minorHAnsi"/>
              <w:szCs w:val="22"/>
            </w:rPr>
          </w:pPr>
          <w:r w:rsidRPr="00197997">
            <w:rPr>
              <w:rFonts w:asciiTheme="minorHAnsi" w:hAnsiTheme="minorHAnsi" w:cstheme="minorHAnsi"/>
              <w:szCs w:val="22"/>
            </w:rPr>
            <w:t>specific work packages should be omitted</w:t>
          </w:r>
          <w:r w:rsidR="000B6776" w:rsidRPr="00197997">
            <w:rPr>
              <w:rFonts w:asciiTheme="minorHAnsi" w:hAnsiTheme="minorHAnsi" w:cstheme="minorHAnsi"/>
              <w:szCs w:val="22"/>
            </w:rPr>
            <w:t xml:space="preserve"> or added</w:t>
          </w:r>
          <w:r w:rsidRPr="00197997">
            <w:rPr>
              <w:rFonts w:asciiTheme="minorHAnsi" w:hAnsiTheme="minorHAnsi" w:cstheme="minorHAnsi"/>
              <w:szCs w:val="22"/>
            </w:rPr>
            <w:t>; or</w:t>
          </w:r>
        </w:p>
        <w:p w14:paraId="1FA8C8D8" w14:textId="77777777" w:rsidR="00327CFA" w:rsidRPr="00197997" w:rsidRDefault="00327CFA" w:rsidP="00327CFA">
          <w:pPr>
            <w:numPr>
              <w:ilvl w:val="0"/>
              <w:numId w:val="38"/>
            </w:numPr>
            <w:spacing w:before="100" w:beforeAutospacing="1" w:after="100" w:afterAutospacing="1" w:line="300" w:lineRule="atLeast"/>
            <w:rPr>
              <w:rFonts w:asciiTheme="minorHAnsi" w:hAnsiTheme="minorHAnsi" w:cstheme="minorHAnsi"/>
              <w:szCs w:val="22"/>
            </w:rPr>
          </w:pPr>
          <w:r w:rsidRPr="00197997">
            <w:rPr>
              <w:rFonts w:asciiTheme="minorHAnsi" w:hAnsiTheme="minorHAnsi" w:cstheme="minorHAnsi"/>
              <w:szCs w:val="22"/>
            </w:rPr>
            <w:t>the project should conclude.</w:t>
          </w:r>
        </w:p>
        <w:p w14:paraId="292DC410" w14:textId="77777777" w:rsidR="00327CFA" w:rsidRPr="00197997" w:rsidRDefault="00327CFA" w:rsidP="00327CFA">
          <w:pPr>
            <w:pStyle w:val="NormalWeb"/>
            <w:spacing w:line="300" w:lineRule="atLeast"/>
            <w:rPr>
              <w:rFonts w:asciiTheme="minorHAnsi" w:hAnsiTheme="minorHAnsi" w:cstheme="minorHAnsi"/>
              <w:szCs w:val="22"/>
            </w:rPr>
          </w:pPr>
          <w:r w:rsidRPr="00197997">
            <w:rPr>
              <w:rFonts w:asciiTheme="minorHAnsi" w:hAnsiTheme="minorHAnsi" w:cstheme="minorHAnsi"/>
              <w:szCs w:val="22"/>
            </w:rPr>
            <w:t>Any subsequent phase shall only commence following written instruction from the Contracting Authority.</w:t>
          </w:r>
        </w:p>
        <w:p w14:paraId="5BC75920" w14:textId="4CEDBD9F" w:rsidR="00327CFA" w:rsidRPr="00197997" w:rsidRDefault="00327CFA" w:rsidP="00327CFA">
          <w:pPr>
            <w:pStyle w:val="NormalWeb"/>
            <w:spacing w:line="300" w:lineRule="atLeast"/>
            <w:rPr>
              <w:rFonts w:asciiTheme="minorHAnsi" w:hAnsiTheme="minorHAnsi" w:cstheme="minorHAnsi"/>
              <w:szCs w:val="22"/>
            </w:rPr>
          </w:pPr>
          <w:r w:rsidRPr="00197997">
            <w:rPr>
              <w:rFonts w:asciiTheme="minorHAnsi" w:hAnsiTheme="minorHAnsi" w:cstheme="minorHAnsi"/>
              <w:szCs w:val="22"/>
            </w:rPr>
            <w:t xml:space="preserve">No guarantee is given regarding the total value, quantity, or extent of services that will be commissioned under the Contract. The Contracting Authority shall not be obliged to instruct all </w:t>
          </w:r>
          <w:r w:rsidR="00842CB2" w:rsidRPr="00197997">
            <w:rPr>
              <w:rFonts w:asciiTheme="minorHAnsi" w:hAnsiTheme="minorHAnsi" w:cstheme="minorHAnsi"/>
              <w:szCs w:val="22"/>
            </w:rPr>
            <w:t>P</w:t>
          </w:r>
          <w:r w:rsidRPr="00197997">
            <w:rPr>
              <w:rFonts w:asciiTheme="minorHAnsi" w:hAnsiTheme="minorHAnsi" w:cstheme="minorHAnsi"/>
              <w:szCs w:val="22"/>
            </w:rPr>
            <w:t>hases or all work packages described in this Invitation to Tender.</w:t>
          </w:r>
        </w:p>
        <w:p w14:paraId="44328F9D" w14:textId="3A82FF9A" w:rsidR="005123B2" w:rsidRPr="00197997" w:rsidRDefault="005123B2" w:rsidP="005123B2">
          <w:pPr>
            <w:rPr>
              <w:rFonts w:cs="Calibri"/>
              <w:szCs w:val="22"/>
              <w:lang w:eastAsia="en-GB"/>
            </w:rPr>
          </w:pPr>
          <w:r w:rsidRPr="00197997">
            <w:rPr>
              <w:rFonts w:cs="Calibri"/>
              <w:szCs w:val="22"/>
              <w:lang w:eastAsia="en-GB"/>
            </w:rPr>
            <w:t xml:space="preserve">Details of the staff to be engaged on the project including their name, qualifications, time on the project and daily rates should be included in </w:t>
          </w:r>
          <w:r w:rsidR="00A52F49" w:rsidRPr="00197997">
            <w:rPr>
              <w:rFonts w:cs="Calibri"/>
              <w:szCs w:val="22"/>
              <w:lang w:eastAsia="en-GB"/>
            </w:rPr>
            <w:t>T</w:t>
          </w:r>
          <w:r w:rsidRPr="00197997">
            <w:rPr>
              <w:rFonts w:cs="Calibri"/>
              <w:szCs w:val="22"/>
              <w:lang w:eastAsia="en-GB"/>
            </w:rPr>
            <w:t xml:space="preserve">able B. </w:t>
          </w:r>
        </w:p>
        <w:p w14:paraId="6D8BAE50" w14:textId="33B47F79" w:rsidR="005123B2" w:rsidRDefault="005123B2" w:rsidP="005123B2">
          <w:pPr>
            <w:jc w:val="both"/>
            <w:rPr>
              <w:rFonts w:cs="Calibri"/>
              <w:szCs w:val="22"/>
            </w:rPr>
          </w:pPr>
          <w:r w:rsidRPr="00197997">
            <w:rPr>
              <w:rFonts w:cs="Calibri"/>
              <w:szCs w:val="22"/>
            </w:rPr>
            <w:t>I/We have examined the tender documentation and hereby offer to provide the service in accordance with the details contained within the Request for Tender Document.</w:t>
          </w:r>
        </w:p>
        <w:p w14:paraId="0C45DBC4" w14:textId="77777777" w:rsidR="008B2C03" w:rsidRDefault="008B2C03" w:rsidP="005123B2">
          <w:pPr>
            <w:jc w:val="both"/>
            <w:rPr>
              <w:rFonts w:cs="Calibri"/>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5807"/>
            <w:gridCol w:w="1985"/>
            <w:gridCol w:w="2097"/>
          </w:tblGrid>
          <w:tr w:rsidR="003D132F" w:rsidRPr="00A52F49" w14:paraId="2FC6A959" w14:textId="77777777" w:rsidTr="008B2C03">
            <w:trPr>
              <w:jc w:val="center"/>
            </w:trPr>
            <w:tc>
              <w:tcPr>
                <w:tcW w:w="9889" w:type="dxa"/>
                <w:gridSpan w:val="3"/>
                <w:shd w:val="clear" w:color="auto" w:fill="B4C6E7" w:themeFill="accent5" w:themeFillTint="66"/>
                <w:vAlign w:val="center"/>
              </w:tcPr>
              <w:p w14:paraId="7F13A5A5" w14:textId="25EE5E19" w:rsidR="003D132F" w:rsidRPr="00A52F49" w:rsidRDefault="003D132F" w:rsidP="00327CFA">
                <w:pPr>
                  <w:spacing w:after="0"/>
                  <w:ind w:right="43"/>
                  <w:rPr>
                    <w:rFonts w:cs="Calibri"/>
                    <w:b/>
                    <w:bCs/>
                    <w:szCs w:val="22"/>
                  </w:rPr>
                </w:pPr>
                <w:r w:rsidRPr="00A52F49">
                  <w:rPr>
                    <w:rFonts w:cs="Calibri"/>
                    <w:b/>
                    <w:bCs/>
                    <w:szCs w:val="22"/>
                  </w:rPr>
                  <w:lastRenderedPageBreak/>
                  <w:t xml:space="preserve">Lot 1: </w:t>
                </w:r>
                <w:r w:rsidRPr="00A52F49">
                  <w:rPr>
                    <w:b/>
                    <w:bCs/>
                  </w:rPr>
                  <w:t xml:space="preserve">Barrier mitigation at Cloghphilip </w:t>
                </w:r>
                <w:r>
                  <w:rPr>
                    <w:b/>
                    <w:bCs/>
                  </w:rPr>
                  <w:t>W</w:t>
                </w:r>
                <w:r w:rsidRPr="00A52F49">
                  <w:rPr>
                    <w:b/>
                    <w:bCs/>
                  </w:rPr>
                  <w:t>eir, Co Cork</w:t>
                </w:r>
                <w:r>
                  <w:rPr>
                    <w:b/>
                    <w:bCs/>
                  </w:rPr>
                  <w:t xml:space="preserve"> – </w:t>
                </w:r>
                <w:r w:rsidR="00327CFA">
                  <w:rPr>
                    <w:b/>
                    <w:bCs/>
                  </w:rPr>
                  <w:t>Work Package Costs</w:t>
                </w:r>
              </w:p>
            </w:tc>
          </w:tr>
          <w:tr w:rsidR="003D132F" w:rsidRPr="00006122" w14:paraId="23F6DBB5" w14:textId="77777777" w:rsidTr="008B2C03">
            <w:trPr>
              <w:jc w:val="center"/>
            </w:trPr>
            <w:tc>
              <w:tcPr>
                <w:tcW w:w="5807" w:type="dxa"/>
                <w:shd w:val="clear" w:color="auto" w:fill="B4C6E7" w:themeFill="accent5" w:themeFillTint="66"/>
                <w:vAlign w:val="center"/>
              </w:tcPr>
              <w:p w14:paraId="735B9638" w14:textId="77777777" w:rsidR="003D132F" w:rsidRPr="00006122" w:rsidRDefault="003D132F" w:rsidP="0020517F">
                <w:pPr>
                  <w:spacing w:after="0"/>
                  <w:ind w:right="43"/>
                  <w:rPr>
                    <w:rFonts w:cs="Calibri"/>
                    <w:b/>
                    <w:bCs/>
                    <w:szCs w:val="22"/>
                  </w:rPr>
                </w:pPr>
                <w:r w:rsidRPr="00006122">
                  <w:rPr>
                    <w:rFonts w:cs="Calibri"/>
                    <w:b/>
                    <w:bCs/>
                    <w:szCs w:val="22"/>
                  </w:rPr>
                  <w:t xml:space="preserve">Item </w:t>
                </w:r>
              </w:p>
            </w:tc>
            <w:tc>
              <w:tcPr>
                <w:tcW w:w="1985" w:type="dxa"/>
                <w:shd w:val="clear" w:color="auto" w:fill="B4C6E7" w:themeFill="accent5" w:themeFillTint="66"/>
                <w:vAlign w:val="center"/>
              </w:tcPr>
              <w:p w14:paraId="1B9EC8D9" w14:textId="77777777" w:rsidR="003D132F" w:rsidRPr="00006122" w:rsidRDefault="003D132F" w:rsidP="0020517F">
                <w:pPr>
                  <w:spacing w:after="0"/>
                  <w:ind w:right="43"/>
                  <w:rPr>
                    <w:rFonts w:cs="Calibri"/>
                    <w:b/>
                    <w:bCs/>
                    <w:szCs w:val="22"/>
                  </w:rPr>
                </w:pPr>
                <w:r w:rsidRPr="00006122">
                  <w:rPr>
                    <w:rFonts w:cs="Calibri"/>
                    <w:b/>
                    <w:bCs/>
                    <w:szCs w:val="22"/>
                  </w:rPr>
                  <w:t xml:space="preserve">Total </w:t>
                </w:r>
                <w:r>
                  <w:rPr>
                    <w:rFonts w:cs="Calibri"/>
                    <w:b/>
                    <w:bCs/>
                    <w:szCs w:val="22"/>
                  </w:rPr>
                  <w:t xml:space="preserve">Maximum </w:t>
                </w:r>
                <w:r w:rsidRPr="00006122">
                  <w:rPr>
                    <w:rFonts w:cs="Calibri"/>
                    <w:b/>
                    <w:bCs/>
                    <w:szCs w:val="22"/>
                  </w:rPr>
                  <w:t>Fee proposed</w:t>
                </w:r>
              </w:p>
              <w:p w14:paraId="358BF2E4" w14:textId="77777777" w:rsidR="003D132F" w:rsidRPr="00006122" w:rsidRDefault="003D132F" w:rsidP="0020517F">
                <w:pPr>
                  <w:spacing w:after="0"/>
                  <w:ind w:right="43"/>
                  <w:rPr>
                    <w:rFonts w:cs="Calibri"/>
                    <w:b/>
                    <w:bCs/>
                    <w:szCs w:val="22"/>
                  </w:rPr>
                </w:pPr>
                <w:r w:rsidRPr="00006122">
                  <w:rPr>
                    <w:rFonts w:cs="Calibri"/>
                    <w:b/>
                    <w:bCs/>
                    <w:szCs w:val="22"/>
                  </w:rPr>
                  <w:t>(Excluding VAT)</w:t>
                </w:r>
              </w:p>
            </w:tc>
            <w:tc>
              <w:tcPr>
                <w:tcW w:w="2097" w:type="dxa"/>
                <w:shd w:val="clear" w:color="auto" w:fill="B4C6E7" w:themeFill="accent5" w:themeFillTint="66"/>
              </w:tcPr>
              <w:p w14:paraId="54F1E84C" w14:textId="77777777" w:rsidR="003D132F" w:rsidRPr="00006122" w:rsidRDefault="003D132F" w:rsidP="0020517F">
                <w:pPr>
                  <w:spacing w:after="0"/>
                  <w:ind w:right="43"/>
                  <w:rPr>
                    <w:rFonts w:cs="Calibri"/>
                    <w:b/>
                    <w:bCs/>
                    <w:szCs w:val="22"/>
                  </w:rPr>
                </w:pPr>
                <w:r w:rsidRPr="00006122">
                  <w:rPr>
                    <w:rFonts w:cs="Calibri"/>
                    <w:b/>
                    <w:bCs/>
                    <w:szCs w:val="22"/>
                  </w:rPr>
                  <w:t xml:space="preserve">Total </w:t>
                </w:r>
                <w:r>
                  <w:rPr>
                    <w:rFonts w:cs="Calibri"/>
                    <w:b/>
                    <w:bCs/>
                    <w:szCs w:val="22"/>
                  </w:rPr>
                  <w:t xml:space="preserve">Maximum </w:t>
                </w:r>
                <w:r w:rsidRPr="00006122">
                  <w:rPr>
                    <w:rFonts w:cs="Calibri"/>
                    <w:b/>
                    <w:bCs/>
                    <w:szCs w:val="22"/>
                  </w:rPr>
                  <w:t>Fee</w:t>
                </w:r>
              </w:p>
              <w:p w14:paraId="5F6992C9" w14:textId="77777777" w:rsidR="003D132F" w:rsidRPr="00006122" w:rsidRDefault="003D132F" w:rsidP="0020517F">
                <w:pPr>
                  <w:spacing w:after="0"/>
                  <w:ind w:right="43"/>
                  <w:rPr>
                    <w:rFonts w:cs="Calibri"/>
                    <w:b/>
                    <w:bCs/>
                    <w:szCs w:val="22"/>
                  </w:rPr>
                </w:pPr>
                <w:r w:rsidRPr="00006122">
                  <w:rPr>
                    <w:rFonts w:cs="Calibri"/>
                    <w:b/>
                    <w:bCs/>
                    <w:szCs w:val="22"/>
                  </w:rPr>
                  <w:t>proposed</w:t>
                </w:r>
              </w:p>
              <w:p w14:paraId="7031076D" w14:textId="77777777" w:rsidR="003D132F" w:rsidRPr="00006122" w:rsidRDefault="003D132F" w:rsidP="0020517F">
                <w:pPr>
                  <w:spacing w:after="0"/>
                  <w:ind w:right="43"/>
                  <w:rPr>
                    <w:rFonts w:cs="Calibri"/>
                    <w:b/>
                    <w:bCs/>
                    <w:szCs w:val="22"/>
                  </w:rPr>
                </w:pPr>
                <w:r w:rsidRPr="00006122">
                  <w:rPr>
                    <w:rFonts w:cs="Calibri"/>
                    <w:b/>
                    <w:bCs/>
                    <w:szCs w:val="22"/>
                  </w:rPr>
                  <w:t>(Including VAT)</w:t>
                </w:r>
              </w:p>
            </w:tc>
          </w:tr>
          <w:tr w:rsidR="00FA24BC" w:rsidRPr="004A2928" w14:paraId="4A076C2C" w14:textId="77777777" w:rsidTr="008B2C03">
            <w:trPr>
              <w:jc w:val="center"/>
            </w:trPr>
            <w:tc>
              <w:tcPr>
                <w:tcW w:w="5807" w:type="dxa"/>
                <w:shd w:val="clear" w:color="auto" w:fill="E7E6E6"/>
              </w:tcPr>
              <w:p w14:paraId="2C37AF69" w14:textId="2E80EF4E" w:rsidR="00FA24BC" w:rsidRPr="004A2928" w:rsidRDefault="00FA24BC" w:rsidP="0020517F">
                <w:pPr>
                  <w:ind w:right="43"/>
                  <w:rPr>
                    <w:rFonts w:cs="Calibri"/>
                    <w:b/>
                    <w:bCs/>
                    <w:szCs w:val="22"/>
                  </w:rPr>
                </w:pPr>
                <w:r>
                  <w:rPr>
                    <w:rFonts w:cs="Calibri"/>
                    <w:b/>
                    <w:bCs/>
                    <w:szCs w:val="22"/>
                  </w:rPr>
                  <w:t>Phase 1: Feasibility Studies and Options</w:t>
                </w:r>
              </w:p>
            </w:tc>
            <w:tc>
              <w:tcPr>
                <w:tcW w:w="1985" w:type="dxa"/>
                <w:shd w:val="clear" w:color="auto" w:fill="FFFFFF" w:themeFill="background1"/>
              </w:tcPr>
              <w:p w14:paraId="6F511247" w14:textId="77777777" w:rsidR="00FA24BC" w:rsidRPr="004A2928" w:rsidRDefault="00FA24BC" w:rsidP="0020517F">
                <w:pPr>
                  <w:ind w:right="43"/>
                  <w:rPr>
                    <w:rFonts w:cs="Calibri"/>
                    <w:b/>
                    <w:bCs/>
                    <w:szCs w:val="22"/>
                  </w:rPr>
                </w:pPr>
              </w:p>
            </w:tc>
            <w:tc>
              <w:tcPr>
                <w:tcW w:w="2097" w:type="dxa"/>
                <w:shd w:val="clear" w:color="auto" w:fill="FFFFFF" w:themeFill="background1"/>
              </w:tcPr>
              <w:p w14:paraId="5C97E3B5" w14:textId="4DE6D9A0" w:rsidR="00FA24BC" w:rsidRPr="004A2928" w:rsidRDefault="00FA24BC" w:rsidP="0020517F">
                <w:pPr>
                  <w:ind w:right="43"/>
                  <w:rPr>
                    <w:rFonts w:cs="Calibri"/>
                    <w:b/>
                    <w:bCs/>
                    <w:szCs w:val="22"/>
                  </w:rPr>
                </w:pPr>
              </w:p>
            </w:tc>
          </w:tr>
          <w:tr w:rsidR="003D132F" w:rsidRPr="004A2928" w14:paraId="26A2C006" w14:textId="77777777" w:rsidTr="008B2C03">
            <w:trPr>
              <w:jc w:val="center"/>
            </w:trPr>
            <w:tc>
              <w:tcPr>
                <w:tcW w:w="5807" w:type="dxa"/>
                <w:shd w:val="clear" w:color="auto" w:fill="E7E6E6"/>
                <w:vAlign w:val="bottom"/>
              </w:tcPr>
              <w:p w14:paraId="19CDB086" w14:textId="0634FC6D" w:rsidR="003D132F" w:rsidRPr="004A2928" w:rsidRDefault="003D132F" w:rsidP="003D132F">
                <w:pPr>
                  <w:ind w:right="43"/>
                  <w:rPr>
                    <w:rFonts w:cs="Calibri"/>
                    <w:b/>
                    <w:bCs/>
                    <w:szCs w:val="22"/>
                  </w:rPr>
                </w:pPr>
                <w:r>
                  <w:rPr>
                    <w:rFonts w:cs="Calibri"/>
                    <w:color w:val="000000"/>
                    <w:szCs w:val="22"/>
                  </w:rPr>
                  <w:t>Preliminary Ecological Assessment</w:t>
                </w:r>
              </w:p>
            </w:tc>
            <w:tc>
              <w:tcPr>
                <w:tcW w:w="1985" w:type="dxa"/>
                <w:vAlign w:val="center"/>
              </w:tcPr>
              <w:p w14:paraId="02F9C4AC" w14:textId="77777777" w:rsidR="003D132F" w:rsidRPr="004A2928" w:rsidRDefault="003D132F" w:rsidP="003D132F">
                <w:pPr>
                  <w:ind w:right="43"/>
                  <w:rPr>
                    <w:rFonts w:cs="Calibri"/>
                    <w:b/>
                    <w:bCs/>
                    <w:szCs w:val="22"/>
                  </w:rPr>
                </w:pPr>
              </w:p>
            </w:tc>
            <w:tc>
              <w:tcPr>
                <w:tcW w:w="2097" w:type="dxa"/>
                <w:vAlign w:val="center"/>
              </w:tcPr>
              <w:p w14:paraId="42FAB29B" w14:textId="77777777" w:rsidR="003D132F" w:rsidRPr="004A2928" w:rsidRDefault="003D132F" w:rsidP="003D132F">
                <w:pPr>
                  <w:ind w:right="43"/>
                  <w:rPr>
                    <w:rFonts w:cs="Calibri"/>
                    <w:b/>
                    <w:bCs/>
                    <w:szCs w:val="22"/>
                  </w:rPr>
                </w:pPr>
              </w:p>
            </w:tc>
          </w:tr>
          <w:tr w:rsidR="003D132F" w:rsidRPr="004A2928" w14:paraId="24DB4DB0" w14:textId="77777777" w:rsidTr="008B2C03">
            <w:trPr>
              <w:jc w:val="center"/>
            </w:trPr>
            <w:tc>
              <w:tcPr>
                <w:tcW w:w="5807" w:type="dxa"/>
                <w:shd w:val="clear" w:color="auto" w:fill="E7E6E6"/>
                <w:vAlign w:val="bottom"/>
              </w:tcPr>
              <w:p w14:paraId="5ADDF86F" w14:textId="39C4978C" w:rsidR="003D132F" w:rsidRPr="004A2928" w:rsidRDefault="003D132F" w:rsidP="003D132F">
                <w:pPr>
                  <w:ind w:right="43"/>
                  <w:rPr>
                    <w:rFonts w:cs="Calibri"/>
                    <w:b/>
                    <w:bCs/>
                    <w:szCs w:val="22"/>
                  </w:rPr>
                </w:pPr>
                <w:r>
                  <w:rPr>
                    <w:rFonts w:cs="Calibri"/>
                    <w:color w:val="000000"/>
                    <w:szCs w:val="22"/>
                  </w:rPr>
                  <w:t>Fossitt Habitat Surveys</w:t>
                </w:r>
              </w:p>
            </w:tc>
            <w:tc>
              <w:tcPr>
                <w:tcW w:w="1985" w:type="dxa"/>
                <w:vAlign w:val="center"/>
              </w:tcPr>
              <w:p w14:paraId="1090A4BA" w14:textId="77777777" w:rsidR="003D132F" w:rsidRPr="004A2928" w:rsidRDefault="003D132F" w:rsidP="003D132F">
                <w:pPr>
                  <w:ind w:right="43"/>
                  <w:rPr>
                    <w:rFonts w:cs="Calibri"/>
                    <w:b/>
                    <w:bCs/>
                    <w:szCs w:val="22"/>
                  </w:rPr>
                </w:pPr>
              </w:p>
            </w:tc>
            <w:tc>
              <w:tcPr>
                <w:tcW w:w="2097" w:type="dxa"/>
                <w:vAlign w:val="center"/>
              </w:tcPr>
              <w:p w14:paraId="180C245A" w14:textId="77777777" w:rsidR="003D132F" w:rsidRPr="004A2928" w:rsidRDefault="003D132F" w:rsidP="003D132F">
                <w:pPr>
                  <w:ind w:right="43"/>
                  <w:rPr>
                    <w:rFonts w:cs="Calibri"/>
                    <w:b/>
                    <w:bCs/>
                    <w:szCs w:val="22"/>
                  </w:rPr>
                </w:pPr>
              </w:p>
            </w:tc>
          </w:tr>
          <w:tr w:rsidR="003D132F" w:rsidRPr="004A2928" w14:paraId="68C00231" w14:textId="77777777" w:rsidTr="008B2C03">
            <w:trPr>
              <w:jc w:val="center"/>
            </w:trPr>
            <w:tc>
              <w:tcPr>
                <w:tcW w:w="5807" w:type="dxa"/>
                <w:shd w:val="clear" w:color="auto" w:fill="E7E6E6"/>
                <w:vAlign w:val="bottom"/>
              </w:tcPr>
              <w:p w14:paraId="750F827B" w14:textId="45F6A74E" w:rsidR="003D132F" w:rsidRPr="004A2928" w:rsidRDefault="003D132F" w:rsidP="003D132F">
                <w:pPr>
                  <w:ind w:right="43"/>
                  <w:rPr>
                    <w:rFonts w:cs="Calibri"/>
                    <w:b/>
                    <w:bCs/>
                    <w:szCs w:val="22"/>
                  </w:rPr>
                </w:pPr>
                <w:r>
                  <w:rPr>
                    <w:rFonts w:cs="Calibri"/>
                    <w:color w:val="000000"/>
                    <w:szCs w:val="22"/>
                  </w:rPr>
                  <w:t>Breeding Bird Surveys</w:t>
                </w:r>
              </w:p>
            </w:tc>
            <w:tc>
              <w:tcPr>
                <w:tcW w:w="1985" w:type="dxa"/>
                <w:vAlign w:val="center"/>
              </w:tcPr>
              <w:p w14:paraId="6F0D92DB" w14:textId="77777777" w:rsidR="003D132F" w:rsidRPr="004A2928" w:rsidRDefault="003D132F" w:rsidP="003D132F">
                <w:pPr>
                  <w:ind w:right="43"/>
                  <w:rPr>
                    <w:rFonts w:cs="Calibri"/>
                    <w:b/>
                    <w:bCs/>
                    <w:szCs w:val="22"/>
                  </w:rPr>
                </w:pPr>
              </w:p>
            </w:tc>
            <w:tc>
              <w:tcPr>
                <w:tcW w:w="2097" w:type="dxa"/>
                <w:vAlign w:val="center"/>
              </w:tcPr>
              <w:p w14:paraId="76C7C43B" w14:textId="77777777" w:rsidR="003D132F" w:rsidRPr="004A2928" w:rsidRDefault="003D132F" w:rsidP="003D132F">
                <w:pPr>
                  <w:ind w:right="43"/>
                  <w:rPr>
                    <w:rFonts w:cs="Calibri"/>
                    <w:b/>
                    <w:bCs/>
                    <w:szCs w:val="22"/>
                  </w:rPr>
                </w:pPr>
              </w:p>
            </w:tc>
          </w:tr>
          <w:tr w:rsidR="003D132F" w:rsidRPr="004A2928" w14:paraId="37CEB38F" w14:textId="77777777" w:rsidTr="008B2C03">
            <w:trPr>
              <w:jc w:val="center"/>
            </w:trPr>
            <w:tc>
              <w:tcPr>
                <w:tcW w:w="5807" w:type="dxa"/>
                <w:shd w:val="clear" w:color="auto" w:fill="E7E6E6"/>
                <w:vAlign w:val="bottom"/>
              </w:tcPr>
              <w:p w14:paraId="29210E42" w14:textId="1D2458BA" w:rsidR="003D132F" w:rsidRPr="004A2928" w:rsidRDefault="003D132F" w:rsidP="003D132F">
                <w:pPr>
                  <w:ind w:right="43"/>
                  <w:rPr>
                    <w:rFonts w:cs="Calibri"/>
                    <w:b/>
                    <w:bCs/>
                    <w:szCs w:val="22"/>
                  </w:rPr>
                </w:pPr>
                <w:r>
                  <w:rPr>
                    <w:rFonts w:cs="Calibri"/>
                    <w:color w:val="000000"/>
                    <w:szCs w:val="22"/>
                  </w:rPr>
                  <w:t>E</w:t>
                </w:r>
                <w:r w:rsidR="00FA24BC">
                  <w:rPr>
                    <w:rFonts w:cs="Calibri"/>
                    <w:color w:val="000000"/>
                    <w:szCs w:val="22"/>
                  </w:rPr>
                  <w:t>IA</w:t>
                </w:r>
                <w:r>
                  <w:rPr>
                    <w:rFonts w:cs="Calibri"/>
                    <w:color w:val="000000"/>
                    <w:szCs w:val="22"/>
                  </w:rPr>
                  <w:t xml:space="preserve"> Scoping report</w:t>
                </w:r>
              </w:p>
            </w:tc>
            <w:tc>
              <w:tcPr>
                <w:tcW w:w="1985" w:type="dxa"/>
                <w:vAlign w:val="center"/>
              </w:tcPr>
              <w:p w14:paraId="742CC880" w14:textId="77777777" w:rsidR="003D132F" w:rsidRPr="004A2928" w:rsidRDefault="003D132F" w:rsidP="003D132F">
                <w:pPr>
                  <w:ind w:right="43"/>
                  <w:rPr>
                    <w:rFonts w:cs="Calibri"/>
                    <w:b/>
                    <w:bCs/>
                    <w:szCs w:val="22"/>
                  </w:rPr>
                </w:pPr>
              </w:p>
            </w:tc>
            <w:tc>
              <w:tcPr>
                <w:tcW w:w="2097" w:type="dxa"/>
                <w:vAlign w:val="center"/>
              </w:tcPr>
              <w:p w14:paraId="7514BE1F" w14:textId="77777777" w:rsidR="003D132F" w:rsidRPr="004A2928" w:rsidRDefault="003D132F" w:rsidP="003D132F">
                <w:pPr>
                  <w:ind w:right="43"/>
                  <w:rPr>
                    <w:rFonts w:cs="Calibri"/>
                    <w:b/>
                    <w:bCs/>
                    <w:szCs w:val="22"/>
                  </w:rPr>
                </w:pPr>
              </w:p>
            </w:tc>
          </w:tr>
          <w:tr w:rsidR="003D132F" w:rsidRPr="004A2928" w14:paraId="63766731" w14:textId="77777777" w:rsidTr="008B2C03">
            <w:trPr>
              <w:jc w:val="center"/>
            </w:trPr>
            <w:tc>
              <w:tcPr>
                <w:tcW w:w="5807" w:type="dxa"/>
                <w:shd w:val="clear" w:color="auto" w:fill="E7E6E6"/>
                <w:vAlign w:val="bottom"/>
              </w:tcPr>
              <w:p w14:paraId="789257E7" w14:textId="3AFA53AA" w:rsidR="003D132F" w:rsidRPr="004A2928" w:rsidRDefault="003D132F" w:rsidP="003D132F">
                <w:pPr>
                  <w:ind w:right="43"/>
                  <w:rPr>
                    <w:rFonts w:cs="Calibri"/>
                    <w:b/>
                    <w:bCs/>
                    <w:szCs w:val="22"/>
                  </w:rPr>
                </w:pPr>
                <w:r>
                  <w:rPr>
                    <w:rFonts w:cs="Calibri"/>
                    <w:color w:val="000000"/>
                    <w:szCs w:val="22"/>
                  </w:rPr>
                  <w:t>Preliminary Hydrological Report</w:t>
                </w:r>
              </w:p>
            </w:tc>
            <w:tc>
              <w:tcPr>
                <w:tcW w:w="1985" w:type="dxa"/>
                <w:vAlign w:val="center"/>
              </w:tcPr>
              <w:p w14:paraId="21433E71" w14:textId="77777777" w:rsidR="003D132F" w:rsidRPr="004A2928" w:rsidRDefault="003D132F" w:rsidP="003D132F">
                <w:pPr>
                  <w:ind w:right="43"/>
                  <w:rPr>
                    <w:rFonts w:cs="Calibri"/>
                    <w:b/>
                    <w:bCs/>
                    <w:szCs w:val="22"/>
                  </w:rPr>
                </w:pPr>
              </w:p>
            </w:tc>
            <w:tc>
              <w:tcPr>
                <w:tcW w:w="2097" w:type="dxa"/>
                <w:vAlign w:val="center"/>
              </w:tcPr>
              <w:p w14:paraId="2BBF42E7" w14:textId="77777777" w:rsidR="003D132F" w:rsidRPr="004A2928" w:rsidRDefault="003D132F" w:rsidP="003D132F">
                <w:pPr>
                  <w:ind w:right="43"/>
                  <w:rPr>
                    <w:rFonts w:cs="Calibri"/>
                    <w:b/>
                    <w:bCs/>
                    <w:szCs w:val="22"/>
                  </w:rPr>
                </w:pPr>
              </w:p>
            </w:tc>
          </w:tr>
          <w:tr w:rsidR="003D132F" w:rsidRPr="004A2928" w14:paraId="1E759D0E" w14:textId="77777777" w:rsidTr="008B2C03">
            <w:trPr>
              <w:jc w:val="center"/>
            </w:trPr>
            <w:tc>
              <w:tcPr>
                <w:tcW w:w="5807" w:type="dxa"/>
                <w:shd w:val="clear" w:color="auto" w:fill="E7E6E6"/>
              </w:tcPr>
              <w:p w14:paraId="5061A362" w14:textId="7FA466F9" w:rsidR="003D132F" w:rsidRPr="003D132F" w:rsidRDefault="003D132F" w:rsidP="0020517F">
                <w:pPr>
                  <w:ind w:right="43"/>
                  <w:rPr>
                    <w:rFonts w:cs="Calibri"/>
                    <w:szCs w:val="22"/>
                  </w:rPr>
                </w:pPr>
                <w:r w:rsidRPr="003D132F">
                  <w:rPr>
                    <w:rFonts w:cs="Calibri"/>
                    <w:szCs w:val="22"/>
                  </w:rPr>
                  <w:t>Option Selection report</w:t>
                </w:r>
              </w:p>
            </w:tc>
            <w:tc>
              <w:tcPr>
                <w:tcW w:w="1985" w:type="dxa"/>
                <w:vAlign w:val="center"/>
              </w:tcPr>
              <w:p w14:paraId="4CC5C59C" w14:textId="77777777" w:rsidR="003D132F" w:rsidRPr="004A2928" w:rsidRDefault="003D132F" w:rsidP="0020517F">
                <w:pPr>
                  <w:ind w:right="43"/>
                  <w:rPr>
                    <w:rFonts w:cs="Calibri"/>
                    <w:b/>
                    <w:bCs/>
                    <w:szCs w:val="22"/>
                  </w:rPr>
                </w:pPr>
              </w:p>
            </w:tc>
            <w:tc>
              <w:tcPr>
                <w:tcW w:w="2097" w:type="dxa"/>
                <w:vAlign w:val="center"/>
              </w:tcPr>
              <w:p w14:paraId="5A3AD7CC" w14:textId="77777777" w:rsidR="003D132F" w:rsidRPr="004A2928" w:rsidRDefault="003D132F" w:rsidP="0020517F">
                <w:pPr>
                  <w:ind w:right="43"/>
                  <w:rPr>
                    <w:rFonts w:cs="Calibri"/>
                    <w:b/>
                    <w:bCs/>
                    <w:szCs w:val="22"/>
                  </w:rPr>
                </w:pPr>
              </w:p>
            </w:tc>
          </w:tr>
          <w:tr w:rsidR="003D132F" w:rsidRPr="004A2928" w14:paraId="0ACB6DF1" w14:textId="77777777" w:rsidTr="008B2C03">
            <w:trPr>
              <w:jc w:val="center"/>
            </w:trPr>
            <w:tc>
              <w:tcPr>
                <w:tcW w:w="5807" w:type="dxa"/>
                <w:shd w:val="clear" w:color="auto" w:fill="E7E6E6"/>
              </w:tcPr>
              <w:p w14:paraId="2116E3CD" w14:textId="367CE173" w:rsidR="003D132F" w:rsidRPr="003D132F" w:rsidRDefault="003D132F" w:rsidP="003D132F">
                <w:pPr>
                  <w:spacing w:after="0" w:line="240" w:lineRule="auto"/>
                  <w:rPr>
                    <w:rFonts w:cs="Calibri"/>
                    <w:color w:val="000000"/>
                    <w:szCs w:val="22"/>
                    <w:lang w:val="en-IE"/>
                  </w:rPr>
                </w:pPr>
                <w:r>
                  <w:rPr>
                    <w:rFonts w:cs="Calibri"/>
                    <w:color w:val="000000"/>
                    <w:szCs w:val="22"/>
                  </w:rPr>
                  <w:t>Finalised Feasibility and Options Report</w:t>
                </w:r>
              </w:p>
            </w:tc>
            <w:tc>
              <w:tcPr>
                <w:tcW w:w="1985" w:type="dxa"/>
                <w:vAlign w:val="center"/>
              </w:tcPr>
              <w:p w14:paraId="062DEE6B" w14:textId="77777777" w:rsidR="003D132F" w:rsidRPr="004A2928" w:rsidRDefault="003D132F" w:rsidP="0020517F">
                <w:pPr>
                  <w:ind w:right="43"/>
                  <w:rPr>
                    <w:rFonts w:cs="Calibri"/>
                    <w:b/>
                    <w:bCs/>
                    <w:szCs w:val="22"/>
                  </w:rPr>
                </w:pPr>
              </w:p>
            </w:tc>
            <w:tc>
              <w:tcPr>
                <w:tcW w:w="2097" w:type="dxa"/>
                <w:vAlign w:val="center"/>
              </w:tcPr>
              <w:p w14:paraId="2B20222A" w14:textId="77777777" w:rsidR="003D132F" w:rsidRPr="004A2928" w:rsidRDefault="003D132F" w:rsidP="0020517F">
                <w:pPr>
                  <w:ind w:right="43"/>
                  <w:rPr>
                    <w:rFonts w:cs="Calibri"/>
                    <w:b/>
                    <w:bCs/>
                    <w:szCs w:val="22"/>
                  </w:rPr>
                </w:pPr>
              </w:p>
            </w:tc>
          </w:tr>
          <w:tr w:rsidR="00FA24BC" w:rsidRPr="004A2928" w14:paraId="70567BFC" w14:textId="77777777" w:rsidTr="008B2C03">
            <w:trPr>
              <w:jc w:val="center"/>
            </w:trPr>
            <w:tc>
              <w:tcPr>
                <w:tcW w:w="5807" w:type="dxa"/>
                <w:shd w:val="clear" w:color="auto" w:fill="E7E6E6"/>
              </w:tcPr>
              <w:p w14:paraId="2724460E" w14:textId="45200FB8" w:rsidR="00FA24BC" w:rsidRPr="00FA24BC" w:rsidRDefault="00FA24BC" w:rsidP="003D132F">
                <w:pPr>
                  <w:spacing w:after="0" w:line="240" w:lineRule="auto"/>
                  <w:rPr>
                    <w:rFonts w:cs="Calibri"/>
                    <w:i/>
                    <w:iCs/>
                    <w:color w:val="000000"/>
                    <w:szCs w:val="22"/>
                  </w:rPr>
                </w:pPr>
                <w:r w:rsidRPr="00FA24BC">
                  <w:rPr>
                    <w:rFonts w:cs="Calibri"/>
                    <w:i/>
                    <w:iCs/>
                    <w:color w:val="000000"/>
                    <w:szCs w:val="22"/>
                  </w:rPr>
                  <w:t>Other (add rows and list</w:t>
                </w:r>
                <w:r w:rsidR="002A4F9D">
                  <w:rPr>
                    <w:rFonts w:cs="Calibri"/>
                    <w:i/>
                    <w:iCs/>
                    <w:color w:val="000000"/>
                    <w:szCs w:val="22"/>
                  </w:rPr>
                  <w:t xml:space="preserve"> </w:t>
                </w:r>
                <w:r w:rsidR="002A4F9D">
                  <w:rPr>
                    <w:rFonts w:cs="Calibri"/>
                    <w:i/>
                    <w:iCs/>
                    <w:color w:val="000000"/>
                    <w:szCs w:val="22"/>
                  </w:rPr>
                  <w:t>as appropriate</w:t>
                </w:r>
                <w:r w:rsidRPr="00FA24BC">
                  <w:rPr>
                    <w:rFonts w:cs="Calibri"/>
                    <w:i/>
                    <w:iCs/>
                    <w:color w:val="000000"/>
                    <w:szCs w:val="22"/>
                  </w:rPr>
                  <w:t>)</w:t>
                </w:r>
              </w:p>
            </w:tc>
            <w:tc>
              <w:tcPr>
                <w:tcW w:w="1985" w:type="dxa"/>
                <w:vAlign w:val="center"/>
              </w:tcPr>
              <w:p w14:paraId="35A04162" w14:textId="77777777" w:rsidR="00FA24BC" w:rsidRPr="004A2928" w:rsidRDefault="00FA24BC" w:rsidP="0020517F">
                <w:pPr>
                  <w:ind w:right="43"/>
                  <w:rPr>
                    <w:rFonts w:cs="Calibri"/>
                    <w:b/>
                    <w:bCs/>
                    <w:szCs w:val="22"/>
                  </w:rPr>
                </w:pPr>
              </w:p>
            </w:tc>
            <w:tc>
              <w:tcPr>
                <w:tcW w:w="2097" w:type="dxa"/>
                <w:vAlign w:val="center"/>
              </w:tcPr>
              <w:p w14:paraId="5FF90C37" w14:textId="77777777" w:rsidR="00FA24BC" w:rsidRPr="004A2928" w:rsidRDefault="00FA24BC" w:rsidP="0020517F">
                <w:pPr>
                  <w:ind w:right="43"/>
                  <w:rPr>
                    <w:rFonts w:cs="Calibri"/>
                    <w:b/>
                    <w:bCs/>
                    <w:szCs w:val="22"/>
                  </w:rPr>
                </w:pPr>
              </w:p>
            </w:tc>
          </w:tr>
          <w:tr w:rsidR="00345016" w:rsidRPr="004A2928" w14:paraId="272D47C3" w14:textId="77777777" w:rsidTr="008B2C03">
            <w:trPr>
              <w:jc w:val="center"/>
            </w:trPr>
            <w:tc>
              <w:tcPr>
                <w:tcW w:w="5807" w:type="dxa"/>
                <w:shd w:val="clear" w:color="auto" w:fill="E7E6E6"/>
              </w:tcPr>
              <w:p w14:paraId="3D8DF166" w14:textId="426614B9" w:rsidR="00345016" w:rsidRDefault="00345016" w:rsidP="0020517F">
                <w:pPr>
                  <w:ind w:right="43"/>
                  <w:rPr>
                    <w:rFonts w:cs="Calibri"/>
                    <w:b/>
                    <w:bCs/>
                    <w:szCs w:val="22"/>
                  </w:rPr>
                </w:pPr>
                <w:r>
                  <w:rPr>
                    <w:rFonts w:cs="Calibri"/>
                    <w:b/>
                    <w:bCs/>
                    <w:szCs w:val="22"/>
                  </w:rPr>
                  <w:t>Total for Phase 1</w:t>
                </w:r>
              </w:p>
            </w:tc>
            <w:tc>
              <w:tcPr>
                <w:tcW w:w="1985" w:type="dxa"/>
                <w:vAlign w:val="center"/>
              </w:tcPr>
              <w:p w14:paraId="0972BCDC" w14:textId="77777777" w:rsidR="00345016" w:rsidRPr="004A2928" w:rsidRDefault="00345016" w:rsidP="0020517F">
                <w:pPr>
                  <w:ind w:right="43"/>
                  <w:rPr>
                    <w:rFonts w:cs="Calibri"/>
                    <w:b/>
                    <w:bCs/>
                    <w:szCs w:val="22"/>
                  </w:rPr>
                </w:pPr>
              </w:p>
            </w:tc>
            <w:tc>
              <w:tcPr>
                <w:tcW w:w="2097" w:type="dxa"/>
                <w:vAlign w:val="center"/>
              </w:tcPr>
              <w:p w14:paraId="11C3FF7E" w14:textId="77777777" w:rsidR="00345016" w:rsidRPr="004A2928" w:rsidRDefault="00345016" w:rsidP="0020517F">
                <w:pPr>
                  <w:ind w:right="43"/>
                  <w:rPr>
                    <w:rFonts w:cs="Calibri"/>
                    <w:b/>
                    <w:bCs/>
                    <w:szCs w:val="22"/>
                  </w:rPr>
                </w:pPr>
              </w:p>
            </w:tc>
          </w:tr>
          <w:tr w:rsidR="003D132F" w:rsidRPr="004A2928" w14:paraId="27AC0C32" w14:textId="77777777" w:rsidTr="008B2C03">
            <w:trPr>
              <w:jc w:val="center"/>
            </w:trPr>
            <w:tc>
              <w:tcPr>
                <w:tcW w:w="5807" w:type="dxa"/>
                <w:shd w:val="clear" w:color="auto" w:fill="E7E6E6"/>
              </w:tcPr>
              <w:p w14:paraId="4CAD7D3F" w14:textId="371D2F69" w:rsidR="003D132F" w:rsidRPr="004A2928" w:rsidRDefault="003D132F" w:rsidP="0020517F">
                <w:pPr>
                  <w:ind w:right="43"/>
                  <w:rPr>
                    <w:rFonts w:cs="Calibri"/>
                    <w:b/>
                    <w:bCs/>
                    <w:szCs w:val="22"/>
                  </w:rPr>
                </w:pPr>
                <w:r>
                  <w:rPr>
                    <w:rFonts w:cs="Calibri"/>
                    <w:b/>
                    <w:bCs/>
                    <w:szCs w:val="22"/>
                  </w:rPr>
                  <w:t xml:space="preserve">Phase </w:t>
                </w:r>
                <w:r w:rsidR="00FA24BC">
                  <w:rPr>
                    <w:rFonts w:cs="Calibri"/>
                    <w:b/>
                    <w:bCs/>
                    <w:szCs w:val="22"/>
                  </w:rPr>
                  <w:t>2</w:t>
                </w:r>
                <w:r>
                  <w:rPr>
                    <w:rFonts w:cs="Calibri"/>
                    <w:b/>
                    <w:bCs/>
                    <w:szCs w:val="22"/>
                  </w:rPr>
                  <w:t>:</w:t>
                </w:r>
                <w:r w:rsidR="00FA24BC">
                  <w:rPr>
                    <w:rFonts w:cs="Calibri"/>
                    <w:b/>
                    <w:bCs/>
                    <w:szCs w:val="22"/>
                  </w:rPr>
                  <w:t xml:space="preserve"> Design of preferred option and further assessments</w:t>
                </w:r>
              </w:p>
            </w:tc>
            <w:tc>
              <w:tcPr>
                <w:tcW w:w="1985" w:type="dxa"/>
                <w:vAlign w:val="center"/>
              </w:tcPr>
              <w:p w14:paraId="36AAB646" w14:textId="77777777" w:rsidR="003D132F" w:rsidRPr="004A2928" w:rsidRDefault="003D132F" w:rsidP="0020517F">
                <w:pPr>
                  <w:ind w:right="43"/>
                  <w:rPr>
                    <w:rFonts w:cs="Calibri"/>
                    <w:b/>
                    <w:bCs/>
                    <w:szCs w:val="22"/>
                  </w:rPr>
                </w:pPr>
              </w:p>
            </w:tc>
            <w:tc>
              <w:tcPr>
                <w:tcW w:w="2097" w:type="dxa"/>
                <w:vAlign w:val="center"/>
              </w:tcPr>
              <w:p w14:paraId="4E1F73D8" w14:textId="77777777" w:rsidR="003D132F" w:rsidRPr="004A2928" w:rsidRDefault="003D132F" w:rsidP="0020517F">
                <w:pPr>
                  <w:ind w:right="43"/>
                  <w:rPr>
                    <w:rFonts w:cs="Calibri"/>
                    <w:b/>
                    <w:bCs/>
                    <w:szCs w:val="22"/>
                  </w:rPr>
                </w:pPr>
              </w:p>
            </w:tc>
          </w:tr>
          <w:tr w:rsidR="00FA24BC" w:rsidRPr="004A2928" w14:paraId="24E93AAA" w14:textId="77777777" w:rsidTr="008B2C03">
            <w:trPr>
              <w:jc w:val="center"/>
            </w:trPr>
            <w:tc>
              <w:tcPr>
                <w:tcW w:w="5807" w:type="dxa"/>
                <w:shd w:val="clear" w:color="auto" w:fill="E7E6E6"/>
                <w:vAlign w:val="bottom"/>
              </w:tcPr>
              <w:p w14:paraId="0E5CB521" w14:textId="1CF63AF4" w:rsidR="00FA24BC" w:rsidRPr="004A2928" w:rsidRDefault="00FA24BC" w:rsidP="00FA24BC">
                <w:pPr>
                  <w:ind w:right="43"/>
                  <w:rPr>
                    <w:rFonts w:cs="Calibri"/>
                    <w:b/>
                    <w:bCs/>
                    <w:szCs w:val="22"/>
                  </w:rPr>
                </w:pPr>
                <w:r>
                  <w:rPr>
                    <w:rFonts w:cs="Calibri"/>
                    <w:color w:val="000000"/>
                    <w:szCs w:val="22"/>
                  </w:rPr>
                  <w:t>Geotechnical Investigation</w:t>
                </w:r>
              </w:p>
            </w:tc>
            <w:tc>
              <w:tcPr>
                <w:tcW w:w="1985" w:type="dxa"/>
                <w:vAlign w:val="center"/>
              </w:tcPr>
              <w:p w14:paraId="159D7A19" w14:textId="77777777" w:rsidR="00FA24BC" w:rsidRPr="004A2928" w:rsidRDefault="00FA24BC" w:rsidP="00FA24BC">
                <w:pPr>
                  <w:ind w:right="43"/>
                  <w:rPr>
                    <w:rFonts w:cs="Calibri"/>
                    <w:b/>
                    <w:bCs/>
                    <w:szCs w:val="22"/>
                  </w:rPr>
                </w:pPr>
              </w:p>
            </w:tc>
            <w:tc>
              <w:tcPr>
                <w:tcW w:w="2097" w:type="dxa"/>
                <w:vAlign w:val="center"/>
              </w:tcPr>
              <w:p w14:paraId="5561D305" w14:textId="77777777" w:rsidR="00FA24BC" w:rsidRPr="004A2928" w:rsidRDefault="00FA24BC" w:rsidP="00FA24BC">
                <w:pPr>
                  <w:ind w:right="43"/>
                  <w:rPr>
                    <w:rFonts w:cs="Calibri"/>
                    <w:b/>
                    <w:bCs/>
                    <w:szCs w:val="22"/>
                  </w:rPr>
                </w:pPr>
              </w:p>
            </w:tc>
          </w:tr>
          <w:tr w:rsidR="00FA24BC" w:rsidRPr="004A2928" w14:paraId="08AABFDD" w14:textId="77777777" w:rsidTr="008B2C03">
            <w:trPr>
              <w:jc w:val="center"/>
            </w:trPr>
            <w:tc>
              <w:tcPr>
                <w:tcW w:w="5807" w:type="dxa"/>
                <w:shd w:val="clear" w:color="auto" w:fill="E7E6E6"/>
                <w:vAlign w:val="bottom"/>
              </w:tcPr>
              <w:p w14:paraId="4889E76E" w14:textId="2D405332" w:rsidR="00FA24BC" w:rsidRPr="004A2928" w:rsidRDefault="00FA24BC" w:rsidP="00FA24BC">
                <w:pPr>
                  <w:ind w:right="43"/>
                  <w:rPr>
                    <w:rFonts w:cs="Calibri"/>
                    <w:b/>
                    <w:bCs/>
                    <w:szCs w:val="22"/>
                  </w:rPr>
                </w:pPr>
                <w:r>
                  <w:rPr>
                    <w:rFonts w:cs="Calibri"/>
                    <w:color w:val="000000"/>
                    <w:szCs w:val="22"/>
                  </w:rPr>
                  <w:t>Hydraulic assessment including sediment analysis</w:t>
                </w:r>
              </w:p>
            </w:tc>
            <w:tc>
              <w:tcPr>
                <w:tcW w:w="1985" w:type="dxa"/>
                <w:vAlign w:val="center"/>
              </w:tcPr>
              <w:p w14:paraId="6D803D5A" w14:textId="77777777" w:rsidR="00FA24BC" w:rsidRPr="004A2928" w:rsidRDefault="00FA24BC" w:rsidP="00FA24BC">
                <w:pPr>
                  <w:ind w:right="43"/>
                  <w:rPr>
                    <w:rFonts w:cs="Calibri"/>
                    <w:b/>
                    <w:bCs/>
                    <w:szCs w:val="22"/>
                  </w:rPr>
                </w:pPr>
              </w:p>
            </w:tc>
            <w:tc>
              <w:tcPr>
                <w:tcW w:w="2097" w:type="dxa"/>
                <w:vAlign w:val="center"/>
              </w:tcPr>
              <w:p w14:paraId="6BBE9017" w14:textId="77777777" w:rsidR="00FA24BC" w:rsidRPr="004A2928" w:rsidRDefault="00FA24BC" w:rsidP="00FA24BC">
                <w:pPr>
                  <w:ind w:right="43"/>
                  <w:rPr>
                    <w:rFonts w:cs="Calibri"/>
                    <w:b/>
                    <w:bCs/>
                    <w:szCs w:val="22"/>
                  </w:rPr>
                </w:pPr>
              </w:p>
            </w:tc>
          </w:tr>
          <w:tr w:rsidR="00FA24BC" w:rsidRPr="004A2928" w14:paraId="5D5F92EE" w14:textId="77777777" w:rsidTr="008B2C03">
            <w:trPr>
              <w:jc w:val="center"/>
            </w:trPr>
            <w:tc>
              <w:tcPr>
                <w:tcW w:w="5807" w:type="dxa"/>
                <w:shd w:val="clear" w:color="auto" w:fill="E7E6E6"/>
                <w:vAlign w:val="bottom"/>
              </w:tcPr>
              <w:p w14:paraId="7E12B55C" w14:textId="17C4739E" w:rsidR="00FA24BC" w:rsidRPr="004A2928" w:rsidRDefault="00FA24BC" w:rsidP="00FA24BC">
                <w:pPr>
                  <w:ind w:right="43"/>
                  <w:rPr>
                    <w:rFonts w:cs="Calibri"/>
                    <w:b/>
                    <w:bCs/>
                    <w:szCs w:val="22"/>
                  </w:rPr>
                </w:pPr>
                <w:r>
                  <w:rPr>
                    <w:rFonts w:cs="Calibri"/>
                    <w:color w:val="000000"/>
                    <w:szCs w:val="22"/>
                  </w:rPr>
                  <w:t>Flood Risk Assessment</w:t>
                </w:r>
              </w:p>
            </w:tc>
            <w:tc>
              <w:tcPr>
                <w:tcW w:w="1985" w:type="dxa"/>
                <w:vAlign w:val="center"/>
              </w:tcPr>
              <w:p w14:paraId="2EC48621" w14:textId="77777777" w:rsidR="00FA24BC" w:rsidRPr="004A2928" w:rsidRDefault="00FA24BC" w:rsidP="00FA24BC">
                <w:pPr>
                  <w:ind w:right="43"/>
                  <w:rPr>
                    <w:rFonts w:cs="Calibri"/>
                    <w:b/>
                    <w:bCs/>
                    <w:szCs w:val="22"/>
                  </w:rPr>
                </w:pPr>
              </w:p>
            </w:tc>
            <w:tc>
              <w:tcPr>
                <w:tcW w:w="2097" w:type="dxa"/>
                <w:vAlign w:val="center"/>
              </w:tcPr>
              <w:p w14:paraId="445A75A2" w14:textId="77777777" w:rsidR="00FA24BC" w:rsidRPr="004A2928" w:rsidRDefault="00FA24BC" w:rsidP="00FA24BC">
                <w:pPr>
                  <w:ind w:right="43"/>
                  <w:rPr>
                    <w:rFonts w:cs="Calibri"/>
                    <w:b/>
                    <w:bCs/>
                    <w:szCs w:val="22"/>
                  </w:rPr>
                </w:pPr>
              </w:p>
            </w:tc>
          </w:tr>
          <w:tr w:rsidR="00FA24BC" w:rsidRPr="004A2928" w14:paraId="624FCB95" w14:textId="77777777" w:rsidTr="008B2C03">
            <w:trPr>
              <w:jc w:val="center"/>
            </w:trPr>
            <w:tc>
              <w:tcPr>
                <w:tcW w:w="5807" w:type="dxa"/>
                <w:shd w:val="clear" w:color="auto" w:fill="E7E6E6"/>
                <w:vAlign w:val="bottom"/>
              </w:tcPr>
              <w:p w14:paraId="36948E73" w14:textId="66942EB1" w:rsidR="00FA24BC" w:rsidRPr="004A2928" w:rsidRDefault="00FA24BC" w:rsidP="00FA24BC">
                <w:pPr>
                  <w:ind w:right="43"/>
                  <w:rPr>
                    <w:rFonts w:cs="Calibri"/>
                    <w:b/>
                    <w:bCs/>
                    <w:szCs w:val="22"/>
                  </w:rPr>
                </w:pPr>
                <w:r>
                  <w:rPr>
                    <w:rFonts w:cs="Calibri"/>
                    <w:color w:val="000000"/>
                    <w:szCs w:val="22"/>
                  </w:rPr>
                  <w:t>Archit./Cultural heritage assessment</w:t>
                </w:r>
              </w:p>
            </w:tc>
            <w:tc>
              <w:tcPr>
                <w:tcW w:w="1985" w:type="dxa"/>
                <w:vAlign w:val="center"/>
              </w:tcPr>
              <w:p w14:paraId="7C29B162" w14:textId="77777777" w:rsidR="00FA24BC" w:rsidRPr="004A2928" w:rsidRDefault="00FA24BC" w:rsidP="00FA24BC">
                <w:pPr>
                  <w:ind w:right="43"/>
                  <w:rPr>
                    <w:rFonts w:cs="Calibri"/>
                    <w:b/>
                    <w:bCs/>
                    <w:szCs w:val="22"/>
                  </w:rPr>
                </w:pPr>
              </w:p>
            </w:tc>
            <w:tc>
              <w:tcPr>
                <w:tcW w:w="2097" w:type="dxa"/>
                <w:vAlign w:val="center"/>
              </w:tcPr>
              <w:p w14:paraId="6686F41C" w14:textId="77777777" w:rsidR="00FA24BC" w:rsidRPr="004A2928" w:rsidRDefault="00FA24BC" w:rsidP="00FA24BC">
                <w:pPr>
                  <w:ind w:right="43"/>
                  <w:rPr>
                    <w:rFonts w:cs="Calibri"/>
                    <w:b/>
                    <w:bCs/>
                    <w:szCs w:val="22"/>
                  </w:rPr>
                </w:pPr>
              </w:p>
            </w:tc>
          </w:tr>
          <w:tr w:rsidR="00FA24BC" w:rsidRPr="004A2928" w14:paraId="5319883E" w14:textId="77777777" w:rsidTr="008B2C03">
            <w:trPr>
              <w:jc w:val="center"/>
            </w:trPr>
            <w:tc>
              <w:tcPr>
                <w:tcW w:w="5807" w:type="dxa"/>
                <w:shd w:val="clear" w:color="auto" w:fill="E7E6E6"/>
                <w:vAlign w:val="bottom"/>
              </w:tcPr>
              <w:p w14:paraId="4449CDF0" w14:textId="5DD02247" w:rsidR="00FA24BC" w:rsidRPr="004A2928" w:rsidRDefault="00FA24BC" w:rsidP="00FA24BC">
                <w:pPr>
                  <w:ind w:right="43"/>
                  <w:rPr>
                    <w:rFonts w:cs="Calibri"/>
                    <w:b/>
                    <w:bCs/>
                    <w:szCs w:val="22"/>
                  </w:rPr>
                </w:pPr>
                <w:r>
                  <w:rPr>
                    <w:rFonts w:cs="Calibri"/>
                    <w:color w:val="000000"/>
                    <w:szCs w:val="22"/>
                  </w:rPr>
                  <w:t xml:space="preserve">Drawings </w:t>
                </w:r>
              </w:p>
            </w:tc>
            <w:tc>
              <w:tcPr>
                <w:tcW w:w="1985" w:type="dxa"/>
                <w:vAlign w:val="center"/>
              </w:tcPr>
              <w:p w14:paraId="5E6E496D" w14:textId="77777777" w:rsidR="00FA24BC" w:rsidRPr="004A2928" w:rsidRDefault="00FA24BC" w:rsidP="00FA24BC">
                <w:pPr>
                  <w:ind w:right="43"/>
                  <w:rPr>
                    <w:rFonts w:cs="Calibri"/>
                    <w:b/>
                    <w:bCs/>
                    <w:szCs w:val="22"/>
                  </w:rPr>
                </w:pPr>
              </w:p>
            </w:tc>
            <w:tc>
              <w:tcPr>
                <w:tcW w:w="2097" w:type="dxa"/>
                <w:vAlign w:val="center"/>
              </w:tcPr>
              <w:p w14:paraId="4803C140" w14:textId="77777777" w:rsidR="00FA24BC" w:rsidRPr="004A2928" w:rsidRDefault="00FA24BC" w:rsidP="00FA24BC">
                <w:pPr>
                  <w:ind w:right="43"/>
                  <w:rPr>
                    <w:rFonts w:cs="Calibri"/>
                    <w:b/>
                    <w:bCs/>
                    <w:szCs w:val="22"/>
                  </w:rPr>
                </w:pPr>
              </w:p>
            </w:tc>
          </w:tr>
          <w:tr w:rsidR="00FA24BC" w:rsidRPr="004A2928" w14:paraId="31BAF1B2" w14:textId="77777777" w:rsidTr="008B2C03">
            <w:trPr>
              <w:jc w:val="center"/>
            </w:trPr>
            <w:tc>
              <w:tcPr>
                <w:tcW w:w="5807" w:type="dxa"/>
                <w:shd w:val="clear" w:color="auto" w:fill="E7E6E6"/>
                <w:vAlign w:val="bottom"/>
              </w:tcPr>
              <w:p w14:paraId="158CA41E" w14:textId="14BFDFCD" w:rsidR="00FA24BC" w:rsidRPr="004A2928" w:rsidRDefault="00FA24BC" w:rsidP="00FA24BC">
                <w:pPr>
                  <w:ind w:right="43"/>
                  <w:rPr>
                    <w:rFonts w:cs="Calibri"/>
                    <w:b/>
                    <w:bCs/>
                    <w:szCs w:val="22"/>
                  </w:rPr>
                </w:pPr>
                <w:r>
                  <w:rPr>
                    <w:rFonts w:cs="Calibri"/>
                    <w:color w:val="000000"/>
                    <w:szCs w:val="22"/>
                  </w:rPr>
                  <w:t>AA Screening</w:t>
                </w:r>
              </w:p>
            </w:tc>
            <w:tc>
              <w:tcPr>
                <w:tcW w:w="1985" w:type="dxa"/>
                <w:vAlign w:val="center"/>
              </w:tcPr>
              <w:p w14:paraId="4F80D476" w14:textId="77777777" w:rsidR="00FA24BC" w:rsidRPr="004A2928" w:rsidRDefault="00FA24BC" w:rsidP="00FA24BC">
                <w:pPr>
                  <w:ind w:right="43"/>
                  <w:rPr>
                    <w:rFonts w:cs="Calibri"/>
                    <w:b/>
                    <w:bCs/>
                    <w:szCs w:val="22"/>
                  </w:rPr>
                </w:pPr>
              </w:p>
            </w:tc>
            <w:tc>
              <w:tcPr>
                <w:tcW w:w="2097" w:type="dxa"/>
                <w:vAlign w:val="center"/>
              </w:tcPr>
              <w:p w14:paraId="1C638A3C" w14:textId="77777777" w:rsidR="00FA24BC" w:rsidRPr="004A2928" w:rsidRDefault="00FA24BC" w:rsidP="00FA24BC">
                <w:pPr>
                  <w:ind w:right="43"/>
                  <w:rPr>
                    <w:rFonts w:cs="Calibri"/>
                    <w:b/>
                    <w:bCs/>
                    <w:szCs w:val="22"/>
                  </w:rPr>
                </w:pPr>
              </w:p>
            </w:tc>
          </w:tr>
          <w:tr w:rsidR="00FA24BC" w:rsidRPr="004A2928" w14:paraId="03B46488" w14:textId="77777777" w:rsidTr="008B2C03">
            <w:trPr>
              <w:jc w:val="center"/>
            </w:trPr>
            <w:tc>
              <w:tcPr>
                <w:tcW w:w="5807" w:type="dxa"/>
                <w:shd w:val="clear" w:color="auto" w:fill="E7E6E6"/>
                <w:vAlign w:val="bottom"/>
              </w:tcPr>
              <w:p w14:paraId="6BD70198" w14:textId="1FF9856E" w:rsidR="00FA24BC" w:rsidRPr="004A2928" w:rsidRDefault="00FA24BC" w:rsidP="00FA24BC">
                <w:pPr>
                  <w:ind w:right="43"/>
                  <w:rPr>
                    <w:rFonts w:cs="Calibri"/>
                    <w:b/>
                    <w:bCs/>
                    <w:szCs w:val="22"/>
                  </w:rPr>
                </w:pPr>
                <w:r>
                  <w:rPr>
                    <w:rFonts w:cs="Calibri"/>
                    <w:color w:val="000000"/>
                    <w:szCs w:val="22"/>
                  </w:rPr>
                  <w:t>Fish Spawning Habitat Survey window</w:t>
                </w:r>
              </w:p>
            </w:tc>
            <w:tc>
              <w:tcPr>
                <w:tcW w:w="1985" w:type="dxa"/>
                <w:vAlign w:val="center"/>
              </w:tcPr>
              <w:p w14:paraId="32650C72" w14:textId="77777777" w:rsidR="00FA24BC" w:rsidRPr="004A2928" w:rsidRDefault="00FA24BC" w:rsidP="00FA24BC">
                <w:pPr>
                  <w:ind w:right="43"/>
                  <w:rPr>
                    <w:rFonts w:cs="Calibri"/>
                    <w:b/>
                    <w:bCs/>
                    <w:szCs w:val="22"/>
                  </w:rPr>
                </w:pPr>
              </w:p>
            </w:tc>
            <w:tc>
              <w:tcPr>
                <w:tcW w:w="2097" w:type="dxa"/>
                <w:vAlign w:val="center"/>
              </w:tcPr>
              <w:p w14:paraId="699B3E5D" w14:textId="77777777" w:rsidR="00FA24BC" w:rsidRPr="004A2928" w:rsidRDefault="00FA24BC" w:rsidP="00FA24BC">
                <w:pPr>
                  <w:ind w:right="43"/>
                  <w:rPr>
                    <w:rFonts w:cs="Calibri"/>
                    <w:b/>
                    <w:bCs/>
                    <w:szCs w:val="22"/>
                  </w:rPr>
                </w:pPr>
              </w:p>
            </w:tc>
          </w:tr>
          <w:tr w:rsidR="00FA24BC" w:rsidRPr="004A2928" w14:paraId="2FDD6846" w14:textId="77777777" w:rsidTr="008B2C03">
            <w:trPr>
              <w:jc w:val="center"/>
            </w:trPr>
            <w:tc>
              <w:tcPr>
                <w:tcW w:w="5807" w:type="dxa"/>
                <w:shd w:val="clear" w:color="auto" w:fill="E7E6E6"/>
                <w:vAlign w:val="bottom"/>
              </w:tcPr>
              <w:p w14:paraId="3A817AB7" w14:textId="42808B27" w:rsidR="00FA24BC" w:rsidRPr="004A2928" w:rsidRDefault="00FA24BC" w:rsidP="00FA24BC">
                <w:pPr>
                  <w:ind w:right="43"/>
                  <w:rPr>
                    <w:rFonts w:cs="Calibri"/>
                    <w:b/>
                    <w:bCs/>
                    <w:szCs w:val="22"/>
                  </w:rPr>
                </w:pPr>
                <w:r>
                  <w:rPr>
                    <w:rFonts w:cs="Calibri"/>
                    <w:color w:val="000000"/>
                    <w:szCs w:val="22"/>
                  </w:rPr>
                  <w:t>Bat Roost Assessment</w:t>
                </w:r>
              </w:p>
            </w:tc>
            <w:tc>
              <w:tcPr>
                <w:tcW w:w="1985" w:type="dxa"/>
                <w:vAlign w:val="center"/>
              </w:tcPr>
              <w:p w14:paraId="144D98FF" w14:textId="77777777" w:rsidR="00FA24BC" w:rsidRPr="004A2928" w:rsidRDefault="00FA24BC" w:rsidP="00FA24BC">
                <w:pPr>
                  <w:ind w:right="43"/>
                  <w:rPr>
                    <w:rFonts w:cs="Calibri"/>
                    <w:b/>
                    <w:bCs/>
                    <w:szCs w:val="22"/>
                  </w:rPr>
                </w:pPr>
              </w:p>
            </w:tc>
            <w:tc>
              <w:tcPr>
                <w:tcW w:w="2097" w:type="dxa"/>
                <w:vAlign w:val="center"/>
              </w:tcPr>
              <w:p w14:paraId="7FF3324B" w14:textId="77777777" w:rsidR="00FA24BC" w:rsidRPr="004A2928" w:rsidRDefault="00FA24BC" w:rsidP="00FA24BC">
                <w:pPr>
                  <w:ind w:right="43"/>
                  <w:rPr>
                    <w:rFonts w:cs="Calibri"/>
                    <w:b/>
                    <w:bCs/>
                    <w:szCs w:val="22"/>
                  </w:rPr>
                </w:pPr>
              </w:p>
            </w:tc>
          </w:tr>
          <w:tr w:rsidR="00FA24BC" w:rsidRPr="004A2928" w14:paraId="0AAB3757" w14:textId="77777777" w:rsidTr="008B2C03">
            <w:trPr>
              <w:jc w:val="center"/>
            </w:trPr>
            <w:tc>
              <w:tcPr>
                <w:tcW w:w="5807" w:type="dxa"/>
                <w:shd w:val="clear" w:color="auto" w:fill="E7E6E6"/>
                <w:vAlign w:val="bottom"/>
              </w:tcPr>
              <w:p w14:paraId="4DF8FBBA" w14:textId="6789A4FA" w:rsidR="00FA24BC" w:rsidRDefault="00FA24BC" w:rsidP="00FA24BC">
                <w:pPr>
                  <w:ind w:right="43"/>
                  <w:rPr>
                    <w:rFonts w:cs="Calibri"/>
                    <w:color w:val="000000"/>
                    <w:szCs w:val="22"/>
                  </w:rPr>
                </w:pPr>
                <w:r>
                  <w:rPr>
                    <w:rFonts w:cs="Calibri"/>
                    <w:color w:val="000000"/>
                    <w:szCs w:val="22"/>
                  </w:rPr>
                  <w:t>Ecological Impact Assessment</w:t>
                </w:r>
              </w:p>
            </w:tc>
            <w:tc>
              <w:tcPr>
                <w:tcW w:w="1985" w:type="dxa"/>
                <w:vAlign w:val="center"/>
              </w:tcPr>
              <w:p w14:paraId="63DDF2AC" w14:textId="77777777" w:rsidR="00FA24BC" w:rsidRPr="004A2928" w:rsidRDefault="00FA24BC" w:rsidP="00FA24BC">
                <w:pPr>
                  <w:ind w:right="43"/>
                  <w:rPr>
                    <w:rFonts w:cs="Calibri"/>
                    <w:b/>
                    <w:bCs/>
                    <w:szCs w:val="22"/>
                  </w:rPr>
                </w:pPr>
              </w:p>
            </w:tc>
            <w:tc>
              <w:tcPr>
                <w:tcW w:w="2097" w:type="dxa"/>
                <w:vAlign w:val="center"/>
              </w:tcPr>
              <w:p w14:paraId="54B3A419" w14:textId="77777777" w:rsidR="00FA24BC" w:rsidRPr="004A2928" w:rsidRDefault="00FA24BC" w:rsidP="00FA24BC">
                <w:pPr>
                  <w:ind w:right="43"/>
                  <w:rPr>
                    <w:rFonts w:cs="Calibri"/>
                    <w:b/>
                    <w:bCs/>
                    <w:szCs w:val="22"/>
                  </w:rPr>
                </w:pPr>
              </w:p>
            </w:tc>
          </w:tr>
          <w:tr w:rsidR="00FA24BC" w:rsidRPr="004A2928" w14:paraId="01FBDFAA" w14:textId="77777777" w:rsidTr="008B2C03">
            <w:trPr>
              <w:jc w:val="center"/>
            </w:trPr>
            <w:tc>
              <w:tcPr>
                <w:tcW w:w="5807" w:type="dxa"/>
                <w:shd w:val="clear" w:color="auto" w:fill="E7E6E6"/>
                <w:vAlign w:val="bottom"/>
              </w:tcPr>
              <w:p w14:paraId="6576B96E" w14:textId="268B0C39" w:rsidR="00FA24BC" w:rsidRDefault="00FA24BC" w:rsidP="00FA24BC">
                <w:pPr>
                  <w:ind w:right="43"/>
                  <w:rPr>
                    <w:rFonts w:cs="Calibri"/>
                    <w:color w:val="000000"/>
                    <w:szCs w:val="22"/>
                  </w:rPr>
                </w:pPr>
                <w:r>
                  <w:rPr>
                    <w:rFonts w:cs="Calibri"/>
                    <w:color w:val="000000"/>
                    <w:szCs w:val="22"/>
                  </w:rPr>
                  <w:t>EIA Screening</w:t>
                </w:r>
              </w:p>
            </w:tc>
            <w:tc>
              <w:tcPr>
                <w:tcW w:w="1985" w:type="dxa"/>
                <w:vAlign w:val="center"/>
              </w:tcPr>
              <w:p w14:paraId="16B48CFA" w14:textId="77777777" w:rsidR="00FA24BC" w:rsidRPr="004A2928" w:rsidRDefault="00FA24BC" w:rsidP="00FA24BC">
                <w:pPr>
                  <w:ind w:right="43"/>
                  <w:rPr>
                    <w:rFonts w:cs="Calibri"/>
                    <w:b/>
                    <w:bCs/>
                    <w:szCs w:val="22"/>
                  </w:rPr>
                </w:pPr>
              </w:p>
            </w:tc>
            <w:tc>
              <w:tcPr>
                <w:tcW w:w="2097" w:type="dxa"/>
                <w:vAlign w:val="center"/>
              </w:tcPr>
              <w:p w14:paraId="27910865" w14:textId="77777777" w:rsidR="00FA24BC" w:rsidRPr="004A2928" w:rsidRDefault="00FA24BC" w:rsidP="00FA24BC">
                <w:pPr>
                  <w:ind w:right="43"/>
                  <w:rPr>
                    <w:rFonts w:cs="Calibri"/>
                    <w:b/>
                    <w:bCs/>
                    <w:szCs w:val="22"/>
                  </w:rPr>
                </w:pPr>
              </w:p>
            </w:tc>
          </w:tr>
          <w:tr w:rsidR="00FA24BC" w:rsidRPr="004A2928" w14:paraId="34B6719F" w14:textId="77777777" w:rsidTr="008B2C03">
            <w:trPr>
              <w:jc w:val="center"/>
            </w:trPr>
            <w:tc>
              <w:tcPr>
                <w:tcW w:w="5807" w:type="dxa"/>
                <w:shd w:val="clear" w:color="auto" w:fill="E7E6E6"/>
                <w:vAlign w:val="bottom"/>
              </w:tcPr>
              <w:p w14:paraId="3E4B78A8" w14:textId="3FDBEF74" w:rsidR="00FA24BC" w:rsidRPr="00FA24BC" w:rsidRDefault="00FA24BC" w:rsidP="00FA24BC">
                <w:pPr>
                  <w:ind w:right="43"/>
                  <w:rPr>
                    <w:rFonts w:cs="Calibri"/>
                    <w:i/>
                    <w:iCs/>
                    <w:color w:val="000000"/>
                    <w:szCs w:val="22"/>
                  </w:rPr>
                </w:pPr>
                <w:r w:rsidRPr="00FA24BC">
                  <w:rPr>
                    <w:rFonts w:cs="Calibri"/>
                    <w:i/>
                    <w:iCs/>
                    <w:color w:val="000000"/>
                    <w:szCs w:val="22"/>
                  </w:rPr>
                  <w:t>Other (add rows and list</w:t>
                </w:r>
                <w:r w:rsidR="002A4F9D">
                  <w:rPr>
                    <w:rFonts w:cs="Calibri"/>
                    <w:i/>
                    <w:iCs/>
                    <w:color w:val="000000"/>
                    <w:szCs w:val="22"/>
                  </w:rPr>
                  <w:t xml:space="preserve"> </w:t>
                </w:r>
                <w:r w:rsidR="002A4F9D">
                  <w:rPr>
                    <w:rFonts w:cs="Calibri"/>
                    <w:i/>
                    <w:iCs/>
                    <w:color w:val="000000"/>
                    <w:szCs w:val="22"/>
                  </w:rPr>
                  <w:t>as appropriate</w:t>
                </w:r>
                <w:r w:rsidRPr="00FA24BC">
                  <w:rPr>
                    <w:rFonts w:cs="Calibri"/>
                    <w:i/>
                    <w:iCs/>
                    <w:color w:val="000000"/>
                    <w:szCs w:val="22"/>
                  </w:rPr>
                  <w:t>)</w:t>
                </w:r>
              </w:p>
            </w:tc>
            <w:tc>
              <w:tcPr>
                <w:tcW w:w="1985" w:type="dxa"/>
                <w:vAlign w:val="center"/>
              </w:tcPr>
              <w:p w14:paraId="70609E6B" w14:textId="77777777" w:rsidR="00FA24BC" w:rsidRPr="004A2928" w:rsidRDefault="00FA24BC" w:rsidP="00FA24BC">
                <w:pPr>
                  <w:ind w:right="43"/>
                  <w:rPr>
                    <w:rFonts w:cs="Calibri"/>
                    <w:b/>
                    <w:bCs/>
                    <w:szCs w:val="22"/>
                  </w:rPr>
                </w:pPr>
              </w:p>
            </w:tc>
            <w:tc>
              <w:tcPr>
                <w:tcW w:w="2097" w:type="dxa"/>
                <w:vAlign w:val="center"/>
              </w:tcPr>
              <w:p w14:paraId="45AA6376" w14:textId="77777777" w:rsidR="00FA24BC" w:rsidRPr="004A2928" w:rsidRDefault="00FA24BC" w:rsidP="00FA24BC">
                <w:pPr>
                  <w:ind w:right="43"/>
                  <w:rPr>
                    <w:rFonts w:cs="Calibri"/>
                    <w:b/>
                    <w:bCs/>
                    <w:szCs w:val="22"/>
                  </w:rPr>
                </w:pPr>
              </w:p>
            </w:tc>
          </w:tr>
          <w:tr w:rsidR="00345016" w:rsidRPr="004A2928" w14:paraId="653C764E" w14:textId="77777777" w:rsidTr="008B2C03">
            <w:trPr>
              <w:jc w:val="center"/>
            </w:trPr>
            <w:tc>
              <w:tcPr>
                <w:tcW w:w="5807" w:type="dxa"/>
                <w:shd w:val="clear" w:color="auto" w:fill="E7E6E6"/>
                <w:vAlign w:val="bottom"/>
              </w:tcPr>
              <w:p w14:paraId="54153879" w14:textId="2BC64710" w:rsidR="00345016" w:rsidRPr="00FA24BC" w:rsidRDefault="00345016" w:rsidP="00FA24BC">
                <w:pPr>
                  <w:ind w:right="43"/>
                  <w:rPr>
                    <w:rFonts w:cs="Calibri"/>
                    <w:b/>
                    <w:bCs/>
                    <w:color w:val="000000"/>
                    <w:szCs w:val="22"/>
                  </w:rPr>
                </w:pPr>
                <w:r>
                  <w:rPr>
                    <w:rFonts w:cs="Calibri"/>
                    <w:b/>
                    <w:bCs/>
                    <w:color w:val="000000"/>
                    <w:szCs w:val="22"/>
                  </w:rPr>
                  <w:t>Total for Phase 2</w:t>
                </w:r>
              </w:p>
            </w:tc>
            <w:tc>
              <w:tcPr>
                <w:tcW w:w="1985" w:type="dxa"/>
                <w:vAlign w:val="center"/>
              </w:tcPr>
              <w:p w14:paraId="4D24682D" w14:textId="77777777" w:rsidR="00345016" w:rsidRPr="004A2928" w:rsidRDefault="00345016" w:rsidP="00FA24BC">
                <w:pPr>
                  <w:ind w:right="43"/>
                  <w:rPr>
                    <w:rFonts w:cs="Calibri"/>
                    <w:b/>
                    <w:bCs/>
                    <w:szCs w:val="22"/>
                  </w:rPr>
                </w:pPr>
              </w:p>
            </w:tc>
            <w:tc>
              <w:tcPr>
                <w:tcW w:w="2097" w:type="dxa"/>
                <w:vAlign w:val="center"/>
              </w:tcPr>
              <w:p w14:paraId="08BD679C" w14:textId="77777777" w:rsidR="00345016" w:rsidRPr="004A2928" w:rsidRDefault="00345016" w:rsidP="00FA24BC">
                <w:pPr>
                  <w:ind w:right="43"/>
                  <w:rPr>
                    <w:rFonts w:cs="Calibri"/>
                    <w:b/>
                    <w:bCs/>
                    <w:szCs w:val="22"/>
                  </w:rPr>
                </w:pPr>
              </w:p>
            </w:tc>
          </w:tr>
          <w:tr w:rsidR="00FA24BC" w:rsidRPr="004A2928" w14:paraId="66CB34C6" w14:textId="77777777" w:rsidTr="008B2C03">
            <w:trPr>
              <w:jc w:val="center"/>
            </w:trPr>
            <w:tc>
              <w:tcPr>
                <w:tcW w:w="5807" w:type="dxa"/>
                <w:shd w:val="clear" w:color="auto" w:fill="E7E6E6"/>
                <w:vAlign w:val="bottom"/>
              </w:tcPr>
              <w:p w14:paraId="1C3F8B71" w14:textId="44C420F2" w:rsidR="00FA24BC" w:rsidRPr="00FA24BC" w:rsidRDefault="00FA24BC" w:rsidP="00FA24BC">
                <w:pPr>
                  <w:ind w:right="43"/>
                  <w:rPr>
                    <w:rFonts w:cs="Calibri"/>
                    <w:b/>
                    <w:bCs/>
                    <w:color w:val="000000"/>
                    <w:szCs w:val="22"/>
                  </w:rPr>
                </w:pPr>
                <w:r w:rsidRPr="00FA24BC">
                  <w:rPr>
                    <w:rFonts w:cs="Calibri"/>
                    <w:b/>
                    <w:bCs/>
                    <w:color w:val="000000"/>
                    <w:szCs w:val="22"/>
                  </w:rPr>
                  <w:t>Phase 3: Statutory process</w:t>
                </w:r>
              </w:p>
            </w:tc>
            <w:tc>
              <w:tcPr>
                <w:tcW w:w="1985" w:type="dxa"/>
                <w:vAlign w:val="center"/>
              </w:tcPr>
              <w:p w14:paraId="4CD51D7B" w14:textId="77777777" w:rsidR="00FA24BC" w:rsidRPr="004A2928" w:rsidRDefault="00FA24BC" w:rsidP="00FA24BC">
                <w:pPr>
                  <w:ind w:right="43"/>
                  <w:rPr>
                    <w:rFonts w:cs="Calibri"/>
                    <w:b/>
                    <w:bCs/>
                    <w:szCs w:val="22"/>
                  </w:rPr>
                </w:pPr>
              </w:p>
            </w:tc>
            <w:tc>
              <w:tcPr>
                <w:tcW w:w="2097" w:type="dxa"/>
                <w:vAlign w:val="center"/>
              </w:tcPr>
              <w:p w14:paraId="26D8D0B3" w14:textId="77777777" w:rsidR="00FA24BC" w:rsidRPr="004A2928" w:rsidRDefault="00FA24BC" w:rsidP="00FA24BC">
                <w:pPr>
                  <w:ind w:right="43"/>
                  <w:rPr>
                    <w:rFonts w:cs="Calibri"/>
                    <w:b/>
                    <w:bCs/>
                    <w:szCs w:val="22"/>
                  </w:rPr>
                </w:pPr>
              </w:p>
            </w:tc>
          </w:tr>
          <w:tr w:rsidR="00FA24BC" w:rsidRPr="004A2928" w14:paraId="60A37616" w14:textId="77777777" w:rsidTr="008B2C03">
            <w:trPr>
              <w:jc w:val="center"/>
            </w:trPr>
            <w:tc>
              <w:tcPr>
                <w:tcW w:w="5807" w:type="dxa"/>
                <w:shd w:val="clear" w:color="auto" w:fill="E7E6E6"/>
              </w:tcPr>
              <w:p w14:paraId="1CB4704A" w14:textId="4D0F502E" w:rsidR="00FA24BC" w:rsidRDefault="00FA24BC" w:rsidP="00FA24BC">
                <w:pPr>
                  <w:ind w:right="43"/>
                  <w:rPr>
                    <w:rFonts w:cs="Calibri"/>
                    <w:color w:val="000000"/>
                    <w:szCs w:val="22"/>
                  </w:rPr>
                </w:pPr>
                <w:r w:rsidRPr="004851B1">
                  <w:t>Section 47</w:t>
                </w:r>
                <w:r>
                  <w:t xml:space="preserve"> application</w:t>
                </w:r>
              </w:p>
            </w:tc>
            <w:tc>
              <w:tcPr>
                <w:tcW w:w="1985" w:type="dxa"/>
                <w:vAlign w:val="center"/>
              </w:tcPr>
              <w:p w14:paraId="514490FC" w14:textId="77777777" w:rsidR="00FA24BC" w:rsidRPr="004A2928" w:rsidRDefault="00FA24BC" w:rsidP="00FA24BC">
                <w:pPr>
                  <w:ind w:right="43"/>
                  <w:rPr>
                    <w:rFonts w:cs="Calibri"/>
                    <w:b/>
                    <w:bCs/>
                    <w:szCs w:val="22"/>
                  </w:rPr>
                </w:pPr>
              </w:p>
            </w:tc>
            <w:tc>
              <w:tcPr>
                <w:tcW w:w="2097" w:type="dxa"/>
                <w:vAlign w:val="center"/>
              </w:tcPr>
              <w:p w14:paraId="4E7B0609" w14:textId="77777777" w:rsidR="00FA24BC" w:rsidRPr="004A2928" w:rsidRDefault="00FA24BC" w:rsidP="00FA24BC">
                <w:pPr>
                  <w:ind w:right="43"/>
                  <w:rPr>
                    <w:rFonts w:cs="Calibri"/>
                    <w:b/>
                    <w:bCs/>
                    <w:szCs w:val="22"/>
                  </w:rPr>
                </w:pPr>
              </w:p>
            </w:tc>
          </w:tr>
          <w:tr w:rsidR="00FA24BC" w:rsidRPr="004A2928" w14:paraId="5F6112BE" w14:textId="77777777" w:rsidTr="008B2C03">
            <w:trPr>
              <w:jc w:val="center"/>
            </w:trPr>
            <w:tc>
              <w:tcPr>
                <w:tcW w:w="5807" w:type="dxa"/>
                <w:shd w:val="clear" w:color="auto" w:fill="E7E6E6"/>
              </w:tcPr>
              <w:p w14:paraId="533749D2" w14:textId="28EBA852" w:rsidR="00FA24BC" w:rsidRDefault="00FA24BC" w:rsidP="00FA24BC">
                <w:pPr>
                  <w:ind w:right="43"/>
                  <w:rPr>
                    <w:rFonts w:cs="Calibri"/>
                    <w:color w:val="000000"/>
                    <w:szCs w:val="22"/>
                  </w:rPr>
                </w:pPr>
                <w:r>
                  <w:t>C</w:t>
                </w:r>
                <w:r w:rsidRPr="004851B1">
                  <w:t>onsultants Project Management</w:t>
                </w:r>
                <w:r>
                  <w:t xml:space="preserve"> and Review</w:t>
                </w:r>
              </w:p>
            </w:tc>
            <w:tc>
              <w:tcPr>
                <w:tcW w:w="1985" w:type="dxa"/>
                <w:vAlign w:val="center"/>
              </w:tcPr>
              <w:p w14:paraId="0B17E37F" w14:textId="77777777" w:rsidR="00FA24BC" w:rsidRPr="004A2928" w:rsidRDefault="00FA24BC" w:rsidP="00FA24BC">
                <w:pPr>
                  <w:ind w:right="43"/>
                  <w:rPr>
                    <w:rFonts w:cs="Calibri"/>
                    <w:b/>
                    <w:bCs/>
                    <w:szCs w:val="22"/>
                  </w:rPr>
                </w:pPr>
              </w:p>
            </w:tc>
            <w:tc>
              <w:tcPr>
                <w:tcW w:w="2097" w:type="dxa"/>
                <w:vAlign w:val="center"/>
              </w:tcPr>
              <w:p w14:paraId="2E7F2953" w14:textId="77777777" w:rsidR="00FA24BC" w:rsidRPr="004A2928" w:rsidRDefault="00FA24BC" w:rsidP="00FA24BC">
                <w:pPr>
                  <w:ind w:right="43"/>
                  <w:rPr>
                    <w:rFonts w:cs="Calibri"/>
                    <w:b/>
                    <w:bCs/>
                    <w:szCs w:val="22"/>
                  </w:rPr>
                </w:pPr>
              </w:p>
            </w:tc>
          </w:tr>
          <w:tr w:rsidR="00FA24BC" w:rsidRPr="004A2928" w14:paraId="0476B3F5" w14:textId="77777777" w:rsidTr="008B2C03">
            <w:trPr>
              <w:jc w:val="center"/>
            </w:trPr>
            <w:tc>
              <w:tcPr>
                <w:tcW w:w="5807" w:type="dxa"/>
                <w:shd w:val="clear" w:color="auto" w:fill="E7E6E6"/>
                <w:vAlign w:val="bottom"/>
              </w:tcPr>
              <w:p w14:paraId="2A18E8B4" w14:textId="0DB0498C" w:rsidR="00FA24BC" w:rsidRPr="00FA24BC" w:rsidRDefault="00FA24BC" w:rsidP="00FA24BC">
                <w:pPr>
                  <w:ind w:right="43"/>
                  <w:rPr>
                    <w:rFonts w:cs="Calibri"/>
                    <w:i/>
                    <w:iCs/>
                    <w:color w:val="000000"/>
                    <w:szCs w:val="22"/>
                  </w:rPr>
                </w:pPr>
                <w:r w:rsidRPr="00FA24BC">
                  <w:rPr>
                    <w:rFonts w:cs="Calibri"/>
                    <w:i/>
                    <w:iCs/>
                    <w:color w:val="000000"/>
                    <w:szCs w:val="22"/>
                  </w:rPr>
                  <w:t>Other (add rows and list</w:t>
                </w:r>
                <w:r w:rsidR="002A4F9D">
                  <w:rPr>
                    <w:rFonts w:cs="Calibri"/>
                    <w:i/>
                    <w:iCs/>
                    <w:color w:val="000000"/>
                    <w:szCs w:val="22"/>
                  </w:rPr>
                  <w:t xml:space="preserve"> as appropriate</w:t>
                </w:r>
                <w:r w:rsidRPr="00FA24BC">
                  <w:rPr>
                    <w:rFonts w:cs="Calibri"/>
                    <w:i/>
                    <w:iCs/>
                    <w:color w:val="000000"/>
                    <w:szCs w:val="22"/>
                  </w:rPr>
                  <w:t>)</w:t>
                </w:r>
              </w:p>
            </w:tc>
            <w:tc>
              <w:tcPr>
                <w:tcW w:w="1985" w:type="dxa"/>
                <w:vAlign w:val="center"/>
              </w:tcPr>
              <w:p w14:paraId="18A40787" w14:textId="77777777" w:rsidR="00FA24BC" w:rsidRPr="004A2928" w:rsidRDefault="00FA24BC" w:rsidP="00FA24BC">
                <w:pPr>
                  <w:ind w:right="43"/>
                  <w:rPr>
                    <w:rFonts w:cs="Calibri"/>
                    <w:b/>
                    <w:bCs/>
                    <w:szCs w:val="22"/>
                  </w:rPr>
                </w:pPr>
              </w:p>
            </w:tc>
            <w:tc>
              <w:tcPr>
                <w:tcW w:w="2097" w:type="dxa"/>
                <w:vAlign w:val="center"/>
              </w:tcPr>
              <w:p w14:paraId="67C17A1E" w14:textId="77777777" w:rsidR="00FA24BC" w:rsidRPr="004A2928" w:rsidRDefault="00FA24BC" w:rsidP="00FA24BC">
                <w:pPr>
                  <w:ind w:right="43"/>
                  <w:rPr>
                    <w:rFonts w:cs="Calibri"/>
                    <w:b/>
                    <w:bCs/>
                    <w:szCs w:val="22"/>
                  </w:rPr>
                </w:pPr>
              </w:p>
            </w:tc>
          </w:tr>
          <w:tr w:rsidR="00345016" w:rsidRPr="004A2928" w14:paraId="46C6C6D4" w14:textId="77777777" w:rsidTr="000C3A3D">
            <w:trPr>
              <w:jc w:val="center"/>
            </w:trPr>
            <w:tc>
              <w:tcPr>
                <w:tcW w:w="5807" w:type="dxa"/>
                <w:shd w:val="clear" w:color="auto" w:fill="E7E6E6"/>
              </w:tcPr>
              <w:p w14:paraId="44475F6B" w14:textId="5CA34297" w:rsidR="00345016" w:rsidRPr="004A2928" w:rsidRDefault="00345016" w:rsidP="002A4F9D">
                <w:pPr>
                  <w:ind w:right="43"/>
                  <w:rPr>
                    <w:rFonts w:cs="Calibri"/>
                    <w:b/>
                    <w:bCs/>
                    <w:szCs w:val="22"/>
                  </w:rPr>
                </w:pPr>
                <w:r>
                  <w:rPr>
                    <w:rFonts w:cs="Calibri"/>
                    <w:b/>
                    <w:bCs/>
                    <w:szCs w:val="22"/>
                  </w:rPr>
                  <w:t>Total for Phase 3</w:t>
                </w:r>
              </w:p>
            </w:tc>
            <w:tc>
              <w:tcPr>
                <w:tcW w:w="1985" w:type="dxa"/>
                <w:vAlign w:val="center"/>
              </w:tcPr>
              <w:p w14:paraId="0124553B" w14:textId="77777777" w:rsidR="00345016" w:rsidRPr="004A2928" w:rsidRDefault="00345016" w:rsidP="002A4F9D">
                <w:pPr>
                  <w:ind w:right="43"/>
                  <w:rPr>
                    <w:rFonts w:cs="Calibri"/>
                    <w:b/>
                    <w:bCs/>
                    <w:szCs w:val="22"/>
                  </w:rPr>
                </w:pPr>
              </w:p>
            </w:tc>
            <w:tc>
              <w:tcPr>
                <w:tcW w:w="2097" w:type="dxa"/>
                <w:vAlign w:val="center"/>
              </w:tcPr>
              <w:p w14:paraId="69E6653D" w14:textId="77777777" w:rsidR="00345016" w:rsidRPr="004A2928" w:rsidRDefault="00345016" w:rsidP="002A4F9D">
                <w:pPr>
                  <w:ind w:right="43"/>
                  <w:rPr>
                    <w:rFonts w:cs="Calibri"/>
                    <w:b/>
                    <w:bCs/>
                    <w:szCs w:val="22"/>
                  </w:rPr>
                </w:pPr>
              </w:p>
            </w:tc>
          </w:tr>
          <w:tr w:rsidR="002A4F9D" w:rsidRPr="004A2928" w14:paraId="64B12BFE" w14:textId="77777777" w:rsidTr="000C3A3D">
            <w:trPr>
              <w:jc w:val="center"/>
            </w:trPr>
            <w:tc>
              <w:tcPr>
                <w:tcW w:w="5807" w:type="dxa"/>
                <w:shd w:val="clear" w:color="auto" w:fill="E7E6E6"/>
              </w:tcPr>
              <w:p w14:paraId="7F414916" w14:textId="762CEA3D" w:rsidR="002A4F9D" w:rsidRPr="00FA24BC" w:rsidRDefault="002A4F9D" w:rsidP="002A4F9D">
                <w:pPr>
                  <w:ind w:right="43"/>
                  <w:rPr>
                    <w:rFonts w:cs="Calibri"/>
                    <w:i/>
                    <w:iCs/>
                    <w:color w:val="000000"/>
                    <w:szCs w:val="22"/>
                  </w:rPr>
                </w:pPr>
                <w:r w:rsidRPr="004A2928">
                  <w:rPr>
                    <w:rFonts w:cs="Calibri"/>
                    <w:b/>
                    <w:bCs/>
                    <w:szCs w:val="22"/>
                  </w:rPr>
                  <w:t xml:space="preserve">Proposed Total Fee for delivery of the Initial Contract outlined in tender document. </w:t>
                </w:r>
                <w:r w:rsidRPr="004A2928">
                  <w:rPr>
                    <w:rFonts w:cs="Calibri"/>
                    <w:i/>
                    <w:iCs/>
                    <w:szCs w:val="22"/>
                  </w:rPr>
                  <w:t>(To include all expenses).</w:t>
                </w:r>
              </w:p>
            </w:tc>
            <w:tc>
              <w:tcPr>
                <w:tcW w:w="1985" w:type="dxa"/>
                <w:vAlign w:val="center"/>
              </w:tcPr>
              <w:p w14:paraId="069DC2D0" w14:textId="34232A7C" w:rsidR="002A4F9D" w:rsidRPr="004A2928" w:rsidRDefault="002A4F9D" w:rsidP="002A4F9D">
                <w:pPr>
                  <w:ind w:right="43"/>
                  <w:rPr>
                    <w:rFonts w:cs="Calibri"/>
                    <w:b/>
                    <w:bCs/>
                    <w:szCs w:val="22"/>
                  </w:rPr>
                </w:pPr>
                <w:r w:rsidRPr="004A2928">
                  <w:rPr>
                    <w:rFonts w:cs="Calibri"/>
                    <w:b/>
                    <w:bCs/>
                    <w:szCs w:val="22"/>
                  </w:rPr>
                  <w:t xml:space="preserve">€ </w:t>
                </w:r>
              </w:p>
            </w:tc>
            <w:tc>
              <w:tcPr>
                <w:tcW w:w="2097" w:type="dxa"/>
                <w:vAlign w:val="center"/>
              </w:tcPr>
              <w:p w14:paraId="6D4755BD" w14:textId="4421A87E" w:rsidR="002A4F9D" w:rsidRPr="004A2928" w:rsidRDefault="002A4F9D" w:rsidP="002A4F9D">
                <w:pPr>
                  <w:ind w:right="43"/>
                  <w:rPr>
                    <w:rFonts w:cs="Calibri"/>
                    <w:b/>
                    <w:bCs/>
                    <w:szCs w:val="22"/>
                  </w:rPr>
                </w:pPr>
                <w:r w:rsidRPr="004A2928">
                  <w:rPr>
                    <w:rFonts w:cs="Calibri"/>
                    <w:b/>
                    <w:bCs/>
                    <w:szCs w:val="22"/>
                  </w:rPr>
                  <w:t>€</w:t>
                </w:r>
              </w:p>
            </w:tc>
          </w:tr>
        </w:tbl>
        <w:p w14:paraId="6BC919DD" w14:textId="77777777" w:rsidR="00E37025" w:rsidRDefault="00E37025" w:rsidP="005123B2">
          <w:pPr>
            <w:rPr>
              <w:rFonts w:cs="Calibri"/>
              <w:szCs w:val="22"/>
              <w:lang w:eastAsia="en-GB"/>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07"/>
            <w:gridCol w:w="1985"/>
            <w:gridCol w:w="2097"/>
          </w:tblGrid>
          <w:tr w:rsidR="00FA24BC" w:rsidRPr="00A52F49" w14:paraId="25A916C0" w14:textId="77777777" w:rsidTr="0020517F">
            <w:trPr>
              <w:jc w:val="center"/>
            </w:trPr>
            <w:tc>
              <w:tcPr>
                <w:tcW w:w="9889" w:type="dxa"/>
                <w:gridSpan w:val="3"/>
                <w:shd w:val="clear" w:color="auto" w:fill="B4C6E7" w:themeFill="accent5" w:themeFillTint="66"/>
                <w:vAlign w:val="center"/>
              </w:tcPr>
              <w:p w14:paraId="151D71F2" w14:textId="1CCBAA2B" w:rsidR="00FA24BC" w:rsidRPr="00A52F49" w:rsidRDefault="00FA24BC" w:rsidP="00327CFA">
                <w:pPr>
                  <w:spacing w:after="0"/>
                  <w:ind w:right="43"/>
                  <w:rPr>
                    <w:rFonts w:cs="Calibri"/>
                    <w:b/>
                    <w:bCs/>
                    <w:szCs w:val="22"/>
                  </w:rPr>
                </w:pPr>
                <w:r w:rsidRPr="00A52F49">
                  <w:rPr>
                    <w:rFonts w:cs="Calibri"/>
                    <w:b/>
                    <w:bCs/>
                    <w:szCs w:val="22"/>
                  </w:rPr>
                  <w:t xml:space="preserve">Lot </w:t>
                </w:r>
                <w:r w:rsidR="00DF5998">
                  <w:rPr>
                    <w:rFonts w:cs="Calibri"/>
                    <w:b/>
                    <w:bCs/>
                    <w:szCs w:val="22"/>
                  </w:rPr>
                  <w:t>2</w:t>
                </w:r>
                <w:r w:rsidRPr="00A52F49">
                  <w:rPr>
                    <w:rFonts w:cs="Calibri"/>
                    <w:b/>
                    <w:bCs/>
                    <w:szCs w:val="22"/>
                  </w:rPr>
                  <w:t xml:space="preserve">: </w:t>
                </w:r>
                <w:r w:rsidRPr="00A52F49">
                  <w:rPr>
                    <w:b/>
                    <w:bCs/>
                  </w:rPr>
                  <w:t xml:space="preserve">Barrier mitigation at </w:t>
                </w:r>
                <w:r w:rsidR="00DF5998">
                  <w:rPr>
                    <w:b/>
                    <w:bCs/>
                  </w:rPr>
                  <w:t>Courtbrack bridge</w:t>
                </w:r>
                <w:r w:rsidRPr="00A52F49">
                  <w:rPr>
                    <w:b/>
                    <w:bCs/>
                  </w:rPr>
                  <w:t>, Co Cork</w:t>
                </w:r>
                <w:r>
                  <w:rPr>
                    <w:b/>
                    <w:bCs/>
                  </w:rPr>
                  <w:t xml:space="preserve"> –</w:t>
                </w:r>
                <w:r w:rsidR="008B2C03">
                  <w:rPr>
                    <w:b/>
                    <w:bCs/>
                  </w:rPr>
                  <w:t xml:space="preserve"> Work Package Costs</w:t>
                </w:r>
              </w:p>
            </w:tc>
          </w:tr>
          <w:tr w:rsidR="00FA24BC" w:rsidRPr="00006122" w14:paraId="287533F9" w14:textId="77777777" w:rsidTr="0020517F">
            <w:trPr>
              <w:jc w:val="center"/>
            </w:trPr>
            <w:tc>
              <w:tcPr>
                <w:tcW w:w="5807" w:type="dxa"/>
                <w:shd w:val="clear" w:color="auto" w:fill="B4C6E7" w:themeFill="accent5" w:themeFillTint="66"/>
                <w:vAlign w:val="center"/>
              </w:tcPr>
              <w:p w14:paraId="62DA8250" w14:textId="77777777" w:rsidR="00FA24BC" w:rsidRPr="00006122" w:rsidRDefault="00FA24BC" w:rsidP="0020517F">
                <w:pPr>
                  <w:spacing w:after="0"/>
                  <w:ind w:right="43"/>
                  <w:rPr>
                    <w:rFonts w:cs="Calibri"/>
                    <w:b/>
                    <w:bCs/>
                    <w:szCs w:val="22"/>
                  </w:rPr>
                </w:pPr>
                <w:r w:rsidRPr="00006122">
                  <w:rPr>
                    <w:rFonts w:cs="Calibri"/>
                    <w:b/>
                    <w:bCs/>
                    <w:szCs w:val="22"/>
                  </w:rPr>
                  <w:t xml:space="preserve">Item </w:t>
                </w:r>
              </w:p>
            </w:tc>
            <w:tc>
              <w:tcPr>
                <w:tcW w:w="1985" w:type="dxa"/>
                <w:shd w:val="clear" w:color="auto" w:fill="B4C6E7" w:themeFill="accent5" w:themeFillTint="66"/>
                <w:vAlign w:val="center"/>
              </w:tcPr>
              <w:p w14:paraId="73C62A99" w14:textId="77777777" w:rsidR="00FA24BC" w:rsidRPr="00006122" w:rsidRDefault="00FA24BC" w:rsidP="0020517F">
                <w:pPr>
                  <w:spacing w:after="0"/>
                  <w:ind w:right="43"/>
                  <w:rPr>
                    <w:rFonts w:cs="Calibri"/>
                    <w:b/>
                    <w:bCs/>
                    <w:szCs w:val="22"/>
                  </w:rPr>
                </w:pPr>
                <w:r w:rsidRPr="00006122">
                  <w:rPr>
                    <w:rFonts w:cs="Calibri"/>
                    <w:b/>
                    <w:bCs/>
                    <w:szCs w:val="22"/>
                  </w:rPr>
                  <w:t xml:space="preserve">Total </w:t>
                </w:r>
                <w:r>
                  <w:rPr>
                    <w:rFonts w:cs="Calibri"/>
                    <w:b/>
                    <w:bCs/>
                    <w:szCs w:val="22"/>
                  </w:rPr>
                  <w:t xml:space="preserve">Maximum </w:t>
                </w:r>
                <w:r w:rsidRPr="00006122">
                  <w:rPr>
                    <w:rFonts w:cs="Calibri"/>
                    <w:b/>
                    <w:bCs/>
                    <w:szCs w:val="22"/>
                  </w:rPr>
                  <w:t>Fee proposed</w:t>
                </w:r>
              </w:p>
              <w:p w14:paraId="145D333C" w14:textId="77777777" w:rsidR="00FA24BC" w:rsidRPr="00006122" w:rsidRDefault="00FA24BC" w:rsidP="0020517F">
                <w:pPr>
                  <w:spacing w:after="0"/>
                  <w:ind w:right="43"/>
                  <w:rPr>
                    <w:rFonts w:cs="Calibri"/>
                    <w:b/>
                    <w:bCs/>
                    <w:szCs w:val="22"/>
                  </w:rPr>
                </w:pPr>
                <w:r w:rsidRPr="00006122">
                  <w:rPr>
                    <w:rFonts w:cs="Calibri"/>
                    <w:b/>
                    <w:bCs/>
                    <w:szCs w:val="22"/>
                  </w:rPr>
                  <w:t>(Excluding VAT)</w:t>
                </w:r>
              </w:p>
            </w:tc>
            <w:tc>
              <w:tcPr>
                <w:tcW w:w="2097" w:type="dxa"/>
                <w:shd w:val="clear" w:color="auto" w:fill="B4C6E7" w:themeFill="accent5" w:themeFillTint="66"/>
              </w:tcPr>
              <w:p w14:paraId="56833DD1" w14:textId="77777777" w:rsidR="00FA24BC" w:rsidRPr="00006122" w:rsidRDefault="00FA24BC" w:rsidP="0020517F">
                <w:pPr>
                  <w:spacing w:after="0"/>
                  <w:ind w:right="43"/>
                  <w:rPr>
                    <w:rFonts w:cs="Calibri"/>
                    <w:b/>
                    <w:bCs/>
                    <w:szCs w:val="22"/>
                  </w:rPr>
                </w:pPr>
                <w:r w:rsidRPr="00006122">
                  <w:rPr>
                    <w:rFonts w:cs="Calibri"/>
                    <w:b/>
                    <w:bCs/>
                    <w:szCs w:val="22"/>
                  </w:rPr>
                  <w:t xml:space="preserve">Total </w:t>
                </w:r>
                <w:r>
                  <w:rPr>
                    <w:rFonts w:cs="Calibri"/>
                    <w:b/>
                    <w:bCs/>
                    <w:szCs w:val="22"/>
                  </w:rPr>
                  <w:t xml:space="preserve">Maximum </w:t>
                </w:r>
                <w:r w:rsidRPr="00006122">
                  <w:rPr>
                    <w:rFonts w:cs="Calibri"/>
                    <w:b/>
                    <w:bCs/>
                    <w:szCs w:val="22"/>
                  </w:rPr>
                  <w:t>Fee</w:t>
                </w:r>
              </w:p>
              <w:p w14:paraId="03E75D89" w14:textId="77777777" w:rsidR="00FA24BC" w:rsidRPr="00006122" w:rsidRDefault="00FA24BC" w:rsidP="0020517F">
                <w:pPr>
                  <w:spacing w:after="0"/>
                  <w:ind w:right="43"/>
                  <w:rPr>
                    <w:rFonts w:cs="Calibri"/>
                    <w:b/>
                    <w:bCs/>
                    <w:szCs w:val="22"/>
                  </w:rPr>
                </w:pPr>
                <w:r w:rsidRPr="00006122">
                  <w:rPr>
                    <w:rFonts w:cs="Calibri"/>
                    <w:b/>
                    <w:bCs/>
                    <w:szCs w:val="22"/>
                  </w:rPr>
                  <w:t>proposed</w:t>
                </w:r>
              </w:p>
              <w:p w14:paraId="5DFC05BE" w14:textId="77777777" w:rsidR="00FA24BC" w:rsidRPr="00006122" w:rsidRDefault="00FA24BC" w:rsidP="0020517F">
                <w:pPr>
                  <w:spacing w:after="0"/>
                  <w:ind w:right="43"/>
                  <w:rPr>
                    <w:rFonts w:cs="Calibri"/>
                    <w:b/>
                    <w:bCs/>
                    <w:szCs w:val="22"/>
                  </w:rPr>
                </w:pPr>
                <w:r w:rsidRPr="00006122">
                  <w:rPr>
                    <w:rFonts w:cs="Calibri"/>
                    <w:b/>
                    <w:bCs/>
                    <w:szCs w:val="22"/>
                  </w:rPr>
                  <w:t>(Including VAT)</w:t>
                </w:r>
              </w:p>
            </w:tc>
          </w:tr>
          <w:tr w:rsidR="00FA24BC" w:rsidRPr="004A2928" w14:paraId="7C996174" w14:textId="77777777" w:rsidTr="0020517F">
            <w:trPr>
              <w:jc w:val="center"/>
            </w:trPr>
            <w:tc>
              <w:tcPr>
                <w:tcW w:w="5807" w:type="dxa"/>
                <w:shd w:val="clear" w:color="auto" w:fill="E7E6E6"/>
              </w:tcPr>
              <w:p w14:paraId="3357AB27" w14:textId="77777777" w:rsidR="00FA24BC" w:rsidRPr="004A2928" w:rsidRDefault="00FA24BC" w:rsidP="0020517F">
                <w:pPr>
                  <w:ind w:right="43"/>
                  <w:rPr>
                    <w:rFonts w:cs="Calibri"/>
                    <w:b/>
                    <w:bCs/>
                    <w:szCs w:val="22"/>
                  </w:rPr>
                </w:pPr>
                <w:r>
                  <w:rPr>
                    <w:rFonts w:cs="Calibri"/>
                    <w:b/>
                    <w:bCs/>
                    <w:szCs w:val="22"/>
                  </w:rPr>
                  <w:t>Phase 1: Feasibility Studies and Options</w:t>
                </w:r>
              </w:p>
            </w:tc>
            <w:tc>
              <w:tcPr>
                <w:tcW w:w="1985" w:type="dxa"/>
                <w:shd w:val="clear" w:color="auto" w:fill="FFFFFF" w:themeFill="background1"/>
              </w:tcPr>
              <w:p w14:paraId="454DCCE3" w14:textId="77777777" w:rsidR="00FA24BC" w:rsidRPr="004A2928" w:rsidRDefault="00FA24BC" w:rsidP="0020517F">
                <w:pPr>
                  <w:ind w:right="43"/>
                  <w:rPr>
                    <w:rFonts w:cs="Calibri"/>
                    <w:b/>
                    <w:bCs/>
                    <w:szCs w:val="22"/>
                  </w:rPr>
                </w:pPr>
              </w:p>
            </w:tc>
            <w:tc>
              <w:tcPr>
                <w:tcW w:w="2097" w:type="dxa"/>
                <w:shd w:val="clear" w:color="auto" w:fill="FFFFFF" w:themeFill="background1"/>
              </w:tcPr>
              <w:p w14:paraId="54B9F283" w14:textId="77777777" w:rsidR="00FA24BC" w:rsidRPr="004A2928" w:rsidRDefault="00FA24BC" w:rsidP="0020517F">
                <w:pPr>
                  <w:ind w:right="43"/>
                  <w:rPr>
                    <w:rFonts w:cs="Calibri"/>
                    <w:b/>
                    <w:bCs/>
                    <w:szCs w:val="22"/>
                  </w:rPr>
                </w:pPr>
              </w:p>
            </w:tc>
          </w:tr>
          <w:tr w:rsidR="00FA24BC" w:rsidRPr="004A2928" w14:paraId="551932D6" w14:textId="77777777" w:rsidTr="0020517F">
            <w:trPr>
              <w:jc w:val="center"/>
            </w:trPr>
            <w:tc>
              <w:tcPr>
                <w:tcW w:w="5807" w:type="dxa"/>
                <w:shd w:val="clear" w:color="auto" w:fill="E7E6E6"/>
                <w:vAlign w:val="bottom"/>
              </w:tcPr>
              <w:p w14:paraId="233CA57D" w14:textId="77777777" w:rsidR="00FA24BC" w:rsidRPr="004A2928" w:rsidRDefault="00FA24BC" w:rsidP="0020517F">
                <w:pPr>
                  <w:ind w:right="43"/>
                  <w:rPr>
                    <w:rFonts w:cs="Calibri"/>
                    <w:b/>
                    <w:bCs/>
                    <w:szCs w:val="22"/>
                  </w:rPr>
                </w:pPr>
                <w:r>
                  <w:rPr>
                    <w:rFonts w:cs="Calibri"/>
                    <w:color w:val="000000"/>
                    <w:szCs w:val="22"/>
                  </w:rPr>
                  <w:t>Preliminary Ecological Assessment</w:t>
                </w:r>
              </w:p>
            </w:tc>
            <w:tc>
              <w:tcPr>
                <w:tcW w:w="1985" w:type="dxa"/>
                <w:vAlign w:val="center"/>
              </w:tcPr>
              <w:p w14:paraId="68A57A1C" w14:textId="77777777" w:rsidR="00FA24BC" w:rsidRPr="004A2928" w:rsidRDefault="00FA24BC" w:rsidP="0020517F">
                <w:pPr>
                  <w:ind w:right="43"/>
                  <w:rPr>
                    <w:rFonts w:cs="Calibri"/>
                    <w:b/>
                    <w:bCs/>
                    <w:szCs w:val="22"/>
                  </w:rPr>
                </w:pPr>
              </w:p>
            </w:tc>
            <w:tc>
              <w:tcPr>
                <w:tcW w:w="2097" w:type="dxa"/>
                <w:vAlign w:val="center"/>
              </w:tcPr>
              <w:p w14:paraId="2F4A6BE0" w14:textId="77777777" w:rsidR="00FA24BC" w:rsidRPr="004A2928" w:rsidRDefault="00FA24BC" w:rsidP="0020517F">
                <w:pPr>
                  <w:ind w:right="43"/>
                  <w:rPr>
                    <w:rFonts w:cs="Calibri"/>
                    <w:b/>
                    <w:bCs/>
                    <w:szCs w:val="22"/>
                  </w:rPr>
                </w:pPr>
              </w:p>
            </w:tc>
          </w:tr>
          <w:tr w:rsidR="00FA24BC" w:rsidRPr="004A2928" w14:paraId="3D2F8B79" w14:textId="77777777" w:rsidTr="0020517F">
            <w:trPr>
              <w:jc w:val="center"/>
            </w:trPr>
            <w:tc>
              <w:tcPr>
                <w:tcW w:w="5807" w:type="dxa"/>
                <w:shd w:val="clear" w:color="auto" w:fill="E7E6E6"/>
                <w:vAlign w:val="bottom"/>
              </w:tcPr>
              <w:p w14:paraId="42C01A01" w14:textId="77777777" w:rsidR="00FA24BC" w:rsidRPr="004A2928" w:rsidRDefault="00FA24BC" w:rsidP="0020517F">
                <w:pPr>
                  <w:ind w:right="43"/>
                  <w:rPr>
                    <w:rFonts w:cs="Calibri"/>
                    <w:b/>
                    <w:bCs/>
                    <w:szCs w:val="22"/>
                  </w:rPr>
                </w:pPr>
                <w:r>
                  <w:rPr>
                    <w:rFonts w:cs="Calibri"/>
                    <w:color w:val="000000"/>
                    <w:szCs w:val="22"/>
                  </w:rPr>
                  <w:t>Fossitt Habitat Surveys</w:t>
                </w:r>
              </w:p>
            </w:tc>
            <w:tc>
              <w:tcPr>
                <w:tcW w:w="1985" w:type="dxa"/>
                <w:vAlign w:val="center"/>
              </w:tcPr>
              <w:p w14:paraId="5EB25F2B" w14:textId="77777777" w:rsidR="00FA24BC" w:rsidRPr="004A2928" w:rsidRDefault="00FA24BC" w:rsidP="0020517F">
                <w:pPr>
                  <w:ind w:right="43"/>
                  <w:rPr>
                    <w:rFonts w:cs="Calibri"/>
                    <w:b/>
                    <w:bCs/>
                    <w:szCs w:val="22"/>
                  </w:rPr>
                </w:pPr>
              </w:p>
            </w:tc>
            <w:tc>
              <w:tcPr>
                <w:tcW w:w="2097" w:type="dxa"/>
                <w:vAlign w:val="center"/>
              </w:tcPr>
              <w:p w14:paraId="7BF9E768" w14:textId="77777777" w:rsidR="00FA24BC" w:rsidRPr="004A2928" w:rsidRDefault="00FA24BC" w:rsidP="0020517F">
                <w:pPr>
                  <w:ind w:right="43"/>
                  <w:rPr>
                    <w:rFonts w:cs="Calibri"/>
                    <w:b/>
                    <w:bCs/>
                    <w:szCs w:val="22"/>
                  </w:rPr>
                </w:pPr>
              </w:p>
            </w:tc>
          </w:tr>
          <w:tr w:rsidR="00FA24BC" w:rsidRPr="004A2928" w14:paraId="11C4184C" w14:textId="77777777" w:rsidTr="0020517F">
            <w:trPr>
              <w:jc w:val="center"/>
            </w:trPr>
            <w:tc>
              <w:tcPr>
                <w:tcW w:w="5807" w:type="dxa"/>
                <w:shd w:val="clear" w:color="auto" w:fill="E7E6E6"/>
                <w:vAlign w:val="bottom"/>
              </w:tcPr>
              <w:p w14:paraId="64068330" w14:textId="77777777" w:rsidR="00FA24BC" w:rsidRPr="004A2928" w:rsidRDefault="00FA24BC" w:rsidP="0020517F">
                <w:pPr>
                  <w:ind w:right="43"/>
                  <w:rPr>
                    <w:rFonts w:cs="Calibri"/>
                    <w:b/>
                    <w:bCs/>
                    <w:szCs w:val="22"/>
                  </w:rPr>
                </w:pPr>
                <w:r>
                  <w:rPr>
                    <w:rFonts w:cs="Calibri"/>
                    <w:color w:val="000000"/>
                    <w:szCs w:val="22"/>
                  </w:rPr>
                  <w:t>Breeding Bird Surveys</w:t>
                </w:r>
              </w:p>
            </w:tc>
            <w:tc>
              <w:tcPr>
                <w:tcW w:w="1985" w:type="dxa"/>
                <w:vAlign w:val="center"/>
              </w:tcPr>
              <w:p w14:paraId="68E3A74B" w14:textId="77777777" w:rsidR="00FA24BC" w:rsidRPr="004A2928" w:rsidRDefault="00FA24BC" w:rsidP="0020517F">
                <w:pPr>
                  <w:ind w:right="43"/>
                  <w:rPr>
                    <w:rFonts w:cs="Calibri"/>
                    <w:b/>
                    <w:bCs/>
                    <w:szCs w:val="22"/>
                  </w:rPr>
                </w:pPr>
              </w:p>
            </w:tc>
            <w:tc>
              <w:tcPr>
                <w:tcW w:w="2097" w:type="dxa"/>
                <w:vAlign w:val="center"/>
              </w:tcPr>
              <w:p w14:paraId="0095E6CE" w14:textId="77777777" w:rsidR="00FA24BC" w:rsidRPr="004A2928" w:rsidRDefault="00FA24BC" w:rsidP="0020517F">
                <w:pPr>
                  <w:ind w:right="43"/>
                  <w:rPr>
                    <w:rFonts w:cs="Calibri"/>
                    <w:b/>
                    <w:bCs/>
                    <w:szCs w:val="22"/>
                  </w:rPr>
                </w:pPr>
              </w:p>
            </w:tc>
          </w:tr>
          <w:tr w:rsidR="00FA24BC" w:rsidRPr="004A2928" w14:paraId="167159BF" w14:textId="77777777" w:rsidTr="0020517F">
            <w:trPr>
              <w:jc w:val="center"/>
            </w:trPr>
            <w:tc>
              <w:tcPr>
                <w:tcW w:w="5807" w:type="dxa"/>
                <w:shd w:val="clear" w:color="auto" w:fill="E7E6E6"/>
                <w:vAlign w:val="bottom"/>
              </w:tcPr>
              <w:p w14:paraId="2AE4DC93" w14:textId="3EED4B03" w:rsidR="00FA24BC" w:rsidRPr="004A2928" w:rsidRDefault="00FA24BC" w:rsidP="0020517F">
                <w:pPr>
                  <w:ind w:right="43"/>
                  <w:rPr>
                    <w:rFonts w:cs="Calibri"/>
                    <w:b/>
                    <w:bCs/>
                    <w:szCs w:val="22"/>
                  </w:rPr>
                </w:pPr>
                <w:r>
                  <w:rPr>
                    <w:rFonts w:cs="Calibri"/>
                    <w:color w:val="000000"/>
                    <w:szCs w:val="22"/>
                  </w:rPr>
                  <w:t>EIA Scoping report</w:t>
                </w:r>
              </w:p>
            </w:tc>
            <w:tc>
              <w:tcPr>
                <w:tcW w:w="1985" w:type="dxa"/>
                <w:vAlign w:val="center"/>
              </w:tcPr>
              <w:p w14:paraId="28EEC4E3" w14:textId="77777777" w:rsidR="00FA24BC" w:rsidRPr="004A2928" w:rsidRDefault="00FA24BC" w:rsidP="0020517F">
                <w:pPr>
                  <w:ind w:right="43"/>
                  <w:rPr>
                    <w:rFonts w:cs="Calibri"/>
                    <w:b/>
                    <w:bCs/>
                    <w:szCs w:val="22"/>
                  </w:rPr>
                </w:pPr>
              </w:p>
            </w:tc>
            <w:tc>
              <w:tcPr>
                <w:tcW w:w="2097" w:type="dxa"/>
                <w:vAlign w:val="center"/>
              </w:tcPr>
              <w:p w14:paraId="6B04139D" w14:textId="77777777" w:rsidR="00FA24BC" w:rsidRPr="004A2928" w:rsidRDefault="00FA24BC" w:rsidP="0020517F">
                <w:pPr>
                  <w:ind w:right="43"/>
                  <w:rPr>
                    <w:rFonts w:cs="Calibri"/>
                    <w:b/>
                    <w:bCs/>
                    <w:szCs w:val="22"/>
                  </w:rPr>
                </w:pPr>
              </w:p>
            </w:tc>
          </w:tr>
          <w:tr w:rsidR="00FA24BC" w:rsidRPr="004A2928" w14:paraId="6139EA2E" w14:textId="77777777" w:rsidTr="0020517F">
            <w:trPr>
              <w:jc w:val="center"/>
            </w:trPr>
            <w:tc>
              <w:tcPr>
                <w:tcW w:w="5807" w:type="dxa"/>
                <w:shd w:val="clear" w:color="auto" w:fill="E7E6E6"/>
                <w:vAlign w:val="bottom"/>
              </w:tcPr>
              <w:p w14:paraId="158CBF3E" w14:textId="77777777" w:rsidR="00FA24BC" w:rsidRPr="004A2928" w:rsidRDefault="00FA24BC" w:rsidP="0020517F">
                <w:pPr>
                  <w:ind w:right="43"/>
                  <w:rPr>
                    <w:rFonts w:cs="Calibri"/>
                    <w:b/>
                    <w:bCs/>
                    <w:szCs w:val="22"/>
                  </w:rPr>
                </w:pPr>
                <w:r>
                  <w:rPr>
                    <w:rFonts w:cs="Calibri"/>
                    <w:color w:val="000000"/>
                    <w:szCs w:val="22"/>
                  </w:rPr>
                  <w:t>Preliminary Hydrologi</w:t>
                </w:r>
                <w:r>
                  <w:rPr>
                    <w:rFonts w:cs="Calibri"/>
                    <w:color w:val="000000"/>
                    <w:szCs w:val="22"/>
                  </w:rPr>
                  <w:lastRenderedPageBreak/>
                  <w:t>cal Report</w:t>
                </w:r>
              </w:p>
            </w:tc>
            <w:tc>
              <w:tcPr>
                <w:tcW w:w="1985" w:type="dxa"/>
                <w:vAlign w:val="center"/>
              </w:tcPr>
              <w:p w14:paraId="5391729B" w14:textId="77777777" w:rsidR="00FA24BC" w:rsidRPr="004A2928" w:rsidRDefault="00FA24BC" w:rsidP="0020517F">
                <w:pPr>
                  <w:ind w:right="43"/>
                  <w:rPr>
                    <w:rFonts w:cs="Calibri"/>
                    <w:b/>
                    <w:bCs/>
                    <w:szCs w:val="22"/>
                  </w:rPr>
                </w:pPr>
              </w:p>
            </w:tc>
            <w:tc>
              <w:tcPr>
                <w:tcW w:w="2097" w:type="dxa"/>
                <w:vAlign w:val="center"/>
              </w:tcPr>
              <w:p w14:paraId="0DE69049" w14:textId="77777777" w:rsidR="00FA24BC" w:rsidRPr="004A2928" w:rsidRDefault="00FA24BC" w:rsidP="0020517F">
                <w:pPr>
                  <w:ind w:right="43"/>
                  <w:rPr>
                    <w:rFonts w:cs="Calibri"/>
                    <w:b/>
                    <w:bCs/>
                    <w:szCs w:val="22"/>
                  </w:rPr>
                </w:pPr>
              </w:p>
            </w:tc>
          </w:tr>
          <w:tr w:rsidR="00FA24BC" w:rsidRPr="004A2928" w14:paraId="54E1E58B" w14:textId="77777777" w:rsidTr="0020517F">
            <w:trPr>
              <w:jc w:val="center"/>
            </w:trPr>
            <w:tc>
              <w:tcPr>
                <w:tcW w:w="5807" w:type="dxa"/>
                <w:shd w:val="clear" w:color="auto" w:fill="E7E6E6"/>
              </w:tcPr>
              <w:p w14:paraId="05D9C041" w14:textId="77777777" w:rsidR="00FA24BC" w:rsidRPr="003D132F" w:rsidRDefault="00FA24BC" w:rsidP="0020517F">
                <w:pPr>
                  <w:ind w:right="43"/>
                  <w:rPr>
                    <w:rFonts w:cs="Calibri"/>
                    <w:szCs w:val="22"/>
                  </w:rPr>
                </w:pPr>
                <w:r w:rsidRPr="003D132F">
                  <w:rPr>
                    <w:rFonts w:cs="Calibri"/>
                    <w:szCs w:val="22"/>
                  </w:rPr>
                  <w:t>Option Selection report</w:t>
                </w:r>
              </w:p>
            </w:tc>
            <w:tc>
              <w:tcPr>
                <w:tcW w:w="1985" w:type="dxa"/>
                <w:vAlign w:val="center"/>
              </w:tcPr>
              <w:p w14:paraId="0DB1336A" w14:textId="77777777" w:rsidR="00FA24BC" w:rsidRPr="004A2928" w:rsidRDefault="00FA24BC" w:rsidP="0020517F">
                <w:pPr>
                  <w:ind w:right="43"/>
                  <w:rPr>
                    <w:rFonts w:cs="Calibri"/>
                    <w:b/>
                    <w:bCs/>
                    <w:szCs w:val="22"/>
                  </w:rPr>
                </w:pPr>
              </w:p>
            </w:tc>
            <w:tc>
              <w:tcPr>
                <w:tcW w:w="2097" w:type="dxa"/>
                <w:vAlign w:val="center"/>
              </w:tcPr>
              <w:p w14:paraId="620E2D04" w14:textId="77777777" w:rsidR="00FA24BC" w:rsidRPr="004A2928" w:rsidRDefault="00FA24BC" w:rsidP="0020517F">
                <w:pPr>
                  <w:ind w:right="43"/>
                  <w:rPr>
                    <w:rFonts w:cs="Calibri"/>
                    <w:b/>
                    <w:bCs/>
                    <w:szCs w:val="22"/>
                  </w:rPr>
                </w:pPr>
              </w:p>
            </w:tc>
          </w:tr>
          <w:tr w:rsidR="00FA24BC" w:rsidRPr="004A2928" w14:paraId="367F8806" w14:textId="77777777" w:rsidTr="0020517F">
            <w:trPr>
              <w:jc w:val="center"/>
            </w:trPr>
            <w:tc>
              <w:tcPr>
                <w:tcW w:w="5807" w:type="dxa"/>
                <w:shd w:val="clear" w:color="auto" w:fill="E7E6E6"/>
              </w:tcPr>
              <w:p w14:paraId="792FDF55" w14:textId="77777777" w:rsidR="00FA24BC" w:rsidRPr="003D132F" w:rsidRDefault="00FA24BC" w:rsidP="0020517F">
                <w:pPr>
                  <w:spacing w:after="0" w:line="240" w:lineRule="auto"/>
                  <w:rPr>
                    <w:rFonts w:cs="Calibri"/>
                    <w:color w:val="000000"/>
                    <w:szCs w:val="22"/>
                    <w:lang w:val="en-IE"/>
                  </w:rPr>
                </w:pPr>
                <w:r>
                  <w:rPr>
                    <w:rFonts w:cs="Calibri"/>
                    <w:color w:val="000000"/>
                    <w:szCs w:val="22"/>
                  </w:rPr>
                  <w:t>Finalised Feasibility and Options Report</w:t>
                </w:r>
              </w:p>
            </w:tc>
            <w:tc>
              <w:tcPr>
                <w:tcW w:w="1985" w:type="dxa"/>
                <w:vAlign w:val="center"/>
              </w:tcPr>
              <w:p w14:paraId="3C97B7EA" w14:textId="77777777" w:rsidR="00FA24BC" w:rsidRPr="004A2928" w:rsidRDefault="00FA24BC" w:rsidP="0020517F">
                <w:pPr>
                  <w:ind w:right="43"/>
                  <w:rPr>
                    <w:rFonts w:cs="Calibri"/>
                    <w:b/>
                    <w:bCs/>
                    <w:szCs w:val="22"/>
                  </w:rPr>
                </w:pPr>
              </w:p>
            </w:tc>
            <w:tc>
              <w:tcPr>
                <w:tcW w:w="2097" w:type="dxa"/>
                <w:vAlign w:val="center"/>
              </w:tcPr>
              <w:p w14:paraId="2377658D" w14:textId="77777777" w:rsidR="00FA24BC" w:rsidRPr="004A2928" w:rsidRDefault="00FA24BC" w:rsidP="0020517F">
                <w:pPr>
                  <w:ind w:right="43"/>
                  <w:rPr>
                    <w:rFonts w:cs="Calibri"/>
                    <w:b/>
                    <w:bCs/>
                    <w:szCs w:val="22"/>
                  </w:rPr>
                </w:pPr>
              </w:p>
            </w:tc>
          </w:tr>
          <w:tr w:rsidR="00FA24BC" w:rsidRPr="004A2928" w14:paraId="12958F47" w14:textId="77777777" w:rsidTr="0020517F">
            <w:trPr>
              <w:jc w:val="center"/>
            </w:trPr>
            <w:tc>
              <w:tcPr>
                <w:tcW w:w="5807" w:type="dxa"/>
                <w:shd w:val="clear" w:color="auto" w:fill="E7E6E6"/>
              </w:tcPr>
              <w:p w14:paraId="559211B0" w14:textId="60A745AC" w:rsidR="00FA24BC" w:rsidRPr="00FA24BC" w:rsidRDefault="00FA24BC" w:rsidP="0020517F">
                <w:pPr>
                  <w:spacing w:after="0" w:line="240" w:lineRule="auto"/>
                  <w:rPr>
                    <w:rFonts w:cs="Calibri"/>
                    <w:i/>
                    <w:iCs/>
                    <w:color w:val="000000"/>
                    <w:szCs w:val="22"/>
                  </w:rPr>
                </w:pPr>
                <w:r w:rsidRPr="00FA24BC">
                  <w:rPr>
                    <w:rFonts w:cs="Calibri"/>
                    <w:i/>
                    <w:iCs/>
                    <w:color w:val="000000"/>
                    <w:szCs w:val="22"/>
                  </w:rPr>
                  <w:t>Other (add rows and list</w:t>
                </w:r>
                <w:r w:rsidR="002A4F9D">
                  <w:rPr>
                    <w:rFonts w:cs="Calibri"/>
                    <w:i/>
                    <w:iCs/>
                    <w:color w:val="000000"/>
                    <w:szCs w:val="22"/>
                  </w:rPr>
                  <w:t xml:space="preserve"> </w:t>
                </w:r>
                <w:r w:rsidR="002A4F9D">
                  <w:rPr>
                    <w:rFonts w:cs="Calibri"/>
                    <w:i/>
                    <w:iCs/>
                    <w:color w:val="000000"/>
                    <w:szCs w:val="22"/>
                  </w:rPr>
                  <w:t>as appropriate</w:t>
                </w:r>
                <w:r w:rsidRPr="00FA24BC">
                  <w:rPr>
                    <w:rFonts w:cs="Calibri"/>
                    <w:i/>
                    <w:iCs/>
                    <w:color w:val="000000"/>
                    <w:szCs w:val="22"/>
                  </w:rPr>
                  <w:t>)</w:t>
                </w:r>
              </w:p>
            </w:tc>
            <w:tc>
              <w:tcPr>
                <w:tcW w:w="1985" w:type="dxa"/>
                <w:vAlign w:val="center"/>
              </w:tcPr>
              <w:p w14:paraId="5FBD8007" w14:textId="77777777" w:rsidR="00FA24BC" w:rsidRPr="004A2928" w:rsidRDefault="00FA24BC" w:rsidP="0020517F">
                <w:pPr>
                  <w:ind w:right="43"/>
                  <w:rPr>
                    <w:rFonts w:cs="Calibri"/>
                    <w:b/>
                    <w:bCs/>
                    <w:szCs w:val="22"/>
                  </w:rPr>
                </w:pPr>
              </w:p>
            </w:tc>
            <w:tc>
              <w:tcPr>
                <w:tcW w:w="2097" w:type="dxa"/>
                <w:vAlign w:val="center"/>
              </w:tcPr>
              <w:p w14:paraId="03E56663" w14:textId="77777777" w:rsidR="00FA24BC" w:rsidRPr="004A2928" w:rsidRDefault="00FA24BC" w:rsidP="0020517F">
                <w:pPr>
                  <w:ind w:right="43"/>
                  <w:rPr>
                    <w:rFonts w:cs="Calibri"/>
                    <w:b/>
                    <w:bCs/>
                    <w:szCs w:val="22"/>
                  </w:rPr>
                </w:pPr>
              </w:p>
            </w:tc>
          </w:tr>
          <w:tr w:rsidR="00345016" w:rsidRPr="004A2928" w14:paraId="412D426A" w14:textId="77777777" w:rsidTr="0020517F">
            <w:trPr>
              <w:jc w:val="center"/>
            </w:trPr>
            <w:tc>
              <w:tcPr>
                <w:tcW w:w="5807" w:type="dxa"/>
                <w:shd w:val="clear" w:color="auto" w:fill="E7E6E6"/>
              </w:tcPr>
              <w:p w14:paraId="08CEE8FA" w14:textId="5D1A0366" w:rsidR="00345016" w:rsidRDefault="00345016" w:rsidP="0020517F">
                <w:pPr>
                  <w:ind w:right="43"/>
                  <w:rPr>
                    <w:rFonts w:cs="Calibri"/>
                    <w:b/>
                    <w:bCs/>
                    <w:szCs w:val="22"/>
                  </w:rPr>
                </w:pPr>
                <w:r>
                  <w:rPr>
                    <w:rFonts w:cs="Calibri"/>
                    <w:b/>
                    <w:bCs/>
                    <w:szCs w:val="22"/>
                  </w:rPr>
                  <w:t>Total for Phase 1</w:t>
                </w:r>
              </w:p>
            </w:tc>
            <w:tc>
              <w:tcPr>
                <w:tcW w:w="1985" w:type="dxa"/>
                <w:vAlign w:val="center"/>
              </w:tcPr>
              <w:p w14:paraId="04CC8435" w14:textId="77777777" w:rsidR="00345016" w:rsidRPr="004A2928" w:rsidRDefault="00345016" w:rsidP="0020517F">
                <w:pPr>
                  <w:ind w:right="43"/>
                  <w:rPr>
                    <w:rFonts w:cs="Calibri"/>
                    <w:b/>
                    <w:bCs/>
                    <w:szCs w:val="22"/>
                  </w:rPr>
                </w:pPr>
              </w:p>
            </w:tc>
            <w:tc>
              <w:tcPr>
                <w:tcW w:w="2097" w:type="dxa"/>
                <w:vAlign w:val="center"/>
              </w:tcPr>
              <w:p w14:paraId="34F8A060" w14:textId="77777777" w:rsidR="00345016" w:rsidRPr="004A2928" w:rsidRDefault="00345016" w:rsidP="0020517F">
                <w:pPr>
                  <w:ind w:right="43"/>
                  <w:rPr>
                    <w:rFonts w:cs="Calibri"/>
                    <w:b/>
                    <w:bCs/>
                    <w:szCs w:val="22"/>
                  </w:rPr>
                </w:pPr>
              </w:p>
            </w:tc>
          </w:tr>
          <w:tr w:rsidR="00FA24BC" w:rsidRPr="004A2928" w14:paraId="6887B5BB" w14:textId="77777777" w:rsidTr="0020517F">
            <w:trPr>
              <w:jc w:val="center"/>
            </w:trPr>
            <w:tc>
              <w:tcPr>
                <w:tcW w:w="5807" w:type="dxa"/>
                <w:shd w:val="clear" w:color="auto" w:fill="E7E6E6"/>
              </w:tcPr>
              <w:p w14:paraId="0EA649D3" w14:textId="77777777" w:rsidR="00FA24BC" w:rsidRPr="004A2928" w:rsidRDefault="00FA24BC" w:rsidP="0020517F">
                <w:pPr>
                  <w:ind w:right="43"/>
                  <w:rPr>
                    <w:rFonts w:cs="Calibri"/>
                    <w:b/>
                    <w:bCs/>
                    <w:szCs w:val="22"/>
                  </w:rPr>
                </w:pPr>
                <w:r>
                  <w:rPr>
                    <w:rFonts w:cs="Calibri"/>
                    <w:b/>
                    <w:bCs/>
                    <w:szCs w:val="22"/>
                  </w:rPr>
                  <w:t>Phase 2: Design of preferred option and further assessments</w:t>
                </w:r>
              </w:p>
            </w:tc>
            <w:tc>
              <w:tcPr>
                <w:tcW w:w="1985" w:type="dxa"/>
                <w:vAlign w:val="center"/>
              </w:tcPr>
              <w:p w14:paraId="1C6ACB84" w14:textId="77777777" w:rsidR="00FA24BC" w:rsidRPr="004A2928" w:rsidRDefault="00FA24BC" w:rsidP="0020517F">
                <w:pPr>
                  <w:ind w:right="43"/>
                  <w:rPr>
                    <w:rFonts w:cs="Calibri"/>
                    <w:b/>
                    <w:bCs/>
                    <w:szCs w:val="22"/>
                  </w:rPr>
                </w:pPr>
              </w:p>
            </w:tc>
            <w:tc>
              <w:tcPr>
                <w:tcW w:w="2097" w:type="dxa"/>
                <w:vAlign w:val="center"/>
              </w:tcPr>
              <w:p w14:paraId="480E52B5" w14:textId="77777777" w:rsidR="00FA24BC" w:rsidRPr="004A2928" w:rsidRDefault="00FA24BC" w:rsidP="0020517F">
                <w:pPr>
                  <w:ind w:right="43"/>
                  <w:rPr>
                    <w:rFonts w:cs="Calibri"/>
                    <w:b/>
                    <w:bCs/>
                    <w:szCs w:val="22"/>
                  </w:rPr>
                </w:pPr>
              </w:p>
            </w:tc>
          </w:tr>
          <w:tr w:rsidR="00FA24BC" w:rsidRPr="004A2928" w14:paraId="4BA18287" w14:textId="77777777" w:rsidTr="0020517F">
            <w:trPr>
              <w:jc w:val="center"/>
            </w:trPr>
            <w:tc>
              <w:tcPr>
                <w:tcW w:w="5807" w:type="dxa"/>
                <w:shd w:val="clear" w:color="auto" w:fill="E7E6E6"/>
                <w:vAlign w:val="bottom"/>
              </w:tcPr>
              <w:p w14:paraId="3953A7D1" w14:textId="77777777" w:rsidR="00FA24BC" w:rsidRPr="004A2928" w:rsidRDefault="00FA24BC" w:rsidP="0020517F">
                <w:pPr>
                  <w:ind w:right="43"/>
                  <w:rPr>
                    <w:rFonts w:cs="Calibri"/>
                    <w:b/>
                    <w:bCs/>
                    <w:szCs w:val="22"/>
                  </w:rPr>
                </w:pPr>
                <w:r>
                  <w:rPr>
                    <w:rFonts w:cs="Calibri"/>
                    <w:color w:val="000000"/>
                    <w:szCs w:val="22"/>
                  </w:rPr>
                  <w:t>Geotechnical Investigation</w:t>
                </w:r>
              </w:p>
            </w:tc>
            <w:tc>
              <w:tcPr>
                <w:tcW w:w="1985" w:type="dxa"/>
                <w:vAlign w:val="center"/>
              </w:tcPr>
              <w:p w14:paraId="5959D172" w14:textId="77777777" w:rsidR="00FA24BC" w:rsidRPr="004A2928" w:rsidRDefault="00FA24BC" w:rsidP="0020517F">
                <w:pPr>
                  <w:ind w:right="43"/>
                  <w:rPr>
                    <w:rFonts w:cs="Calibri"/>
                    <w:b/>
                    <w:bCs/>
                    <w:szCs w:val="22"/>
                  </w:rPr>
                </w:pPr>
              </w:p>
            </w:tc>
            <w:tc>
              <w:tcPr>
                <w:tcW w:w="2097" w:type="dxa"/>
                <w:vAlign w:val="center"/>
              </w:tcPr>
              <w:p w14:paraId="65C4D80E" w14:textId="77777777" w:rsidR="00FA24BC" w:rsidRPr="004A2928" w:rsidRDefault="00FA24BC" w:rsidP="0020517F">
                <w:pPr>
                  <w:ind w:right="43"/>
                  <w:rPr>
                    <w:rFonts w:cs="Calibri"/>
                    <w:b/>
                    <w:bCs/>
                    <w:szCs w:val="22"/>
                  </w:rPr>
                </w:pPr>
              </w:p>
            </w:tc>
          </w:tr>
          <w:tr w:rsidR="00FA24BC" w:rsidRPr="004A2928" w14:paraId="052AF680" w14:textId="77777777" w:rsidTr="0020517F">
            <w:trPr>
              <w:jc w:val="center"/>
            </w:trPr>
            <w:tc>
              <w:tcPr>
                <w:tcW w:w="5807" w:type="dxa"/>
                <w:shd w:val="clear" w:color="auto" w:fill="E7E6E6"/>
                <w:vAlign w:val="bottom"/>
              </w:tcPr>
              <w:p w14:paraId="0E194F09" w14:textId="1A30A6D3" w:rsidR="00FA24BC" w:rsidRPr="004A2928" w:rsidRDefault="00FA24BC" w:rsidP="0020517F">
                <w:pPr>
                  <w:ind w:right="43"/>
                  <w:rPr>
                    <w:rFonts w:cs="Calibri"/>
                    <w:b/>
                    <w:bCs/>
                    <w:szCs w:val="22"/>
                  </w:rPr>
                </w:pPr>
                <w:r>
                  <w:rPr>
                    <w:rFonts w:cs="Calibri"/>
                    <w:color w:val="000000"/>
                    <w:szCs w:val="22"/>
                  </w:rPr>
                  <w:t>Hydraulic assessment</w:t>
                </w:r>
              </w:p>
            </w:tc>
            <w:tc>
              <w:tcPr>
                <w:tcW w:w="1985" w:type="dxa"/>
                <w:vAlign w:val="center"/>
              </w:tcPr>
              <w:p w14:paraId="7BF9C583" w14:textId="77777777" w:rsidR="00FA24BC" w:rsidRPr="004A2928" w:rsidRDefault="00FA24BC" w:rsidP="0020517F">
                <w:pPr>
                  <w:ind w:right="43"/>
                  <w:rPr>
                    <w:rFonts w:cs="Calibri"/>
                    <w:b/>
                    <w:bCs/>
                    <w:szCs w:val="22"/>
                  </w:rPr>
                </w:pPr>
              </w:p>
            </w:tc>
            <w:tc>
              <w:tcPr>
                <w:tcW w:w="2097" w:type="dxa"/>
                <w:vAlign w:val="center"/>
              </w:tcPr>
              <w:p w14:paraId="381B2A1A" w14:textId="77777777" w:rsidR="00FA24BC" w:rsidRPr="004A2928" w:rsidRDefault="00FA24BC" w:rsidP="0020517F">
                <w:pPr>
                  <w:ind w:right="43"/>
                  <w:rPr>
                    <w:rFonts w:cs="Calibri"/>
                    <w:b/>
                    <w:bCs/>
                    <w:szCs w:val="22"/>
                  </w:rPr>
                </w:pPr>
              </w:p>
            </w:tc>
          </w:tr>
          <w:tr w:rsidR="00FA24BC" w:rsidRPr="004A2928" w14:paraId="111B952A" w14:textId="77777777" w:rsidTr="0020517F">
            <w:trPr>
              <w:jc w:val="center"/>
            </w:trPr>
            <w:tc>
              <w:tcPr>
                <w:tcW w:w="5807" w:type="dxa"/>
                <w:shd w:val="clear" w:color="auto" w:fill="E7E6E6"/>
                <w:vAlign w:val="bottom"/>
              </w:tcPr>
              <w:p w14:paraId="5C3F31D0" w14:textId="77777777" w:rsidR="00FA24BC" w:rsidRPr="004A2928" w:rsidRDefault="00FA24BC" w:rsidP="0020517F">
                <w:pPr>
                  <w:ind w:right="43"/>
                  <w:rPr>
                    <w:rFonts w:cs="Calibri"/>
                    <w:b/>
                    <w:bCs/>
                    <w:szCs w:val="22"/>
                  </w:rPr>
                </w:pPr>
                <w:r>
                  <w:rPr>
                    <w:rFonts w:cs="Calibri"/>
                    <w:color w:val="000000"/>
                    <w:szCs w:val="22"/>
                  </w:rPr>
                  <w:t>Flood Risk Assessment</w:t>
                </w:r>
              </w:p>
            </w:tc>
            <w:tc>
              <w:tcPr>
                <w:tcW w:w="1985" w:type="dxa"/>
                <w:vAlign w:val="center"/>
              </w:tcPr>
              <w:p w14:paraId="7F66E3EE" w14:textId="77777777" w:rsidR="00FA24BC" w:rsidRPr="004A2928" w:rsidRDefault="00FA24BC" w:rsidP="0020517F">
                <w:pPr>
                  <w:ind w:right="43"/>
                  <w:rPr>
                    <w:rFonts w:cs="Calibri"/>
                    <w:b/>
                    <w:bCs/>
                    <w:szCs w:val="22"/>
                  </w:rPr>
                </w:pPr>
              </w:p>
            </w:tc>
            <w:tc>
              <w:tcPr>
                <w:tcW w:w="2097" w:type="dxa"/>
                <w:vAlign w:val="center"/>
              </w:tcPr>
              <w:p w14:paraId="29432CD4" w14:textId="77777777" w:rsidR="00FA24BC" w:rsidRPr="004A2928" w:rsidRDefault="00FA24BC" w:rsidP="0020517F">
                <w:pPr>
                  <w:ind w:right="43"/>
                  <w:rPr>
                    <w:rFonts w:cs="Calibri"/>
                    <w:b/>
                    <w:bCs/>
                    <w:szCs w:val="22"/>
                  </w:rPr>
                </w:pPr>
              </w:p>
            </w:tc>
          </w:tr>
          <w:tr w:rsidR="00FA24BC" w:rsidRPr="004A2928" w14:paraId="0C4BE873" w14:textId="77777777" w:rsidTr="0020517F">
            <w:trPr>
              <w:jc w:val="center"/>
            </w:trPr>
            <w:tc>
              <w:tcPr>
                <w:tcW w:w="5807" w:type="dxa"/>
                <w:shd w:val="clear" w:color="auto" w:fill="E7E6E6"/>
                <w:vAlign w:val="bottom"/>
              </w:tcPr>
              <w:p w14:paraId="6A361F0F" w14:textId="77777777" w:rsidR="00FA24BC" w:rsidRPr="004A2928" w:rsidRDefault="00FA24BC" w:rsidP="0020517F">
                <w:pPr>
                  <w:ind w:right="43"/>
                  <w:rPr>
                    <w:rFonts w:cs="Calibri"/>
                    <w:b/>
                    <w:bCs/>
                    <w:szCs w:val="22"/>
                  </w:rPr>
                </w:pPr>
                <w:r>
                  <w:rPr>
                    <w:rFonts w:cs="Calibri"/>
                    <w:color w:val="000000"/>
                    <w:szCs w:val="22"/>
                  </w:rPr>
                  <w:t>Archit./Cultural heritage assessment</w:t>
                </w:r>
              </w:p>
            </w:tc>
            <w:tc>
              <w:tcPr>
                <w:tcW w:w="1985" w:type="dxa"/>
                <w:vAlign w:val="center"/>
              </w:tcPr>
              <w:p w14:paraId="39526222" w14:textId="77777777" w:rsidR="00FA24BC" w:rsidRPr="004A2928" w:rsidRDefault="00FA24BC" w:rsidP="0020517F">
                <w:pPr>
                  <w:ind w:right="43"/>
                  <w:rPr>
                    <w:rFonts w:cs="Calibri"/>
                    <w:b/>
                    <w:bCs/>
                    <w:szCs w:val="22"/>
                  </w:rPr>
                </w:pPr>
              </w:p>
            </w:tc>
            <w:tc>
              <w:tcPr>
                <w:tcW w:w="2097" w:type="dxa"/>
                <w:vAlign w:val="center"/>
              </w:tcPr>
              <w:p w14:paraId="288B8A78" w14:textId="77777777" w:rsidR="00FA24BC" w:rsidRPr="004A2928" w:rsidRDefault="00FA24BC" w:rsidP="0020517F">
                <w:pPr>
                  <w:ind w:right="43"/>
                  <w:rPr>
                    <w:rFonts w:cs="Calibri"/>
                    <w:b/>
                    <w:bCs/>
                    <w:szCs w:val="22"/>
                  </w:rPr>
                </w:pPr>
              </w:p>
            </w:tc>
          </w:tr>
          <w:tr w:rsidR="00FA24BC" w:rsidRPr="004A2928" w14:paraId="1A9EB786" w14:textId="77777777" w:rsidTr="0020517F">
            <w:trPr>
              <w:jc w:val="center"/>
            </w:trPr>
            <w:tc>
              <w:tcPr>
                <w:tcW w:w="5807" w:type="dxa"/>
                <w:shd w:val="clear" w:color="auto" w:fill="E7E6E6"/>
                <w:vAlign w:val="bottom"/>
              </w:tcPr>
              <w:p w14:paraId="572148DC" w14:textId="77777777" w:rsidR="00FA24BC" w:rsidRPr="004A2928" w:rsidRDefault="00FA24BC" w:rsidP="0020517F">
                <w:pPr>
                  <w:ind w:right="43"/>
                  <w:rPr>
                    <w:rFonts w:cs="Calibri"/>
                    <w:b/>
                    <w:bCs/>
                    <w:szCs w:val="22"/>
                  </w:rPr>
                </w:pPr>
                <w:r>
                  <w:rPr>
                    <w:rFonts w:cs="Calibri"/>
                    <w:color w:val="000000"/>
                    <w:szCs w:val="22"/>
                  </w:rPr>
                  <w:t xml:space="preserve">Drawings </w:t>
                </w:r>
              </w:p>
            </w:tc>
            <w:tc>
              <w:tcPr>
                <w:tcW w:w="1985" w:type="dxa"/>
                <w:vAlign w:val="center"/>
              </w:tcPr>
              <w:p w14:paraId="32F50BE5" w14:textId="77777777" w:rsidR="00FA24BC" w:rsidRPr="004A2928" w:rsidRDefault="00FA24BC" w:rsidP="0020517F">
                <w:pPr>
                  <w:ind w:right="43"/>
                  <w:rPr>
                    <w:rFonts w:cs="Calibri"/>
                    <w:b/>
                    <w:bCs/>
                    <w:szCs w:val="22"/>
                  </w:rPr>
                </w:pPr>
              </w:p>
            </w:tc>
            <w:tc>
              <w:tcPr>
                <w:tcW w:w="2097" w:type="dxa"/>
                <w:vAlign w:val="center"/>
              </w:tcPr>
              <w:p w14:paraId="7DD62036" w14:textId="77777777" w:rsidR="00FA24BC" w:rsidRPr="004A2928" w:rsidRDefault="00FA24BC" w:rsidP="0020517F">
                <w:pPr>
                  <w:ind w:right="43"/>
                  <w:rPr>
                    <w:rFonts w:cs="Calibri"/>
                    <w:b/>
                    <w:bCs/>
                    <w:szCs w:val="22"/>
                  </w:rPr>
                </w:pPr>
              </w:p>
            </w:tc>
          </w:tr>
          <w:tr w:rsidR="00FA24BC" w:rsidRPr="004A2928" w14:paraId="33E6D1F2" w14:textId="77777777" w:rsidTr="0020517F">
            <w:trPr>
              <w:jc w:val="center"/>
            </w:trPr>
            <w:tc>
              <w:tcPr>
                <w:tcW w:w="5807" w:type="dxa"/>
                <w:shd w:val="clear" w:color="auto" w:fill="E7E6E6"/>
                <w:vAlign w:val="bottom"/>
              </w:tcPr>
              <w:p w14:paraId="55F3458D" w14:textId="77777777" w:rsidR="00FA24BC" w:rsidRPr="004A2928" w:rsidRDefault="00FA24BC" w:rsidP="0020517F">
                <w:pPr>
                  <w:ind w:right="43"/>
                  <w:rPr>
                    <w:rFonts w:cs="Calibri"/>
                    <w:b/>
                    <w:bCs/>
                    <w:szCs w:val="22"/>
                  </w:rPr>
                </w:pPr>
                <w:r>
                  <w:rPr>
                    <w:rFonts w:cs="Calibri"/>
                    <w:color w:val="000000"/>
                    <w:szCs w:val="22"/>
                  </w:rPr>
                  <w:t>AA Screening</w:t>
                </w:r>
              </w:p>
            </w:tc>
            <w:tc>
              <w:tcPr>
                <w:tcW w:w="1985" w:type="dxa"/>
                <w:vAlign w:val="center"/>
              </w:tcPr>
              <w:p w14:paraId="70C02310" w14:textId="77777777" w:rsidR="00FA24BC" w:rsidRPr="004A2928" w:rsidRDefault="00FA24BC" w:rsidP="0020517F">
                <w:pPr>
                  <w:ind w:right="43"/>
                  <w:rPr>
                    <w:rFonts w:cs="Calibri"/>
                    <w:b/>
                    <w:bCs/>
                    <w:szCs w:val="22"/>
                  </w:rPr>
                </w:pPr>
              </w:p>
            </w:tc>
            <w:tc>
              <w:tcPr>
                <w:tcW w:w="2097" w:type="dxa"/>
                <w:vAlign w:val="center"/>
              </w:tcPr>
              <w:p w14:paraId="160E0BC9" w14:textId="77777777" w:rsidR="00FA24BC" w:rsidRPr="004A2928" w:rsidRDefault="00FA24BC" w:rsidP="0020517F">
                <w:pPr>
                  <w:ind w:right="43"/>
                  <w:rPr>
                    <w:rFonts w:cs="Calibri"/>
                    <w:b/>
                    <w:bCs/>
                    <w:szCs w:val="22"/>
                  </w:rPr>
                </w:pPr>
              </w:p>
            </w:tc>
          </w:tr>
          <w:tr w:rsidR="00FA24BC" w:rsidRPr="004A2928" w14:paraId="5D347C98" w14:textId="77777777" w:rsidTr="0020517F">
            <w:trPr>
              <w:jc w:val="center"/>
            </w:trPr>
            <w:tc>
              <w:tcPr>
                <w:tcW w:w="5807" w:type="dxa"/>
                <w:shd w:val="clear" w:color="auto" w:fill="E7E6E6"/>
                <w:vAlign w:val="bottom"/>
              </w:tcPr>
              <w:p w14:paraId="39110609" w14:textId="77777777" w:rsidR="00FA24BC" w:rsidRPr="004A2928" w:rsidRDefault="00FA24BC" w:rsidP="0020517F">
                <w:pPr>
                  <w:ind w:right="43"/>
                  <w:rPr>
                    <w:rFonts w:cs="Calibri"/>
                    <w:b/>
                    <w:bCs/>
                    <w:szCs w:val="22"/>
                  </w:rPr>
                </w:pPr>
                <w:r>
                  <w:rPr>
                    <w:rFonts w:cs="Calibri"/>
                    <w:color w:val="000000"/>
                    <w:szCs w:val="22"/>
                  </w:rPr>
                  <w:t>Fish Spawning Habitat Survey window</w:t>
                </w:r>
              </w:p>
            </w:tc>
            <w:tc>
              <w:tcPr>
                <w:tcW w:w="1985" w:type="dxa"/>
                <w:vAlign w:val="center"/>
              </w:tcPr>
              <w:p w14:paraId="5D2147EE" w14:textId="77777777" w:rsidR="00FA24BC" w:rsidRPr="004A2928" w:rsidRDefault="00FA24BC" w:rsidP="0020517F">
                <w:pPr>
                  <w:ind w:right="43"/>
                  <w:rPr>
                    <w:rFonts w:cs="Calibri"/>
                    <w:b/>
                    <w:bCs/>
                    <w:szCs w:val="22"/>
                  </w:rPr>
                </w:pPr>
              </w:p>
            </w:tc>
            <w:tc>
              <w:tcPr>
                <w:tcW w:w="2097" w:type="dxa"/>
                <w:vAlign w:val="center"/>
              </w:tcPr>
              <w:p w14:paraId="60D16C4C" w14:textId="77777777" w:rsidR="00FA24BC" w:rsidRPr="004A2928" w:rsidRDefault="00FA24BC" w:rsidP="0020517F">
                <w:pPr>
                  <w:ind w:right="43"/>
                  <w:rPr>
                    <w:rFonts w:cs="Calibri"/>
                    <w:b/>
                    <w:bCs/>
                    <w:szCs w:val="22"/>
                  </w:rPr>
                </w:pPr>
              </w:p>
            </w:tc>
          </w:tr>
          <w:tr w:rsidR="00FA24BC" w:rsidRPr="004A2928" w14:paraId="1B4C1016" w14:textId="77777777" w:rsidTr="0020517F">
            <w:trPr>
              <w:jc w:val="center"/>
            </w:trPr>
            <w:tc>
              <w:tcPr>
                <w:tcW w:w="5807" w:type="dxa"/>
                <w:shd w:val="clear" w:color="auto" w:fill="E7E6E6"/>
                <w:vAlign w:val="bottom"/>
              </w:tcPr>
              <w:p w14:paraId="419CBD05" w14:textId="77777777" w:rsidR="00FA24BC" w:rsidRPr="004A2928" w:rsidRDefault="00FA24BC" w:rsidP="0020517F">
                <w:pPr>
                  <w:ind w:right="43"/>
                  <w:rPr>
                    <w:rFonts w:cs="Calibri"/>
                    <w:b/>
                    <w:bCs/>
                    <w:szCs w:val="22"/>
                  </w:rPr>
                </w:pPr>
                <w:r>
                  <w:rPr>
                    <w:rFonts w:cs="Calibri"/>
                    <w:color w:val="000000"/>
                    <w:szCs w:val="22"/>
                  </w:rPr>
                  <w:t>Bat Roost Assessment</w:t>
                </w:r>
              </w:p>
            </w:tc>
            <w:tc>
              <w:tcPr>
                <w:tcW w:w="1985" w:type="dxa"/>
                <w:vAlign w:val="center"/>
              </w:tcPr>
              <w:p w14:paraId="350C2E93" w14:textId="77777777" w:rsidR="00FA24BC" w:rsidRPr="004A2928" w:rsidRDefault="00FA24BC" w:rsidP="0020517F">
                <w:pPr>
                  <w:ind w:right="43"/>
                  <w:rPr>
                    <w:rFonts w:cs="Calibri"/>
                    <w:b/>
                    <w:bCs/>
                    <w:szCs w:val="22"/>
                  </w:rPr>
                </w:pPr>
              </w:p>
            </w:tc>
            <w:tc>
              <w:tcPr>
                <w:tcW w:w="2097" w:type="dxa"/>
                <w:vAlign w:val="center"/>
              </w:tcPr>
              <w:p w14:paraId="2F639B5D" w14:textId="77777777" w:rsidR="00FA24BC" w:rsidRPr="004A2928" w:rsidRDefault="00FA24BC" w:rsidP="0020517F">
                <w:pPr>
                  <w:ind w:right="43"/>
                  <w:rPr>
                    <w:rFonts w:cs="Calibri"/>
                    <w:b/>
                    <w:bCs/>
                    <w:szCs w:val="22"/>
                  </w:rPr>
                </w:pPr>
              </w:p>
            </w:tc>
          </w:tr>
          <w:tr w:rsidR="00FA24BC" w:rsidRPr="004A2928" w14:paraId="77BCE141" w14:textId="77777777" w:rsidTr="0020517F">
            <w:trPr>
              <w:jc w:val="center"/>
            </w:trPr>
            <w:tc>
              <w:tcPr>
                <w:tcW w:w="5807" w:type="dxa"/>
                <w:shd w:val="clear" w:color="auto" w:fill="E7E6E6"/>
                <w:vAlign w:val="bottom"/>
              </w:tcPr>
              <w:p w14:paraId="5011D28A" w14:textId="77777777" w:rsidR="00FA24BC" w:rsidRDefault="00FA24BC" w:rsidP="0020517F">
                <w:pPr>
                  <w:ind w:right="43"/>
                  <w:rPr>
                    <w:rFonts w:cs="Calibri"/>
                    <w:color w:val="000000"/>
                    <w:szCs w:val="22"/>
                  </w:rPr>
                </w:pPr>
                <w:r>
                  <w:rPr>
                    <w:rFonts w:cs="Calibri"/>
                    <w:color w:val="000000"/>
                    <w:szCs w:val="22"/>
                  </w:rPr>
                  <w:t>Ecological Impact Assessment</w:t>
                </w:r>
              </w:p>
            </w:tc>
            <w:tc>
              <w:tcPr>
                <w:tcW w:w="1985" w:type="dxa"/>
                <w:vAlign w:val="center"/>
              </w:tcPr>
              <w:p w14:paraId="56C6DAF6" w14:textId="77777777" w:rsidR="00FA24BC" w:rsidRPr="004A2928" w:rsidRDefault="00FA24BC" w:rsidP="0020517F">
                <w:pPr>
                  <w:ind w:right="43"/>
                  <w:rPr>
                    <w:rFonts w:cs="Calibri"/>
                    <w:b/>
                    <w:bCs/>
                    <w:szCs w:val="22"/>
                  </w:rPr>
                </w:pPr>
              </w:p>
            </w:tc>
            <w:tc>
              <w:tcPr>
                <w:tcW w:w="2097" w:type="dxa"/>
                <w:vAlign w:val="center"/>
              </w:tcPr>
              <w:p w14:paraId="25CAFF9D" w14:textId="77777777" w:rsidR="00FA24BC" w:rsidRPr="004A2928" w:rsidRDefault="00FA24BC" w:rsidP="0020517F">
                <w:pPr>
                  <w:ind w:right="43"/>
                  <w:rPr>
                    <w:rFonts w:cs="Calibri"/>
                    <w:b/>
                    <w:bCs/>
                    <w:szCs w:val="22"/>
                  </w:rPr>
                </w:pPr>
              </w:p>
            </w:tc>
          </w:tr>
          <w:tr w:rsidR="00FA24BC" w:rsidRPr="004A2928" w14:paraId="63EEEC18" w14:textId="77777777" w:rsidTr="0020517F">
            <w:trPr>
              <w:jc w:val="center"/>
            </w:trPr>
            <w:tc>
              <w:tcPr>
                <w:tcW w:w="5807" w:type="dxa"/>
                <w:shd w:val="clear" w:color="auto" w:fill="E7E6E6"/>
                <w:vAlign w:val="bottom"/>
              </w:tcPr>
              <w:p w14:paraId="241A75CC" w14:textId="77777777" w:rsidR="00FA24BC" w:rsidRDefault="00FA24BC" w:rsidP="0020517F">
                <w:pPr>
                  <w:ind w:right="43"/>
                  <w:rPr>
                    <w:rFonts w:cs="Calibri"/>
                    <w:color w:val="000000"/>
                    <w:szCs w:val="22"/>
                  </w:rPr>
                </w:pPr>
                <w:r>
                  <w:rPr>
                    <w:rFonts w:cs="Calibri"/>
                    <w:color w:val="000000"/>
                    <w:szCs w:val="22"/>
                  </w:rPr>
                  <w:t>EIA Screening</w:t>
                </w:r>
              </w:p>
            </w:tc>
            <w:tc>
              <w:tcPr>
                <w:tcW w:w="1985" w:type="dxa"/>
                <w:vAlign w:val="center"/>
              </w:tcPr>
              <w:p w14:paraId="2625DE44" w14:textId="77777777" w:rsidR="00FA24BC" w:rsidRPr="004A2928" w:rsidRDefault="00FA24BC" w:rsidP="0020517F">
                <w:pPr>
                  <w:ind w:right="43"/>
                  <w:rPr>
                    <w:rFonts w:cs="Calibri"/>
                    <w:b/>
                    <w:bCs/>
                    <w:szCs w:val="22"/>
                  </w:rPr>
                </w:pPr>
              </w:p>
            </w:tc>
            <w:tc>
              <w:tcPr>
                <w:tcW w:w="2097" w:type="dxa"/>
                <w:vAlign w:val="center"/>
              </w:tcPr>
              <w:p w14:paraId="15CC914D" w14:textId="77777777" w:rsidR="00FA24BC" w:rsidRPr="004A2928" w:rsidRDefault="00FA24BC" w:rsidP="0020517F">
                <w:pPr>
                  <w:ind w:right="43"/>
                  <w:rPr>
                    <w:rFonts w:cs="Calibri"/>
                    <w:b/>
                    <w:bCs/>
                    <w:szCs w:val="22"/>
                  </w:rPr>
                </w:pPr>
              </w:p>
            </w:tc>
          </w:tr>
          <w:tr w:rsidR="00FA24BC" w:rsidRPr="004A2928" w14:paraId="38687DB4" w14:textId="77777777" w:rsidTr="0020517F">
            <w:trPr>
              <w:jc w:val="center"/>
            </w:trPr>
            <w:tc>
              <w:tcPr>
                <w:tcW w:w="5807" w:type="dxa"/>
                <w:shd w:val="clear" w:color="auto" w:fill="E7E6E6"/>
                <w:vAlign w:val="bottom"/>
              </w:tcPr>
              <w:p w14:paraId="5FE44C9A" w14:textId="0ABA9363" w:rsidR="00FA24BC" w:rsidRPr="00FA24BC" w:rsidRDefault="00FA24BC" w:rsidP="0020517F">
                <w:pPr>
                  <w:ind w:right="43"/>
                  <w:rPr>
                    <w:rFonts w:cs="Calibri"/>
                    <w:i/>
                    <w:iCs/>
                    <w:color w:val="000000"/>
                    <w:szCs w:val="22"/>
                  </w:rPr>
                </w:pPr>
                <w:r w:rsidRPr="00FA24BC">
                  <w:rPr>
                    <w:rFonts w:cs="Calibri"/>
                    <w:i/>
                    <w:iCs/>
                    <w:color w:val="000000"/>
                    <w:szCs w:val="22"/>
                  </w:rPr>
                  <w:t>Other (add rows and list</w:t>
                </w:r>
                <w:r w:rsidR="002A4F9D">
                  <w:rPr>
                    <w:rFonts w:cs="Calibri"/>
                    <w:i/>
                    <w:iCs/>
                    <w:color w:val="000000"/>
                    <w:szCs w:val="22"/>
                  </w:rPr>
                  <w:t xml:space="preserve"> </w:t>
                </w:r>
                <w:r w:rsidR="002A4F9D">
                  <w:rPr>
                    <w:rFonts w:cs="Calibri"/>
                    <w:i/>
                    <w:iCs/>
                    <w:color w:val="000000"/>
                    <w:szCs w:val="22"/>
                  </w:rPr>
                  <w:t>as appropriate</w:t>
                </w:r>
                <w:r w:rsidRPr="00FA24BC">
                  <w:rPr>
                    <w:rFonts w:cs="Calibri"/>
                    <w:i/>
                    <w:iCs/>
                    <w:color w:val="000000"/>
                    <w:szCs w:val="22"/>
                  </w:rPr>
                  <w:t>)</w:t>
                </w:r>
              </w:p>
            </w:tc>
            <w:tc>
              <w:tcPr>
                <w:tcW w:w="1985" w:type="dxa"/>
                <w:vAlign w:val="center"/>
              </w:tcPr>
              <w:p w14:paraId="545BA1C3" w14:textId="77777777" w:rsidR="00FA24BC" w:rsidRPr="004A2928" w:rsidRDefault="00FA24BC" w:rsidP="0020517F">
                <w:pPr>
                  <w:ind w:right="43"/>
                  <w:rPr>
                    <w:rFonts w:cs="Calibri"/>
                    <w:b/>
                    <w:bCs/>
                    <w:szCs w:val="22"/>
                  </w:rPr>
                </w:pPr>
              </w:p>
            </w:tc>
            <w:tc>
              <w:tcPr>
                <w:tcW w:w="2097" w:type="dxa"/>
                <w:vAlign w:val="center"/>
              </w:tcPr>
              <w:p w14:paraId="5A598C4E" w14:textId="77777777" w:rsidR="00FA24BC" w:rsidRPr="004A2928" w:rsidRDefault="00FA24BC" w:rsidP="0020517F">
                <w:pPr>
                  <w:ind w:right="43"/>
                  <w:rPr>
                    <w:rFonts w:cs="Calibri"/>
                    <w:b/>
                    <w:bCs/>
                    <w:szCs w:val="22"/>
                  </w:rPr>
                </w:pPr>
              </w:p>
            </w:tc>
          </w:tr>
          <w:tr w:rsidR="00345016" w:rsidRPr="004A2928" w14:paraId="22CBFF23" w14:textId="77777777" w:rsidTr="0020517F">
            <w:trPr>
              <w:jc w:val="center"/>
            </w:trPr>
            <w:tc>
              <w:tcPr>
                <w:tcW w:w="5807" w:type="dxa"/>
                <w:shd w:val="clear" w:color="auto" w:fill="E7E6E6"/>
                <w:vAlign w:val="bottom"/>
              </w:tcPr>
              <w:p w14:paraId="14F3E51D" w14:textId="7EECB7B1" w:rsidR="00345016" w:rsidRPr="00FA24BC" w:rsidRDefault="00345016" w:rsidP="0020517F">
                <w:pPr>
                  <w:ind w:right="43"/>
                  <w:rPr>
                    <w:rFonts w:cs="Calibri"/>
                    <w:b/>
                    <w:bCs/>
                    <w:color w:val="000000"/>
                    <w:szCs w:val="22"/>
                  </w:rPr>
                </w:pPr>
                <w:r>
                  <w:rPr>
                    <w:rFonts w:cs="Calibri"/>
                    <w:b/>
                    <w:bCs/>
                    <w:color w:val="000000"/>
                    <w:szCs w:val="22"/>
                  </w:rPr>
                  <w:t>Total for Phase 2</w:t>
                </w:r>
              </w:p>
            </w:tc>
            <w:tc>
              <w:tcPr>
                <w:tcW w:w="1985" w:type="dxa"/>
                <w:vAlign w:val="center"/>
              </w:tcPr>
              <w:p w14:paraId="6BA94567" w14:textId="77777777" w:rsidR="00345016" w:rsidRPr="004A2928" w:rsidRDefault="00345016" w:rsidP="0020517F">
                <w:pPr>
                  <w:ind w:right="43"/>
                  <w:rPr>
                    <w:rFonts w:cs="Calibri"/>
                    <w:b/>
                    <w:bCs/>
                    <w:szCs w:val="22"/>
                  </w:rPr>
                </w:pPr>
              </w:p>
            </w:tc>
            <w:tc>
              <w:tcPr>
                <w:tcW w:w="2097" w:type="dxa"/>
                <w:vAlign w:val="center"/>
              </w:tcPr>
              <w:p w14:paraId="57D85F47" w14:textId="77777777" w:rsidR="00345016" w:rsidRPr="004A2928" w:rsidRDefault="00345016" w:rsidP="0020517F">
                <w:pPr>
                  <w:ind w:right="43"/>
                  <w:rPr>
                    <w:rFonts w:cs="Calibri"/>
                    <w:b/>
                    <w:bCs/>
                    <w:szCs w:val="22"/>
                  </w:rPr>
                </w:pPr>
              </w:p>
            </w:tc>
          </w:tr>
          <w:tr w:rsidR="00FA24BC" w:rsidRPr="004A2928" w14:paraId="6413FE4D" w14:textId="77777777" w:rsidTr="0020517F">
            <w:trPr>
              <w:jc w:val="center"/>
            </w:trPr>
            <w:tc>
              <w:tcPr>
                <w:tcW w:w="5807" w:type="dxa"/>
                <w:shd w:val="clear" w:color="auto" w:fill="E7E6E6"/>
                <w:vAlign w:val="bottom"/>
              </w:tcPr>
              <w:p w14:paraId="1BAB356A" w14:textId="77777777" w:rsidR="00FA24BC" w:rsidRPr="00FA24BC" w:rsidRDefault="00FA24BC" w:rsidP="0020517F">
                <w:pPr>
                  <w:ind w:right="43"/>
                  <w:rPr>
                    <w:rFonts w:cs="Calibri"/>
                    <w:b/>
                    <w:bCs/>
                    <w:color w:val="000000"/>
                    <w:szCs w:val="22"/>
                  </w:rPr>
                </w:pPr>
                <w:r w:rsidRPr="00FA24BC">
                  <w:rPr>
                    <w:rFonts w:cs="Calibri"/>
                    <w:b/>
                    <w:bCs/>
                    <w:color w:val="000000"/>
                    <w:szCs w:val="22"/>
                  </w:rPr>
                  <w:t>Phase 3: Statutory process</w:t>
                </w:r>
              </w:p>
            </w:tc>
            <w:tc>
              <w:tcPr>
                <w:tcW w:w="1985" w:type="dxa"/>
                <w:vAlign w:val="center"/>
              </w:tcPr>
              <w:p w14:paraId="122CE0E1" w14:textId="77777777" w:rsidR="00FA24BC" w:rsidRPr="004A2928" w:rsidRDefault="00FA24BC" w:rsidP="0020517F">
                <w:pPr>
                  <w:ind w:right="43"/>
                  <w:rPr>
                    <w:rFonts w:cs="Calibri"/>
                    <w:b/>
                    <w:bCs/>
                    <w:szCs w:val="22"/>
                  </w:rPr>
                </w:pPr>
              </w:p>
            </w:tc>
            <w:tc>
              <w:tcPr>
                <w:tcW w:w="2097" w:type="dxa"/>
                <w:vAlign w:val="center"/>
              </w:tcPr>
              <w:p w14:paraId="5EBBC225" w14:textId="77777777" w:rsidR="00FA24BC" w:rsidRPr="004A2928" w:rsidRDefault="00FA24BC" w:rsidP="0020517F">
                <w:pPr>
                  <w:ind w:right="43"/>
                  <w:rPr>
                    <w:rFonts w:cs="Calibri"/>
                    <w:b/>
                    <w:bCs/>
                    <w:szCs w:val="22"/>
                  </w:rPr>
                </w:pPr>
              </w:p>
            </w:tc>
          </w:tr>
          <w:tr w:rsidR="00FA24BC" w:rsidRPr="004A2928" w14:paraId="5882BB1D" w14:textId="77777777" w:rsidTr="0020517F">
            <w:trPr>
              <w:jc w:val="center"/>
            </w:trPr>
            <w:tc>
              <w:tcPr>
                <w:tcW w:w="5807" w:type="dxa"/>
                <w:shd w:val="clear" w:color="auto" w:fill="E7E6E6"/>
              </w:tcPr>
              <w:p w14:paraId="6E0FA949" w14:textId="3B99203F" w:rsidR="00FA24BC" w:rsidRDefault="00FA24BC" w:rsidP="0020517F">
                <w:pPr>
                  <w:ind w:right="43"/>
                  <w:rPr>
                    <w:rFonts w:cs="Calibri"/>
                    <w:color w:val="000000"/>
                    <w:szCs w:val="22"/>
                  </w:rPr>
                </w:pPr>
                <w:r w:rsidRPr="004851B1">
                  <w:t xml:space="preserve">Section </w:t>
                </w:r>
                <w:r w:rsidR="00DF5998">
                  <w:t>50</w:t>
                </w:r>
                <w:r>
                  <w:t xml:space="preserve"> application</w:t>
                </w:r>
              </w:p>
            </w:tc>
            <w:tc>
              <w:tcPr>
                <w:tcW w:w="1985" w:type="dxa"/>
                <w:vAlign w:val="center"/>
              </w:tcPr>
              <w:p w14:paraId="69DE4323" w14:textId="77777777" w:rsidR="00FA24BC" w:rsidRPr="004A2928" w:rsidRDefault="00FA24BC" w:rsidP="0020517F">
                <w:pPr>
                  <w:ind w:right="43"/>
                  <w:rPr>
                    <w:rFonts w:cs="Calibri"/>
                    <w:b/>
                    <w:bCs/>
                    <w:szCs w:val="22"/>
                  </w:rPr>
                </w:pPr>
              </w:p>
            </w:tc>
            <w:tc>
              <w:tcPr>
                <w:tcW w:w="2097" w:type="dxa"/>
                <w:vAlign w:val="center"/>
              </w:tcPr>
              <w:p w14:paraId="0EC28C08" w14:textId="77777777" w:rsidR="00FA24BC" w:rsidRPr="004A2928" w:rsidRDefault="00FA24BC" w:rsidP="0020517F">
                <w:pPr>
                  <w:ind w:right="43"/>
                  <w:rPr>
                    <w:rFonts w:cs="Calibri"/>
                    <w:b/>
                    <w:bCs/>
                    <w:szCs w:val="22"/>
                  </w:rPr>
                </w:pPr>
              </w:p>
            </w:tc>
          </w:tr>
          <w:tr w:rsidR="00FA24BC" w:rsidRPr="004A2928" w14:paraId="2998D3EA" w14:textId="77777777" w:rsidTr="0020517F">
            <w:trPr>
              <w:jc w:val="center"/>
            </w:trPr>
            <w:tc>
              <w:tcPr>
                <w:tcW w:w="5807" w:type="dxa"/>
                <w:shd w:val="clear" w:color="auto" w:fill="E7E6E6"/>
              </w:tcPr>
              <w:p w14:paraId="2A5127D2" w14:textId="77777777" w:rsidR="00FA24BC" w:rsidRDefault="00FA24BC" w:rsidP="0020517F">
                <w:pPr>
                  <w:ind w:right="43"/>
                  <w:rPr>
                    <w:rFonts w:cs="Calibri"/>
                    <w:color w:val="000000"/>
                    <w:szCs w:val="22"/>
                  </w:rPr>
                </w:pPr>
                <w:r>
                  <w:t>C</w:t>
                </w:r>
                <w:r w:rsidRPr="004851B1">
                  <w:t>onsultants Project Management</w:t>
                </w:r>
                <w:r>
                  <w:t xml:space="preserve"> and Review</w:t>
                </w:r>
              </w:p>
            </w:tc>
            <w:tc>
              <w:tcPr>
                <w:tcW w:w="1985" w:type="dxa"/>
                <w:vAlign w:val="center"/>
              </w:tcPr>
              <w:p w14:paraId="0671666E" w14:textId="77777777" w:rsidR="00FA24BC" w:rsidRPr="004A2928" w:rsidRDefault="00FA24BC" w:rsidP="0020517F">
                <w:pPr>
                  <w:ind w:right="43"/>
                  <w:rPr>
                    <w:rFonts w:cs="Calibri"/>
                    <w:b/>
                    <w:bCs/>
                    <w:szCs w:val="22"/>
                  </w:rPr>
                </w:pPr>
              </w:p>
            </w:tc>
            <w:tc>
              <w:tcPr>
                <w:tcW w:w="2097" w:type="dxa"/>
                <w:vAlign w:val="center"/>
              </w:tcPr>
              <w:p w14:paraId="477333D9" w14:textId="77777777" w:rsidR="00FA24BC" w:rsidRPr="004A2928" w:rsidRDefault="00FA24BC" w:rsidP="0020517F">
                <w:pPr>
                  <w:ind w:right="43"/>
                  <w:rPr>
                    <w:rFonts w:cs="Calibri"/>
                    <w:b/>
                    <w:bCs/>
                    <w:szCs w:val="22"/>
                  </w:rPr>
                </w:pPr>
              </w:p>
            </w:tc>
          </w:tr>
          <w:tr w:rsidR="00FA24BC" w:rsidRPr="004A2928" w14:paraId="2328A1AC" w14:textId="77777777" w:rsidTr="0020517F">
            <w:trPr>
              <w:jc w:val="center"/>
            </w:trPr>
            <w:tc>
              <w:tcPr>
                <w:tcW w:w="5807" w:type="dxa"/>
                <w:shd w:val="clear" w:color="auto" w:fill="E7E6E6"/>
                <w:vAlign w:val="bottom"/>
              </w:tcPr>
              <w:p w14:paraId="670687CE" w14:textId="578476A6" w:rsidR="00FA24BC" w:rsidRPr="00FA24BC" w:rsidRDefault="00FA24BC" w:rsidP="0020517F">
                <w:pPr>
                  <w:ind w:right="43"/>
                  <w:rPr>
                    <w:rFonts w:cs="Calibri"/>
                    <w:i/>
                    <w:iCs/>
                    <w:color w:val="000000"/>
                    <w:szCs w:val="22"/>
                  </w:rPr>
                </w:pPr>
                <w:r w:rsidRPr="00FA24BC">
                  <w:rPr>
                    <w:rFonts w:cs="Calibri"/>
                    <w:i/>
                    <w:iCs/>
                    <w:color w:val="000000"/>
                    <w:szCs w:val="22"/>
                  </w:rPr>
                  <w:t xml:space="preserve">Other </w:t>
                </w:r>
                <w:r w:rsidR="00244BD8" w:rsidRPr="00FA24BC">
                  <w:rPr>
                    <w:rFonts w:cs="Calibri"/>
                    <w:i/>
                    <w:iCs/>
                    <w:color w:val="000000"/>
                    <w:szCs w:val="22"/>
                  </w:rPr>
                  <w:t>(add rows and list</w:t>
                </w:r>
                <w:r w:rsidR="00244BD8">
                  <w:rPr>
                    <w:rFonts w:cs="Calibri"/>
                    <w:i/>
                    <w:iCs/>
                    <w:color w:val="000000"/>
                    <w:szCs w:val="22"/>
                  </w:rPr>
                  <w:t xml:space="preserve"> as appropriate</w:t>
                </w:r>
                <w:r w:rsidR="00244BD8" w:rsidRPr="00FA24BC">
                  <w:rPr>
                    <w:rFonts w:cs="Calibri"/>
                    <w:i/>
                    <w:iCs/>
                    <w:color w:val="000000"/>
                    <w:szCs w:val="22"/>
                  </w:rPr>
                  <w:t>)</w:t>
                </w:r>
              </w:p>
            </w:tc>
            <w:tc>
              <w:tcPr>
                <w:tcW w:w="1985" w:type="dxa"/>
                <w:vAlign w:val="center"/>
              </w:tcPr>
              <w:p w14:paraId="0094D4D6" w14:textId="77777777" w:rsidR="00FA24BC" w:rsidRPr="004A2928" w:rsidRDefault="00FA24BC" w:rsidP="0020517F">
                <w:pPr>
                  <w:ind w:right="43"/>
                  <w:rPr>
                    <w:rFonts w:cs="Calibri"/>
                    <w:b/>
                    <w:bCs/>
                    <w:szCs w:val="22"/>
                  </w:rPr>
                </w:pPr>
              </w:p>
            </w:tc>
            <w:tc>
              <w:tcPr>
                <w:tcW w:w="2097" w:type="dxa"/>
                <w:vAlign w:val="center"/>
              </w:tcPr>
              <w:p w14:paraId="68B5D7E7" w14:textId="77777777" w:rsidR="00FA24BC" w:rsidRPr="004A2928" w:rsidRDefault="00FA24BC" w:rsidP="0020517F">
                <w:pPr>
                  <w:ind w:right="43"/>
                  <w:rPr>
                    <w:rFonts w:cs="Calibri"/>
                    <w:b/>
                    <w:bCs/>
                    <w:szCs w:val="22"/>
                  </w:rPr>
                </w:pPr>
              </w:p>
            </w:tc>
          </w:tr>
          <w:tr w:rsidR="00345016" w:rsidRPr="004A2928" w14:paraId="57BC0CE4" w14:textId="77777777" w:rsidTr="00904114">
            <w:trPr>
              <w:jc w:val="center"/>
            </w:trPr>
            <w:tc>
              <w:tcPr>
                <w:tcW w:w="5807" w:type="dxa"/>
                <w:shd w:val="clear" w:color="auto" w:fill="E7E6E6"/>
              </w:tcPr>
              <w:p w14:paraId="5B1D527C" w14:textId="24D617EC" w:rsidR="00345016" w:rsidRPr="004A2928" w:rsidRDefault="00345016" w:rsidP="002A4F9D">
                <w:pPr>
                  <w:ind w:right="43"/>
                  <w:rPr>
                    <w:rFonts w:cs="Calibri"/>
                    <w:b/>
                    <w:bCs/>
                    <w:szCs w:val="22"/>
                  </w:rPr>
                </w:pPr>
                <w:r>
                  <w:rPr>
                    <w:rFonts w:cs="Calibri"/>
                    <w:b/>
                    <w:bCs/>
                    <w:szCs w:val="22"/>
                  </w:rPr>
                  <w:t>Total for Phase 3</w:t>
                </w:r>
              </w:p>
            </w:tc>
            <w:tc>
              <w:tcPr>
                <w:tcW w:w="1985" w:type="dxa"/>
                <w:vAlign w:val="center"/>
              </w:tcPr>
              <w:p w14:paraId="0EF2476D" w14:textId="77777777" w:rsidR="00345016" w:rsidRPr="004A2928" w:rsidRDefault="00345016" w:rsidP="002A4F9D">
                <w:pPr>
                  <w:ind w:right="43"/>
                  <w:rPr>
                    <w:rFonts w:cs="Calibri"/>
                    <w:b/>
                    <w:bCs/>
                    <w:szCs w:val="22"/>
                  </w:rPr>
                </w:pPr>
              </w:p>
            </w:tc>
            <w:tc>
              <w:tcPr>
                <w:tcW w:w="2097" w:type="dxa"/>
                <w:vAlign w:val="center"/>
              </w:tcPr>
              <w:p w14:paraId="7FAAD50B" w14:textId="77777777" w:rsidR="00345016" w:rsidRPr="004A2928" w:rsidRDefault="00345016" w:rsidP="002A4F9D">
                <w:pPr>
                  <w:ind w:right="43"/>
                  <w:rPr>
                    <w:rFonts w:cs="Calibri"/>
                    <w:b/>
                    <w:bCs/>
                    <w:szCs w:val="22"/>
                  </w:rPr>
                </w:pPr>
              </w:p>
            </w:tc>
          </w:tr>
          <w:tr w:rsidR="002A4F9D" w:rsidRPr="004A2928" w14:paraId="131A1729" w14:textId="77777777" w:rsidTr="00904114">
            <w:trPr>
              <w:jc w:val="center"/>
            </w:trPr>
            <w:tc>
              <w:tcPr>
                <w:tcW w:w="5807" w:type="dxa"/>
                <w:shd w:val="clear" w:color="auto" w:fill="E7E6E6"/>
              </w:tcPr>
              <w:p w14:paraId="2154B4F5" w14:textId="502AC19B" w:rsidR="002A4F9D" w:rsidRPr="00FA24BC" w:rsidRDefault="002A4F9D" w:rsidP="002A4F9D">
                <w:pPr>
                  <w:ind w:right="43"/>
                  <w:rPr>
                    <w:rFonts w:cs="Calibri"/>
                    <w:i/>
                    <w:iCs/>
                    <w:color w:val="000000"/>
                    <w:szCs w:val="22"/>
                  </w:rPr>
                </w:pPr>
                <w:r w:rsidRPr="004A2928">
                  <w:rPr>
                    <w:rFonts w:cs="Calibri"/>
                    <w:b/>
                    <w:bCs/>
                    <w:szCs w:val="22"/>
                  </w:rPr>
                  <w:t xml:space="preserve">Proposed Total Fee for delivery of the Initial Contract outlined in tender document. </w:t>
                </w:r>
                <w:r w:rsidRPr="004A2928">
                  <w:rPr>
                    <w:rFonts w:cs="Calibri"/>
                    <w:i/>
                    <w:iCs/>
                    <w:szCs w:val="22"/>
                  </w:rPr>
                  <w:t>(To include all expenses).</w:t>
                </w:r>
              </w:p>
            </w:tc>
            <w:tc>
              <w:tcPr>
                <w:tcW w:w="1985" w:type="dxa"/>
                <w:vAlign w:val="center"/>
              </w:tcPr>
              <w:p w14:paraId="49AEDFF0" w14:textId="1352405C" w:rsidR="002A4F9D" w:rsidRPr="004A2928" w:rsidRDefault="002A4F9D" w:rsidP="002A4F9D">
                <w:pPr>
                  <w:ind w:right="43"/>
                  <w:rPr>
                    <w:rFonts w:cs="Calibri"/>
                    <w:b/>
                    <w:bCs/>
                    <w:szCs w:val="22"/>
                  </w:rPr>
                </w:pPr>
                <w:r w:rsidRPr="004A2928">
                  <w:rPr>
                    <w:rFonts w:cs="Calibri"/>
                    <w:b/>
                    <w:bCs/>
                    <w:szCs w:val="22"/>
                  </w:rPr>
                  <w:t xml:space="preserve">€ </w:t>
                </w:r>
              </w:p>
            </w:tc>
            <w:tc>
              <w:tcPr>
                <w:tcW w:w="2097" w:type="dxa"/>
                <w:vAlign w:val="center"/>
              </w:tcPr>
              <w:p w14:paraId="54D1E3B9" w14:textId="557BD639" w:rsidR="002A4F9D" w:rsidRPr="004A2928" w:rsidRDefault="002A4F9D" w:rsidP="002A4F9D">
                <w:pPr>
                  <w:ind w:right="43"/>
                  <w:rPr>
                    <w:rFonts w:cs="Calibri"/>
                    <w:b/>
                    <w:bCs/>
                    <w:szCs w:val="22"/>
                  </w:rPr>
                </w:pPr>
                <w:r w:rsidRPr="004A2928">
                  <w:rPr>
                    <w:rFonts w:cs="Calibri"/>
                    <w:b/>
                    <w:bCs/>
                    <w:szCs w:val="22"/>
                  </w:rPr>
                  <w:t>€</w:t>
                </w:r>
              </w:p>
            </w:tc>
          </w:tr>
        </w:tbl>
        <w:p w14:paraId="695D6099" w14:textId="77777777" w:rsidR="008B2C03" w:rsidRDefault="008B2C03" w:rsidP="005123B2">
          <w:pPr>
            <w:rPr>
              <w:rFonts w:cs="Calibri"/>
              <w:szCs w:val="22"/>
              <w:lang w:eastAsia="en-GB"/>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07"/>
            <w:gridCol w:w="1985"/>
            <w:gridCol w:w="2097"/>
          </w:tblGrid>
          <w:tr w:rsidR="00DF5998" w:rsidRPr="00A52F49" w14:paraId="0703625A" w14:textId="77777777" w:rsidTr="0020517F">
            <w:trPr>
              <w:jc w:val="center"/>
            </w:trPr>
            <w:tc>
              <w:tcPr>
                <w:tcW w:w="9889" w:type="dxa"/>
                <w:gridSpan w:val="3"/>
                <w:shd w:val="clear" w:color="auto" w:fill="B4C6E7" w:themeFill="accent5" w:themeFillTint="66"/>
                <w:vAlign w:val="center"/>
              </w:tcPr>
              <w:p w14:paraId="57F25713" w14:textId="6E30AEDD" w:rsidR="00DF5998" w:rsidRPr="00A52F49" w:rsidRDefault="00DF5998" w:rsidP="00327CFA">
                <w:pPr>
                  <w:spacing w:after="0"/>
                  <w:ind w:right="43"/>
                  <w:rPr>
                    <w:rFonts w:cs="Calibri"/>
                    <w:b/>
                    <w:bCs/>
                    <w:szCs w:val="22"/>
                  </w:rPr>
                </w:pPr>
                <w:r w:rsidRPr="00A52F49">
                  <w:rPr>
                    <w:rFonts w:cs="Calibri"/>
                    <w:b/>
                    <w:bCs/>
                    <w:szCs w:val="22"/>
                  </w:rPr>
                  <w:t xml:space="preserve">Lot </w:t>
                </w:r>
                <w:r>
                  <w:rPr>
                    <w:rFonts w:cs="Calibri"/>
                    <w:b/>
                    <w:bCs/>
                    <w:szCs w:val="22"/>
                  </w:rPr>
                  <w:t>3</w:t>
                </w:r>
                <w:r w:rsidRPr="00A52F49">
                  <w:rPr>
                    <w:rFonts w:cs="Calibri"/>
                    <w:b/>
                    <w:bCs/>
                    <w:szCs w:val="22"/>
                  </w:rPr>
                  <w:t xml:space="preserve">: </w:t>
                </w:r>
                <w:r w:rsidRPr="00A52F49">
                  <w:rPr>
                    <w:b/>
                    <w:bCs/>
                  </w:rPr>
                  <w:t xml:space="preserve">Barrier mitigation at </w:t>
                </w:r>
                <w:r>
                  <w:rPr>
                    <w:b/>
                    <w:bCs/>
                  </w:rPr>
                  <w:t>Lough Atorick Outflow</w:t>
                </w:r>
                <w:r w:rsidRPr="00A52F49">
                  <w:rPr>
                    <w:b/>
                    <w:bCs/>
                  </w:rPr>
                  <w:t>, Co C</w:t>
                </w:r>
                <w:r>
                  <w:rPr>
                    <w:b/>
                    <w:bCs/>
                  </w:rPr>
                  <w:t xml:space="preserve">lare – </w:t>
                </w:r>
                <w:r w:rsidR="00327CFA">
                  <w:rPr>
                    <w:b/>
                    <w:bCs/>
                  </w:rPr>
                  <w:t>Work</w:t>
                </w:r>
                <w:r w:rsidR="008B2C03">
                  <w:rPr>
                    <w:b/>
                    <w:bCs/>
                  </w:rPr>
                  <w:t xml:space="preserve"> P</w:t>
                </w:r>
                <w:r w:rsidR="00327CFA">
                  <w:rPr>
                    <w:b/>
                    <w:bCs/>
                  </w:rPr>
                  <w:t xml:space="preserve">ackage </w:t>
                </w:r>
                <w:r w:rsidR="008B2C03">
                  <w:rPr>
                    <w:b/>
                    <w:bCs/>
                  </w:rPr>
                  <w:t>C</w:t>
                </w:r>
                <w:r w:rsidR="00327CFA">
                  <w:rPr>
                    <w:b/>
                    <w:bCs/>
                  </w:rPr>
                  <w:t>osts</w:t>
                </w:r>
              </w:p>
            </w:tc>
          </w:tr>
          <w:tr w:rsidR="00DF5998" w:rsidRPr="00006122" w14:paraId="6456420C" w14:textId="77777777" w:rsidTr="0020517F">
            <w:trPr>
              <w:jc w:val="center"/>
            </w:trPr>
            <w:tc>
              <w:tcPr>
                <w:tcW w:w="5807" w:type="dxa"/>
                <w:shd w:val="clear" w:color="auto" w:fill="B4C6E7" w:themeFill="accent5" w:themeFillTint="66"/>
                <w:vAlign w:val="center"/>
              </w:tcPr>
              <w:p w14:paraId="27E0C022" w14:textId="77777777" w:rsidR="00DF5998" w:rsidRPr="00006122" w:rsidRDefault="00DF5998" w:rsidP="0020517F">
                <w:pPr>
                  <w:spacing w:after="0"/>
                  <w:ind w:right="43"/>
                  <w:rPr>
                    <w:rFonts w:cs="Calibri"/>
                    <w:b/>
                    <w:bCs/>
                    <w:szCs w:val="22"/>
                  </w:rPr>
                </w:pPr>
                <w:r w:rsidRPr="00006122">
                  <w:rPr>
                    <w:rFonts w:cs="Calibri"/>
                    <w:b/>
                    <w:bCs/>
                    <w:szCs w:val="22"/>
                  </w:rPr>
                  <w:t xml:space="preserve">Item </w:t>
                </w:r>
              </w:p>
            </w:tc>
            <w:tc>
              <w:tcPr>
                <w:tcW w:w="1985" w:type="dxa"/>
                <w:shd w:val="clear" w:color="auto" w:fill="B4C6E7" w:themeFill="accent5" w:themeFillTint="66"/>
                <w:vAlign w:val="center"/>
              </w:tcPr>
              <w:p w14:paraId="74379CFC" w14:textId="77777777" w:rsidR="00DF5998" w:rsidRPr="00006122" w:rsidRDefault="00DF5998" w:rsidP="0020517F">
                <w:pPr>
                  <w:spacing w:after="0"/>
                  <w:ind w:right="43"/>
                  <w:rPr>
                    <w:rFonts w:cs="Calibri"/>
                    <w:b/>
                    <w:bCs/>
                    <w:szCs w:val="22"/>
                  </w:rPr>
                </w:pPr>
                <w:r w:rsidRPr="00006122">
                  <w:rPr>
                    <w:rFonts w:cs="Calibri"/>
                    <w:b/>
                    <w:bCs/>
                    <w:szCs w:val="22"/>
                  </w:rPr>
                  <w:t xml:space="preserve">Total </w:t>
                </w:r>
                <w:r>
                  <w:rPr>
                    <w:rFonts w:cs="Calibri"/>
                    <w:b/>
                    <w:bCs/>
                    <w:szCs w:val="22"/>
                  </w:rPr>
                  <w:t xml:space="preserve">Maximum </w:t>
                </w:r>
                <w:r w:rsidRPr="00006122">
                  <w:rPr>
                    <w:rFonts w:cs="Calibri"/>
                    <w:b/>
                    <w:bCs/>
                    <w:szCs w:val="22"/>
                  </w:rPr>
                  <w:t>Fee proposed</w:t>
                </w:r>
              </w:p>
              <w:p w14:paraId="148E5813" w14:textId="77777777" w:rsidR="00DF5998" w:rsidRPr="00006122" w:rsidRDefault="00DF5998" w:rsidP="0020517F">
                <w:pPr>
                  <w:spacing w:after="0"/>
                  <w:ind w:right="43"/>
                  <w:rPr>
                    <w:rFonts w:cs="Calibri"/>
                    <w:b/>
                    <w:bCs/>
                    <w:szCs w:val="22"/>
                  </w:rPr>
                </w:pPr>
                <w:r w:rsidRPr="00006122">
                  <w:rPr>
                    <w:rFonts w:cs="Calibri"/>
                    <w:b/>
                    <w:bCs/>
                    <w:szCs w:val="22"/>
                  </w:rPr>
                  <w:t>(Excluding VAT)</w:t>
                </w:r>
              </w:p>
            </w:tc>
            <w:tc>
              <w:tcPr>
                <w:tcW w:w="2097" w:type="dxa"/>
                <w:shd w:val="clear" w:color="auto" w:fill="B4C6E7" w:themeFill="accent5" w:themeFillTint="66"/>
              </w:tcPr>
              <w:p w14:paraId="33D5935D" w14:textId="77777777" w:rsidR="00DF5998" w:rsidRPr="00006122" w:rsidRDefault="00DF5998" w:rsidP="0020517F">
                <w:pPr>
                  <w:spacing w:after="0"/>
                  <w:ind w:right="43"/>
                  <w:rPr>
                    <w:rFonts w:cs="Calibri"/>
                    <w:b/>
                    <w:bCs/>
                    <w:szCs w:val="22"/>
                  </w:rPr>
                </w:pPr>
                <w:r w:rsidRPr="00006122">
                  <w:rPr>
                    <w:rFonts w:cs="Calibri"/>
                    <w:b/>
                    <w:bCs/>
                    <w:szCs w:val="22"/>
                  </w:rPr>
                  <w:t xml:space="preserve">Total </w:t>
                </w:r>
                <w:r>
                  <w:rPr>
                    <w:rFonts w:cs="Calibri"/>
                    <w:b/>
                    <w:bCs/>
                    <w:szCs w:val="22"/>
                  </w:rPr>
                  <w:t xml:space="preserve">Maximum </w:t>
                </w:r>
                <w:r w:rsidRPr="00006122">
                  <w:rPr>
                    <w:rFonts w:cs="Calibri"/>
                    <w:b/>
                    <w:bCs/>
                    <w:szCs w:val="22"/>
                  </w:rPr>
                  <w:t>Fee</w:t>
                </w:r>
              </w:p>
              <w:p w14:paraId="2383350C" w14:textId="77777777" w:rsidR="00DF5998" w:rsidRPr="00006122" w:rsidRDefault="00DF5998" w:rsidP="0020517F">
                <w:pPr>
                  <w:spacing w:after="0"/>
                  <w:ind w:right="43"/>
                  <w:rPr>
                    <w:rFonts w:cs="Calibri"/>
                    <w:b/>
                    <w:bCs/>
                    <w:szCs w:val="22"/>
                  </w:rPr>
                </w:pPr>
                <w:r w:rsidRPr="00006122">
                  <w:rPr>
                    <w:rFonts w:cs="Calibri"/>
                    <w:b/>
                    <w:bCs/>
                    <w:szCs w:val="22"/>
                  </w:rPr>
                  <w:t>proposed</w:t>
                </w:r>
              </w:p>
              <w:p w14:paraId="7B96D42A" w14:textId="77777777" w:rsidR="00DF5998" w:rsidRPr="00006122" w:rsidRDefault="00DF5998" w:rsidP="0020517F">
                <w:pPr>
                  <w:spacing w:after="0"/>
                  <w:ind w:right="43"/>
                  <w:rPr>
                    <w:rFonts w:cs="Calibri"/>
                    <w:b/>
                    <w:bCs/>
                    <w:szCs w:val="22"/>
                  </w:rPr>
                </w:pPr>
                <w:r w:rsidRPr="00006122">
                  <w:rPr>
                    <w:rFonts w:cs="Calibri"/>
                    <w:b/>
                    <w:bCs/>
                    <w:szCs w:val="22"/>
                  </w:rPr>
                  <w:t>(Including VAT)</w:t>
                </w:r>
              </w:p>
            </w:tc>
          </w:tr>
          <w:tr w:rsidR="00DF5998" w:rsidRPr="004A2928" w14:paraId="5C0D10FB" w14:textId="77777777" w:rsidTr="0020517F">
            <w:trPr>
              <w:jc w:val="center"/>
            </w:trPr>
            <w:tc>
              <w:tcPr>
                <w:tcW w:w="5807" w:type="dxa"/>
                <w:shd w:val="clear" w:color="auto" w:fill="E7E6E6"/>
              </w:tcPr>
              <w:p w14:paraId="5C30AAB0" w14:textId="77777777" w:rsidR="00DF5998" w:rsidRPr="004A2928" w:rsidRDefault="00DF5998" w:rsidP="0020517F">
                <w:pPr>
                  <w:ind w:right="43"/>
                  <w:rPr>
                    <w:rFonts w:cs="Calibri"/>
                    <w:b/>
                    <w:bCs/>
                    <w:szCs w:val="22"/>
                  </w:rPr>
                </w:pPr>
                <w:r>
                  <w:rPr>
                    <w:rFonts w:cs="Calibri"/>
                    <w:b/>
                    <w:bCs/>
                    <w:szCs w:val="22"/>
                  </w:rPr>
                  <w:t>Phase 1: Feasibility Studies and Options</w:t>
                </w:r>
              </w:p>
            </w:tc>
            <w:tc>
              <w:tcPr>
                <w:tcW w:w="1985" w:type="dxa"/>
                <w:shd w:val="clear" w:color="auto" w:fill="FFFFFF" w:themeFill="background1"/>
              </w:tcPr>
              <w:p w14:paraId="52110418" w14:textId="77777777" w:rsidR="00DF5998" w:rsidRPr="004A2928" w:rsidRDefault="00DF5998" w:rsidP="0020517F">
                <w:pPr>
                  <w:ind w:right="43"/>
                  <w:rPr>
                    <w:rFonts w:cs="Calibri"/>
                    <w:b/>
                    <w:bCs/>
                    <w:szCs w:val="22"/>
                  </w:rPr>
                </w:pPr>
              </w:p>
            </w:tc>
            <w:tc>
              <w:tcPr>
                <w:tcW w:w="2097" w:type="dxa"/>
                <w:shd w:val="clear" w:color="auto" w:fill="FFFFFF" w:themeFill="background1"/>
              </w:tcPr>
              <w:p w14:paraId="71D6E49B" w14:textId="77777777" w:rsidR="00DF5998" w:rsidRPr="004A2928" w:rsidRDefault="00DF5998" w:rsidP="0020517F">
                <w:pPr>
                  <w:ind w:right="43"/>
                  <w:rPr>
                    <w:rFonts w:cs="Calibri"/>
                    <w:b/>
                    <w:bCs/>
                    <w:szCs w:val="22"/>
                  </w:rPr>
                </w:pPr>
              </w:p>
            </w:tc>
          </w:tr>
          <w:tr w:rsidR="00DF5998" w:rsidRPr="004A2928" w14:paraId="3C755F91" w14:textId="77777777" w:rsidTr="0020517F">
            <w:trPr>
              <w:jc w:val="center"/>
            </w:trPr>
            <w:tc>
              <w:tcPr>
                <w:tcW w:w="5807" w:type="dxa"/>
                <w:shd w:val="clear" w:color="auto" w:fill="E7E6E6"/>
                <w:vAlign w:val="bottom"/>
              </w:tcPr>
              <w:p w14:paraId="7C5164FE" w14:textId="77777777" w:rsidR="00DF5998" w:rsidRPr="004A2928" w:rsidRDefault="00DF5998" w:rsidP="0020517F">
                <w:pPr>
                  <w:ind w:right="43"/>
                  <w:rPr>
                    <w:rFonts w:cs="Calibri"/>
                    <w:b/>
                    <w:bCs/>
                    <w:szCs w:val="22"/>
                  </w:rPr>
                </w:pPr>
                <w:r>
                  <w:rPr>
                    <w:rFonts w:cs="Calibri"/>
                    <w:color w:val="000000"/>
                    <w:szCs w:val="22"/>
                  </w:rPr>
                  <w:t>Preliminary Ecological Assessment</w:t>
                </w:r>
              </w:p>
            </w:tc>
            <w:tc>
              <w:tcPr>
                <w:tcW w:w="1985" w:type="dxa"/>
                <w:vAlign w:val="center"/>
              </w:tcPr>
              <w:p w14:paraId="599C4F1F" w14:textId="77777777" w:rsidR="00DF5998" w:rsidRPr="004A2928" w:rsidRDefault="00DF5998" w:rsidP="0020517F">
                <w:pPr>
                  <w:ind w:right="43"/>
                  <w:rPr>
                    <w:rFonts w:cs="Calibri"/>
                    <w:b/>
                    <w:bCs/>
                    <w:szCs w:val="22"/>
                  </w:rPr>
                </w:pPr>
              </w:p>
            </w:tc>
            <w:tc>
              <w:tcPr>
                <w:tcW w:w="2097" w:type="dxa"/>
                <w:vAlign w:val="center"/>
              </w:tcPr>
              <w:p w14:paraId="5C943300" w14:textId="77777777" w:rsidR="00DF5998" w:rsidRPr="004A2928" w:rsidRDefault="00DF5998" w:rsidP="0020517F">
                <w:pPr>
                  <w:ind w:right="43"/>
                  <w:rPr>
                    <w:rFonts w:cs="Calibri"/>
                    <w:b/>
                    <w:bCs/>
                    <w:szCs w:val="22"/>
                  </w:rPr>
                </w:pPr>
              </w:p>
            </w:tc>
          </w:tr>
          <w:tr w:rsidR="00DF5998" w:rsidRPr="004A2928" w14:paraId="73D091F3" w14:textId="77777777" w:rsidTr="0020517F">
            <w:trPr>
              <w:jc w:val="center"/>
            </w:trPr>
            <w:tc>
              <w:tcPr>
                <w:tcW w:w="5807" w:type="dxa"/>
                <w:shd w:val="clear" w:color="auto" w:fill="E7E6E6"/>
                <w:vAlign w:val="bottom"/>
              </w:tcPr>
              <w:p w14:paraId="7DE00BF9" w14:textId="77777777" w:rsidR="00DF5998" w:rsidRPr="004A2928" w:rsidRDefault="00DF5998" w:rsidP="0020517F">
                <w:pPr>
                  <w:ind w:right="43"/>
                  <w:rPr>
                    <w:rFonts w:cs="Calibri"/>
                    <w:b/>
                    <w:bCs/>
                    <w:szCs w:val="22"/>
                  </w:rPr>
                </w:pPr>
                <w:r>
                  <w:rPr>
                    <w:rFonts w:cs="Calibri"/>
                    <w:color w:val="000000"/>
                    <w:szCs w:val="22"/>
                  </w:rPr>
                  <w:t>Fossitt Habitat Surveys</w:t>
                </w:r>
              </w:p>
            </w:tc>
            <w:tc>
              <w:tcPr>
                <w:tcW w:w="1985" w:type="dxa"/>
                <w:vAlign w:val="center"/>
              </w:tcPr>
              <w:p w14:paraId="1738488B" w14:textId="77777777" w:rsidR="00DF5998" w:rsidRPr="004A2928" w:rsidRDefault="00DF5998" w:rsidP="0020517F">
                <w:pPr>
                  <w:ind w:right="43"/>
                  <w:rPr>
                    <w:rFonts w:cs="Calibri"/>
                    <w:b/>
                    <w:bCs/>
                    <w:szCs w:val="22"/>
                  </w:rPr>
                </w:pPr>
              </w:p>
            </w:tc>
            <w:tc>
              <w:tcPr>
                <w:tcW w:w="2097" w:type="dxa"/>
                <w:vAlign w:val="center"/>
              </w:tcPr>
              <w:p w14:paraId="6543C45A" w14:textId="77777777" w:rsidR="00DF5998" w:rsidRPr="004A2928" w:rsidRDefault="00DF5998" w:rsidP="0020517F">
                <w:pPr>
                  <w:ind w:right="43"/>
                  <w:rPr>
                    <w:rFonts w:cs="Calibri"/>
                    <w:b/>
                    <w:bCs/>
                    <w:szCs w:val="22"/>
                  </w:rPr>
                </w:pPr>
              </w:p>
            </w:tc>
          </w:tr>
          <w:tr w:rsidR="00DF5998" w:rsidRPr="004A2928" w14:paraId="016C3AF9" w14:textId="77777777" w:rsidTr="0020517F">
            <w:trPr>
              <w:jc w:val="center"/>
            </w:trPr>
            <w:tc>
              <w:tcPr>
                <w:tcW w:w="5807" w:type="dxa"/>
                <w:shd w:val="clear" w:color="auto" w:fill="E7E6E6"/>
                <w:vAlign w:val="bottom"/>
              </w:tcPr>
              <w:p w14:paraId="237C0EA4" w14:textId="5E0131F2" w:rsidR="00DF5998" w:rsidRPr="004A2928" w:rsidRDefault="00DF5998" w:rsidP="0020517F">
                <w:pPr>
                  <w:ind w:right="43"/>
                  <w:rPr>
                    <w:rFonts w:cs="Calibri"/>
                    <w:b/>
                    <w:bCs/>
                    <w:szCs w:val="22"/>
                  </w:rPr>
                </w:pPr>
                <w:r>
                  <w:rPr>
                    <w:rFonts w:cs="Calibri"/>
                    <w:color w:val="000000"/>
                    <w:szCs w:val="22"/>
                  </w:rPr>
                  <w:t>Bre</w:t>
                </w:r>
                <w:r>
                  <w:rPr>
                    <w:rFonts w:cs="Calibri"/>
                    <w:color w:val="000000"/>
                    <w:szCs w:val="22"/>
                  </w:rPr>
                  <w:lastRenderedPageBreak/>
                  <w:t>eding Bird Surveys</w:t>
                </w:r>
                <w:r w:rsidR="006D2C70">
                  <w:rPr>
                    <w:rFonts w:cs="Calibri"/>
                    <w:color w:val="000000"/>
                    <w:szCs w:val="22"/>
                  </w:rPr>
                  <w:t xml:space="preserve"> – including raptors</w:t>
                </w:r>
              </w:p>
            </w:tc>
            <w:tc>
              <w:tcPr>
                <w:tcW w:w="1985" w:type="dxa"/>
                <w:vAlign w:val="center"/>
              </w:tcPr>
              <w:p w14:paraId="694A6AB0" w14:textId="77777777" w:rsidR="00DF5998" w:rsidRPr="004A2928" w:rsidRDefault="00DF5998" w:rsidP="0020517F">
                <w:pPr>
                  <w:ind w:right="43"/>
                  <w:rPr>
                    <w:rFonts w:cs="Calibri"/>
                    <w:b/>
                    <w:bCs/>
                    <w:szCs w:val="22"/>
                  </w:rPr>
                </w:pPr>
              </w:p>
            </w:tc>
            <w:tc>
              <w:tcPr>
                <w:tcW w:w="2097" w:type="dxa"/>
                <w:vAlign w:val="center"/>
              </w:tcPr>
              <w:p w14:paraId="66EBDC38" w14:textId="77777777" w:rsidR="00DF5998" w:rsidRPr="004A2928" w:rsidRDefault="00DF5998" w:rsidP="0020517F">
                <w:pPr>
                  <w:ind w:right="43"/>
                  <w:rPr>
                    <w:rFonts w:cs="Calibri"/>
                    <w:b/>
                    <w:bCs/>
                    <w:szCs w:val="22"/>
                  </w:rPr>
                </w:pPr>
              </w:p>
            </w:tc>
          </w:tr>
          <w:tr w:rsidR="00DF5998" w:rsidRPr="004A2928" w14:paraId="627156DF" w14:textId="77777777" w:rsidTr="0020517F">
            <w:trPr>
              <w:jc w:val="center"/>
            </w:trPr>
            <w:tc>
              <w:tcPr>
                <w:tcW w:w="5807" w:type="dxa"/>
                <w:shd w:val="clear" w:color="auto" w:fill="E7E6E6"/>
                <w:vAlign w:val="bottom"/>
              </w:tcPr>
              <w:p w14:paraId="301F01C7" w14:textId="77777777" w:rsidR="00DF5998" w:rsidRPr="004A2928" w:rsidRDefault="00DF5998" w:rsidP="0020517F">
                <w:pPr>
                  <w:ind w:right="43"/>
                  <w:rPr>
                    <w:rFonts w:cs="Calibri"/>
                    <w:b/>
                    <w:bCs/>
                    <w:szCs w:val="22"/>
                  </w:rPr>
                </w:pPr>
                <w:r>
                  <w:rPr>
                    <w:rFonts w:cs="Calibri"/>
                    <w:color w:val="000000"/>
                    <w:szCs w:val="22"/>
                  </w:rPr>
                  <w:t>EIA Scoping report</w:t>
                </w:r>
              </w:p>
            </w:tc>
            <w:tc>
              <w:tcPr>
                <w:tcW w:w="1985" w:type="dxa"/>
                <w:vAlign w:val="center"/>
              </w:tcPr>
              <w:p w14:paraId="3094064A" w14:textId="77777777" w:rsidR="00DF5998" w:rsidRPr="004A2928" w:rsidRDefault="00DF5998" w:rsidP="0020517F">
                <w:pPr>
                  <w:ind w:right="43"/>
                  <w:rPr>
                    <w:rFonts w:cs="Calibri"/>
                    <w:b/>
                    <w:bCs/>
                    <w:szCs w:val="22"/>
                  </w:rPr>
                </w:pPr>
              </w:p>
            </w:tc>
            <w:tc>
              <w:tcPr>
                <w:tcW w:w="2097" w:type="dxa"/>
                <w:vAlign w:val="center"/>
              </w:tcPr>
              <w:p w14:paraId="39C1FF71" w14:textId="77777777" w:rsidR="00DF5998" w:rsidRPr="004A2928" w:rsidRDefault="00DF5998" w:rsidP="0020517F">
                <w:pPr>
                  <w:ind w:right="43"/>
                  <w:rPr>
                    <w:rFonts w:cs="Calibri"/>
                    <w:b/>
                    <w:bCs/>
                    <w:szCs w:val="22"/>
                  </w:rPr>
                </w:pPr>
              </w:p>
            </w:tc>
          </w:tr>
          <w:tr w:rsidR="00DF5998" w:rsidRPr="004A2928" w14:paraId="6E404D15" w14:textId="77777777" w:rsidTr="0020517F">
            <w:trPr>
              <w:jc w:val="center"/>
            </w:trPr>
            <w:tc>
              <w:tcPr>
                <w:tcW w:w="5807" w:type="dxa"/>
                <w:shd w:val="clear" w:color="auto" w:fill="E7E6E6"/>
                <w:vAlign w:val="bottom"/>
              </w:tcPr>
              <w:p w14:paraId="311E8FD1" w14:textId="77777777" w:rsidR="00DF5998" w:rsidRPr="004A2928" w:rsidRDefault="00DF5998" w:rsidP="0020517F">
                <w:pPr>
                  <w:ind w:right="43"/>
                  <w:rPr>
                    <w:rFonts w:cs="Calibri"/>
                    <w:b/>
                    <w:bCs/>
                    <w:szCs w:val="22"/>
                  </w:rPr>
                </w:pPr>
                <w:r>
                  <w:rPr>
                    <w:rFonts w:cs="Calibri"/>
                    <w:color w:val="000000"/>
                    <w:szCs w:val="22"/>
                  </w:rPr>
                  <w:t>Preliminary Hydrological Report</w:t>
                </w:r>
              </w:p>
            </w:tc>
            <w:tc>
              <w:tcPr>
                <w:tcW w:w="1985" w:type="dxa"/>
                <w:vAlign w:val="center"/>
              </w:tcPr>
              <w:p w14:paraId="7C80007E" w14:textId="77777777" w:rsidR="00DF5998" w:rsidRPr="004A2928" w:rsidRDefault="00DF5998" w:rsidP="0020517F">
                <w:pPr>
                  <w:ind w:right="43"/>
                  <w:rPr>
                    <w:rFonts w:cs="Calibri"/>
                    <w:b/>
                    <w:bCs/>
                    <w:szCs w:val="22"/>
                  </w:rPr>
                </w:pPr>
              </w:p>
            </w:tc>
            <w:tc>
              <w:tcPr>
                <w:tcW w:w="2097" w:type="dxa"/>
                <w:vAlign w:val="center"/>
              </w:tcPr>
              <w:p w14:paraId="559FCB1F" w14:textId="77777777" w:rsidR="00DF5998" w:rsidRPr="004A2928" w:rsidRDefault="00DF5998" w:rsidP="0020517F">
                <w:pPr>
                  <w:ind w:right="43"/>
                  <w:rPr>
                    <w:rFonts w:cs="Calibri"/>
                    <w:b/>
                    <w:bCs/>
                    <w:szCs w:val="22"/>
                  </w:rPr>
                </w:pPr>
              </w:p>
            </w:tc>
          </w:tr>
          <w:tr w:rsidR="00DF5998" w:rsidRPr="004A2928" w14:paraId="46388D81" w14:textId="77777777" w:rsidTr="0020517F">
            <w:trPr>
              <w:jc w:val="center"/>
            </w:trPr>
            <w:tc>
              <w:tcPr>
                <w:tcW w:w="5807" w:type="dxa"/>
                <w:shd w:val="clear" w:color="auto" w:fill="E7E6E6"/>
              </w:tcPr>
              <w:p w14:paraId="33DA2341" w14:textId="77777777" w:rsidR="00DF5998" w:rsidRPr="003D132F" w:rsidRDefault="00DF5998" w:rsidP="0020517F">
                <w:pPr>
                  <w:ind w:right="43"/>
                  <w:rPr>
                    <w:rFonts w:cs="Calibri"/>
                    <w:szCs w:val="22"/>
                  </w:rPr>
                </w:pPr>
                <w:r w:rsidRPr="003D132F">
                  <w:rPr>
                    <w:rFonts w:cs="Calibri"/>
                    <w:szCs w:val="22"/>
                  </w:rPr>
                  <w:t>Option Selection report</w:t>
                </w:r>
              </w:p>
            </w:tc>
            <w:tc>
              <w:tcPr>
                <w:tcW w:w="1985" w:type="dxa"/>
                <w:vAlign w:val="center"/>
              </w:tcPr>
              <w:p w14:paraId="52873B92" w14:textId="77777777" w:rsidR="00DF5998" w:rsidRPr="004A2928" w:rsidRDefault="00DF5998" w:rsidP="0020517F">
                <w:pPr>
                  <w:ind w:right="43"/>
                  <w:rPr>
                    <w:rFonts w:cs="Calibri"/>
                    <w:b/>
                    <w:bCs/>
                    <w:szCs w:val="22"/>
                  </w:rPr>
                </w:pPr>
              </w:p>
            </w:tc>
            <w:tc>
              <w:tcPr>
                <w:tcW w:w="2097" w:type="dxa"/>
                <w:vAlign w:val="center"/>
              </w:tcPr>
              <w:p w14:paraId="29052A68" w14:textId="77777777" w:rsidR="00DF5998" w:rsidRPr="004A2928" w:rsidRDefault="00DF5998" w:rsidP="0020517F">
                <w:pPr>
                  <w:ind w:right="43"/>
                  <w:rPr>
                    <w:rFonts w:cs="Calibri"/>
                    <w:b/>
                    <w:bCs/>
                    <w:szCs w:val="22"/>
                  </w:rPr>
                </w:pPr>
              </w:p>
            </w:tc>
          </w:tr>
          <w:tr w:rsidR="00DF5998" w:rsidRPr="004A2928" w14:paraId="349EE1A8" w14:textId="77777777" w:rsidTr="0020517F">
            <w:trPr>
              <w:jc w:val="center"/>
            </w:trPr>
            <w:tc>
              <w:tcPr>
                <w:tcW w:w="5807" w:type="dxa"/>
                <w:shd w:val="clear" w:color="auto" w:fill="E7E6E6"/>
              </w:tcPr>
              <w:p w14:paraId="029970C6" w14:textId="77777777" w:rsidR="00DF5998" w:rsidRPr="003D132F" w:rsidRDefault="00DF5998" w:rsidP="0020517F">
                <w:pPr>
                  <w:spacing w:after="0" w:line="240" w:lineRule="auto"/>
                  <w:rPr>
                    <w:rFonts w:cs="Calibri"/>
                    <w:color w:val="000000"/>
                    <w:szCs w:val="22"/>
                    <w:lang w:val="en-IE"/>
                  </w:rPr>
                </w:pPr>
                <w:r>
                  <w:rPr>
                    <w:rFonts w:cs="Calibri"/>
                    <w:color w:val="000000"/>
                    <w:szCs w:val="22"/>
                  </w:rPr>
                  <w:t>Finalised Feasibility and Options Report</w:t>
                </w:r>
              </w:p>
            </w:tc>
            <w:tc>
              <w:tcPr>
                <w:tcW w:w="1985" w:type="dxa"/>
                <w:vAlign w:val="center"/>
              </w:tcPr>
              <w:p w14:paraId="5388066A" w14:textId="77777777" w:rsidR="00DF5998" w:rsidRPr="004A2928" w:rsidRDefault="00DF5998" w:rsidP="0020517F">
                <w:pPr>
                  <w:ind w:right="43"/>
                  <w:rPr>
                    <w:rFonts w:cs="Calibri"/>
                    <w:b/>
                    <w:bCs/>
                    <w:szCs w:val="22"/>
                  </w:rPr>
                </w:pPr>
              </w:p>
            </w:tc>
            <w:tc>
              <w:tcPr>
                <w:tcW w:w="2097" w:type="dxa"/>
                <w:vAlign w:val="center"/>
              </w:tcPr>
              <w:p w14:paraId="246AE9FA" w14:textId="77777777" w:rsidR="00DF5998" w:rsidRPr="004A2928" w:rsidRDefault="00DF5998" w:rsidP="0020517F">
                <w:pPr>
                  <w:ind w:right="43"/>
                  <w:rPr>
                    <w:rFonts w:cs="Calibri"/>
                    <w:b/>
                    <w:bCs/>
                    <w:szCs w:val="22"/>
                  </w:rPr>
                </w:pPr>
              </w:p>
            </w:tc>
          </w:tr>
          <w:tr w:rsidR="00DF5998" w:rsidRPr="004A2928" w14:paraId="02D13D27" w14:textId="77777777" w:rsidTr="0020517F">
            <w:trPr>
              <w:jc w:val="center"/>
            </w:trPr>
            <w:tc>
              <w:tcPr>
                <w:tcW w:w="5807" w:type="dxa"/>
                <w:shd w:val="clear" w:color="auto" w:fill="E7E6E6"/>
              </w:tcPr>
              <w:p w14:paraId="4E43A899" w14:textId="6CEE7010" w:rsidR="00DF5998" w:rsidRPr="00FA24BC" w:rsidRDefault="00DF5998" w:rsidP="0020517F">
                <w:pPr>
                  <w:spacing w:after="0" w:line="240" w:lineRule="auto"/>
                  <w:rPr>
                    <w:rFonts w:cs="Calibri"/>
                    <w:i/>
                    <w:iCs/>
                    <w:color w:val="000000"/>
                    <w:szCs w:val="22"/>
                  </w:rPr>
                </w:pPr>
                <w:r w:rsidRPr="00FA24BC">
                  <w:rPr>
                    <w:rFonts w:cs="Calibri"/>
                    <w:i/>
                    <w:iCs/>
                    <w:color w:val="000000"/>
                    <w:szCs w:val="22"/>
                  </w:rPr>
                  <w:t xml:space="preserve">Other </w:t>
                </w:r>
                <w:r w:rsidR="00244BD8" w:rsidRPr="00FA24BC">
                  <w:rPr>
                    <w:rFonts w:cs="Calibri"/>
                    <w:i/>
                    <w:iCs/>
                    <w:color w:val="000000"/>
                    <w:szCs w:val="22"/>
                  </w:rPr>
                  <w:t>(add rows and list</w:t>
                </w:r>
                <w:r w:rsidR="00244BD8">
                  <w:rPr>
                    <w:rFonts w:cs="Calibri"/>
                    <w:i/>
                    <w:iCs/>
                    <w:color w:val="000000"/>
                    <w:szCs w:val="22"/>
                  </w:rPr>
                  <w:t xml:space="preserve"> as appropriate</w:t>
                </w:r>
                <w:r w:rsidR="00244BD8" w:rsidRPr="00FA24BC">
                  <w:rPr>
                    <w:rFonts w:cs="Calibri"/>
                    <w:i/>
                    <w:iCs/>
                    <w:color w:val="000000"/>
                    <w:szCs w:val="22"/>
                  </w:rPr>
                  <w:t>)</w:t>
                </w:r>
              </w:p>
            </w:tc>
            <w:tc>
              <w:tcPr>
                <w:tcW w:w="1985" w:type="dxa"/>
                <w:vAlign w:val="center"/>
              </w:tcPr>
              <w:p w14:paraId="14A7C2C3" w14:textId="77777777" w:rsidR="00DF5998" w:rsidRPr="004A2928" w:rsidRDefault="00DF5998" w:rsidP="0020517F">
                <w:pPr>
                  <w:ind w:right="43"/>
                  <w:rPr>
                    <w:rFonts w:cs="Calibri"/>
                    <w:b/>
                    <w:bCs/>
                    <w:szCs w:val="22"/>
                  </w:rPr>
                </w:pPr>
              </w:p>
            </w:tc>
            <w:tc>
              <w:tcPr>
                <w:tcW w:w="2097" w:type="dxa"/>
                <w:vAlign w:val="center"/>
              </w:tcPr>
              <w:p w14:paraId="02E769C4" w14:textId="77777777" w:rsidR="00DF5998" w:rsidRPr="004A2928" w:rsidRDefault="00DF5998" w:rsidP="0020517F">
                <w:pPr>
                  <w:ind w:right="43"/>
                  <w:rPr>
                    <w:rFonts w:cs="Calibri"/>
                    <w:b/>
                    <w:bCs/>
                    <w:szCs w:val="22"/>
                  </w:rPr>
                </w:pPr>
              </w:p>
            </w:tc>
          </w:tr>
          <w:tr w:rsidR="00345016" w:rsidRPr="004A2928" w14:paraId="09129C4B" w14:textId="77777777" w:rsidTr="0020517F">
            <w:trPr>
              <w:jc w:val="center"/>
            </w:trPr>
            <w:tc>
              <w:tcPr>
                <w:tcW w:w="5807" w:type="dxa"/>
                <w:shd w:val="clear" w:color="auto" w:fill="E7E6E6"/>
              </w:tcPr>
              <w:p w14:paraId="723C44AA" w14:textId="401869E9" w:rsidR="00345016" w:rsidRDefault="00345016" w:rsidP="0020517F">
                <w:pPr>
                  <w:ind w:right="43"/>
                  <w:rPr>
                    <w:rFonts w:cs="Calibri"/>
                    <w:b/>
                    <w:bCs/>
                    <w:szCs w:val="22"/>
                  </w:rPr>
                </w:pPr>
                <w:r>
                  <w:rPr>
                    <w:rFonts w:cs="Calibri"/>
                    <w:b/>
                    <w:bCs/>
                    <w:szCs w:val="22"/>
                  </w:rPr>
                  <w:t>Total for Phase 1</w:t>
                </w:r>
              </w:p>
            </w:tc>
            <w:tc>
              <w:tcPr>
                <w:tcW w:w="1985" w:type="dxa"/>
                <w:vAlign w:val="center"/>
              </w:tcPr>
              <w:p w14:paraId="0D231DEE" w14:textId="77777777" w:rsidR="00345016" w:rsidRPr="004A2928" w:rsidRDefault="00345016" w:rsidP="0020517F">
                <w:pPr>
                  <w:ind w:right="43"/>
                  <w:rPr>
                    <w:rFonts w:cs="Calibri"/>
                    <w:b/>
                    <w:bCs/>
                    <w:szCs w:val="22"/>
                  </w:rPr>
                </w:pPr>
              </w:p>
            </w:tc>
            <w:tc>
              <w:tcPr>
                <w:tcW w:w="2097" w:type="dxa"/>
                <w:vAlign w:val="center"/>
              </w:tcPr>
              <w:p w14:paraId="173FE3CB" w14:textId="77777777" w:rsidR="00345016" w:rsidRPr="004A2928" w:rsidRDefault="00345016" w:rsidP="0020517F">
                <w:pPr>
                  <w:ind w:right="43"/>
                  <w:rPr>
                    <w:rFonts w:cs="Calibri"/>
                    <w:b/>
                    <w:bCs/>
                    <w:szCs w:val="22"/>
                  </w:rPr>
                </w:pPr>
              </w:p>
            </w:tc>
          </w:tr>
          <w:tr w:rsidR="00DF5998" w:rsidRPr="004A2928" w14:paraId="52B33B87" w14:textId="77777777" w:rsidTr="0020517F">
            <w:trPr>
              <w:jc w:val="center"/>
            </w:trPr>
            <w:tc>
              <w:tcPr>
                <w:tcW w:w="5807" w:type="dxa"/>
                <w:shd w:val="clear" w:color="auto" w:fill="E7E6E6"/>
              </w:tcPr>
              <w:p w14:paraId="3023B672" w14:textId="77777777" w:rsidR="00DF5998" w:rsidRPr="004A2928" w:rsidRDefault="00DF5998" w:rsidP="0020517F">
                <w:pPr>
                  <w:ind w:right="43"/>
                  <w:rPr>
                    <w:rFonts w:cs="Calibri"/>
                    <w:b/>
                    <w:bCs/>
                    <w:szCs w:val="22"/>
                  </w:rPr>
                </w:pPr>
                <w:r>
                  <w:rPr>
                    <w:rFonts w:cs="Calibri"/>
                    <w:b/>
                    <w:bCs/>
                    <w:szCs w:val="22"/>
                  </w:rPr>
                  <w:t>Phase 2: Design of preferred option and further assessments</w:t>
                </w:r>
              </w:p>
            </w:tc>
            <w:tc>
              <w:tcPr>
                <w:tcW w:w="1985" w:type="dxa"/>
                <w:vAlign w:val="center"/>
              </w:tcPr>
              <w:p w14:paraId="651B0381" w14:textId="77777777" w:rsidR="00DF5998" w:rsidRPr="004A2928" w:rsidRDefault="00DF5998" w:rsidP="0020517F">
                <w:pPr>
                  <w:ind w:right="43"/>
                  <w:rPr>
                    <w:rFonts w:cs="Calibri"/>
                    <w:b/>
                    <w:bCs/>
                    <w:szCs w:val="22"/>
                  </w:rPr>
                </w:pPr>
              </w:p>
            </w:tc>
            <w:tc>
              <w:tcPr>
                <w:tcW w:w="2097" w:type="dxa"/>
                <w:vAlign w:val="center"/>
              </w:tcPr>
              <w:p w14:paraId="58626B17" w14:textId="77777777" w:rsidR="00DF5998" w:rsidRPr="004A2928" w:rsidRDefault="00DF5998" w:rsidP="0020517F">
                <w:pPr>
                  <w:ind w:right="43"/>
                  <w:rPr>
                    <w:rFonts w:cs="Calibri"/>
                    <w:b/>
                    <w:bCs/>
                    <w:szCs w:val="22"/>
                  </w:rPr>
                </w:pPr>
              </w:p>
            </w:tc>
          </w:tr>
          <w:tr w:rsidR="00DF5998" w:rsidRPr="004A2928" w14:paraId="0F3316F6" w14:textId="77777777" w:rsidTr="0020517F">
            <w:trPr>
              <w:jc w:val="center"/>
            </w:trPr>
            <w:tc>
              <w:tcPr>
                <w:tcW w:w="5807" w:type="dxa"/>
                <w:shd w:val="clear" w:color="auto" w:fill="E7E6E6"/>
                <w:vAlign w:val="bottom"/>
              </w:tcPr>
              <w:p w14:paraId="40FF92A5" w14:textId="77777777" w:rsidR="00DF5998" w:rsidRPr="004A2928" w:rsidRDefault="00DF5998" w:rsidP="0020517F">
                <w:pPr>
                  <w:ind w:right="43"/>
                  <w:rPr>
                    <w:rFonts w:cs="Calibri"/>
                    <w:b/>
                    <w:bCs/>
                    <w:szCs w:val="22"/>
                  </w:rPr>
                </w:pPr>
                <w:r>
                  <w:rPr>
                    <w:rFonts w:cs="Calibri"/>
                    <w:color w:val="000000"/>
                    <w:szCs w:val="22"/>
                  </w:rPr>
                  <w:t>Geotechnical Investigation</w:t>
                </w:r>
              </w:p>
            </w:tc>
            <w:tc>
              <w:tcPr>
                <w:tcW w:w="1985" w:type="dxa"/>
                <w:vAlign w:val="center"/>
              </w:tcPr>
              <w:p w14:paraId="27A98D4C" w14:textId="77777777" w:rsidR="00DF5998" w:rsidRPr="004A2928" w:rsidRDefault="00DF5998" w:rsidP="0020517F">
                <w:pPr>
                  <w:ind w:right="43"/>
                  <w:rPr>
                    <w:rFonts w:cs="Calibri"/>
                    <w:b/>
                    <w:bCs/>
                    <w:szCs w:val="22"/>
                  </w:rPr>
                </w:pPr>
              </w:p>
            </w:tc>
            <w:tc>
              <w:tcPr>
                <w:tcW w:w="2097" w:type="dxa"/>
                <w:vAlign w:val="center"/>
              </w:tcPr>
              <w:p w14:paraId="2E9E6FC8" w14:textId="77777777" w:rsidR="00DF5998" w:rsidRPr="004A2928" w:rsidRDefault="00DF5998" w:rsidP="0020517F">
                <w:pPr>
                  <w:ind w:right="43"/>
                  <w:rPr>
                    <w:rFonts w:cs="Calibri"/>
                    <w:b/>
                    <w:bCs/>
                    <w:szCs w:val="22"/>
                  </w:rPr>
                </w:pPr>
              </w:p>
            </w:tc>
          </w:tr>
          <w:tr w:rsidR="00DF5998" w:rsidRPr="004A2928" w14:paraId="6EA8CEF2" w14:textId="77777777" w:rsidTr="0020517F">
            <w:trPr>
              <w:jc w:val="center"/>
            </w:trPr>
            <w:tc>
              <w:tcPr>
                <w:tcW w:w="5807" w:type="dxa"/>
                <w:shd w:val="clear" w:color="auto" w:fill="E7E6E6"/>
                <w:vAlign w:val="bottom"/>
              </w:tcPr>
              <w:p w14:paraId="3604A3E6" w14:textId="14B94140" w:rsidR="00DF5998" w:rsidRPr="004A2928" w:rsidRDefault="00DF5998" w:rsidP="0020517F">
                <w:pPr>
                  <w:ind w:right="43"/>
                  <w:rPr>
                    <w:rFonts w:cs="Calibri"/>
                    <w:b/>
                    <w:bCs/>
                    <w:szCs w:val="22"/>
                  </w:rPr>
                </w:pPr>
                <w:r>
                  <w:rPr>
                    <w:rFonts w:cs="Calibri"/>
                    <w:color w:val="000000"/>
                    <w:szCs w:val="22"/>
                  </w:rPr>
                  <w:t xml:space="preserve">Hydraulic </w:t>
                </w:r>
                <w:r w:rsidR="006D2C70">
                  <w:rPr>
                    <w:rFonts w:cs="Calibri"/>
                    <w:color w:val="000000"/>
                    <w:szCs w:val="22"/>
                  </w:rPr>
                  <w:t xml:space="preserve">and sediment </w:t>
                </w:r>
                <w:r>
                  <w:rPr>
                    <w:rFonts w:cs="Calibri"/>
                    <w:color w:val="000000"/>
                    <w:szCs w:val="22"/>
                  </w:rPr>
                  <w:t>assessment</w:t>
                </w:r>
              </w:p>
            </w:tc>
            <w:tc>
              <w:tcPr>
                <w:tcW w:w="1985" w:type="dxa"/>
                <w:vAlign w:val="center"/>
              </w:tcPr>
              <w:p w14:paraId="6B1081CC" w14:textId="77777777" w:rsidR="00DF5998" w:rsidRPr="004A2928" w:rsidRDefault="00DF5998" w:rsidP="0020517F">
                <w:pPr>
                  <w:ind w:right="43"/>
                  <w:rPr>
                    <w:rFonts w:cs="Calibri"/>
                    <w:b/>
                    <w:bCs/>
                    <w:szCs w:val="22"/>
                  </w:rPr>
                </w:pPr>
              </w:p>
            </w:tc>
            <w:tc>
              <w:tcPr>
                <w:tcW w:w="2097" w:type="dxa"/>
                <w:vAlign w:val="center"/>
              </w:tcPr>
              <w:p w14:paraId="735067BE" w14:textId="77777777" w:rsidR="00DF5998" w:rsidRPr="004A2928" w:rsidRDefault="00DF5998" w:rsidP="0020517F">
                <w:pPr>
                  <w:ind w:right="43"/>
                  <w:rPr>
                    <w:rFonts w:cs="Calibri"/>
                    <w:b/>
                    <w:bCs/>
                    <w:szCs w:val="22"/>
                  </w:rPr>
                </w:pPr>
              </w:p>
            </w:tc>
          </w:tr>
          <w:tr w:rsidR="00DF5998" w:rsidRPr="004A2928" w14:paraId="176DC580" w14:textId="77777777" w:rsidTr="0020517F">
            <w:trPr>
              <w:jc w:val="center"/>
            </w:trPr>
            <w:tc>
              <w:tcPr>
                <w:tcW w:w="5807" w:type="dxa"/>
                <w:shd w:val="clear" w:color="auto" w:fill="E7E6E6"/>
                <w:vAlign w:val="bottom"/>
              </w:tcPr>
              <w:p w14:paraId="5D17FB8B" w14:textId="77777777" w:rsidR="00DF5998" w:rsidRPr="004A2928" w:rsidRDefault="00DF5998" w:rsidP="0020517F">
                <w:pPr>
                  <w:ind w:right="43"/>
                  <w:rPr>
                    <w:rFonts w:cs="Calibri"/>
                    <w:b/>
                    <w:bCs/>
                    <w:szCs w:val="22"/>
                  </w:rPr>
                </w:pPr>
                <w:r>
                  <w:rPr>
                    <w:rFonts w:cs="Calibri"/>
                    <w:color w:val="000000"/>
                    <w:szCs w:val="22"/>
                  </w:rPr>
                  <w:t>Flood Risk Assessment</w:t>
                </w:r>
              </w:p>
            </w:tc>
            <w:tc>
              <w:tcPr>
                <w:tcW w:w="1985" w:type="dxa"/>
                <w:vAlign w:val="center"/>
              </w:tcPr>
              <w:p w14:paraId="7C19F768" w14:textId="77777777" w:rsidR="00DF5998" w:rsidRPr="004A2928" w:rsidRDefault="00DF5998" w:rsidP="0020517F">
                <w:pPr>
                  <w:ind w:right="43"/>
                  <w:rPr>
                    <w:rFonts w:cs="Calibri"/>
                    <w:b/>
                    <w:bCs/>
                    <w:szCs w:val="22"/>
                  </w:rPr>
                </w:pPr>
              </w:p>
            </w:tc>
            <w:tc>
              <w:tcPr>
                <w:tcW w:w="2097" w:type="dxa"/>
                <w:vAlign w:val="center"/>
              </w:tcPr>
              <w:p w14:paraId="0B3550EA" w14:textId="77777777" w:rsidR="00DF5998" w:rsidRPr="004A2928" w:rsidRDefault="00DF5998" w:rsidP="0020517F">
                <w:pPr>
                  <w:ind w:right="43"/>
                  <w:rPr>
                    <w:rFonts w:cs="Calibri"/>
                    <w:b/>
                    <w:bCs/>
                    <w:szCs w:val="22"/>
                  </w:rPr>
                </w:pPr>
              </w:p>
            </w:tc>
          </w:tr>
          <w:tr w:rsidR="00DF5998" w:rsidRPr="004A2928" w14:paraId="333ACF0C" w14:textId="77777777" w:rsidTr="0020517F">
            <w:trPr>
              <w:jc w:val="center"/>
            </w:trPr>
            <w:tc>
              <w:tcPr>
                <w:tcW w:w="5807" w:type="dxa"/>
                <w:shd w:val="clear" w:color="auto" w:fill="E7E6E6"/>
                <w:vAlign w:val="bottom"/>
              </w:tcPr>
              <w:p w14:paraId="0E787697" w14:textId="77777777" w:rsidR="00DF5998" w:rsidRPr="004A2928" w:rsidRDefault="00DF5998" w:rsidP="0020517F">
                <w:pPr>
                  <w:ind w:right="43"/>
                  <w:rPr>
                    <w:rFonts w:cs="Calibri"/>
                    <w:b/>
                    <w:bCs/>
                    <w:szCs w:val="22"/>
                  </w:rPr>
                </w:pPr>
                <w:r>
                  <w:rPr>
                    <w:rFonts w:cs="Calibri"/>
                    <w:color w:val="000000"/>
                    <w:szCs w:val="22"/>
                  </w:rPr>
                  <w:t xml:space="preserve">Drawings </w:t>
                </w:r>
              </w:p>
            </w:tc>
            <w:tc>
              <w:tcPr>
                <w:tcW w:w="1985" w:type="dxa"/>
                <w:vAlign w:val="center"/>
              </w:tcPr>
              <w:p w14:paraId="3E6A4956" w14:textId="77777777" w:rsidR="00DF5998" w:rsidRPr="004A2928" w:rsidRDefault="00DF5998" w:rsidP="0020517F">
                <w:pPr>
                  <w:ind w:right="43"/>
                  <w:rPr>
                    <w:rFonts w:cs="Calibri"/>
                    <w:b/>
                    <w:bCs/>
                    <w:szCs w:val="22"/>
                  </w:rPr>
                </w:pPr>
              </w:p>
            </w:tc>
            <w:tc>
              <w:tcPr>
                <w:tcW w:w="2097" w:type="dxa"/>
                <w:vAlign w:val="center"/>
              </w:tcPr>
              <w:p w14:paraId="0E8C30DA" w14:textId="77777777" w:rsidR="00DF5998" w:rsidRPr="004A2928" w:rsidRDefault="00DF5998" w:rsidP="0020517F">
                <w:pPr>
                  <w:ind w:right="43"/>
                  <w:rPr>
                    <w:rFonts w:cs="Calibri"/>
                    <w:b/>
                    <w:bCs/>
                    <w:szCs w:val="22"/>
                  </w:rPr>
                </w:pPr>
              </w:p>
            </w:tc>
          </w:tr>
          <w:tr w:rsidR="00DF5998" w:rsidRPr="004A2928" w14:paraId="092831B6" w14:textId="77777777" w:rsidTr="0020517F">
            <w:trPr>
              <w:jc w:val="center"/>
            </w:trPr>
            <w:tc>
              <w:tcPr>
                <w:tcW w:w="5807" w:type="dxa"/>
                <w:shd w:val="clear" w:color="auto" w:fill="E7E6E6"/>
                <w:vAlign w:val="bottom"/>
              </w:tcPr>
              <w:p w14:paraId="7225CD82" w14:textId="72C5AC39" w:rsidR="00DF5998" w:rsidRPr="004A2928" w:rsidRDefault="00DF5998" w:rsidP="0020517F">
                <w:pPr>
                  <w:ind w:right="43"/>
                  <w:rPr>
                    <w:rFonts w:cs="Calibri"/>
                    <w:b/>
                    <w:bCs/>
                    <w:szCs w:val="22"/>
                  </w:rPr>
                </w:pPr>
                <w:r>
                  <w:rPr>
                    <w:rFonts w:cs="Calibri"/>
                    <w:color w:val="000000"/>
                    <w:szCs w:val="22"/>
                  </w:rPr>
                  <w:t xml:space="preserve">AA </w:t>
                </w:r>
                <w:r w:rsidR="006D2C70">
                  <w:rPr>
                    <w:rFonts w:cs="Calibri"/>
                    <w:color w:val="000000"/>
                    <w:szCs w:val="22"/>
                  </w:rPr>
                  <w:t>Report – Natura Impact Statement</w:t>
                </w:r>
              </w:p>
            </w:tc>
            <w:tc>
              <w:tcPr>
                <w:tcW w:w="1985" w:type="dxa"/>
                <w:vAlign w:val="center"/>
              </w:tcPr>
              <w:p w14:paraId="2F49DF60" w14:textId="77777777" w:rsidR="00DF5998" w:rsidRPr="004A2928" w:rsidRDefault="00DF5998" w:rsidP="0020517F">
                <w:pPr>
                  <w:ind w:right="43"/>
                  <w:rPr>
                    <w:rFonts w:cs="Calibri"/>
                    <w:b/>
                    <w:bCs/>
                    <w:szCs w:val="22"/>
                  </w:rPr>
                </w:pPr>
              </w:p>
            </w:tc>
            <w:tc>
              <w:tcPr>
                <w:tcW w:w="2097" w:type="dxa"/>
                <w:vAlign w:val="center"/>
              </w:tcPr>
              <w:p w14:paraId="400B3620" w14:textId="77777777" w:rsidR="00DF5998" w:rsidRPr="004A2928" w:rsidRDefault="00DF5998" w:rsidP="0020517F">
                <w:pPr>
                  <w:ind w:right="43"/>
                  <w:rPr>
                    <w:rFonts w:cs="Calibri"/>
                    <w:b/>
                    <w:bCs/>
                    <w:szCs w:val="22"/>
                  </w:rPr>
                </w:pPr>
              </w:p>
            </w:tc>
          </w:tr>
          <w:tr w:rsidR="00DF5998" w:rsidRPr="004A2928" w14:paraId="7CD0E165" w14:textId="77777777" w:rsidTr="0020517F">
            <w:trPr>
              <w:jc w:val="center"/>
            </w:trPr>
            <w:tc>
              <w:tcPr>
                <w:tcW w:w="5807" w:type="dxa"/>
                <w:shd w:val="clear" w:color="auto" w:fill="E7E6E6"/>
                <w:vAlign w:val="bottom"/>
              </w:tcPr>
              <w:p w14:paraId="6607BC8D" w14:textId="77777777" w:rsidR="00DF5998" w:rsidRPr="004A2928" w:rsidRDefault="00DF5998" w:rsidP="0020517F">
                <w:pPr>
                  <w:ind w:right="43"/>
                  <w:rPr>
                    <w:rFonts w:cs="Calibri"/>
                    <w:b/>
                    <w:bCs/>
                    <w:szCs w:val="22"/>
                  </w:rPr>
                </w:pPr>
                <w:r>
                  <w:rPr>
                    <w:rFonts w:cs="Calibri"/>
                    <w:color w:val="000000"/>
                    <w:szCs w:val="22"/>
                  </w:rPr>
                  <w:t>Fish Spawning Habitat Survey window</w:t>
                </w:r>
              </w:p>
            </w:tc>
            <w:tc>
              <w:tcPr>
                <w:tcW w:w="1985" w:type="dxa"/>
                <w:vAlign w:val="center"/>
              </w:tcPr>
              <w:p w14:paraId="51D95838" w14:textId="77777777" w:rsidR="00DF5998" w:rsidRPr="004A2928" w:rsidRDefault="00DF5998" w:rsidP="0020517F">
                <w:pPr>
                  <w:ind w:right="43"/>
                  <w:rPr>
                    <w:rFonts w:cs="Calibri"/>
                    <w:b/>
                    <w:bCs/>
                    <w:szCs w:val="22"/>
                  </w:rPr>
                </w:pPr>
              </w:p>
            </w:tc>
            <w:tc>
              <w:tcPr>
                <w:tcW w:w="2097" w:type="dxa"/>
                <w:vAlign w:val="center"/>
              </w:tcPr>
              <w:p w14:paraId="1A1A44DF" w14:textId="77777777" w:rsidR="00DF5998" w:rsidRPr="004A2928" w:rsidRDefault="00DF5998" w:rsidP="0020517F">
                <w:pPr>
                  <w:ind w:right="43"/>
                  <w:rPr>
                    <w:rFonts w:cs="Calibri"/>
                    <w:b/>
                    <w:bCs/>
                    <w:szCs w:val="22"/>
                  </w:rPr>
                </w:pPr>
              </w:p>
            </w:tc>
          </w:tr>
          <w:tr w:rsidR="00DF5998" w:rsidRPr="004A2928" w14:paraId="66F125F0" w14:textId="77777777" w:rsidTr="0020517F">
            <w:trPr>
              <w:jc w:val="center"/>
            </w:trPr>
            <w:tc>
              <w:tcPr>
                <w:tcW w:w="5807" w:type="dxa"/>
                <w:shd w:val="clear" w:color="auto" w:fill="E7E6E6"/>
                <w:vAlign w:val="bottom"/>
              </w:tcPr>
              <w:p w14:paraId="7463DD58" w14:textId="46B9FDA8" w:rsidR="00DF5998" w:rsidRPr="004A2928" w:rsidRDefault="006D2C70" w:rsidP="0020517F">
                <w:pPr>
                  <w:ind w:right="43"/>
                  <w:rPr>
                    <w:rFonts w:cs="Calibri"/>
                    <w:b/>
                    <w:bCs/>
                    <w:szCs w:val="22"/>
                  </w:rPr>
                </w:pPr>
                <w:r>
                  <w:rPr>
                    <w:rFonts w:cs="Calibri"/>
                    <w:color w:val="000000"/>
                    <w:szCs w:val="22"/>
                  </w:rPr>
                  <w:t>Further Raptor Surveys</w:t>
                </w:r>
              </w:p>
            </w:tc>
            <w:tc>
              <w:tcPr>
                <w:tcW w:w="1985" w:type="dxa"/>
                <w:vAlign w:val="center"/>
              </w:tcPr>
              <w:p w14:paraId="362F6A56" w14:textId="77777777" w:rsidR="00DF5998" w:rsidRPr="004A2928" w:rsidRDefault="00DF5998" w:rsidP="0020517F">
                <w:pPr>
                  <w:ind w:right="43"/>
                  <w:rPr>
                    <w:rFonts w:cs="Calibri"/>
                    <w:b/>
                    <w:bCs/>
                    <w:szCs w:val="22"/>
                  </w:rPr>
                </w:pPr>
              </w:p>
            </w:tc>
            <w:tc>
              <w:tcPr>
                <w:tcW w:w="2097" w:type="dxa"/>
                <w:vAlign w:val="center"/>
              </w:tcPr>
              <w:p w14:paraId="540F3856" w14:textId="77777777" w:rsidR="00DF5998" w:rsidRPr="004A2928" w:rsidRDefault="00DF5998" w:rsidP="0020517F">
                <w:pPr>
                  <w:ind w:right="43"/>
                  <w:rPr>
                    <w:rFonts w:cs="Calibri"/>
                    <w:b/>
                    <w:bCs/>
                    <w:szCs w:val="22"/>
                  </w:rPr>
                </w:pPr>
              </w:p>
            </w:tc>
          </w:tr>
          <w:tr w:rsidR="00DF5998" w:rsidRPr="004A2928" w14:paraId="231F41DE" w14:textId="77777777" w:rsidTr="0020517F">
            <w:trPr>
              <w:jc w:val="center"/>
            </w:trPr>
            <w:tc>
              <w:tcPr>
                <w:tcW w:w="5807" w:type="dxa"/>
                <w:shd w:val="clear" w:color="auto" w:fill="E7E6E6"/>
                <w:vAlign w:val="bottom"/>
              </w:tcPr>
              <w:p w14:paraId="4C495B34" w14:textId="77777777" w:rsidR="00DF5998" w:rsidRDefault="00DF5998" w:rsidP="0020517F">
                <w:pPr>
                  <w:ind w:right="43"/>
                  <w:rPr>
                    <w:rFonts w:cs="Calibri"/>
                    <w:color w:val="000000"/>
                    <w:szCs w:val="22"/>
                  </w:rPr>
                </w:pPr>
                <w:r>
                  <w:rPr>
                    <w:rFonts w:cs="Calibri"/>
                    <w:color w:val="000000"/>
                    <w:szCs w:val="22"/>
                  </w:rPr>
                  <w:t>Ecological Impact Assessment</w:t>
                </w:r>
              </w:p>
            </w:tc>
            <w:tc>
              <w:tcPr>
                <w:tcW w:w="1985" w:type="dxa"/>
                <w:vAlign w:val="center"/>
              </w:tcPr>
              <w:p w14:paraId="353CACC3" w14:textId="77777777" w:rsidR="00DF5998" w:rsidRPr="004A2928" w:rsidRDefault="00DF5998" w:rsidP="0020517F">
                <w:pPr>
                  <w:ind w:right="43"/>
                  <w:rPr>
                    <w:rFonts w:cs="Calibri"/>
                    <w:b/>
                    <w:bCs/>
                    <w:szCs w:val="22"/>
                  </w:rPr>
                </w:pPr>
              </w:p>
            </w:tc>
            <w:tc>
              <w:tcPr>
                <w:tcW w:w="2097" w:type="dxa"/>
                <w:vAlign w:val="center"/>
              </w:tcPr>
              <w:p w14:paraId="73BC8AA1" w14:textId="77777777" w:rsidR="00DF5998" w:rsidRPr="004A2928" w:rsidRDefault="00DF5998" w:rsidP="0020517F">
                <w:pPr>
                  <w:ind w:right="43"/>
                  <w:rPr>
                    <w:rFonts w:cs="Calibri"/>
                    <w:b/>
                    <w:bCs/>
                    <w:szCs w:val="22"/>
                  </w:rPr>
                </w:pPr>
              </w:p>
            </w:tc>
          </w:tr>
          <w:tr w:rsidR="00DF5998" w:rsidRPr="004A2928" w14:paraId="5E65C2C1" w14:textId="77777777" w:rsidTr="0020517F">
            <w:trPr>
              <w:jc w:val="center"/>
            </w:trPr>
            <w:tc>
              <w:tcPr>
                <w:tcW w:w="5807" w:type="dxa"/>
                <w:shd w:val="clear" w:color="auto" w:fill="E7E6E6"/>
                <w:vAlign w:val="bottom"/>
              </w:tcPr>
              <w:p w14:paraId="012EB366" w14:textId="77777777" w:rsidR="00DF5998" w:rsidRDefault="00DF5998" w:rsidP="0020517F">
                <w:pPr>
                  <w:ind w:right="43"/>
                  <w:rPr>
                    <w:rFonts w:cs="Calibri"/>
                    <w:color w:val="000000"/>
                    <w:szCs w:val="22"/>
                  </w:rPr>
                </w:pPr>
                <w:r>
                  <w:rPr>
                    <w:rFonts w:cs="Calibri"/>
                    <w:color w:val="000000"/>
                    <w:szCs w:val="22"/>
                  </w:rPr>
                  <w:t>EIA Screening</w:t>
                </w:r>
              </w:p>
            </w:tc>
            <w:tc>
              <w:tcPr>
                <w:tcW w:w="1985" w:type="dxa"/>
                <w:vAlign w:val="center"/>
              </w:tcPr>
              <w:p w14:paraId="77A50A0C" w14:textId="77777777" w:rsidR="00DF5998" w:rsidRPr="004A2928" w:rsidRDefault="00DF5998" w:rsidP="0020517F">
                <w:pPr>
                  <w:ind w:right="43"/>
                  <w:rPr>
                    <w:rFonts w:cs="Calibri"/>
                    <w:b/>
                    <w:bCs/>
                    <w:szCs w:val="22"/>
                  </w:rPr>
                </w:pPr>
              </w:p>
            </w:tc>
            <w:tc>
              <w:tcPr>
                <w:tcW w:w="2097" w:type="dxa"/>
                <w:vAlign w:val="center"/>
              </w:tcPr>
              <w:p w14:paraId="117F5ED5" w14:textId="77777777" w:rsidR="00DF5998" w:rsidRPr="004A2928" w:rsidRDefault="00DF5998" w:rsidP="0020517F">
                <w:pPr>
                  <w:ind w:right="43"/>
                  <w:rPr>
                    <w:rFonts w:cs="Calibri"/>
                    <w:b/>
                    <w:bCs/>
                    <w:szCs w:val="22"/>
                  </w:rPr>
                </w:pPr>
              </w:p>
            </w:tc>
          </w:tr>
          <w:tr w:rsidR="00DF5998" w:rsidRPr="004A2928" w14:paraId="7AE69FA8" w14:textId="77777777" w:rsidTr="0020517F">
            <w:trPr>
              <w:jc w:val="center"/>
            </w:trPr>
            <w:tc>
              <w:tcPr>
                <w:tcW w:w="5807" w:type="dxa"/>
                <w:shd w:val="clear" w:color="auto" w:fill="E7E6E6"/>
                <w:vAlign w:val="bottom"/>
              </w:tcPr>
              <w:p w14:paraId="00ED5ADB" w14:textId="126674F6" w:rsidR="00DF5998" w:rsidRPr="00FA24BC" w:rsidRDefault="00DF5998" w:rsidP="0020517F">
                <w:pPr>
                  <w:ind w:right="43"/>
                  <w:rPr>
                    <w:rFonts w:cs="Calibri"/>
                    <w:i/>
                    <w:iCs/>
                    <w:color w:val="000000"/>
                    <w:szCs w:val="22"/>
                  </w:rPr>
                </w:pPr>
                <w:r w:rsidRPr="00FA24BC">
                  <w:rPr>
                    <w:rFonts w:cs="Calibri"/>
                    <w:i/>
                    <w:iCs/>
                    <w:color w:val="000000"/>
                    <w:szCs w:val="22"/>
                  </w:rPr>
                  <w:t>Other (add rows and list</w:t>
                </w:r>
                <w:r w:rsidR="002A4F9D">
                  <w:rPr>
                    <w:rFonts w:cs="Calibri"/>
                    <w:i/>
                    <w:iCs/>
                    <w:color w:val="000000"/>
                    <w:szCs w:val="22"/>
                  </w:rPr>
                  <w:t xml:space="preserve"> </w:t>
                </w:r>
                <w:r w:rsidR="002A4F9D">
                  <w:rPr>
                    <w:rFonts w:cs="Calibri"/>
                    <w:i/>
                    <w:iCs/>
                    <w:color w:val="000000"/>
                    <w:szCs w:val="22"/>
                  </w:rPr>
                  <w:t>as appropriate</w:t>
                </w:r>
                <w:r w:rsidRPr="00FA24BC">
                  <w:rPr>
                    <w:rFonts w:cs="Calibri"/>
                    <w:i/>
                    <w:iCs/>
                    <w:color w:val="000000"/>
                    <w:szCs w:val="22"/>
                  </w:rPr>
                  <w:t>)</w:t>
                </w:r>
              </w:p>
            </w:tc>
            <w:tc>
              <w:tcPr>
                <w:tcW w:w="1985" w:type="dxa"/>
                <w:vAlign w:val="center"/>
              </w:tcPr>
              <w:p w14:paraId="2CC336E3" w14:textId="77777777" w:rsidR="00DF5998" w:rsidRPr="004A2928" w:rsidRDefault="00DF5998" w:rsidP="0020517F">
                <w:pPr>
                  <w:ind w:right="43"/>
                  <w:rPr>
                    <w:rFonts w:cs="Calibri"/>
                    <w:b/>
                    <w:bCs/>
                    <w:szCs w:val="22"/>
                  </w:rPr>
                </w:pPr>
              </w:p>
            </w:tc>
            <w:tc>
              <w:tcPr>
                <w:tcW w:w="2097" w:type="dxa"/>
                <w:vAlign w:val="center"/>
              </w:tcPr>
              <w:p w14:paraId="581D6633" w14:textId="77777777" w:rsidR="00DF5998" w:rsidRPr="004A2928" w:rsidRDefault="00DF5998" w:rsidP="0020517F">
                <w:pPr>
                  <w:ind w:right="43"/>
                  <w:rPr>
                    <w:rFonts w:cs="Calibri"/>
                    <w:b/>
                    <w:bCs/>
                    <w:szCs w:val="22"/>
                  </w:rPr>
                </w:pPr>
              </w:p>
            </w:tc>
          </w:tr>
          <w:tr w:rsidR="00345016" w:rsidRPr="004A2928" w14:paraId="3FF08B29" w14:textId="77777777" w:rsidTr="0020517F">
            <w:trPr>
              <w:jc w:val="center"/>
            </w:trPr>
            <w:tc>
              <w:tcPr>
                <w:tcW w:w="5807" w:type="dxa"/>
                <w:shd w:val="clear" w:color="auto" w:fill="E7E6E6"/>
                <w:vAlign w:val="bottom"/>
              </w:tcPr>
              <w:p w14:paraId="0509F23D" w14:textId="6241FDE4" w:rsidR="00345016" w:rsidRPr="00FA24BC" w:rsidRDefault="00345016" w:rsidP="0020517F">
                <w:pPr>
                  <w:ind w:right="43"/>
                  <w:rPr>
                    <w:rFonts w:cs="Calibri"/>
                    <w:b/>
                    <w:bCs/>
                    <w:color w:val="000000"/>
                    <w:szCs w:val="22"/>
                  </w:rPr>
                </w:pPr>
                <w:r>
                  <w:rPr>
                    <w:rFonts w:cs="Calibri"/>
                    <w:b/>
                    <w:bCs/>
                    <w:color w:val="000000"/>
                    <w:szCs w:val="22"/>
                  </w:rPr>
                  <w:t>Total for Phase 2</w:t>
                </w:r>
              </w:p>
            </w:tc>
            <w:tc>
              <w:tcPr>
                <w:tcW w:w="1985" w:type="dxa"/>
                <w:vAlign w:val="center"/>
              </w:tcPr>
              <w:p w14:paraId="699EB259" w14:textId="77777777" w:rsidR="00345016" w:rsidRPr="004A2928" w:rsidRDefault="00345016" w:rsidP="0020517F">
                <w:pPr>
                  <w:ind w:right="43"/>
                  <w:rPr>
                    <w:rFonts w:cs="Calibri"/>
                    <w:b/>
                    <w:bCs/>
                    <w:szCs w:val="22"/>
                  </w:rPr>
                </w:pPr>
              </w:p>
            </w:tc>
            <w:tc>
              <w:tcPr>
                <w:tcW w:w="2097" w:type="dxa"/>
                <w:vAlign w:val="center"/>
              </w:tcPr>
              <w:p w14:paraId="082CF646" w14:textId="77777777" w:rsidR="00345016" w:rsidRPr="004A2928" w:rsidRDefault="00345016" w:rsidP="0020517F">
                <w:pPr>
                  <w:ind w:right="43"/>
                  <w:rPr>
                    <w:rFonts w:cs="Calibri"/>
                    <w:b/>
                    <w:bCs/>
                    <w:szCs w:val="22"/>
                  </w:rPr>
                </w:pPr>
              </w:p>
            </w:tc>
          </w:tr>
          <w:tr w:rsidR="00DF5998" w:rsidRPr="004A2928" w14:paraId="0CC536B7" w14:textId="77777777" w:rsidTr="0020517F">
            <w:trPr>
              <w:jc w:val="center"/>
            </w:trPr>
            <w:tc>
              <w:tcPr>
                <w:tcW w:w="5807" w:type="dxa"/>
                <w:shd w:val="clear" w:color="auto" w:fill="E7E6E6"/>
                <w:vAlign w:val="bottom"/>
              </w:tcPr>
              <w:p w14:paraId="7C87F28E" w14:textId="77777777" w:rsidR="00DF5998" w:rsidRPr="00FA24BC" w:rsidRDefault="00DF5998" w:rsidP="0020517F">
                <w:pPr>
                  <w:ind w:right="43"/>
                  <w:rPr>
                    <w:rFonts w:cs="Calibri"/>
                    <w:b/>
                    <w:bCs/>
                    <w:color w:val="000000"/>
                    <w:szCs w:val="22"/>
                  </w:rPr>
                </w:pPr>
                <w:r w:rsidRPr="00FA24BC">
                  <w:rPr>
                    <w:rFonts w:cs="Calibri"/>
                    <w:b/>
                    <w:bCs/>
                    <w:color w:val="000000"/>
                    <w:szCs w:val="22"/>
                  </w:rPr>
                  <w:t>Phase 3: Statutory process</w:t>
                </w:r>
              </w:p>
            </w:tc>
            <w:tc>
              <w:tcPr>
                <w:tcW w:w="1985" w:type="dxa"/>
                <w:vAlign w:val="center"/>
              </w:tcPr>
              <w:p w14:paraId="06711B9D" w14:textId="77777777" w:rsidR="00DF5998" w:rsidRPr="004A2928" w:rsidRDefault="00DF5998" w:rsidP="0020517F">
                <w:pPr>
                  <w:ind w:right="43"/>
                  <w:rPr>
                    <w:rFonts w:cs="Calibri"/>
                    <w:b/>
                    <w:bCs/>
                    <w:szCs w:val="22"/>
                  </w:rPr>
                </w:pPr>
              </w:p>
            </w:tc>
            <w:tc>
              <w:tcPr>
                <w:tcW w:w="2097" w:type="dxa"/>
                <w:vAlign w:val="center"/>
              </w:tcPr>
              <w:p w14:paraId="3C3D0A69" w14:textId="77777777" w:rsidR="00DF5998" w:rsidRPr="004A2928" w:rsidRDefault="00DF5998" w:rsidP="0020517F">
                <w:pPr>
                  <w:ind w:right="43"/>
                  <w:rPr>
                    <w:rFonts w:cs="Calibri"/>
                    <w:b/>
                    <w:bCs/>
                    <w:szCs w:val="22"/>
                  </w:rPr>
                </w:pPr>
              </w:p>
            </w:tc>
          </w:tr>
          <w:tr w:rsidR="00DF5998" w:rsidRPr="004A2928" w14:paraId="13AF1A2A" w14:textId="77777777" w:rsidTr="0020517F">
            <w:trPr>
              <w:jc w:val="center"/>
            </w:trPr>
            <w:tc>
              <w:tcPr>
                <w:tcW w:w="5807" w:type="dxa"/>
                <w:shd w:val="clear" w:color="auto" w:fill="E7E6E6"/>
              </w:tcPr>
              <w:p w14:paraId="04D0B26C" w14:textId="77777777" w:rsidR="00DF5998" w:rsidRDefault="00DF5998" w:rsidP="0020517F">
                <w:pPr>
                  <w:ind w:right="43"/>
                  <w:rPr>
                    <w:rFonts w:cs="Calibri"/>
                    <w:color w:val="000000"/>
                    <w:szCs w:val="22"/>
                  </w:rPr>
                </w:pPr>
                <w:r w:rsidRPr="004851B1">
                  <w:t xml:space="preserve">Section </w:t>
                </w:r>
                <w:r>
                  <w:t>50 application</w:t>
                </w:r>
              </w:p>
            </w:tc>
            <w:tc>
              <w:tcPr>
                <w:tcW w:w="1985" w:type="dxa"/>
                <w:vAlign w:val="center"/>
              </w:tcPr>
              <w:p w14:paraId="55598597" w14:textId="77777777" w:rsidR="00DF5998" w:rsidRPr="004A2928" w:rsidRDefault="00DF5998" w:rsidP="0020517F">
                <w:pPr>
                  <w:ind w:right="43"/>
                  <w:rPr>
                    <w:rFonts w:cs="Calibri"/>
                    <w:b/>
                    <w:bCs/>
                    <w:szCs w:val="22"/>
                  </w:rPr>
                </w:pPr>
              </w:p>
            </w:tc>
            <w:tc>
              <w:tcPr>
                <w:tcW w:w="2097" w:type="dxa"/>
                <w:vAlign w:val="center"/>
              </w:tcPr>
              <w:p w14:paraId="6666E013" w14:textId="77777777" w:rsidR="00DF5998" w:rsidRPr="004A2928" w:rsidRDefault="00DF5998" w:rsidP="0020517F">
                <w:pPr>
                  <w:ind w:right="43"/>
                  <w:rPr>
                    <w:rFonts w:cs="Calibri"/>
                    <w:b/>
                    <w:bCs/>
                    <w:szCs w:val="22"/>
                  </w:rPr>
                </w:pPr>
              </w:p>
            </w:tc>
          </w:tr>
          <w:tr w:rsidR="00DF5998" w:rsidRPr="004A2928" w14:paraId="39C05759" w14:textId="77777777" w:rsidTr="0020517F">
            <w:trPr>
              <w:jc w:val="center"/>
            </w:trPr>
            <w:tc>
              <w:tcPr>
                <w:tcW w:w="5807" w:type="dxa"/>
                <w:shd w:val="clear" w:color="auto" w:fill="E7E6E6"/>
              </w:tcPr>
              <w:p w14:paraId="3F8B67E4" w14:textId="77777777" w:rsidR="00DF5998" w:rsidRDefault="00DF5998" w:rsidP="0020517F">
                <w:pPr>
                  <w:ind w:right="43"/>
                  <w:rPr>
                    <w:rFonts w:cs="Calibri"/>
                    <w:color w:val="000000"/>
                    <w:szCs w:val="22"/>
                  </w:rPr>
                </w:pPr>
                <w:r>
                  <w:t>C</w:t>
                </w:r>
                <w:r w:rsidRPr="004851B1">
                  <w:t>onsultants Project Management</w:t>
                </w:r>
                <w:r>
                  <w:t xml:space="preserve"> and Review</w:t>
                </w:r>
              </w:p>
            </w:tc>
            <w:tc>
              <w:tcPr>
                <w:tcW w:w="1985" w:type="dxa"/>
                <w:vAlign w:val="center"/>
              </w:tcPr>
              <w:p w14:paraId="621D7D3A" w14:textId="77777777" w:rsidR="00DF5998" w:rsidRPr="004A2928" w:rsidRDefault="00DF5998" w:rsidP="0020517F">
                <w:pPr>
                  <w:ind w:right="43"/>
                  <w:rPr>
                    <w:rFonts w:cs="Calibri"/>
                    <w:b/>
                    <w:bCs/>
                    <w:szCs w:val="22"/>
                  </w:rPr>
                </w:pPr>
              </w:p>
            </w:tc>
            <w:tc>
              <w:tcPr>
                <w:tcW w:w="2097" w:type="dxa"/>
                <w:vAlign w:val="center"/>
              </w:tcPr>
              <w:p w14:paraId="205A0D63" w14:textId="77777777" w:rsidR="00DF5998" w:rsidRPr="004A2928" w:rsidRDefault="00DF5998" w:rsidP="0020517F">
                <w:pPr>
                  <w:ind w:right="43"/>
                  <w:rPr>
                    <w:rFonts w:cs="Calibri"/>
                    <w:b/>
                    <w:bCs/>
                    <w:szCs w:val="22"/>
                  </w:rPr>
                </w:pPr>
              </w:p>
            </w:tc>
          </w:tr>
          <w:tr w:rsidR="00DF5998" w:rsidRPr="004A2928" w14:paraId="78F0BBE6" w14:textId="77777777" w:rsidTr="0020517F">
            <w:trPr>
              <w:jc w:val="center"/>
            </w:trPr>
            <w:tc>
              <w:tcPr>
                <w:tcW w:w="5807" w:type="dxa"/>
                <w:shd w:val="clear" w:color="auto" w:fill="E7E6E6"/>
                <w:vAlign w:val="bottom"/>
              </w:tcPr>
              <w:p w14:paraId="22E3B6A5" w14:textId="04D22757" w:rsidR="00DF5998" w:rsidRPr="00FA24BC" w:rsidRDefault="00DF5998" w:rsidP="0020517F">
                <w:pPr>
                  <w:ind w:right="43"/>
                  <w:rPr>
                    <w:rFonts w:cs="Calibri"/>
                    <w:i/>
                    <w:iCs/>
                    <w:color w:val="000000"/>
                    <w:szCs w:val="22"/>
                  </w:rPr>
                </w:pPr>
                <w:r w:rsidRPr="00FA24BC">
                  <w:rPr>
                    <w:rFonts w:cs="Calibri"/>
                    <w:i/>
                    <w:iCs/>
                    <w:color w:val="000000"/>
                    <w:szCs w:val="22"/>
                  </w:rPr>
                  <w:t>Other (add rows and list</w:t>
                </w:r>
                <w:r w:rsidR="00244BD8">
                  <w:rPr>
                    <w:rFonts w:cs="Calibri"/>
                    <w:i/>
                    <w:iCs/>
                    <w:color w:val="000000"/>
                    <w:szCs w:val="22"/>
                  </w:rPr>
                  <w:t xml:space="preserve"> as appropriate</w:t>
                </w:r>
                <w:r w:rsidRPr="00FA24BC">
                  <w:rPr>
                    <w:rFonts w:cs="Calibri"/>
                    <w:i/>
                    <w:iCs/>
                    <w:color w:val="000000"/>
                    <w:szCs w:val="22"/>
                  </w:rPr>
                  <w:t>)</w:t>
                </w:r>
              </w:p>
            </w:tc>
            <w:tc>
              <w:tcPr>
                <w:tcW w:w="1985" w:type="dxa"/>
                <w:vAlign w:val="center"/>
              </w:tcPr>
              <w:p w14:paraId="14E28C18" w14:textId="77777777" w:rsidR="00DF5998" w:rsidRPr="004A2928" w:rsidRDefault="00DF5998" w:rsidP="0020517F">
                <w:pPr>
                  <w:ind w:right="43"/>
                  <w:rPr>
                    <w:rFonts w:cs="Calibri"/>
                    <w:b/>
                    <w:bCs/>
                    <w:szCs w:val="22"/>
                  </w:rPr>
                </w:pPr>
              </w:p>
            </w:tc>
            <w:tc>
              <w:tcPr>
                <w:tcW w:w="2097" w:type="dxa"/>
                <w:vAlign w:val="center"/>
              </w:tcPr>
              <w:p w14:paraId="52253861" w14:textId="77777777" w:rsidR="00DF5998" w:rsidRPr="004A2928" w:rsidRDefault="00DF5998" w:rsidP="0020517F">
                <w:pPr>
                  <w:ind w:right="43"/>
                  <w:rPr>
                    <w:rFonts w:cs="Calibri"/>
                    <w:b/>
                    <w:bCs/>
                    <w:szCs w:val="22"/>
                  </w:rPr>
                </w:pPr>
              </w:p>
            </w:tc>
          </w:tr>
          <w:tr w:rsidR="00345016" w:rsidRPr="004A2928" w14:paraId="58A58AB9" w14:textId="77777777" w:rsidTr="00B742EE">
            <w:trPr>
              <w:jc w:val="center"/>
            </w:trPr>
            <w:tc>
              <w:tcPr>
                <w:tcW w:w="5807" w:type="dxa"/>
                <w:shd w:val="clear" w:color="auto" w:fill="E7E6E6"/>
              </w:tcPr>
              <w:p w14:paraId="38112F09" w14:textId="2B209516" w:rsidR="00345016" w:rsidRPr="004A2928" w:rsidRDefault="00345016" w:rsidP="002A4F9D">
                <w:pPr>
                  <w:ind w:right="43"/>
                  <w:rPr>
                    <w:rFonts w:cs="Calibri"/>
                    <w:b/>
                    <w:bCs/>
                    <w:szCs w:val="22"/>
                  </w:rPr>
                </w:pPr>
                <w:r>
                  <w:rPr>
                    <w:rFonts w:cs="Calibri"/>
                    <w:b/>
                    <w:bCs/>
                    <w:szCs w:val="22"/>
                  </w:rPr>
                  <w:t>Total for Phase 3</w:t>
                </w:r>
              </w:p>
            </w:tc>
            <w:tc>
              <w:tcPr>
                <w:tcW w:w="1985" w:type="dxa"/>
                <w:vAlign w:val="center"/>
              </w:tcPr>
              <w:p w14:paraId="06463720" w14:textId="77777777" w:rsidR="00345016" w:rsidRPr="004A2928" w:rsidRDefault="00345016" w:rsidP="002A4F9D">
                <w:pPr>
                  <w:ind w:right="43"/>
                  <w:rPr>
                    <w:rFonts w:cs="Calibri"/>
                    <w:b/>
                    <w:bCs/>
                    <w:szCs w:val="22"/>
                  </w:rPr>
                </w:pPr>
              </w:p>
            </w:tc>
            <w:tc>
              <w:tcPr>
                <w:tcW w:w="2097" w:type="dxa"/>
                <w:vAlign w:val="center"/>
              </w:tcPr>
              <w:p w14:paraId="4EBD8BB5" w14:textId="77777777" w:rsidR="00345016" w:rsidRPr="004A2928" w:rsidRDefault="00345016" w:rsidP="002A4F9D">
                <w:pPr>
                  <w:ind w:right="43"/>
                  <w:rPr>
                    <w:rFonts w:cs="Calibri"/>
                    <w:b/>
                    <w:bCs/>
                    <w:szCs w:val="22"/>
                  </w:rPr>
                </w:pPr>
              </w:p>
            </w:tc>
          </w:tr>
          <w:tr w:rsidR="002A4F9D" w:rsidRPr="004A2928" w14:paraId="504A7B47" w14:textId="77777777" w:rsidTr="00B742EE">
            <w:trPr>
              <w:jc w:val="center"/>
            </w:trPr>
            <w:tc>
              <w:tcPr>
                <w:tcW w:w="5807" w:type="dxa"/>
                <w:shd w:val="clear" w:color="auto" w:fill="E7E6E6"/>
              </w:tcPr>
              <w:p w14:paraId="1E5D9832" w14:textId="57DD051B" w:rsidR="002A4F9D" w:rsidRPr="00FA24BC" w:rsidRDefault="002A4F9D" w:rsidP="002A4F9D">
                <w:pPr>
                  <w:ind w:right="43"/>
                  <w:rPr>
                    <w:rFonts w:cs="Calibri"/>
                    <w:i/>
                    <w:iCs/>
                    <w:color w:val="000000"/>
                    <w:szCs w:val="22"/>
                  </w:rPr>
                </w:pPr>
                <w:r w:rsidRPr="004A2928">
                  <w:rPr>
                    <w:rFonts w:cs="Calibri"/>
                    <w:b/>
                    <w:bCs/>
                    <w:szCs w:val="22"/>
                  </w:rPr>
                  <w:t xml:space="preserve">Proposed Total Fee for delivery of the Initial Contract outlined in tender document. </w:t>
                </w:r>
                <w:r w:rsidRPr="004A2928">
                  <w:rPr>
                    <w:rFonts w:cs="Calibri"/>
                    <w:i/>
                    <w:iCs/>
                    <w:szCs w:val="22"/>
                  </w:rPr>
                  <w:t>(To include all expenses).</w:t>
                </w:r>
              </w:p>
            </w:tc>
            <w:tc>
              <w:tcPr>
                <w:tcW w:w="1985" w:type="dxa"/>
                <w:vAlign w:val="center"/>
              </w:tcPr>
              <w:p w14:paraId="07A4849E" w14:textId="5519B945" w:rsidR="002A4F9D" w:rsidRPr="004A2928" w:rsidRDefault="002A4F9D" w:rsidP="002A4F9D">
                <w:pPr>
                  <w:ind w:right="43"/>
                  <w:rPr>
                    <w:rFonts w:cs="Calibri"/>
                    <w:b/>
                    <w:bCs/>
                    <w:szCs w:val="22"/>
                  </w:rPr>
                </w:pPr>
                <w:r w:rsidRPr="004A2928">
                  <w:rPr>
                    <w:rFonts w:cs="Calibri"/>
                    <w:b/>
                    <w:bCs/>
                    <w:szCs w:val="22"/>
                  </w:rPr>
                  <w:t xml:space="preserve">€ </w:t>
                </w:r>
              </w:p>
            </w:tc>
            <w:tc>
              <w:tcPr>
                <w:tcW w:w="2097" w:type="dxa"/>
                <w:vAlign w:val="center"/>
              </w:tcPr>
              <w:p w14:paraId="4D805BB1" w14:textId="56E56B73" w:rsidR="002A4F9D" w:rsidRPr="004A2928" w:rsidRDefault="002A4F9D" w:rsidP="002A4F9D">
                <w:pPr>
                  <w:ind w:right="43"/>
                  <w:rPr>
                    <w:rFonts w:cs="Calibri"/>
                    <w:b/>
                    <w:bCs/>
                    <w:szCs w:val="22"/>
                  </w:rPr>
                </w:pPr>
                <w:r w:rsidRPr="004A2928">
                  <w:rPr>
                    <w:rFonts w:cs="Calibri"/>
                    <w:b/>
                    <w:bCs/>
                    <w:szCs w:val="22"/>
                  </w:rPr>
                  <w:t>€</w:t>
                </w:r>
              </w:p>
            </w:tc>
          </w:tr>
        </w:tbl>
        <w:p w14:paraId="05290B1D" w14:textId="77777777" w:rsidR="00A52F49" w:rsidRDefault="00A52F49" w:rsidP="005123B2">
          <w:pPr>
            <w:rPr>
              <w:rFonts w:cs="Calibri"/>
              <w:szCs w:val="22"/>
              <w:lang w:eastAsia="en-GB"/>
            </w:rPr>
          </w:pPr>
        </w:p>
        <w:p w14:paraId="683ADB7A" w14:textId="77777777" w:rsidR="008B2C03" w:rsidRDefault="008B2C03" w:rsidP="005123B2">
          <w:pPr>
            <w:rPr>
              <w:rFonts w:cs="Calibri"/>
              <w:szCs w:val="22"/>
              <w:lang w:eastAsia="en-GB"/>
            </w:rPr>
          </w:pPr>
        </w:p>
        <w:p w14:paraId="47FF0DC4" w14:textId="77777777" w:rsidR="008B2C03" w:rsidRDefault="008B2C03" w:rsidP="005123B2">
          <w:pPr>
            <w:rPr>
              <w:rFonts w:cs="Calibri"/>
              <w:szCs w:val="22"/>
              <w:lang w:eastAsia="en-GB"/>
            </w:rPr>
          </w:pPr>
        </w:p>
        <w:p w14:paraId="46700DC0" w14:textId="77777777" w:rsidR="008B2C03" w:rsidRDefault="008B2C03" w:rsidP="005123B2">
          <w:pPr>
            <w:rPr>
              <w:rFonts w:cs="Calibri"/>
              <w:szCs w:val="22"/>
              <w:lang w:eastAsia="en-GB"/>
            </w:rPr>
          </w:pPr>
        </w:p>
        <w:p w14:paraId="63FECD0A" w14:textId="77777777" w:rsidR="008B2C03" w:rsidRDefault="008B2C03" w:rsidP="005123B2">
          <w:pPr>
            <w:rPr>
              <w:rFonts w:cs="Calibri"/>
              <w:szCs w:val="22"/>
              <w:lang w:eastAsia="en-GB"/>
            </w:rPr>
          </w:pPr>
        </w:p>
        <w:p w14:paraId="26CD5CC8" w14:textId="77777777" w:rsidR="008B2C03" w:rsidRDefault="008B2C03" w:rsidP="005123B2">
          <w:pPr>
            <w:rPr>
              <w:rFonts w:cs="Calibri"/>
              <w:szCs w:val="22"/>
              <w:lang w:eastAsia="en-GB"/>
            </w:rPr>
          </w:pPr>
        </w:p>
        <w:tbl>
          <w:tblPr>
            <w:tblW w:w="9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78"/>
            <w:gridCol w:w="2721"/>
            <w:gridCol w:w="1271"/>
            <w:gridCol w:w="1187"/>
          </w:tblGrid>
          <w:tr w:rsidR="005123B2" w:rsidRPr="004A2928" w14:paraId="2E120FBE" w14:textId="77777777" w:rsidTr="005123B2">
            <w:trPr>
              <w:jc w:val="center"/>
            </w:trPr>
            <w:tc>
              <w:tcPr>
                <w:tcW w:w="9846" w:type="dxa"/>
                <w:gridSpan w:val="5"/>
                <w:shd w:val="clear" w:color="auto" w:fill="B4C6E7" w:themeFill="accent5" w:themeFillTint="66"/>
              </w:tcPr>
              <w:p w14:paraId="7FC7C65E" w14:textId="77777777" w:rsidR="005123B2" w:rsidRPr="00006122" w:rsidRDefault="005123B2" w:rsidP="00147A4B">
                <w:pPr>
                  <w:jc w:val="both"/>
                  <w:rPr>
                    <w:rFonts w:cs="Calibri"/>
                    <w:b/>
                    <w:szCs w:val="22"/>
                  </w:rPr>
                </w:pPr>
                <w:r w:rsidRPr="00006122">
                  <w:rPr>
                    <w:rFonts w:cs="Calibri"/>
                    <w:b/>
                    <w:szCs w:val="22"/>
                  </w:rPr>
                  <w:t>Table B</w:t>
                </w:r>
              </w:p>
            </w:tc>
          </w:tr>
          <w:tr w:rsidR="005123B2" w:rsidRPr="004A2928" w14:paraId="4A2828CA" w14:textId="77777777" w:rsidTr="005123B2">
            <w:trPr>
              <w:jc w:val="center"/>
            </w:trPr>
            <w:tc>
              <w:tcPr>
                <w:tcW w:w="9846" w:type="dxa"/>
                <w:gridSpan w:val="5"/>
                <w:shd w:val="clear" w:color="auto" w:fill="B4C6E7" w:themeFill="accent5" w:themeFillTint="66"/>
              </w:tcPr>
              <w:p w14:paraId="05F2AECA" w14:textId="77777777" w:rsidR="005123B2" w:rsidRPr="00006122" w:rsidRDefault="005123B2" w:rsidP="00147A4B">
                <w:pPr>
                  <w:jc w:val="both"/>
                  <w:rPr>
                    <w:rFonts w:cs="Calibri"/>
                    <w:b/>
                    <w:szCs w:val="22"/>
                  </w:rPr>
                </w:pPr>
                <w:r w:rsidRPr="00006122">
                  <w:rPr>
                    <w:rFonts w:cs="Calibri"/>
                    <w:b/>
                    <w:szCs w:val="22"/>
                  </w:rPr>
                  <w:t>Daily rates of staff assigned to project (inclusive of all administrative expenses)</w:t>
                </w:r>
              </w:p>
            </w:tc>
          </w:tr>
          <w:tr w:rsidR="005123B2" w:rsidRPr="004A2928" w14:paraId="5E1A5FDD" w14:textId="77777777" w:rsidTr="005123B2">
            <w:trPr>
              <w:jc w:val="center"/>
            </w:trPr>
            <w:tc>
              <w:tcPr>
                <w:tcW w:w="2689" w:type="dxa"/>
                <w:shd w:val="clear" w:color="auto" w:fill="B4C6E7" w:themeFill="accent5" w:themeFillTint="66"/>
              </w:tcPr>
              <w:p w14:paraId="01B1AA13" w14:textId="77777777" w:rsidR="005123B2" w:rsidRPr="00006122" w:rsidRDefault="005123B2" w:rsidP="00147A4B">
                <w:pPr>
                  <w:jc w:val="center"/>
                  <w:rPr>
                    <w:rFonts w:cs="Calibri"/>
                    <w:b/>
                    <w:szCs w:val="22"/>
                  </w:rPr>
                </w:pPr>
                <w:r w:rsidRPr="00006122">
                  <w:rPr>
                    <w:rFonts w:cs="Calibri"/>
                    <w:b/>
                    <w:szCs w:val="22"/>
                  </w:rPr>
                  <w:t>Name of Staff member</w:t>
                </w:r>
              </w:p>
            </w:tc>
            <w:tc>
              <w:tcPr>
                <w:tcW w:w="1978" w:type="dxa"/>
                <w:shd w:val="clear" w:color="auto" w:fill="B4C6E7" w:themeFill="accent5" w:themeFillTint="66"/>
              </w:tcPr>
              <w:p w14:paraId="17D64278" w14:textId="77777777" w:rsidR="005123B2" w:rsidRPr="00006122" w:rsidRDefault="005123B2" w:rsidP="00147A4B">
                <w:pPr>
                  <w:jc w:val="center"/>
                  <w:rPr>
                    <w:rFonts w:cs="Calibri"/>
                    <w:b/>
                    <w:szCs w:val="22"/>
                  </w:rPr>
                </w:pPr>
                <w:r w:rsidRPr="00006122">
                  <w:rPr>
                    <w:rFonts w:cs="Calibri"/>
                    <w:b/>
                    <w:szCs w:val="22"/>
                  </w:rPr>
                  <w:t>Qualifications</w:t>
                </w:r>
              </w:p>
            </w:tc>
            <w:tc>
              <w:tcPr>
                <w:tcW w:w="2721" w:type="dxa"/>
                <w:shd w:val="clear" w:color="auto" w:fill="B4C6E7" w:themeFill="accent5" w:themeFillTint="66"/>
              </w:tcPr>
              <w:p w14:paraId="11C0A57A" w14:textId="77777777" w:rsidR="005123B2" w:rsidRPr="00006122" w:rsidRDefault="005123B2" w:rsidP="00147A4B">
                <w:pPr>
                  <w:jc w:val="center"/>
                  <w:rPr>
                    <w:rFonts w:cs="Calibri"/>
                    <w:b/>
                    <w:szCs w:val="22"/>
                  </w:rPr>
                </w:pPr>
                <w:r w:rsidRPr="00006122">
                  <w:rPr>
                    <w:rFonts w:cs="Calibri"/>
                    <w:b/>
                    <w:szCs w:val="22"/>
                  </w:rPr>
                  <w:t>Role in project</w:t>
                </w:r>
              </w:p>
            </w:tc>
            <w:tc>
              <w:tcPr>
                <w:tcW w:w="1271" w:type="dxa"/>
                <w:shd w:val="clear" w:color="auto" w:fill="B4C6E7" w:themeFill="accent5" w:themeFillTint="66"/>
              </w:tcPr>
              <w:p w14:paraId="2699066C" w14:textId="77777777" w:rsidR="005123B2" w:rsidRPr="00006122" w:rsidRDefault="005123B2" w:rsidP="00147A4B">
                <w:pPr>
                  <w:jc w:val="center"/>
                  <w:rPr>
                    <w:rFonts w:cs="Calibri"/>
                    <w:b/>
                    <w:szCs w:val="22"/>
                  </w:rPr>
                </w:pPr>
                <w:r w:rsidRPr="00006122">
                  <w:rPr>
                    <w:rFonts w:cs="Calibri"/>
                    <w:b/>
                    <w:szCs w:val="22"/>
                  </w:rPr>
                  <w:t>Daily rate</w:t>
                </w:r>
              </w:p>
              <w:p w14:paraId="5798338D" w14:textId="77777777" w:rsidR="005123B2" w:rsidRPr="00006122" w:rsidRDefault="005123B2" w:rsidP="00147A4B">
                <w:pPr>
                  <w:jc w:val="center"/>
                  <w:rPr>
                    <w:rFonts w:cs="Calibri"/>
                    <w:b/>
                    <w:szCs w:val="22"/>
                  </w:rPr>
                </w:pPr>
                <w:r w:rsidRPr="00006122">
                  <w:rPr>
                    <w:rFonts w:cs="Calibri"/>
                    <w:b/>
                    <w:szCs w:val="22"/>
                  </w:rPr>
                  <w:t>Ex VAT</w:t>
                </w:r>
              </w:p>
              <w:p w14:paraId="04FE8BA8" w14:textId="77777777" w:rsidR="005123B2" w:rsidRPr="00006122" w:rsidRDefault="005123B2" w:rsidP="00147A4B">
                <w:pPr>
                  <w:jc w:val="center"/>
                  <w:rPr>
                    <w:rFonts w:cs="Calibri"/>
                    <w:b/>
                    <w:szCs w:val="22"/>
                  </w:rPr>
                </w:pPr>
                <w:r w:rsidRPr="00006122">
                  <w:rPr>
                    <w:rFonts w:cs="Calibri"/>
                    <w:b/>
                    <w:szCs w:val="22"/>
                  </w:rPr>
                  <w:t>€</w:t>
                </w:r>
              </w:p>
            </w:tc>
            <w:tc>
              <w:tcPr>
                <w:tcW w:w="1183" w:type="dxa"/>
                <w:shd w:val="clear" w:color="auto" w:fill="B4C6E7" w:themeFill="accent5" w:themeFillTint="66"/>
              </w:tcPr>
              <w:p w14:paraId="344060EF" w14:textId="77777777" w:rsidR="005123B2" w:rsidRPr="00006122" w:rsidRDefault="005123B2" w:rsidP="00147A4B">
                <w:pPr>
                  <w:jc w:val="center"/>
                  <w:rPr>
                    <w:rFonts w:cs="Calibri"/>
                    <w:b/>
                    <w:szCs w:val="22"/>
                  </w:rPr>
                </w:pPr>
                <w:r w:rsidRPr="00006122">
                  <w:rPr>
                    <w:rFonts w:cs="Calibri"/>
                    <w:b/>
                    <w:szCs w:val="22"/>
                  </w:rPr>
                  <w:t>No Days on project</w:t>
                </w:r>
              </w:p>
              <w:p w14:paraId="24D36D71" w14:textId="77777777" w:rsidR="005123B2" w:rsidRPr="00006122" w:rsidRDefault="005123B2" w:rsidP="00147A4B">
                <w:pPr>
                  <w:jc w:val="center"/>
                  <w:rPr>
                    <w:rFonts w:cs="Calibri"/>
                    <w:b/>
                    <w:szCs w:val="22"/>
                  </w:rPr>
                </w:pPr>
              </w:p>
            </w:tc>
          </w:tr>
          <w:tr w:rsidR="005123B2" w:rsidRPr="004A2928" w14:paraId="5C33936A" w14:textId="77777777" w:rsidTr="005123B2">
            <w:trPr>
              <w:jc w:val="center"/>
            </w:trPr>
            <w:tc>
              <w:tcPr>
                <w:tcW w:w="2689" w:type="dxa"/>
              </w:tcPr>
              <w:p w14:paraId="34DC9CFE" w14:textId="77777777" w:rsidR="005123B2" w:rsidRPr="004A2928" w:rsidRDefault="005123B2" w:rsidP="00147A4B">
                <w:pPr>
                  <w:jc w:val="both"/>
                  <w:rPr>
                    <w:rFonts w:cs="Calibri"/>
                    <w:szCs w:val="22"/>
                  </w:rPr>
                </w:pPr>
              </w:p>
            </w:tc>
            <w:tc>
              <w:tcPr>
                <w:tcW w:w="1978" w:type="dxa"/>
              </w:tcPr>
              <w:p w14:paraId="0E7F91D8" w14:textId="77777777" w:rsidR="005123B2" w:rsidRPr="004A2928" w:rsidRDefault="005123B2" w:rsidP="00147A4B">
                <w:pPr>
                  <w:jc w:val="both"/>
                  <w:rPr>
                    <w:rFonts w:cs="Calibri"/>
                    <w:szCs w:val="22"/>
                  </w:rPr>
                </w:pPr>
              </w:p>
            </w:tc>
            <w:tc>
              <w:tcPr>
                <w:tcW w:w="2721" w:type="dxa"/>
              </w:tcPr>
              <w:p w14:paraId="4F0ACF94" w14:textId="77777777" w:rsidR="005123B2" w:rsidRPr="004A2928" w:rsidRDefault="005123B2" w:rsidP="00147A4B">
                <w:pPr>
                  <w:jc w:val="both"/>
                  <w:rPr>
                    <w:rFonts w:cs="Calibri"/>
                    <w:szCs w:val="22"/>
                  </w:rPr>
                </w:pPr>
              </w:p>
            </w:tc>
            <w:tc>
              <w:tcPr>
                <w:tcW w:w="1271" w:type="dxa"/>
              </w:tcPr>
              <w:p w14:paraId="6CCA3EE0" w14:textId="77777777" w:rsidR="005123B2" w:rsidRPr="004A2928" w:rsidRDefault="005123B2" w:rsidP="00147A4B">
                <w:pPr>
                  <w:jc w:val="both"/>
                  <w:rPr>
                    <w:rFonts w:cs="Calibri"/>
                    <w:szCs w:val="22"/>
                  </w:rPr>
                </w:pPr>
              </w:p>
            </w:tc>
            <w:tc>
              <w:tcPr>
                <w:tcW w:w="1183" w:type="dxa"/>
              </w:tcPr>
              <w:p w14:paraId="25DAF69C" w14:textId="77777777" w:rsidR="005123B2" w:rsidRPr="004A2928" w:rsidRDefault="005123B2" w:rsidP="00147A4B">
                <w:pPr>
                  <w:jc w:val="both"/>
                  <w:rPr>
                    <w:rFonts w:cs="Calibri"/>
                    <w:szCs w:val="22"/>
                  </w:rPr>
                </w:pPr>
              </w:p>
            </w:tc>
          </w:tr>
          <w:tr w:rsidR="005123B2" w:rsidRPr="004A2928" w14:paraId="075352B0" w14:textId="77777777" w:rsidTr="005123B2">
            <w:trPr>
              <w:jc w:val="center"/>
            </w:trPr>
            <w:tc>
              <w:tcPr>
                <w:tcW w:w="2689" w:type="dxa"/>
              </w:tcPr>
              <w:p w14:paraId="41AB340E" w14:textId="77777777" w:rsidR="005123B2" w:rsidRPr="004A2928" w:rsidRDefault="005123B2" w:rsidP="00147A4B">
                <w:pPr>
                  <w:jc w:val="both"/>
                  <w:rPr>
                    <w:rFonts w:cs="Calibri"/>
                    <w:szCs w:val="22"/>
                  </w:rPr>
                </w:pPr>
              </w:p>
            </w:tc>
            <w:tc>
              <w:tcPr>
                <w:tcW w:w="1978" w:type="dxa"/>
              </w:tcPr>
              <w:p w14:paraId="5FF8E22A" w14:textId="77777777" w:rsidR="005123B2" w:rsidRPr="004A2928" w:rsidRDefault="005123B2" w:rsidP="00147A4B">
                <w:pPr>
                  <w:jc w:val="both"/>
                  <w:rPr>
                    <w:rFonts w:cs="Calibri"/>
                    <w:szCs w:val="22"/>
                  </w:rPr>
                </w:pPr>
              </w:p>
            </w:tc>
            <w:tc>
              <w:tcPr>
                <w:tcW w:w="2721" w:type="dxa"/>
              </w:tcPr>
              <w:p w14:paraId="6A09405E" w14:textId="77777777" w:rsidR="005123B2" w:rsidRPr="004A2928" w:rsidRDefault="005123B2" w:rsidP="00147A4B">
                <w:pPr>
                  <w:jc w:val="both"/>
                  <w:rPr>
                    <w:rFonts w:cs="Calibri"/>
                    <w:szCs w:val="22"/>
                  </w:rPr>
                </w:pPr>
              </w:p>
            </w:tc>
            <w:tc>
              <w:tcPr>
                <w:tcW w:w="1271" w:type="dxa"/>
              </w:tcPr>
              <w:p w14:paraId="7FF7518D" w14:textId="77777777" w:rsidR="005123B2" w:rsidRPr="004A2928" w:rsidRDefault="005123B2" w:rsidP="00147A4B">
                <w:pPr>
                  <w:jc w:val="both"/>
                  <w:rPr>
                    <w:rFonts w:cs="Calibri"/>
                    <w:szCs w:val="22"/>
                  </w:rPr>
                </w:pPr>
              </w:p>
            </w:tc>
            <w:tc>
              <w:tcPr>
                <w:tcW w:w="1183" w:type="dxa"/>
              </w:tcPr>
              <w:p w14:paraId="4E0094A5" w14:textId="77777777" w:rsidR="005123B2" w:rsidRPr="004A2928" w:rsidRDefault="005123B2" w:rsidP="00147A4B">
                <w:pPr>
                  <w:jc w:val="both"/>
                  <w:rPr>
                    <w:rFonts w:cs="Calibri"/>
                    <w:szCs w:val="22"/>
                  </w:rPr>
                </w:pPr>
              </w:p>
            </w:tc>
          </w:tr>
          <w:tr w:rsidR="005123B2" w:rsidRPr="004A2928" w14:paraId="63B0F038" w14:textId="77777777" w:rsidTr="005123B2">
            <w:trPr>
              <w:jc w:val="center"/>
            </w:trPr>
            <w:tc>
              <w:tcPr>
                <w:tcW w:w="2689" w:type="dxa"/>
              </w:tcPr>
              <w:p w14:paraId="2297EE20" w14:textId="77777777" w:rsidR="005123B2" w:rsidRPr="004A2928" w:rsidRDefault="005123B2" w:rsidP="00147A4B">
                <w:pPr>
                  <w:jc w:val="both"/>
                  <w:rPr>
                    <w:rFonts w:cs="Calibri"/>
                    <w:szCs w:val="22"/>
                  </w:rPr>
                </w:pPr>
              </w:p>
            </w:tc>
            <w:tc>
              <w:tcPr>
                <w:tcW w:w="1978" w:type="dxa"/>
              </w:tcPr>
              <w:p w14:paraId="39970057" w14:textId="77777777" w:rsidR="005123B2" w:rsidRPr="004A2928" w:rsidRDefault="005123B2" w:rsidP="00147A4B">
                <w:pPr>
                  <w:jc w:val="both"/>
                  <w:rPr>
                    <w:rFonts w:cs="Calibri"/>
                    <w:szCs w:val="22"/>
                  </w:rPr>
                </w:pPr>
              </w:p>
            </w:tc>
            <w:tc>
              <w:tcPr>
                <w:tcW w:w="2721" w:type="dxa"/>
              </w:tcPr>
              <w:p w14:paraId="70F4E4B7" w14:textId="77777777" w:rsidR="005123B2" w:rsidRPr="004A2928" w:rsidRDefault="005123B2" w:rsidP="00147A4B">
                <w:pPr>
                  <w:jc w:val="both"/>
                  <w:rPr>
                    <w:rFonts w:cs="Calibri"/>
                    <w:szCs w:val="22"/>
                  </w:rPr>
                </w:pPr>
              </w:p>
            </w:tc>
            <w:tc>
              <w:tcPr>
                <w:tcW w:w="1271" w:type="dxa"/>
              </w:tcPr>
              <w:p w14:paraId="7DF73BE2" w14:textId="77777777" w:rsidR="005123B2" w:rsidRPr="004A2928" w:rsidRDefault="005123B2" w:rsidP="00147A4B">
                <w:pPr>
                  <w:jc w:val="both"/>
                  <w:rPr>
                    <w:rFonts w:cs="Calibri"/>
                    <w:szCs w:val="22"/>
                  </w:rPr>
                </w:pPr>
              </w:p>
            </w:tc>
            <w:tc>
              <w:tcPr>
                <w:tcW w:w="1183" w:type="dxa"/>
              </w:tcPr>
              <w:p w14:paraId="10C1539A" w14:textId="77777777" w:rsidR="005123B2" w:rsidRPr="004A2928" w:rsidRDefault="005123B2" w:rsidP="00147A4B">
                <w:pPr>
                  <w:jc w:val="both"/>
                  <w:rPr>
                    <w:rFonts w:cs="Calibri"/>
                    <w:szCs w:val="22"/>
                  </w:rPr>
                </w:pPr>
              </w:p>
            </w:tc>
          </w:tr>
          <w:tr w:rsidR="005123B2" w:rsidRPr="004A2928" w14:paraId="21E014A7" w14:textId="77777777" w:rsidTr="005123B2">
            <w:trPr>
              <w:jc w:val="center"/>
            </w:trPr>
            <w:tc>
              <w:tcPr>
                <w:tcW w:w="2689" w:type="dxa"/>
              </w:tcPr>
              <w:p w14:paraId="15FC73CE" w14:textId="77777777" w:rsidR="005123B2" w:rsidRPr="004A2928" w:rsidRDefault="005123B2" w:rsidP="00147A4B">
                <w:pPr>
                  <w:jc w:val="both"/>
                  <w:rPr>
                    <w:rFonts w:cs="Calibri"/>
                    <w:szCs w:val="22"/>
                  </w:rPr>
                </w:pPr>
              </w:p>
            </w:tc>
            <w:tc>
              <w:tcPr>
                <w:tcW w:w="1978" w:type="dxa"/>
              </w:tcPr>
              <w:p w14:paraId="10F3690D" w14:textId="77777777" w:rsidR="005123B2" w:rsidRPr="004A2928" w:rsidRDefault="005123B2" w:rsidP="00147A4B">
                <w:pPr>
                  <w:jc w:val="both"/>
                  <w:rPr>
                    <w:rFonts w:cs="Calibri"/>
                    <w:szCs w:val="22"/>
                  </w:rPr>
                </w:pPr>
              </w:p>
            </w:tc>
            <w:tc>
              <w:tcPr>
                <w:tcW w:w="2721" w:type="dxa"/>
              </w:tcPr>
              <w:p w14:paraId="6511C893" w14:textId="77777777" w:rsidR="005123B2" w:rsidRPr="004A2928" w:rsidRDefault="005123B2" w:rsidP="00147A4B">
                <w:pPr>
                  <w:jc w:val="both"/>
                  <w:rPr>
                    <w:rFonts w:cs="Calibri"/>
                    <w:szCs w:val="22"/>
                  </w:rPr>
                </w:pPr>
              </w:p>
            </w:tc>
            <w:tc>
              <w:tcPr>
                <w:tcW w:w="1271" w:type="dxa"/>
              </w:tcPr>
              <w:p w14:paraId="764899B9" w14:textId="77777777" w:rsidR="005123B2" w:rsidRPr="004A2928" w:rsidRDefault="005123B2" w:rsidP="00147A4B">
                <w:pPr>
                  <w:jc w:val="both"/>
                  <w:rPr>
                    <w:rFonts w:cs="Calibri"/>
                    <w:szCs w:val="22"/>
                  </w:rPr>
                </w:pPr>
              </w:p>
            </w:tc>
            <w:tc>
              <w:tcPr>
                <w:tcW w:w="1183" w:type="dxa"/>
              </w:tcPr>
              <w:p w14:paraId="5A3E44BE" w14:textId="77777777" w:rsidR="005123B2" w:rsidRPr="004A2928" w:rsidRDefault="005123B2" w:rsidP="00147A4B">
                <w:pPr>
                  <w:jc w:val="both"/>
                  <w:rPr>
                    <w:rFonts w:cs="Calibri"/>
                    <w:szCs w:val="22"/>
                  </w:rPr>
                </w:pPr>
              </w:p>
            </w:tc>
          </w:tr>
          <w:tr w:rsidR="005123B2" w:rsidRPr="004A2928" w14:paraId="24026040" w14:textId="77777777" w:rsidTr="005123B2">
            <w:trPr>
              <w:jc w:val="center"/>
            </w:trPr>
            <w:tc>
              <w:tcPr>
                <w:tcW w:w="2689" w:type="dxa"/>
              </w:tcPr>
              <w:p w14:paraId="2C85062A" w14:textId="77777777" w:rsidR="005123B2" w:rsidRPr="004A2928" w:rsidRDefault="005123B2" w:rsidP="00147A4B">
                <w:pPr>
                  <w:jc w:val="both"/>
                  <w:rPr>
                    <w:rFonts w:cs="Calibri"/>
                    <w:szCs w:val="22"/>
                  </w:rPr>
                </w:pPr>
              </w:p>
            </w:tc>
            <w:tc>
              <w:tcPr>
                <w:tcW w:w="1978" w:type="dxa"/>
              </w:tcPr>
              <w:p w14:paraId="064A3547" w14:textId="77777777" w:rsidR="005123B2" w:rsidRPr="004A2928" w:rsidRDefault="005123B2" w:rsidP="00147A4B">
                <w:pPr>
                  <w:jc w:val="both"/>
                  <w:rPr>
                    <w:rFonts w:cs="Calibri"/>
                    <w:szCs w:val="22"/>
                  </w:rPr>
                </w:pPr>
              </w:p>
            </w:tc>
            <w:tc>
              <w:tcPr>
                <w:tcW w:w="2721" w:type="dxa"/>
              </w:tcPr>
              <w:p w14:paraId="67EAAB39" w14:textId="77777777" w:rsidR="005123B2" w:rsidRPr="004A2928" w:rsidRDefault="005123B2" w:rsidP="00147A4B">
                <w:pPr>
                  <w:jc w:val="both"/>
                  <w:rPr>
                    <w:rFonts w:cs="Calibri"/>
                    <w:szCs w:val="22"/>
                  </w:rPr>
                </w:pPr>
              </w:p>
            </w:tc>
            <w:tc>
              <w:tcPr>
                <w:tcW w:w="1271" w:type="dxa"/>
              </w:tcPr>
              <w:p w14:paraId="30B7A005" w14:textId="77777777" w:rsidR="005123B2" w:rsidRPr="004A2928" w:rsidRDefault="005123B2" w:rsidP="00147A4B">
                <w:pPr>
                  <w:jc w:val="both"/>
                  <w:rPr>
                    <w:rFonts w:cs="Calibri"/>
                    <w:szCs w:val="22"/>
                  </w:rPr>
                </w:pPr>
              </w:p>
            </w:tc>
            <w:tc>
              <w:tcPr>
                <w:tcW w:w="1183" w:type="dxa"/>
              </w:tcPr>
              <w:p w14:paraId="0F82B264" w14:textId="77777777" w:rsidR="005123B2" w:rsidRPr="004A2928" w:rsidRDefault="005123B2" w:rsidP="00147A4B">
                <w:pPr>
                  <w:jc w:val="both"/>
                  <w:rPr>
                    <w:rFonts w:cs="Calibri"/>
                    <w:szCs w:val="22"/>
                  </w:rPr>
                </w:pPr>
              </w:p>
            </w:tc>
          </w:tr>
          <w:tr w:rsidR="005123B2" w:rsidRPr="004A2928" w14:paraId="4203BAA5" w14:textId="77777777" w:rsidTr="005123B2">
            <w:trPr>
              <w:jc w:val="center"/>
            </w:trPr>
            <w:tc>
              <w:tcPr>
                <w:tcW w:w="2689" w:type="dxa"/>
              </w:tcPr>
              <w:p w14:paraId="0A333A64" w14:textId="77777777" w:rsidR="005123B2" w:rsidRPr="004A2928" w:rsidRDefault="005123B2" w:rsidP="00147A4B">
                <w:pPr>
                  <w:jc w:val="both"/>
                  <w:rPr>
                    <w:rFonts w:cs="Calibri"/>
                    <w:szCs w:val="22"/>
                  </w:rPr>
                </w:pPr>
              </w:p>
            </w:tc>
            <w:tc>
              <w:tcPr>
                <w:tcW w:w="1978" w:type="dxa"/>
              </w:tcPr>
              <w:p w14:paraId="6A53B836" w14:textId="77777777" w:rsidR="005123B2" w:rsidRPr="004A2928" w:rsidRDefault="005123B2" w:rsidP="00147A4B">
                <w:pPr>
                  <w:jc w:val="both"/>
                  <w:rPr>
                    <w:rFonts w:cs="Calibri"/>
                    <w:szCs w:val="22"/>
                  </w:rPr>
                </w:pPr>
              </w:p>
            </w:tc>
            <w:tc>
              <w:tcPr>
                <w:tcW w:w="2721" w:type="dxa"/>
              </w:tcPr>
              <w:p w14:paraId="28CEDE10" w14:textId="77777777" w:rsidR="005123B2" w:rsidRPr="004A2928" w:rsidRDefault="005123B2" w:rsidP="00147A4B">
                <w:pPr>
                  <w:jc w:val="both"/>
                  <w:rPr>
                    <w:rFonts w:cs="Calibri"/>
                    <w:szCs w:val="22"/>
                  </w:rPr>
                </w:pPr>
              </w:p>
            </w:tc>
            <w:tc>
              <w:tcPr>
                <w:tcW w:w="1271" w:type="dxa"/>
              </w:tcPr>
              <w:p w14:paraId="2329DB9D" w14:textId="77777777" w:rsidR="005123B2" w:rsidRPr="004A2928" w:rsidRDefault="005123B2" w:rsidP="00147A4B">
                <w:pPr>
                  <w:jc w:val="both"/>
                  <w:rPr>
                    <w:rFonts w:cs="Calibri"/>
                    <w:szCs w:val="22"/>
                  </w:rPr>
                </w:pPr>
              </w:p>
            </w:tc>
            <w:tc>
              <w:tcPr>
                <w:tcW w:w="1183" w:type="dxa"/>
              </w:tcPr>
              <w:p w14:paraId="17DADAAC" w14:textId="77777777" w:rsidR="005123B2" w:rsidRPr="004A2928" w:rsidRDefault="005123B2" w:rsidP="00147A4B">
                <w:pPr>
                  <w:jc w:val="both"/>
                  <w:rPr>
                    <w:rFonts w:cs="Calibri"/>
                    <w:szCs w:val="22"/>
                  </w:rPr>
                </w:pPr>
              </w:p>
            </w:tc>
          </w:tr>
          <w:tr w:rsidR="005123B2" w:rsidRPr="004A2928" w14:paraId="3497D18B" w14:textId="77777777" w:rsidTr="005123B2">
            <w:trPr>
              <w:jc w:val="center"/>
            </w:trPr>
            <w:tc>
              <w:tcPr>
                <w:tcW w:w="2689" w:type="dxa"/>
              </w:tcPr>
              <w:p w14:paraId="241C34B1" w14:textId="77777777" w:rsidR="005123B2" w:rsidRPr="004A2928" w:rsidRDefault="005123B2" w:rsidP="00147A4B">
                <w:pPr>
                  <w:jc w:val="both"/>
                  <w:rPr>
                    <w:rFonts w:cs="Calibri"/>
                    <w:szCs w:val="22"/>
                  </w:rPr>
                </w:pPr>
              </w:p>
            </w:tc>
            <w:tc>
              <w:tcPr>
                <w:tcW w:w="1978" w:type="dxa"/>
              </w:tcPr>
              <w:p w14:paraId="691E4197" w14:textId="77777777" w:rsidR="005123B2" w:rsidRPr="004A2928" w:rsidRDefault="005123B2" w:rsidP="00147A4B">
                <w:pPr>
                  <w:jc w:val="both"/>
                  <w:rPr>
                    <w:rFonts w:cs="Calibri"/>
                    <w:szCs w:val="22"/>
                  </w:rPr>
                </w:pPr>
              </w:p>
            </w:tc>
            <w:tc>
              <w:tcPr>
                <w:tcW w:w="2721" w:type="dxa"/>
              </w:tcPr>
              <w:p w14:paraId="48C72F26" w14:textId="77777777" w:rsidR="005123B2" w:rsidRPr="004A2928" w:rsidRDefault="005123B2" w:rsidP="00147A4B">
                <w:pPr>
                  <w:jc w:val="both"/>
                  <w:rPr>
                    <w:rFonts w:cs="Calibri"/>
                    <w:szCs w:val="22"/>
                  </w:rPr>
                </w:pPr>
              </w:p>
            </w:tc>
            <w:tc>
              <w:tcPr>
                <w:tcW w:w="1271" w:type="dxa"/>
              </w:tcPr>
              <w:p w14:paraId="1C6890DC" w14:textId="77777777" w:rsidR="005123B2" w:rsidRPr="004A2928" w:rsidRDefault="005123B2" w:rsidP="00147A4B">
                <w:pPr>
                  <w:jc w:val="both"/>
                  <w:rPr>
                    <w:rFonts w:cs="Calibri"/>
                    <w:szCs w:val="22"/>
                  </w:rPr>
                </w:pPr>
              </w:p>
            </w:tc>
            <w:tc>
              <w:tcPr>
                <w:tcW w:w="1183" w:type="dxa"/>
              </w:tcPr>
              <w:p w14:paraId="728A0968" w14:textId="77777777" w:rsidR="005123B2" w:rsidRPr="004A2928" w:rsidRDefault="005123B2" w:rsidP="00147A4B">
                <w:pPr>
                  <w:jc w:val="both"/>
                  <w:rPr>
                    <w:rFonts w:cs="Calibri"/>
                    <w:szCs w:val="22"/>
                  </w:rPr>
                </w:pPr>
              </w:p>
            </w:tc>
          </w:tr>
        </w:tbl>
        <w:p w14:paraId="3CFF4575" w14:textId="554E2A64" w:rsidR="003C0FB1" w:rsidRPr="00310EDC" w:rsidRDefault="003C2EDF" w:rsidP="00CC7906"/>
      </w:sdtContent>
    </w:sdt>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32E3ABC5"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2E70A0">
            <w:rPr>
              <w:highlight w:val="lightGray"/>
            </w:rPr>
            <w:t>The Department of Housing Local Government and Heritage</w:t>
          </w:r>
        </w:sdtContent>
      </w:sdt>
      <w:r w:rsidR="003F3EE7">
        <w:t xml:space="preserve"> </w:t>
      </w:r>
      <w:r w:rsidR="003F3EE7" w:rsidRPr="00CC568F">
        <w:t>(the “Contracting Authority”)</w:t>
      </w:r>
    </w:p>
    <w:p w14:paraId="46FC351B" w14:textId="65829385"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B57E4C">
            <w:rPr>
              <w:szCs w:val="22"/>
              <w:highlight w:val="lightGray"/>
            </w:rPr>
            <w:t xml:space="preserve">Mitigation of Instream Barriers to Longitudinal Connectivity in Waters of LIFE catchments – Stage 1: Design, Planning and Statutory Approval </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636FE3E2"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2E70A0">
            <w:rPr>
              <w:highlight w:val="lightGray"/>
            </w:rPr>
            <w:t>The Department of Housing Local Government and Heritage</w:t>
          </w:r>
        </w:sdtContent>
      </w:sdt>
      <w:r>
        <w:t xml:space="preserve"> </w:t>
      </w:r>
      <w:r w:rsidRPr="00CC568F">
        <w:t>(the “Contracting Authority”)</w:t>
      </w:r>
    </w:p>
    <w:p w14:paraId="1D1A8B25" w14:textId="7F63C29D"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B57E4C">
            <w:rPr>
              <w:szCs w:val="22"/>
              <w:highlight w:val="lightGray"/>
            </w:rPr>
            <w:t xml:space="preserve">Mitigation of Instream Barriers to Longitudinal Connectivity in Waters of LIFE catchments – Stage 1: Design, Planning and Statutory Approval </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4D4B7A">
        <w:trPr>
          <w:trHeight w:val="940"/>
        </w:trPr>
        <w:tc>
          <w:tcPr>
            <w:tcW w:w="4208" w:type="dxa"/>
          </w:tcPr>
          <w:p w14:paraId="2F139E51" w14:textId="77777777" w:rsidR="00662F78" w:rsidRDefault="00662F78" w:rsidP="004D4B7A">
            <w:pPr>
              <w:jc w:val="both"/>
              <w:rPr>
                <w:b/>
                <w:color w:val="333399"/>
                <w:szCs w:val="22"/>
              </w:rPr>
            </w:pPr>
            <w:r>
              <w:br w:type="page"/>
            </w:r>
            <w:r w:rsidRPr="00830A49">
              <w:rPr>
                <w:b/>
                <w:color w:val="333399"/>
                <w:szCs w:val="22"/>
              </w:rPr>
              <w:t>SIGNED</w:t>
            </w:r>
          </w:p>
          <w:p w14:paraId="1EAD533C" w14:textId="77777777" w:rsidR="00662F78" w:rsidRDefault="00662F78" w:rsidP="004D4B7A">
            <w:pPr>
              <w:jc w:val="both"/>
              <w:rPr>
                <w:b/>
                <w:color w:val="333399"/>
                <w:szCs w:val="22"/>
              </w:rPr>
            </w:pPr>
          </w:p>
          <w:p w14:paraId="7A5ED50C" w14:textId="77777777" w:rsidR="00662F78" w:rsidRDefault="00662F78" w:rsidP="004D4B7A">
            <w:pPr>
              <w:jc w:val="both"/>
              <w:rPr>
                <w:b/>
                <w:color w:val="333399"/>
                <w:szCs w:val="22"/>
              </w:rPr>
            </w:pPr>
          </w:p>
          <w:p w14:paraId="23202CAA" w14:textId="77777777" w:rsidR="00662F78" w:rsidRDefault="00662F78" w:rsidP="004D4B7A">
            <w:pPr>
              <w:jc w:val="both"/>
              <w:rPr>
                <w:b/>
                <w:color w:val="333399"/>
                <w:szCs w:val="22"/>
              </w:rPr>
            </w:pPr>
          </w:p>
          <w:p w14:paraId="245E409D" w14:textId="77777777" w:rsidR="00662F78" w:rsidRDefault="00662F78" w:rsidP="004D4B7A">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4D4B7A">
            <w:pPr>
              <w:jc w:val="both"/>
              <w:rPr>
                <w:b/>
                <w:color w:val="333399"/>
                <w:szCs w:val="22"/>
              </w:rPr>
            </w:pPr>
            <w:r>
              <w:rPr>
                <w:b/>
                <w:color w:val="333399"/>
                <w:szCs w:val="22"/>
              </w:rPr>
              <w:t>Notifying Party</w:t>
            </w:r>
          </w:p>
          <w:p w14:paraId="3DC946DF" w14:textId="77777777" w:rsidR="00662F78" w:rsidRDefault="00662F78" w:rsidP="004D4B7A">
            <w:pPr>
              <w:jc w:val="both"/>
              <w:rPr>
                <w:b/>
                <w:color w:val="333399"/>
                <w:szCs w:val="22"/>
              </w:rPr>
            </w:pPr>
          </w:p>
        </w:tc>
      </w:tr>
      <w:tr w:rsidR="00662F78" w:rsidRPr="00830A49" w14:paraId="77FEDF2A" w14:textId="77777777" w:rsidTr="004D4B7A">
        <w:trPr>
          <w:cantSplit/>
          <w:trHeight w:val="940"/>
        </w:trPr>
        <w:tc>
          <w:tcPr>
            <w:tcW w:w="4208" w:type="dxa"/>
          </w:tcPr>
          <w:p w14:paraId="2D5197CF" w14:textId="77777777" w:rsidR="00662F78" w:rsidRDefault="00662F78" w:rsidP="004D4B7A">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4D4B7A">
            <w:pPr>
              <w:jc w:val="both"/>
              <w:rPr>
                <w:b/>
                <w:color w:val="333399"/>
                <w:szCs w:val="22"/>
              </w:rPr>
            </w:pPr>
            <w:r w:rsidRPr="00830A49">
              <w:rPr>
                <w:b/>
                <w:color w:val="333399"/>
                <w:szCs w:val="22"/>
              </w:rPr>
              <w:t>Address</w:t>
            </w:r>
          </w:p>
        </w:tc>
      </w:tr>
      <w:tr w:rsidR="00662F78" w:rsidRPr="00830A49" w14:paraId="21AD028B" w14:textId="77777777" w:rsidTr="004D4B7A">
        <w:trPr>
          <w:cantSplit/>
          <w:trHeight w:val="940"/>
        </w:trPr>
        <w:tc>
          <w:tcPr>
            <w:tcW w:w="4208" w:type="dxa"/>
          </w:tcPr>
          <w:p w14:paraId="07C43D3B" w14:textId="77777777" w:rsidR="00662F78" w:rsidRPr="00830A49" w:rsidRDefault="00662F78" w:rsidP="004D4B7A">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4D4B7A">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4D4B7A">
        <w:trPr>
          <w:trHeight w:val="300"/>
        </w:trPr>
        <w:tc>
          <w:tcPr>
            <w:tcW w:w="2860" w:type="dxa"/>
            <w:noWrap/>
            <w:hideMark/>
          </w:tcPr>
          <w:p w14:paraId="1E5C05DF" w14:textId="77777777" w:rsidR="00662F78" w:rsidRPr="00401A1C" w:rsidRDefault="00662F78" w:rsidP="004D4B7A">
            <w:pPr>
              <w:rPr>
                <w:b/>
                <w:bCs/>
                <w:lang w:val="en-IE"/>
              </w:rPr>
            </w:pPr>
            <w:r w:rsidRPr="00401A1C">
              <w:rPr>
                <w:b/>
                <w:bCs/>
              </w:rPr>
              <w:t>Third Country</w:t>
            </w:r>
          </w:p>
        </w:tc>
        <w:tc>
          <w:tcPr>
            <w:tcW w:w="5760" w:type="dxa"/>
            <w:noWrap/>
            <w:hideMark/>
          </w:tcPr>
          <w:p w14:paraId="4B59FA0D" w14:textId="77777777" w:rsidR="00662F78" w:rsidRPr="00401A1C" w:rsidRDefault="00662F78" w:rsidP="004D4B7A">
            <w:pPr>
              <w:rPr>
                <w:b/>
                <w:bCs/>
              </w:rPr>
            </w:pPr>
            <w:r w:rsidRPr="00401A1C">
              <w:rPr>
                <w:b/>
                <w:bCs/>
              </w:rPr>
              <w:t>Brief Description of the financial contributions</w:t>
            </w:r>
          </w:p>
        </w:tc>
      </w:tr>
      <w:tr w:rsidR="00662F78" w:rsidRPr="00401A1C" w14:paraId="60D2BDC6" w14:textId="77777777" w:rsidTr="004D4B7A">
        <w:trPr>
          <w:trHeight w:val="300"/>
        </w:trPr>
        <w:tc>
          <w:tcPr>
            <w:tcW w:w="2860" w:type="dxa"/>
            <w:noWrap/>
            <w:hideMark/>
          </w:tcPr>
          <w:p w14:paraId="414C319A" w14:textId="77777777" w:rsidR="00662F78" w:rsidRPr="00401A1C" w:rsidRDefault="00662F78" w:rsidP="004D4B7A">
            <w:pPr>
              <w:rPr>
                <w:b/>
              </w:rPr>
            </w:pPr>
            <w:r w:rsidRPr="00401A1C">
              <w:rPr>
                <w:b/>
              </w:rPr>
              <w:t>Country A</w:t>
            </w:r>
          </w:p>
        </w:tc>
        <w:tc>
          <w:tcPr>
            <w:tcW w:w="5760" w:type="dxa"/>
            <w:noWrap/>
            <w:hideMark/>
          </w:tcPr>
          <w:p w14:paraId="2317BDA2" w14:textId="77777777" w:rsidR="00662F78" w:rsidRPr="00401A1C" w:rsidRDefault="00662F78" w:rsidP="004D4B7A">
            <w:pPr>
              <w:rPr>
                <w:b/>
              </w:rPr>
            </w:pPr>
            <w:r w:rsidRPr="00401A1C">
              <w:rPr>
                <w:b/>
              </w:rPr>
              <w:t> </w:t>
            </w:r>
          </w:p>
        </w:tc>
      </w:tr>
      <w:tr w:rsidR="00662F78" w:rsidRPr="00401A1C" w14:paraId="645AA3D1" w14:textId="77777777" w:rsidTr="004D4B7A">
        <w:trPr>
          <w:trHeight w:val="300"/>
        </w:trPr>
        <w:tc>
          <w:tcPr>
            <w:tcW w:w="2860" w:type="dxa"/>
            <w:noWrap/>
            <w:hideMark/>
          </w:tcPr>
          <w:p w14:paraId="0FC7518A" w14:textId="77777777" w:rsidR="00662F78" w:rsidRPr="00401A1C" w:rsidRDefault="00662F78" w:rsidP="004D4B7A">
            <w:pPr>
              <w:rPr>
                <w:b/>
              </w:rPr>
            </w:pPr>
            <w:r w:rsidRPr="00401A1C">
              <w:rPr>
                <w:b/>
              </w:rPr>
              <w:t>Country B</w:t>
            </w:r>
          </w:p>
        </w:tc>
        <w:tc>
          <w:tcPr>
            <w:tcW w:w="5760" w:type="dxa"/>
            <w:noWrap/>
            <w:hideMark/>
          </w:tcPr>
          <w:p w14:paraId="6C8FD13B" w14:textId="77777777" w:rsidR="00662F78" w:rsidRPr="00401A1C" w:rsidRDefault="00662F78" w:rsidP="004D4B7A">
            <w:pPr>
              <w:rPr>
                <w:b/>
              </w:rPr>
            </w:pPr>
            <w:r w:rsidRPr="00401A1C">
              <w:rPr>
                <w:b/>
              </w:rPr>
              <w:t> </w:t>
            </w:r>
          </w:p>
        </w:tc>
      </w:tr>
      <w:tr w:rsidR="00662F78" w:rsidRPr="00401A1C" w14:paraId="35A09BDD" w14:textId="77777777" w:rsidTr="004D4B7A">
        <w:trPr>
          <w:trHeight w:val="300"/>
        </w:trPr>
        <w:tc>
          <w:tcPr>
            <w:tcW w:w="2860" w:type="dxa"/>
            <w:noWrap/>
            <w:hideMark/>
          </w:tcPr>
          <w:p w14:paraId="044B6B9C" w14:textId="77777777" w:rsidR="00662F78" w:rsidRPr="00401A1C" w:rsidRDefault="00662F78" w:rsidP="004D4B7A">
            <w:pPr>
              <w:rPr>
                <w:b/>
              </w:rPr>
            </w:pPr>
            <w:r w:rsidRPr="00401A1C">
              <w:rPr>
                <w:b/>
              </w:rPr>
              <w:t>Country C</w:t>
            </w:r>
          </w:p>
        </w:tc>
        <w:tc>
          <w:tcPr>
            <w:tcW w:w="5760" w:type="dxa"/>
            <w:noWrap/>
            <w:hideMark/>
          </w:tcPr>
          <w:p w14:paraId="5C6BFB9D" w14:textId="77777777" w:rsidR="00662F78" w:rsidRPr="00401A1C" w:rsidRDefault="00662F78" w:rsidP="004D4B7A">
            <w:pPr>
              <w:rPr>
                <w:b/>
              </w:rPr>
            </w:pPr>
            <w:r w:rsidRPr="00401A1C">
              <w:rPr>
                <w:b/>
              </w:rPr>
              <w:t> </w:t>
            </w:r>
          </w:p>
        </w:tc>
      </w:tr>
      <w:tr w:rsidR="00662F78" w:rsidRPr="00401A1C" w14:paraId="78092B7D" w14:textId="77777777" w:rsidTr="004D4B7A">
        <w:trPr>
          <w:trHeight w:val="300"/>
        </w:trPr>
        <w:tc>
          <w:tcPr>
            <w:tcW w:w="2860" w:type="dxa"/>
            <w:noWrap/>
            <w:hideMark/>
          </w:tcPr>
          <w:p w14:paraId="6D88415A" w14:textId="77777777" w:rsidR="00662F78" w:rsidRPr="00401A1C" w:rsidRDefault="00662F78" w:rsidP="004D4B7A">
            <w:pPr>
              <w:rPr>
                <w:b/>
              </w:rPr>
            </w:pPr>
            <w:r w:rsidRPr="00401A1C">
              <w:rPr>
                <w:b/>
              </w:rPr>
              <w:t>Country D</w:t>
            </w:r>
          </w:p>
        </w:tc>
        <w:tc>
          <w:tcPr>
            <w:tcW w:w="5760" w:type="dxa"/>
            <w:noWrap/>
            <w:hideMark/>
          </w:tcPr>
          <w:p w14:paraId="1F401242" w14:textId="77777777" w:rsidR="00662F78" w:rsidRPr="00401A1C" w:rsidRDefault="00662F78" w:rsidP="004D4B7A">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4D4B7A">
        <w:trPr>
          <w:trHeight w:val="300"/>
        </w:trPr>
        <w:tc>
          <w:tcPr>
            <w:tcW w:w="2380" w:type="dxa"/>
            <w:noWrap/>
            <w:hideMark/>
          </w:tcPr>
          <w:p w14:paraId="174E8277" w14:textId="77777777" w:rsidR="00662F78" w:rsidRPr="00B85800" w:rsidRDefault="00662F78" w:rsidP="004D4B7A">
            <w:pPr>
              <w:rPr>
                <w:b/>
                <w:bCs/>
                <w:lang w:val="en-IE"/>
              </w:rPr>
            </w:pPr>
            <w:r w:rsidRPr="00B85800">
              <w:rPr>
                <w:b/>
                <w:bCs/>
              </w:rPr>
              <w:t>Third Country</w:t>
            </w:r>
          </w:p>
        </w:tc>
        <w:tc>
          <w:tcPr>
            <w:tcW w:w="3520" w:type="dxa"/>
            <w:noWrap/>
            <w:hideMark/>
          </w:tcPr>
          <w:p w14:paraId="39EFBF56" w14:textId="77777777" w:rsidR="00662F78" w:rsidRPr="00B85800" w:rsidRDefault="00662F78" w:rsidP="004D4B7A">
            <w:pPr>
              <w:rPr>
                <w:b/>
                <w:bCs/>
              </w:rPr>
            </w:pPr>
            <w:r w:rsidRPr="00B85800">
              <w:rPr>
                <w:b/>
                <w:bCs/>
              </w:rPr>
              <w:t>Type of Financial Contribution (FC)</w:t>
            </w:r>
          </w:p>
        </w:tc>
        <w:tc>
          <w:tcPr>
            <w:tcW w:w="7020" w:type="dxa"/>
            <w:noWrap/>
            <w:hideMark/>
          </w:tcPr>
          <w:p w14:paraId="3D8C113F" w14:textId="77777777" w:rsidR="00662F78" w:rsidRPr="00B85800" w:rsidRDefault="00662F78" w:rsidP="004D4B7A">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4D4B7A">
            <w:pPr>
              <w:rPr>
                <w:b/>
                <w:bCs/>
              </w:rPr>
            </w:pPr>
            <w:r w:rsidRPr="00B85800">
              <w:rPr>
                <w:b/>
                <w:bCs/>
              </w:rPr>
              <w:t>Estimated value of the FC</w:t>
            </w:r>
          </w:p>
        </w:tc>
      </w:tr>
      <w:tr w:rsidR="00662F78" w:rsidRPr="00B85800" w14:paraId="7DB58B5A" w14:textId="77777777" w:rsidTr="004D4B7A">
        <w:trPr>
          <w:trHeight w:val="300"/>
        </w:trPr>
        <w:tc>
          <w:tcPr>
            <w:tcW w:w="2380" w:type="dxa"/>
            <w:noWrap/>
            <w:hideMark/>
          </w:tcPr>
          <w:p w14:paraId="63433BDC" w14:textId="77777777" w:rsidR="00662F78" w:rsidRPr="00B85800" w:rsidRDefault="00662F78" w:rsidP="004D4B7A">
            <w:r w:rsidRPr="00B85800">
              <w:t>Country A</w:t>
            </w:r>
          </w:p>
        </w:tc>
        <w:tc>
          <w:tcPr>
            <w:tcW w:w="3520" w:type="dxa"/>
            <w:noWrap/>
            <w:hideMark/>
          </w:tcPr>
          <w:p w14:paraId="255C5FC8" w14:textId="77777777" w:rsidR="00662F78" w:rsidRPr="00B85800" w:rsidRDefault="00662F78" w:rsidP="004D4B7A">
            <w:r w:rsidRPr="00B85800">
              <w:t> </w:t>
            </w:r>
          </w:p>
        </w:tc>
        <w:tc>
          <w:tcPr>
            <w:tcW w:w="7020" w:type="dxa"/>
            <w:noWrap/>
            <w:hideMark/>
          </w:tcPr>
          <w:p w14:paraId="63D354F8" w14:textId="77777777" w:rsidR="00662F78" w:rsidRPr="00B85800" w:rsidRDefault="00662F78" w:rsidP="004D4B7A">
            <w:r w:rsidRPr="00B85800">
              <w:t> </w:t>
            </w:r>
          </w:p>
        </w:tc>
        <w:tc>
          <w:tcPr>
            <w:tcW w:w="3320" w:type="dxa"/>
            <w:noWrap/>
            <w:hideMark/>
          </w:tcPr>
          <w:p w14:paraId="3D6F9BB7" w14:textId="77777777" w:rsidR="00662F78" w:rsidRPr="00B85800" w:rsidRDefault="00662F78" w:rsidP="004D4B7A">
            <w:r w:rsidRPr="00B85800">
              <w:t> </w:t>
            </w:r>
          </w:p>
        </w:tc>
      </w:tr>
      <w:tr w:rsidR="00662F78" w:rsidRPr="00B85800" w14:paraId="4E06F790" w14:textId="77777777" w:rsidTr="004D4B7A">
        <w:trPr>
          <w:trHeight w:val="300"/>
        </w:trPr>
        <w:tc>
          <w:tcPr>
            <w:tcW w:w="2380" w:type="dxa"/>
            <w:noWrap/>
            <w:hideMark/>
          </w:tcPr>
          <w:p w14:paraId="38AFEDA9" w14:textId="77777777" w:rsidR="00662F78" w:rsidRPr="00B85800" w:rsidRDefault="00662F78" w:rsidP="004D4B7A">
            <w:r w:rsidRPr="00B85800">
              <w:t>Country B</w:t>
            </w:r>
          </w:p>
        </w:tc>
        <w:tc>
          <w:tcPr>
            <w:tcW w:w="3520" w:type="dxa"/>
            <w:noWrap/>
            <w:hideMark/>
          </w:tcPr>
          <w:p w14:paraId="503D50DF" w14:textId="77777777" w:rsidR="00662F78" w:rsidRPr="00B85800" w:rsidRDefault="00662F78" w:rsidP="004D4B7A">
            <w:r w:rsidRPr="00B85800">
              <w:t> </w:t>
            </w:r>
          </w:p>
        </w:tc>
        <w:tc>
          <w:tcPr>
            <w:tcW w:w="7020" w:type="dxa"/>
            <w:noWrap/>
            <w:hideMark/>
          </w:tcPr>
          <w:p w14:paraId="5B546B1A" w14:textId="77777777" w:rsidR="00662F78" w:rsidRPr="00B85800" w:rsidRDefault="00662F78" w:rsidP="004D4B7A">
            <w:r w:rsidRPr="00B85800">
              <w:t> </w:t>
            </w:r>
          </w:p>
        </w:tc>
        <w:tc>
          <w:tcPr>
            <w:tcW w:w="3320" w:type="dxa"/>
            <w:noWrap/>
            <w:hideMark/>
          </w:tcPr>
          <w:p w14:paraId="509DBA75" w14:textId="77777777" w:rsidR="00662F78" w:rsidRPr="00B85800" w:rsidRDefault="00662F78" w:rsidP="004D4B7A">
            <w:r w:rsidRPr="00B85800">
              <w:t> </w:t>
            </w:r>
          </w:p>
        </w:tc>
      </w:tr>
      <w:tr w:rsidR="00662F78" w:rsidRPr="00B85800" w14:paraId="4A3A0773" w14:textId="77777777" w:rsidTr="004D4B7A">
        <w:trPr>
          <w:trHeight w:val="300"/>
        </w:trPr>
        <w:tc>
          <w:tcPr>
            <w:tcW w:w="2380" w:type="dxa"/>
            <w:noWrap/>
            <w:hideMark/>
          </w:tcPr>
          <w:p w14:paraId="7C544014" w14:textId="77777777" w:rsidR="00662F78" w:rsidRPr="00B85800" w:rsidRDefault="00662F78" w:rsidP="004D4B7A">
            <w:r w:rsidRPr="00B85800">
              <w:t>Country C</w:t>
            </w:r>
          </w:p>
        </w:tc>
        <w:tc>
          <w:tcPr>
            <w:tcW w:w="3520" w:type="dxa"/>
            <w:noWrap/>
            <w:hideMark/>
          </w:tcPr>
          <w:p w14:paraId="472B2744" w14:textId="77777777" w:rsidR="00662F78" w:rsidRPr="00B85800" w:rsidRDefault="00662F78" w:rsidP="004D4B7A">
            <w:r w:rsidRPr="00B85800">
              <w:t> </w:t>
            </w:r>
          </w:p>
        </w:tc>
        <w:tc>
          <w:tcPr>
            <w:tcW w:w="7020" w:type="dxa"/>
            <w:noWrap/>
            <w:hideMark/>
          </w:tcPr>
          <w:p w14:paraId="5D8E3A09" w14:textId="77777777" w:rsidR="00662F78" w:rsidRPr="00B85800" w:rsidRDefault="00662F78" w:rsidP="004D4B7A">
            <w:r w:rsidRPr="00B85800">
              <w:t> </w:t>
            </w:r>
          </w:p>
        </w:tc>
        <w:tc>
          <w:tcPr>
            <w:tcW w:w="3320" w:type="dxa"/>
            <w:noWrap/>
            <w:hideMark/>
          </w:tcPr>
          <w:p w14:paraId="34555F69" w14:textId="77777777" w:rsidR="00662F78" w:rsidRPr="00B85800" w:rsidRDefault="00662F78" w:rsidP="004D4B7A">
            <w:r w:rsidRPr="00B85800">
              <w:t> </w:t>
            </w:r>
          </w:p>
        </w:tc>
      </w:tr>
      <w:tr w:rsidR="00662F78" w:rsidRPr="00B85800" w14:paraId="094CFE33" w14:textId="77777777" w:rsidTr="004D4B7A">
        <w:trPr>
          <w:trHeight w:val="300"/>
        </w:trPr>
        <w:tc>
          <w:tcPr>
            <w:tcW w:w="2380" w:type="dxa"/>
            <w:noWrap/>
            <w:hideMark/>
          </w:tcPr>
          <w:p w14:paraId="2F3CAB7B" w14:textId="77777777" w:rsidR="00662F78" w:rsidRPr="00B85800" w:rsidRDefault="00662F78" w:rsidP="004D4B7A">
            <w:r w:rsidRPr="00B85800">
              <w:t>Country D</w:t>
            </w:r>
          </w:p>
        </w:tc>
        <w:tc>
          <w:tcPr>
            <w:tcW w:w="3520" w:type="dxa"/>
            <w:noWrap/>
            <w:hideMark/>
          </w:tcPr>
          <w:p w14:paraId="458B6C51" w14:textId="77777777" w:rsidR="00662F78" w:rsidRPr="00B85800" w:rsidRDefault="00662F78" w:rsidP="004D4B7A">
            <w:r w:rsidRPr="00B85800">
              <w:t> </w:t>
            </w:r>
          </w:p>
        </w:tc>
        <w:tc>
          <w:tcPr>
            <w:tcW w:w="7020" w:type="dxa"/>
            <w:noWrap/>
            <w:hideMark/>
          </w:tcPr>
          <w:p w14:paraId="10C74914" w14:textId="77777777" w:rsidR="00662F78" w:rsidRPr="00B85800" w:rsidRDefault="00662F78" w:rsidP="004D4B7A">
            <w:r w:rsidRPr="00B85800">
              <w:t> </w:t>
            </w:r>
          </w:p>
        </w:tc>
        <w:tc>
          <w:tcPr>
            <w:tcW w:w="3320" w:type="dxa"/>
            <w:noWrap/>
            <w:hideMark/>
          </w:tcPr>
          <w:p w14:paraId="484B3C16" w14:textId="77777777" w:rsidR="00662F78" w:rsidRPr="00B85800" w:rsidRDefault="00662F78" w:rsidP="004D4B7A">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take into account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4D4B7A">
        <w:trPr>
          <w:trHeight w:val="300"/>
        </w:trPr>
        <w:tc>
          <w:tcPr>
            <w:tcW w:w="1370" w:type="dxa"/>
            <w:noWrap/>
            <w:hideMark/>
          </w:tcPr>
          <w:p w14:paraId="787CEE70" w14:textId="77777777" w:rsidR="00662F78" w:rsidRPr="00FE3D7B" w:rsidRDefault="00662F78" w:rsidP="004D4B7A">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4D4B7A">
            <w:pPr>
              <w:rPr>
                <w:b/>
                <w:bCs/>
              </w:rPr>
            </w:pPr>
            <w:r w:rsidRPr="00FE3D7B">
              <w:rPr>
                <w:b/>
                <w:bCs/>
              </w:rPr>
              <w:t>Type of Financial Contribution (FC)*</w:t>
            </w:r>
          </w:p>
        </w:tc>
        <w:tc>
          <w:tcPr>
            <w:tcW w:w="3843" w:type="dxa"/>
            <w:noWrap/>
            <w:hideMark/>
          </w:tcPr>
          <w:p w14:paraId="49E4D255" w14:textId="77777777" w:rsidR="00662F78" w:rsidRPr="00FE3D7B" w:rsidRDefault="00662F78" w:rsidP="004D4B7A">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4D4B7A">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4D4B7A">
        <w:trPr>
          <w:trHeight w:val="300"/>
        </w:trPr>
        <w:tc>
          <w:tcPr>
            <w:tcW w:w="1370" w:type="dxa"/>
            <w:noWrap/>
            <w:hideMark/>
          </w:tcPr>
          <w:p w14:paraId="6738F5DA" w14:textId="77777777" w:rsidR="00662F78" w:rsidRPr="00FE3D7B" w:rsidRDefault="00662F78" w:rsidP="004D4B7A">
            <w:r w:rsidRPr="00FE3D7B">
              <w:t>Country A</w:t>
            </w:r>
          </w:p>
        </w:tc>
        <w:tc>
          <w:tcPr>
            <w:tcW w:w="1977" w:type="dxa"/>
            <w:noWrap/>
            <w:hideMark/>
          </w:tcPr>
          <w:p w14:paraId="0F3C9998" w14:textId="77777777" w:rsidR="00662F78" w:rsidRPr="00FE3D7B" w:rsidRDefault="00662F78" w:rsidP="004D4B7A">
            <w:r w:rsidRPr="00FE3D7B">
              <w:t> </w:t>
            </w:r>
          </w:p>
        </w:tc>
        <w:tc>
          <w:tcPr>
            <w:tcW w:w="3843" w:type="dxa"/>
            <w:noWrap/>
            <w:hideMark/>
          </w:tcPr>
          <w:p w14:paraId="22DD1730" w14:textId="77777777" w:rsidR="00662F78" w:rsidRPr="00FE3D7B" w:rsidRDefault="00662F78" w:rsidP="004D4B7A">
            <w:r w:rsidRPr="00FE3D7B">
              <w:t> </w:t>
            </w:r>
          </w:p>
        </w:tc>
        <w:tc>
          <w:tcPr>
            <w:tcW w:w="1871" w:type="dxa"/>
            <w:noWrap/>
            <w:hideMark/>
          </w:tcPr>
          <w:p w14:paraId="16CF6468" w14:textId="77777777" w:rsidR="00662F78" w:rsidRPr="00FE3D7B" w:rsidRDefault="00662F78" w:rsidP="004D4B7A">
            <w:r w:rsidRPr="00FE3D7B">
              <w:t> </w:t>
            </w:r>
          </w:p>
        </w:tc>
      </w:tr>
      <w:tr w:rsidR="00662F78" w:rsidRPr="00FE3D7B" w14:paraId="1B09F152" w14:textId="77777777" w:rsidTr="004D4B7A">
        <w:trPr>
          <w:trHeight w:val="300"/>
        </w:trPr>
        <w:tc>
          <w:tcPr>
            <w:tcW w:w="1370" w:type="dxa"/>
            <w:noWrap/>
            <w:hideMark/>
          </w:tcPr>
          <w:p w14:paraId="4A46EE5A" w14:textId="77777777" w:rsidR="00662F78" w:rsidRPr="00FE3D7B" w:rsidRDefault="00662F78" w:rsidP="004D4B7A">
            <w:r w:rsidRPr="00FE3D7B">
              <w:t>Country B</w:t>
            </w:r>
          </w:p>
        </w:tc>
        <w:tc>
          <w:tcPr>
            <w:tcW w:w="1977" w:type="dxa"/>
            <w:noWrap/>
            <w:hideMark/>
          </w:tcPr>
          <w:p w14:paraId="1E32DDEC" w14:textId="77777777" w:rsidR="00662F78" w:rsidRPr="00FE3D7B" w:rsidRDefault="00662F78" w:rsidP="004D4B7A">
            <w:r w:rsidRPr="00FE3D7B">
              <w:t> </w:t>
            </w:r>
          </w:p>
        </w:tc>
        <w:tc>
          <w:tcPr>
            <w:tcW w:w="3843" w:type="dxa"/>
            <w:noWrap/>
            <w:hideMark/>
          </w:tcPr>
          <w:p w14:paraId="20785771" w14:textId="77777777" w:rsidR="00662F78" w:rsidRPr="00FE3D7B" w:rsidRDefault="00662F78" w:rsidP="004D4B7A">
            <w:r w:rsidRPr="00FE3D7B">
              <w:t> </w:t>
            </w:r>
          </w:p>
        </w:tc>
        <w:tc>
          <w:tcPr>
            <w:tcW w:w="1871" w:type="dxa"/>
            <w:noWrap/>
            <w:hideMark/>
          </w:tcPr>
          <w:p w14:paraId="43BF4013" w14:textId="77777777" w:rsidR="00662F78" w:rsidRPr="00FE3D7B" w:rsidRDefault="00662F78" w:rsidP="004D4B7A">
            <w:r w:rsidRPr="00FE3D7B">
              <w:t> </w:t>
            </w:r>
          </w:p>
        </w:tc>
      </w:tr>
      <w:tr w:rsidR="00662F78" w:rsidRPr="00FE3D7B" w14:paraId="0F623FAF" w14:textId="77777777" w:rsidTr="004D4B7A">
        <w:trPr>
          <w:trHeight w:val="300"/>
        </w:trPr>
        <w:tc>
          <w:tcPr>
            <w:tcW w:w="1370" w:type="dxa"/>
            <w:noWrap/>
            <w:hideMark/>
          </w:tcPr>
          <w:p w14:paraId="677B9726" w14:textId="77777777" w:rsidR="00662F78" w:rsidRPr="00FE3D7B" w:rsidRDefault="00662F78" w:rsidP="004D4B7A">
            <w:r w:rsidRPr="00FE3D7B">
              <w:t>Country C</w:t>
            </w:r>
          </w:p>
        </w:tc>
        <w:tc>
          <w:tcPr>
            <w:tcW w:w="1977" w:type="dxa"/>
            <w:noWrap/>
            <w:hideMark/>
          </w:tcPr>
          <w:p w14:paraId="0B628E22" w14:textId="77777777" w:rsidR="00662F78" w:rsidRPr="00FE3D7B" w:rsidRDefault="00662F78" w:rsidP="004D4B7A">
            <w:r w:rsidRPr="00FE3D7B">
              <w:t> </w:t>
            </w:r>
          </w:p>
        </w:tc>
        <w:tc>
          <w:tcPr>
            <w:tcW w:w="3843" w:type="dxa"/>
            <w:noWrap/>
            <w:hideMark/>
          </w:tcPr>
          <w:p w14:paraId="5EF37575" w14:textId="77777777" w:rsidR="00662F78" w:rsidRPr="00FE3D7B" w:rsidRDefault="00662F78" w:rsidP="004D4B7A">
            <w:r w:rsidRPr="00FE3D7B">
              <w:t> </w:t>
            </w:r>
          </w:p>
        </w:tc>
        <w:tc>
          <w:tcPr>
            <w:tcW w:w="1871" w:type="dxa"/>
            <w:noWrap/>
            <w:hideMark/>
          </w:tcPr>
          <w:p w14:paraId="3CEDF1CE" w14:textId="77777777" w:rsidR="00662F78" w:rsidRPr="00FE3D7B" w:rsidRDefault="00662F78" w:rsidP="004D4B7A">
            <w:r w:rsidRPr="00FE3D7B">
              <w:t> </w:t>
            </w:r>
          </w:p>
        </w:tc>
      </w:tr>
      <w:tr w:rsidR="00662F78" w:rsidRPr="00FE3D7B" w14:paraId="6F2299B9" w14:textId="77777777" w:rsidTr="004D4B7A">
        <w:trPr>
          <w:trHeight w:val="300"/>
        </w:trPr>
        <w:tc>
          <w:tcPr>
            <w:tcW w:w="1370" w:type="dxa"/>
            <w:noWrap/>
            <w:hideMark/>
          </w:tcPr>
          <w:p w14:paraId="4731D9DE" w14:textId="77777777" w:rsidR="00662F78" w:rsidRPr="00FE3D7B" w:rsidRDefault="00662F78" w:rsidP="004D4B7A">
            <w:r w:rsidRPr="00FE3D7B">
              <w:t>Country D</w:t>
            </w:r>
          </w:p>
        </w:tc>
        <w:tc>
          <w:tcPr>
            <w:tcW w:w="1977" w:type="dxa"/>
            <w:noWrap/>
            <w:hideMark/>
          </w:tcPr>
          <w:p w14:paraId="5E7FE374" w14:textId="77777777" w:rsidR="00662F78" w:rsidRPr="00FE3D7B" w:rsidRDefault="00662F78" w:rsidP="004D4B7A">
            <w:r w:rsidRPr="00FE3D7B">
              <w:t> </w:t>
            </w:r>
          </w:p>
        </w:tc>
        <w:tc>
          <w:tcPr>
            <w:tcW w:w="3843" w:type="dxa"/>
            <w:noWrap/>
            <w:hideMark/>
          </w:tcPr>
          <w:p w14:paraId="6B45AFC1" w14:textId="77777777" w:rsidR="00662F78" w:rsidRPr="00FE3D7B" w:rsidRDefault="00662F78" w:rsidP="004D4B7A">
            <w:r w:rsidRPr="00FE3D7B">
              <w:t> </w:t>
            </w:r>
          </w:p>
        </w:tc>
        <w:tc>
          <w:tcPr>
            <w:tcW w:w="1871" w:type="dxa"/>
            <w:noWrap/>
            <w:hideMark/>
          </w:tcPr>
          <w:p w14:paraId="6B747E6A" w14:textId="77777777" w:rsidR="00662F78" w:rsidRPr="00FE3D7B" w:rsidRDefault="00662F78" w:rsidP="004D4B7A">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Possible Positive Effects  -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62DF3767"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B57E4C">
            <w:rPr>
              <w:szCs w:val="22"/>
              <w:highlight w:val="lightGray"/>
            </w:rPr>
            <w:t xml:space="preserve">Mitigation of Instream Barriers to Longitudinal Connectivity in Waters of LIFE catchments – Stage 1: Design, Planning and Statutory Approval </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74FD22A2" w:rsidR="003C0FB1" w:rsidRPr="00CB5B77" w:rsidRDefault="003C2EDF"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2E70A0">
            <w:rPr>
              <w:highlight w:val="lightGray"/>
            </w:rPr>
            <w:t>The Department of Housing Local Government and Heritage</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2804B8FC"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sdt>
            <w:sdtPr>
              <w:rPr>
                <w:highlight w:val="lightGray"/>
              </w:rPr>
              <w:id w:val="1832337933"/>
              <w:placeholder>
                <w:docPart w:val="9ACCE565FE8144BB930E8F6BB7582CAA"/>
              </w:placeholder>
            </w:sdtPr>
            <w:sdtEndPr/>
            <w:sdtContent>
              <w:r w:rsidR="009F38DA" w:rsidRPr="000E5DB7">
                <w:rPr>
                  <w:highlight w:val="lightGray"/>
                </w:rPr>
                <w:t>Insert successful Tenderer’s full legal name]</w:t>
              </w:r>
            </w:sdtContent>
          </w:sdt>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00C0E2F6"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B57E4C">
            <w:rPr>
              <w:szCs w:val="22"/>
              <w:highlight w:val="lightGray"/>
            </w:rPr>
            <w:t xml:space="preserve">Mitigation of Instream Barriers to Longitudinal Connectivity in Waters of LIFE catchments – Stage 1: Design, Planning and Statutory Approval </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6A81647E"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00BC5397">
            <w:t>6th</w:t>
          </w:r>
        </w:sdtContent>
      </w:sdt>
      <w:r w:rsidRPr="00830A49">
        <w:t xml:space="preserve"> day of </w:t>
      </w:r>
      <w:sdt>
        <w:sdtPr>
          <w:id w:val="1406406"/>
          <w:placeholder>
            <w:docPart w:val="8901D191F8114F88B2426FBE50455036"/>
          </w:placeholder>
        </w:sdtPr>
        <w:sdtEndPr/>
        <w:sdtContent>
          <w:r w:rsidR="00BC5397">
            <w:t>February</w:t>
          </w:r>
        </w:sdtContent>
      </w:sdt>
      <w:r w:rsidRPr="00830A49">
        <w:t xml:space="preserve"> 20</w:t>
      </w:r>
      <w:sdt>
        <w:sdtPr>
          <w:id w:val="1406404"/>
          <w:placeholder>
            <w:docPart w:val="8901D191F8114F88B2426FBE50455036"/>
          </w:placeholder>
        </w:sdtPr>
        <w:sdtEndPr/>
        <w:sdtContent>
          <w:r w:rsidR="00BC5397">
            <w:t>26</w:t>
          </w:r>
        </w:sdtContent>
      </w:sdt>
      <w:r w:rsidRPr="00830A49">
        <w:t xml:space="preserve"> BETWEEN:</w:t>
      </w:r>
    </w:p>
    <w:p w14:paraId="538D312F" w14:textId="617A21AF" w:rsidR="003C0FB1" w:rsidRDefault="003C2EDF"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2E70A0">
            <w:rPr>
              <w:highlight w:val="lightGray"/>
            </w:rPr>
            <w:t>The Department of Housing Local Government and Heritage</w:t>
          </w:r>
        </w:sdtContent>
      </w:sdt>
      <w:r w:rsidR="003C0FB1" w:rsidRPr="000E5DB7">
        <w:t xml:space="preserve">, of </w:t>
      </w:r>
      <w:bookmarkStart w:id="21"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BC5397">
        <w:t>Custom House, Dublin</w:t>
      </w:r>
      <w:r w:rsidR="003C0FB1" w:rsidRPr="000E5DB7">
        <w:fldChar w:fldCharType="end"/>
      </w:r>
      <w:bookmarkEnd w:id="21"/>
      <w:r w:rsidR="003C0FB1" w:rsidRPr="000E5DB7">
        <w:t xml:space="preserve"> (“the Client”); </w:t>
      </w:r>
    </w:p>
    <w:p w14:paraId="6AA4B3A2" w14:textId="77777777" w:rsidR="003C0FB1" w:rsidRDefault="003C0FB1" w:rsidP="003C0FB1">
      <w:pPr>
        <w:spacing w:after="200"/>
        <w:jc w:val="both"/>
      </w:pPr>
      <w:r w:rsidRPr="000E5DB7">
        <w:t>and</w:t>
      </w:r>
    </w:p>
    <w:p w14:paraId="4B8C4CB4" w14:textId="01155DD2" w:rsidR="003C0FB1" w:rsidRDefault="003C2EDF" w:rsidP="003C0FB1">
      <w:pPr>
        <w:spacing w:after="200"/>
        <w:jc w:val="both"/>
      </w:pPr>
      <w:sdt>
        <w:sdtPr>
          <w:rPr>
            <w:highlight w:val="lightGray"/>
          </w:rPr>
          <w:id w:val="2082614"/>
          <w:placeholder>
            <w:docPart w:val="E5B87B3FD9CB4E93885F5503286AB1BB"/>
          </w:placeholder>
        </w:sdtPr>
        <w:sdtEndPr/>
        <w:sdtContent>
          <w:sdt>
            <w:sdtPr>
              <w:rPr>
                <w:highlight w:val="lightGray"/>
              </w:rPr>
              <w:id w:val="134230031"/>
              <w:placeholder>
                <w:docPart w:val="61A3E034F37B4C2283903945CC66B6DB"/>
              </w:placeholder>
            </w:sdtPr>
            <w:sdtEndPr/>
            <w:sdtContent>
              <w:sdt>
                <w:sdtPr>
                  <w:rPr>
                    <w:highlight w:val="lightGray"/>
                  </w:rPr>
                  <w:id w:val="-182975505"/>
                  <w:placeholder>
                    <w:docPart w:val="26FBC64BC92943299E289D6169F4804A"/>
                  </w:placeholder>
                </w:sdtPr>
                <w:sdtEndPr/>
                <w:sdtContent>
                  <w:r w:rsidR="009F38DA" w:rsidRPr="000E5DB7">
                    <w:rPr>
                      <w:highlight w:val="lightGray"/>
                    </w:rPr>
                    <w:t>[Contractor's full legal name]</w:t>
                  </w:r>
                </w:sdtContent>
              </w:sdt>
            </w:sdtContent>
          </w:sdt>
        </w:sdtContent>
      </w:sdt>
      <w:r w:rsidR="003C0FB1" w:rsidRPr="000E5DB7">
        <w:t xml:space="preserve">, of </w:t>
      </w:r>
      <w:sdt>
        <w:sdtPr>
          <w:id w:val="2082626"/>
          <w:placeholder>
            <w:docPart w:val="E5B87B3FD9CB4E93885F5503286AB1BB"/>
          </w:placeholder>
        </w:sdtPr>
        <w:sdtEndPr>
          <w:rPr>
            <w:highlight w:val="lightGray"/>
          </w:rPr>
        </w:sdtEndPr>
        <w:sdtContent>
          <w:sdt>
            <w:sdtPr>
              <w:id w:val="-1593768611"/>
              <w:placeholder>
                <w:docPart w:val="1B1E1E71D8FF4D2CA0CB7133A77C056C"/>
              </w:placeholder>
            </w:sdtPr>
            <w:sdtEndPr>
              <w:rPr>
                <w:highlight w:val="lightGray"/>
              </w:rPr>
            </w:sdtEndPr>
            <w:sdtContent>
              <w:r w:rsidR="009F38DA" w:rsidRPr="000E5DB7">
                <w:rPr>
                  <w:highlight w:val="lightGray"/>
                </w:rPr>
                <w:t>[address]</w:t>
              </w:r>
            </w:sdtContent>
          </w:sdt>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62D14C70" w:rsidR="003C0FB1" w:rsidRDefault="003C0FB1" w:rsidP="00F5129F">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w:t>
                </w:r>
                <w:sdt>
                  <w:sdtPr>
                    <w:rPr>
                      <w:szCs w:val="22"/>
                      <w:highlight w:val="lightGray"/>
                    </w:rPr>
                    <w:alias w:val="Type of Services"/>
                    <w:tag w:val="Type of Services"/>
                    <w:id w:val="225972671"/>
                    <w:placeholder>
                      <w:docPart w:val="5CE68845399D48D18F8C0FC6971C7726"/>
                    </w:placeholder>
                    <w:dataBinding w:prefixMappings="xmlns:ns0='http://schemas.microsoft.com/office/2006/coverPageProps' " w:xpath="/ns0:CoverPageProperties[1]/ns0:CompanyFax[1]" w:storeItemID="{55AF091B-3C7A-41E3-B477-F2FDAA23CFDA}"/>
                    <w:text/>
                  </w:sdtPr>
                  <w:sdtEndPr/>
                  <w:sdtContent>
                    <w:r w:rsidR="00B57E4C">
                      <w:rPr>
                        <w:szCs w:val="22"/>
                        <w:highlight w:val="lightGray"/>
                      </w:rPr>
                      <w:t xml:space="preserve">Mitigation of Instream Barriers to Longitudinal Connectivity in Waters of LIFE catchments – Stage 1: Design, Planning and Statutory Approval </w:t>
                    </w:r>
                  </w:sdtContent>
                </w:sdt>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00F5129F">
                  <w:rPr>
                    <w:highlight w:val="lightGray"/>
                  </w:rPr>
                  <w:t xml:space="preserve">N/A </w:t>
                </w:r>
              </w:sdtContent>
            </w:sdt>
            <w:r w:rsidRPr="000E5DB7">
              <w:t xml:space="preserve">of </w:t>
            </w:r>
            <w:sdt>
              <w:sdtPr>
                <w:rPr>
                  <w:highlight w:val="lightGray"/>
                </w:rPr>
                <w:id w:val="2082619"/>
                <w:placeholder>
                  <w:docPart w:val="E5B87B3FD9CB4E93885F5503286AB1BB"/>
                </w:placeholder>
              </w:sdtPr>
              <w:sdtEndPr/>
              <w:sdtContent>
                <w:r w:rsidR="00F5129F">
                  <w:rPr>
                    <w:highlight w:val="lightGray"/>
                  </w:rPr>
                  <w:t xml:space="preserve">N/A </w:t>
                </w:r>
              </w:sdtContent>
            </w:sdt>
            <w:r w:rsidRPr="000E5DB7">
              <w:rPr>
                <w:lang w:val="en-US"/>
              </w:rPr>
              <w:t xml:space="preserve">dated </w:t>
            </w:r>
            <w:sdt>
              <w:sdtPr>
                <w:rPr>
                  <w:highlight w:val="lightGray"/>
                  <w:lang w:val="en-US"/>
                </w:rPr>
                <w:id w:val="2082620"/>
                <w:placeholder>
                  <w:docPart w:val="E5B87B3FD9CB4E93885F5503286AB1BB"/>
                </w:placeholder>
              </w:sdtPr>
              <w:sdtEndPr/>
              <w:sdtContent>
                <w:sdt>
                  <w:sdtPr>
                    <w:rPr>
                      <w:highlight w:val="lightGray"/>
                      <w:lang w:val="en-US"/>
                    </w:rPr>
                    <w:id w:val="1307668624"/>
                    <w:placeholder>
                      <w:docPart w:val="FC95AECA081E4D098B8F8015DC6AC5D2"/>
                    </w:placeholder>
                  </w:sdtPr>
                  <w:sdtEndPr/>
                  <w:sdtContent>
                    <w:r w:rsidR="009F38DA" w:rsidRPr="00C93669">
                      <w:rPr>
                        <w:highlight w:val="lightGray"/>
                        <w:lang w:val="en-US"/>
                      </w:rPr>
                      <w:t>insert date of RFT</w:t>
                    </w:r>
                  </w:sdtContent>
                </w:sdt>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3"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sdt>
                  <w:sdtPr>
                    <w:rPr>
                      <w:highlight w:val="lightGray"/>
                      <w:lang w:val="en-US"/>
                    </w:rPr>
                    <w:id w:val="-1721584227"/>
                    <w:placeholder>
                      <w:docPart w:val="9EB65BA9BBCA4D1FBAEDA12CA0E40272"/>
                    </w:placeholder>
                  </w:sdtPr>
                  <w:sdtEndPr/>
                  <w:sdtContent>
                    <w:r w:rsidR="009F38DA" w:rsidRPr="00C93669">
                      <w:rPr>
                        <w:highlight w:val="lightGray"/>
                        <w:lang w:val="en-US"/>
                      </w:rPr>
                      <w:t>insert date</w:t>
                    </w:r>
                  </w:sdtContent>
                </w:sdt>
              </w:sdtContent>
            </w:sdt>
            <w:r w:rsidRPr="000E5DB7">
              <w:rPr>
                <w:lang w:val="en-US"/>
              </w:rPr>
              <w:t xml:space="preserve"> and </w:t>
            </w:r>
            <w:sdt>
              <w:sdtPr>
                <w:rPr>
                  <w:highlight w:val="lightGray"/>
                  <w:lang w:val="en-US"/>
                </w:rPr>
                <w:id w:val="2082622"/>
                <w:placeholder>
                  <w:docPart w:val="E5B87B3FD9CB4E93885F5503286AB1BB"/>
                </w:placeholder>
              </w:sdtPr>
              <w:sdtEndPr/>
              <w:sdtContent>
                <w:sdt>
                  <w:sdtPr>
                    <w:rPr>
                      <w:highlight w:val="lightGray"/>
                      <w:lang w:val="en-US"/>
                    </w:rPr>
                    <w:id w:val="1683078378"/>
                    <w:placeholder>
                      <w:docPart w:val="6DE5E414D415468A855727141A2822D6"/>
                    </w:placeholder>
                  </w:sdtPr>
                  <w:sdtEndPr/>
                  <w:sdtContent>
                    <w:r w:rsidR="009F38DA" w:rsidRPr="00C93669">
                      <w:rPr>
                        <w:highlight w:val="lightGray"/>
                        <w:lang w:val="en-US"/>
                      </w:rPr>
                      <w:t>insert date</w:t>
                    </w:r>
                  </w:sdtContent>
                </w:sdt>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244593B4" w:rsidR="003C0FB1" w:rsidRDefault="003C0FB1" w:rsidP="00F5129F">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sdt>
                  <w:sdtPr>
                    <w:rPr>
                      <w:highlight w:val="lightGray"/>
                    </w:rPr>
                    <w:id w:val="489687384"/>
                    <w:placeholder>
                      <w:docPart w:val="EE49E9541B2540679D2B1894B8A19065"/>
                    </w:placeholder>
                  </w:sdtPr>
                  <w:sdtEndPr/>
                  <w:sdtContent>
                    <w:r w:rsidR="009F38DA" w:rsidRPr="00C93669">
                      <w:rPr>
                        <w:highlight w:val="lightGray"/>
                      </w:rPr>
                      <w:t>[insert date of Tender]</w:t>
                    </w:r>
                  </w:sdtContent>
                </w:sdt>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sdt>
                  <w:sdtPr>
                    <w:rPr>
                      <w:highlight w:val="lightGray"/>
                      <w:lang w:val="en-US"/>
                    </w:rPr>
                    <w:id w:val="1013659446"/>
                    <w:placeholder>
                      <w:docPart w:val="6BC751C34A35434FB8B78DB31DCC0ADB"/>
                    </w:placeholder>
                  </w:sdtPr>
                  <w:sdtEndPr/>
                  <w:sdtContent>
                    <w:r w:rsidR="009F38DA" w:rsidRPr="00C93669">
                      <w:rPr>
                        <w:highlight w:val="lightGray"/>
                        <w:lang w:val="en-US"/>
                      </w:rPr>
                      <w:t>insert date</w:t>
                    </w:r>
                  </w:sdtContent>
                </w:sdt>
              </w:sdtContent>
            </w:sdt>
            <w:r w:rsidRPr="000E5DB7">
              <w:rPr>
                <w:lang w:val="en-US"/>
              </w:rPr>
              <w:t xml:space="preserve"> and </w:t>
            </w:r>
            <w:sdt>
              <w:sdtPr>
                <w:rPr>
                  <w:highlight w:val="lightGray"/>
                  <w:lang w:val="en-US"/>
                </w:rPr>
                <w:id w:val="2082630"/>
                <w:placeholder>
                  <w:docPart w:val="E5B87B3FD9CB4E93885F5503286AB1BB"/>
                </w:placeholder>
              </w:sdtPr>
              <w:sdtEndPr/>
              <w:sdtContent>
                <w:sdt>
                  <w:sdtPr>
                    <w:rPr>
                      <w:highlight w:val="lightGray"/>
                      <w:lang w:val="en-US"/>
                    </w:rPr>
                    <w:id w:val="-791440523"/>
                    <w:placeholder>
                      <w:docPart w:val="DFD0B1A0E044423E8E3DB70C2EC5A640"/>
                    </w:placeholder>
                  </w:sdtPr>
                  <w:sdtEndPr/>
                  <w:sdtContent>
                    <w:r w:rsidR="009F38DA" w:rsidRPr="00C93669">
                      <w:rPr>
                        <w:highlight w:val="lightGray"/>
                        <w:lang w:val="en-US"/>
                      </w:rPr>
                      <w:t>insert date</w:t>
                    </w:r>
                  </w:sdtContent>
                </w:sdt>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17755780" w:rsidR="003C0FB1" w:rsidRPr="000E5DB7" w:rsidRDefault="003C0FB1" w:rsidP="008024D5">
            <w:pPr>
              <w:jc w:val="both"/>
            </w:pPr>
            <w:r w:rsidRPr="000E5DB7">
              <w:t xml:space="preserve">For the purposes of this Agreement, the Client’s Contact is </w:t>
            </w:r>
            <w:sdt>
              <w:sdtPr>
                <w:rPr>
                  <w:highlight w:val="lightGray"/>
                </w:rPr>
                <w:id w:val="170830997"/>
              </w:sdtPr>
              <w:sdtEndPr/>
              <w:sdtContent>
                <w:sdt>
                  <w:sdtPr>
                    <w:rPr>
                      <w:highlight w:val="lightGray"/>
                    </w:rPr>
                    <w:id w:val="-980697309"/>
                  </w:sdtPr>
                  <w:sdtEndPr/>
                  <w:sdtContent>
                    <w:r w:rsidR="009F38DA" w:rsidRPr="00C93669">
                      <w:rPr>
                        <w:highlight w:val="lightGray"/>
                      </w:rPr>
                      <w:t>[name of contact person]</w:t>
                    </w:r>
                  </w:sdtContent>
                </w:sdt>
              </w:sdtContent>
            </w:sdt>
            <w:r w:rsidRPr="000E5DB7">
              <w:t xml:space="preserve"> of </w:t>
            </w:r>
            <w:r w:rsidR="00C93669">
              <w:fldChar w:fldCharType="begin">
                <w:ffData>
                  <w:name w:val="Text39"/>
                  <w:enabled/>
                  <w:calcOnExit w:val="0"/>
                  <w:textInput>
                    <w:default w:val="[address of contact person]"/>
                  </w:textInput>
                </w:ffData>
              </w:fldChar>
            </w:r>
            <w:bookmarkStart w:id="22" w:name="Text39"/>
            <w:r w:rsidR="00C93669">
              <w:instrText xml:space="preserve"> FORMTEXT </w:instrText>
            </w:r>
            <w:r w:rsidR="00C93669">
              <w:fldChar w:fldCharType="separate"/>
            </w:r>
            <w:r w:rsidR="0000397F" w:rsidRPr="0000397F">
              <w:t>[address of contact person]</w:t>
            </w:r>
            <w:r w:rsidR="00C93669">
              <w:fldChar w:fldCharType="end"/>
            </w:r>
            <w:bookmarkEnd w:id="22"/>
            <w:r w:rsidRPr="000E5DB7">
              <w:t xml:space="preserve">; the Contractor’s Contact is </w:t>
            </w:r>
            <w:sdt>
              <w:sdtPr>
                <w:rPr>
                  <w:highlight w:val="lightGray"/>
                </w:rPr>
                <w:id w:val="2082631"/>
              </w:sdtPr>
              <w:sdtEndPr/>
              <w:sdtContent>
                <w:r w:rsidR="00F5129F">
                  <w:rPr>
                    <w:highlight w:val="lightGray"/>
                  </w:rPr>
                  <w:t>Anne Goggin</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8024D5">
              <w:t xml:space="preserve">Waters of LIFE Project Office, </w:t>
            </w:r>
            <w:r w:rsidR="00F5129F">
              <w:t>Heffernan House, Rossmore, Co. Tipperary, Ireland</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21920B92"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3" w:name="Text142"/>
            <w:r w:rsidR="00C93669">
              <w:rPr>
                <w:szCs w:val="22"/>
              </w:rPr>
              <w:instrText xml:space="preserve"> FORMTEXT </w:instrText>
            </w:r>
            <w:r w:rsidR="00C93669">
              <w:rPr>
                <w:szCs w:val="22"/>
              </w:rPr>
            </w:r>
            <w:r w:rsidR="00C93669">
              <w:rPr>
                <w:szCs w:val="22"/>
              </w:rPr>
              <w:fldChar w:fldCharType="separate"/>
            </w:r>
            <w:r w:rsidR="0000397F" w:rsidRPr="0000397F">
              <w:rPr>
                <w:szCs w:val="22"/>
              </w:rPr>
              <w:t>insert date</w:t>
            </w:r>
            <w:r w:rsidR="00C93669">
              <w:rPr>
                <w:szCs w:val="22"/>
              </w:rPr>
              <w:fldChar w:fldCharType="end"/>
            </w:r>
            <w:bookmarkEnd w:id="23"/>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2DBA2C2"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F5129F">
              <w:rPr>
                <w:i/>
                <w:iCs/>
                <w:color w:val="FF0000"/>
                <w:highlight w:val="lightGray"/>
              </w:rPr>
              <w:t> </w:t>
            </w:r>
            <w:r w:rsidR="00F5129F">
              <w:rPr>
                <w:i/>
                <w:iCs/>
                <w:color w:val="FF0000"/>
                <w:highlight w:val="lightGray"/>
              </w:rPr>
              <w:t> </w:t>
            </w:r>
            <w:r w:rsidR="00F5129F">
              <w:rPr>
                <w:i/>
                <w:iCs/>
                <w:color w:val="FF0000"/>
                <w:highlight w:val="lightGray"/>
              </w:rPr>
              <w:t> </w:t>
            </w:r>
            <w:r w:rsidR="00F5129F">
              <w:rPr>
                <w:i/>
                <w:iCs/>
                <w:color w:val="FF0000"/>
                <w:highlight w:val="lightGray"/>
              </w:rPr>
              <w:t> </w:t>
            </w:r>
            <w:r w:rsidR="00F5129F">
              <w:rPr>
                <w:i/>
                <w:iCs/>
                <w:color w:val="FF0000"/>
                <w:highlight w:val="lightGray"/>
              </w:rPr>
              <w:t> </w:t>
            </w:r>
            <w:r w:rsidRPr="00215CCA">
              <w:rPr>
                <w:i/>
                <w:iCs/>
                <w:color w:val="FF0000"/>
                <w:highlight w:val="lightGray"/>
              </w:rPr>
              <w:fldChar w:fldCharType="end"/>
            </w:r>
          </w:p>
          <w:p w14:paraId="188090F6" w14:textId="21D11A9D" w:rsidR="009340FB" w:rsidRPr="00830A49" w:rsidRDefault="00C93669" w:rsidP="008024D5">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4" w:name="Text143"/>
            <w:r>
              <w:rPr>
                <w:noProof/>
                <w:szCs w:val="22"/>
              </w:rPr>
              <w:instrText xml:space="preserve"> FORMTEXT </w:instrText>
            </w:r>
            <w:r>
              <w:rPr>
                <w:noProof/>
                <w:szCs w:val="22"/>
              </w:rPr>
            </w:r>
            <w:r>
              <w:rPr>
                <w:noProof/>
                <w:szCs w:val="22"/>
              </w:rPr>
              <w:fldChar w:fldCharType="separate"/>
            </w:r>
            <w:r w:rsidR="0000397F">
              <w:rPr>
                <w:noProof/>
                <w:szCs w:val="22"/>
              </w:rPr>
              <w:t>3</w:t>
            </w:r>
            <w:r>
              <w:rPr>
                <w:noProof/>
                <w:szCs w:val="22"/>
              </w:rPr>
              <w:fldChar w:fldCharType="end"/>
            </w:r>
            <w:bookmarkEnd w:id="24"/>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sidR="008024D5">
              <w:rPr>
                <w:noProof/>
                <w:szCs w:val="22"/>
              </w:rPr>
              <w:t>2</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t>E.</w:t>
            </w:r>
          </w:p>
        </w:tc>
        <w:tc>
          <w:tcPr>
            <w:tcW w:w="9540" w:type="dxa"/>
            <w:gridSpan w:val="2"/>
          </w:tcPr>
          <w:p w14:paraId="75873239"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183F809A" w:rsidR="003C0FB1" w:rsidRPr="000E5DB7" w:rsidRDefault="003C0FB1" w:rsidP="00160C33">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00160C33">
              <w:t>08/12/26</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3CBD323"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5"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Not Used</w:t>
            </w:r>
            <w:r w:rsidRPr="00FC5923">
              <w:rPr>
                <w:i/>
                <w:iCs/>
                <w:color w:val="FF0000"/>
                <w:highlight w:val="lightGray"/>
              </w:rPr>
              <w:fldChar w:fldCharType="end"/>
            </w:r>
            <w:bookmarkEnd w:id="25"/>
          </w:p>
          <w:p w14:paraId="7F12D406"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0FA7542A" w:rsidR="001F7FC2" w:rsidRPr="001F7FC2" w:rsidRDefault="003C2EDF" w:rsidP="001F7FC2">
            <w:pPr>
              <w:jc w:val="both"/>
              <w:rPr>
                <w:b/>
                <w:i/>
                <w:highlight w:val="lightGray"/>
              </w:rPr>
            </w:pPr>
            <w:sdt>
              <w:sdtPr>
                <w:rPr>
                  <w:highlight w:val="lightGray"/>
                </w:rPr>
                <w:id w:val="-1636324986"/>
                <w:placeholder>
                  <w:docPart w:val="BDC0A0D4EFF74AECB960F338E13470F1"/>
                </w:placeholder>
                <w:showingPlcHdr/>
              </w:sdtPr>
              <w:sdtEndPr>
                <w:rPr>
                  <w:b/>
                  <w:i/>
                </w:rPr>
              </w:sdtEndPr>
              <w:sdtContent>
                <w:r w:rsidR="00160C33" w:rsidRPr="002204E4">
                  <w:rPr>
                    <w:rStyle w:val="PlaceholderText"/>
                  </w:rPr>
                  <w:t>Click here to enter text.</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072CB04A"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Not Used</w:t>
            </w:r>
            <w:r w:rsidRPr="00FC5923">
              <w:rPr>
                <w:i/>
                <w:iCs/>
                <w:color w:val="FF0000"/>
                <w:highlight w:val="lightGray"/>
              </w:rPr>
              <w:fldChar w:fldCharType="end"/>
            </w:r>
          </w:p>
          <w:p w14:paraId="49654599" w14:textId="04055A7B" w:rsidR="00AA6837" w:rsidRPr="00AA6837" w:rsidRDefault="00AA6837" w:rsidP="00160C33">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6" w:name="Text144"/>
            <w:r>
              <w:instrText xml:space="preserve"> FORMTEXT </w:instrText>
            </w:r>
            <w:r>
              <w:fldChar w:fldCharType="separate"/>
            </w:r>
            <w:r w:rsidR="00160C33" w:rsidRPr="00160C33">
              <w:t>the Charges paid or projected to be paid (whichever is higher) under this Agreement</w:t>
            </w:r>
            <w:r>
              <w:fldChar w:fldCharType="end"/>
            </w:r>
            <w:bookmarkEnd w:id="26"/>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44F4A66" w:rsidR="00394603" w:rsidRPr="000E5DB7" w:rsidRDefault="00114317" w:rsidP="00160C33">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sidR="00160C33" w:rsidRPr="00160C33">
              <w:rPr>
                <w:szCs w:val="22"/>
              </w:rPr>
              <w:t>€0</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7" w:name="Text145"/>
            <w:r>
              <w:instrText xml:space="preserve"> FORMTEXT </w:instrText>
            </w:r>
            <w:r>
              <w:fldChar w:fldCharType="separate"/>
            </w:r>
            <w:r w:rsidR="00160C33" w:rsidRPr="00160C33">
              <w:rPr>
                <w:noProof/>
              </w:rPr>
              <w:t>0</w:t>
            </w:r>
            <w:r>
              <w:fldChar w:fldCharType="end"/>
            </w:r>
            <w:bookmarkEnd w:id="27"/>
            <w:r w:rsidR="00394603" w:rsidRPr="000E5DB7">
              <w:t xml:space="preserve"> per cent of the Charges. In such event the Client shall identify the particular Services with which it is dissatisfied together with the reasons for such dissatisfaction. Payment of the Retention Amount will be made upon replacement and/or remedy of the said Services as </w:t>
            </w:r>
            <w:r w:rsidR="00394603" w:rsidRPr="000E5DB7">
              <w:lastRenderedPageBreak/>
              <w:t>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t>G.</w:t>
            </w:r>
          </w:p>
        </w:tc>
        <w:tc>
          <w:tcPr>
            <w:tcW w:w="8311" w:type="dxa"/>
          </w:tcPr>
          <w:p w14:paraId="106874FD" w14:textId="58049BF6" w:rsidR="004F3DDB" w:rsidRPr="004F3DDB" w:rsidRDefault="00D103CA" w:rsidP="00916EE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sidR="00916EEF">
              <w:rPr>
                <w:i/>
                <w:iCs/>
                <w:color w:val="FF0000"/>
              </w:rPr>
              <w:t xml:space="preserv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56604D25"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Not Used</w:t>
            </w:r>
            <w:r>
              <w:rPr>
                <w:i/>
                <w:iCs/>
                <w:color w:val="FF0000"/>
              </w:rPr>
              <w:fldChar w:fldCharType="end"/>
            </w:r>
          </w:p>
          <w:p w14:paraId="716A8589" w14:textId="5810267A"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8" w:name="Text43"/>
            <w:r w:rsidR="001F7FC2">
              <w:instrText xml:space="preserve">FORMTEXT </w:instrText>
            </w:r>
            <w:r w:rsidR="001F7FC2">
              <w:fldChar w:fldCharType="separate"/>
            </w:r>
            <w:r w:rsidR="00160C33">
              <w:rPr>
                <w:noProof/>
              </w:rPr>
              <w:t>N/A</w:t>
            </w:r>
            <w:r w:rsidR="001F7FC2">
              <w:fldChar w:fldCharType="end"/>
            </w:r>
            <w:bookmarkEnd w:id="28"/>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60C33">
              <w:t>N/A</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t>C.</w:t>
            </w:r>
          </w:p>
        </w:tc>
        <w:tc>
          <w:tcPr>
            <w:tcW w:w="9540" w:type="dxa"/>
            <w:gridSpan w:val="2"/>
          </w:tcPr>
          <w:p w14:paraId="3A0FB97F" w14:textId="77777777" w:rsidR="003C0FB1" w:rsidRDefault="003C0FB1" w:rsidP="00A7281F">
            <w:pPr>
              <w:jc w:val="both"/>
            </w:pPr>
            <w:r w:rsidRPr="000E5DB7">
              <w:t xml:space="preserve">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w:t>
            </w:r>
            <w:r w:rsidRPr="000E5DB7">
              <w:lastRenderedPageBreak/>
              <w:t>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 xml:space="preserve">Upon the termination of this Agreement for whatever reason, the Contractor shall immediately deliver up to the Client all the Materials prepared up to the date of </w:t>
            </w:r>
            <w:r w:rsidRPr="000E5DB7">
              <w:rPr>
                <w:szCs w:val="22"/>
              </w:rPr>
              <w:lastRenderedPageBreak/>
              <w:t>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w:t>
            </w:r>
            <w:r w:rsidRPr="000E5DB7">
              <w:lastRenderedPageBreak/>
              <w:t>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234831B1" w:rsidR="003C0FB1" w:rsidRDefault="003C0FB1" w:rsidP="00160C33">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29" w:name="Text146"/>
            <w:r w:rsidR="00B625AA">
              <w:instrText xml:space="preserve"> FORMTEXT </w:instrText>
            </w:r>
            <w:r w:rsidR="00B625AA">
              <w:fldChar w:fldCharType="separate"/>
            </w:r>
            <w:r w:rsidR="00160C33">
              <w:rPr>
                <w:noProof/>
              </w:rPr>
              <w:t xml:space="preserve">30 </w:t>
            </w:r>
            <w:r w:rsidR="00B625AA">
              <w:fldChar w:fldCharType="end"/>
            </w:r>
            <w:bookmarkEnd w:id="29"/>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2F2F5131"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0E9CC1FA" w:rsidR="003C0FB1" w:rsidRDefault="003C0FB1" w:rsidP="00160C33">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0" w:name="Text147"/>
            <w:r w:rsidR="00B625AA">
              <w:instrText xml:space="preserve"> FORMTEXT </w:instrText>
            </w:r>
            <w:r w:rsidR="00B625AA">
              <w:fldChar w:fldCharType="separate"/>
            </w:r>
            <w:r w:rsidR="00160C33">
              <w:rPr>
                <w:noProof/>
              </w:rPr>
              <w:t>1 months</w:t>
            </w:r>
            <w:r w:rsidR="00B625AA">
              <w:fldChar w:fldCharType="end"/>
            </w:r>
            <w:bookmarkEnd w:id="30"/>
            <w:r w:rsidRPr="000E5DB7">
              <w:t xml:space="preserve"> written notice to the Contractor.</w:t>
            </w:r>
            <w:r>
              <w:t xml:space="preserve"> </w:t>
            </w:r>
            <w:r>
              <w:rPr>
                <w:lang w:val="en-US"/>
              </w:rPr>
              <w:t>T</w:t>
            </w:r>
            <w:r w:rsidRPr="000E5DB7">
              <w:t xml:space="preserve">his Agreement may be </w:t>
            </w:r>
            <w:r w:rsidRPr="000E5DB7">
              <w:lastRenderedPageBreak/>
              <w:t xml:space="preserve">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160C33">
              <w:t xml:space="preserve">1 </w:t>
            </w:r>
            <w:r w:rsidR="00B625AA">
              <w:rPr>
                <w:noProof/>
              </w:rPr>
              <w:t>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lastRenderedPageBreak/>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51A662A" w:rsidR="003C0FB1" w:rsidRDefault="003C0FB1" w:rsidP="00E675D0">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E675D0">
              <w:rPr>
                <w:szCs w:val="22"/>
              </w:rPr>
              <w:t>Shane O'Boyle</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E675D0">
              <w:rPr>
                <w:szCs w:val="22"/>
              </w:rPr>
              <w:t>Colin Bryne</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lastRenderedPageBreak/>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Pr>
          <w:szCs w:val="22"/>
        </w:rPr>
        <w:t>.</w:t>
      </w:r>
      <w:r w:rsidR="005A564A">
        <w:rPr>
          <w:szCs w:val="22"/>
        </w:rPr>
        <w:t xml:space="preserve"> </w:t>
      </w:r>
      <w:r w:rsidR="005A564A" w:rsidRPr="00105D6E">
        <w:rPr>
          <w:szCs w:val="22"/>
        </w:rPr>
        <w:t xml:space="preserve">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w:t>
      </w:r>
      <w:r w:rsidR="005A564A" w:rsidRPr="00105D6E">
        <w:rPr>
          <w:szCs w:val="22"/>
        </w:rPr>
        <w:lastRenderedPageBreak/>
        <w:t>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 xml:space="preserve">The terms “registrable interest” and “relative” shall be interpreted as per section </w:t>
            </w:r>
            <w:r w:rsidRPr="000E5DB7">
              <w:lastRenderedPageBreak/>
              <w:t>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 xml:space="preserve">On completion of the Services the Contractor shall remove the Equipment used by the Contractor to provide the Services and shall leave the Client’s premises in a clean, safe and tidy condition. The Contractor is solely responsible for making good any damage to the </w:t>
            </w:r>
            <w:r w:rsidRPr="000E5DB7">
              <w:lastRenderedPageBreak/>
              <w:t>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(2) ensure that a back-up copy of any and all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3C2EDF"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7C40B245" w14:textId="7A47C1D5" w:rsidR="001F7FC2" w:rsidRPr="00310EDC" w:rsidRDefault="00916EEF" w:rsidP="00916EEF">
          <w:pPr>
            <w:spacing w:after="0"/>
          </w:pPr>
          <w:r>
            <w:t>Not Used</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rPr>
          <w:i/>
          <w:highlight w:val="yellow"/>
        </w:rPr>
      </w:sdtEndPr>
      <w:sdtContent>
        <w:sdt>
          <w:sdtPr>
            <w:rPr>
              <w:szCs w:val="22"/>
            </w:rPr>
            <w:id w:val="1008418054"/>
            <w:placeholder>
              <w:docPart w:val="0010203421384047913639D87760EF7C"/>
            </w:placeholder>
          </w:sdtPr>
          <w:sdtEndPr/>
          <w:sdtContent>
            <w:p w14:paraId="2C0213A3" w14:textId="77777777" w:rsidR="0000397F" w:rsidRDefault="0000397F" w:rsidP="0000397F">
              <w:pPr>
                <w:spacing w:after="200"/>
                <w:rPr>
                  <w:szCs w:val="22"/>
                </w:rPr>
              </w:pPr>
              <w:r w:rsidRPr="00BC328A">
                <w:rPr>
                  <w:szCs w:val="22"/>
                </w:rPr>
                <w:t>[Insert when completing contract]</w:t>
              </w:r>
            </w:p>
          </w:sdtContent>
        </w:sdt>
        <w:p w14:paraId="25BBB0DD" w14:textId="66B82B34" w:rsidR="00E675D0" w:rsidRPr="00E675D0" w:rsidRDefault="00E675D0" w:rsidP="0000397F">
          <w:pPr>
            <w:numPr>
              <w:ilvl w:val="12"/>
              <w:numId w:val="0"/>
            </w:numPr>
            <w:spacing w:after="0"/>
            <w:rPr>
              <w:i/>
              <w:szCs w:val="22"/>
              <w:highlight w:val="yellow"/>
            </w:rPr>
          </w:pPr>
        </w:p>
        <w:p w14:paraId="2C7CE07C" w14:textId="77777777" w:rsidR="00E675D0" w:rsidRPr="00E675D0" w:rsidRDefault="00E675D0" w:rsidP="00E675D0">
          <w:pPr>
            <w:spacing w:after="200"/>
            <w:rPr>
              <w:i/>
              <w:szCs w:val="22"/>
              <w:highlight w:val="yellow"/>
            </w:rPr>
          </w:pPr>
        </w:p>
        <w:p w14:paraId="4DBCB27D" w14:textId="77777777" w:rsidR="00E675D0" w:rsidRPr="00E675D0" w:rsidRDefault="00E675D0" w:rsidP="00E675D0">
          <w:pPr>
            <w:spacing w:after="200"/>
            <w:rPr>
              <w:i/>
              <w:szCs w:val="22"/>
              <w:highlight w:val="yellow"/>
            </w:rPr>
          </w:pPr>
        </w:p>
        <w:p w14:paraId="7E8BA244" w14:textId="7A27F439" w:rsidR="00BE69B1" w:rsidRDefault="003C2EDF" w:rsidP="00BE69B1">
          <w:pPr>
            <w:spacing w:after="200"/>
            <w:rPr>
              <w:szCs w:val="22"/>
            </w:rPr>
          </w:pPr>
        </w:p>
      </w:sdtContent>
    </w:sdt>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p w14:paraId="70FD7B9B" w14:textId="78D2042D" w:rsidR="007712DD" w:rsidRPr="00F02270" w:rsidRDefault="00F02270" w:rsidP="007712DD">
      <w:pPr>
        <w:rPr>
          <w:szCs w:val="22"/>
        </w:rPr>
      </w:pPr>
      <w:r w:rsidRPr="00F02270">
        <w:rPr>
          <w:szCs w:val="22"/>
        </w:rPr>
        <w:t>To be filled out at contract signing stage</w:t>
      </w: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5AA7D62E" w:rsidR="007712DD" w:rsidRPr="00514373" w:rsidRDefault="00E675D0" w:rsidP="007712DD">
          <w:pPr>
            <w:spacing w:after="200"/>
            <w:rPr>
              <w:szCs w:val="22"/>
            </w:rPr>
          </w:pPr>
          <w:r>
            <w:rPr>
              <w:szCs w:val="22"/>
            </w:rPr>
            <w:t>Not used</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sdt>
              <w:sdtPr>
                <w:rPr>
                  <w:color w:val="FF0000"/>
                  <w:szCs w:val="22"/>
                  <w:highlight w:val="cyan"/>
                </w:rPr>
                <w:id w:val="-1338533422"/>
                <w:placeholder>
                  <w:docPart w:val="831B26FEA019469896A70EBB57A4F710"/>
                </w:placeholder>
              </w:sdtPr>
              <w:sdtEndPr/>
              <w:sdtContent>
                <w:p w14:paraId="312B5031" w14:textId="4D24EB9A" w:rsidR="00E675D0" w:rsidRDefault="00E675D0" w:rsidP="00E675D0">
                  <w:pPr>
                    <w:rPr>
                      <w:color w:val="FF0000"/>
                      <w:szCs w:val="22"/>
                      <w:highlight w:val="cyan"/>
                    </w:rPr>
                  </w:pPr>
                  <w:r>
                    <w:rPr>
                      <w:b/>
                      <w:bCs/>
                      <w:i/>
                      <w:szCs w:val="22"/>
                      <w:u w:val="single"/>
                    </w:rPr>
                    <w:t xml:space="preserve">It is not envisaged that any personal data will be collected as part of this project. </w:t>
                  </w:r>
                </w:p>
              </w:sdtContent>
            </w:sdt>
            <w:p w14:paraId="44FFC74C" w14:textId="77777777" w:rsidR="00E675D0" w:rsidRPr="00E675D0" w:rsidRDefault="00E675D0" w:rsidP="00E675D0">
              <w:pPr>
                <w:rPr>
                  <w:szCs w:val="22"/>
                </w:rPr>
              </w:pPr>
            </w:p>
            <w:p w14:paraId="11C4452B" w14:textId="77777777" w:rsidR="007E76FD" w:rsidRDefault="003C2EDF"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5676C526"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1"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1"/>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2"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2"/>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3"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3"/>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4"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4"/>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5"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5"/>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5676C526" w:rsidR="005635BE" w:rsidRPr="00BE4EBF" w:rsidRDefault="005635BE" w:rsidP="00757561">
                    <w:pPr>
                      <w:jc w:val="both"/>
                      <w:rPr>
                        <w:color w:val="333399"/>
                        <w:szCs w:val="22"/>
                      </w:rPr>
                    </w:pPr>
                    <w:r w:rsidRPr="00BE4EBF">
                      <w:rPr>
                        <w:color w:val="333399"/>
                        <w:szCs w:val="22"/>
                      </w:rPr>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r w:rsidRPr="00BE4EBF">
                      <w:rPr>
                        <w:szCs w:val="22"/>
                      </w:rPr>
                      <w:t>i</w:t>
                    </w:r>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The Contractor shall:-</w:t>
                    </w:r>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71047354" w14:textId="03C7EE76" w:rsidR="005635BE" w:rsidRDefault="005635BE" w:rsidP="00757561">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813D6C5" w14:textId="77777777" w:rsidR="00916EEF" w:rsidRPr="00916EEF" w:rsidRDefault="00916EEF" w:rsidP="00916EEF">
                    <w:pPr>
                      <w:spacing w:line="256" w:lineRule="auto"/>
                      <w:ind w:left="720"/>
                      <w:contextualSpacing/>
                      <w:jc w:val="both"/>
                      <w:rPr>
                        <w:szCs w:val="22"/>
                      </w:rPr>
                    </w:pPr>
                  </w:p>
                  <w:p w14:paraId="1C90EB4A" w14:textId="0B804E03" w:rsidR="005635BE" w:rsidRPr="00916EEF" w:rsidRDefault="005635BE" w:rsidP="00757561">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3C2EDF"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3C2EDF"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3C2EDF" w:rsidP="00DB6F9F">
          <w:pPr>
            <w:rPr>
              <w:rFonts w:asciiTheme="minorHAnsi" w:hAnsiTheme="minorHAnsi"/>
              <w:color w:val="FF0000"/>
            </w:rPr>
          </w:pPr>
        </w:p>
      </w:sdtContent>
    </w:sdt>
    <w:p w14:paraId="6E24D2FF" w14:textId="684FC8DA"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w:t>
      </w:r>
      <w:r w:rsidR="00916EEF">
        <w:rPr>
          <w:b/>
          <w:noProof/>
          <w:color w:val="FF0000"/>
          <w:szCs w:val="22"/>
        </w:rPr>
        <w:t>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D1DFB" w14:textId="77777777" w:rsidR="003C2EDF" w:rsidRDefault="003C2EDF" w:rsidP="003C0FB1">
      <w:r>
        <w:separator/>
      </w:r>
    </w:p>
  </w:endnote>
  <w:endnote w:type="continuationSeparator" w:id="0">
    <w:p w14:paraId="2C1DFE82" w14:textId="77777777" w:rsidR="003C2EDF" w:rsidRDefault="003C2EDF" w:rsidP="003C0FB1">
      <w:r>
        <w:continuationSeparator/>
      </w:r>
    </w:p>
  </w:endnote>
  <w:endnote w:type="continuationNotice" w:id="1">
    <w:p w14:paraId="09796FA4" w14:textId="77777777" w:rsidR="003C2EDF" w:rsidRDefault="003C2E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63EB8D15" w:rsidR="000B6776" w:rsidRDefault="000B6776"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B65003" w:rsidRPr="00B65003">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2DFFA367" w:rsidR="000B6776" w:rsidRPr="00CC6259" w:rsidRDefault="000B6776"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345016">
          <w:rPr>
            <w:rFonts w:asciiTheme="minorHAnsi" w:hAnsiTheme="minorHAnsi"/>
            <w:noProof/>
          </w:rPr>
          <w:t>17</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2814A59C" w:rsidR="000B6776" w:rsidRPr="00DE06E5" w:rsidRDefault="000B6776"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345016" w:rsidRPr="00345016">
          <w:rPr>
            <w:rFonts w:ascii="Times New Roman" w:hAnsi="Times New Roman"/>
            <w:noProof/>
          </w:rPr>
          <w:t>26</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FE6D0" w14:textId="77777777" w:rsidR="003C2EDF" w:rsidRDefault="003C2EDF" w:rsidP="003C0FB1">
      <w:r>
        <w:separator/>
      </w:r>
    </w:p>
  </w:footnote>
  <w:footnote w:type="continuationSeparator" w:id="0">
    <w:p w14:paraId="398F4499" w14:textId="77777777" w:rsidR="003C2EDF" w:rsidRDefault="003C2EDF" w:rsidP="003C0FB1">
      <w:r>
        <w:continuationSeparator/>
      </w:r>
    </w:p>
  </w:footnote>
  <w:footnote w:type="continuationNotice" w:id="1">
    <w:p w14:paraId="79D80A15" w14:textId="77777777" w:rsidR="003C2EDF" w:rsidRDefault="003C2E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0B6776" w:rsidRPr="00F672B1" w:rsidRDefault="000B6776"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Pr>
        <w:rFonts w:asciiTheme="minorHAnsi" w:hAnsiTheme="minorHAnsi"/>
        <w:sz w:val="16"/>
        <w:szCs w:val="16"/>
        <w:lang w:val="en-IE"/>
      </w:rPr>
      <w:tab/>
    </w:r>
    <w:r>
      <w:rPr>
        <w:rFonts w:asciiTheme="minorHAnsi" w:hAnsiTheme="minorHAnsi"/>
        <w:sz w:val="16"/>
        <w:szCs w:val="16"/>
        <w:lang w:val="en-IE"/>
      </w:rPr>
      <w:tab/>
    </w:r>
  </w:p>
  <w:p w14:paraId="640E8141" w14:textId="77777777" w:rsidR="000B6776" w:rsidRDefault="000B67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5F16863"/>
    <w:multiLevelType w:val="hybridMultilevel"/>
    <w:tmpl w:val="77B032DA"/>
    <w:lvl w:ilvl="0" w:tplc="3D8E02B0">
      <w:start w:val="4"/>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B0D7379"/>
    <w:multiLevelType w:val="hybridMultilevel"/>
    <w:tmpl w:val="644ABFEC"/>
    <w:lvl w:ilvl="0" w:tplc="B54A4BAA">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1"/>
        <w:szCs w:val="21"/>
        <w:u w:val="none" w:color="000000"/>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5712817"/>
    <w:multiLevelType w:val="hybridMultilevel"/>
    <w:tmpl w:val="5ABE87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B7A2001"/>
    <w:multiLevelType w:val="multilevel"/>
    <w:tmpl w:val="1700CFEA"/>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0416020"/>
    <w:multiLevelType w:val="hybridMultilevel"/>
    <w:tmpl w:val="10F849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3A9D50C0"/>
    <w:multiLevelType w:val="hybridMultilevel"/>
    <w:tmpl w:val="62B2D8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EFE560C"/>
    <w:multiLevelType w:val="multilevel"/>
    <w:tmpl w:val="9ACC2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1" w15:restartNumberingAfterBreak="0">
    <w:nsid w:val="42EF1084"/>
    <w:multiLevelType w:val="hybridMultilevel"/>
    <w:tmpl w:val="83445CE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43501009"/>
    <w:multiLevelType w:val="multilevel"/>
    <w:tmpl w:val="9CCCC84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99E7B6B"/>
    <w:multiLevelType w:val="hybridMultilevel"/>
    <w:tmpl w:val="0AA0D8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014451B"/>
    <w:multiLevelType w:val="hybridMultilevel"/>
    <w:tmpl w:val="6212B01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30F40A5"/>
    <w:multiLevelType w:val="hybridMultilevel"/>
    <w:tmpl w:val="4D30A7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4063DD"/>
    <w:multiLevelType w:val="hybridMultilevel"/>
    <w:tmpl w:val="A782C8B4"/>
    <w:lvl w:ilvl="0" w:tplc="18090015">
      <w:start w:val="1"/>
      <w:numFmt w:val="upp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583E3B"/>
    <w:multiLevelType w:val="hybridMultilevel"/>
    <w:tmpl w:val="462422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0BF25C5"/>
    <w:multiLevelType w:val="hybridMultilevel"/>
    <w:tmpl w:val="575A81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247034877">
    <w:abstractNumId w:val="29"/>
  </w:num>
  <w:num w:numId="2" w16cid:durableId="422725218">
    <w:abstractNumId w:val="39"/>
  </w:num>
  <w:num w:numId="3" w16cid:durableId="547641545">
    <w:abstractNumId w:val="31"/>
  </w:num>
  <w:num w:numId="4" w16cid:durableId="1100176855">
    <w:abstractNumId w:val="4"/>
  </w:num>
  <w:num w:numId="5" w16cid:durableId="490022435">
    <w:abstractNumId w:val="38"/>
  </w:num>
  <w:num w:numId="6" w16cid:durableId="1466434636">
    <w:abstractNumId w:val="10"/>
  </w:num>
  <w:num w:numId="7" w16cid:durableId="1705445005">
    <w:abstractNumId w:val="2"/>
  </w:num>
  <w:num w:numId="8" w16cid:durableId="55664615">
    <w:abstractNumId w:val="3"/>
  </w:num>
  <w:num w:numId="9" w16cid:durableId="1406879703">
    <w:abstractNumId w:val="7"/>
  </w:num>
  <w:num w:numId="10" w16cid:durableId="455489194">
    <w:abstractNumId w:val="37"/>
  </w:num>
  <w:num w:numId="11" w16cid:durableId="809833540">
    <w:abstractNumId w:val="11"/>
  </w:num>
  <w:num w:numId="12" w16cid:durableId="464394852">
    <w:abstractNumId w:val="25"/>
  </w:num>
  <w:num w:numId="13" w16cid:durableId="294679983">
    <w:abstractNumId w:val="27"/>
  </w:num>
  <w:num w:numId="14" w16cid:durableId="1645741368">
    <w:abstractNumId w:val="20"/>
  </w:num>
  <w:num w:numId="15" w16cid:durableId="426268186">
    <w:abstractNumId w:val="35"/>
  </w:num>
  <w:num w:numId="16" w16cid:durableId="11881071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5185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4742979">
    <w:abstractNumId w:val="8"/>
  </w:num>
  <w:num w:numId="19" w16cid:durableId="1313145901">
    <w:abstractNumId w:val="32"/>
  </w:num>
  <w:num w:numId="20" w16cid:durableId="1012031116">
    <w:abstractNumId w:val="23"/>
  </w:num>
  <w:num w:numId="21" w16cid:durableId="326373420">
    <w:abstractNumId w:val="17"/>
  </w:num>
  <w:num w:numId="22" w16cid:durableId="269242706">
    <w:abstractNumId w:val="34"/>
  </w:num>
  <w:num w:numId="23" w16cid:durableId="281036765">
    <w:abstractNumId w:val="1"/>
  </w:num>
  <w:num w:numId="24" w16cid:durableId="728915699">
    <w:abstractNumId w:val="21"/>
  </w:num>
  <w:num w:numId="25" w16cid:durableId="993487428">
    <w:abstractNumId w:val="26"/>
  </w:num>
  <w:num w:numId="26" w16cid:durableId="353964014">
    <w:abstractNumId w:val="30"/>
  </w:num>
  <w:num w:numId="27" w16cid:durableId="1477259914">
    <w:abstractNumId w:val="9"/>
  </w:num>
  <w:num w:numId="28" w16cid:durableId="280190247">
    <w:abstractNumId w:val="16"/>
  </w:num>
  <w:num w:numId="29" w16cid:durableId="1036346994">
    <w:abstractNumId w:val="36"/>
  </w:num>
  <w:num w:numId="30" w16cid:durableId="792794995">
    <w:abstractNumId w:val="24"/>
  </w:num>
  <w:num w:numId="31" w16cid:durableId="519129265">
    <w:abstractNumId w:val="18"/>
  </w:num>
  <w:num w:numId="32" w16cid:durableId="340354656">
    <w:abstractNumId w:val="5"/>
  </w:num>
  <w:num w:numId="33" w16cid:durableId="1648440218">
    <w:abstractNumId w:val="22"/>
  </w:num>
  <w:num w:numId="34" w16cid:durableId="736441660">
    <w:abstractNumId w:val="14"/>
  </w:num>
  <w:num w:numId="35" w16cid:durableId="1184516684">
    <w:abstractNumId w:val="28"/>
  </w:num>
  <w:num w:numId="36" w16cid:durableId="275675095">
    <w:abstractNumId w:val="33"/>
  </w:num>
  <w:num w:numId="37" w16cid:durableId="252863121">
    <w:abstractNumId w:val="12"/>
  </w:num>
  <w:num w:numId="38" w16cid:durableId="1438018651">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05D"/>
    <w:rsid w:val="0000063A"/>
    <w:rsid w:val="000038AA"/>
    <w:rsid w:val="0000397F"/>
    <w:rsid w:val="0000669B"/>
    <w:rsid w:val="00007EF6"/>
    <w:rsid w:val="00011373"/>
    <w:rsid w:val="0001388F"/>
    <w:rsid w:val="000215BA"/>
    <w:rsid w:val="000225C5"/>
    <w:rsid w:val="00024812"/>
    <w:rsid w:val="00026085"/>
    <w:rsid w:val="00026CE7"/>
    <w:rsid w:val="0003041E"/>
    <w:rsid w:val="000566D9"/>
    <w:rsid w:val="00056B48"/>
    <w:rsid w:val="00061527"/>
    <w:rsid w:val="0006379F"/>
    <w:rsid w:val="000651C8"/>
    <w:rsid w:val="00065AEE"/>
    <w:rsid w:val="000718D2"/>
    <w:rsid w:val="00074610"/>
    <w:rsid w:val="00085FB1"/>
    <w:rsid w:val="000A4461"/>
    <w:rsid w:val="000B6776"/>
    <w:rsid w:val="000C0E06"/>
    <w:rsid w:val="000C0E11"/>
    <w:rsid w:val="000C6049"/>
    <w:rsid w:val="000C65B7"/>
    <w:rsid w:val="000D008E"/>
    <w:rsid w:val="000D10E2"/>
    <w:rsid w:val="000D1A1D"/>
    <w:rsid w:val="000E283A"/>
    <w:rsid w:val="000E2CF8"/>
    <w:rsid w:val="000E4872"/>
    <w:rsid w:val="000F0378"/>
    <w:rsid w:val="000F4D74"/>
    <w:rsid w:val="000F4FE9"/>
    <w:rsid w:val="000F751F"/>
    <w:rsid w:val="00101A30"/>
    <w:rsid w:val="00101AC8"/>
    <w:rsid w:val="00102515"/>
    <w:rsid w:val="00107200"/>
    <w:rsid w:val="001072CE"/>
    <w:rsid w:val="00114317"/>
    <w:rsid w:val="00130442"/>
    <w:rsid w:val="001473BE"/>
    <w:rsid w:val="00147A4B"/>
    <w:rsid w:val="00147DAB"/>
    <w:rsid w:val="001524AB"/>
    <w:rsid w:val="00160C33"/>
    <w:rsid w:val="00164CF1"/>
    <w:rsid w:val="001651D7"/>
    <w:rsid w:val="0016753A"/>
    <w:rsid w:val="00173329"/>
    <w:rsid w:val="001750A8"/>
    <w:rsid w:val="00175C84"/>
    <w:rsid w:val="0018606D"/>
    <w:rsid w:val="00192D79"/>
    <w:rsid w:val="00197997"/>
    <w:rsid w:val="001B5C7C"/>
    <w:rsid w:val="001B602E"/>
    <w:rsid w:val="001C3A95"/>
    <w:rsid w:val="001C3D44"/>
    <w:rsid w:val="001C5F24"/>
    <w:rsid w:val="001D1C4C"/>
    <w:rsid w:val="001D2958"/>
    <w:rsid w:val="001E59E6"/>
    <w:rsid w:val="001F6360"/>
    <w:rsid w:val="001F68D2"/>
    <w:rsid w:val="001F7FC2"/>
    <w:rsid w:val="0020517F"/>
    <w:rsid w:val="00206CC8"/>
    <w:rsid w:val="00234C8E"/>
    <w:rsid w:val="0023618E"/>
    <w:rsid w:val="002418DA"/>
    <w:rsid w:val="00241925"/>
    <w:rsid w:val="00242D92"/>
    <w:rsid w:val="002432F4"/>
    <w:rsid w:val="00244BD8"/>
    <w:rsid w:val="00245488"/>
    <w:rsid w:val="00246362"/>
    <w:rsid w:val="002628DF"/>
    <w:rsid w:val="00272107"/>
    <w:rsid w:val="0028250A"/>
    <w:rsid w:val="002833DB"/>
    <w:rsid w:val="00292437"/>
    <w:rsid w:val="002929D1"/>
    <w:rsid w:val="00295357"/>
    <w:rsid w:val="00296C52"/>
    <w:rsid w:val="002A1879"/>
    <w:rsid w:val="002A4F9D"/>
    <w:rsid w:val="002B2535"/>
    <w:rsid w:val="002B60D2"/>
    <w:rsid w:val="002C08E8"/>
    <w:rsid w:val="002C70EC"/>
    <w:rsid w:val="002C7140"/>
    <w:rsid w:val="002C72C0"/>
    <w:rsid w:val="002D062E"/>
    <w:rsid w:val="002E273D"/>
    <w:rsid w:val="002E4A49"/>
    <w:rsid w:val="002E70A0"/>
    <w:rsid w:val="002F0288"/>
    <w:rsid w:val="00302CD8"/>
    <w:rsid w:val="0030399F"/>
    <w:rsid w:val="003073E6"/>
    <w:rsid w:val="0031024C"/>
    <w:rsid w:val="00310EDC"/>
    <w:rsid w:val="00311BCB"/>
    <w:rsid w:val="00321AC6"/>
    <w:rsid w:val="00325955"/>
    <w:rsid w:val="00325B4F"/>
    <w:rsid w:val="003270FE"/>
    <w:rsid w:val="00327CFA"/>
    <w:rsid w:val="0034204C"/>
    <w:rsid w:val="0034204D"/>
    <w:rsid w:val="00345016"/>
    <w:rsid w:val="00347E6B"/>
    <w:rsid w:val="00350DBC"/>
    <w:rsid w:val="00364826"/>
    <w:rsid w:val="003670C3"/>
    <w:rsid w:val="003700B0"/>
    <w:rsid w:val="0037365C"/>
    <w:rsid w:val="00377945"/>
    <w:rsid w:val="00383C79"/>
    <w:rsid w:val="0038503C"/>
    <w:rsid w:val="0038799C"/>
    <w:rsid w:val="00387B76"/>
    <w:rsid w:val="00394603"/>
    <w:rsid w:val="003B38C5"/>
    <w:rsid w:val="003C0441"/>
    <w:rsid w:val="003C0FB1"/>
    <w:rsid w:val="003C19E4"/>
    <w:rsid w:val="003C2DA6"/>
    <w:rsid w:val="003C2EDF"/>
    <w:rsid w:val="003C475A"/>
    <w:rsid w:val="003D132F"/>
    <w:rsid w:val="003D35B0"/>
    <w:rsid w:val="003D3B2E"/>
    <w:rsid w:val="003D4DAE"/>
    <w:rsid w:val="003E08C5"/>
    <w:rsid w:val="003E7CC4"/>
    <w:rsid w:val="003F3CA9"/>
    <w:rsid w:val="003F3EE7"/>
    <w:rsid w:val="00401723"/>
    <w:rsid w:val="004101AD"/>
    <w:rsid w:val="0043018A"/>
    <w:rsid w:val="00430EA8"/>
    <w:rsid w:val="004340E1"/>
    <w:rsid w:val="00443976"/>
    <w:rsid w:val="00444730"/>
    <w:rsid w:val="0046000A"/>
    <w:rsid w:val="00462782"/>
    <w:rsid w:val="0047099A"/>
    <w:rsid w:val="00474043"/>
    <w:rsid w:val="00483B81"/>
    <w:rsid w:val="004842A2"/>
    <w:rsid w:val="004939B5"/>
    <w:rsid w:val="00496C17"/>
    <w:rsid w:val="004A0961"/>
    <w:rsid w:val="004A15F8"/>
    <w:rsid w:val="004A48E2"/>
    <w:rsid w:val="004A7D33"/>
    <w:rsid w:val="004B2AF8"/>
    <w:rsid w:val="004B4771"/>
    <w:rsid w:val="004B576C"/>
    <w:rsid w:val="004B65A0"/>
    <w:rsid w:val="004C7F6E"/>
    <w:rsid w:val="004D3248"/>
    <w:rsid w:val="004D4B7A"/>
    <w:rsid w:val="004E00BE"/>
    <w:rsid w:val="004F3DDB"/>
    <w:rsid w:val="004F4913"/>
    <w:rsid w:val="00503F93"/>
    <w:rsid w:val="005123B2"/>
    <w:rsid w:val="00514DFD"/>
    <w:rsid w:val="0051673A"/>
    <w:rsid w:val="00521884"/>
    <w:rsid w:val="00522DF9"/>
    <w:rsid w:val="005239E4"/>
    <w:rsid w:val="00533484"/>
    <w:rsid w:val="00534A1C"/>
    <w:rsid w:val="00541969"/>
    <w:rsid w:val="00542982"/>
    <w:rsid w:val="0054610F"/>
    <w:rsid w:val="00550821"/>
    <w:rsid w:val="00550B2B"/>
    <w:rsid w:val="005520E5"/>
    <w:rsid w:val="00556ACD"/>
    <w:rsid w:val="005635BE"/>
    <w:rsid w:val="005637A5"/>
    <w:rsid w:val="00564F8A"/>
    <w:rsid w:val="00580AF7"/>
    <w:rsid w:val="0058336E"/>
    <w:rsid w:val="005A41B0"/>
    <w:rsid w:val="005A564A"/>
    <w:rsid w:val="005B2A6D"/>
    <w:rsid w:val="005B5669"/>
    <w:rsid w:val="005C1535"/>
    <w:rsid w:val="005D60C5"/>
    <w:rsid w:val="005E356B"/>
    <w:rsid w:val="005E3864"/>
    <w:rsid w:val="005F2191"/>
    <w:rsid w:val="005F67F0"/>
    <w:rsid w:val="005F7E00"/>
    <w:rsid w:val="00601E78"/>
    <w:rsid w:val="00604056"/>
    <w:rsid w:val="0061100A"/>
    <w:rsid w:val="00646B48"/>
    <w:rsid w:val="006535A0"/>
    <w:rsid w:val="006565BD"/>
    <w:rsid w:val="00662F78"/>
    <w:rsid w:val="00663B2A"/>
    <w:rsid w:val="00671010"/>
    <w:rsid w:val="006761DC"/>
    <w:rsid w:val="00683038"/>
    <w:rsid w:val="00684357"/>
    <w:rsid w:val="006955D1"/>
    <w:rsid w:val="006A1D74"/>
    <w:rsid w:val="006A7016"/>
    <w:rsid w:val="006C6715"/>
    <w:rsid w:val="006C71B4"/>
    <w:rsid w:val="006D2C70"/>
    <w:rsid w:val="00702C39"/>
    <w:rsid w:val="007123EF"/>
    <w:rsid w:val="0073644F"/>
    <w:rsid w:val="007368CF"/>
    <w:rsid w:val="00746EFF"/>
    <w:rsid w:val="00756CA9"/>
    <w:rsid w:val="00757561"/>
    <w:rsid w:val="007704DA"/>
    <w:rsid w:val="007712DD"/>
    <w:rsid w:val="007746D2"/>
    <w:rsid w:val="007831B0"/>
    <w:rsid w:val="00785B01"/>
    <w:rsid w:val="007879CD"/>
    <w:rsid w:val="007904CB"/>
    <w:rsid w:val="0079409E"/>
    <w:rsid w:val="00794A3F"/>
    <w:rsid w:val="007A3C19"/>
    <w:rsid w:val="007A49FA"/>
    <w:rsid w:val="007A4AEE"/>
    <w:rsid w:val="007B120C"/>
    <w:rsid w:val="007B2C0C"/>
    <w:rsid w:val="007B7D0E"/>
    <w:rsid w:val="007C5D7B"/>
    <w:rsid w:val="007C5E41"/>
    <w:rsid w:val="007C793D"/>
    <w:rsid w:val="007D0BF5"/>
    <w:rsid w:val="007D1EE9"/>
    <w:rsid w:val="007D3940"/>
    <w:rsid w:val="007E093F"/>
    <w:rsid w:val="007E285B"/>
    <w:rsid w:val="007E5B65"/>
    <w:rsid w:val="007E76FD"/>
    <w:rsid w:val="007E7F2F"/>
    <w:rsid w:val="007F13F0"/>
    <w:rsid w:val="007F3458"/>
    <w:rsid w:val="007F5384"/>
    <w:rsid w:val="008024D5"/>
    <w:rsid w:val="00803D16"/>
    <w:rsid w:val="0080489A"/>
    <w:rsid w:val="00807C52"/>
    <w:rsid w:val="00810B05"/>
    <w:rsid w:val="0081621E"/>
    <w:rsid w:val="0081730C"/>
    <w:rsid w:val="0082552F"/>
    <w:rsid w:val="0083112F"/>
    <w:rsid w:val="00831914"/>
    <w:rsid w:val="008347C3"/>
    <w:rsid w:val="00837A39"/>
    <w:rsid w:val="00842CB2"/>
    <w:rsid w:val="00854C0D"/>
    <w:rsid w:val="00861561"/>
    <w:rsid w:val="00867EDE"/>
    <w:rsid w:val="0088594E"/>
    <w:rsid w:val="00891A74"/>
    <w:rsid w:val="008A1C6D"/>
    <w:rsid w:val="008B2C03"/>
    <w:rsid w:val="008C07AC"/>
    <w:rsid w:val="008C37F8"/>
    <w:rsid w:val="008C69A3"/>
    <w:rsid w:val="008E235A"/>
    <w:rsid w:val="008E71DA"/>
    <w:rsid w:val="008F5874"/>
    <w:rsid w:val="008F637D"/>
    <w:rsid w:val="00904FCA"/>
    <w:rsid w:val="00913062"/>
    <w:rsid w:val="009147DA"/>
    <w:rsid w:val="00916113"/>
    <w:rsid w:val="00916EEF"/>
    <w:rsid w:val="00921E8E"/>
    <w:rsid w:val="00926F67"/>
    <w:rsid w:val="00927A61"/>
    <w:rsid w:val="00931121"/>
    <w:rsid w:val="00931FDE"/>
    <w:rsid w:val="009340FB"/>
    <w:rsid w:val="00934BC4"/>
    <w:rsid w:val="00936A71"/>
    <w:rsid w:val="00951854"/>
    <w:rsid w:val="009528C8"/>
    <w:rsid w:val="0095374A"/>
    <w:rsid w:val="009608C5"/>
    <w:rsid w:val="00961D49"/>
    <w:rsid w:val="00977CC4"/>
    <w:rsid w:val="009840F9"/>
    <w:rsid w:val="0099533F"/>
    <w:rsid w:val="009962A4"/>
    <w:rsid w:val="00997226"/>
    <w:rsid w:val="009A0BAB"/>
    <w:rsid w:val="009B0FE7"/>
    <w:rsid w:val="009B1FA7"/>
    <w:rsid w:val="009B6F44"/>
    <w:rsid w:val="009C05E9"/>
    <w:rsid w:val="009C6248"/>
    <w:rsid w:val="009C6CBD"/>
    <w:rsid w:val="009D0796"/>
    <w:rsid w:val="009D6264"/>
    <w:rsid w:val="009E4A88"/>
    <w:rsid w:val="009E6B8D"/>
    <w:rsid w:val="009F38DA"/>
    <w:rsid w:val="00A015DE"/>
    <w:rsid w:val="00A034E8"/>
    <w:rsid w:val="00A0779A"/>
    <w:rsid w:val="00A25C3C"/>
    <w:rsid w:val="00A31012"/>
    <w:rsid w:val="00A3104B"/>
    <w:rsid w:val="00A3448D"/>
    <w:rsid w:val="00A52F49"/>
    <w:rsid w:val="00A60A1D"/>
    <w:rsid w:val="00A6430B"/>
    <w:rsid w:val="00A7281F"/>
    <w:rsid w:val="00A744D9"/>
    <w:rsid w:val="00A76E64"/>
    <w:rsid w:val="00A8258F"/>
    <w:rsid w:val="00A82605"/>
    <w:rsid w:val="00A94316"/>
    <w:rsid w:val="00AA5D03"/>
    <w:rsid w:val="00AA6837"/>
    <w:rsid w:val="00AB3391"/>
    <w:rsid w:val="00AB5697"/>
    <w:rsid w:val="00AC44B0"/>
    <w:rsid w:val="00AC4D66"/>
    <w:rsid w:val="00AD44D1"/>
    <w:rsid w:val="00B12CE7"/>
    <w:rsid w:val="00B1490E"/>
    <w:rsid w:val="00B35085"/>
    <w:rsid w:val="00B402FB"/>
    <w:rsid w:val="00B421F3"/>
    <w:rsid w:val="00B57E4C"/>
    <w:rsid w:val="00B6057A"/>
    <w:rsid w:val="00B61934"/>
    <w:rsid w:val="00B61AEE"/>
    <w:rsid w:val="00B61DAD"/>
    <w:rsid w:val="00B625AA"/>
    <w:rsid w:val="00B65003"/>
    <w:rsid w:val="00B66734"/>
    <w:rsid w:val="00B66FE4"/>
    <w:rsid w:val="00B809C4"/>
    <w:rsid w:val="00B84866"/>
    <w:rsid w:val="00B9639C"/>
    <w:rsid w:val="00BA3A5E"/>
    <w:rsid w:val="00BA3C02"/>
    <w:rsid w:val="00BB24E7"/>
    <w:rsid w:val="00BB5E9D"/>
    <w:rsid w:val="00BC5397"/>
    <w:rsid w:val="00BC7C77"/>
    <w:rsid w:val="00BD2B8D"/>
    <w:rsid w:val="00BE0C6B"/>
    <w:rsid w:val="00BE4EBF"/>
    <w:rsid w:val="00BE69B1"/>
    <w:rsid w:val="00BF4019"/>
    <w:rsid w:val="00BF7934"/>
    <w:rsid w:val="00C01833"/>
    <w:rsid w:val="00C11244"/>
    <w:rsid w:val="00C22B2F"/>
    <w:rsid w:val="00C25940"/>
    <w:rsid w:val="00C3103B"/>
    <w:rsid w:val="00C32309"/>
    <w:rsid w:val="00C40E2C"/>
    <w:rsid w:val="00C42E06"/>
    <w:rsid w:val="00C43DF2"/>
    <w:rsid w:val="00C4598F"/>
    <w:rsid w:val="00C46FED"/>
    <w:rsid w:val="00C5008E"/>
    <w:rsid w:val="00C56122"/>
    <w:rsid w:val="00C57446"/>
    <w:rsid w:val="00C57F60"/>
    <w:rsid w:val="00C652FF"/>
    <w:rsid w:val="00C70748"/>
    <w:rsid w:val="00C7189F"/>
    <w:rsid w:val="00C93669"/>
    <w:rsid w:val="00C97B7B"/>
    <w:rsid w:val="00CA3AF8"/>
    <w:rsid w:val="00CB3683"/>
    <w:rsid w:val="00CC568F"/>
    <w:rsid w:val="00CC7906"/>
    <w:rsid w:val="00CE52AE"/>
    <w:rsid w:val="00CE7EE0"/>
    <w:rsid w:val="00D017D3"/>
    <w:rsid w:val="00D02EB2"/>
    <w:rsid w:val="00D103CA"/>
    <w:rsid w:val="00D107E0"/>
    <w:rsid w:val="00D116BB"/>
    <w:rsid w:val="00D17C44"/>
    <w:rsid w:val="00D244FD"/>
    <w:rsid w:val="00D24DE1"/>
    <w:rsid w:val="00D3359A"/>
    <w:rsid w:val="00D3541F"/>
    <w:rsid w:val="00D35AA7"/>
    <w:rsid w:val="00D42F7C"/>
    <w:rsid w:val="00D61AC9"/>
    <w:rsid w:val="00D622B0"/>
    <w:rsid w:val="00D64590"/>
    <w:rsid w:val="00D74111"/>
    <w:rsid w:val="00D7420C"/>
    <w:rsid w:val="00D820BD"/>
    <w:rsid w:val="00D9486D"/>
    <w:rsid w:val="00D97FE5"/>
    <w:rsid w:val="00DA508A"/>
    <w:rsid w:val="00DA6804"/>
    <w:rsid w:val="00DB1533"/>
    <w:rsid w:val="00DB3219"/>
    <w:rsid w:val="00DB5E7D"/>
    <w:rsid w:val="00DB6F9F"/>
    <w:rsid w:val="00DC28E8"/>
    <w:rsid w:val="00DD2839"/>
    <w:rsid w:val="00DD59EC"/>
    <w:rsid w:val="00DF26D3"/>
    <w:rsid w:val="00DF3607"/>
    <w:rsid w:val="00DF5998"/>
    <w:rsid w:val="00DF7B26"/>
    <w:rsid w:val="00E03583"/>
    <w:rsid w:val="00E2701F"/>
    <w:rsid w:val="00E3399D"/>
    <w:rsid w:val="00E37025"/>
    <w:rsid w:val="00E42FF2"/>
    <w:rsid w:val="00E551F2"/>
    <w:rsid w:val="00E56CE8"/>
    <w:rsid w:val="00E675D0"/>
    <w:rsid w:val="00E80B01"/>
    <w:rsid w:val="00E91479"/>
    <w:rsid w:val="00E92FAE"/>
    <w:rsid w:val="00E93694"/>
    <w:rsid w:val="00E97A42"/>
    <w:rsid w:val="00EA002D"/>
    <w:rsid w:val="00EA1632"/>
    <w:rsid w:val="00EA39AD"/>
    <w:rsid w:val="00EB1547"/>
    <w:rsid w:val="00EB444F"/>
    <w:rsid w:val="00EB5352"/>
    <w:rsid w:val="00EC3227"/>
    <w:rsid w:val="00EC7568"/>
    <w:rsid w:val="00ED08A1"/>
    <w:rsid w:val="00ED0F57"/>
    <w:rsid w:val="00ED1993"/>
    <w:rsid w:val="00EE08AA"/>
    <w:rsid w:val="00EE636B"/>
    <w:rsid w:val="00EF3D78"/>
    <w:rsid w:val="00EF55B6"/>
    <w:rsid w:val="00F02270"/>
    <w:rsid w:val="00F1483D"/>
    <w:rsid w:val="00F232E3"/>
    <w:rsid w:val="00F27C91"/>
    <w:rsid w:val="00F36615"/>
    <w:rsid w:val="00F5129F"/>
    <w:rsid w:val="00F54F8B"/>
    <w:rsid w:val="00F92B67"/>
    <w:rsid w:val="00F934BA"/>
    <w:rsid w:val="00F9788B"/>
    <w:rsid w:val="00F979CD"/>
    <w:rsid w:val="00FA24BC"/>
    <w:rsid w:val="00FA4A41"/>
    <w:rsid w:val="00FB0C32"/>
    <w:rsid w:val="00FB4614"/>
    <w:rsid w:val="00FB5C73"/>
    <w:rsid w:val="00FB7237"/>
    <w:rsid w:val="00FC32C8"/>
    <w:rsid w:val="00FC4084"/>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F204FD00-BE52-4284-A63C-94060D076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CFA"/>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lp1,Subtitle Cover Page,Bullet List,FooterText,igunore"/>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3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lp1 Char,Subtitle Cover Page Char,Bullet List Char,FooterText Char,igunore Char"/>
    <w:link w:val="ListParagraph"/>
    <w:uiPriority w:val="34"/>
    <w:locked/>
    <w:rsid w:val="007D1EE9"/>
    <w:rPr>
      <w:rFonts w:ascii="Calibri" w:eastAsia="Times New Roman" w:hAnsi="Calibri"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55832">
      <w:bodyDiv w:val="1"/>
      <w:marLeft w:val="0"/>
      <w:marRight w:val="0"/>
      <w:marTop w:val="0"/>
      <w:marBottom w:val="0"/>
      <w:divBdr>
        <w:top w:val="none" w:sz="0" w:space="0" w:color="auto"/>
        <w:left w:val="none" w:sz="0" w:space="0" w:color="auto"/>
        <w:bottom w:val="none" w:sz="0" w:space="0" w:color="auto"/>
        <w:right w:val="none" w:sz="0" w:space="0" w:color="auto"/>
      </w:divBdr>
      <w:divsChild>
        <w:div w:id="2117367646">
          <w:marLeft w:val="0"/>
          <w:marRight w:val="0"/>
          <w:marTop w:val="0"/>
          <w:marBottom w:val="0"/>
          <w:divBdr>
            <w:top w:val="none" w:sz="0" w:space="0" w:color="auto"/>
            <w:left w:val="none" w:sz="0" w:space="0" w:color="auto"/>
            <w:bottom w:val="none" w:sz="0" w:space="0" w:color="auto"/>
            <w:right w:val="none" w:sz="0" w:space="0" w:color="auto"/>
          </w:divBdr>
          <w:divsChild>
            <w:div w:id="19571026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9065079">
              <w:blockQuote w:val="1"/>
              <w:marLeft w:val="720"/>
              <w:marRight w:val="720"/>
              <w:marTop w:val="100"/>
              <w:marBottom w:val="100"/>
              <w:divBdr>
                <w:top w:val="none" w:sz="0" w:space="0" w:color="auto"/>
                <w:left w:val="none" w:sz="0" w:space="0" w:color="auto"/>
                <w:bottom w:val="none" w:sz="0" w:space="0" w:color="auto"/>
                <w:right w:val="none" w:sz="0" w:space="0" w:color="auto"/>
              </w:divBdr>
            </w:div>
            <w:div w:id="7520476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etenders.gov.ie" TargetMode="Externa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hyperlink" Target="https://watersoflife.ie/catchment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
      <w:docPartPr>
        <w:name w:val="61A3E034F37B4C2283903945CC66B6DB"/>
        <w:category>
          <w:name w:val="General"/>
          <w:gallery w:val="placeholder"/>
        </w:category>
        <w:types>
          <w:type w:val="bbPlcHdr"/>
        </w:types>
        <w:behaviors>
          <w:behavior w:val="content"/>
        </w:behaviors>
        <w:guid w:val="{6D6551E0-4A09-4266-9B89-A8819985D18E}"/>
      </w:docPartPr>
      <w:docPartBody>
        <w:p w:rsidR="004D7D65" w:rsidRDefault="004D7D65" w:rsidP="004D7D65">
          <w:pPr>
            <w:pStyle w:val="61A3E034F37B4C2283903945CC66B6DB"/>
          </w:pPr>
          <w:r w:rsidRPr="00DC0160">
            <w:rPr>
              <w:rStyle w:val="PlaceholderText"/>
            </w:rPr>
            <w:t>Click here to enter text.</w:t>
          </w:r>
        </w:p>
      </w:docPartBody>
    </w:docPart>
    <w:docPart>
      <w:docPartPr>
        <w:name w:val="831B26FEA019469896A70EBB57A4F710"/>
        <w:category>
          <w:name w:val="General"/>
          <w:gallery w:val="placeholder"/>
        </w:category>
        <w:types>
          <w:type w:val="bbPlcHdr"/>
        </w:types>
        <w:behaviors>
          <w:behavior w:val="content"/>
        </w:behaviors>
        <w:guid w:val="{D0B03256-6680-4331-9DB3-6391CB9BB7F8}"/>
      </w:docPartPr>
      <w:docPartBody>
        <w:p w:rsidR="00BF0384" w:rsidRDefault="004D7D65" w:rsidP="004D7D65">
          <w:pPr>
            <w:pStyle w:val="831B26FEA019469896A70EBB57A4F710"/>
          </w:pPr>
          <w:r>
            <w:rPr>
              <w:rStyle w:val="PlaceholderText"/>
            </w:rPr>
            <w:t>Click here to enter text.</w:t>
          </w:r>
        </w:p>
      </w:docPartBody>
    </w:docPart>
    <w:docPart>
      <w:docPartPr>
        <w:name w:val="9ACCE565FE8144BB930E8F6BB7582CAA"/>
        <w:category>
          <w:name w:val="General"/>
          <w:gallery w:val="placeholder"/>
        </w:category>
        <w:types>
          <w:type w:val="bbPlcHdr"/>
        </w:types>
        <w:behaviors>
          <w:behavior w:val="content"/>
        </w:behaviors>
        <w:guid w:val="{F5FCCFAC-A6C7-44C0-8E21-D76391DE5CC9}"/>
      </w:docPartPr>
      <w:docPartBody>
        <w:p w:rsidR="005500EC" w:rsidRDefault="005500EC">
          <w:pPr>
            <w:pStyle w:val="9ACCE565FE8144BB930E8F6BB7582CAA"/>
          </w:pPr>
          <w:r w:rsidRPr="00DC0160">
            <w:rPr>
              <w:rStyle w:val="PlaceholderText"/>
            </w:rPr>
            <w:t>Click here to enter text.</w:t>
          </w:r>
        </w:p>
      </w:docPartBody>
    </w:docPart>
    <w:docPart>
      <w:docPartPr>
        <w:name w:val="26FBC64BC92943299E289D6169F4804A"/>
        <w:category>
          <w:name w:val="General"/>
          <w:gallery w:val="placeholder"/>
        </w:category>
        <w:types>
          <w:type w:val="bbPlcHdr"/>
        </w:types>
        <w:behaviors>
          <w:behavior w:val="content"/>
        </w:behaviors>
        <w:guid w:val="{B3A91740-FD24-4C78-9E17-92E3BBD89BDB}"/>
      </w:docPartPr>
      <w:docPartBody>
        <w:p w:rsidR="005500EC" w:rsidRDefault="005500EC">
          <w:pPr>
            <w:pStyle w:val="26FBC64BC92943299E289D6169F4804A"/>
          </w:pPr>
          <w:r w:rsidRPr="00DC0160">
            <w:rPr>
              <w:rStyle w:val="PlaceholderText"/>
            </w:rPr>
            <w:t>Click here to enter text.</w:t>
          </w:r>
        </w:p>
      </w:docPartBody>
    </w:docPart>
    <w:docPart>
      <w:docPartPr>
        <w:name w:val="1B1E1E71D8FF4D2CA0CB7133A77C056C"/>
        <w:category>
          <w:name w:val="General"/>
          <w:gallery w:val="placeholder"/>
        </w:category>
        <w:types>
          <w:type w:val="bbPlcHdr"/>
        </w:types>
        <w:behaviors>
          <w:behavior w:val="content"/>
        </w:behaviors>
        <w:guid w:val="{C3215E0A-86B4-467B-A55B-9CD6A7AEFD6A}"/>
      </w:docPartPr>
      <w:docPartBody>
        <w:p w:rsidR="005500EC" w:rsidRDefault="005500EC">
          <w:pPr>
            <w:pStyle w:val="1B1E1E71D8FF4D2CA0CB7133A77C056C"/>
          </w:pPr>
          <w:r w:rsidRPr="00DC0160">
            <w:rPr>
              <w:rStyle w:val="PlaceholderText"/>
            </w:rPr>
            <w:t>Click here to enter text.</w:t>
          </w:r>
        </w:p>
      </w:docPartBody>
    </w:docPart>
    <w:docPart>
      <w:docPartPr>
        <w:name w:val="5CE68845399D48D18F8C0FC6971C7726"/>
        <w:category>
          <w:name w:val="General"/>
          <w:gallery w:val="placeholder"/>
        </w:category>
        <w:types>
          <w:type w:val="bbPlcHdr"/>
        </w:types>
        <w:behaviors>
          <w:behavior w:val="content"/>
        </w:behaviors>
        <w:guid w:val="{5BD919FE-91A2-4131-9796-4E12ED8DE83B}"/>
      </w:docPartPr>
      <w:docPartBody>
        <w:p w:rsidR="005500EC" w:rsidRDefault="005500EC">
          <w:pPr>
            <w:pStyle w:val="5CE68845399D48D18F8C0FC6971C7726"/>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FC95AECA081E4D098B8F8015DC6AC5D2"/>
        <w:category>
          <w:name w:val="General"/>
          <w:gallery w:val="placeholder"/>
        </w:category>
        <w:types>
          <w:type w:val="bbPlcHdr"/>
        </w:types>
        <w:behaviors>
          <w:behavior w:val="content"/>
        </w:behaviors>
        <w:guid w:val="{1927D09E-1338-451A-851C-19748AD20582}"/>
      </w:docPartPr>
      <w:docPartBody>
        <w:p w:rsidR="005500EC" w:rsidRDefault="005500EC">
          <w:pPr>
            <w:pStyle w:val="FC95AECA081E4D098B8F8015DC6AC5D2"/>
          </w:pPr>
          <w:r w:rsidRPr="00DC0160">
            <w:rPr>
              <w:rStyle w:val="PlaceholderText"/>
            </w:rPr>
            <w:t>Click here to enter text.</w:t>
          </w:r>
        </w:p>
      </w:docPartBody>
    </w:docPart>
    <w:docPart>
      <w:docPartPr>
        <w:name w:val="6DE5E414D415468A855727141A2822D6"/>
        <w:category>
          <w:name w:val="General"/>
          <w:gallery w:val="placeholder"/>
        </w:category>
        <w:types>
          <w:type w:val="bbPlcHdr"/>
        </w:types>
        <w:behaviors>
          <w:behavior w:val="content"/>
        </w:behaviors>
        <w:guid w:val="{FF01F89C-086F-4F87-93B4-81006FB98072}"/>
      </w:docPartPr>
      <w:docPartBody>
        <w:p w:rsidR="005500EC" w:rsidRDefault="005500EC">
          <w:pPr>
            <w:pStyle w:val="6DE5E414D415468A855727141A2822D6"/>
          </w:pPr>
          <w:r w:rsidRPr="00DC0160">
            <w:rPr>
              <w:rStyle w:val="PlaceholderText"/>
            </w:rPr>
            <w:t>Click here to enter text.</w:t>
          </w:r>
        </w:p>
      </w:docPartBody>
    </w:docPart>
    <w:docPart>
      <w:docPartPr>
        <w:name w:val="9EB65BA9BBCA4D1FBAEDA12CA0E40272"/>
        <w:category>
          <w:name w:val="General"/>
          <w:gallery w:val="placeholder"/>
        </w:category>
        <w:types>
          <w:type w:val="bbPlcHdr"/>
        </w:types>
        <w:behaviors>
          <w:behavior w:val="content"/>
        </w:behaviors>
        <w:guid w:val="{E84A2A42-9052-41AC-AF2A-BB8DD047EE5A}"/>
      </w:docPartPr>
      <w:docPartBody>
        <w:p w:rsidR="005500EC" w:rsidRDefault="005500EC">
          <w:pPr>
            <w:pStyle w:val="9EB65BA9BBCA4D1FBAEDA12CA0E40272"/>
          </w:pPr>
          <w:r w:rsidRPr="00DC0160">
            <w:rPr>
              <w:rStyle w:val="PlaceholderText"/>
            </w:rPr>
            <w:t>Click here to enter text.</w:t>
          </w:r>
        </w:p>
      </w:docPartBody>
    </w:docPart>
    <w:docPart>
      <w:docPartPr>
        <w:name w:val="EE49E9541B2540679D2B1894B8A19065"/>
        <w:category>
          <w:name w:val="General"/>
          <w:gallery w:val="placeholder"/>
        </w:category>
        <w:types>
          <w:type w:val="bbPlcHdr"/>
        </w:types>
        <w:behaviors>
          <w:behavior w:val="content"/>
        </w:behaviors>
        <w:guid w:val="{03779326-7506-4995-84B3-B74833BAD1F4}"/>
      </w:docPartPr>
      <w:docPartBody>
        <w:p w:rsidR="005500EC" w:rsidRDefault="005500EC">
          <w:pPr>
            <w:pStyle w:val="EE49E9541B2540679D2B1894B8A19065"/>
          </w:pPr>
          <w:r w:rsidRPr="00DC0160">
            <w:rPr>
              <w:rStyle w:val="PlaceholderText"/>
            </w:rPr>
            <w:t>Click here to enter text.</w:t>
          </w:r>
        </w:p>
      </w:docPartBody>
    </w:docPart>
    <w:docPart>
      <w:docPartPr>
        <w:name w:val="6BC751C34A35434FB8B78DB31DCC0ADB"/>
        <w:category>
          <w:name w:val="General"/>
          <w:gallery w:val="placeholder"/>
        </w:category>
        <w:types>
          <w:type w:val="bbPlcHdr"/>
        </w:types>
        <w:behaviors>
          <w:behavior w:val="content"/>
        </w:behaviors>
        <w:guid w:val="{EB8966E6-60D6-46FB-9E5D-40145B5A45C9}"/>
      </w:docPartPr>
      <w:docPartBody>
        <w:p w:rsidR="005500EC" w:rsidRDefault="005500EC">
          <w:pPr>
            <w:pStyle w:val="6BC751C34A35434FB8B78DB31DCC0ADB"/>
          </w:pPr>
          <w:r w:rsidRPr="00DC0160">
            <w:rPr>
              <w:rStyle w:val="PlaceholderText"/>
            </w:rPr>
            <w:t>Click here to enter text.</w:t>
          </w:r>
        </w:p>
      </w:docPartBody>
    </w:docPart>
    <w:docPart>
      <w:docPartPr>
        <w:name w:val="DFD0B1A0E044423E8E3DB70C2EC5A640"/>
        <w:category>
          <w:name w:val="General"/>
          <w:gallery w:val="placeholder"/>
        </w:category>
        <w:types>
          <w:type w:val="bbPlcHdr"/>
        </w:types>
        <w:behaviors>
          <w:behavior w:val="content"/>
        </w:behaviors>
        <w:guid w:val="{CE0572A3-3ABC-4E75-9F53-1BDEEA0BA380}"/>
      </w:docPartPr>
      <w:docPartBody>
        <w:p w:rsidR="005500EC" w:rsidRDefault="005500EC">
          <w:pPr>
            <w:pStyle w:val="DFD0B1A0E044423E8E3DB70C2EC5A640"/>
          </w:pPr>
          <w:r w:rsidRPr="00DC0160">
            <w:rPr>
              <w:rStyle w:val="PlaceholderText"/>
            </w:rPr>
            <w:t>Click here to enter text.</w:t>
          </w:r>
        </w:p>
      </w:docPartBody>
    </w:docPart>
    <w:docPart>
      <w:docPartPr>
        <w:name w:val="0010203421384047913639D87760EF7C"/>
        <w:category>
          <w:name w:val="General"/>
          <w:gallery w:val="placeholder"/>
        </w:category>
        <w:types>
          <w:type w:val="bbPlcHdr"/>
        </w:types>
        <w:behaviors>
          <w:behavior w:val="content"/>
        </w:behaviors>
        <w:guid w:val="{154B9D09-135F-4C2D-B518-CC2A947BEC58}"/>
      </w:docPartPr>
      <w:docPartBody>
        <w:p w:rsidR="005500EC" w:rsidRDefault="005500EC">
          <w:pPr>
            <w:pStyle w:val="0010203421384047913639D87760EF7C"/>
          </w:pPr>
          <w:r w:rsidRPr="002443E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215BA"/>
    <w:rsid w:val="0005670E"/>
    <w:rsid w:val="000718D2"/>
    <w:rsid w:val="000878A3"/>
    <w:rsid w:val="00096EC6"/>
    <w:rsid w:val="000C6D6D"/>
    <w:rsid w:val="000E50F2"/>
    <w:rsid w:val="000F16A3"/>
    <w:rsid w:val="00120EEE"/>
    <w:rsid w:val="0017502A"/>
    <w:rsid w:val="001C5F24"/>
    <w:rsid w:val="00202000"/>
    <w:rsid w:val="0021568F"/>
    <w:rsid w:val="002411F6"/>
    <w:rsid w:val="00243E81"/>
    <w:rsid w:val="002954EC"/>
    <w:rsid w:val="002B4D30"/>
    <w:rsid w:val="00342601"/>
    <w:rsid w:val="003C47B8"/>
    <w:rsid w:val="003D0F6C"/>
    <w:rsid w:val="003F7A40"/>
    <w:rsid w:val="00416790"/>
    <w:rsid w:val="00423548"/>
    <w:rsid w:val="004368B4"/>
    <w:rsid w:val="00461DA6"/>
    <w:rsid w:val="004631ED"/>
    <w:rsid w:val="0048189C"/>
    <w:rsid w:val="004D3DF9"/>
    <w:rsid w:val="004D7D65"/>
    <w:rsid w:val="005005BD"/>
    <w:rsid w:val="00520CC8"/>
    <w:rsid w:val="005500EC"/>
    <w:rsid w:val="00550BBC"/>
    <w:rsid w:val="00567C17"/>
    <w:rsid w:val="00593781"/>
    <w:rsid w:val="005F0348"/>
    <w:rsid w:val="005F21E6"/>
    <w:rsid w:val="006522D8"/>
    <w:rsid w:val="00653685"/>
    <w:rsid w:val="006B1429"/>
    <w:rsid w:val="006C1FAB"/>
    <w:rsid w:val="00752271"/>
    <w:rsid w:val="00790A85"/>
    <w:rsid w:val="007D2A7F"/>
    <w:rsid w:val="007F5384"/>
    <w:rsid w:val="00831B7E"/>
    <w:rsid w:val="0085602E"/>
    <w:rsid w:val="009041FA"/>
    <w:rsid w:val="00975DA6"/>
    <w:rsid w:val="009962A4"/>
    <w:rsid w:val="009A2B04"/>
    <w:rsid w:val="009B3FDC"/>
    <w:rsid w:val="009D7763"/>
    <w:rsid w:val="009F5929"/>
    <w:rsid w:val="00A33272"/>
    <w:rsid w:val="00A37992"/>
    <w:rsid w:val="00A62CC7"/>
    <w:rsid w:val="00A70F35"/>
    <w:rsid w:val="00A90020"/>
    <w:rsid w:val="00A96FA1"/>
    <w:rsid w:val="00AA15E9"/>
    <w:rsid w:val="00AB4676"/>
    <w:rsid w:val="00B64619"/>
    <w:rsid w:val="00BF0384"/>
    <w:rsid w:val="00C0248A"/>
    <w:rsid w:val="00C22A3B"/>
    <w:rsid w:val="00C3544D"/>
    <w:rsid w:val="00C43F9A"/>
    <w:rsid w:val="00C61719"/>
    <w:rsid w:val="00C7052B"/>
    <w:rsid w:val="00C93F08"/>
    <w:rsid w:val="00CC6B57"/>
    <w:rsid w:val="00CE30BE"/>
    <w:rsid w:val="00D3147F"/>
    <w:rsid w:val="00DE48B0"/>
    <w:rsid w:val="00E0041B"/>
    <w:rsid w:val="00E05D7C"/>
    <w:rsid w:val="00E3399D"/>
    <w:rsid w:val="00E74482"/>
    <w:rsid w:val="00E8465B"/>
    <w:rsid w:val="00E84A40"/>
    <w:rsid w:val="00ED0F57"/>
    <w:rsid w:val="00F179AA"/>
    <w:rsid w:val="00F3224F"/>
    <w:rsid w:val="00F42675"/>
    <w:rsid w:val="00F4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Pr>
      <w:color w:val="808080"/>
    </w:rPr>
  </w:style>
  <w:style w:type="paragraph" w:customStyle="1" w:styleId="E5B87B3FD9CB4E93885F5503286AB1BB">
    <w:name w:val="E5B87B3FD9CB4E93885F5503286AB1BB"/>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61A3E034F37B4C2283903945CC66B6DB">
    <w:name w:val="61A3E034F37B4C2283903945CC66B6DB"/>
    <w:rsid w:val="004D7D65"/>
    <w:rPr>
      <w:lang w:val="en-IE" w:eastAsia="en-IE"/>
    </w:rPr>
  </w:style>
  <w:style w:type="paragraph" w:customStyle="1" w:styleId="831B26FEA019469896A70EBB57A4F710">
    <w:name w:val="831B26FEA019469896A70EBB57A4F710"/>
    <w:rsid w:val="004D7D65"/>
    <w:rPr>
      <w:lang w:val="en-IE" w:eastAsia="en-IE"/>
    </w:rPr>
  </w:style>
  <w:style w:type="paragraph" w:customStyle="1" w:styleId="9ACCE565FE8144BB930E8F6BB7582CAA">
    <w:name w:val="9ACCE565FE8144BB930E8F6BB7582CAA"/>
    <w:pPr>
      <w:spacing w:line="278" w:lineRule="auto"/>
    </w:pPr>
    <w:rPr>
      <w:kern w:val="2"/>
      <w:sz w:val="24"/>
      <w:szCs w:val="24"/>
      <w:lang w:val="en-IE" w:eastAsia="en-IE"/>
      <w14:ligatures w14:val="standardContextual"/>
    </w:rPr>
  </w:style>
  <w:style w:type="paragraph" w:customStyle="1" w:styleId="26FBC64BC92943299E289D6169F4804A">
    <w:name w:val="26FBC64BC92943299E289D6169F4804A"/>
    <w:pPr>
      <w:spacing w:line="278" w:lineRule="auto"/>
    </w:pPr>
    <w:rPr>
      <w:kern w:val="2"/>
      <w:sz w:val="24"/>
      <w:szCs w:val="24"/>
      <w:lang w:val="en-IE" w:eastAsia="en-IE"/>
      <w14:ligatures w14:val="standardContextual"/>
    </w:rPr>
  </w:style>
  <w:style w:type="paragraph" w:customStyle="1" w:styleId="1B1E1E71D8FF4D2CA0CB7133A77C056C">
    <w:name w:val="1B1E1E71D8FF4D2CA0CB7133A77C056C"/>
    <w:pPr>
      <w:spacing w:line="278" w:lineRule="auto"/>
    </w:pPr>
    <w:rPr>
      <w:kern w:val="2"/>
      <w:sz w:val="24"/>
      <w:szCs w:val="24"/>
      <w:lang w:val="en-IE" w:eastAsia="en-IE"/>
      <w14:ligatures w14:val="standardContextual"/>
    </w:rPr>
  </w:style>
  <w:style w:type="paragraph" w:customStyle="1" w:styleId="5CE68845399D48D18F8C0FC6971C7726">
    <w:name w:val="5CE68845399D48D18F8C0FC6971C7726"/>
    <w:pPr>
      <w:spacing w:line="278" w:lineRule="auto"/>
    </w:pPr>
    <w:rPr>
      <w:kern w:val="2"/>
      <w:sz w:val="24"/>
      <w:szCs w:val="24"/>
      <w:lang w:val="en-IE" w:eastAsia="en-IE"/>
      <w14:ligatures w14:val="standardContextual"/>
    </w:rPr>
  </w:style>
  <w:style w:type="paragraph" w:customStyle="1" w:styleId="FC95AECA081E4D098B8F8015DC6AC5D2">
    <w:name w:val="FC95AECA081E4D098B8F8015DC6AC5D2"/>
    <w:pPr>
      <w:spacing w:line="278" w:lineRule="auto"/>
    </w:pPr>
    <w:rPr>
      <w:kern w:val="2"/>
      <w:sz w:val="24"/>
      <w:szCs w:val="24"/>
      <w:lang w:val="en-IE" w:eastAsia="en-IE"/>
      <w14:ligatures w14:val="standardContextual"/>
    </w:rPr>
  </w:style>
  <w:style w:type="paragraph" w:customStyle="1" w:styleId="6DE5E414D415468A855727141A2822D6">
    <w:name w:val="6DE5E414D415468A855727141A2822D6"/>
    <w:pPr>
      <w:spacing w:line="278" w:lineRule="auto"/>
    </w:pPr>
    <w:rPr>
      <w:kern w:val="2"/>
      <w:sz w:val="24"/>
      <w:szCs w:val="24"/>
      <w:lang w:val="en-IE" w:eastAsia="en-IE"/>
      <w14:ligatures w14:val="standardContextual"/>
    </w:rPr>
  </w:style>
  <w:style w:type="paragraph" w:customStyle="1" w:styleId="9EB65BA9BBCA4D1FBAEDA12CA0E40272">
    <w:name w:val="9EB65BA9BBCA4D1FBAEDA12CA0E40272"/>
    <w:pPr>
      <w:spacing w:line="278" w:lineRule="auto"/>
    </w:pPr>
    <w:rPr>
      <w:kern w:val="2"/>
      <w:sz w:val="24"/>
      <w:szCs w:val="24"/>
      <w:lang w:val="en-IE" w:eastAsia="en-IE"/>
      <w14:ligatures w14:val="standardContextual"/>
    </w:rPr>
  </w:style>
  <w:style w:type="paragraph" w:customStyle="1" w:styleId="EE49E9541B2540679D2B1894B8A19065">
    <w:name w:val="EE49E9541B2540679D2B1894B8A19065"/>
    <w:pPr>
      <w:spacing w:line="278" w:lineRule="auto"/>
    </w:pPr>
    <w:rPr>
      <w:kern w:val="2"/>
      <w:sz w:val="24"/>
      <w:szCs w:val="24"/>
      <w:lang w:val="en-IE" w:eastAsia="en-IE"/>
      <w14:ligatures w14:val="standardContextual"/>
    </w:rPr>
  </w:style>
  <w:style w:type="paragraph" w:customStyle="1" w:styleId="6BC751C34A35434FB8B78DB31DCC0ADB">
    <w:name w:val="6BC751C34A35434FB8B78DB31DCC0ADB"/>
    <w:pPr>
      <w:spacing w:line="278" w:lineRule="auto"/>
    </w:pPr>
    <w:rPr>
      <w:kern w:val="2"/>
      <w:sz w:val="24"/>
      <w:szCs w:val="24"/>
      <w:lang w:val="en-IE" w:eastAsia="en-IE"/>
      <w14:ligatures w14:val="standardContextual"/>
    </w:rPr>
  </w:style>
  <w:style w:type="paragraph" w:customStyle="1" w:styleId="DFD0B1A0E044423E8E3DB70C2EC5A640">
    <w:name w:val="DFD0B1A0E044423E8E3DB70C2EC5A640"/>
    <w:pPr>
      <w:spacing w:line="278" w:lineRule="auto"/>
    </w:pPr>
    <w:rPr>
      <w:kern w:val="2"/>
      <w:sz w:val="24"/>
      <w:szCs w:val="24"/>
      <w:lang w:val="en-IE" w:eastAsia="en-IE"/>
      <w14:ligatures w14:val="standardContextual"/>
    </w:rPr>
  </w:style>
  <w:style w:type="paragraph" w:customStyle="1" w:styleId="0010203421384047913639D87760EF7C">
    <w:name w:val="0010203421384047913639D87760EF7C"/>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Department of Housing Local Government and Heritage</Abstract>
  <CompanyAddress/>
  <CompanyPhone/>
  <CompanyFax>Mitigation of Instream Barriers to Longitudinal Connectivity in Waters of LIFE catchments – Stage 1: Design, Planning and Statutory Approval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Docs_FileStatus xmlns="29530ce5-e681-4597-9dc4-4715194a6722">Live</eDocs_FileStatus>
    <TaxCatchAll xmlns="29530ce5-e681-4597-9dc4-4715194a6722">
      <Value>6</Value>
      <Value>12</Value>
      <Value>4</Value>
      <Value>1</Value>
      <Value>14</Value>
    </TaxCatchAll>
    <_vti_ItemDeclaredRecord xmlns="29530ce5-e681-4597-9dc4-4715194a6722" xsi:nil="true"/>
    <mbbd3fafa5ab4e5eb8a6a5e099cef439 xmlns="29530ce5-e681-4597-9dc4-4715194a6722">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38981149-6ab4-492e-b035-5180b1eb9314</TermId>
        </TermInfo>
      </Terms>
    </mbbd3fafa5ab4e5eb8a6a5e099cef439>
    <h1f8bb4843d6459a8b809123185593c7 xmlns="29530ce5-e681-4597-9dc4-4715194a6722">
      <Terms xmlns="http://schemas.microsoft.com/office/infopath/2007/PartnerControls">
        <TermInfo xmlns="http://schemas.microsoft.com/office/infopath/2007/PartnerControls">
          <TermName xmlns="http://schemas.microsoft.com/office/infopath/2007/PartnerControls">007</TermName>
          <TermId xmlns="http://schemas.microsoft.com/office/infopath/2007/PartnerControls">7579e116-527f-4ba8-aac8-6bf34b803e12</TermId>
        </TermInfo>
      </Terms>
    </h1f8bb4843d6459a8b809123185593c7>
    <fbaa881fc4ae443f9fdafbdd527793df xmlns="29530ce5-e681-4597-9dc4-4715194a6722">
      <Terms xmlns="http://schemas.microsoft.com/office/infopath/2007/PartnerControls"/>
    </fbaa881fc4ae443f9fdafbdd527793df>
    <eDocs_eFileName xmlns="29530ce5-e681-4597-9dc4-4715194a6722">HWWAU007-002-2021</eDocs_eFileName>
    <m02c691f3efa402dab5cbaa8c240a9e7 xmlns="29530ce5-e681-4597-9dc4-4715194a6722">
      <Terms xmlns="http://schemas.microsoft.com/office/infopath/2007/PartnerControls">
        <TermInfo xmlns="http://schemas.microsoft.com/office/infopath/2007/PartnerControls">
          <TermName xmlns="http://schemas.microsoft.com/office/infopath/2007/PartnerControls">Water Framework Directive</TermName>
          <TermId xmlns="http://schemas.microsoft.com/office/infopath/2007/PartnerControls">e2ad23cd-0e5f-4f3f-b0db-ae2e3285743f</TermId>
        </TermInfo>
        <TermInfo xmlns="http://schemas.microsoft.com/office/infopath/2007/PartnerControls">
          <TermName xmlns="http://schemas.microsoft.com/office/infopath/2007/PartnerControls">#Water Quality</TermName>
          <TermId xmlns="http://schemas.microsoft.com/office/infopath/2007/PartnerControls">d6bcea3e-e7cf-4507-8664-bb18c9c27445</TermId>
        </TermInfo>
      </Terms>
    </m02c691f3efa402dab5cbaa8c240a9e7>
    <nb1b8a72855341e18dd75ce464e281f2 xmlns="29530ce5-e681-4597-9dc4-4715194a6722">
      <Terms xmlns="http://schemas.microsoft.com/office/infopath/2007/PartnerControls">
        <TermInfo xmlns="http://schemas.microsoft.com/office/infopath/2007/PartnerControls">
          <TermName xmlns="http://schemas.microsoft.com/office/infopath/2007/PartnerControls">2021</TermName>
          <TermId xmlns="http://schemas.microsoft.com/office/infopath/2007/PartnerControls">19526100-760f-4149-9eee-323bfa095100</TermId>
        </TermInfo>
      </Terms>
    </nb1b8a72855341e18dd75ce464e281f2>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0409C8099D256F49A3D58217D7A613BF" ma:contentTypeVersion="325" ma:contentTypeDescription="" ma:contentTypeScope="" ma:versionID="37796cf79a26d377ef2ff60503c701d9">
  <xsd:schema xmlns:xsd="http://www.w3.org/2001/XMLSchema" xmlns:xs="http://www.w3.org/2001/XMLSchema" xmlns:p="http://schemas.microsoft.com/office/2006/metadata/properties" xmlns:ns2="29530ce5-e681-4597-9dc4-4715194a6722" targetNamespace="http://schemas.microsoft.com/office/2006/metadata/properties" ma:root="true" ma:fieldsID="3c50d7869c32fce4421f1df55bfbfba6" ns2:_="">
    <xsd:import namespace="29530ce5-e681-4597-9dc4-4715194a6722"/>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30ce5-e681-4597-9dc4-4715194a6722"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f81fc1e4-d011-468d-aaa4-dec6f7f6ce5c}" ma:internalName="TaxCatchAll" ma:showField="CatchAllData" ma:web="29530ce5-e681-4597-9dc4-4715194a672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81fc1e4-d011-468d-aaa4-dec6f7f6ce5c}" ma:internalName="TaxCatchAllLabel" ma:readOnly="true" ma:showField="CatchAllDataLabel" ma:web="29530ce5-e681-4597-9dc4-4715194a6722">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7|7579e116-527f-4ba8-aac8-6bf34b803e12" ma:fieldId="{11f8bb48-43d6-459a-8b80-9123185593c7}" ma:sspId="eebbd1e6-47d2-4842-8988-0ac63dbe3339" ma:termSetId="4dc6ce17-1441-4d6f-af7a-c7350b4eb35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eebbd1e6-47d2-4842-8988-0ac63dbe3339" ma:termSetId="a141ecdb-69bf-443d-877c-333310d4d291"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eebbd1e6-47d2-4842-8988-0ac63dbe3339" ma:termSetId="d7beb67e-cc35-47eb-a3d7-22fc0c2bde99"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38981149-6ab4-492e-b035-5180b1eb9314" ma:fieldId="{6bbd3faf-a5ab-4e5e-b8a6-a5e099cef439}" ma:sspId="eebbd1e6-47d2-4842-8988-0ac63dbe3339" ma:termSetId="6cdf0fdf-130e-4222-9bb4-058e957460d6"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eebbd1e6-47d2-4842-8988-0ac63dbe3339" ma:termSetId="d7beb67e-cc35-47eb-a3d7-22fc0c2bde9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719510-68F5-40E5-8522-691C80D595DD}">
  <ds:schemaRefs>
    <ds:schemaRef ds:uri="http://schemas.openxmlformats.org/officeDocument/2006/bibliography"/>
  </ds:schemaRefs>
</ds:datastoreItem>
</file>

<file path=customXml/itemProps3.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29530ce5-e681-4597-9dc4-4715194a6722"/>
  </ds:schemaRefs>
</ds:datastoreItem>
</file>

<file path=customXml/itemProps4.xml><?xml version="1.0" encoding="utf-8"?>
<ds:datastoreItem xmlns:ds="http://schemas.openxmlformats.org/officeDocument/2006/customXml" ds:itemID="{C6A294BB-32C9-4901-A5AF-1473A7F6CF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30ce5-e681-4597-9dc4-4715194a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C00EEAA-E208-47F1-B94E-D359E4402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1332</TotalTime>
  <Pages>83</Pages>
  <Words>25526</Words>
  <Characters>145504</Characters>
  <Application>Microsoft Office Word</Application>
  <DocSecurity>0</DocSecurity>
  <Lines>1212</Lines>
  <Paragraphs>341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Anne Goggin (Housing)</cp:lastModifiedBy>
  <cp:revision>3</cp:revision>
  <dcterms:created xsi:type="dcterms:W3CDTF">2026-07-15T16:06:00Z</dcterms:created>
  <dcterms:modified xsi:type="dcterms:W3CDTF">2026-07-16T15:00:00Z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0x0101000BC94875665D404BB1351B53C41FD2C0000409C8099D256F49A3D58217D7A613BF</vt:lpwstr>
  </property>
  <property fmtid="{D5CDD505-2E9C-101B-9397-08002B2CF9AE}" pid="3" name="eDocs_FileTopics">
    <vt:lpwstr>14;#Water Framework Directive|e2ad23cd-0e5f-4f3f-b0db-ae2e3285743f;#12;##Water Quality|d6bcea3e-e7cf-4507-8664-bb18c9c27445</vt:lpwstr>
  </property>
  <property fmtid="{D5CDD505-2E9C-101B-9397-08002B2CF9AE}" pid="4" name="eDocs_DocumentTopics">
    <vt:lpwstr/>
  </property>
  <property fmtid="{D5CDD505-2E9C-101B-9397-08002B2CF9AE}" pid="5" name="eDocs_Year">
    <vt:lpwstr>6;#2021|19526100-760f-4149-9eee-323bfa095100</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4;#Unclassified|38981149-6ab4-492e-b035-5180b1eb9314</vt:lpwstr>
  </property>
  <property fmtid="{D5CDD505-2E9C-101B-9397-08002B2CF9AE}" pid="12" name="eDocs_SecurityLevel">
    <vt:lpwstr>Unclassified</vt:lpwstr>
  </property>
  <property fmtid="{D5CDD505-2E9C-101B-9397-08002B2CF9AE}" pid="13" name="eDocs_Series">
    <vt:lpwstr>1;#007|7579e116-527f-4ba8-aac8-6bf34b803e12</vt:lpwstr>
  </property>
  <property fmtid="{D5CDD505-2E9C-101B-9397-08002B2CF9AE}" pid="14" name="ge25f6a3ef6f42d4865685f2a74bf8c7">
    <vt:lpwstr/>
  </property>
  <property fmtid="{D5CDD505-2E9C-101B-9397-08002B2CF9AE}" pid="15" name="eDocs_RetentionPeriodTerm">
    <vt:lpwstr/>
  </property>
</Properties>
</file>