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4EDF0" w14:textId="48365A77" w:rsidR="007466A0" w:rsidRPr="00377D60" w:rsidRDefault="00377D60" w:rsidP="00377D60">
      <w:pPr>
        <w:jc w:val="center"/>
        <w:rPr>
          <w:b/>
          <w:bCs/>
          <w:sz w:val="40"/>
          <w:szCs w:val="40"/>
        </w:rPr>
      </w:pPr>
      <w:r w:rsidRPr="00377D60">
        <w:rPr>
          <w:b/>
          <w:bCs/>
          <w:sz w:val="40"/>
          <w:szCs w:val="40"/>
        </w:rPr>
        <w:t>RFQ Response</w:t>
      </w:r>
    </w:p>
    <w:p w14:paraId="64192639" w14:textId="5520262D" w:rsidR="00377D60" w:rsidRPr="00377D60" w:rsidRDefault="00377D60" w:rsidP="00377D60">
      <w:pPr>
        <w:jc w:val="center"/>
        <w:rPr>
          <w:b/>
          <w:color w:val="505050"/>
          <w:sz w:val="30"/>
        </w:rPr>
      </w:pPr>
      <w:r w:rsidRPr="005B3865">
        <w:rPr>
          <w:b/>
          <w:color w:val="505050"/>
          <w:sz w:val="30"/>
        </w:rPr>
        <w:t>Supply, Delivery, Installation and Commissioning of an Automated Packing Machine for Fresh Herb and Salad Products</w:t>
      </w:r>
    </w:p>
    <w:p w14:paraId="4E892002" w14:textId="77777777" w:rsidR="00377D60" w:rsidRDefault="00377D60">
      <w:r w:rsidRPr="00377D60">
        <w:rPr>
          <w:b/>
          <w:bCs/>
          <w:i/>
          <w:iCs/>
        </w:rPr>
        <w:t>Insert details of company submitting tender response:</w:t>
      </w:r>
    </w:p>
    <w:tbl>
      <w:tblPr>
        <w:tblStyle w:val="TableGrid"/>
        <w:tblW w:w="0" w:type="auto"/>
        <w:tblLook w:val="04A0" w:firstRow="1" w:lastRow="0" w:firstColumn="1" w:lastColumn="0" w:noHBand="0" w:noVBand="1"/>
      </w:tblPr>
      <w:tblGrid>
        <w:gridCol w:w="3681"/>
        <w:gridCol w:w="10267"/>
      </w:tblGrid>
      <w:tr w:rsidR="00377D60" w:rsidRPr="00377D60" w14:paraId="1DB13862" w14:textId="77777777" w:rsidTr="00872CAB">
        <w:tc>
          <w:tcPr>
            <w:tcW w:w="3681" w:type="dxa"/>
            <w:shd w:val="clear" w:color="auto" w:fill="DAE9F7" w:themeFill="text2" w:themeFillTint="1A"/>
          </w:tcPr>
          <w:p w14:paraId="2E13F28A" w14:textId="77777777" w:rsidR="00377D60" w:rsidRPr="00377D60" w:rsidRDefault="00377D60">
            <w:pPr>
              <w:rPr>
                <w:sz w:val="32"/>
                <w:szCs w:val="32"/>
              </w:rPr>
            </w:pPr>
            <w:r w:rsidRPr="00377D60">
              <w:rPr>
                <w:sz w:val="32"/>
                <w:szCs w:val="32"/>
              </w:rPr>
              <w:t xml:space="preserve">Company Name </w:t>
            </w:r>
          </w:p>
          <w:p w14:paraId="3463DA4F" w14:textId="3DDF42FF" w:rsidR="00377D60" w:rsidRPr="00377D60" w:rsidRDefault="00377D60">
            <w:pPr>
              <w:rPr>
                <w:sz w:val="32"/>
                <w:szCs w:val="32"/>
              </w:rPr>
            </w:pPr>
          </w:p>
        </w:tc>
        <w:tc>
          <w:tcPr>
            <w:tcW w:w="10267" w:type="dxa"/>
            <w:shd w:val="clear" w:color="auto" w:fill="DAE9F7" w:themeFill="text2" w:themeFillTint="1A"/>
          </w:tcPr>
          <w:p w14:paraId="75BAE35C" w14:textId="77777777" w:rsidR="00377D60" w:rsidRPr="00377D60" w:rsidRDefault="00377D60">
            <w:pPr>
              <w:rPr>
                <w:sz w:val="32"/>
                <w:szCs w:val="32"/>
              </w:rPr>
            </w:pPr>
          </w:p>
        </w:tc>
      </w:tr>
      <w:tr w:rsidR="00377D60" w:rsidRPr="00377D60" w14:paraId="2C7C7250" w14:textId="77777777" w:rsidTr="00377D60">
        <w:tc>
          <w:tcPr>
            <w:tcW w:w="3681" w:type="dxa"/>
          </w:tcPr>
          <w:p w14:paraId="667AE697" w14:textId="77777777" w:rsidR="00377D60" w:rsidRPr="00377D60" w:rsidRDefault="00377D60">
            <w:pPr>
              <w:rPr>
                <w:sz w:val="32"/>
                <w:szCs w:val="32"/>
              </w:rPr>
            </w:pPr>
            <w:r w:rsidRPr="00377D60">
              <w:rPr>
                <w:sz w:val="32"/>
                <w:szCs w:val="32"/>
              </w:rPr>
              <w:t>Address</w:t>
            </w:r>
          </w:p>
          <w:p w14:paraId="32CCDA19" w14:textId="24D4A987" w:rsidR="00377D60" w:rsidRPr="00377D60" w:rsidRDefault="00377D60">
            <w:pPr>
              <w:rPr>
                <w:sz w:val="32"/>
                <w:szCs w:val="32"/>
              </w:rPr>
            </w:pPr>
          </w:p>
        </w:tc>
        <w:tc>
          <w:tcPr>
            <w:tcW w:w="10267" w:type="dxa"/>
          </w:tcPr>
          <w:p w14:paraId="77D7CA65" w14:textId="77777777" w:rsidR="00377D60" w:rsidRPr="00377D60" w:rsidRDefault="00377D60">
            <w:pPr>
              <w:rPr>
                <w:sz w:val="32"/>
                <w:szCs w:val="32"/>
              </w:rPr>
            </w:pPr>
          </w:p>
        </w:tc>
      </w:tr>
      <w:tr w:rsidR="00377D60" w:rsidRPr="00377D60" w14:paraId="7D8673AD" w14:textId="77777777" w:rsidTr="00872CAB">
        <w:tc>
          <w:tcPr>
            <w:tcW w:w="3681" w:type="dxa"/>
            <w:shd w:val="clear" w:color="auto" w:fill="DAE9F7" w:themeFill="text2" w:themeFillTint="1A"/>
          </w:tcPr>
          <w:p w14:paraId="0C9DAAD9" w14:textId="77777777" w:rsidR="00377D60" w:rsidRPr="00377D60" w:rsidRDefault="00377D60">
            <w:pPr>
              <w:rPr>
                <w:sz w:val="32"/>
                <w:szCs w:val="32"/>
              </w:rPr>
            </w:pPr>
            <w:r w:rsidRPr="00377D60">
              <w:rPr>
                <w:sz w:val="32"/>
                <w:szCs w:val="32"/>
              </w:rPr>
              <w:t xml:space="preserve">Contact Details </w:t>
            </w:r>
          </w:p>
          <w:p w14:paraId="3D3A3703" w14:textId="52BC1742" w:rsidR="00377D60" w:rsidRPr="00377D60" w:rsidRDefault="00377D60">
            <w:pPr>
              <w:rPr>
                <w:sz w:val="32"/>
                <w:szCs w:val="32"/>
              </w:rPr>
            </w:pPr>
          </w:p>
        </w:tc>
        <w:tc>
          <w:tcPr>
            <w:tcW w:w="10267" w:type="dxa"/>
            <w:shd w:val="clear" w:color="auto" w:fill="DAE9F7" w:themeFill="text2" w:themeFillTint="1A"/>
          </w:tcPr>
          <w:p w14:paraId="7D5D40A8" w14:textId="77777777" w:rsidR="00377D60" w:rsidRPr="00377D60" w:rsidRDefault="00377D60">
            <w:pPr>
              <w:rPr>
                <w:sz w:val="32"/>
                <w:szCs w:val="32"/>
              </w:rPr>
            </w:pPr>
          </w:p>
        </w:tc>
      </w:tr>
      <w:tr w:rsidR="00377D60" w:rsidRPr="00377D60" w14:paraId="318478F9" w14:textId="77777777" w:rsidTr="00377D60">
        <w:tc>
          <w:tcPr>
            <w:tcW w:w="3681" w:type="dxa"/>
          </w:tcPr>
          <w:p w14:paraId="586F9459" w14:textId="77777777" w:rsidR="00377D60" w:rsidRPr="00377D60" w:rsidRDefault="00377D60">
            <w:pPr>
              <w:rPr>
                <w:sz w:val="32"/>
                <w:szCs w:val="32"/>
              </w:rPr>
            </w:pPr>
            <w:r w:rsidRPr="00377D60">
              <w:rPr>
                <w:sz w:val="32"/>
                <w:szCs w:val="32"/>
              </w:rPr>
              <w:t>VAT Number Details</w:t>
            </w:r>
          </w:p>
          <w:p w14:paraId="2A109D6C" w14:textId="17B01057" w:rsidR="00377D60" w:rsidRPr="00377D60" w:rsidRDefault="00377D60">
            <w:pPr>
              <w:rPr>
                <w:sz w:val="32"/>
                <w:szCs w:val="32"/>
              </w:rPr>
            </w:pPr>
            <w:r w:rsidRPr="00377D60">
              <w:rPr>
                <w:sz w:val="32"/>
                <w:szCs w:val="32"/>
              </w:rPr>
              <w:t xml:space="preserve"> </w:t>
            </w:r>
          </w:p>
        </w:tc>
        <w:tc>
          <w:tcPr>
            <w:tcW w:w="10267" w:type="dxa"/>
          </w:tcPr>
          <w:p w14:paraId="5A740F86" w14:textId="77777777" w:rsidR="00377D60" w:rsidRPr="00377D60" w:rsidRDefault="00377D60">
            <w:pPr>
              <w:rPr>
                <w:sz w:val="32"/>
                <w:szCs w:val="32"/>
              </w:rPr>
            </w:pPr>
          </w:p>
        </w:tc>
      </w:tr>
      <w:tr w:rsidR="00377D60" w:rsidRPr="00377D60" w14:paraId="5EE01AAA" w14:textId="77777777" w:rsidTr="00872CAB">
        <w:tc>
          <w:tcPr>
            <w:tcW w:w="3681" w:type="dxa"/>
            <w:shd w:val="clear" w:color="auto" w:fill="DAE9F7" w:themeFill="text2" w:themeFillTint="1A"/>
          </w:tcPr>
          <w:p w14:paraId="4221B482" w14:textId="6FEF153D" w:rsidR="00377D60" w:rsidRPr="00377D60" w:rsidRDefault="00377D60">
            <w:pPr>
              <w:rPr>
                <w:sz w:val="32"/>
                <w:szCs w:val="32"/>
              </w:rPr>
            </w:pPr>
            <w:r w:rsidRPr="00377D60">
              <w:rPr>
                <w:sz w:val="32"/>
                <w:szCs w:val="32"/>
              </w:rPr>
              <w:t>Tax Clearance certificate Available (Yes/No)</w:t>
            </w:r>
          </w:p>
        </w:tc>
        <w:tc>
          <w:tcPr>
            <w:tcW w:w="10267" w:type="dxa"/>
            <w:shd w:val="clear" w:color="auto" w:fill="DAE9F7" w:themeFill="text2" w:themeFillTint="1A"/>
          </w:tcPr>
          <w:p w14:paraId="2216C714" w14:textId="77777777" w:rsidR="00377D60" w:rsidRPr="00377D60" w:rsidRDefault="00377D60">
            <w:pPr>
              <w:rPr>
                <w:sz w:val="32"/>
                <w:szCs w:val="32"/>
              </w:rPr>
            </w:pPr>
          </w:p>
        </w:tc>
      </w:tr>
      <w:tr w:rsidR="00377D60" w:rsidRPr="00377D60" w14:paraId="33748E94" w14:textId="77777777" w:rsidTr="00377D60">
        <w:tc>
          <w:tcPr>
            <w:tcW w:w="3681" w:type="dxa"/>
          </w:tcPr>
          <w:p w14:paraId="566BC1C6" w14:textId="5A06E230" w:rsidR="00377D60" w:rsidRPr="00377D60" w:rsidRDefault="00377D60">
            <w:pPr>
              <w:rPr>
                <w:sz w:val="32"/>
                <w:szCs w:val="32"/>
              </w:rPr>
            </w:pPr>
            <w:r w:rsidRPr="00377D60">
              <w:rPr>
                <w:sz w:val="32"/>
                <w:szCs w:val="32"/>
              </w:rPr>
              <w:t>Insurance Available (Yes/No)</w:t>
            </w:r>
          </w:p>
        </w:tc>
        <w:tc>
          <w:tcPr>
            <w:tcW w:w="10267" w:type="dxa"/>
          </w:tcPr>
          <w:p w14:paraId="7EF5B6D9" w14:textId="77777777" w:rsidR="00377D60" w:rsidRPr="00377D60" w:rsidRDefault="00377D60">
            <w:pPr>
              <w:rPr>
                <w:sz w:val="32"/>
                <w:szCs w:val="32"/>
              </w:rPr>
            </w:pPr>
          </w:p>
        </w:tc>
      </w:tr>
    </w:tbl>
    <w:p w14:paraId="26182228" w14:textId="1781182C" w:rsidR="00377D60" w:rsidRPr="00377D60" w:rsidRDefault="00377D60">
      <w:pPr>
        <w:rPr>
          <w:sz w:val="32"/>
          <w:szCs w:val="32"/>
        </w:rPr>
      </w:pPr>
    </w:p>
    <w:tbl>
      <w:tblPr>
        <w:tblStyle w:val="TableGrid"/>
        <w:tblW w:w="0" w:type="auto"/>
        <w:tblLook w:val="04A0" w:firstRow="1" w:lastRow="0" w:firstColumn="1" w:lastColumn="0" w:noHBand="0" w:noVBand="1"/>
      </w:tblPr>
      <w:tblGrid>
        <w:gridCol w:w="3681"/>
        <w:gridCol w:w="10267"/>
      </w:tblGrid>
      <w:tr w:rsidR="00377D60" w:rsidRPr="00377D60" w14:paraId="7CC1AA13" w14:textId="77777777" w:rsidTr="00872CAB">
        <w:tc>
          <w:tcPr>
            <w:tcW w:w="3681" w:type="dxa"/>
            <w:shd w:val="clear" w:color="auto" w:fill="DAE9F7" w:themeFill="text2" w:themeFillTint="1A"/>
          </w:tcPr>
          <w:p w14:paraId="1FE53C31" w14:textId="77777777" w:rsidR="00377D60" w:rsidRPr="00377D60" w:rsidRDefault="00377D60">
            <w:pPr>
              <w:rPr>
                <w:sz w:val="32"/>
                <w:szCs w:val="32"/>
              </w:rPr>
            </w:pPr>
          </w:p>
          <w:p w14:paraId="24B98BFE" w14:textId="41FCF239" w:rsidR="00377D60" w:rsidRPr="00377D60" w:rsidRDefault="00377D60">
            <w:pPr>
              <w:rPr>
                <w:sz w:val="32"/>
                <w:szCs w:val="32"/>
              </w:rPr>
            </w:pPr>
            <w:r w:rsidRPr="00377D60">
              <w:rPr>
                <w:sz w:val="32"/>
                <w:szCs w:val="32"/>
              </w:rPr>
              <w:t xml:space="preserve">Signature </w:t>
            </w:r>
          </w:p>
          <w:p w14:paraId="0EADF0D6" w14:textId="77777777" w:rsidR="00377D60" w:rsidRPr="00377D60" w:rsidRDefault="00377D60">
            <w:pPr>
              <w:rPr>
                <w:sz w:val="32"/>
                <w:szCs w:val="32"/>
              </w:rPr>
            </w:pPr>
          </w:p>
          <w:p w14:paraId="01F27E8A" w14:textId="502BEA99" w:rsidR="00377D60" w:rsidRPr="00377D60" w:rsidRDefault="00377D60">
            <w:pPr>
              <w:rPr>
                <w:sz w:val="32"/>
                <w:szCs w:val="32"/>
              </w:rPr>
            </w:pPr>
          </w:p>
        </w:tc>
        <w:tc>
          <w:tcPr>
            <w:tcW w:w="10267" w:type="dxa"/>
            <w:shd w:val="clear" w:color="auto" w:fill="DAE9F7" w:themeFill="text2" w:themeFillTint="1A"/>
          </w:tcPr>
          <w:p w14:paraId="4EED32C6" w14:textId="77777777" w:rsidR="00377D60" w:rsidRPr="00377D60" w:rsidRDefault="00377D60">
            <w:pPr>
              <w:rPr>
                <w:sz w:val="32"/>
                <w:szCs w:val="32"/>
              </w:rPr>
            </w:pPr>
          </w:p>
        </w:tc>
      </w:tr>
    </w:tbl>
    <w:p w14:paraId="50040371" w14:textId="77777777" w:rsidR="00377D60" w:rsidRDefault="00377D60"/>
    <w:p w14:paraId="008D0EF2" w14:textId="77777777" w:rsidR="00BC367B" w:rsidRDefault="00BC367B" w:rsidP="00BC367B">
      <w:pPr>
        <w:pStyle w:val="Heading1"/>
      </w:pPr>
    </w:p>
    <w:p w14:paraId="583D284B" w14:textId="6B6443E1" w:rsidR="00BC367B" w:rsidRDefault="00BC367B" w:rsidP="00BC367B">
      <w:pPr>
        <w:pStyle w:val="Heading1"/>
      </w:pPr>
      <w:r>
        <w:t>Technical Specification</w:t>
      </w:r>
    </w:p>
    <w:p w14:paraId="3D3FAF7F" w14:textId="77777777" w:rsidR="00BC367B" w:rsidRDefault="00BC367B" w:rsidP="00BC367B">
      <w:r>
        <w:t>Tenderers must complete the technical response column and confirm whether each requirement is fully met, partially met or not met. Equivalent or superior solutions will be considered where they meet the functional requirement.</w:t>
      </w:r>
    </w:p>
    <w:p w14:paraId="60A5EB35" w14:textId="77777777" w:rsidR="00BC367B" w:rsidRDefault="00BC367B"/>
    <w:tbl>
      <w:tblPr>
        <w:tblStyle w:val="TableGrid"/>
        <w:tblW w:w="0" w:type="auto"/>
        <w:tblLook w:val="04A0" w:firstRow="1" w:lastRow="0" w:firstColumn="1" w:lastColumn="0" w:noHBand="0" w:noVBand="1"/>
      </w:tblPr>
      <w:tblGrid>
        <w:gridCol w:w="1696"/>
        <w:gridCol w:w="5825"/>
        <w:gridCol w:w="2255"/>
        <w:gridCol w:w="4172"/>
      </w:tblGrid>
      <w:tr w:rsidR="00BC367B" w14:paraId="084D429F" w14:textId="7DB73A69" w:rsidTr="00BC367B">
        <w:tc>
          <w:tcPr>
            <w:tcW w:w="1696" w:type="dxa"/>
          </w:tcPr>
          <w:p w14:paraId="57BA1D71" w14:textId="77777777" w:rsidR="00BC367B" w:rsidRDefault="00BC367B" w:rsidP="00377D60">
            <w:pPr>
              <w:rPr>
                <w:b/>
                <w:color w:val="000000" w:themeColor="text1"/>
              </w:rPr>
            </w:pPr>
            <w:r w:rsidRPr="00377D60">
              <w:rPr>
                <w:b/>
                <w:color w:val="000000" w:themeColor="text1"/>
              </w:rPr>
              <w:t>Requirement</w:t>
            </w:r>
          </w:p>
          <w:p w14:paraId="4D9AD003" w14:textId="4C2A0D44" w:rsidR="00BC367B" w:rsidRPr="00377D60" w:rsidRDefault="00BC367B" w:rsidP="00377D60">
            <w:pPr>
              <w:rPr>
                <w:color w:val="000000" w:themeColor="text1"/>
              </w:rPr>
            </w:pPr>
          </w:p>
        </w:tc>
        <w:tc>
          <w:tcPr>
            <w:tcW w:w="5825" w:type="dxa"/>
          </w:tcPr>
          <w:p w14:paraId="472AE818" w14:textId="6C0C20F9" w:rsidR="00BC367B" w:rsidRPr="00377D60" w:rsidRDefault="00BC367B" w:rsidP="00377D60">
            <w:pPr>
              <w:rPr>
                <w:color w:val="000000" w:themeColor="text1"/>
              </w:rPr>
            </w:pPr>
            <w:r w:rsidRPr="00377D60">
              <w:rPr>
                <w:b/>
                <w:color w:val="000000" w:themeColor="text1"/>
              </w:rPr>
              <w:t>Minimum specification</w:t>
            </w:r>
          </w:p>
        </w:tc>
        <w:tc>
          <w:tcPr>
            <w:tcW w:w="2255" w:type="dxa"/>
          </w:tcPr>
          <w:p w14:paraId="5416C340" w14:textId="142E42BF" w:rsidR="00BC367B" w:rsidRPr="00377D60" w:rsidRDefault="00BC367B" w:rsidP="00377D60">
            <w:pPr>
              <w:rPr>
                <w:color w:val="000000" w:themeColor="text1"/>
              </w:rPr>
            </w:pPr>
            <w:r w:rsidRPr="00377D60">
              <w:rPr>
                <w:b/>
                <w:color w:val="000000" w:themeColor="text1"/>
              </w:rPr>
              <w:t>Tenderer response</w:t>
            </w:r>
            <w:r>
              <w:rPr>
                <w:b/>
                <w:color w:val="000000" w:themeColor="text1"/>
              </w:rPr>
              <w:t xml:space="preserve"> guide</w:t>
            </w:r>
          </w:p>
        </w:tc>
        <w:tc>
          <w:tcPr>
            <w:tcW w:w="4172" w:type="dxa"/>
          </w:tcPr>
          <w:p w14:paraId="7948BFA8" w14:textId="568E5008" w:rsidR="00BC367B" w:rsidRPr="00377D60" w:rsidRDefault="00BC367B" w:rsidP="00377D60">
            <w:pPr>
              <w:rPr>
                <w:b/>
                <w:color w:val="000000" w:themeColor="text1"/>
              </w:rPr>
            </w:pPr>
            <w:r w:rsidRPr="00377D60">
              <w:rPr>
                <w:b/>
                <w:color w:val="000000" w:themeColor="text1"/>
              </w:rPr>
              <w:t>Tenderer response</w:t>
            </w:r>
          </w:p>
        </w:tc>
      </w:tr>
      <w:tr w:rsidR="00BC367B" w14:paraId="51F0008A" w14:textId="76ED976C" w:rsidTr="00BC367B">
        <w:tc>
          <w:tcPr>
            <w:tcW w:w="1696" w:type="dxa"/>
          </w:tcPr>
          <w:p w14:paraId="17019579" w14:textId="465DF923" w:rsidR="00BC367B" w:rsidRDefault="00BC367B" w:rsidP="00377D60">
            <w:r>
              <w:t>Quantity</w:t>
            </w:r>
          </w:p>
        </w:tc>
        <w:tc>
          <w:tcPr>
            <w:tcW w:w="5825" w:type="dxa"/>
          </w:tcPr>
          <w:p w14:paraId="76EB347D" w14:textId="77777777" w:rsidR="00BC367B" w:rsidRDefault="00BC367B" w:rsidP="00377D60">
            <w:r>
              <w:t>One complete automated packing machine / packing line solution.</w:t>
            </w:r>
          </w:p>
          <w:p w14:paraId="32CFEFEA" w14:textId="1E2B95CC" w:rsidR="00BC367B" w:rsidRDefault="00BC367B" w:rsidP="00377D60"/>
        </w:tc>
        <w:tc>
          <w:tcPr>
            <w:tcW w:w="2255" w:type="dxa"/>
          </w:tcPr>
          <w:p w14:paraId="6E33BD3F" w14:textId="091E8409" w:rsidR="00BC367B" w:rsidRDefault="00BC367B" w:rsidP="00377D60">
            <w:r>
              <w:t>Tenderer to confirm.</w:t>
            </w:r>
          </w:p>
        </w:tc>
        <w:tc>
          <w:tcPr>
            <w:tcW w:w="4172" w:type="dxa"/>
          </w:tcPr>
          <w:p w14:paraId="13D71322" w14:textId="77777777" w:rsidR="00BC367B" w:rsidRDefault="00BC367B" w:rsidP="00377D60"/>
        </w:tc>
      </w:tr>
      <w:tr w:rsidR="00BC367B" w14:paraId="48985BDF" w14:textId="3D05AD6F" w:rsidTr="00BC367B">
        <w:tc>
          <w:tcPr>
            <w:tcW w:w="1696" w:type="dxa"/>
          </w:tcPr>
          <w:p w14:paraId="7F518246" w14:textId="72BC0756" w:rsidR="00BC367B" w:rsidRDefault="00BC367B" w:rsidP="00377D60">
            <w:r>
              <w:t>Products</w:t>
            </w:r>
          </w:p>
        </w:tc>
        <w:tc>
          <w:tcPr>
            <w:tcW w:w="5825" w:type="dxa"/>
          </w:tcPr>
          <w:p w14:paraId="74FFB6F4" w14:textId="327265AE" w:rsidR="00BC367B" w:rsidRDefault="00BC367B" w:rsidP="00377D60">
            <w:r>
              <w:t>Fresh culinary herbs, baby leaf greens and salad products in loose, bunched or tray/pack presentation as relevant to production requirements.</w:t>
            </w:r>
          </w:p>
        </w:tc>
        <w:tc>
          <w:tcPr>
            <w:tcW w:w="2255" w:type="dxa"/>
          </w:tcPr>
          <w:p w14:paraId="111AB4D7" w14:textId="69B38C5D" w:rsidR="00BC367B" w:rsidRDefault="00BC367B" w:rsidP="00377D60">
            <w:r>
              <w:t>Tenderer to confirm product suitability and list any exclusions.</w:t>
            </w:r>
          </w:p>
        </w:tc>
        <w:tc>
          <w:tcPr>
            <w:tcW w:w="4172" w:type="dxa"/>
          </w:tcPr>
          <w:p w14:paraId="1DDB4A00" w14:textId="77777777" w:rsidR="00BC367B" w:rsidRDefault="00BC367B" w:rsidP="00377D60"/>
        </w:tc>
      </w:tr>
      <w:tr w:rsidR="00BC367B" w14:paraId="20DC32DC" w14:textId="00B2B134" w:rsidTr="00BC367B">
        <w:tc>
          <w:tcPr>
            <w:tcW w:w="1696" w:type="dxa"/>
          </w:tcPr>
          <w:p w14:paraId="18094398" w14:textId="281CC8EB" w:rsidR="00BC367B" w:rsidRDefault="00BC367B" w:rsidP="00377D60">
            <w:r>
              <w:t>Pack style</w:t>
            </w:r>
          </w:p>
        </w:tc>
        <w:tc>
          <w:tcPr>
            <w:tcW w:w="5825" w:type="dxa"/>
          </w:tcPr>
          <w:p w14:paraId="7AB6C4C7" w14:textId="77777777" w:rsidR="00BC367B" w:rsidRDefault="00BC367B" w:rsidP="00377D60">
            <w:r>
              <w:t>Horizontal flow-pack / pillow-pack style, or an equivalent sealed pack format suitable for fresh herbs and salad products.</w:t>
            </w:r>
          </w:p>
          <w:p w14:paraId="3672DFEF" w14:textId="73549FE2" w:rsidR="00BC367B" w:rsidRDefault="00BC367B" w:rsidP="00377D60"/>
        </w:tc>
        <w:tc>
          <w:tcPr>
            <w:tcW w:w="2255" w:type="dxa"/>
          </w:tcPr>
          <w:p w14:paraId="700592C3" w14:textId="10868A01" w:rsidR="00BC367B" w:rsidRDefault="00BC367B" w:rsidP="00377D60">
            <w:r>
              <w:t>Tenderer to describe pack style.</w:t>
            </w:r>
          </w:p>
        </w:tc>
        <w:tc>
          <w:tcPr>
            <w:tcW w:w="4172" w:type="dxa"/>
          </w:tcPr>
          <w:p w14:paraId="6244CB24" w14:textId="77777777" w:rsidR="00BC367B" w:rsidRDefault="00BC367B" w:rsidP="00377D60"/>
        </w:tc>
      </w:tr>
      <w:tr w:rsidR="00BC367B" w14:paraId="6D971040" w14:textId="04320737" w:rsidTr="00BC367B">
        <w:tc>
          <w:tcPr>
            <w:tcW w:w="1696" w:type="dxa"/>
          </w:tcPr>
          <w:p w14:paraId="3A97EAAE" w14:textId="1469073B" w:rsidR="00BC367B" w:rsidRDefault="00BC367B" w:rsidP="00377D60">
            <w:r>
              <w:t>Pack size range</w:t>
            </w:r>
          </w:p>
        </w:tc>
        <w:tc>
          <w:tcPr>
            <w:tcW w:w="5825" w:type="dxa"/>
          </w:tcPr>
          <w:p w14:paraId="57B2379B" w14:textId="77777777" w:rsidR="00BC367B" w:rsidRDefault="00BC367B" w:rsidP="00377D60">
            <w:r>
              <w:t>Must be capable of handling product dimensions broadly covering approximately 250 x 120 x 90 mm, 320 x 120 x 50 mm, 320 x 180 x 50 mm and 280 x 140 x 20 mm, or equivalent product/pack sizes required by the purchaser.</w:t>
            </w:r>
          </w:p>
          <w:p w14:paraId="7112D6FF" w14:textId="1C47251F" w:rsidR="00BC367B" w:rsidRDefault="00BC367B" w:rsidP="00377D60"/>
        </w:tc>
        <w:tc>
          <w:tcPr>
            <w:tcW w:w="2255" w:type="dxa"/>
          </w:tcPr>
          <w:p w14:paraId="7ACEE0E8" w14:textId="7067E310" w:rsidR="00BC367B" w:rsidRDefault="00BC367B" w:rsidP="00377D60">
            <w:r>
              <w:t>Tenderer to confirm minimum and maximum pack dimensions.</w:t>
            </w:r>
          </w:p>
        </w:tc>
        <w:tc>
          <w:tcPr>
            <w:tcW w:w="4172" w:type="dxa"/>
          </w:tcPr>
          <w:p w14:paraId="0E4B6D79" w14:textId="77777777" w:rsidR="00BC367B" w:rsidRDefault="00BC367B" w:rsidP="00377D60"/>
        </w:tc>
      </w:tr>
      <w:tr w:rsidR="00BC367B" w14:paraId="49D69066" w14:textId="7EB3800A" w:rsidTr="00BC367B">
        <w:tc>
          <w:tcPr>
            <w:tcW w:w="1696" w:type="dxa"/>
          </w:tcPr>
          <w:p w14:paraId="57575DB6" w14:textId="5C7EBD9E" w:rsidR="00BC367B" w:rsidRDefault="00BC367B" w:rsidP="00377D60">
            <w:r>
              <w:t>Output speed</w:t>
            </w:r>
          </w:p>
        </w:tc>
        <w:tc>
          <w:tcPr>
            <w:tcW w:w="5825" w:type="dxa"/>
          </w:tcPr>
          <w:p w14:paraId="4AB07F54" w14:textId="77777777" w:rsidR="00BC367B" w:rsidRDefault="00BC367B" w:rsidP="00377D60">
            <w:r>
              <w:t>Target output of approximately 50-60 packs per minute where product, film and operating conditions permit. Tenderer must state guaranteed and maximum operating speeds for the proposed products.</w:t>
            </w:r>
          </w:p>
          <w:p w14:paraId="4DB2EFB3" w14:textId="053D4A51" w:rsidR="00BC367B" w:rsidRDefault="00BC367B" w:rsidP="00377D60"/>
        </w:tc>
        <w:tc>
          <w:tcPr>
            <w:tcW w:w="2255" w:type="dxa"/>
          </w:tcPr>
          <w:p w14:paraId="64A28509" w14:textId="1B58B8D4" w:rsidR="00BC367B" w:rsidRDefault="00BC367B" w:rsidP="00377D60">
            <w:r>
              <w:lastRenderedPageBreak/>
              <w:t>Tenderer to state speed assumptions.</w:t>
            </w:r>
          </w:p>
        </w:tc>
        <w:tc>
          <w:tcPr>
            <w:tcW w:w="4172" w:type="dxa"/>
          </w:tcPr>
          <w:p w14:paraId="4743EB9B" w14:textId="77777777" w:rsidR="00BC367B" w:rsidRDefault="00BC367B" w:rsidP="00377D60"/>
        </w:tc>
      </w:tr>
      <w:tr w:rsidR="00BC367B" w14:paraId="6E7BBC36" w14:textId="13B26969" w:rsidTr="00BC367B">
        <w:tc>
          <w:tcPr>
            <w:tcW w:w="1696" w:type="dxa"/>
          </w:tcPr>
          <w:p w14:paraId="568B1354" w14:textId="35B767B8" w:rsidR="00BC367B" w:rsidRDefault="00BC367B" w:rsidP="00377D60">
            <w:r>
              <w:t>Film / packaging compatibility</w:t>
            </w:r>
          </w:p>
        </w:tc>
        <w:tc>
          <w:tcPr>
            <w:tcW w:w="5825" w:type="dxa"/>
          </w:tcPr>
          <w:p w14:paraId="6BF02B81" w14:textId="77777777" w:rsidR="00BC367B" w:rsidRDefault="00BC367B" w:rsidP="00377D60">
            <w:r>
              <w:t>Machine must be suitable for solderable food packaging films used for fresh produce, including BOPP or equivalent film in the approximate range of 20-30 microns, and should support lower-impact or recyclable packaging materials where technically feasible.</w:t>
            </w:r>
          </w:p>
          <w:p w14:paraId="3071576E" w14:textId="5812DB5A" w:rsidR="00BC367B" w:rsidRDefault="00BC367B" w:rsidP="00377D60"/>
        </w:tc>
        <w:tc>
          <w:tcPr>
            <w:tcW w:w="2255" w:type="dxa"/>
          </w:tcPr>
          <w:p w14:paraId="0733EF9B" w14:textId="6675FFE8" w:rsidR="00BC367B" w:rsidRDefault="00BC367B" w:rsidP="00377D60">
            <w:r>
              <w:t>Tenderer to confirm compatible materials.</w:t>
            </w:r>
          </w:p>
        </w:tc>
        <w:tc>
          <w:tcPr>
            <w:tcW w:w="4172" w:type="dxa"/>
          </w:tcPr>
          <w:p w14:paraId="3E829B4A" w14:textId="77777777" w:rsidR="00BC367B" w:rsidRDefault="00BC367B" w:rsidP="00377D60"/>
        </w:tc>
      </w:tr>
      <w:tr w:rsidR="00BC367B" w14:paraId="4D80AA2D" w14:textId="338C3DED" w:rsidTr="00BC367B">
        <w:tc>
          <w:tcPr>
            <w:tcW w:w="1696" w:type="dxa"/>
          </w:tcPr>
          <w:p w14:paraId="1BF05895" w14:textId="57E75CEB" w:rsidR="00BC367B" w:rsidRDefault="00BC367B" w:rsidP="00377D60">
            <w:r>
              <w:t>Sealing performance</w:t>
            </w:r>
          </w:p>
        </w:tc>
        <w:tc>
          <w:tcPr>
            <w:tcW w:w="5825" w:type="dxa"/>
          </w:tcPr>
          <w:p w14:paraId="6746FBB6" w14:textId="77777777" w:rsidR="00BC367B" w:rsidRDefault="00BC367B" w:rsidP="00377D60">
            <w:r>
              <w:t>Reliable longitudinal and cross-seal performance suitable for fresh produce packs, with adjustable temperature, pressure and speed settings as appropriate.</w:t>
            </w:r>
          </w:p>
          <w:p w14:paraId="6E83146F" w14:textId="61E483F4" w:rsidR="00BC367B" w:rsidRDefault="00BC367B" w:rsidP="00377D60"/>
        </w:tc>
        <w:tc>
          <w:tcPr>
            <w:tcW w:w="2255" w:type="dxa"/>
          </w:tcPr>
          <w:p w14:paraId="35B3CB07" w14:textId="16A706A7" w:rsidR="00BC367B" w:rsidRDefault="00BC367B" w:rsidP="00377D60">
            <w:r>
              <w:t>Tenderer to describe sealing system.</w:t>
            </w:r>
          </w:p>
        </w:tc>
        <w:tc>
          <w:tcPr>
            <w:tcW w:w="4172" w:type="dxa"/>
          </w:tcPr>
          <w:p w14:paraId="263070FC" w14:textId="77777777" w:rsidR="00BC367B" w:rsidRDefault="00BC367B" w:rsidP="00377D60"/>
        </w:tc>
      </w:tr>
      <w:tr w:rsidR="00BC367B" w14:paraId="5E5B9952" w14:textId="2B6B3CC1" w:rsidTr="00BC367B">
        <w:tc>
          <w:tcPr>
            <w:tcW w:w="1696" w:type="dxa"/>
          </w:tcPr>
          <w:p w14:paraId="5C0D69FF" w14:textId="19101C14" w:rsidR="00BC367B" w:rsidRDefault="00BC367B" w:rsidP="00377D60">
            <w:r>
              <w:t>Product detection</w:t>
            </w:r>
          </w:p>
        </w:tc>
        <w:tc>
          <w:tcPr>
            <w:tcW w:w="5825" w:type="dxa"/>
          </w:tcPr>
          <w:p w14:paraId="363F9B6D" w14:textId="77777777" w:rsidR="00BC367B" w:rsidRDefault="00BC367B" w:rsidP="00377D60">
            <w:r>
              <w:t>Product detection in the sealing/cutting area suitable for light, leafy or irregular herb products to reduce product damage, mis-seals and downtime.</w:t>
            </w:r>
          </w:p>
          <w:p w14:paraId="09A839D3" w14:textId="1A11F021" w:rsidR="00BC367B" w:rsidRDefault="00BC367B" w:rsidP="00377D60"/>
        </w:tc>
        <w:tc>
          <w:tcPr>
            <w:tcW w:w="2255" w:type="dxa"/>
          </w:tcPr>
          <w:p w14:paraId="15BF137F" w14:textId="3D35D2B1" w:rsidR="00BC367B" w:rsidRDefault="00BC367B" w:rsidP="00377D60">
            <w:r>
              <w:t>Tenderer to describe detection method.</w:t>
            </w:r>
          </w:p>
        </w:tc>
        <w:tc>
          <w:tcPr>
            <w:tcW w:w="4172" w:type="dxa"/>
          </w:tcPr>
          <w:p w14:paraId="4C067D59" w14:textId="77777777" w:rsidR="00BC367B" w:rsidRDefault="00BC367B" w:rsidP="00377D60"/>
        </w:tc>
      </w:tr>
      <w:tr w:rsidR="00BC367B" w14:paraId="2BCBC9FE" w14:textId="300392E1" w:rsidTr="00BC367B">
        <w:tc>
          <w:tcPr>
            <w:tcW w:w="1696" w:type="dxa"/>
          </w:tcPr>
          <w:p w14:paraId="7B15C2BD" w14:textId="54E0ACB0" w:rsidR="00BC367B" w:rsidRDefault="00BC367B" w:rsidP="00377D60">
            <w:r>
              <w:t>Coding / traceability</w:t>
            </w:r>
          </w:p>
        </w:tc>
        <w:tc>
          <w:tcPr>
            <w:tcW w:w="5825" w:type="dxa"/>
          </w:tcPr>
          <w:p w14:paraId="0CDCD8B4" w14:textId="4A4DB45A" w:rsidR="00BC367B" w:rsidRDefault="00BC367B" w:rsidP="00377D60">
            <w:r>
              <w:t>Integrated or compatible date/batch coding system, with bracket/mounting and interface where required.</w:t>
            </w:r>
          </w:p>
        </w:tc>
        <w:tc>
          <w:tcPr>
            <w:tcW w:w="2255" w:type="dxa"/>
          </w:tcPr>
          <w:p w14:paraId="0F72379A" w14:textId="220CC76D" w:rsidR="00BC367B" w:rsidRDefault="00BC367B" w:rsidP="00377D60">
            <w:r>
              <w:t>Tenderer to describe coder and consumables.</w:t>
            </w:r>
          </w:p>
        </w:tc>
        <w:tc>
          <w:tcPr>
            <w:tcW w:w="4172" w:type="dxa"/>
          </w:tcPr>
          <w:p w14:paraId="14268986" w14:textId="77777777" w:rsidR="00BC367B" w:rsidRDefault="00BC367B" w:rsidP="00377D60"/>
        </w:tc>
      </w:tr>
      <w:tr w:rsidR="00BC367B" w14:paraId="1DDC7524" w14:textId="25768D9B" w:rsidTr="00BC367B">
        <w:tc>
          <w:tcPr>
            <w:tcW w:w="1696" w:type="dxa"/>
          </w:tcPr>
          <w:p w14:paraId="4410CDD8" w14:textId="5F4B5532" w:rsidR="00BC367B" w:rsidRDefault="00BC367B" w:rsidP="00377D60">
            <w:r>
              <w:t>Changeover</w:t>
            </w:r>
          </w:p>
        </w:tc>
        <w:tc>
          <w:tcPr>
            <w:tcW w:w="5825" w:type="dxa"/>
          </w:tcPr>
          <w:p w14:paraId="53B5B6A0" w14:textId="68104CA2" w:rsidR="00BC367B" w:rsidRDefault="00BC367B" w:rsidP="00377D60">
            <w:r>
              <w:t>Fast and repeatable changeover between relevant pack sizes and products, with stored recipes or equivalent settings where available.</w:t>
            </w:r>
          </w:p>
        </w:tc>
        <w:tc>
          <w:tcPr>
            <w:tcW w:w="2255" w:type="dxa"/>
          </w:tcPr>
          <w:p w14:paraId="7D2C0C2F" w14:textId="5458CB27" w:rsidR="00BC367B" w:rsidRDefault="00BC367B" w:rsidP="00377D60">
            <w:r>
              <w:t>Tenderer to describe changeover process/time.</w:t>
            </w:r>
          </w:p>
        </w:tc>
        <w:tc>
          <w:tcPr>
            <w:tcW w:w="4172" w:type="dxa"/>
          </w:tcPr>
          <w:p w14:paraId="5023486D" w14:textId="77777777" w:rsidR="00BC367B" w:rsidRDefault="00BC367B" w:rsidP="00377D60"/>
        </w:tc>
      </w:tr>
      <w:tr w:rsidR="00BC367B" w14:paraId="009F9FC2" w14:textId="749E649F" w:rsidTr="00BC367B">
        <w:tc>
          <w:tcPr>
            <w:tcW w:w="1696" w:type="dxa"/>
          </w:tcPr>
          <w:p w14:paraId="5F5B106B" w14:textId="6D766B03" w:rsidR="00BC367B" w:rsidRDefault="00BC367B" w:rsidP="00377D60">
            <w:r>
              <w:t>Controls and reporting</w:t>
            </w:r>
          </w:p>
        </w:tc>
        <w:tc>
          <w:tcPr>
            <w:tcW w:w="5825" w:type="dxa"/>
          </w:tcPr>
          <w:p w14:paraId="7CCF17D2" w14:textId="77777777" w:rsidR="00BC367B" w:rsidRDefault="00BC367B" w:rsidP="00377D60">
            <w:r>
              <w:t>Clear operator interface; ability to store settings; preference for manuals, alarms, efficiency data or production metrics where available.</w:t>
            </w:r>
          </w:p>
          <w:p w14:paraId="4391CE22" w14:textId="72F435BE" w:rsidR="00BC367B" w:rsidRDefault="00BC367B" w:rsidP="00377D60"/>
        </w:tc>
        <w:tc>
          <w:tcPr>
            <w:tcW w:w="2255" w:type="dxa"/>
          </w:tcPr>
          <w:p w14:paraId="4B9DD275" w14:textId="1DBEAA58" w:rsidR="00BC367B" w:rsidRDefault="00BC367B" w:rsidP="00377D60">
            <w:r>
              <w:t>Tenderer to describe controls.</w:t>
            </w:r>
          </w:p>
        </w:tc>
        <w:tc>
          <w:tcPr>
            <w:tcW w:w="4172" w:type="dxa"/>
          </w:tcPr>
          <w:p w14:paraId="7B871E98" w14:textId="77777777" w:rsidR="00BC367B" w:rsidRDefault="00BC367B" w:rsidP="00377D60"/>
        </w:tc>
      </w:tr>
      <w:tr w:rsidR="00BC367B" w14:paraId="003350B4" w14:textId="09ADB0B9" w:rsidTr="00BC367B">
        <w:tc>
          <w:tcPr>
            <w:tcW w:w="1696" w:type="dxa"/>
          </w:tcPr>
          <w:p w14:paraId="06C0935F" w14:textId="3699B03C" w:rsidR="00BC367B" w:rsidRDefault="00BC367B" w:rsidP="00377D60">
            <w:r>
              <w:t>Construction and hygiene</w:t>
            </w:r>
          </w:p>
        </w:tc>
        <w:tc>
          <w:tcPr>
            <w:tcW w:w="5825" w:type="dxa"/>
          </w:tcPr>
          <w:p w14:paraId="1F15E13F" w14:textId="77777777" w:rsidR="00BC367B" w:rsidRDefault="00BC367B" w:rsidP="00377D60">
            <w:r>
              <w:t>Food-production suitable construction, corrosion-resistant materials in relevant areas, cleanable design and accessible components for maintenance.</w:t>
            </w:r>
          </w:p>
          <w:p w14:paraId="24E25857" w14:textId="410AC577" w:rsidR="00BC367B" w:rsidRDefault="00BC367B" w:rsidP="00377D60"/>
        </w:tc>
        <w:tc>
          <w:tcPr>
            <w:tcW w:w="2255" w:type="dxa"/>
          </w:tcPr>
          <w:p w14:paraId="1A63C2C2" w14:textId="55462DA3" w:rsidR="00BC367B" w:rsidRDefault="00BC367B" w:rsidP="00377D60">
            <w:r>
              <w:t>Tenderer to confirm materials and hygiene features.</w:t>
            </w:r>
          </w:p>
        </w:tc>
        <w:tc>
          <w:tcPr>
            <w:tcW w:w="4172" w:type="dxa"/>
          </w:tcPr>
          <w:p w14:paraId="6761544A" w14:textId="77777777" w:rsidR="00BC367B" w:rsidRDefault="00BC367B" w:rsidP="00377D60"/>
        </w:tc>
      </w:tr>
      <w:tr w:rsidR="00BC367B" w14:paraId="0CF92F1C" w14:textId="1BEB85BC" w:rsidTr="00BC367B">
        <w:tc>
          <w:tcPr>
            <w:tcW w:w="1696" w:type="dxa"/>
          </w:tcPr>
          <w:p w14:paraId="4BABB868" w14:textId="0051A407" w:rsidR="00BC367B" w:rsidRDefault="00BC367B" w:rsidP="00377D60">
            <w:r>
              <w:lastRenderedPageBreak/>
              <w:t>Safety and compliance</w:t>
            </w:r>
          </w:p>
        </w:tc>
        <w:tc>
          <w:tcPr>
            <w:tcW w:w="5825" w:type="dxa"/>
          </w:tcPr>
          <w:p w14:paraId="2E20EC69" w14:textId="77777777" w:rsidR="00BC367B" w:rsidRDefault="00BC367B" w:rsidP="00377D60">
            <w:r>
              <w:t>CE marked or equivalent compliant equipment, with declaration of conformity, guarding, emergency stops, risk assessment and operating manuals.</w:t>
            </w:r>
          </w:p>
          <w:p w14:paraId="15CE5A05" w14:textId="570E63E7" w:rsidR="00BC367B" w:rsidRDefault="00BC367B" w:rsidP="00377D60"/>
        </w:tc>
        <w:tc>
          <w:tcPr>
            <w:tcW w:w="2255" w:type="dxa"/>
          </w:tcPr>
          <w:p w14:paraId="28602F09" w14:textId="5E1B7A12" w:rsidR="00BC367B" w:rsidRDefault="00BC367B" w:rsidP="00377D60">
            <w:r>
              <w:t>Tenderer to provide evidence.</w:t>
            </w:r>
          </w:p>
        </w:tc>
        <w:tc>
          <w:tcPr>
            <w:tcW w:w="4172" w:type="dxa"/>
          </w:tcPr>
          <w:p w14:paraId="35763186" w14:textId="77777777" w:rsidR="00BC367B" w:rsidRDefault="00BC367B" w:rsidP="00377D60"/>
        </w:tc>
      </w:tr>
      <w:tr w:rsidR="00BC367B" w14:paraId="01A98948" w14:textId="1256AC50" w:rsidTr="00BC367B">
        <w:tc>
          <w:tcPr>
            <w:tcW w:w="1696" w:type="dxa"/>
          </w:tcPr>
          <w:p w14:paraId="4E90F98C" w14:textId="5F26F501" w:rsidR="00BC367B" w:rsidRDefault="00BC367B" w:rsidP="00377D60">
            <w:r>
              <w:t>Utilities</w:t>
            </w:r>
          </w:p>
        </w:tc>
        <w:tc>
          <w:tcPr>
            <w:tcW w:w="5825" w:type="dxa"/>
          </w:tcPr>
          <w:p w14:paraId="496C88E3" w14:textId="77777777" w:rsidR="00BC367B" w:rsidRDefault="00BC367B" w:rsidP="00377D60">
            <w:r>
              <w:t>Tenderer must state all electrical, compressed air, water, extraction, network, space, drainage and environmental requirements before contract award.</w:t>
            </w:r>
          </w:p>
          <w:p w14:paraId="2AC2486D" w14:textId="749219DA" w:rsidR="00BC367B" w:rsidRDefault="00BC367B" w:rsidP="00377D60"/>
        </w:tc>
        <w:tc>
          <w:tcPr>
            <w:tcW w:w="2255" w:type="dxa"/>
          </w:tcPr>
          <w:p w14:paraId="7A614BE5" w14:textId="23F6AF04" w:rsidR="00BC367B" w:rsidRDefault="00BC367B" w:rsidP="00377D60">
            <w:r>
              <w:t>Tenderer to list utility requirements.</w:t>
            </w:r>
          </w:p>
        </w:tc>
        <w:tc>
          <w:tcPr>
            <w:tcW w:w="4172" w:type="dxa"/>
          </w:tcPr>
          <w:p w14:paraId="221D293E" w14:textId="77777777" w:rsidR="00BC367B" w:rsidRDefault="00BC367B" w:rsidP="00377D60"/>
        </w:tc>
      </w:tr>
      <w:tr w:rsidR="00BC367B" w14:paraId="7803B44F" w14:textId="53C4017E" w:rsidTr="00BC367B">
        <w:tc>
          <w:tcPr>
            <w:tcW w:w="1696" w:type="dxa"/>
          </w:tcPr>
          <w:p w14:paraId="600430A6" w14:textId="49A4F8CE" w:rsidR="00BC367B" w:rsidRDefault="00BC367B" w:rsidP="00377D60">
            <w:r>
              <w:t>Layout and footprint</w:t>
            </w:r>
          </w:p>
        </w:tc>
        <w:tc>
          <w:tcPr>
            <w:tcW w:w="5825" w:type="dxa"/>
          </w:tcPr>
          <w:p w14:paraId="2F5008E5" w14:textId="77777777" w:rsidR="00BC367B" w:rsidRDefault="00BC367B" w:rsidP="00377D60">
            <w:r>
              <w:t>Tenderer must provide a proposed layout drawing/footprint and confirm handedness/product flow suitable for the site.</w:t>
            </w:r>
          </w:p>
          <w:p w14:paraId="1BCB3191" w14:textId="58E9D432" w:rsidR="00BC367B" w:rsidRDefault="00BC367B" w:rsidP="00377D60"/>
        </w:tc>
        <w:tc>
          <w:tcPr>
            <w:tcW w:w="2255" w:type="dxa"/>
          </w:tcPr>
          <w:p w14:paraId="5D393DC6" w14:textId="1D7E6872" w:rsidR="00BC367B" w:rsidRDefault="00BC367B" w:rsidP="00377D60">
            <w:r>
              <w:t>Tenderer to provide layout.</w:t>
            </w:r>
          </w:p>
        </w:tc>
        <w:tc>
          <w:tcPr>
            <w:tcW w:w="4172" w:type="dxa"/>
          </w:tcPr>
          <w:p w14:paraId="217A340A" w14:textId="77777777" w:rsidR="00BC367B" w:rsidRDefault="00BC367B" w:rsidP="00377D60"/>
        </w:tc>
      </w:tr>
      <w:tr w:rsidR="00BC367B" w14:paraId="344581D6" w14:textId="682B215F" w:rsidTr="00BC367B">
        <w:tc>
          <w:tcPr>
            <w:tcW w:w="1696" w:type="dxa"/>
          </w:tcPr>
          <w:p w14:paraId="412943AB" w14:textId="15798E92" w:rsidR="00BC367B" w:rsidRDefault="00BC367B" w:rsidP="00377D60">
            <w:r>
              <w:t>Delivery and installation</w:t>
            </w:r>
          </w:p>
        </w:tc>
        <w:tc>
          <w:tcPr>
            <w:tcW w:w="5825" w:type="dxa"/>
          </w:tcPr>
          <w:p w14:paraId="2FC6C647" w14:textId="77777777" w:rsidR="00BC367B" w:rsidRDefault="00BC367B" w:rsidP="00377D60">
            <w:r>
              <w:t>Tender price must include delivery, positioning, installation, commissioning and site acceptance testing unless clearly stated otherwise.</w:t>
            </w:r>
          </w:p>
          <w:p w14:paraId="6715D275" w14:textId="735F3082" w:rsidR="00BC367B" w:rsidRDefault="00BC367B" w:rsidP="00377D60"/>
        </w:tc>
        <w:tc>
          <w:tcPr>
            <w:tcW w:w="2255" w:type="dxa"/>
          </w:tcPr>
          <w:p w14:paraId="4B37BC74" w14:textId="25D4D148" w:rsidR="00BC367B" w:rsidRDefault="00BC367B" w:rsidP="00377D60">
            <w:r>
              <w:t>Tenderer to confirm included items.</w:t>
            </w:r>
          </w:p>
        </w:tc>
        <w:tc>
          <w:tcPr>
            <w:tcW w:w="4172" w:type="dxa"/>
          </w:tcPr>
          <w:p w14:paraId="59AC2D20" w14:textId="77777777" w:rsidR="00BC367B" w:rsidRDefault="00BC367B" w:rsidP="00377D60"/>
        </w:tc>
      </w:tr>
      <w:tr w:rsidR="00BC367B" w14:paraId="2C29535C" w14:textId="3D4C08E1" w:rsidTr="00BC367B">
        <w:tc>
          <w:tcPr>
            <w:tcW w:w="1696" w:type="dxa"/>
          </w:tcPr>
          <w:p w14:paraId="6992C475" w14:textId="706D79EA" w:rsidR="00BC367B" w:rsidRDefault="00BC367B" w:rsidP="00377D60">
            <w:r>
              <w:t>Training</w:t>
            </w:r>
          </w:p>
        </w:tc>
        <w:tc>
          <w:tcPr>
            <w:tcW w:w="5825" w:type="dxa"/>
          </w:tcPr>
          <w:p w14:paraId="6A16B311" w14:textId="77777777" w:rsidR="00BC367B" w:rsidRDefault="00BC367B" w:rsidP="00377D60">
            <w:r>
              <w:t>Tender price must include operator and basic maintenance training for relevant staff, delivered on site at commissioning.</w:t>
            </w:r>
          </w:p>
          <w:p w14:paraId="3E87B4EA" w14:textId="32EB0024" w:rsidR="00BC367B" w:rsidRDefault="00BC367B" w:rsidP="00377D60"/>
        </w:tc>
        <w:tc>
          <w:tcPr>
            <w:tcW w:w="2255" w:type="dxa"/>
          </w:tcPr>
          <w:p w14:paraId="77344ADF" w14:textId="7C7141E9" w:rsidR="00BC367B" w:rsidRDefault="00BC367B" w:rsidP="00377D60">
            <w:r>
              <w:t>Tenderer to confirm training scope.</w:t>
            </w:r>
          </w:p>
        </w:tc>
        <w:tc>
          <w:tcPr>
            <w:tcW w:w="4172" w:type="dxa"/>
          </w:tcPr>
          <w:p w14:paraId="28FD7AEE" w14:textId="77777777" w:rsidR="00BC367B" w:rsidRDefault="00BC367B" w:rsidP="00377D60"/>
        </w:tc>
      </w:tr>
      <w:tr w:rsidR="00BC367B" w14:paraId="594EC610" w14:textId="1F61B21D" w:rsidTr="00BC367B">
        <w:tc>
          <w:tcPr>
            <w:tcW w:w="1696" w:type="dxa"/>
          </w:tcPr>
          <w:p w14:paraId="486FBE1F" w14:textId="1FFA89DF" w:rsidR="00BC367B" w:rsidRDefault="00BC367B" w:rsidP="00377D60">
            <w:r>
              <w:t>Warranty</w:t>
            </w:r>
          </w:p>
        </w:tc>
        <w:tc>
          <w:tcPr>
            <w:tcW w:w="5825" w:type="dxa"/>
          </w:tcPr>
          <w:p w14:paraId="58C50A72" w14:textId="77777777" w:rsidR="00BC367B" w:rsidRDefault="00BC367B" w:rsidP="00377D60">
            <w:r>
              <w:t>Minimum 12-month warranty from successful installation/commissioning, covering defects in materials and workmanship, excluding misuse or consumables.</w:t>
            </w:r>
          </w:p>
          <w:p w14:paraId="01DD92F7" w14:textId="6987FE29" w:rsidR="00BC367B" w:rsidRDefault="00BC367B" w:rsidP="00377D60"/>
        </w:tc>
        <w:tc>
          <w:tcPr>
            <w:tcW w:w="2255" w:type="dxa"/>
          </w:tcPr>
          <w:p w14:paraId="2C5BD032" w14:textId="212E560B" w:rsidR="00BC367B" w:rsidRDefault="00BC367B" w:rsidP="00377D60">
            <w:r>
              <w:t>Tenderer to state warranty.</w:t>
            </w:r>
          </w:p>
        </w:tc>
        <w:tc>
          <w:tcPr>
            <w:tcW w:w="4172" w:type="dxa"/>
          </w:tcPr>
          <w:p w14:paraId="01FAB81D" w14:textId="77777777" w:rsidR="00BC367B" w:rsidRDefault="00BC367B" w:rsidP="00377D60"/>
        </w:tc>
      </w:tr>
      <w:tr w:rsidR="00BC367B" w14:paraId="1B9F329C" w14:textId="0A75DF25" w:rsidTr="00BC367B">
        <w:tc>
          <w:tcPr>
            <w:tcW w:w="1696" w:type="dxa"/>
          </w:tcPr>
          <w:p w14:paraId="3E1131A0" w14:textId="09A7B419" w:rsidR="00BC367B" w:rsidRDefault="00BC367B" w:rsidP="00377D60">
            <w:r>
              <w:t>Service and spares</w:t>
            </w:r>
          </w:p>
        </w:tc>
        <w:tc>
          <w:tcPr>
            <w:tcW w:w="5825" w:type="dxa"/>
          </w:tcPr>
          <w:p w14:paraId="07FA371E" w14:textId="77777777" w:rsidR="00BC367B" w:rsidRDefault="00BC367B" w:rsidP="00377D60">
            <w:r>
              <w:t>Tenderer must describe service response, remote/phone support, spare-parts availability, routine maintenance requirements and annual service options.</w:t>
            </w:r>
          </w:p>
          <w:p w14:paraId="34A98A7D" w14:textId="01B4DD3B" w:rsidR="00BC367B" w:rsidRDefault="00BC367B" w:rsidP="00377D60"/>
        </w:tc>
        <w:tc>
          <w:tcPr>
            <w:tcW w:w="2255" w:type="dxa"/>
          </w:tcPr>
          <w:p w14:paraId="67329C33" w14:textId="1297D21D" w:rsidR="00BC367B" w:rsidRDefault="00BC367B" w:rsidP="00377D60">
            <w:r>
              <w:t>Tenderer to describe support.</w:t>
            </w:r>
          </w:p>
        </w:tc>
        <w:tc>
          <w:tcPr>
            <w:tcW w:w="4172" w:type="dxa"/>
          </w:tcPr>
          <w:p w14:paraId="66FE412B" w14:textId="77777777" w:rsidR="00BC367B" w:rsidRDefault="00BC367B" w:rsidP="00377D60"/>
        </w:tc>
      </w:tr>
      <w:tr w:rsidR="00BC367B" w14:paraId="5B2E4207" w14:textId="4316FE54" w:rsidTr="00BC367B">
        <w:tc>
          <w:tcPr>
            <w:tcW w:w="1696" w:type="dxa"/>
          </w:tcPr>
          <w:p w14:paraId="409B317E" w14:textId="77777777" w:rsidR="00BC367B" w:rsidRDefault="00BC367B">
            <w:r>
              <w:t xml:space="preserve">Other </w:t>
            </w:r>
          </w:p>
          <w:p w14:paraId="45655B98" w14:textId="0E5C85B7" w:rsidR="00BC367B" w:rsidRDefault="00BC367B"/>
        </w:tc>
        <w:tc>
          <w:tcPr>
            <w:tcW w:w="5825" w:type="dxa"/>
          </w:tcPr>
          <w:p w14:paraId="043AC5D4" w14:textId="77777777" w:rsidR="00BC367B" w:rsidRDefault="00BC367B"/>
          <w:p w14:paraId="43A1A479" w14:textId="77777777" w:rsidR="00BC367B" w:rsidRDefault="00BC367B"/>
          <w:p w14:paraId="5A8CB834" w14:textId="77777777" w:rsidR="00BC367B" w:rsidRDefault="00BC367B"/>
          <w:p w14:paraId="474EF85B" w14:textId="77777777" w:rsidR="00BC367B" w:rsidRDefault="00BC367B"/>
          <w:p w14:paraId="5C77B6A6" w14:textId="77777777" w:rsidR="00BC367B" w:rsidRDefault="00BC367B"/>
        </w:tc>
        <w:tc>
          <w:tcPr>
            <w:tcW w:w="2255" w:type="dxa"/>
          </w:tcPr>
          <w:p w14:paraId="77A6F5BD" w14:textId="77777777" w:rsidR="00BC367B" w:rsidRDefault="00BC367B"/>
        </w:tc>
        <w:tc>
          <w:tcPr>
            <w:tcW w:w="4172" w:type="dxa"/>
          </w:tcPr>
          <w:p w14:paraId="6427C6C3" w14:textId="77777777" w:rsidR="00BC367B" w:rsidRDefault="00BC367B"/>
        </w:tc>
      </w:tr>
    </w:tbl>
    <w:p w14:paraId="2815BEF1" w14:textId="77777777" w:rsidR="00377D60" w:rsidRDefault="00377D60"/>
    <w:p w14:paraId="4C390D9A" w14:textId="77777777" w:rsidR="00BC367B" w:rsidRDefault="00BC367B"/>
    <w:p w14:paraId="635D64F8" w14:textId="64304B9A" w:rsidR="00BC367B" w:rsidRPr="00872CAB" w:rsidRDefault="00BC367B" w:rsidP="00BC367B">
      <w:pPr>
        <w:jc w:val="center"/>
        <w:rPr>
          <w:b/>
          <w:bCs/>
          <w:sz w:val="28"/>
          <w:szCs w:val="28"/>
        </w:rPr>
      </w:pPr>
      <w:r w:rsidRPr="00872CAB">
        <w:rPr>
          <w:b/>
          <w:bCs/>
          <w:sz w:val="28"/>
          <w:szCs w:val="28"/>
        </w:rPr>
        <w:t>FORM OF TENDER</w:t>
      </w:r>
    </w:p>
    <w:p w14:paraId="7BFA4C0B" w14:textId="0ACF49A8" w:rsidR="00BC367B" w:rsidRPr="00872CAB" w:rsidRDefault="00BC367B" w:rsidP="00872CAB">
      <w:pPr>
        <w:jc w:val="center"/>
        <w:rPr>
          <w:b/>
          <w:bCs/>
        </w:rPr>
      </w:pPr>
      <w:r w:rsidRPr="00BC367B">
        <w:rPr>
          <w:b/>
          <w:bCs/>
        </w:rPr>
        <w:t xml:space="preserve">This form of Tender must be completed with the total cost to match the detailed quotation you will </w:t>
      </w:r>
      <w:proofErr w:type="gramStart"/>
      <w:r w:rsidRPr="00BC367B">
        <w:rPr>
          <w:b/>
          <w:bCs/>
        </w:rPr>
        <w:t>provide, and</w:t>
      </w:r>
      <w:proofErr w:type="gramEnd"/>
      <w:r w:rsidRPr="00BC367B">
        <w:rPr>
          <w:b/>
          <w:bCs/>
        </w:rPr>
        <w:t xml:space="preserve"> returned by all. Failure to complete fully &amp; sign this Form of Tender may invalidate the offer.</w:t>
      </w:r>
    </w:p>
    <w:p w14:paraId="733EF518" w14:textId="77777777" w:rsidR="00BC367B" w:rsidRDefault="00BC367B"/>
    <w:tbl>
      <w:tblPr>
        <w:tblStyle w:val="TableGrid"/>
        <w:tblW w:w="0" w:type="auto"/>
        <w:tblLook w:val="04A0" w:firstRow="1" w:lastRow="0" w:firstColumn="1" w:lastColumn="0" w:noHBand="0" w:noVBand="1"/>
      </w:tblPr>
      <w:tblGrid>
        <w:gridCol w:w="2830"/>
        <w:gridCol w:w="11118"/>
      </w:tblGrid>
      <w:tr w:rsidR="00BC367B" w14:paraId="10768B20" w14:textId="77777777" w:rsidTr="00872CAB">
        <w:tc>
          <w:tcPr>
            <w:tcW w:w="2830" w:type="dxa"/>
            <w:shd w:val="clear" w:color="auto" w:fill="D9F2D0" w:themeFill="accent6" w:themeFillTint="33"/>
          </w:tcPr>
          <w:p w14:paraId="33AE9E3C" w14:textId="2FC5E3E7" w:rsidR="00BC367B" w:rsidRPr="00BC367B" w:rsidRDefault="00BC367B">
            <w:pPr>
              <w:rPr>
                <w:color w:val="000000" w:themeColor="text1"/>
                <w:sz w:val="28"/>
                <w:szCs w:val="28"/>
              </w:rPr>
            </w:pPr>
            <w:r w:rsidRPr="00BC367B">
              <w:rPr>
                <w:color w:val="000000" w:themeColor="text1"/>
                <w:sz w:val="28"/>
                <w:szCs w:val="28"/>
              </w:rPr>
              <w:t>To</w:t>
            </w:r>
            <w:r>
              <w:rPr>
                <w:color w:val="000000" w:themeColor="text1"/>
                <w:sz w:val="28"/>
                <w:szCs w:val="28"/>
              </w:rPr>
              <w:t>:</w:t>
            </w:r>
          </w:p>
        </w:tc>
        <w:tc>
          <w:tcPr>
            <w:tcW w:w="11118" w:type="dxa"/>
            <w:shd w:val="clear" w:color="auto" w:fill="D9F2D0" w:themeFill="accent6" w:themeFillTint="33"/>
          </w:tcPr>
          <w:p w14:paraId="389DF03A" w14:textId="77777777" w:rsidR="00BC367B" w:rsidRPr="00BC367B" w:rsidRDefault="00BC367B" w:rsidP="00BC367B">
            <w:pPr>
              <w:rPr>
                <w:color w:val="000000" w:themeColor="text1"/>
                <w:sz w:val="28"/>
                <w:szCs w:val="28"/>
              </w:rPr>
            </w:pPr>
            <w:r w:rsidRPr="00BC367B">
              <w:rPr>
                <w:color w:val="000000" w:themeColor="text1"/>
                <w:sz w:val="28"/>
                <w:szCs w:val="28"/>
              </w:rPr>
              <w:t>Garden of Eden Fresh Herbs Ltd</w:t>
            </w:r>
          </w:p>
          <w:p w14:paraId="4CF93BC3" w14:textId="77777777" w:rsidR="00BC367B" w:rsidRPr="00BC367B" w:rsidRDefault="00BC367B" w:rsidP="00BC367B">
            <w:pPr>
              <w:rPr>
                <w:color w:val="000000" w:themeColor="text1"/>
                <w:sz w:val="28"/>
                <w:szCs w:val="28"/>
              </w:rPr>
            </w:pPr>
          </w:p>
        </w:tc>
      </w:tr>
      <w:tr w:rsidR="00BC367B" w14:paraId="67C72D8C" w14:textId="77777777" w:rsidTr="00BC367B">
        <w:tc>
          <w:tcPr>
            <w:tcW w:w="2830" w:type="dxa"/>
          </w:tcPr>
          <w:p w14:paraId="2EC3F197" w14:textId="55C4D74E" w:rsidR="00BC367B" w:rsidRPr="00BC367B" w:rsidRDefault="00BC367B">
            <w:pPr>
              <w:rPr>
                <w:color w:val="000000" w:themeColor="text1"/>
                <w:sz w:val="28"/>
                <w:szCs w:val="28"/>
              </w:rPr>
            </w:pPr>
            <w:r w:rsidRPr="00BC367B">
              <w:rPr>
                <w:color w:val="000000" w:themeColor="text1"/>
                <w:sz w:val="28"/>
                <w:szCs w:val="28"/>
              </w:rPr>
              <w:t>From</w:t>
            </w:r>
            <w:r>
              <w:rPr>
                <w:color w:val="000000" w:themeColor="text1"/>
                <w:sz w:val="28"/>
                <w:szCs w:val="28"/>
              </w:rPr>
              <w:t>:</w:t>
            </w:r>
            <w:r w:rsidRPr="00BC367B">
              <w:rPr>
                <w:color w:val="000000" w:themeColor="text1"/>
                <w:sz w:val="28"/>
                <w:szCs w:val="28"/>
              </w:rPr>
              <w:t xml:space="preserve"> </w:t>
            </w:r>
          </w:p>
        </w:tc>
        <w:tc>
          <w:tcPr>
            <w:tcW w:w="11118" w:type="dxa"/>
          </w:tcPr>
          <w:p w14:paraId="122FD044" w14:textId="77777777" w:rsidR="00BC367B" w:rsidRDefault="00BC367B" w:rsidP="00BC367B">
            <w:pPr>
              <w:rPr>
                <w:color w:val="000000" w:themeColor="text1"/>
                <w:sz w:val="28"/>
                <w:szCs w:val="28"/>
              </w:rPr>
            </w:pPr>
          </w:p>
          <w:p w14:paraId="2E17F2B7" w14:textId="77777777" w:rsidR="00872CAB" w:rsidRPr="00BC367B" w:rsidRDefault="00872CAB" w:rsidP="00BC367B">
            <w:pPr>
              <w:rPr>
                <w:color w:val="000000" w:themeColor="text1"/>
                <w:sz w:val="28"/>
                <w:szCs w:val="28"/>
              </w:rPr>
            </w:pPr>
          </w:p>
        </w:tc>
      </w:tr>
      <w:tr w:rsidR="00BC367B" w14:paraId="2C5FA5B3" w14:textId="77777777" w:rsidTr="00872CAB">
        <w:tc>
          <w:tcPr>
            <w:tcW w:w="2830" w:type="dxa"/>
            <w:shd w:val="clear" w:color="auto" w:fill="D9F2D0" w:themeFill="accent6" w:themeFillTint="33"/>
          </w:tcPr>
          <w:p w14:paraId="5F2B303F" w14:textId="4039B66A" w:rsidR="00BC367B" w:rsidRPr="00BC367B" w:rsidRDefault="00BC367B">
            <w:pPr>
              <w:rPr>
                <w:color w:val="000000" w:themeColor="text1"/>
                <w:sz w:val="28"/>
                <w:szCs w:val="28"/>
              </w:rPr>
            </w:pPr>
            <w:r w:rsidRPr="00BC367B">
              <w:rPr>
                <w:color w:val="000000" w:themeColor="text1"/>
                <w:sz w:val="28"/>
                <w:szCs w:val="28"/>
              </w:rPr>
              <w:t xml:space="preserve">Re: </w:t>
            </w:r>
          </w:p>
        </w:tc>
        <w:tc>
          <w:tcPr>
            <w:tcW w:w="11118" w:type="dxa"/>
            <w:shd w:val="clear" w:color="auto" w:fill="D9F2D0" w:themeFill="accent6" w:themeFillTint="33"/>
          </w:tcPr>
          <w:p w14:paraId="21F97C5A" w14:textId="77777777" w:rsidR="00BC367B" w:rsidRPr="00BC367B" w:rsidRDefault="00BC367B" w:rsidP="00BC367B">
            <w:pPr>
              <w:rPr>
                <w:color w:val="000000" w:themeColor="text1"/>
                <w:sz w:val="28"/>
                <w:szCs w:val="28"/>
              </w:rPr>
            </w:pPr>
            <w:r w:rsidRPr="00BC367B">
              <w:rPr>
                <w:color w:val="000000" w:themeColor="text1"/>
                <w:sz w:val="28"/>
                <w:szCs w:val="28"/>
              </w:rPr>
              <w:t>Supply, Delivery, Installation and Commissioning of an Automated Packing Machine for Fresh Herb and Salad Products</w:t>
            </w:r>
          </w:p>
          <w:p w14:paraId="16E6B94E" w14:textId="77777777" w:rsidR="00BC367B" w:rsidRPr="00BC367B" w:rsidRDefault="00BC367B" w:rsidP="00BC367B">
            <w:pPr>
              <w:rPr>
                <w:color w:val="000000" w:themeColor="text1"/>
                <w:sz w:val="28"/>
                <w:szCs w:val="28"/>
              </w:rPr>
            </w:pPr>
          </w:p>
        </w:tc>
      </w:tr>
    </w:tbl>
    <w:p w14:paraId="77543306" w14:textId="77777777" w:rsidR="00BC367B" w:rsidRDefault="00BC367B"/>
    <w:p w14:paraId="2A5FC56B" w14:textId="1E3912D9" w:rsidR="00BC367B" w:rsidRDefault="00BC367B">
      <w:r w:rsidRPr="00BC367B">
        <w:t xml:space="preserve">I/We have examined the quotation documentation and thereby offer to provide the </w:t>
      </w:r>
      <w:r w:rsidR="00C255F5">
        <w:t>goods</w:t>
      </w:r>
      <w:r w:rsidR="004069A1">
        <w:t xml:space="preserve"> and service</w:t>
      </w:r>
      <w:r w:rsidRPr="00BC367B">
        <w:t xml:space="preserve"> in accordance with the details and specification contained within this document. </w:t>
      </w:r>
    </w:p>
    <w:p w14:paraId="30C3F696" w14:textId="77777777" w:rsidR="00BC367B" w:rsidRDefault="00BC367B">
      <w:r w:rsidRPr="00BC367B">
        <w:t xml:space="preserve">I/We undertake to supply all items in accordance with the terms and conditions of the quotation specification. </w:t>
      </w:r>
    </w:p>
    <w:p w14:paraId="789629FF" w14:textId="559B3463" w:rsidR="00BC367B" w:rsidRDefault="00BC367B">
      <w:r w:rsidRPr="00BC367B">
        <w:t xml:space="preserve">I/We confirm this quote will remain valid for up to </w:t>
      </w:r>
      <w:r>
        <w:t>6</w:t>
      </w:r>
      <w:r w:rsidRPr="00BC367B">
        <w:t xml:space="preserve"> months from date of submission and for the duration of the contract.</w:t>
      </w:r>
    </w:p>
    <w:p w14:paraId="2B23189A" w14:textId="77777777" w:rsidR="00BC367B" w:rsidRDefault="00BC367B"/>
    <w:p w14:paraId="77BAEF15" w14:textId="77777777" w:rsidR="00BC367B" w:rsidRDefault="00BC367B"/>
    <w:tbl>
      <w:tblPr>
        <w:tblStyle w:val="TableGrid"/>
        <w:tblW w:w="0" w:type="auto"/>
        <w:tblLook w:val="04A0" w:firstRow="1" w:lastRow="0" w:firstColumn="1" w:lastColumn="0" w:noHBand="0" w:noVBand="1"/>
      </w:tblPr>
      <w:tblGrid>
        <w:gridCol w:w="5807"/>
        <w:gridCol w:w="8141"/>
      </w:tblGrid>
      <w:tr w:rsidR="00BC367B" w14:paraId="6A60B6E8" w14:textId="77777777" w:rsidTr="00872CAB">
        <w:tc>
          <w:tcPr>
            <w:tcW w:w="5807" w:type="dxa"/>
            <w:shd w:val="clear" w:color="auto" w:fill="D1D1D1" w:themeFill="background2" w:themeFillShade="E6"/>
          </w:tcPr>
          <w:p w14:paraId="7DEC23A7" w14:textId="77777777" w:rsidR="00BC367B" w:rsidRDefault="00BC367B">
            <w:pPr>
              <w:rPr>
                <w:b/>
                <w:bCs/>
                <w:sz w:val="28"/>
                <w:szCs w:val="28"/>
              </w:rPr>
            </w:pPr>
            <w:r w:rsidRPr="00872CAB">
              <w:rPr>
                <w:b/>
                <w:bCs/>
                <w:sz w:val="28"/>
                <w:szCs w:val="28"/>
              </w:rPr>
              <w:lastRenderedPageBreak/>
              <w:t>Item</w:t>
            </w:r>
            <w:r w:rsidR="00872CAB" w:rsidRPr="00872CAB">
              <w:rPr>
                <w:b/>
                <w:bCs/>
                <w:sz w:val="28"/>
                <w:szCs w:val="28"/>
              </w:rPr>
              <w:t>(</w:t>
            </w:r>
            <w:r w:rsidRPr="00872CAB">
              <w:rPr>
                <w:b/>
                <w:bCs/>
                <w:sz w:val="28"/>
                <w:szCs w:val="28"/>
              </w:rPr>
              <w:t>s</w:t>
            </w:r>
            <w:r w:rsidR="00872CAB" w:rsidRPr="00872CAB">
              <w:rPr>
                <w:b/>
                <w:bCs/>
                <w:sz w:val="28"/>
                <w:szCs w:val="28"/>
              </w:rPr>
              <w:t>)</w:t>
            </w:r>
          </w:p>
          <w:p w14:paraId="010CFC6D" w14:textId="481914AF" w:rsidR="00872CAB" w:rsidRPr="00872CAB" w:rsidRDefault="00872CAB">
            <w:pPr>
              <w:rPr>
                <w:b/>
                <w:bCs/>
                <w:sz w:val="28"/>
                <w:szCs w:val="28"/>
              </w:rPr>
            </w:pPr>
          </w:p>
        </w:tc>
        <w:tc>
          <w:tcPr>
            <w:tcW w:w="8141" w:type="dxa"/>
            <w:shd w:val="clear" w:color="auto" w:fill="D1D1D1" w:themeFill="background2" w:themeFillShade="E6"/>
          </w:tcPr>
          <w:p w14:paraId="306694A1" w14:textId="0D6A7620" w:rsidR="00BC367B" w:rsidRDefault="00BC367B">
            <w:r>
              <w:t>€</w:t>
            </w:r>
          </w:p>
        </w:tc>
      </w:tr>
      <w:tr w:rsidR="00BC367B" w14:paraId="2A3033BF" w14:textId="77777777" w:rsidTr="00BC367B">
        <w:tc>
          <w:tcPr>
            <w:tcW w:w="5807" w:type="dxa"/>
          </w:tcPr>
          <w:p w14:paraId="365EF015" w14:textId="77777777" w:rsidR="00BC367B" w:rsidRPr="00872CAB" w:rsidRDefault="00BC367B" w:rsidP="00BC367B">
            <w:pPr>
              <w:rPr>
                <w:b/>
                <w:bCs/>
                <w:color w:val="000000" w:themeColor="text1"/>
                <w:sz w:val="28"/>
                <w:szCs w:val="28"/>
              </w:rPr>
            </w:pPr>
            <w:r w:rsidRPr="00872CAB">
              <w:rPr>
                <w:b/>
                <w:bCs/>
                <w:color w:val="000000" w:themeColor="text1"/>
                <w:sz w:val="28"/>
                <w:szCs w:val="28"/>
              </w:rPr>
              <w:t>Supply, Delivery, Installation and Commissioning of an Automated Packing Machine for Fresh Herb and Salad Products</w:t>
            </w:r>
          </w:p>
          <w:p w14:paraId="1B55DAFE" w14:textId="77777777" w:rsidR="00BC367B" w:rsidRPr="00872CAB" w:rsidRDefault="00BC367B">
            <w:pPr>
              <w:rPr>
                <w:b/>
                <w:bCs/>
                <w:sz w:val="28"/>
                <w:szCs w:val="28"/>
              </w:rPr>
            </w:pPr>
          </w:p>
        </w:tc>
        <w:tc>
          <w:tcPr>
            <w:tcW w:w="8141" w:type="dxa"/>
          </w:tcPr>
          <w:p w14:paraId="077B8F2C" w14:textId="77777777" w:rsidR="00BC367B" w:rsidRDefault="00BC367B"/>
        </w:tc>
      </w:tr>
      <w:tr w:rsidR="00BC367B" w14:paraId="60C07944" w14:textId="77777777" w:rsidTr="00BC367B">
        <w:tc>
          <w:tcPr>
            <w:tcW w:w="5807" w:type="dxa"/>
          </w:tcPr>
          <w:p w14:paraId="03B34886" w14:textId="77777777" w:rsidR="00BC367B" w:rsidRPr="00872CAB" w:rsidRDefault="00BC367B">
            <w:pPr>
              <w:rPr>
                <w:b/>
                <w:bCs/>
                <w:sz w:val="28"/>
                <w:szCs w:val="28"/>
              </w:rPr>
            </w:pPr>
            <w:r w:rsidRPr="00872CAB">
              <w:rPr>
                <w:b/>
                <w:bCs/>
                <w:sz w:val="28"/>
                <w:szCs w:val="28"/>
              </w:rPr>
              <w:t>TOTAL COST EX VAT [FOR EVALUATION]</w:t>
            </w:r>
          </w:p>
          <w:p w14:paraId="163DF909" w14:textId="52D84B34" w:rsidR="00872CAB" w:rsidRPr="00872CAB" w:rsidRDefault="00872CAB">
            <w:pPr>
              <w:rPr>
                <w:b/>
                <w:bCs/>
                <w:sz w:val="28"/>
                <w:szCs w:val="28"/>
              </w:rPr>
            </w:pPr>
          </w:p>
        </w:tc>
        <w:tc>
          <w:tcPr>
            <w:tcW w:w="8141" w:type="dxa"/>
          </w:tcPr>
          <w:p w14:paraId="058BD6EA" w14:textId="77777777" w:rsidR="00BC367B" w:rsidRDefault="00BC367B"/>
        </w:tc>
      </w:tr>
      <w:tr w:rsidR="00BC367B" w14:paraId="10373F8D" w14:textId="77777777" w:rsidTr="00BC367B">
        <w:tc>
          <w:tcPr>
            <w:tcW w:w="5807" w:type="dxa"/>
          </w:tcPr>
          <w:p w14:paraId="4DB1360F" w14:textId="77777777" w:rsidR="00BC367B" w:rsidRPr="00872CAB" w:rsidRDefault="00BC367B">
            <w:pPr>
              <w:rPr>
                <w:b/>
                <w:bCs/>
                <w:sz w:val="28"/>
                <w:szCs w:val="28"/>
              </w:rPr>
            </w:pPr>
            <w:r w:rsidRPr="00872CAB">
              <w:rPr>
                <w:b/>
                <w:bCs/>
                <w:sz w:val="28"/>
                <w:szCs w:val="28"/>
              </w:rPr>
              <w:t>VAT Rate % &amp; Value €</w:t>
            </w:r>
          </w:p>
          <w:p w14:paraId="52F910A0" w14:textId="7BE1B638" w:rsidR="00872CAB" w:rsidRPr="00872CAB" w:rsidRDefault="00872CAB">
            <w:pPr>
              <w:rPr>
                <w:b/>
                <w:bCs/>
                <w:sz w:val="28"/>
                <w:szCs w:val="28"/>
              </w:rPr>
            </w:pPr>
          </w:p>
        </w:tc>
        <w:tc>
          <w:tcPr>
            <w:tcW w:w="8141" w:type="dxa"/>
          </w:tcPr>
          <w:p w14:paraId="666A1F14" w14:textId="77777777" w:rsidR="00BC367B" w:rsidRDefault="00BC367B"/>
        </w:tc>
      </w:tr>
      <w:tr w:rsidR="00BC367B" w14:paraId="61AF0B47" w14:textId="77777777" w:rsidTr="00555B4C">
        <w:tc>
          <w:tcPr>
            <w:tcW w:w="5807" w:type="dxa"/>
          </w:tcPr>
          <w:p w14:paraId="4D1D3A1D" w14:textId="77777777" w:rsidR="00BC367B" w:rsidRPr="00872CAB" w:rsidRDefault="00BC367B">
            <w:pPr>
              <w:rPr>
                <w:b/>
                <w:bCs/>
                <w:sz w:val="28"/>
                <w:szCs w:val="28"/>
              </w:rPr>
            </w:pPr>
            <w:r w:rsidRPr="00872CAB">
              <w:rPr>
                <w:b/>
                <w:bCs/>
                <w:sz w:val="28"/>
                <w:szCs w:val="28"/>
              </w:rPr>
              <w:t>TOTAL COST INCL VAT</w:t>
            </w:r>
          </w:p>
          <w:p w14:paraId="328DAC4F" w14:textId="0E0D24B0" w:rsidR="00872CAB" w:rsidRPr="00872CAB" w:rsidRDefault="00872CAB">
            <w:pPr>
              <w:rPr>
                <w:b/>
                <w:bCs/>
                <w:sz w:val="28"/>
                <w:szCs w:val="28"/>
              </w:rPr>
            </w:pPr>
          </w:p>
        </w:tc>
        <w:tc>
          <w:tcPr>
            <w:tcW w:w="8141" w:type="dxa"/>
          </w:tcPr>
          <w:p w14:paraId="3B771009" w14:textId="77777777" w:rsidR="00BC367B" w:rsidRDefault="00BC367B"/>
        </w:tc>
      </w:tr>
      <w:tr w:rsidR="00872CAB" w14:paraId="06B2D4AF" w14:textId="77777777" w:rsidTr="00872CAB">
        <w:tc>
          <w:tcPr>
            <w:tcW w:w="13948" w:type="dxa"/>
            <w:gridSpan w:val="2"/>
            <w:shd w:val="clear" w:color="auto" w:fill="D1D1D1" w:themeFill="background2" w:themeFillShade="E6"/>
          </w:tcPr>
          <w:p w14:paraId="26A7995A" w14:textId="77777777" w:rsidR="00872CAB" w:rsidRPr="00872CAB" w:rsidRDefault="00872CAB">
            <w:pPr>
              <w:rPr>
                <w:b/>
                <w:bCs/>
              </w:rPr>
            </w:pPr>
          </w:p>
        </w:tc>
      </w:tr>
      <w:tr w:rsidR="00BC367B" w14:paraId="1C090795" w14:textId="77777777" w:rsidTr="00700AA0">
        <w:tc>
          <w:tcPr>
            <w:tcW w:w="5807" w:type="dxa"/>
          </w:tcPr>
          <w:p w14:paraId="78AE347E" w14:textId="77777777" w:rsidR="00BC367B" w:rsidRDefault="00BC367B">
            <w:pPr>
              <w:rPr>
                <w:b/>
                <w:bCs/>
                <w:sz w:val="28"/>
                <w:szCs w:val="28"/>
              </w:rPr>
            </w:pPr>
            <w:r w:rsidRPr="00872CAB">
              <w:rPr>
                <w:b/>
                <w:bCs/>
                <w:sz w:val="28"/>
                <w:szCs w:val="28"/>
              </w:rPr>
              <w:t xml:space="preserve">Signed </w:t>
            </w:r>
          </w:p>
          <w:p w14:paraId="171F9B51" w14:textId="59AAD168" w:rsidR="00872CAB" w:rsidRPr="00872CAB" w:rsidRDefault="00872CAB">
            <w:pPr>
              <w:rPr>
                <w:b/>
                <w:bCs/>
                <w:sz w:val="28"/>
                <w:szCs w:val="28"/>
              </w:rPr>
            </w:pPr>
          </w:p>
        </w:tc>
        <w:tc>
          <w:tcPr>
            <w:tcW w:w="8141" w:type="dxa"/>
          </w:tcPr>
          <w:p w14:paraId="47582826" w14:textId="77777777" w:rsidR="00BC367B" w:rsidRDefault="00BC367B"/>
        </w:tc>
      </w:tr>
      <w:tr w:rsidR="00BC367B" w14:paraId="3E9D48FF" w14:textId="77777777" w:rsidTr="00ED552A">
        <w:tc>
          <w:tcPr>
            <w:tcW w:w="5807" w:type="dxa"/>
          </w:tcPr>
          <w:p w14:paraId="5A85D77F" w14:textId="77777777" w:rsidR="00BC367B" w:rsidRDefault="00872CAB">
            <w:pPr>
              <w:rPr>
                <w:b/>
                <w:bCs/>
                <w:sz w:val="28"/>
                <w:szCs w:val="28"/>
              </w:rPr>
            </w:pPr>
            <w:r w:rsidRPr="00872CAB">
              <w:rPr>
                <w:b/>
                <w:bCs/>
                <w:sz w:val="28"/>
                <w:szCs w:val="28"/>
              </w:rPr>
              <w:t>Name (in Capital Letters):</w:t>
            </w:r>
          </w:p>
          <w:p w14:paraId="2174A770" w14:textId="56B6E954" w:rsidR="00872CAB" w:rsidRPr="00872CAB" w:rsidRDefault="00872CAB">
            <w:pPr>
              <w:rPr>
                <w:b/>
                <w:bCs/>
                <w:sz w:val="28"/>
                <w:szCs w:val="28"/>
              </w:rPr>
            </w:pPr>
          </w:p>
        </w:tc>
        <w:tc>
          <w:tcPr>
            <w:tcW w:w="8141" w:type="dxa"/>
          </w:tcPr>
          <w:p w14:paraId="53B4152D" w14:textId="77777777" w:rsidR="00BC367B" w:rsidRDefault="00BC367B"/>
        </w:tc>
      </w:tr>
      <w:tr w:rsidR="00872CAB" w14:paraId="4DC14259" w14:textId="77777777" w:rsidTr="00ED552A">
        <w:tc>
          <w:tcPr>
            <w:tcW w:w="5807" w:type="dxa"/>
          </w:tcPr>
          <w:p w14:paraId="7F95D69D" w14:textId="77777777" w:rsidR="00872CAB" w:rsidRDefault="00872CAB">
            <w:pPr>
              <w:rPr>
                <w:b/>
                <w:bCs/>
                <w:sz w:val="28"/>
                <w:szCs w:val="28"/>
              </w:rPr>
            </w:pPr>
            <w:r w:rsidRPr="00872CAB">
              <w:rPr>
                <w:b/>
                <w:bCs/>
                <w:sz w:val="28"/>
                <w:szCs w:val="28"/>
              </w:rPr>
              <w:t>Address</w:t>
            </w:r>
          </w:p>
          <w:p w14:paraId="68B61CC4" w14:textId="77777777" w:rsidR="00872CAB" w:rsidRDefault="00872CAB">
            <w:pPr>
              <w:rPr>
                <w:b/>
                <w:bCs/>
                <w:sz w:val="28"/>
                <w:szCs w:val="28"/>
              </w:rPr>
            </w:pPr>
          </w:p>
          <w:p w14:paraId="78CE042D" w14:textId="78F2DC86" w:rsidR="00872CAB" w:rsidRPr="00872CAB" w:rsidRDefault="00872CAB">
            <w:pPr>
              <w:rPr>
                <w:b/>
                <w:bCs/>
                <w:sz w:val="28"/>
                <w:szCs w:val="28"/>
              </w:rPr>
            </w:pPr>
          </w:p>
        </w:tc>
        <w:tc>
          <w:tcPr>
            <w:tcW w:w="8141" w:type="dxa"/>
          </w:tcPr>
          <w:p w14:paraId="12832F7B" w14:textId="77777777" w:rsidR="00872CAB" w:rsidRDefault="00872CAB"/>
        </w:tc>
      </w:tr>
      <w:tr w:rsidR="00872CAB" w14:paraId="4DBD7116" w14:textId="77777777" w:rsidTr="00ED552A">
        <w:tc>
          <w:tcPr>
            <w:tcW w:w="5807" w:type="dxa"/>
          </w:tcPr>
          <w:p w14:paraId="5A07DB52" w14:textId="77777777" w:rsidR="00872CAB" w:rsidRDefault="00872CAB">
            <w:pPr>
              <w:rPr>
                <w:b/>
                <w:bCs/>
                <w:sz w:val="28"/>
                <w:szCs w:val="28"/>
              </w:rPr>
            </w:pPr>
            <w:r w:rsidRPr="00872CAB">
              <w:rPr>
                <w:b/>
                <w:bCs/>
                <w:sz w:val="28"/>
                <w:szCs w:val="28"/>
              </w:rPr>
              <w:t>Email</w:t>
            </w:r>
          </w:p>
          <w:p w14:paraId="0A1B20CF" w14:textId="5721EF6B" w:rsidR="00872CAB" w:rsidRPr="00872CAB" w:rsidRDefault="00872CAB">
            <w:pPr>
              <w:rPr>
                <w:b/>
                <w:bCs/>
                <w:sz w:val="28"/>
                <w:szCs w:val="28"/>
              </w:rPr>
            </w:pPr>
          </w:p>
        </w:tc>
        <w:tc>
          <w:tcPr>
            <w:tcW w:w="8141" w:type="dxa"/>
          </w:tcPr>
          <w:p w14:paraId="4DC65BD2" w14:textId="77777777" w:rsidR="00872CAB" w:rsidRDefault="00872CAB"/>
        </w:tc>
      </w:tr>
      <w:tr w:rsidR="00872CAB" w14:paraId="2773A496" w14:textId="77777777" w:rsidTr="00ED552A">
        <w:tc>
          <w:tcPr>
            <w:tcW w:w="5807" w:type="dxa"/>
          </w:tcPr>
          <w:p w14:paraId="12C81FD7" w14:textId="77777777" w:rsidR="00872CAB" w:rsidRDefault="00872CAB">
            <w:pPr>
              <w:rPr>
                <w:b/>
                <w:bCs/>
                <w:sz w:val="28"/>
                <w:szCs w:val="28"/>
              </w:rPr>
            </w:pPr>
            <w:r w:rsidRPr="00872CAB">
              <w:rPr>
                <w:b/>
                <w:bCs/>
                <w:sz w:val="28"/>
                <w:szCs w:val="28"/>
              </w:rPr>
              <w:t>Telephone</w:t>
            </w:r>
          </w:p>
          <w:p w14:paraId="77A8451C" w14:textId="439A1287" w:rsidR="00872CAB" w:rsidRPr="00872CAB" w:rsidRDefault="00872CAB">
            <w:pPr>
              <w:rPr>
                <w:b/>
                <w:bCs/>
                <w:sz w:val="28"/>
                <w:szCs w:val="28"/>
              </w:rPr>
            </w:pPr>
          </w:p>
        </w:tc>
        <w:tc>
          <w:tcPr>
            <w:tcW w:w="8141" w:type="dxa"/>
          </w:tcPr>
          <w:p w14:paraId="0D704780" w14:textId="77777777" w:rsidR="00872CAB" w:rsidRDefault="00872CAB"/>
        </w:tc>
      </w:tr>
      <w:tr w:rsidR="00872CAB" w14:paraId="632CE392" w14:textId="77777777" w:rsidTr="00ED552A">
        <w:tc>
          <w:tcPr>
            <w:tcW w:w="5807" w:type="dxa"/>
          </w:tcPr>
          <w:p w14:paraId="4705FD05" w14:textId="77777777" w:rsidR="00872CAB" w:rsidRDefault="00872CAB">
            <w:pPr>
              <w:rPr>
                <w:b/>
                <w:bCs/>
                <w:sz w:val="28"/>
                <w:szCs w:val="28"/>
              </w:rPr>
            </w:pPr>
            <w:r w:rsidRPr="00872CAB">
              <w:rPr>
                <w:b/>
                <w:bCs/>
                <w:sz w:val="28"/>
                <w:szCs w:val="28"/>
              </w:rPr>
              <w:t xml:space="preserve">Date </w:t>
            </w:r>
          </w:p>
          <w:p w14:paraId="7424A51E" w14:textId="5CE76217" w:rsidR="00872CAB" w:rsidRPr="00872CAB" w:rsidRDefault="00872CAB">
            <w:pPr>
              <w:rPr>
                <w:b/>
                <w:bCs/>
                <w:sz w:val="28"/>
                <w:szCs w:val="28"/>
              </w:rPr>
            </w:pPr>
          </w:p>
        </w:tc>
        <w:tc>
          <w:tcPr>
            <w:tcW w:w="8141" w:type="dxa"/>
          </w:tcPr>
          <w:p w14:paraId="3CDF7233" w14:textId="77777777" w:rsidR="00872CAB" w:rsidRDefault="00872CAB"/>
        </w:tc>
      </w:tr>
    </w:tbl>
    <w:p w14:paraId="2900694D" w14:textId="18DDA029" w:rsidR="00BC367B" w:rsidRPr="00872CAB" w:rsidRDefault="00872CAB">
      <w:pPr>
        <w:rPr>
          <w:sz w:val="22"/>
          <w:szCs w:val="22"/>
        </w:rPr>
      </w:pPr>
      <w:r w:rsidRPr="00872CAB">
        <w:rPr>
          <w:sz w:val="22"/>
          <w:szCs w:val="22"/>
        </w:rPr>
        <w:t>Please describe the product quoted for in order that the Contracting Authority can confirm it meets requirements. Any quotes not meeting the specification will not be considered</w:t>
      </w:r>
      <w:r>
        <w:rPr>
          <w:sz w:val="22"/>
          <w:szCs w:val="22"/>
        </w:rPr>
        <w:t>.</w:t>
      </w:r>
    </w:p>
    <w:sectPr w:rsidR="00BC367B" w:rsidRPr="00872CAB" w:rsidSect="00377D60">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60"/>
    <w:rsid w:val="00204505"/>
    <w:rsid w:val="00377D60"/>
    <w:rsid w:val="004069A1"/>
    <w:rsid w:val="006F59EB"/>
    <w:rsid w:val="007466A0"/>
    <w:rsid w:val="00872CAB"/>
    <w:rsid w:val="008B5DBF"/>
    <w:rsid w:val="00BC367B"/>
    <w:rsid w:val="00C255F5"/>
    <w:rsid w:val="00F212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4E2D2"/>
  <w15:chartTrackingRefBased/>
  <w15:docId w15:val="{861B9723-EBA0-4B82-A811-C370359F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D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D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D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D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D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D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D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D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D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D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D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D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D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D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D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D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D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D60"/>
    <w:rPr>
      <w:rFonts w:eastAsiaTheme="majorEastAsia" w:cstheme="majorBidi"/>
      <w:color w:val="272727" w:themeColor="text1" w:themeTint="D8"/>
    </w:rPr>
  </w:style>
  <w:style w:type="paragraph" w:styleId="Title">
    <w:name w:val="Title"/>
    <w:basedOn w:val="Normal"/>
    <w:next w:val="Normal"/>
    <w:link w:val="TitleChar"/>
    <w:uiPriority w:val="10"/>
    <w:qFormat/>
    <w:rsid w:val="00377D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D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D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D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D60"/>
    <w:pPr>
      <w:spacing w:before="160"/>
      <w:jc w:val="center"/>
    </w:pPr>
    <w:rPr>
      <w:i/>
      <w:iCs/>
      <w:color w:val="404040" w:themeColor="text1" w:themeTint="BF"/>
    </w:rPr>
  </w:style>
  <w:style w:type="character" w:customStyle="1" w:styleId="QuoteChar">
    <w:name w:val="Quote Char"/>
    <w:basedOn w:val="DefaultParagraphFont"/>
    <w:link w:val="Quote"/>
    <w:uiPriority w:val="29"/>
    <w:rsid w:val="00377D60"/>
    <w:rPr>
      <w:i/>
      <w:iCs/>
      <w:color w:val="404040" w:themeColor="text1" w:themeTint="BF"/>
    </w:rPr>
  </w:style>
  <w:style w:type="paragraph" w:styleId="ListParagraph">
    <w:name w:val="List Paragraph"/>
    <w:basedOn w:val="Normal"/>
    <w:uiPriority w:val="34"/>
    <w:qFormat/>
    <w:rsid w:val="00377D60"/>
    <w:pPr>
      <w:ind w:left="720"/>
      <w:contextualSpacing/>
    </w:pPr>
  </w:style>
  <w:style w:type="character" w:styleId="IntenseEmphasis">
    <w:name w:val="Intense Emphasis"/>
    <w:basedOn w:val="DefaultParagraphFont"/>
    <w:uiPriority w:val="21"/>
    <w:qFormat/>
    <w:rsid w:val="00377D60"/>
    <w:rPr>
      <w:i/>
      <w:iCs/>
      <w:color w:val="0F4761" w:themeColor="accent1" w:themeShade="BF"/>
    </w:rPr>
  </w:style>
  <w:style w:type="paragraph" w:styleId="IntenseQuote">
    <w:name w:val="Intense Quote"/>
    <w:basedOn w:val="Normal"/>
    <w:next w:val="Normal"/>
    <w:link w:val="IntenseQuoteChar"/>
    <w:uiPriority w:val="30"/>
    <w:qFormat/>
    <w:rsid w:val="00377D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D60"/>
    <w:rPr>
      <w:i/>
      <w:iCs/>
      <w:color w:val="0F4761" w:themeColor="accent1" w:themeShade="BF"/>
    </w:rPr>
  </w:style>
  <w:style w:type="character" w:styleId="IntenseReference">
    <w:name w:val="Intense Reference"/>
    <w:basedOn w:val="DefaultParagraphFont"/>
    <w:uiPriority w:val="32"/>
    <w:qFormat/>
    <w:rsid w:val="00377D60"/>
    <w:rPr>
      <w:b/>
      <w:bCs/>
      <w:smallCaps/>
      <w:color w:val="0F4761" w:themeColor="accent1" w:themeShade="BF"/>
      <w:spacing w:val="5"/>
    </w:rPr>
  </w:style>
  <w:style w:type="table" w:styleId="TableGrid">
    <w:name w:val="Table Grid"/>
    <w:basedOn w:val="TableNormal"/>
    <w:uiPriority w:val="39"/>
    <w:rsid w:val="00377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CB731D6A6034459E2450FCC63930E1" ma:contentTypeVersion="23" ma:contentTypeDescription="Create a new document." ma:contentTypeScope="" ma:versionID="e37e60b43b4751eb3ad7cc5b7bc01e3a">
  <xsd:schema xmlns:xsd="http://www.w3.org/2001/XMLSchema" xmlns:xs="http://www.w3.org/2001/XMLSchema" xmlns:p="http://schemas.microsoft.com/office/2006/metadata/properties" xmlns:ns2="3b8302ac-cc63-469d-b1a5-3a4c65b9b528" xmlns:ns3="bf4e8861-0e43-40a1-a380-8540b0db5200" targetNamespace="http://schemas.microsoft.com/office/2006/metadata/properties" ma:root="true" ma:fieldsID="ab143139599bc3668de70b8593c52c3a" ns2:_="" ns3:_="">
    <xsd:import namespace="3b8302ac-cc63-469d-b1a5-3a4c65b9b528"/>
    <xsd:import namespace="bf4e8861-0e43-40a1-a380-8540b0db52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302ac-cc63-469d-b1a5-3a4c65b9b52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7c52e2-c53e-4e1b-b71c-253cb38b83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e8861-0e43-40a1-a380-8540b0db520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2d6379c-4982-4557-8405-a90852022576}" ma:internalName="TaxCatchAll" ma:showField="CatchAllData" ma:web="bf4e8861-0e43-40a1-a380-8540b0db52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302ac-cc63-469d-b1a5-3a4c65b9b528">
      <Terms xmlns="http://schemas.microsoft.com/office/infopath/2007/PartnerControls"/>
    </lcf76f155ced4ddcb4097134ff3c332f>
    <TaxCatchAll xmlns="bf4e8861-0e43-40a1-a380-8540b0db5200" xsi:nil="true"/>
  </documentManagement>
</p:properties>
</file>

<file path=customXml/itemProps1.xml><?xml version="1.0" encoding="utf-8"?>
<ds:datastoreItem xmlns:ds="http://schemas.openxmlformats.org/officeDocument/2006/customXml" ds:itemID="{630E8B81-1434-4EF2-8FB6-2DCD1B8DB1A9}">
  <ds:schemaRefs>
    <ds:schemaRef ds:uri="http://schemas.microsoft.com/sharepoint/v3/contenttype/forms"/>
  </ds:schemaRefs>
</ds:datastoreItem>
</file>

<file path=customXml/itemProps2.xml><?xml version="1.0" encoding="utf-8"?>
<ds:datastoreItem xmlns:ds="http://schemas.openxmlformats.org/officeDocument/2006/customXml" ds:itemID="{A968F7BB-D311-4853-85D9-0A317EFE3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302ac-cc63-469d-b1a5-3a4c65b9b528"/>
    <ds:schemaRef ds:uri="bf4e8861-0e43-40a1-a380-8540b0db5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6E74D8-FCAE-4C1C-8DF9-C6C213AE895E}">
  <ds:schemaRefs>
    <ds:schemaRef ds:uri="http://schemas.microsoft.com/office/2006/metadata/properties"/>
    <ds:schemaRef ds:uri="http://schemas.microsoft.com/office/infopath/2007/PartnerControls"/>
    <ds:schemaRef ds:uri="3b8302ac-cc63-469d-b1a5-3a4c65b9b528"/>
    <ds:schemaRef ds:uri="bf4e8861-0e43-40a1-a380-8540b0db5200"/>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Manoli</dc:creator>
  <cp:keywords/>
  <dc:description/>
  <cp:lastModifiedBy>Angela Manoli</cp:lastModifiedBy>
  <cp:revision>3</cp:revision>
  <dcterms:created xsi:type="dcterms:W3CDTF">2026-07-15T07:16:00Z</dcterms:created>
  <dcterms:modified xsi:type="dcterms:W3CDTF">2026-07-15T10:27:00Z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0x01010090CB731D6A6034459E2450FCC63930E1</vt:lpwstr>
  </property>
  <property fmtid="{D5CDD505-2E9C-101B-9397-08002B2CF9AE}" pid="3" name="MediaServiceImageTags">
    <vt:lpwstr/>
  </property>
</Properties>
</file>