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45A764" w14:textId="77777777" w:rsidR="00AA3C67" w:rsidRPr="00EF5F61" w:rsidRDefault="00AA3C67" w:rsidP="00AA3C67">
      <w:pPr>
        <w:spacing w:line="276" w:lineRule="auto"/>
        <w:ind w:right="-48"/>
        <w:rPr>
          <w:b/>
        </w:rPr>
      </w:pPr>
    </w:p>
    <w:p w14:paraId="7433A86D" w14:textId="77777777" w:rsidR="00AA3C67" w:rsidRPr="00EF5F61" w:rsidRDefault="00AA3C67" w:rsidP="00AA3C67">
      <w:pPr>
        <w:spacing w:line="276" w:lineRule="auto"/>
        <w:ind w:right="-48"/>
        <w:jc w:val="center"/>
        <w:rPr>
          <w:b/>
        </w:rPr>
      </w:pPr>
      <w:r>
        <w:rPr>
          <w:b/>
          <w:noProof/>
        </w:rPr>
        <w:drawing>
          <wp:inline distT="0" distB="0" distL="0" distR="0" wp14:anchorId="38D11AF0" wp14:editId="19975E9A">
            <wp:extent cx="3533775" cy="1247775"/>
            <wp:effectExtent l="0" t="0" r="9525" b="9525"/>
            <wp:docPr id="1350977621" name="Picture 2" descr="A colorful swirly lin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977621" name="Picture 2" descr="A colorful swirly lines on a black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33775" cy="1247775"/>
                    </a:xfrm>
                    <a:prstGeom prst="rect">
                      <a:avLst/>
                    </a:prstGeom>
                    <a:noFill/>
                  </pic:spPr>
                </pic:pic>
              </a:graphicData>
            </a:graphic>
          </wp:inline>
        </w:drawing>
      </w:r>
    </w:p>
    <w:p w14:paraId="7CD15C99" w14:textId="77777777" w:rsidR="00AA3C67" w:rsidRPr="00EF5F61" w:rsidRDefault="00AA3C67" w:rsidP="00AA3C67">
      <w:pPr>
        <w:spacing w:line="276" w:lineRule="auto"/>
        <w:ind w:right="-48"/>
        <w:rPr>
          <w:b/>
        </w:rPr>
      </w:pPr>
    </w:p>
    <w:p w14:paraId="0106CD88" w14:textId="0DFC1A82" w:rsidR="00AA3C67" w:rsidRPr="005D7AD9" w:rsidRDefault="00AA3C67" w:rsidP="00AA3C67">
      <w:pPr>
        <w:shd w:val="clear" w:color="auto" w:fill="D9F2D0" w:themeFill="accent6" w:themeFillTint="33"/>
        <w:spacing w:line="276" w:lineRule="auto"/>
        <w:jc w:val="center"/>
        <w:rPr>
          <w:b/>
          <w:bCs/>
          <w:color w:val="0C3512" w:themeColor="accent3" w:themeShade="80"/>
          <w:sz w:val="44"/>
          <w:szCs w:val="44"/>
          <w:lang w:val="en-US" w:eastAsia="ja-JP"/>
        </w:rPr>
      </w:pPr>
      <w:r>
        <w:rPr>
          <w:rFonts w:eastAsiaTheme="minorEastAsia"/>
          <w:b/>
          <w:bCs/>
          <w:color w:val="0C3512" w:themeColor="accent3" w:themeShade="80"/>
          <w:sz w:val="44"/>
          <w:szCs w:val="44"/>
          <w:lang w:val="en-US" w:eastAsia="ja-JP"/>
        </w:rPr>
        <w:t>Tender Response Document</w:t>
      </w:r>
    </w:p>
    <w:p w14:paraId="7D077F1E" w14:textId="34352B01" w:rsidR="00AA3C67" w:rsidRPr="005D7AD9" w:rsidRDefault="00AA3C67" w:rsidP="00AA3C67">
      <w:pPr>
        <w:shd w:val="clear" w:color="auto" w:fill="D9F2D0" w:themeFill="accent6" w:themeFillTint="33"/>
        <w:spacing w:line="276" w:lineRule="auto"/>
        <w:jc w:val="center"/>
        <w:rPr>
          <w:b/>
          <w:bCs/>
          <w:color w:val="0C3512" w:themeColor="accent3" w:themeShade="80"/>
          <w:sz w:val="36"/>
          <w:szCs w:val="36"/>
          <w:lang w:val="en-US" w:eastAsia="ja-JP"/>
        </w:rPr>
      </w:pPr>
      <w:r w:rsidRPr="005D7AD9">
        <w:rPr>
          <w:b/>
          <w:bCs/>
          <w:color w:val="0C3512" w:themeColor="accent3" w:themeShade="80"/>
          <w:sz w:val="36"/>
          <w:szCs w:val="36"/>
          <w:lang w:val="en-US" w:eastAsia="ja-JP"/>
        </w:rPr>
        <w:t>(</w:t>
      </w:r>
      <w:r>
        <w:rPr>
          <w:b/>
          <w:bCs/>
          <w:color w:val="0C3512" w:themeColor="accent3" w:themeShade="80"/>
          <w:sz w:val="36"/>
          <w:szCs w:val="36"/>
          <w:lang w:val="en-US" w:eastAsia="ja-JP"/>
        </w:rPr>
        <w:t>TRD</w:t>
      </w:r>
      <w:r w:rsidRPr="005D7AD9">
        <w:rPr>
          <w:b/>
          <w:bCs/>
          <w:color w:val="0C3512" w:themeColor="accent3" w:themeShade="80"/>
          <w:sz w:val="36"/>
          <w:szCs w:val="36"/>
          <w:lang w:val="en-US" w:eastAsia="ja-JP"/>
        </w:rPr>
        <w:t>)</w:t>
      </w:r>
    </w:p>
    <w:p w14:paraId="23A4A241" w14:textId="77777777" w:rsidR="00AA3C67" w:rsidRPr="00EF5F61" w:rsidRDefault="00AA3C67" w:rsidP="00AA3C67">
      <w:pPr>
        <w:spacing w:line="276" w:lineRule="auto"/>
        <w:ind w:right="-48"/>
        <w:rPr>
          <w:b/>
          <w:color w:val="80340D" w:themeColor="accent2" w:themeShade="80"/>
          <w:sz w:val="16"/>
          <w:szCs w:val="16"/>
        </w:rPr>
      </w:pPr>
    </w:p>
    <w:tbl>
      <w:tblPr>
        <w:tblStyle w:val="GridTable4-Accent1"/>
        <w:tblW w:w="5000" w:type="pct"/>
        <w:tblBorders>
          <w:top w:val="single" w:sz="4" w:space="0" w:color="80340D" w:themeColor="accent2" w:themeShade="80"/>
          <w:left w:val="single" w:sz="4" w:space="0" w:color="80340D" w:themeColor="accent2" w:themeShade="80"/>
          <w:bottom w:val="single" w:sz="4" w:space="0" w:color="80340D" w:themeColor="accent2" w:themeShade="80"/>
          <w:right w:val="single" w:sz="4" w:space="0" w:color="80340D" w:themeColor="accent2" w:themeShade="80"/>
          <w:insideH w:val="single" w:sz="4" w:space="0" w:color="80340D" w:themeColor="accent2" w:themeShade="80"/>
          <w:insideV w:val="single" w:sz="4" w:space="0" w:color="80340D" w:themeColor="accent2" w:themeShade="80"/>
        </w:tblBorders>
        <w:tblLook w:val="04A0" w:firstRow="1" w:lastRow="0" w:firstColumn="1" w:lastColumn="0" w:noHBand="0" w:noVBand="1"/>
      </w:tblPr>
      <w:tblGrid>
        <w:gridCol w:w="2116"/>
        <w:gridCol w:w="2402"/>
        <w:gridCol w:w="4472"/>
      </w:tblGrid>
      <w:tr w:rsidR="00AA3C67" w:rsidRPr="00EF5F61" w14:paraId="45B173B7" w14:textId="77777777" w:rsidTr="00A32B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pct"/>
            <w:tcBorders>
              <w:top w:val="double" w:sz="4" w:space="0" w:color="196B24" w:themeColor="accent3"/>
              <w:left w:val="double" w:sz="4" w:space="0" w:color="196B24" w:themeColor="accent3"/>
              <w:bottom w:val="none" w:sz="0" w:space="0" w:color="auto"/>
              <w:right w:val="double" w:sz="4" w:space="0" w:color="196B24" w:themeColor="accent3"/>
            </w:tcBorders>
            <w:shd w:val="clear" w:color="auto" w:fill="0C3512" w:themeFill="accent3" w:themeFillShade="80"/>
          </w:tcPr>
          <w:p w14:paraId="7DF15C78" w14:textId="77777777" w:rsidR="00AA3C67" w:rsidRPr="00EF5F61" w:rsidRDefault="00AA3C67" w:rsidP="001765C8">
            <w:pPr>
              <w:spacing w:line="276" w:lineRule="auto"/>
              <w:rPr>
                <w:rFonts w:eastAsiaTheme="minorEastAsia"/>
                <w:sz w:val="28"/>
                <w:szCs w:val="28"/>
                <w:highlight w:val="yellow"/>
                <w:lang w:val="en-US" w:eastAsia="ja-JP"/>
              </w:rPr>
            </w:pPr>
            <w:r w:rsidRPr="00EF5F61">
              <w:rPr>
                <w:rFonts w:eastAsiaTheme="minorEastAsia"/>
                <w:sz w:val="28"/>
                <w:szCs w:val="28"/>
                <w:lang w:val="en-US" w:eastAsia="ja-JP"/>
              </w:rPr>
              <w:t>Title of Tender:</w:t>
            </w:r>
          </w:p>
        </w:tc>
        <w:tc>
          <w:tcPr>
            <w:tcW w:w="3823" w:type="pct"/>
            <w:gridSpan w:val="2"/>
            <w:tcBorders>
              <w:top w:val="double" w:sz="4" w:space="0" w:color="196B24" w:themeColor="accent3"/>
              <w:left w:val="double" w:sz="4" w:space="0" w:color="196B24" w:themeColor="accent3"/>
              <w:bottom w:val="double" w:sz="4" w:space="0" w:color="196B24" w:themeColor="accent3"/>
              <w:right w:val="double" w:sz="4" w:space="0" w:color="196B24" w:themeColor="accent3"/>
            </w:tcBorders>
            <w:shd w:val="clear" w:color="auto" w:fill="FFFFFF" w:themeFill="background1"/>
          </w:tcPr>
          <w:p w14:paraId="2F756506" w14:textId="48E5753D" w:rsidR="00AA3C67" w:rsidRPr="005D7AD9" w:rsidRDefault="00AA3C67" w:rsidP="006A36EF">
            <w:pPr>
              <w:spacing w:line="276" w:lineRule="auto"/>
              <w:cnfStyle w:val="100000000000" w:firstRow="1" w:lastRow="0" w:firstColumn="0" w:lastColumn="0" w:oddVBand="0" w:evenVBand="0" w:oddHBand="0" w:evenHBand="0" w:firstRowFirstColumn="0" w:firstRowLastColumn="0" w:lastRowFirstColumn="0" w:lastRowLastColumn="0"/>
              <w:rPr>
                <w:rFonts w:eastAsiaTheme="minorEastAsia"/>
                <w:color w:val="0C3512" w:themeColor="accent3" w:themeShade="80"/>
                <w:sz w:val="24"/>
                <w:lang w:val="en-IE" w:eastAsia="ja-JP"/>
              </w:rPr>
            </w:pPr>
            <w:r w:rsidRPr="005D7AD9">
              <w:rPr>
                <w:rFonts w:eastAsiaTheme="minorEastAsia"/>
                <w:color w:val="0C3512" w:themeColor="accent3" w:themeShade="80"/>
                <w:sz w:val="24"/>
                <w:lang w:val="en-IE" w:eastAsia="ja-JP"/>
              </w:rPr>
              <w:t xml:space="preserve">Request to Tender for the provision </w:t>
            </w:r>
            <w:r w:rsidR="006A36EF" w:rsidRPr="006A36EF">
              <w:rPr>
                <w:rFonts w:eastAsiaTheme="minorEastAsia"/>
                <w:color w:val="0C3512" w:themeColor="accent3" w:themeShade="80"/>
                <w:sz w:val="24"/>
                <w:lang w:val="en-IE" w:eastAsia="ja-JP"/>
              </w:rPr>
              <w:t>Head of Production Services for St. Patrick's Festival</w:t>
            </w:r>
          </w:p>
        </w:tc>
      </w:tr>
      <w:tr w:rsidR="00AA3C67" w:rsidRPr="00EF5F61" w14:paraId="7668AB43" w14:textId="77777777" w:rsidTr="00A32B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left w:val="double" w:sz="4" w:space="0" w:color="196B24" w:themeColor="accent3"/>
              <w:bottom w:val="double" w:sz="4" w:space="0" w:color="196B24" w:themeColor="accent3"/>
              <w:right w:val="double" w:sz="4" w:space="0" w:color="196B24" w:themeColor="accent3"/>
            </w:tcBorders>
            <w:shd w:val="clear" w:color="auto" w:fill="D9F2D0" w:themeFill="accent6" w:themeFillTint="33"/>
          </w:tcPr>
          <w:p w14:paraId="7468E010" w14:textId="77777777" w:rsidR="00AA3C67" w:rsidRPr="005D7AD9" w:rsidRDefault="00AA3C67" w:rsidP="001765C8">
            <w:pPr>
              <w:spacing w:line="276" w:lineRule="auto"/>
              <w:rPr>
                <w:rFonts w:eastAsiaTheme="minorEastAsia"/>
                <w:color w:val="0C3512" w:themeColor="accent3" w:themeShade="80"/>
                <w:sz w:val="28"/>
                <w:szCs w:val="28"/>
                <w:highlight w:val="yellow"/>
                <w:lang w:val="en-US" w:eastAsia="ja-JP"/>
              </w:rPr>
            </w:pPr>
            <w:r w:rsidRPr="005D7AD9">
              <w:rPr>
                <w:rFonts w:eastAsiaTheme="minorEastAsia"/>
                <w:color w:val="0C3512" w:themeColor="accent3" w:themeShade="80"/>
                <w:sz w:val="28"/>
                <w:szCs w:val="28"/>
                <w:lang w:val="en-US" w:eastAsia="ja-JP"/>
              </w:rPr>
              <w:t>Description of Services:</w:t>
            </w:r>
          </w:p>
        </w:tc>
      </w:tr>
      <w:tr w:rsidR="00AA3C67" w:rsidRPr="00EF5F61" w14:paraId="31190EDD" w14:textId="77777777" w:rsidTr="00A32BDA">
        <w:tc>
          <w:tcPr>
            <w:cnfStyle w:val="001000000000" w:firstRow="0" w:lastRow="0" w:firstColumn="1" w:lastColumn="0" w:oddVBand="0" w:evenVBand="0" w:oddHBand="0" w:evenHBand="0" w:firstRowFirstColumn="0" w:firstRowLastColumn="0" w:lastRowFirstColumn="0" w:lastRowLastColumn="0"/>
            <w:tcW w:w="5000" w:type="pct"/>
            <w:gridSpan w:val="3"/>
            <w:tcBorders>
              <w:top w:val="double" w:sz="4" w:space="0" w:color="196B24" w:themeColor="accent3"/>
              <w:left w:val="double" w:sz="4" w:space="0" w:color="196B24" w:themeColor="accent3"/>
              <w:bottom w:val="double" w:sz="4" w:space="0" w:color="196B24" w:themeColor="accent3"/>
              <w:right w:val="double" w:sz="4" w:space="0" w:color="196B24" w:themeColor="accent3"/>
            </w:tcBorders>
          </w:tcPr>
          <w:p w14:paraId="45B3F2D3" w14:textId="5C7EA0FF" w:rsidR="00A51BB4" w:rsidRPr="00A51BB4" w:rsidRDefault="00A51BB4" w:rsidP="00A51BB4">
            <w:pPr>
              <w:spacing w:line="276" w:lineRule="auto"/>
              <w:rPr>
                <w:b w:val="0"/>
                <w:bCs w:val="0"/>
              </w:rPr>
            </w:pPr>
            <w:r w:rsidRPr="00A51BB4">
              <w:rPr>
                <w:b w:val="0"/>
                <w:bCs w:val="0"/>
              </w:rPr>
              <w:t xml:space="preserve">St. Patrick’s Festival invites tenders from suitably qualified and experienced providers for the provision of </w:t>
            </w:r>
            <w:r w:rsidR="00130A66">
              <w:rPr>
                <w:b w:val="0"/>
                <w:bCs w:val="0"/>
              </w:rPr>
              <w:t xml:space="preserve">the </w:t>
            </w:r>
            <w:r w:rsidRPr="00A51BB4">
              <w:rPr>
                <w:b w:val="0"/>
                <w:bCs w:val="0"/>
              </w:rPr>
              <w:t>Head of Production</w:t>
            </w:r>
            <w:r w:rsidR="00A67739">
              <w:rPr>
                <w:b w:val="0"/>
                <w:bCs w:val="0"/>
              </w:rPr>
              <w:t xml:space="preserve"> role</w:t>
            </w:r>
            <w:r w:rsidRPr="00A51BB4">
              <w:rPr>
                <w:b w:val="0"/>
                <w:bCs w:val="0"/>
              </w:rPr>
              <w:t xml:space="preserve"> in support of the planning, coordination and delivery of St. Patrick’s Festival, commencing with the 2027 Festival.</w:t>
            </w:r>
          </w:p>
          <w:p w14:paraId="287F2772" w14:textId="2754B51E" w:rsidR="00AA3C67" w:rsidRPr="00A51BB4" w:rsidRDefault="00A51BB4" w:rsidP="00A51BB4">
            <w:pPr>
              <w:spacing w:line="276" w:lineRule="auto"/>
              <w:rPr>
                <w:rFonts w:eastAsiaTheme="minorEastAsia"/>
                <w:b w:val="0"/>
                <w:bCs w:val="0"/>
                <w:sz w:val="24"/>
                <w:szCs w:val="24"/>
                <w:lang w:val="en-IE" w:eastAsia="ja-JP"/>
              </w:rPr>
            </w:pPr>
            <w:r w:rsidRPr="00A51BB4">
              <w:rPr>
                <w:b w:val="0"/>
                <w:bCs w:val="0"/>
              </w:rPr>
              <w:t xml:space="preserve">The appointed Head of Production will work closely with the </w:t>
            </w:r>
            <w:r w:rsidR="00A67739">
              <w:rPr>
                <w:b w:val="0"/>
                <w:bCs w:val="0"/>
              </w:rPr>
              <w:t xml:space="preserve">CEO, </w:t>
            </w:r>
            <w:r w:rsidRPr="00A51BB4">
              <w:rPr>
                <w:b w:val="0"/>
                <w:bCs w:val="0"/>
              </w:rPr>
              <w:t>Operations Director, Artistic Director, Festival team, statutory agencies, safety consultants, contractors and suppliers to support the safe, effective and well-coordinated delivery of the Festival. The Services include production planning, event licensing support, operational coordination, supplier and contractor liaison, security planning, event control and support for the delivery of the wider Festival programme.</w:t>
            </w:r>
          </w:p>
        </w:tc>
      </w:tr>
      <w:tr w:rsidR="00AA3C67" w:rsidRPr="00EF5F61" w14:paraId="4C9C4787" w14:textId="77777777" w:rsidTr="00A32BDA">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double" w:sz="4" w:space="0" w:color="196B24" w:themeColor="accent3"/>
              <w:left w:val="double" w:sz="4" w:space="0" w:color="196B24" w:themeColor="accent3"/>
              <w:right w:val="double" w:sz="4" w:space="0" w:color="196B24" w:themeColor="accent3"/>
            </w:tcBorders>
            <w:shd w:val="clear" w:color="auto" w:fill="D9F2D0" w:themeFill="accent6" w:themeFillTint="33"/>
          </w:tcPr>
          <w:p w14:paraId="295C14F2" w14:textId="77777777" w:rsidR="00AA3C67" w:rsidRPr="005D7AD9" w:rsidRDefault="00AA3C67" w:rsidP="001765C8">
            <w:pPr>
              <w:spacing w:line="276" w:lineRule="auto"/>
              <w:rPr>
                <w:rFonts w:eastAsiaTheme="minorEastAsia"/>
                <w:color w:val="0C3512" w:themeColor="accent3" w:themeShade="80"/>
                <w:sz w:val="28"/>
                <w:szCs w:val="28"/>
                <w:lang w:val="en-US" w:eastAsia="ja-JP"/>
              </w:rPr>
            </w:pPr>
            <w:r w:rsidRPr="005D7AD9">
              <w:rPr>
                <w:rFonts w:eastAsiaTheme="minorEastAsia"/>
                <w:color w:val="0C3512" w:themeColor="accent3" w:themeShade="80"/>
                <w:sz w:val="28"/>
                <w:szCs w:val="28"/>
                <w:lang w:val="en-US" w:eastAsia="ja-JP"/>
              </w:rPr>
              <w:t>Key Dates:</w:t>
            </w:r>
          </w:p>
        </w:tc>
      </w:tr>
      <w:tr w:rsidR="00AA3C67" w:rsidRPr="00EF5F61" w14:paraId="1D574567" w14:textId="77777777" w:rsidTr="00A32BDA">
        <w:tc>
          <w:tcPr>
            <w:cnfStyle w:val="001000000000" w:firstRow="0" w:lastRow="0" w:firstColumn="1" w:lastColumn="0" w:oddVBand="0" w:evenVBand="0" w:oddHBand="0" w:evenHBand="0" w:firstRowFirstColumn="0" w:firstRowLastColumn="0" w:lastRowFirstColumn="0" w:lastRowLastColumn="0"/>
            <w:tcW w:w="2513" w:type="pct"/>
            <w:gridSpan w:val="2"/>
            <w:tcBorders>
              <w:top w:val="double" w:sz="4" w:space="0" w:color="196B24" w:themeColor="accent3"/>
              <w:left w:val="double" w:sz="4" w:space="0" w:color="196B24" w:themeColor="accent3"/>
              <w:bottom w:val="double" w:sz="4" w:space="0" w:color="196B24" w:themeColor="accent3"/>
            </w:tcBorders>
            <w:shd w:val="clear" w:color="auto" w:fill="D9F2D0" w:themeFill="accent6" w:themeFillTint="33"/>
          </w:tcPr>
          <w:p w14:paraId="2270E80D" w14:textId="77777777" w:rsidR="00AA3C67" w:rsidRPr="005D7AD9" w:rsidRDefault="00AA3C67" w:rsidP="001765C8">
            <w:pPr>
              <w:spacing w:line="276" w:lineRule="auto"/>
              <w:rPr>
                <w:rFonts w:eastAsiaTheme="minorEastAsia"/>
                <w:color w:val="0C3512" w:themeColor="accent3" w:themeShade="80"/>
                <w:sz w:val="28"/>
                <w:szCs w:val="28"/>
                <w:lang w:val="en-US" w:eastAsia="ja-JP"/>
              </w:rPr>
            </w:pPr>
            <w:r w:rsidRPr="005D7AD9">
              <w:rPr>
                <w:rFonts w:eastAsiaTheme="minorEastAsia"/>
                <w:color w:val="0C3512" w:themeColor="accent3" w:themeShade="80"/>
                <w:sz w:val="28"/>
                <w:szCs w:val="28"/>
                <w:lang w:val="en-US" w:eastAsia="ja-JP"/>
              </w:rPr>
              <w:t>Issue Date</w:t>
            </w:r>
          </w:p>
        </w:tc>
        <w:tc>
          <w:tcPr>
            <w:tcW w:w="2487" w:type="pct"/>
            <w:tcBorders>
              <w:top w:val="double" w:sz="4" w:space="0" w:color="196B24" w:themeColor="accent3"/>
              <w:bottom w:val="double" w:sz="4" w:space="0" w:color="196B24" w:themeColor="accent3"/>
              <w:right w:val="double" w:sz="4" w:space="0" w:color="196B24" w:themeColor="accent3"/>
            </w:tcBorders>
          </w:tcPr>
          <w:p w14:paraId="608304AD" w14:textId="19969A2F" w:rsidR="00AA3C67" w:rsidRPr="00EF5F61" w:rsidRDefault="00C67648" w:rsidP="001765C8">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color w:val="C00000"/>
                <w:sz w:val="24"/>
                <w:szCs w:val="24"/>
                <w:lang w:val="en-US" w:eastAsia="ja-JP"/>
              </w:rPr>
            </w:pPr>
            <w:r>
              <w:rPr>
                <w:b/>
                <w:sz w:val="24"/>
                <w:szCs w:val="24"/>
              </w:rPr>
              <w:t xml:space="preserve">14 July </w:t>
            </w:r>
            <w:r w:rsidR="00A51BB4">
              <w:rPr>
                <w:b/>
                <w:sz w:val="24"/>
                <w:szCs w:val="24"/>
              </w:rPr>
              <w:t>2026</w:t>
            </w:r>
            <w:r w:rsidR="00AA3C67" w:rsidRPr="00EF5F61">
              <w:rPr>
                <w:b/>
                <w:sz w:val="24"/>
                <w:szCs w:val="24"/>
              </w:rPr>
              <w:t xml:space="preserve"> </w:t>
            </w:r>
          </w:p>
        </w:tc>
      </w:tr>
      <w:tr w:rsidR="00AA3C67" w:rsidRPr="00EF5F61" w14:paraId="056BAE0A" w14:textId="77777777" w:rsidTr="00A32B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pct"/>
            <w:gridSpan w:val="2"/>
            <w:tcBorders>
              <w:top w:val="double" w:sz="4" w:space="0" w:color="196B24" w:themeColor="accent3"/>
              <w:left w:val="double" w:sz="4" w:space="0" w:color="196B24" w:themeColor="accent3"/>
              <w:bottom w:val="double" w:sz="4" w:space="0" w:color="196B24" w:themeColor="accent3"/>
            </w:tcBorders>
            <w:shd w:val="clear" w:color="auto" w:fill="D9F2D0" w:themeFill="accent6" w:themeFillTint="33"/>
          </w:tcPr>
          <w:p w14:paraId="380E511E" w14:textId="77777777" w:rsidR="00AA3C67" w:rsidRPr="005D7AD9" w:rsidRDefault="00AA3C67" w:rsidP="001765C8">
            <w:pPr>
              <w:spacing w:line="276" w:lineRule="auto"/>
              <w:rPr>
                <w:rFonts w:eastAsiaTheme="minorEastAsia"/>
                <w:color w:val="0C3512" w:themeColor="accent3" w:themeShade="80"/>
                <w:sz w:val="28"/>
                <w:szCs w:val="28"/>
                <w:lang w:val="en-US" w:eastAsia="ja-JP"/>
              </w:rPr>
            </w:pPr>
            <w:r w:rsidRPr="005D7AD9">
              <w:rPr>
                <w:rFonts w:eastAsiaTheme="minorEastAsia"/>
                <w:color w:val="0C3512" w:themeColor="accent3" w:themeShade="80"/>
                <w:sz w:val="28"/>
                <w:szCs w:val="28"/>
                <w:lang w:val="en-US" w:eastAsia="ja-JP"/>
              </w:rPr>
              <w:t>Closing Date/Time for Queries</w:t>
            </w:r>
          </w:p>
        </w:tc>
        <w:tc>
          <w:tcPr>
            <w:tcW w:w="2487" w:type="pct"/>
            <w:tcBorders>
              <w:top w:val="double" w:sz="4" w:space="0" w:color="196B24" w:themeColor="accent3"/>
              <w:bottom w:val="double" w:sz="4" w:space="0" w:color="196B24" w:themeColor="accent3"/>
              <w:right w:val="double" w:sz="4" w:space="0" w:color="196B24" w:themeColor="accent3"/>
            </w:tcBorders>
            <w:shd w:val="clear" w:color="auto" w:fill="auto"/>
          </w:tcPr>
          <w:p w14:paraId="184AB76E" w14:textId="0FFBA2F0" w:rsidR="00AA3C67" w:rsidRPr="00EF5F61" w:rsidRDefault="00940AC9" w:rsidP="001765C8">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color w:val="C00000"/>
                <w:sz w:val="24"/>
                <w:szCs w:val="24"/>
                <w:lang w:val="en-US" w:eastAsia="ja-JP"/>
              </w:rPr>
            </w:pPr>
            <w:r>
              <w:rPr>
                <w:b/>
                <w:sz w:val="24"/>
                <w:szCs w:val="24"/>
              </w:rPr>
              <w:t>07</w:t>
            </w:r>
            <w:r>
              <w:rPr>
                <w:b/>
                <w:sz w:val="24"/>
                <w:szCs w:val="24"/>
              </w:rPr>
              <w:t xml:space="preserve"> </w:t>
            </w:r>
            <w:r>
              <w:rPr>
                <w:b/>
                <w:sz w:val="24"/>
                <w:szCs w:val="24"/>
              </w:rPr>
              <w:t>August</w:t>
            </w:r>
            <w:r>
              <w:rPr>
                <w:b/>
                <w:sz w:val="24"/>
                <w:szCs w:val="24"/>
              </w:rPr>
              <w:t xml:space="preserve"> </w:t>
            </w:r>
            <w:r w:rsidR="00A51BB4">
              <w:rPr>
                <w:b/>
                <w:sz w:val="24"/>
                <w:szCs w:val="24"/>
              </w:rPr>
              <w:t>2026</w:t>
            </w:r>
            <w:r w:rsidR="00A51BB4" w:rsidRPr="00EF5F61">
              <w:rPr>
                <w:b/>
                <w:sz w:val="24"/>
                <w:szCs w:val="24"/>
              </w:rPr>
              <w:t xml:space="preserve"> </w:t>
            </w:r>
            <w:r w:rsidR="00AA3C67" w:rsidRPr="00EF5F61">
              <w:rPr>
                <w:rFonts w:eastAsiaTheme="minorEastAsia"/>
                <w:b/>
                <w:bCs/>
                <w:sz w:val="24"/>
                <w:szCs w:val="24"/>
                <w:lang w:val="en-US" w:eastAsia="ja-JP"/>
              </w:rPr>
              <w:t>at 1</w:t>
            </w:r>
            <w:r w:rsidR="0081002C">
              <w:rPr>
                <w:rFonts w:eastAsiaTheme="minorEastAsia"/>
                <w:b/>
                <w:bCs/>
                <w:sz w:val="24"/>
                <w:szCs w:val="24"/>
                <w:lang w:val="en-US" w:eastAsia="ja-JP"/>
              </w:rPr>
              <w:t>4</w:t>
            </w:r>
            <w:r w:rsidR="00AA3C67" w:rsidRPr="00EF5F61">
              <w:rPr>
                <w:rFonts w:eastAsiaTheme="minorEastAsia"/>
                <w:b/>
                <w:bCs/>
                <w:sz w:val="24"/>
                <w:szCs w:val="24"/>
                <w:lang w:val="en-US" w:eastAsia="ja-JP"/>
              </w:rPr>
              <w:t>.00</w:t>
            </w:r>
            <w:r w:rsidR="00AA3C67" w:rsidRPr="00EF5F61">
              <w:rPr>
                <w:rFonts w:eastAsiaTheme="minorEastAsia"/>
                <w:sz w:val="24"/>
                <w:szCs w:val="24"/>
                <w:lang w:val="en-US" w:eastAsia="ja-JP"/>
              </w:rPr>
              <w:t xml:space="preserve"> </w:t>
            </w:r>
          </w:p>
        </w:tc>
      </w:tr>
      <w:tr w:rsidR="00AA3C67" w:rsidRPr="00EF5F61" w14:paraId="670E1985" w14:textId="77777777" w:rsidTr="00A32BDA">
        <w:tc>
          <w:tcPr>
            <w:cnfStyle w:val="001000000000" w:firstRow="0" w:lastRow="0" w:firstColumn="1" w:lastColumn="0" w:oddVBand="0" w:evenVBand="0" w:oddHBand="0" w:evenHBand="0" w:firstRowFirstColumn="0" w:firstRowLastColumn="0" w:lastRowFirstColumn="0" w:lastRowLastColumn="0"/>
            <w:tcW w:w="2513" w:type="pct"/>
            <w:gridSpan w:val="2"/>
            <w:tcBorders>
              <w:top w:val="double" w:sz="4" w:space="0" w:color="196B24" w:themeColor="accent3"/>
              <w:left w:val="double" w:sz="4" w:space="0" w:color="196B24" w:themeColor="accent3"/>
              <w:bottom w:val="double" w:sz="4" w:space="0" w:color="196B24" w:themeColor="accent3"/>
            </w:tcBorders>
            <w:shd w:val="clear" w:color="auto" w:fill="D9F2D0" w:themeFill="accent6" w:themeFillTint="33"/>
          </w:tcPr>
          <w:p w14:paraId="0F005628" w14:textId="77777777" w:rsidR="00AA3C67" w:rsidRPr="005D7AD9" w:rsidRDefault="00AA3C67" w:rsidP="001765C8">
            <w:pPr>
              <w:spacing w:line="276" w:lineRule="auto"/>
              <w:jc w:val="left"/>
              <w:rPr>
                <w:rFonts w:eastAsiaTheme="minorEastAsia"/>
                <w:color w:val="0C3512" w:themeColor="accent3" w:themeShade="80"/>
                <w:sz w:val="28"/>
                <w:szCs w:val="28"/>
                <w:lang w:val="en-US" w:eastAsia="ja-JP"/>
              </w:rPr>
            </w:pPr>
            <w:r w:rsidRPr="005D7AD9">
              <w:rPr>
                <w:rFonts w:eastAsiaTheme="minorEastAsia"/>
                <w:color w:val="0C3512" w:themeColor="accent3" w:themeShade="80"/>
                <w:sz w:val="28"/>
                <w:szCs w:val="28"/>
                <w:lang w:val="en-US" w:eastAsia="ja-JP"/>
              </w:rPr>
              <w:t xml:space="preserve">Closing Date/Time for </w:t>
            </w:r>
            <w:r>
              <w:rPr>
                <w:rFonts w:eastAsiaTheme="minorEastAsia"/>
                <w:color w:val="0C3512" w:themeColor="accent3" w:themeShade="80"/>
                <w:sz w:val="28"/>
                <w:szCs w:val="28"/>
                <w:lang w:val="en-US" w:eastAsia="ja-JP"/>
              </w:rPr>
              <w:t>Tenders</w:t>
            </w:r>
          </w:p>
        </w:tc>
        <w:tc>
          <w:tcPr>
            <w:tcW w:w="2487" w:type="pct"/>
            <w:tcBorders>
              <w:top w:val="double" w:sz="4" w:space="0" w:color="196B24" w:themeColor="accent3"/>
              <w:bottom w:val="double" w:sz="4" w:space="0" w:color="196B24" w:themeColor="accent3"/>
              <w:right w:val="double" w:sz="4" w:space="0" w:color="196B24" w:themeColor="accent3"/>
            </w:tcBorders>
          </w:tcPr>
          <w:p w14:paraId="1AF5E991" w14:textId="696126B8" w:rsidR="00AA3C67" w:rsidRPr="00EF5F61" w:rsidRDefault="00940AC9" w:rsidP="001765C8">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color w:val="C00000"/>
                <w:sz w:val="24"/>
                <w:szCs w:val="24"/>
                <w:lang w:val="en-US" w:eastAsia="ja-JP"/>
              </w:rPr>
            </w:pPr>
            <w:r>
              <w:rPr>
                <w:b/>
                <w:sz w:val="24"/>
                <w:szCs w:val="24"/>
              </w:rPr>
              <w:t>14</w:t>
            </w:r>
            <w:r w:rsidR="00C67648">
              <w:rPr>
                <w:b/>
                <w:sz w:val="24"/>
                <w:szCs w:val="24"/>
              </w:rPr>
              <w:t xml:space="preserve"> August </w:t>
            </w:r>
            <w:r w:rsidR="00A51BB4">
              <w:rPr>
                <w:b/>
                <w:sz w:val="24"/>
                <w:szCs w:val="24"/>
              </w:rPr>
              <w:t>2026</w:t>
            </w:r>
            <w:r w:rsidR="00A51BB4" w:rsidRPr="00EF5F61">
              <w:rPr>
                <w:b/>
                <w:sz w:val="24"/>
                <w:szCs w:val="24"/>
              </w:rPr>
              <w:t xml:space="preserve"> </w:t>
            </w:r>
            <w:r w:rsidR="00AA3C67" w:rsidRPr="00EF5F61">
              <w:rPr>
                <w:rFonts w:eastAsiaTheme="minorEastAsia"/>
                <w:b/>
                <w:bCs/>
                <w:sz w:val="24"/>
                <w:szCs w:val="24"/>
                <w:lang w:val="en-US" w:eastAsia="ja-JP"/>
              </w:rPr>
              <w:t>at 1</w:t>
            </w:r>
            <w:r w:rsidR="0081002C">
              <w:rPr>
                <w:rFonts w:eastAsiaTheme="minorEastAsia"/>
                <w:b/>
                <w:bCs/>
                <w:sz w:val="24"/>
                <w:szCs w:val="24"/>
                <w:lang w:val="en-US" w:eastAsia="ja-JP"/>
              </w:rPr>
              <w:t>4</w:t>
            </w:r>
            <w:r w:rsidR="00AA3C67" w:rsidRPr="00EF5F61">
              <w:rPr>
                <w:rFonts w:eastAsiaTheme="minorEastAsia"/>
                <w:b/>
                <w:bCs/>
                <w:sz w:val="24"/>
                <w:szCs w:val="24"/>
                <w:lang w:val="en-US" w:eastAsia="ja-JP"/>
              </w:rPr>
              <w:t>.00</w:t>
            </w:r>
            <w:r w:rsidR="00AA3C67" w:rsidRPr="00EF5F61">
              <w:rPr>
                <w:rFonts w:eastAsiaTheme="minorEastAsia"/>
                <w:sz w:val="24"/>
                <w:szCs w:val="24"/>
                <w:lang w:val="en-US" w:eastAsia="ja-JP"/>
              </w:rPr>
              <w:t xml:space="preserve"> </w:t>
            </w:r>
          </w:p>
        </w:tc>
      </w:tr>
      <w:tr w:rsidR="00AA3C67" w:rsidRPr="00EF5F61" w14:paraId="4E7F8A33" w14:textId="77777777" w:rsidTr="00A32B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left w:val="double" w:sz="4" w:space="0" w:color="196B24" w:themeColor="accent3"/>
              <w:bottom w:val="double" w:sz="4" w:space="0" w:color="196B24" w:themeColor="accent3"/>
              <w:right w:val="double" w:sz="4" w:space="0" w:color="196B24" w:themeColor="accent3"/>
            </w:tcBorders>
            <w:shd w:val="clear" w:color="auto" w:fill="D9F2D0" w:themeFill="accent6" w:themeFillTint="33"/>
          </w:tcPr>
          <w:p w14:paraId="22F5E5D9" w14:textId="77777777" w:rsidR="00AA3C67" w:rsidRPr="005D7AD9" w:rsidRDefault="00AA3C67" w:rsidP="001765C8">
            <w:pPr>
              <w:spacing w:line="276" w:lineRule="auto"/>
              <w:rPr>
                <w:rFonts w:eastAsiaTheme="minorEastAsia"/>
                <w:color w:val="0C3512" w:themeColor="accent3" w:themeShade="80"/>
                <w:sz w:val="28"/>
                <w:szCs w:val="28"/>
                <w:lang w:val="en-US" w:eastAsia="ja-JP"/>
              </w:rPr>
            </w:pPr>
            <w:r w:rsidRPr="005D7AD9">
              <w:rPr>
                <w:rFonts w:eastAsiaTheme="minorEastAsia"/>
                <w:color w:val="0C3512" w:themeColor="accent3" w:themeShade="80"/>
                <w:sz w:val="28"/>
                <w:szCs w:val="28"/>
                <w:lang w:val="en-US" w:eastAsia="ja-JP"/>
              </w:rPr>
              <w:t>Contact for Queries:</w:t>
            </w:r>
          </w:p>
        </w:tc>
      </w:tr>
      <w:tr w:rsidR="00AA3C67" w:rsidRPr="00EF5F61" w14:paraId="404E24E7" w14:textId="77777777" w:rsidTr="00A32BDA">
        <w:tc>
          <w:tcPr>
            <w:cnfStyle w:val="001000000000" w:firstRow="0" w:lastRow="0" w:firstColumn="1" w:lastColumn="0" w:oddVBand="0" w:evenVBand="0" w:oddHBand="0" w:evenHBand="0" w:firstRowFirstColumn="0" w:firstRowLastColumn="0" w:lastRowFirstColumn="0" w:lastRowLastColumn="0"/>
            <w:tcW w:w="5000" w:type="pct"/>
            <w:gridSpan w:val="3"/>
            <w:tcBorders>
              <w:top w:val="double" w:sz="4" w:space="0" w:color="196B24" w:themeColor="accent3"/>
              <w:left w:val="double" w:sz="4" w:space="0" w:color="196B24" w:themeColor="accent3"/>
              <w:bottom w:val="double" w:sz="4" w:space="0" w:color="196B24" w:themeColor="accent3"/>
              <w:right w:val="double" w:sz="4" w:space="0" w:color="196B24" w:themeColor="accent3"/>
            </w:tcBorders>
            <w:shd w:val="clear" w:color="auto" w:fill="FFFFFF" w:themeFill="background1"/>
          </w:tcPr>
          <w:p w14:paraId="0DE5B49A" w14:textId="77777777" w:rsidR="00AA3C67" w:rsidRPr="00EF5F61" w:rsidRDefault="00AA3C67" w:rsidP="001765C8">
            <w:pPr>
              <w:spacing w:before="120" w:after="120" w:line="276" w:lineRule="auto"/>
              <w:rPr>
                <w:rFonts w:eastAsiaTheme="minorEastAsia"/>
                <w:noProof/>
                <w:color w:val="0000FF"/>
                <w:sz w:val="24"/>
                <w:szCs w:val="24"/>
                <w:u w:val="single"/>
                <w:lang w:val="en-US" w:eastAsia="ja-JP"/>
              </w:rPr>
            </w:pPr>
            <w:r w:rsidRPr="00EF5F61">
              <w:rPr>
                <w:rFonts w:eastAsiaTheme="minorEastAsia"/>
                <w:noProof/>
                <w:sz w:val="24"/>
                <w:szCs w:val="24"/>
                <w:lang w:val="en-US" w:eastAsia="ja-JP"/>
              </w:rPr>
              <w:t xml:space="preserve">Via </w:t>
            </w:r>
            <w:hyperlink r:id="rId12" w:history="1">
              <w:r w:rsidRPr="00EF5F61">
                <w:rPr>
                  <w:rStyle w:val="Hyperlink"/>
                  <w:rFonts w:eastAsiaTheme="minorEastAsia"/>
                  <w:noProof/>
                  <w:sz w:val="24"/>
                  <w:szCs w:val="24"/>
                </w:rPr>
                <w:t>www.etenders.gov.ie</w:t>
              </w:r>
            </w:hyperlink>
            <w:r w:rsidRPr="00EF5F61">
              <w:rPr>
                <w:rFonts w:eastAsiaTheme="minorEastAsia"/>
                <w:noProof/>
                <w:color w:val="0000FF"/>
                <w:sz w:val="24"/>
                <w:szCs w:val="24"/>
                <w:lang w:val="en-US" w:eastAsia="ja-JP"/>
              </w:rPr>
              <w:t xml:space="preserve"> </w:t>
            </w:r>
            <w:r w:rsidRPr="00EF5F61">
              <w:rPr>
                <w:rFonts w:eastAsiaTheme="minorEastAsia"/>
                <w:noProof/>
                <w:sz w:val="24"/>
                <w:szCs w:val="24"/>
                <w:lang w:val="en-US" w:eastAsia="ja-JP"/>
              </w:rPr>
              <w:t>ONLY</w:t>
            </w:r>
          </w:p>
        </w:tc>
      </w:tr>
      <w:tr w:rsidR="00AA3C67" w:rsidRPr="00EF5F61" w14:paraId="10E96430" w14:textId="77777777" w:rsidTr="00A32B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double" w:sz="4" w:space="0" w:color="196B24" w:themeColor="accent3"/>
              <w:left w:val="double" w:sz="4" w:space="0" w:color="196B24" w:themeColor="accent3"/>
              <w:bottom w:val="double" w:sz="4" w:space="0" w:color="196B24" w:themeColor="accent3"/>
              <w:right w:val="double" w:sz="4" w:space="0" w:color="196B24" w:themeColor="accent3"/>
            </w:tcBorders>
            <w:shd w:val="clear" w:color="auto" w:fill="D9F2D0" w:themeFill="accent6" w:themeFillTint="33"/>
          </w:tcPr>
          <w:p w14:paraId="10EA8B29" w14:textId="77777777" w:rsidR="00AA3C67" w:rsidRPr="005D7AD9" w:rsidRDefault="00AA3C67" w:rsidP="001765C8">
            <w:pPr>
              <w:spacing w:line="276" w:lineRule="auto"/>
              <w:rPr>
                <w:rFonts w:eastAsiaTheme="minorEastAsia"/>
                <w:color w:val="0C3512" w:themeColor="accent3" w:themeShade="80"/>
                <w:sz w:val="24"/>
                <w:szCs w:val="24"/>
                <w:lang w:val="en-US" w:eastAsia="ja-JP"/>
              </w:rPr>
            </w:pPr>
            <w:r w:rsidRPr="005D7AD9">
              <w:rPr>
                <w:rFonts w:eastAsiaTheme="minorEastAsia"/>
                <w:color w:val="0C3512" w:themeColor="accent3" w:themeShade="80"/>
                <w:sz w:val="24"/>
                <w:szCs w:val="24"/>
                <w:lang w:val="en-US" w:eastAsia="ja-JP"/>
              </w:rPr>
              <w:t xml:space="preserve">Format for submission of </w:t>
            </w:r>
            <w:r>
              <w:rPr>
                <w:rFonts w:eastAsiaTheme="minorEastAsia"/>
                <w:color w:val="0C3512" w:themeColor="accent3" w:themeShade="80"/>
                <w:sz w:val="24"/>
                <w:szCs w:val="24"/>
                <w:lang w:val="en-US" w:eastAsia="ja-JP"/>
              </w:rPr>
              <w:t>Tenders</w:t>
            </w:r>
            <w:r w:rsidRPr="005D7AD9">
              <w:rPr>
                <w:rFonts w:eastAsiaTheme="minorEastAsia"/>
                <w:color w:val="0C3512" w:themeColor="accent3" w:themeShade="80"/>
                <w:sz w:val="24"/>
                <w:szCs w:val="24"/>
                <w:lang w:val="en-US" w:eastAsia="ja-JP"/>
              </w:rPr>
              <w:t xml:space="preserve">– use the </w:t>
            </w:r>
            <w:r w:rsidRPr="005D7AD9">
              <w:rPr>
                <w:rFonts w:eastAsiaTheme="minorEastAsia"/>
                <w:color w:val="0C3512" w:themeColor="accent3" w:themeShade="80"/>
                <w:sz w:val="24"/>
                <w:szCs w:val="24"/>
                <w:u w:val="single"/>
                <w:lang w:val="en-US" w:eastAsia="ja-JP"/>
              </w:rPr>
              <w:t>Tender Response Documents</w:t>
            </w:r>
            <w:r w:rsidRPr="005D7AD9">
              <w:rPr>
                <w:rFonts w:eastAsiaTheme="minorEastAsia"/>
                <w:color w:val="0C3512" w:themeColor="accent3" w:themeShade="80"/>
                <w:sz w:val="24"/>
                <w:szCs w:val="24"/>
                <w:lang w:val="en-US" w:eastAsia="ja-JP"/>
              </w:rPr>
              <w:t xml:space="preserve"> provided ONLY and return via:</w:t>
            </w:r>
          </w:p>
        </w:tc>
      </w:tr>
      <w:tr w:rsidR="00AA3C67" w:rsidRPr="00EF5F61" w14:paraId="167504C5" w14:textId="77777777" w:rsidTr="00A32BDA">
        <w:tc>
          <w:tcPr>
            <w:cnfStyle w:val="001000000000" w:firstRow="0" w:lastRow="0" w:firstColumn="1" w:lastColumn="0" w:oddVBand="0" w:evenVBand="0" w:oddHBand="0" w:evenHBand="0" w:firstRowFirstColumn="0" w:firstRowLastColumn="0" w:lastRowFirstColumn="0" w:lastRowLastColumn="0"/>
            <w:tcW w:w="5000" w:type="pct"/>
            <w:gridSpan w:val="3"/>
            <w:tcBorders>
              <w:top w:val="double" w:sz="4" w:space="0" w:color="196B24" w:themeColor="accent3"/>
              <w:bottom w:val="double" w:sz="4" w:space="0" w:color="196B24" w:themeColor="accent3"/>
            </w:tcBorders>
            <w:shd w:val="clear" w:color="auto" w:fill="FFFFFF" w:themeFill="background1"/>
          </w:tcPr>
          <w:p w14:paraId="64B53311" w14:textId="77777777" w:rsidR="00AA3C67" w:rsidRPr="00EF5F61" w:rsidRDefault="00AA3C67" w:rsidP="001765C8">
            <w:pPr>
              <w:spacing w:line="276" w:lineRule="auto"/>
              <w:rPr>
                <w:rFonts w:eastAsiaTheme="minorEastAsia"/>
                <w:b w:val="0"/>
                <w:bCs w:val="0"/>
                <w:noProof/>
                <w:sz w:val="24"/>
                <w:szCs w:val="24"/>
                <w:lang w:val="en-US" w:eastAsia="ja-JP"/>
              </w:rPr>
            </w:pPr>
            <w:r w:rsidRPr="00EF5F61">
              <w:t xml:space="preserve">VIA </w:t>
            </w:r>
            <w:hyperlink r:id="rId13" w:history="1">
              <w:r w:rsidRPr="00EF5F61">
                <w:rPr>
                  <w:rStyle w:val="Hyperlink"/>
                  <w:rFonts w:eastAsiaTheme="minorEastAsia"/>
                  <w:noProof/>
                  <w:sz w:val="24"/>
                  <w:szCs w:val="24"/>
                  <w:lang w:val="en-US" w:eastAsia="ja-JP"/>
                </w:rPr>
                <w:t>www.etenders.gov.ie</w:t>
              </w:r>
            </w:hyperlink>
            <w:r w:rsidRPr="00EF5F61">
              <w:rPr>
                <w:rFonts w:eastAsiaTheme="minorEastAsia"/>
                <w:noProof/>
                <w:color w:val="0000FF"/>
                <w:sz w:val="24"/>
                <w:szCs w:val="24"/>
                <w:lang w:val="en-US" w:eastAsia="ja-JP"/>
              </w:rPr>
              <w:t xml:space="preserve"> </w:t>
            </w:r>
            <w:r w:rsidRPr="00EF5F61">
              <w:rPr>
                <w:rFonts w:eastAsiaTheme="minorEastAsia"/>
                <w:noProof/>
                <w:sz w:val="24"/>
                <w:szCs w:val="24"/>
                <w:lang w:val="en-US" w:eastAsia="ja-JP"/>
              </w:rPr>
              <w:t>ONLY</w:t>
            </w:r>
          </w:p>
        </w:tc>
      </w:tr>
    </w:tbl>
    <w:p w14:paraId="2244BB21" w14:textId="77777777" w:rsidR="00AA3C67" w:rsidRPr="00EF5F61" w:rsidRDefault="00AA3C67" w:rsidP="00AA3C67">
      <w:pPr>
        <w:spacing w:line="276" w:lineRule="auto"/>
        <w:ind w:right="-48"/>
        <w:rPr>
          <w:color w:val="153D63" w:themeColor="text2" w:themeTint="E6"/>
          <w:sz w:val="48"/>
          <w:szCs w:val="52"/>
        </w:rPr>
      </w:pPr>
    </w:p>
    <w:p w14:paraId="41CBB85B" w14:textId="77777777" w:rsidR="00AA3C67" w:rsidRPr="00EF5F61" w:rsidRDefault="00AA3C67" w:rsidP="00AA3C67">
      <w:pPr>
        <w:spacing w:line="276" w:lineRule="auto"/>
        <w:ind w:right="-48"/>
        <w:rPr>
          <w:b/>
        </w:rPr>
      </w:pPr>
    </w:p>
    <w:p w14:paraId="3F6C4CF5" w14:textId="77777777" w:rsidR="00AA3C67" w:rsidRPr="00EF5F61" w:rsidRDefault="00AA3C67" w:rsidP="00AA3C67">
      <w:pPr>
        <w:spacing w:after="160" w:line="276" w:lineRule="auto"/>
        <w:jc w:val="left"/>
      </w:pPr>
      <w:r w:rsidRPr="00EF5F61">
        <w:br w:type="page"/>
      </w:r>
    </w:p>
    <w:sdt>
      <w:sdtPr>
        <w:rPr>
          <w:rFonts w:ascii="Calibri" w:eastAsia="Calibri" w:hAnsi="Calibri" w:cs="Calibri"/>
          <w:b/>
          <w:bCs/>
          <w:color w:val="auto"/>
          <w:sz w:val="22"/>
          <w:szCs w:val="24"/>
          <w:lang w:eastAsia="en-GB"/>
        </w:rPr>
        <w:id w:val="180634063"/>
        <w:docPartObj>
          <w:docPartGallery w:val="Table of Contents"/>
          <w:docPartUnique/>
        </w:docPartObj>
      </w:sdtPr>
      <w:sdtEndPr/>
      <w:sdtContent>
        <w:p w14:paraId="72C1B45C" w14:textId="19C067FD" w:rsidR="00293895" w:rsidRPr="00293895" w:rsidRDefault="00293895">
          <w:pPr>
            <w:pStyle w:val="TOCHeading"/>
            <w:rPr>
              <w:rFonts w:ascii="Calibri" w:hAnsi="Calibri" w:cs="Calibri"/>
              <w:b/>
              <w:bCs/>
            </w:rPr>
          </w:pPr>
          <w:r w:rsidRPr="00293895">
            <w:rPr>
              <w:rFonts w:ascii="Calibri" w:hAnsi="Calibri" w:cs="Calibri"/>
              <w:b/>
              <w:bCs/>
            </w:rPr>
            <w:t>Table of Contents</w:t>
          </w:r>
        </w:p>
        <w:p w14:paraId="4D14A1C4" w14:textId="64840709" w:rsidR="00A32BDA" w:rsidRDefault="00293895">
          <w:pPr>
            <w:pStyle w:val="TOC1"/>
            <w:rPr>
              <w:rFonts w:asciiTheme="minorHAnsi" w:eastAsiaTheme="minorEastAsia" w:hAnsiTheme="minorHAnsi" w:cstheme="minorBidi"/>
              <w:b w:val="0"/>
              <w:bCs w:val="0"/>
              <w:i w:val="0"/>
              <w:iCs w:val="0"/>
              <w:color w:val="auto"/>
              <w:kern w:val="2"/>
              <w:sz w:val="24"/>
              <w:lang w:val="en-IE" w:eastAsia="en-IE"/>
              <w14:ligatures w14:val="standardContextual"/>
            </w:rPr>
          </w:pPr>
          <w:r>
            <w:fldChar w:fldCharType="begin"/>
          </w:r>
          <w:r>
            <w:instrText xml:space="preserve"> TOC \o "1-3" \h \z \u </w:instrText>
          </w:r>
          <w:r>
            <w:fldChar w:fldCharType="separate"/>
          </w:r>
          <w:hyperlink w:anchor="_Toc234233440" w:history="1">
            <w:r w:rsidR="00A32BDA" w:rsidRPr="00D00B04">
              <w:rPr>
                <w:rStyle w:val="Hyperlink"/>
                <w:rFonts w:eastAsia="Times New Roman"/>
              </w:rPr>
              <w:t>Instructions</w:t>
            </w:r>
            <w:r w:rsidR="00A32BDA">
              <w:rPr>
                <w:webHidden/>
              </w:rPr>
              <w:tab/>
            </w:r>
            <w:r w:rsidR="00A32BDA">
              <w:rPr>
                <w:webHidden/>
              </w:rPr>
              <w:fldChar w:fldCharType="begin"/>
            </w:r>
            <w:r w:rsidR="00A32BDA">
              <w:rPr>
                <w:webHidden/>
              </w:rPr>
              <w:instrText xml:space="preserve"> PAGEREF _Toc234233440 \h </w:instrText>
            </w:r>
            <w:r w:rsidR="00A32BDA">
              <w:rPr>
                <w:webHidden/>
              </w:rPr>
            </w:r>
            <w:r w:rsidR="00A32BDA">
              <w:rPr>
                <w:webHidden/>
              </w:rPr>
              <w:fldChar w:fldCharType="separate"/>
            </w:r>
            <w:r w:rsidR="00A32BDA">
              <w:rPr>
                <w:webHidden/>
              </w:rPr>
              <w:t>3</w:t>
            </w:r>
            <w:r w:rsidR="00A32BDA">
              <w:rPr>
                <w:webHidden/>
              </w:rPr>
              <w:fldChar w:fldCharType="end"/>
            </w:r>
          </w:hyperlink>
        </w:p>
        <w:p w14:paraId="2B8EBD76" w14:textId="2BC4E5A2" w:rsidR="00A32BDA" w:rsidRDefault="00A32BDA">
          <w:pPr>
            <w:pStyle w:val="TOC2"/>
            <w:tabs>
              <w:tab w:val="right" w:leader="dot" w:pos="9010"/>
            </w:tabs>
            <w:rPr>
              <w:rFonts w:asciiTheme="minorHAnsi" w:eastAsiaTheme="minorEastAsia" w:hAnsiTheme="minorHAnsi" w:cstheme="minorBidi"/>
              <w:noProof/>
              <w:kern w:val="2"/>
              <w:sz w:val="24"/>
              <w:lang w:val="en-IE" w:eastAsia="en-IE"/>
              <w14:ligatures w14:val="standardContextual"/>
            </w:rPr>
          </w:pPr>
          <w:hyperlink w:anchor="_Toc234233441" w:history="1">
            <w:r w:rsidRPr="00D00B04">
              <w:rPr>
                <w:rStyle w:val="Hyperlink"/>
                <w:noProof/>
              </w:rPr>
              <w:t>Document Scope</w:t>
            </w:r>
            <w:r>
              <w:rPr>
                <w:noProof/>
                <w:webHidden/>
              </w:rPr>
              <w:tab/>
            </w:r>
            <w:r>
              <w:rPr>
                <w:noProof/>
                <w:webHidden/>
              </w:rPr>
              <w:fldChar w:fldCharType="begin"/>
            </w:r>
            <w:r>
              <w:rPr>
                <w:noProof/>
                <w:webHidden/>
              </w:rPr>
              <w:instrText xml:space="preserve"> PAGEREF _Toc234233441 \h </w:instrText>
            </w:r>
            <w:r>
              <w:rPr>
                <w:noProof/>
                <w:webHidden/>
              </w:rPr>
            </w:r>
            <w:r>
              <w:rPr>
                <w:noProof/>
                <w:webHidden/>
              </w:rPr>
              <w:fldChar w:fldCharType="separate"/>
            </w:r>
            <w:r>
              <w:rPr>
                <w:noProof/>
                <w:webHidden/>
              </w:rPr>
              <w:t>5</w:t>
            </w:r>
            <w:r>
              <w:rPr>
                <w:noProof/>
                <w:webHidden/>
              </w:rPr>
              <w:fldChar w:fldCharType="end"/>
            </w:r>
          </w:hyperlink>
        </w:p>
        <w:p w14:paraId="1E0728DE" w14:textId="0F888AED" w:rsidR="00A32BDA" w:rsidRDefault="00A32BDA">
          <w:pPr>
            <w:pStyle w:val="TOC1"/>
            <w:rPr>
              <w:rFonts w:asciiTheme="minorHAnsi" w:eastAsiaTheme="minorEastAsia" w:hAnsiTheme="minorHAnsi" w:cstheme="minorBidi"/>
              <w:b w:val="0"/>
              <w:bCs w:val="0"/>
              <w:i w:val="0"/>
              <w:iCs w:val="0"/>
              <w:color w:val="auto"/>
              <w:kern w:val="2"/>
              <w:sz w:val="24"/>
              <w:lang w:val="en-IE" w:eastAsia="en-IE"/>
              <w14:ligatures w14:val="standardContextual"/>
            </w:rPr>
          </w:pPr>
          <w:hyperlink w:anchor="_Toc234233442" w:history="1">
            <w:r w:rsidRPr="00D00B04">
              <w:rPr>
                <w:rStyle w:val="Hyperlink"/>
                <w:rFonts w:eastAsia="Times New Roman"/>
              </w:rPr>
              <w:t>1. CHECKLIST FOR TENDER SUBMISSIONS</w:t>
            </w:r>
            <w:r>
              <w:rPr>
                <w:webHidden/>
              </w:rPr>
              <w:tab/>
            </w:r>
            <w:r>
              <w:rPr>
                <w:webHidden/>
              </w:rPr>
              <w:fldChar w:fldCharType="begin"/>
            </w:r>
            <w:r>
              <w:rPr>
                <w:webHidden/>
              </w:rPr>
              <w:instrText xml:space="preserve"> PAGEREF _Toc234233442 \h </w:instrText>
            </w:r>
            <w:r>
              <w:rPr>
                <w:webHidden/>
              </w:rPr>
            </w:r>
            <w:r>
              <w:rPr>
                <w:webHidden/>
              </w:rPr>
              <w:fldChar w:fldCharType="separate"/>
            </w:r>
            <w:r>
              <w:rPr>
                <w:webHidden/>
              </w:rPr>
              <w:t>6</w:t>
            </w:r>
            <w:r>
              <w:rPr>
                <w:webHidden/>
              </w:rPr>
              <w:fldChar w:fldCharType="end"/>
            </w:r>
          </w:hyperlink>
        </w:p>
        <w:p w14:paraId="13B78DB0" w14:textId="197FB2BC" w:rsidR="00A32BDA" w:rsidRDefault="00A32BDA">
          <w:pPr>
            <w:pStyle w:val="TOC1"/>
            <w:rPr>
              <w:rFonts w:asciiTheme="minorHAnsi" w:eastAsiaTheme="minorEastAsia" w:hAnsiTheme="minorHAnsi" w:cstheme="minorBidi"/>
              <w:b w:val="0"/>
              <w:bCs w:val="0"/>
              <w:i w:val="0"/>
              <w:iCs w:val="0"/>
              <w:color w:val="auto"/>
              <w:kern w:val="2"/>
              <w:sz w:val="24"/>
              <w:lang w:val="en-IE" w:eastAsia="en-IE"/>
              <w14:ligatures w14:val="standardContextual"/>
            </w:rPr>
          </w:pPr>
          <w:hyperlink w:anchor="_Toc234233443" w:history="1">
            <w:r w:rsidRPr="00D00B04">
              <w:rPr>
                <w:rStyle w:val="Hyperlink"/>
                <w:rFonts w:eastAsia="Times New Roman"/>
              </w:rPr>
              <w:t>2. General Information</w:t>
            </w:r>
            <w:r>
              <w:rPr>
                <w:webHidden/>
              </w:rPr>
              <w:tab/>
            </w:r>
            <w:r>
              <w:rPr>
                <w:webHidden/>
              </w:rPr>
              <w:fldChar w:fldCharType="begin"/>
            </w:r>
            <w:r>
              <w:rPr>
                <w:webHidden/>
              </w:rPr>
              <w:instrText xml:space="preserve"> PAGEREF _Toc234233443 \h </w:instrText>
            </w:r>
            <w:r>
              <w:rPr>
                <w:webHidden/>
              </w:rPr>
            </w:r>
            <w:r>
              <w:rPr>
                <w:webHidden/>
              </w:rPr>
              <w:fldChar w:fldCharType="separate"/>
            </w:r>
            <w:r>
              <w:rPr>
                <w:webHidden/>
              </w:rPr>
              <w:t>7</w:t>
            </w:r>
            <w:r>
              <w:rPr>
                <w:webHidden/>
              </w:rPr>
              <w:fldChar w:fldCharType="end"/>
            </w:r>
          </w:hyperlink>
        </w:p>
        <w:p w14:paraId="03C365E5" w14:textId="22F58C2C" w:rsidR="00A32BDA" w:rsidRDefault="00A32BDA">
          <w:pPr>
            <w:pStyle w:val="TOC2"/>
            <w:tabs>
              <w:tab w:val="right" w:leader="dot" w:pos="9010"/>
            </w:tabs>
            <w:rPr>
              <w:rFonts w:asciiTheme="minorHAnsi" w:eastAsiaTheme="minorEastAsia" w:hAnsiTheme="minorHAnsi" w:cstheme="minorBidi"/>
              <w:noProof/>
              <w:kern w:val="2"/>
              <w:sz w:val="24"/>
              <w:lang w:val="en-IE" w:eastAsia="en-IE"/>
              <w14:ligatures w14:val="standardContextual"/>
            </w:rPr>
          </w:pPr>
          <w:hyperlink w:anchor="_Toc234233444" w:history="1">
            <w:r w:rsidRPr="00D00B04">
              <w:rPr>
                <w:rStyle w:val="Hyperlink"/>
                <w:noProof/>
              </w:rPr>
              <w:t>Tenderer’s Statement</w:t>
            </w:r>
            <w:r>
              <w:rPr>
                <w:noProof/>
                <w:webHidden/>
              </w:rPr>
              <w:tab/>
            </w:r>
            <w:r>
              <w:rPr>
                <w:noProof/>
                <w:webHidden/>
              </w:rPr>
              <w:fldChar w:fldCharType="begin"/>
            </w:r>
            <w:r>
              <w:rPr>
                <w:noProof/>
                <w:webHidden/>
              </w:rPr>
              <w:instrText xml:space="preserve"> PAGEREF _Toc234233444 \h </w:instrText>
            </w:r>
            <w:r>
              <w:rPr>
                <w:noProof/>
                <w:webHidden/>
              </w:rPr>
            </w:r>
            <w:r>
              <w:rPr>
                <w:noProof/>
                <w:webHidden/>
              </w:rPr>
              <w:fldChar w:fldCharType="separate"/>
            </w:r>
            <w:r>
              <w:rPr>
                <w:noProof/>
                <w:webHidden/>
              </w:rPr>
              <w:t>9</w:t>
            </w:r>
            <w:r>
              <w:rPr>
                <w:noProof/>
                <w:webHidden/>
              </w:rPr>
              <w:fldChar w:fldCharType="end"/>
            </w:r>
          </w:hyperlink>
        </w:p>
        <w:p w14:paraId="7A28A435" w14:textId="02CD6D77" w:rsidR="00A32BDA" w:rsidRDefault="00A32BDA">
          <w:pPr>
            <w:pStyle w:val="TOC1"/>
            <w:rPr>
              <w:rFonts w:asciiTheme="minorHAnsi" w:eastAsiaTheme="minorEastAsia" w:hAnsiTheme="minorHAnsi" w:cstheme="minorBidi"/>
              <w:b w:val="0"/>
              <w:bCs w:val="0"/>
              <w:i w:val="0"/>
              <w:iCs w:val="0"/>
              <w:color w:val="auto"/>
              <w:kern w:val="2"/>
              <w:sz w:val="24"/>
              <w:lang w:val="en-IE" w:eastAsia="en-IE"/>
              <w14:ligatures w14:val="standardContextual"/>
            </w:rPr>
          </w:pPr>
          <w:hyperlink w:anchor="_Toc234233445" w:history="1">
            <w:r w:rsidRPr="00D00B04">
              <w:rPr>
                <w:rStyle w:val="Hyperlink"/>
                <w:rFonts w:eastAsia="Times New Roman"/>
              </w:rPr>
              <w:t>3. Selection Criteria</w:t>
            </w:r>
            <w:r>
              <w:rPr>
                <w:webHidden/>
              </w:rPr>
              <w:tab/>
            </w:r>
            <w:r>
              <w:rPr>
                <w:webHidden/>
              </w:rPr>
              <w:fldChar w:fldCharType="begin"/>
            </w:r>
            <w:r>
              <w:rPr>
                <w:webHidden/>
              </w:rPr>
              <w:instrText xml:space="preserve"> PAGEREF _Toc234233445 \h </w:instrText>
            </w:r>
            <w:r>
              <w:rPr>
                <w:webHidden/>
              </w:rPr>
            </w:r>
            <w:r>
              <w:rPr>
                <w:webHidden/>
              </w:rPr>
              <w:fldChar w:fldCharType="separate"/>
            </w:r>
            <w:r>
              <w:rPr>
                <w:webHidden/>
              </w:rPr>
              <w:t>11</w:t>
            </w:r>
            <w:r>
              <w:rPr>
                <w:webHidden/>
              </w:rPr>
              <w:fldChar w:fldCharType="end"/>
            </w:r>
          </w:hyperlink>
        </w:p>
        <w:p w14:paraId="043070EE" w14:textId="2FA5923D" w:rsidR="00A32BDA" w:rsidRDefault="00A32BDA">
          <w:pPr>
            <w:pStyle w:val="TOC2"/>
            <w:tabs>
              <w:tab w:val="right" w:leader="dot" w:pos="9010"/>
            </w:tabs>
            <w:rPr>
              <w:rFonts w:asciiTheme="minorHAnsi" w:eastAsiaTheme="minorEastAsia" w:hAnsiTheme="minorHAnsi" w:cstheme="minorBidi"/>
              <w:noProof/>
              <w:kern w:val="2"/>
              <w:sz w:val="24"/>
              <w:lang w:val="en-IE" w:eastAsia="en-IE"/>
              <w14:ligatures w14:val="standardContextual"/>
            </w:rPr>
          </w:pPr>
          <w:hyperlink w:anchor="_Toc234233446" w:history="1">
            <w:r w:rsidRPr="00D00B04">
              <w:rPr>
                <w:rStyle w:val="Hyperlink"/>
                <w:noProof/>
              </w:rPr>
              <w:t>3.1. Economic &amp; Financial Selection Criteria</w:t>
            </w:r>
            <w:r>
              <w:rPr>
                <w:noProof/>
                <w:webHidden/>
              </w:rPr>
              <w:tab/>
            </w:r>
            <w:r>
              <w:rPr>
                <w:noProof/>
                <w:webHidden/>
              </w:rPr>
              <w:fldChar w:fldCharType="begin"/>
            </w:r>
            <w:r>
              <w:rPr>
                <w:noProof/>
                <w:webHidden/>
              </w:rPr>
              <w:instrText xml:space="preserve"> PAGEREF _Toc234233446 \h </w:instrText>
            </w:r>
            <w:r>
              <w:rPr>
                <w:noProof/>
                <w:webHidden/>
              </w:rPr>
            </w:r>
            <w:r>
              <w:rPr>
                <w:noProof/>
                <w:webHidden/>
              </w:rPr>
              <w:fldChar w:fldCharType="separate"/>
            </w:r>
            <w:r>
              <w:rPr>
                <w:noProof/>
                <w:webHidden/>
              </w:rPr>
              <w:t>11</w:t>
            </w:r>
            <w:r>
              <w:rPr>
                <w:noProof/>
                <w:webHidden/>
              </w:rPr>
              <w:fldChar w:fldCharType="end"/>
            </w:r>
          </w:hyperlink>
        </w:p>
        <w:p w14:paraId="51690EAF" w14:textId="44C210A3" w:rsidR="00A32BDA" w:rsidRDefault="00A32BDA">
          <w:pPr>
            <w:pStyle w:val="TOC2"/>
            <w:tabs>
              <w:tab w:val="right" w:leader="dot" w:pos="9010"/>
            </w:tabs>
            <w:rPr>
              <w:rFonts w:asciiTheme="minorHAnsi" w:eastAsiaTheme="minorEastAsia" w:hAnsiTheme="minorHAnsi" w:cstheme="minorBidi"/>
              <w:noProof/>
              <w:kern w:val="2"/>
              <w:sz w:val="24"/>
              <w:lang w:val="en-IE" w:eastAsia="en-IE"/>
              <w14:ligatures w14:val="standardContextual"/>
            </w:rPr>
          </w:pPr>
          <w:hyperlink w:anchor="_Toc234233447" w:history="1">
            <w:r w:rsidRPr="00D00B04">
              <w:rPr>
                <w:rStyle w:val="Hyperlink"/>
                <w:noProof/>
              </w:rPr>
              <w:t>3.2. Technical and Professional Criteria</w:t>
            </w:r>
            <w:r>
              <w:rPr>
                <w:noProof/>
                <w:webHidden/>
              </w:rPr>
              <w:tab/>
            </w:r>
            <w:r>
              <w:rPr>
                <w:noProof/>
                <w:webHidden/>
              </w:rPr>
              <w:fldChar w:fldCharType="begin"/>
            </w:r>
            <w:r>
              <w:rPr>
                <w:noProof/>
                <w:webHidden/>
              </w:rPr>
              <w:instrText xml:space="preserve"> PAGEREF _Toc234233447 \h </w:instrText>
            </w:r>
            <w:r>
              <w:rPr>
                <w:noProof/>
                <w:webHidden/>
              </w:rPr>
            </w:r>
            <w:r>
              <w:rPr>
                <w:noProof/>
                <w:webHidden/>
              </w:rPr>
              <w:fldChar w:fldCharType="separate"/>
            </w:r>
            <w:r>
              <w:rPr>
                <w:noProof/>
                <w:webHidden/>
              </w:rPr>
              <w:t>13</w:t>
            </w:r>
            <w:r>
              <w:rPr>
                <w:noProof/>
                <w:webHidden/>
              </w:rPr>
              <w:fldChar w:fldCharType="end"/>
            </w:r>
          </w:hyperlink>
        </w:p>
        <w:p w14:paraId="46654091" w14:textId="30471D4C" w:rsidR="00A32BDA" w:rsidRDefault="00A32BDA">
          <w:pPr>
            <w:pStyle w:val="TOC2"/>
            <w:tabs>
              <w:tab w:val="right" w:leader="dot" w:pos="9010"/>
            </w:tabs>
            <w:rPr>
              <w:rFonts w:asciiTheme="minorHAnsi" w:eastAsiaTheme="minorEastAsia" w:hAnsiTheme="minorHAnsi" w:cstheme="minorBidi"/>
              <w:noProof/>
              <w:kern w:val="2"/>
              <w:sz w:val="24"/>
              <w:lang w:val="en-IE" w:eastAsia="en-IE"/>
              <w14:ligatures w14:val="standardContextual"/>
            </w:rPr>
          </w:pPr>
          <w:hyperlink w:anchor="_Toc234233448" w:history="1">
            <w:r w:rsidRPr="00D00B04">
              <w:rPr>
                <w:rStyle w:val="Hyperlink"/>
                <w:noProof/>
              </w:rPr>
              <w:t xml:space="preserve">3.2.1. </w:t>
            </w:r>
            <w:r w:rsidRPr="00D00B04">
              <w:rPr>
                <w:rStyle w:val="Hyperlink"/>
                <w:noProof/>
                <w:lang w:val="en-IE"/>
              </w:rPr>
              <w:t>Workforce capacity and Organisation</w:t>
            </w:r>
            <w:r>
              <w:rPr>
                <w:noProof/>
                <w:webHidden/>
              </w:rPr>
              <w:tab/>
            </w:r>
            <w:r>
              <w:rPr>
                <w:noProof/>
                <w:webHidden/>
              </w:rPr>
              <w:fldChar w:fldCharType="begin"/>
            </w:r>
            <w:r>
              <w:rPr>
                <w:noProof/>
                <w:webHidden/>
              </w:rPr>
              <w:instrText xml:space="preserve"> PAGEREF _Toc234233448 \h </w:instrText>
            </w:r>
            <w:r>
              <w:rPr>
                <w:noProof/>
                <w:webHidden/>
              </w:rPr>
            </w:r>
            <w:r>
              <w:rPr>
                <w:noProof/>
                <w:webHidden/>
              </w:rPr>
              <w:fldChar w:fldCharType="separate"/>
            </w:r>
            <w:r>
              <w:rPr>
                <w:noProof/>
                <w:webHidden/>
              </w:rPr>
              <w:t>13</w:t>
            </w:r>
            <w:r>
              <w:rPr>
                <w:noProof/>
                <w:webHidden/>
              </w:rPr>
              <w:fldChar w:fldCharType="end"/>
            </w:r>
          </w:hyperlink>
        </w:p>
        <w:p w14:paraId="356AD138" w14:textId="149299F9" w:rsidR="00A32BDA" w:rsidRDefault="00A32BDA">
          <w:pPr>
            <w:pStyle w:val="TOC2"/>
            <w:tabs>
              <w:tab w:val="right" w:leader="dot" w:pos="9010"/>
            </w:tabs>
            <w:rPr>
              <w:rFonts w:asciiTheme="minorHAnsi" w:eastAsiaTheme="minorEastAsia" w:hAnsiTheme="minorHAnsi" w:cstheme="minorBidi"/>
              <w:noProof/>
              <w:kern w:val="2"/>
              <w:sz w:val="24"/>
              <w:lang w:val="en-IE" w:eastAsia="en-IE"/>
              <w14:ligatures w14:val="standardContextual"/>
            </w:rPr>
          </w:pPr>
          <w:hyperlink w:anchor="_Toc234233449" w:history="1">
            <w:r w:rsidRPr="00D00B04">
              <w:rPr>
                <w:rStyle w:val="Hyperlink"/>
                <w:noProof/>
              </w:rPr>
              <w:t>3.2.2. Previous Experience</w:t>
            </w:r>
            <w:r>
              <w:rPr>
                <w:noProof/>
                <w:webHidden/>
              </w:rPr>
              <w:tab/>
            </w:r>
            <w:r>
              <w:rPr>
                <w:noProof/>
                <w:webHidden/>
              </w:rPr>
              <w:fldChar w:fldCharType="begin"/>
            </w:r>
            <w:r>
              <w:rPr>
                <w:noProof/>
                <w:webHidden/>
              </w:rPr>
              <w:instrText xml:space="preserve"> PAGEREF _Toc234233449 \h </w:instrText>
            </w:r>
            <w:r>
              <w:rPr>
                <w:noProof/>
                <w:webHidden/>
              </w:rPr>
            </w:r>
            <w:r>
              <w:rPr>
                <w:noProof/>
                <w:webHidden/>
              </w:rPr>
              <w:fldChar w:fldCharType="separate"/>
            </w:r>
            <w:r>
              <w:rPr>
                <w:noProof/>
                <w:webHidden/>
              </w:rPr>
              <w:t>13</w:t>
            </w:r>
            <w:r>
              <w:rPr>
                <w:noProof/>
                <w:webHidden/>
              </w:rPr>
              <w:fldChar w:fldCharType="end"/>
            </w:r>
          </w:hyperlink>
        </w:p>
        <w:p w14:paraId="5DE92350" w14:textId="73D103FE" w:rsidR="00A32BDA" w:rsidRDefault="00A32BDA">
          <w:pPr>
            <w:pStyle w:val="TOC1"/>
            <w:rPr>
              <w:rFonts w:asciiTheme="minorHAnsi" w:eastAsiaTheme="minorEastAsia" w:hAnsiTheme="minorHAnsi" w:cstheme="minorBidi"/>
              <w:b w:val="0"/>
              <w:bCs w:val="0"/>
              <w:i w:val="0"/>
              <w:iCs w:val="0"/>
              <w:color w:val="auto"/>
              <w:kern w:val="2"/>
              <w:sz w:val="24"/>
              <w:lang w:val="en-IE" w:eastAsia="en-IE"/>
              <w14:ligatures w14:val="standardContextual"/>
            </w:rPr>
          </w:pPr>
          <w:hyperlink w:anchor="_Toc234233450" w:history="1">
            <w:r w:rsidRPr="00D00B04">
              <w:rPr>
                <w:rStyle w:val="Hyperlink"/>
              </w:rPr>
              <w:t>4. Award Criteria</w:t>
            </w:r>
            <w:r>
              <w:rPr>
                <w:webHidden/>
              </w:rPr>
              <w:tab/>
            </w:r>
            <w:r>
              <w:rPr>
                <w:webHidden/>
              </w:rPr>
              <w:fldChar w:fldCharType="begin"/>
            </w:r>
            <w:r>
              <w:rPr>
                <w:webHidden/>
              </w:rPr>
              <w:instrText xml:space="preserve"> PAGEREF _Toc234233450 \h </w:instrText>
            </w:r>
            <w:r>
              <w:rPr>
                <w:webHidden/>
              </w:rPr>
            </w:r>
            <w:r>
              <w:rPr>
                <w:webHidden/>
              </w:rPr>
              <w:fldChar w:fldCharType="separate"/>
            </w:r>
            <w:r>
              <w:rPr>
                <w:webHidden/>
              </w:rPr>
              <w:t>16</w:t>
            </w:r>
            <w:r>
              <w:rPr>
                <w:webHidden/>
              </w:rPr>
              <w:fldChar w:fldCharType="end"/>
            </w:r>
          </w:hyperlink>
        </w:p>
        <w:p w14:paraId="53FCA953" w14:textId="085373A1" w:rsidR="00A32BDA" w:rsidRDefault="00A32BDA">
          <w:pPr>
            <w:pStyle w:val="TOC2"/>
            <w:tabs>
              <w:tab w:val="right" w:leader="dot" w:pos="9010"/>
            </w:tabs>
            <w:rPr>
              <w:rFonts w:asciiTheme="minorHAnsi" w:eastAsiaTheme="minorEastAsia" w:hAnsiTheme="minorHAnsi" w:cstheme="minorBidi"/>
              <w:noProof/>
              <w:kern w:val="2"/>
              <w:sz w:val="24"/>
              <w:lang w:val="en-IE" w:eastAsia="en-IE"/>
              <w14:ligatures w14:val="standardContextual"/>
            </w:rPr>
          </w:pPr>
          <w:hyperlink w:anchor="_Toc234233451" w:history="1">
            <w:r w:rsidRPr="00D00B04">
              <w:rPr>
                <w:rStyle w:val="Hyperlink"/>
                <w:rFonts w:eastAsia="Aptos"/>
                <w:noProof/>
              </w:rPr>
              <w:t>Award Criteria A: Understanding of the Requirements</w:t>
            </w:r>
            <w:r>
              <w:rPr>
                <w:noProof/>
                <w:webHidden/>
              </w:rPr>
              <w:tab/>
            </w:r>
            <w:r>
              <w:rPr>
                <w:noProof/>
                <w:webHidden/>
              </w:rPr>
              <w:fldChar w:fldCharType="begin"/>
            </w:r>
            <w:r>
              <w:rPr>
                <w:noProof/>
                <w:webHidden/>
              </w:rPr>
              <w:instrText xml:space="preserve"> PAGEREF _Toc234233451 \h </w:instrText>
            </w:r>
            <w:r>
              <w:rPr>
                <w:noProof/>
                <w:webHidden/>
              </w:rPr>
            </w:r>
            <w:r>
              <w:rPr>
                <w:noProof/>
                <w:webHidden/>
              </w:rPr>
              <w:fldChar w:fldCharType="separate"/>
            </w:r>
            <w:r>
              <w:rPr>
                <w:noProof/>
                <w:webHidden/>
              </w:rPr>
              <w:t>16</w:t>
            </w:r>
            <w:r>
              <w:rPr>
                <w:noProof/>
                <w:webHidden/>
              </w:rPr>
              <w:fldChar w:fldCharType="end"/>
            </w:r>
          </w:hyperlink>
        </w:p>
        <w:p w14:paraId="1EF8B942" w14:textId="6067F1E0" w:rsidR="00A32BDA" w:rsidRDefault="00A32BDA">
          <w:pPr>
            <w:pStyle w:val="TOC2"/>
            <w:tabs>
              <w:tab w:val="right" w:leader="dot" w:pos="9010"/>
            </w:tabs>
            <w:rPr>
              <w:rFonts w:asciiTheme="minorHAnsi" w:eastAsiaTheme="minorEastAsia" w:hAnsiTheme="minorHAnsi" w:cstheme="minorBidi"/>
              <w:noProof/>
              <w:kern w:val="2"/>
              <w:sz w:val="24"/>
              <w:lang w:val="en-IE" w:eastAsia="en-IE"/>
              <w14:ligatures w14:val="standardContextual"/>
            </w:rPr>
          </w:pPr>
          <w:hyperlink w:anchor="_Toc234233452" w:history="1">
            <w:r w:rsidRPr="00D00B04">
              <w:rPr>
                <w:rStyle w:val="Hyperlink"/>
                <w:rFonts w:eastAsia="Aptos"/>
                <w:noProof/>
              </w:rPr>
              <w:t>Award Criteria B: Proposed Personnel</w:t>
            </w:r>
            <w:r>
              <w:rPr>
                <w:noProof/>
                <w:webHidden/>
              </w:rPr>
              <w:tab/>
            </w:r>
            <w:r>
              <w:rPr>
                <w:noProof/>
                <w:webHidden/>
              </w:rPr>
              <w:fldChar w:fldCharType="begin"/>
            </w:r>
            <w:r>
              <w:rPr>
                <w:noProof/>
                <w:webHidden/>
              </w:rPr>
              <w:instrText xml:space="preserve"> PAGEREF _Toc234233452 \h </w:instrText>
            </w:r>
            <w:r>
              <w:rPr>
                <w:noProof/>
                <w:webHidden/>
              </w:rPr>
            </w:r>
            <w:r>
              <w:rPr>
                <w:noProof/>
                <w:webHidden/>
              </w:rPr>
              <w:fldChar w:fldCharType="separate"/>
            </w:r>
            <w:r>
              <w:rPr>
                <w:noProof/>
                <w:webHidden/>
              </w:rPr>
              <w:t>17</w:t>
            </w:r>
            <w:r>
              <w:rPr>
                <w:noProof/>
                <w:webHidden/>
              </w:rPr>
              <w:fldChar w:fldCharType="end"/>
            </w:r>
          </w:hyperlink>
        </w:p>
        <w:p w14:paraId="46E7E63A" w14:textId="2053DA01" w:rsidR="00A32BDA" w:rsidRDefault="00A32BDA">
          <w:pPr>
            <w:pStyle w:val="TOC2"/>
            <w:tabs>
              <w:tab w:val="right" w:leader="dot" w:pos="9010"/>
            </w:tabs>
            <w:rPr>
              <w:rFonts w:asciiTheme="minorHAnsi" w:eastAsiaTheme="minorEastAsia" w:hAnsiTheme="minorHAnsi" w:cstheme="minorBidi"/>
              <w:noProof/>
              <w:kern w:val="2"/>
              <w:sz w:val="24"/>
              <w:lang w:val="en-IE" w:eastAsia="en-IE"/>
              <w14:ligatures w14:val="standardContextual"/>
            </w:rPr>
          </w:pPr>
          <w:hyperlink w:anchor="_Toc234233453" w:history="1">
            <w:r w:rsidRPr="00D00B04">
              <w:rPr>
                <w:rStyle w:val="Hyperlink"/>
                <w:rFonts w:eastAsia="Aptos"/>
                <w:noProof/>
              </w:rPr>
              <w:t>Award Criteria C: Approach to Contract Management</w:t>
            </w:r>
            <w:r>
              <w:rPr>
                <w:noProof/>
                <w:webHidden/>
              </w:rPr>
              <w:tab/>
            </w:r>
            <w:r>
              <w:rPr>
                <w:noProof/>
                <w:webHidden/>
              </w:rPr>
              <w:fldChar w:fldCharType="begin"/>
            </w:r>
            <w:r>
              <w:rPr>
                <w:noProof/>
                <w:webHidden/>
              </w:rPr>
              <w:instrText xml:space="preserve"> PAGEREF _Toc234233453 \h </w:instrText>
            </w:r>
            <w:r>
              <w:rPr>
                <w:noProof/>
                <w:webHidden/>
              </w:rPr>
            </w:r>
            <w:r>
              <w:rPr>
                <w:noProof/>
                <w:webHidden/>
              </w:rPr>
              <w:fldChar w:fldCharType="separate"/>
            </w:r>
            <w:r>
              <w:rPr>
                <w:noProof/>
                <w:webHidden/>
              </w:rPr>
              <w:t>18</w:t>
            </w:r>
            <w:r>
              <w:rPr>
                <w:noProof/>
                <w:webHidden/>
              </w:rPr>
              <w:fldChar w:fldCharType="end"/>
            </w:r>
          </w:hyperlink>
        </w:p>
        <w:p w14:paraId="0C31132E" w14:textId="49782353" w:rsidR="00293895" w:rsidRDefault="00293895">
          <w:r>
            <w:rPr>
              <w:b/>
              <w:bCs/>
            </w:rPr>
            <w:fldChar w:fldCharType="end"/>
          </w:r>
        </w:p>
      </w:sdtContent>
    </w:sdt>
    <w:p w14:paraId="61E7D5B1" w14:textId="77777777" w:rsidR="00DD7286" w:rsidRDefault="00DD7286"/>
    <w:p w14:paraId="13208E57" w14:textId="77777777" w:rsidR="00293895" w:rsidRDefault="00293895"/>
    <w:p w14:paraId="50423863" w14:textId="177A0483" w:rsidR="00293895" w:rsidRDefault="00293895">
      <w:pPr>
        <w:spacing w:after="160" w:line="278" w:lineRule="auto"/>
        <w:jc w:val="left"/>
      </w:pPr>
      <w:r>
        <w:br w:type="page"/>
      </w:r>
    </w:p>
    <w:p w14:paraId="71750667" w14:textId="4C9709E4" w:rsidR="00361322" w:rsidRPr="00361322" w:rsidRDefault="00361322" w:rsidP="00361322">
      <w:pPr>
        <w:pStyle w:val="Heading1"/>
        <w:shd w:val="clear" w:color="auto" w:fill="D9F2D0" w:themeFill="accent6" w:themeFillTint="33"/>
        <w:rPr>
          <w:rFonts w:eastAsia="Times New Roman"/>
          <w:lang w:eastAsia="en-US"/>
        </w:rPr>
      </w:pPr>
      <w:bookmarkStart w:id="0" w:name="_Toc234233440"/>
      <w:bookmarkStart w:id="1" w:name="_Toc16519396"/>
      <w:bookmarkStart w:id="2" w:name="_Toc202407534"/>
      <w:r w:rsidRPr="00361322">
        <w:rPr>
          <w:rFonts w:eastAsia="Times New Roman"/>
          <w:lang w:eastAsia="en-US"/>
        </w:rPr>
        <w:lastRenderedPageBreak/>
        <w:t>Instructions</w:t>
      </w:r>
      <w:bookmarkEnd w:id="0"/>
      <w:r w:rsidRPr="00361322">
        <w:rPr>
          <w:rFonts w:eastAsia="Times New Roman"/>
          <w:lang w:eastAsia="en-US"/>
        </w:rPr>
        <w:t xml:space="preserve"> </w:t>
      </w:r>
      <w:bookmarkEnd w:id="1"/>
      <w:bookmarkEnd w:id="2"/>
    </w:p>
    <w:p w14:paraId="0A328A3B" w14:textId="14642BB5" w:rsidR="00361322" w:rsidRDefault="00361322" w:rsidP="00361322">
      <w:pPr>
        <w:rPr>
          <w:rFonts w:eastAsia="Aptos"/>
          <w:color w:val="000000"/>
          <w:szCs w:val="22"/>
          <w:lang w:eastAsia="en-US"/>
        </w:rPr>
      </w:pPr>
      <w:r w:rsidRPr="00361322">
        <w:rPr>
          <w:rFonts w:eastAsia="Aptos"/>
          <w:color w:val="000000"/>
          <w:szCs w:val="22"/>
          <w:lang w:eastAsia="en-US"/>
        </w:rPr>
        <w:t xml:space="preserve">Please complete the </w:t>
      </w:r>
      <w:r>
        <w:rPr>
          <w:rFonts w:eastAsia="Aptos"/>
          <w:color w:val="000000"/>
          <w:szCs w:val="22"/>
          <w:lang w:eastAsia="en-US"/>
        </w:rPr>
        <w:t>TRD</w:t>
      </w:r>
      <w:r w:rsidRPr="00361322">
        <w:rPr>
          <w:rFonts w:eastAsia="Aptos"/>
          <w:color w:val="000000"/>
          <w:szCs w:val="22"/>
          <w:lang w:eastAsia="en-US"/>
        </w:rPr>
        <w:t xml:space="preserve"> </w:t>
      </w:r>
      <w:r>
        <w:rPr>
          <w:rFonts w:eastAsia="Aptos"/>
          <w:color w:val="000000"/>
          <w:szCs w:val="22"/>
          <w:lang w:eastAsia="en-US"/>
        </w:rPr>
        <w:t>per instructions</w:t>
      </w:r>
      <w:r w:rsidRPr="00361322">
        <w:rPr>
          <w:rFonts w:eastAsia="Aptos"/>
          <w:color w:val="000000"/>
          <w:szCs w:val="22"/>
          <w:lang w:eastAsia="en-US"/>
        </w:rPr>
        <w:t xml:space="preserve"> and format provided. </w:t>
      </w:r>
    </w:p>
    <w:p w14:paraId="6C68544E" w14:textId="77777777" w:rsidR="00361322" w:rsidRDefault="00361322" w:rsidP="00361322">
      <w:pPr>
        <w:rPr>
          <w:rFonts w:eastAsia="Aptos"/>
          <w:color w:val="000000"/>
          <w:szCs w:val="22"/>
          <w:lang w:eastAsia="en-US"/>
        </w:rPr>
      </w:pPr>
    </w:p>
    <w:p w14:paraId="31837EAD" w14:textId="4FEDAF3B" w:rsidR="00361322" w:rsidRPr="00361322" w:rsidRDefault="00361322" w:rsidP="00361322">
      <w:pPr>
        <w:rPr>
          <w:rFonts w:eastAsia="Aptos"/>
          <w:color w:val="000000"/>
          <w:szCs w:val="22"/>
          <w:lang w:eastAsia="en-US"/>
        </w:rPr>
      </w:pPr>
      <w:r w:rsidRPr="00361322">
        <w:rPr>
          <w:rFonts w:eastAsia="Aptos"/>
          <w:color w:val="000000"/>
          <w:szCs w:val="22"/>
          <w:lang w:eastAsia="en-US"/>
        </w:rPr>
        <w:t xml:space="preserve">Tenderers MUST provide a full response in each area to demonstrate that they have read and understood the requirements and formulated a response accordingly. Please also pay attention to the font size and the lengths outlined in the respective sections. Responses must adhere to the structure and lengths outlined here. During the evaluation phase, evaluators will stop reading content supplied that exceeds the proposed response lengths outlined in the document. </w:t>
      </w:r>
    </w:p>
    <w:p w14:paraId="1C9F83FF" w14:textId="77777777" w:rsidR="00361322" w:rsidRPr="00361322" w:rsidRDefault="00361322" w:rsidP="00361322">
      <w:pPr>
        <w:rPr>
          <w:rFonts w:eastAsia="Aptos"/>
          <w:color w:val="000000"/>
          <w:szCs w:val="22"/>
          <w:lang w:eastAsia="en-US"/>
        </w:rPr>
      </w:pPr>
    </w:p>
    <w:p w14:paraId="2E979C9D" w14:textId="77777777" w:rsidR="00361322" w:rsidRPr="00361322" w:rsidRDefault="00361322" w:rsidP="00361322">
      <w:pPr>
        <w:rPr>
          <w:rFonts w:eastAsia="Aptos"/>
          <w:color w:val="000000"/>
          <w:szCs w:val="22"/>
          <w:lang w:eastAsia="en-US"/>
        </w:rPr>
      </w:pPr>
      <w:r w:rsidRPr="00361322">
        <w:rPr>
          <w:rFonts w:eastAsia="Aptos"/>
          <w:color w:val="000000"/>
          <w:szCs w:val="22"/>
          <w:lang w:eastAsia="en-US"/>
        </w:rPr>
        <w:t xml:space="preserve">Please do not alter the tender template, it will be checked for compliance with the structure outlined in this tender response document. Please only append those additional documents that are SPECIFICALLY REQUESTED as part of the Framework. Any further additional documentation will be disregarded and will not be scored. </w:t>
      </w:r>
    </w:p>
    <w:p w14:paraId="095FF7C0" w14:textId="77777777" w:rsidR="00361322" w:rsidRPr="00361322" w:rsidRDefault="00361322" w:rsidP="00361322">
      <w:pPr>
        <w:rPr>
          <w:rFonts w:eastAsia="Aptos"/>
          <w:color w:val="000000"/>
          <w:szCs w:val="22"/>
          <w:lang w:eastAsia="en-US"/>
        </w:rPr>
      </w:pPr>
    </w:p>
    <w:p w14:paraId="41B02384" w14:textId="77777777" w:rsidR="00361322" w:rsidRPr="00361322" w:rsidRDefault="00361322" w:rsidP="00361322">
      <w:pPr>
        <w:rPr>
          <w:rFonts w:eastAsia="Aptos"/>
          <w:color w:val="000000"/>
          <w:szCs w:val="22"/>
          <w:lang w:eastAsia="en-US"/>
        </w:rPr>
      </w:pPr>
      <w:r w:rsidRPr="00361322">
        <w:rPr>
          <w:rFonts w:eastAsia="Aptos"/>
          <w:color w:val="000000"/>
          <w:szCs w:val="22"/>
          <w:lang w:eastAsia="en-US"/>
        </w:rPr>
        <w:t xml:space="preserve">Diagrams can be used to animate responses and while font size may vary on pasting into this format, it is the bidder’s responsibility to make sure any text in diagrams is legible. Suppliers responding to this tender are encouraged to focus on quality rather than volume in their tender response. </w:t>
      </w:r>
    </w:p>
    <w:p w14:paraId="1D4F6396" w14:textId="77777777" w:rsidR="00361322" w:rsidRPr="00361322" w:rsidRDefault="00361322" w:rsidP="00361322">
      <w:pPr>
        <w:rPr>
          <w:rFonts w:eastAsia="Aptos"/>
          <w:color w:val="000000"/>
          <w:szCs w:val="22"/>
          <w:lang w:eastAsia="en-US"/>
        </w:rPr>
      </w:pPr>
    </w:p>
    <w:p w14:paraId="09AC22CC" w14:textId="7C0A45C8" w:rsidR="0064030C" w:rsidRDefault="00361322" w:rsidP="00361322">
      <w:pPr>
        <w:rPr>
          <w:rFonts w:eastAsia="Aptos"/>
          <w:color w:val="000000"/>
          <w:szCs w:val="22"/>
          <w:lang w:eastAsia="en-US"/>
        </w:rPr>
      </w:pPr>
      <w:r w:rsidRPr="00361322">
        <w:rPr>
          <w:rFonts w:eastAsia="Aptos"/>
          <w:color w:val="000000"/>
          <w:szCs w:val="22"/>
          <w:lang w:eastAsia="en-US"/>
        </w:rPr>
        <w:t xml:space="preserve">Responses will be scored by the Evaluation team as set out in the Selection and Award Criteria (Part </w:t>
      </w:r>
      <w:r w:rsidR="0064030C">
        <w:rPr>
          <w:rFonts w:eastAsia="Aptos"/>
          <w:color w:val="000000"/>
          <w:szCs w:val="22"/>
          <w:lang w:eastAsia="en-US"/>
        </w:rPr>
        <w:t>4</w:t>
      </w:r>
      <w:r w:rsidRPr="00361322">
        <w:rPr>
          <w:rFonts w:eastAsia="Aptos"/>
          <w:color w:val="000000"/>
          <w:szCs w:val="22"/>
          <w:lang w:eastAsia="en-US"/>
        </w:rPr>
        <w:t xml:space="preserve"> of the </w:t>
      </w:r>
      <w:r>
        <w:rPr>
          <w:rFonts w:eastAsia="Aptos"/>
          <w:color w:val="000000"/>
          <w:szCs w:val="22"/>
          <w:lang w:eastAsia="en-US"/>
        </w:rPr>
        <w:t>RF</w:t>
      </w:r>
      <w:r w:rsidRPr="00361322">
        <w:rPr>
          <w:rFonts w:eastAsia="Aptos"/>
          <w:color w:val="000000"/>
          <w:szCs w:val="22"/>
          <w:lang w:eastAsia="en-US"/>
        </w:rPr>
        <w:t>T).</w:t>
      </w:r>
    </w:p>
    <w:p w14:paraId="4EBA7686" w14:textId="74172357" w:rsidR="00A32BDA" w:rsidRDefault="00A32BDA">
      <w:pPr>
        <w:spacing w:after="160" w:line="278" w:lineRule="auto"/>
        <w:jc w:val="left"/>
        <w:rPr>
          <w:rFonts w:eastAsia="Aptos"/>
          <w:color w:val="000000"/>
          <w:szCs w:val="22"/>
          <w:lang w:eastAsia="en-US"/>
        </w:rPr>
      </w:pPr>
      <w:r>
        <w:rPr>
          <w:rFonts w:eastAsia="Aptos"/>
          <w:color w:val="000000"/>
          <w:szCs w:val="22"/>
          <w:lang w:eastAsia="en-US"/>
        </w:rPr>
        <w:br w:type="page"/>
      </w:r>
    </w:p>
    <w:p w14:paraId="36B3A982" w14:textId="77777777" w:rsidR="008F0975" w:rsidRDefault="008F0975" w:rsidP="00361322">
      <w:pPr>
        <w:rPr>
          <w:rFonts w:eastAsia="Aptos"/>
          <w:color w:val="000000"/>
          <w:szCs w:val="22"/>
          <w:lang w:eastAsia="en-US"/>
        </w:rPr>
      </w:pPr>
    </w:p>
    <w:p w14:paraId="04FB5954" w14:textId="77777777" w:rsidR="008F0975" w:rsidRPr="00591FD7" w:rsidRDefault="008F0975" w:rsidP="008F0975">
      <w:pPr>
        <w:pBdr>
          <w:top w:val="single" w:sz="4" w:space="1" w:color="auto"/>
          <w:left w:val="single" w:sz="4" w:space="4" w:color="auto"/>
          <w:bottom w:val="single" w:sz="4" w:space="1" w:color="auto"/>
          <w:right w:val="single" w:sz="4" w:space="4" w:color="auto"/>
        </w:pBdr>
        <w:spacing w:before="240"/>
        <w:rPr>
          <w:b/>
          <w:bCs/>
          <w:color w:val="EE0000"/>
          <w:szCs w:val="22"/>
        </w:rPr>
      </w:pPr>
      <w:r w:rsidRPr="00591FD7">
        <w:rPr>
          <w:b/>
          <w:bCs/>
          <w:color w:val="EE0000"/>
          <w:szCs w:val="22"/>
        </w:rPr>
        <w:t>NOTE:  Use of Artificial Intelligence (AI) in Tender Submissions</w:t>
      </w:r>
    </w:p>
    <w:p w14:paraId="79E13EE1" w14:textId="77777777" w:rsidR="00A32BDA" w:rsidRDefault="00A32BDA" w:rsidP="00A32BDA">
      <w:pPr>
        <w:pBdr>
          <w:top w:val="single" w:sz="4" w:space="1" w:color="auto"/>
          <w:left w:val="single" w:sz="4" w:space="4" w:color="auto"/>
          <w:bottom w:val="single" w:sz="4" w:space="1" w:color="auto"/>
          <w:right w:val="single" w:sz="4" w:space="4" w:color="auto"/>
        </w:pBdr>
        <w:spacing w:before="240"/>
      </w:pPr>
      <w:r>
        <w:t>Tenderers may use artificial intelligence (AI) tools, including generative AI or large language models (LLMs), to assist in the preparation and presentation of their Tender responses.</w:t>
      </w:r>
    </w:p>
    <w:p w14:paraId="51363818" w14:textId="77777777" w:rsidR="00A32BDA" w:rsidRDefault="00A32BDA" w:rsidP="00A32BDA">
      <w:pPr>
        <w:pBdr>
          <w:top w:val="single" w:sz="4" w:space="1" w:color="auto"/>
          <w:left w:val="single" w:sz="4" w:space="4" w:color="auto"/>
          <w:bottom w:val="single" w:sz="4" w:space="1" w:color="auto"/>
          <w:right w:val="single" w:sz="4" w:space="4" w:color="auto"/>
        </w:pBdr>
        <w:spacing w:before="240"/>
      </w:pPr>
      <w:r>
        <w:t>The use of AI tools does not reduce or transfer the Tenderer’s responsibility for the content of its Tender. Tenderers remain fully responsible for ensuring that all information submitted is accurate, complete, relevant to the requirements of this Competition and reflects the Tenderer’s own experience, capability and proposed approach to delivering the Services.</w:t>
      </w:r>
    </w:p>
    <w:p w14:paraId="2812E263" w14:textId="77777777" w:rsidR="00A32BDA" w:rsidRDefault="00A32BDA" w:rsidP="00A32BDA">
      <w:pPr>
        <w:pBdr>
          <w:top w:val="single" w:sz="4" w:space="1" w:color="auto"/>
          <w:left w:val="single" w:sz="4" w:space="4" w:color="auto"/>
          <w:bottom w:val="single" w:sz="4" w:space="1" w:color="auto"/>
          <w:right w:val="single" w:sz="4" w:space="4" w:color="auto"/>
        </w:pBdr>
        <w:spacing w:before="240"/>
      </w:pPr>
      <w:r>
        <w:t>Where AI tools have been used, Tenderers must ensure that the output has been appropriately reviewed, validated and, where necessary, amended by suitably qualified personnel prior to submission.</w:t>
      </w:r>
    </w:p>
    <w:p w14:paraId="11198204" w14:textId="469598E3" w:rsidR="00A32BDA" w:rsidRDefault="00A32BDA" w:rsidP="00A32BDA">
      <w:pPr>
        <w:pBdr>
          <w:top w:val="single" w:sz="4" w:space="1" w:color="auto"/>
          <w:left w:val="single" w:sz="4" w:space="4" w:color="auto"/>
          <w:bottom w:val="single" w:sz="4" w:space="1" w:color="auto"/>
          <w:right w:val="single" w:sz="4" w:space="4" w:color="auto"/>
        </w:pBdr>
        <w:spacing w:before="240"/>
      </w:pPr>
      <w:r w:rsidRPr="00A32BDA">
        <w:t>The Contracting Authority reserves the right to seek clarification or supporting evidence where it considers this necessary to verify any aspect of a Tender submission. The submission of materially inaccurate, misleading, generic or unsubstantiated information may result in the Tender being deemed non-compliant or otherwise excluded from further consideration in accordance with this RFT</w:t>
      </w:r>
    </w:p>
    <w:p w14:paraId="5AFBB27D" w14:textId="77777777" w:rsidR="008F0975" w:rsidRDefault="008F0975" w:rsidP="00361322">
      <w:pPr>
        <w:rPr>
          <w:rFonts w:eastAsia="Aptos"/>
          <w:color w:val="000000"/>
          <w:szCs w:val="22"/>
          <w:lang w:eastAsia="en-US"/>
        </w:rPr>
      </w:pPr>
    </w:p>
    <w:p w14:paraId="31240B49" w14:textId="77777777" w:rsidR="0064030C" w:rsidRDefault="0064030C">
      <w:pPr>
        <w:spacing w:after="160" w:line="278" w:lineRule="auto"/>
        <w:jc w:val="left"/>
        <w:rPr>
          <w:rFonts w:eastAsia="Aptos"/>
          <w:color w:val="000000"/>
          <w:szCs w:val="22"/>
          <w:lang w:eastAsia="en-US"/>
        </w:rPr>
      </w:pPr>
      <w:r>
        <w:rPr>
          <w:rFonts w:eastAsia="Aptos"/>
          <w:color w:val="000000"/>
          <w:szCs w:val="22"/>
          <w:lang w:eastAsia="en-US"/>
        </w:rPr>
        <w:br w:type="page"/>
      </w:r>
    </w:p>
    <w:p w14:paraId="2BBFB385" w14:textId="77777777" w:rsidR="00361322" w:rsidRPr="00361322" w:rsidRDefault="00361322" w:rsidP="00170FE5">
      <w:pPr>
        <w:pStyle w:val="Heading2"/>
      </w:pPr>
      <w:bookmarkStart w:id="3" w:name="_Toc50034283"/>
      <w:bookmarkStart w:id="4" w:name="_Toc202407535"/>
      <w:bookmarkStart w:id="5" w:name="_Toc234233441"/>
      <w:r w:rsidRPr="00361322">
        <w:lastRenderedPageBreak/>
        <w:t>Document Scope</w:t>
      </w:r>
      <w:bookmarkEnd w:id="3"/>
      <w:bookmarkEnd w:id="4"/>
      <w:bookmarkEnd w:id="5"/>
      <w:r w:rsidRPr="00361322">
        <w:t xml:space="preserve"> </w:t>
      </w:r>
    </w:p>
    <w:p w14:paraId="7456ACC3" w14:textId="1F459C1A" w:rsidR="00361322" w:rsidRPr="00361322" w:rsidRDefault="00361322" w:rsidP="00361322">
      <w:pPr>
        <w:spacing w:before="100" w:after="100" w:afterAutospacing="1"/>
        <w:rPr>
          <w:rFonts w:eastAsia="Times New Roman"/>
          <w:color w:val="000000"/>
          <w:sz w:val="28"/>
          <w:szCs w:val="28"/>
          <w:lang w:eastAsia="en-US"/>
        </w:rPr>
      </w:pPr>
      <w:r w:rsidRPr="00361322">
        <w:rPr>
          <w:rFonts w:eastAsia="Times New Roman"/>
          <w:color w:val="000000"/>
          <w:szCs w:val="22"/>
          <w:lang w:eastAsia="en-US"/>
        </w:rPr>
        <w:t xml:space="preserve">Tenderers must address each of the issues and requirements in the </w:t>
      </w:r>
      <w:r>
        <w:rPr>
          <w:rFonts w:eastAsia="Times New Roman"/>
          <w:color w:val="000000"/>
          <w:szCs w:val="22"/>
          <w:lang w:eastAsia="en-US"/>
        </w:rPr>
        <w:t xml:space="preserve">RFT </w:t>
      </w:r>
      <w:r w:rsidRPr="00361322">
        <w:rPr>
          <w:rFonts w:eastAsia="Times New Roman"/>
          <w:color w:val="000000"/>
          <w:szCs w:val="22"/>
          <w:lang w:eastAsia="en-US"/>
        </w:rPr>
        <w:t xml:space="preserve">and submit, in the tender response document,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 </w:t>
      </w:r>
    </w:p>
    <w:p w14:paraId="3C2E9E90" w14:textId="77777777" w:rsidR="00361322" w:rsidRPr="00361322" w:rsidRDefault="00361322" w:rsidP="00361322">
      <w:pPr>
        <w:rPr>
          <w:rFonts w:eastAsia="Aptos"/>
          <w:color w:val="000000"/>
          <w:lang w:eastAsia="en-US"/>
        </w:rPr>
      </w:pPr>
    </w:p>
    <w:p w14:paraId="21DD9A2F" w14:textId="77777777" w:rsidR="00361322" w:rsidRPr="00361322" w:rsidRDefault="00361322" w:rsidP="00361322">
      <w:pPr>
        <w:rPr>
          <w:rFonts w:eastAsia="Aptos"/>
          <w:color w:val="000000"/>
          <w:lang w:eastAsia="en-US"/>
        </w:rPr>
      </w:pPr>
    </w:p>
    <w:p w14:paraId="4D70C9E0" w14:textId="77777777" w:rsidR="00361322" w:rsidRPr="00361322" w:rsidRDefault="00361322" w:rsidP="00361322">
      <w:pPr>
        <w:rPr>
          <w:rFonts w:eastAsia="Aptos"/>
          <w:color w:val="000000"/>
          <w:lang w:eastAsia="en-US"/>
        </w:rPr>
      </w:pPr>
    </w:p>
    <w:p w14:paraId="7AFD772E" w14:textId="77777777" w:rsidR="00361322" w:rsidRPr="00361322" w:rsidRDefault="00361322" w:rsidP="00361322">
      <w:pPr>
        <w:spacing w:after="160" w:line="278" w:lineRule="auto"/>
        <w:jc w:val="left"/>
        <w:rPr>
          <w:rFonts w:eastAsia="Aptos"/>
          <w:color w:val="000000"/>
          <w:lang w:eastAsia="en-US"/>
        </w:rPr>
      </w:pPr>
      <w:r w:rsidRPr="00361322">
        <w:rPr>
          <w:rFonts w:eastAsia="Aptos"/>
          <w:color w:val="000000"/>
          <w:lang w:eastAsia="en-US"/>
        </w:rPr>
        <w:br w:type="page"/>
      </w:r>
    </w:p>
    <w:p w14:paraId="68D2139F" w14:textId="77777777" w:rsidR="00361322" w:rsidRPr="00361322" w:rsidRDefault="00361322" w:rsidP="00361322">
      <w:pPr>
        <w:pStyle w:val="Heading1"/>
        <w:shd w:val="clear" w:color="auto" w:fill="D9F2D0" w:themeFill="accent6" w:themeFillTint="33"/>
        <w:rPr>
          <w:rFonts w:eastAsia="Times New Roman"/>
          <w:lang w:eastAsia="en-US"/>
        </w:rPr>
      </w:pPr>
      <w:bookmarkStart w:id="6" w:name="_Toc187275621"/>
      <w:bookmarkStart w:id="7" w:name="_Toc202407536"/>
      <w:bookmarkStart w:id="8" w:name="_Toc234233442"/>
      <w:r w:rsidRPr="00361322">
        <w:rPr>
          <w:rFonts w:eastAsia="Times New Roman"/>
          <w:lang w:eastAsia="en-US"/>
        </w:rPr>
        <w:lastRenderedPageBreak/>
        <w:t xml:space="preserve">1. CHECKLIST FOR </w:t>
      </w:r>
      <w:bookmarkEnd w:id="6"/>
      <w:r w:rsidRPr="00361322">
        <w:rPr>
          <w:rFonts w:eastAsia="Times New Roman"/>
          <w:lang w:eastAsia="en-US"/>
        </w:rPr>
        <w:t>TENDER SUBMISSIONS</w:t>
      </w:r>
      <w:bookmarkEnd w:id="7"/>
      <w:bookmarkEnd w:id="8"/>
      <w:r w:rsidRPr="00361322">
        <w:rPr>
          <w:rFonts w:eastAsia="Times New Roman"/>
          <w:lang w:eastAsia="en-US"/>
        </w:rPr>
        <w:t xml:space="preserve"> </w:t>
      </w:r>
    </w:p>
    <w:p w14:paraId="5E47BAF6" w14:textId="77777777" w:rsidR="00361322" w:rsidRPr="00361322" w:rsidRDefault="00361322" w:rsidP="00361322">
      <w:pPr>
        <w:rPr>
          <w:rFonts w:eastAsia="Aptos"/>
          <w:color w:val="000000"/>
          <w:lang w:eastAsia="en-US"/>
        </w:rPr>
      </w:pPr>
    </w:p>
    <w:p w14:paraId="00DC6768" w14:textId="4805745B" w:rsidR="00361322" w:rsidRPr="00361322" w:rsidRDefault="00361322" w:rsidP="00361322">
      <w:pPr>
        <w:rPr>
          <w:rFonts w:eastAsia="Aptos"/>
          <w:color w:val="000000"/>
          <w:lang w:eastAsia="en-US"/>
        </w:rPr>
      </w:pPr>
      <w:r w:rsidRPr="00361322">
        <w:rPr>
          <w:rFonts w:eastAsia="Aptos"/>
          <w:color w:val="000000"/>
          <w:lang w:eastAsia="en-US"/>
        </w:rPr>
        <w:t xml:space="preserve">Tenderers are advised to ensure their response includes all of the </w:t>
      </w:r>
      <w:r w:rsidR="002B03C6" w:rsidRPr="00361322">
        <w:rPr>
          <w:rFonts w:eastAsia="Aptos"/>
          <w:color w:val="000000"/>
          <w:lang w:eastAsia="en-US"/>
        </w:rPr>
        <w:t>following. *</w:t>
      </w:r>
    </w:p>
    <w:p w14:paraId="2277B3CF" w14:textId="77777777" w:rsidR="00361322" w:rsidRPr="00361322" w:rsidRDefault="00361322" w:rsidP="00361322">
      <w:pPr>
        <w:rPr>
          <w:rFonts w:eastAsia="Aptos"/>
          <w:color w:val="00000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6759"/>
        <w:gridCol w:w="2251"/>
      </w:tblGrid>
      <w:tr w:rsidR="00361322" w:rsidRPr="00361322" w14:paraId="1FACABDC" w14:textId="77777777" w:rsidTr="001D1506">
        <w:tc>
          <w:tcPr>
            <w:tcW w:w="3751" w:type="pct"/>
            <w:shd w:val="clear" w:color="auto" w:fill="0C3512" w:themeFill="accent3" w:themeFillShade="80"/>
          </w:tcPr>
          <w:p w14:paraId="6539DA6C" w14:textId="77777777" w:rsidR="00361322" w:rsidRPr="00361322" w:rsidRDefault="00361322" w:rsidP="00361322">
            <w:pPr>
              <w:rPr>
                <w:rFonts w:eastAsia="Aptos"/>
                <w:b/>
                <w:color w:val="D9F2D0" w:themeColor="accent6" w:themeTint="33"/>
                <w:sz w:val="28"/>
                <w:szCs w:val="32"/>
                <w:lang w:eastAsia="en-US"/>
              </w:rPr>
            </w:pPr>
            <w:r w:rsidRPr="00361322">
              <w:rPr>
                <w:rFonts w:eastAsia="Aptos"/>
                <w:b/>
                <w:color w:val="D9F2D0" w:themeColor="accent6" w:themeTint="33"/>
                <w:sz w:val="28"/>
                <w:szCs w:val="32"/>
                <w:lang w:eastAsia="en-US"/>
              </w:rPr>
              <w:t>Document Title</w:t>
            </w:r>
          </w:p>
        </w:tc>
        <w:tc>
          <w:tcPr>
            <w:tcW w:w="1249" w:type="pct"/>
            <w:shd w:val="clear" w:color="auto" w:fill="0C3512" w:themeFill="accent3" w:themeFillShade="80"/>
          </w:tcPr>
          <w:p w14:paraId="777D5ED9" w14:textId="77777777" w:rsidR="00361322" w:rsidRPr="00361322" w:rsidRDefault="00361322" w:rsidP="00361322">
            <w:pPr>
              <w:jc w:val="center"/>
              <w:rPr>
                <w:rFonts w:eastAsia="Aptos"/>
                <w:b/>
                <w:color w:val="D9F2D0" w:themeColor="accent6" w:themeTint="33"/>
                <w:sz w:val="28"/>
                <w:szCs w:val="32"/>
                <w:lang w:eastAsia="en-US"/>
              </w:rPr>
            </w:pPr>
            <w:r w:rsidRPr="00361322">
              <w:rPr>
                <w:rFonts w:eastAsia="Aptos"/>
                <w:b/>
                <w:color w:val="D9F2D0" w:themeColor="accent6" w:themeTint="33"/>
                <w:sz w:val="28"/>
                <w:szCs w:val="32"/>
                <w:lang w:eastAsia="en-US"/>
              </w:rPr>
              <w:t>Tick list</w:t>
            </w:r>
          </w:p>
        </w:tc>
      </w:tr>
      <w:tr w:rsidR="00361322" w:rsidRPr="00361322" w14:paraId="3F6AE0CA" w14:textId="77777777" w:rsidTr="00361322">
        <w:tc>
          <w:tcPr>
            <w:tcW w:w="3751" w:type="pct"/>
          </w:tcPr>
          <w:p w14:paraId="3E49E8AB" w14:textId="77777777" w:rsidR="00361322" w:rsidRPr="00B307CD" w:rsidRDefault="00361322" w:rsidP="00361322">
            <w:pPr>
              <w:rPr>
                <w:rFonts w:eastAsia="Aptos"/>
                <w:color w:val="000000"/>
                <w:lang w:eastAsia="en-US"/>
              </w:rPr>
            </w:pPr>
            <w:r w:rsidRPr="00B307CD">
              <w:rPr>
                <w:rFonts w:eastAsia="Aptos"/>
                <w:color w:val="000000"/>
                <w:lang w:eastAsia="en-US"/>
              </w:rPr>
              <w:t>TENDER RESPONSE DOCUMENT (TRD)</w:t>
            </w:r>
          </w:p>
        </w:tc>
        <w:sdt>
          <w:sdtPr>
            <w:rPr>
              <w:rFonts w:eastAsia="Aptos"/>
              <w:b/>
              <w:color w:val="1F3864"/>
              <w:lang w:eastAsia="en-US"/>
            </w:rPr>
            <w:id w:val="-1027860817"/>
            <w14:checkbox>
              <w14:checked w14:val="0"/>
              <w14:checkedState w14:val="2612" w14:font="MS Gothic"/>
              <w14:uncheckedState w14:val="2610" w14:font="MS Gothic"/>
            </w14:checkbox>
          </w:sdtPr>
          <w:sdtEndPr/>
          <w:sdtContent>
            <w:tc>
              <w:tcPr>
                <w:tcW w:w="1249" w:type="pct"/>
              </w:tcPr>
              <w:p w14:paraId="346FC87B" w14:textId="77777777" w:rsidR="00361322" w:rsidRPr="00361322" w:rsidRDefault="00361322" w:rsidP="00361322">
                <w:pPr>
                  <w:jc w:val="center"/>
                  <w:rPr>
                    <w:rFonts w:eastAsia="Aptos"/>
                    <w:b/>
                    <w:color w:val="1F3864"/>
                    <w:lang w:eastAsia="en-US"/>
                  </w:rPr>
                </w:pPr>
                <w:r w:rsidRPr="00361322">
                  <w:rPr>
                    <w:rFonts w:ascii="Segoe UI Symbol" w:eastAsia="Aptos" w:hAnsi="Segoe UI Symbol" w:cs="Segoe UI Symbol"/>
                    <w:b/>
                    <w:color w:val="1F3864"/>
                    <w:lang w:eastAsia="en-US"/>
                  </w:rPr>
                  <w:t>☐</w:t>
                </w:r>
              </w:p>
            </w:tc>
          </w:sdtContent>
        </w:sdt>
      </w:tr>
      <w:tr w:rsidR="00361322" w:rsidRPr="00361322" w14:paraId="7104D3A3" w14:textId="77777777" w:rsidTr="00361322">
        <w:trPr>
          <w:trHeight w:val="403"/>
        </w:trPr>
        <w:tc>
          <w:tcPr>
            <w:tcW w:w="3751" w:type="pct"/>
            <w:vMerge w:val="restart"/>
          </w:tcPr>
          <w:p w14:paraId="023E7184" w14:textId="77777777" w:rsidR="00361322" w:rsidRPr="00B307CD" w:rsidRDefault="00361322" w:rsidP="00361322">
            <w:pPr>
              <w:rPr>
                <w:rFonts w:eastAsia="Aptos"/>
                <w:color w:val="000000"/>
                <w:lang w:eastAsia="en-US"/>
              </w:rPr>
            </w:pPr>
            <w:r w:rsidRPr="00B307CD">
              <w:rPr>
                <w:rFonts w:eastAsia="Aptos"/>
                <w:color w:val="000000"/>
                <w:lang w:eastAsia="en-US"/>
              </w:rPr>
              <w:t>Signed Declarations &amp; Statements</w:t>
            </w:r>
          </w:p>
        </w:tc>
        <w:sdt>
          <w:sdtPr>
            <w:rPr>
              <w:rFonts w:eastAsia="Aptos"/>
              <w:b/>
              <w:color w:val="1F3864"/>
              <w:lang w:eastAsia="en-US"/>
            </w:rPr>
            <w:id w:val="-2082199535"/>
            <w14:checkbox>
              <w14:checked w14:val="0"/>
              <w14:checkedState w14:val="2612" w14:font="MS Gothic"/>
              <w14:uncheckedState w14:val="2610" w14:font="MS Gothic"/>
            </w14:checkbox>
          </w:sdtPr>
          <w:sdtEndPr/>
          <w:sdtContent>
            <w:tc>
              <w:tcPr>
                <w:tcW w:w="1249" w:type="pct"/>
                <w:vMerge w:val="restart"/>
              </w:tcPr>
              <w:p w14:paraId="3095770C" w14:textId="1BE3EFC5" w:rsidR="00361322" w:rsidRPr="00361322" w:rsidRDefault="00361322" w:rsidP="00361322">
                <w:pPr>
                  <w:jc w:val="center"/>
                  <w:rPr>
                    <w:rFonts w:eastAsia="Aptos"/>
                    <w:b/>
                    <w:color w:val="1F3864"/>
                    <w:lang w:eastAsia="en-US"/>
                  </w:rPr>
                </w:pPr>
                <w:r>
                  <w:rPr>
                    <w:rFonts w:ascii="MS Gothic" w:eastAsia="MS Gothic" w:hAnsi="MS Gothic" w:hint="eastAsia"/>
                    <w:b/>
                    <w:color w:val="1F3864"/>
                    <w:lang w:eastAsia="en-US"/>
                  </w:rPr>
                  <w:t>☐</w:t>
                </w:r>
              </w:p>
            </w:tc>
          </w:sdtContent>
        </w:sdt>
      </w:tr>
      <w:tr w:rsidR="00361322" w:rsidRPr="00361322" w14:paraId="45BAC154" w14:textId="77777777" w:rsidTr="00361322">
        <w:trPr>
          <w:trHeight w:val="403"/>
        </w:trPr>
        <w:tc>
          <w:tcPr>
            <w:tcW w:w="3751" w:type="pct"/>
            <w:vMerge/>
          </w:tcPr>
          <w:p w14:paraId="6138019C" w14:textId="77777777" w:rsidR="00361322" w:rsidRPr="00B307CD" w:rsidRDefault="00361322" w:rsidP="00361322">
            <w:pPr>
              <w:rPr>
                <w:rFonts w:eastAsia="Aptos"/>
                <w:color w:val="000000"/>
                <w:lang w:eastAsia="en-US"/>
              </w:rPr>
            </w:pPr>
          </w:p>
        </w:tc>
        <w:tc>
          <w:tcPr>
            <w:tcW w:w="1249" w:type="pct"/>
            <w:vMerge/>
          </w:tcPr>
          <w:p w14:paraId="3CA29F01" w14:textId="77777777" w:rsidR="00361322" w:rsidRPr="00361322" w:rsidRDefault="00361322" w:rsidP="00361322">
            <w:pPr>
              <w:jc w:val="center"/>
              <w:rPr>
                <w:rFonts w:eastAsia="Aptos"/>
                <w:b/>
                <w:color w:val="1F3864"/>
                <w:lang w:eastAsia="en-US"/>
              </w:rPr>
            </w:pPr>
          </w:p>
        </w:tc>
      </w:tr>
      <w:tr w:rsidR="00361322" w:rsidRPr="00361322" w14:paraId="5F757881" w14:textId="77777777" w:rsidTr="00361322">
        <w:trPr>
          <w:trHeight w:val="67"/>
        </w:trPr>
        <w:tc>
          <w:tcPr>
            <w:tcW w:w="3751" w:type="pct"/>
          </w:tcPr>
          <w:p w14:paraId="0304DD62" w14:textId="7F54D055" w:rsidR="00361322" w:rsidRPr="00B307CD" w:rsidRDefault="00361322" w:rsidP="00361322">
            <w:pPr>
              <w:rPr>
                <w:rFonts w:eastAsia="Aptos"/>
                <w:color w:val="000000"/>
                <w:lang w:eastAsia="en-US"/>
              </w:rPr>
            </w:pPr>
            <w:r w:rsidRPr="00B307CD">
              <w:rPr>
                <w:rFonts w:eastAsia="Aptos"/>
                <w:color w:val="000000"/>
                <w:lang w:eastAsia="en-US"/>
              </w:rPr>
              <w:t>Confirmation they have read and accept the terms and conditions in the Service Contract</w:t>
            </w:r>
          </w:p>
        </w:tc>
        <w:sdt>
          <w:sdtPr>
            <w:rPr>
              <w:rFonts w:eastAsia="Aptos"/>
              <w:b/>
              <w:color w:val="1F3864"/>
              <w:lang w:eastAsia="en-US"/>
            </w:rPr>
            <w:id w:val="601228752"/>
            <w14:checkbox>
              <w14:checked w14:val="0"/>
              <w14:checkedState w14:val="2612" w14:font="MS Gothic"/>
              <w14:uncheckedState w14:val="2610" w14:font="MS Gothic"/>
            </w14:checkbox>
          </w:sdtPr>
          <w:sdtEndPr/>
          <w:sdtContent>
            <w:tc>
              <w:tcPr>
                <w:tcW w:w="1249" w:type="pct"/>
              </w:tcPr>
              <w:p w14:paraId="6CADB7EA" w14:textId="77777777" w:rsidR="00361322" w:rsidRPr="00361322" w:rsidRDefault="00361322" w:rsidP="00361322">
                <w:pPr>
                  <w:jc w:val="center"/>
                  <w:rPr>
                    <w:rFonts w:eastAsia="Aptos"/>
                    <w:b/>
                    <w:color w:val="1F3864"/>
                    <w:lang w:eastAsia="en-US"/>
                  </w:rPr>
                </w:pPr>
                <w:r w:rsidRPr="00361322">
                  <w:rPr>
                    <w:rFonts w:ascii="Segoe UI Symbol" w:eastAsia="Aptos" w:hAnsi="Segoe UI Symbol" w:cs="Segoe UI Symbol"/>
                    <w:b/>
                    <w:color w:val="1F3864"/>
                    <w:lang w:eastAsia="en-US"/>
                  </w:rPr>
                  <w:t>☐</w:t>
                </w:r>
              </w:p>
            </w:tc>
          </w:sdtContent>
        </w:sdt>
      </w:tr>
    </w:tbl>
    <w:p w14:paraId="389CDE61" w14:textId="77777777" w:rsidR="00361322" w:rsidRPr="00361322" w:rsidRDefault="00361322" w:rsidP="00361322">
      <w:pPr>
        <w:rPr>
          <w:rFonts w:eastAsia="Aptos"/>
          <w:color w:val="000000"/>
          <w:lang w:eastAsia="en-US"/>
        </w:rPr>
      </w:pPr>
    </w:p>
    <w:p w14:paraId="6AD629A6" w14:textId="3FA0D524" w:rsidR="00361322" w:rsidRPr="00361322" w:rsidRDefault="00361322" w:rsidP="00361322">
      <w:pPr>
        <w:rPr>
          <w:rFonts w:eastAsia="Aptos"/>
          <w:i/>
          <w:color w:val="000000"/>
          <w:lang w:eastAsia="en-US"/>
        </w:rPr>
      </w:pPr>
      <w:r w:rsidRPr="00361322">
        <w:rPr>
          <w:rFonts w:eastAsia="Aptos"/>
          <w:i/>
          <w:color w:val="000000"/>
          <w:lang w:eastAsia="en-US"/>
        </w:rPr>
        <w:t xml:space="preserve">This checklist has been provided for guidance purposes only and the Contracting Authority accepts no responsibility for omissions of any description.  Tenderers are advised to read the </w:t>
      </w:r>
      <w:r>
        <w:rPr>
          <w:rFonts w:eastAsia="Aptos"/>
          <w:i/>
          <w:color w:val="000000"/>
          <w:lang w:eastAsia="en-US"/>
        </w:rPr>
        <w:t>RFT</w:t>
      </w:r>
      <w:r w:rsidRPr="00361322">
        <w:rPr>
          <w:rFonts w:eastAsia="Aptos"/>
          <w:i/>
          <w:color w:val="000000"/>
          <w:lang w:eastAsia="en-US"/>
        </w:rPr>
        <w:t xml:space="preserve"> in its entirety to provide their compliant response.</w:t>
      </w:r>
    </w:p>
    <w:p w14:paraId="3508BD44" w14:textId="77777777" w:rsidR="00361322" w:rsidRPr="00361322" w:rsidRDefault="00361322" w:rsidP="00361322">
      <w:pPr>
        <w:rPr>
          <w:rFonts w:eastAsia="Aptos"/>
          <w:color w:val="000000"/>
          <w:lang w:eastAsia="en-US"/>
        </w:rPr>
      </w:pPr>
    </w:p>
    <w:p w14:paraId="2B51AC33" w14:textId="77777777" w:rsidR="00361322" w:rsidRPr="00361322" w:rsidRDefault="00361322" w:rsidP="00361322">
      <w:pPr>
        <w:rPr>
          <w:rFonts w:eastAsia="Aptos"/>
          <w:color w:val="000000"/>
          <w:lang w:eastAsia="en-US"/>
        </w:rPr>
      </w:pPr>
    </w:p>
    <w:p w14:paraId="7747F9D7" w14:textId="77777777" w:rsidR="00361322" w:rsidRPr="00361322" w:rsidRDefault="00361322" w:rsidP="00361322">
      <w:pPr>
        <w:spacing w:after="160" w:line="278" w:lineRule="auto"/>
        <w:jc w:val="left"/>
        <w:rPr>
          <w:rFonts w:eastAsia="Aptos"/>
          <w:color w:val="000000"/>
          <w:lang w:eastAsia="en-US"/>
        </w:rPr>
      </w:pPr>
      <w:r w:rsidRPr="00361322">
        <w:rPr>
          <w:rFonts w:eastAsia="Aptos"/>
          <w:color w:val="000000"/>
          <w:lang w:eastAsia="en-US"/>
        </w:rPr>
        <w:br w:type="page"/>
      </w:r>
    </w:p>
    <w:p w14:paraId="1F489ABA" w14:textId="77777777" w:rsidR="00361322" w:rsidRPr="00361322" w:rsidRDefault="00361322" w:rsidP="00D9382B">
      <w:pPr>
        <w:pStyle w:val="Heading1"/>
        <w:shd w:val="clear" w:color="auto" w:fill="D9F2D0" w:themeFill="accent6" w:themeFillTint="33"/>
        <w:rPr>
          <w:rFonts w:eastAsia="Times New Roman"/>
          <w:lang w:eastAsia="en-US"/>
        </w:rPr>
      </w:pPr>
      <w:bookmarkStart w:id="9" w:name="_Toc16519397"/>
      <w:bookmarkStart w:id="10" w:name="_Toc202407537"/>
      <w:bookmarkStart w:id="11" w:name="_Toc234233443"/>
      <w:r w:rsidRPr="00361322">
        <w:rPr>
          <w:rFonts w:eastAsia="Times New Roman"/>
          <w:lang w:eastAsia="en-US"/>
        </w:rPr>
        <w:lastRenderedPageBreak/>
        <w:t>2. General Information</w:t>
      </w:r>
      <w:bookmarkEnd w:id="9"/>
      <w:bookmarkEnd w:id="10"/>
      <w:bookmarkEnd w:id="11"/>
    </w:p>
    <w:p w14:paraId="3F64A185" w14:textId="77777777" w:rsidR="00361322" w:rsidRPr="00361322" w:rsidRDefault="00361322" w:rsidP="00361322">
      <w:pPr>
        <w:rPr>
          <w:rFonts w:eastAsia="Aptos"/>
          <w:color w:val="000000"/>
          <w:lang w:eastAsia="en-US"/>
        </w:rPr>
      </w:pPr>
      <w:r w:rsidRPr="00361322">
        <w:rPr>
          <w:rFonts w:eastAsia="Aptos"/>
          <w:color w:val="000000"/>
          <w:szCs w:val="22"/>
          <w:lang w:eastAsia="en-US"/>
        </w:rPr>
        <w:t>Please complete the information requested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3"/>
        <w:gridCol w:w="3003"/>
        <w:gridCol w:w="3004"/>
      </w:tblGrid>
      <w:tr w:rsidR="00361322" w:rsidRPr="00361322" w14:paraId="02740DC0" w14:textId="77777777" w:rsidTr="00D9382B">
        <w:tc>
          <w:tcPr>
            <w:tcW w:w="9010" w:type="dxa"/>
            <w:gridSpan w:val="3"/>
            <w:shd w:val="clear" w:color="auto" w:fill="0C3512" w:themeFill="accent3" w:themeFillShade="80"/>
          </w:tcPr>
          <w:p w14:paraId="12953DE4" w14:textId="77777777" w:rsidR="00361322" w:rsidRPr="00361322" w:rsidRDefault="00361322" w:rsidP="00361322">
            <w:pPr>
              <w:rPr>
                <w:rFonts w:eastAsia="Aptos"/>
                <w:b/>
                <w:color w:val="D9F2D0" w:themeColor="accent6" w:themeTint="33"/>
                <w:sz w:val="32"/>
                <w:szCs w:val="32"/>
                <w:u w:val="single"/>
                <w:lang w:eastAsia="en-US"/>
              </w:rPr>
            </w:pPr>
            <w:r w:rsidRPr="00361322">
              <w:rPr>
                <w:rFonts w:eastAsia="Aptos"/>
                <w:b/>
                <w:color w:val="D9F2D0" w:themeColor="accent6" w:themeTint="33"/>
                <w:sz w:val="32"/>
                <w:szCs w:val="32"/>
                <w:u w:val="single"/>
                <w:lang w:eastAsia="en-US"/>
              </w:rPr>
              <w:t>Details of Tenderer (Prime contractor if part of a consortium)</w:t>
            </w:r>
          </w:p>
        </w:tc>
      </w:tr>
      <w:tr w:rsidR="00361322" w:rsidRPr="00361322" w14:paraId="51135890" w14:textId="77777777" w:rsidTr="00361322">
        <w:tc>
          <w:tcPr>
            <w:tcW w:w="3003" w:type="dxa"/>
          </w:tcPr>
          <w:p w14:paraId="394041E3" w14:textId="77777777" w:rsidR="00361322" w:rsidRPr="00361322" w:rsidRDefault="00361322" w:rsidP="00361322">
            <w:pPr>
              <w:rPr>
                <w:rFonts w:eastAsia="Aptos"/>
                <w:b/>
                <w:color w:val="000000"/>
                <w:szCs w:val="22"/>
                <w:lang w:eastAsia="en-US"/>
              </w:rPr>
            </w:pPr>
            <w:r w:rsidRPr="00361322">
              <w:rPr>
                <w:rFonts w:eastAsia="Aptos"/>
                <w:b/>
                <w:color w:val="000000"/>
                <w:szCs w:val="22"/>
                <w:lang w:eastAsia="en-US"/>
              </w:rPr>
              <w:t>Organisation Name:</w:t>
            </w:r>
          </w:p>
        </w:tc>
        <w:tc>
          <w:tcPr>
            <w:tcW w:w="6007" w:type="dxa"/>
            <w:gridSpan w:val="2"/>
          </w:tcPr>
          <w:p w14:paraId="712C71B6" w14:textId="77777777" w:rsidR="00361322" w:rsidRPr="00361322" w:rsidRDefault="00361322" w:rsidP="00361322">
            <w:pPr>
              <w:rPr>
                <w:rFonts w:eastAsia="Aptos"/>
                <w:b/>
                <w:color w:val="000000"/>
                <w:szCs w:val="22"/>
                <w:lang w:eastAsia="en-US"/>
              </w:rPr>
            </w:pPr>
          </w:p>
        </w:tc>
      </w:tr>
      <w:tr w:rsidR="00361322" w:rsidRPr="00361322" w14:paraId="5E604449" w14:textId="77777777" w:rsidTr="00361322">
        <w:tc>
          <w:tcPr>
            <w:tcW w:w="3003" w:type="dxa"/>
          </w:tcPr>
          <w:p w14:paraId="6E39797B" w14:textId="77777777" w:rsidR="00361322" w:rsidRPr="00361322" w:rsidRDefault="00361322" w:rsidP="00361322">
            <w:pPr>
              <w:rPr>
                <w:rFonts w:eastAsia="Aptos"/>
                <w:b/>
                <w:color w:val="000000"/>
                <w:szCs w:val="22"/>
                <w:lang w:eastAsia="en-US"/>
              </w:rPr>
            </w:pPr>
            <w:r w:rsidRPr="00361322">
              <w:rPr>
                <w:rFonts w:eastAsia="Aptos"/>
                <w:b/>
                <w:color w:val="000000"/>
                <w:szCs w:val="22"/>
                <w:lang w:eastAsia="en-US"/>
              </w:rPr>
              <w:t>Contact Person:</w:t>
            </w:r>
          </w:p>
        </w:tc>
        <w:tc>
          <w:tcPr>
            <w:tcW w:w="6007" w:type="dxa"/>
            <w:gridSpan w:val="2"/>
          </w:tcPr>
          <w:p w14:paraId="2DF6567A" w14:textId="77777777" w:rsidR="00361322" w:rsidRPr="00361322" w:rsidRDefault="00361322" w:rsidP="00361322">
            <w:pPr>
              <w:rPr>
                <w:rFonts w:eastAsia="Aptos"/>
                <w:b/>
                <w:color w:val="000000"/>
                <w:szCs w:val="22"/>
                <w:lang w:eastAsia="en-US"/>
              </w:rPr>
            </w:pPr>
          </w:p>
        </w:tc>
      </w:tr>
      <w:tr w:rsidR="00361322" w:rsidRPr="00361322" w14:paraId="5C1598F8" w14:textId="77777777" w:rsidTr="00361322">
        <w:tc>
          <w:tcPr>
            <w:tcW w:w="3003" w:type="dxa"/>
          </w:tcPr>
          <w:p w14:paraId="2E2886AD" w14:textId="77777777" w:rsidR="00361322" w:rsidRPr="00361322" w:rsidRDefault="00361322" w:rsidP="00361322">
            <w:pPr>
              <w:rPr>
                <w:rFonts w:eastAsia="Aptos"/>
                <w:b/>
                <w:color w:val="000000"/>
                <w:szCs w:val="22"/>
                <w:lang w:eastAsia="en-US"/>
              </w:rPr>
            </w:pPr>
            <w:r w:rsidRPr="00361322">
              <w:rPr>
                <w:rFonts w:eastAsia="Aptos"/>
                <w:b/>
                <w:color w:val="000000"/>
                <w:szCs w:val="22"/>
                <w:lang w:eastAsia="en-US"/>
              </w:rPr>
              <w:t xml:space="preserve">Position: </w:t>
            </w:r>
          </w:p>
        </w:tc>
        <w:tc>
          <w:tcPr>
            <w:tcW w:w="6007" w:type="dxa"/>
            <w:gridSpan w:val="2"/>
          </w:tcPr>
          <w:p w14:paraId="63C372BD" w14:textId="77777777" w:rsidR="00361322" w:rsidRPr="00361322" w:rsidRDefault="00361322" w:rsidP="00361322">
            <w:pPr>
              <w:rPr>
                <w:rFonts w:eastAsia="Aptos"/>
                <w:b/>
                <w:color w:val="000000"/>
                <w:szCs w:val="22"/>
                <w:lang w:eastAsia="en-US"/>
              </w:rPr>
            </w:pPr>
          </w:p>
        </w:tc>
      </w:tr>
      <w:tr w:rsidR="00361322" w:rsidRPr="00361322" w14:paraId="788382CA" w14:textId="77777777" w:rsidTr="00361322">
        <w:tc>
          <w:tcPr>
            <w:tcW w:w="3003" w:type="dxa"/>
          </w:tcPr>
          <w:p w14:paraId="439A59E7" w14:textId="77777777" w:rsidR="00361322" w:rsidRPr="00361322" w:rsidRDefault="00361322" w:rsidP="00361322">
            <w:pPr>
              <w:rPr>
                <w:rFonts w:eastAsia="Aptos"/>
                <w:b/>
                <w:color w:val="000000"/>
                <w:szCs w:val="22"/>
                <w:lang w:eastAsia="en-US"/>
              </w:rPr>
            </w:pPr>
            <w:r w:rsidRPr="00361322">
              <w:rPr>
                <w:rFonts w:eastAsia="Aptos"/>
                <w:b/>
                <w:color w:val="000000"/>
                <w:szCs w:val="22"/>
                <w:lang w:eastAsia="en-US"/>
              </w:rPr>
              <w:t xml:space="preserve">Address: </w:t>
            </w:r>
          </w:p>
        </w:tc>
        <w:tc>
          <w:tcPr>
            <w:tcW w:w="6007" w:type="dxa"/>
            <w:gridSpan w:val="2"/>
          </w:tcPr>
          <w:p w14:paraId="1377DDC5" w14:textId="77777777" w:rsidR="00361322" w:rsidRPr="00361322" w:rsidRDefault="00361322" w:rsidP="00361322">
            <w:pPr>
              <w:rPr>
                <w:rFonts w:eastAsia="Aptos"/>
                <w:b/>
                <w:color w:val="000000"/>
                <w:szCs w:val="22"/>
                <w:lang w:eastAsia="en-US"/>
              </w:rPr>
            </w:pPr>
          </w:p>
        </w:tc>
      </w:tr>
      <w:tr w:rsidR="00361322" w:rsidRPr="00361322" w14:paraId="42637FD8" w14:textId="77777777" w:rsidTr="00361322">
        <w:tc>
          <w:tcPr>
            <w:tcW w:w="3003" w:type="dxa"/>
          </w:tcPr>
          <w:p w14:paraId="683D705F" w14:textId="77777777" w:rsidR="00361322" w:rsidRPr="00361322" w:rsidRDefault="00361322" w:rsidP="00361322">
            <w:pPr>
              <w:rPr>
                <w:rFonts w:eastAsia="Aptos"/>
                <w:b/>
                <w:color w:val="000000"/>
                <w:szCs w:val="22"/>
                <w:lang w:eastAsia="en-US"/>
              </w:rPr>
            </w:pPr>
            <w:r w:rsidRPr="00361322">
              <w:rPr>
                <w:rFonts w:eastAsia="Aptos"/>
                <w:b/>
                <w:color w:val="000000"/>
                <w:szCs w:val="22"/>
                <w:lang w:eastAsia="en-US"/>
              </w:rPr>
              <w:t>Phone:</w:t>
            </w:r>
          </w:p>
        </w:tc>
        <w:tc>
          <w:tcPr>
            <w:tcW w:w="6007" w:type="dxa"/>
            <w:gridSpan w:val="2"/>
          </w:tcPr>
          <w:p w14:paraId="180CE96C" w14:textId="77777777" w:rsidR="00361322" w:rsidRPr="00361322" w:rsidRDefault="00361322" w:rsidP="00361322">
            <w:pPr>
              <w:rPr>
                <w:rFonts w:eastAsia="Aptos"/>
                <w:b/>
                <w:color w:val="000000"/>
                <w:szCs w:val="22"/>
                <w:lang w:eastAsia="en-US"/>
              </w:rPr>
            </w:pPr>
          </w:p>
        </w:tc>
      </w:tr>
      <w:tr w:rsidR="00361322" w:rsidRPr="00361322" w14:paraId="6CDA2CDD" w14:textId="77777777" w:rsidTr="00361322">
        <w:tc>
          <w:tcPr>
            <w:tcW w:w="3003" w:type="dxa"/>
          </w:tcPr>
          <w:p w14:paraId="7E2C505D" w14:textId="77777777" w:rsidR="00361322" w:rsidRPr="00361322" w:rsidRDefault="00361322" w:rsidP="00361322">
            <w:pPr>
              <w:rPr>
                <w:rFonts w:eastAsia="Aptos"/>
                <w:b/>
                <w:color w:val="000000"/>
                <w:szCs w:val="22"/>
                <w:lang w:eastAsia="en-US"/>
              </w:rPr>
            </w:pPr>
            <w:r w:rsidRPr="00361322">
              <w:rPr>
                <w:rFonts w:eastAsia="Aptos"/>
                <w:b/>
                <w:color w:val="000000"/>
                <w:szCs w:val="22"/>
                <w:lang w:eastAsia="en-US"/>
              </w:rPr>
              <w:t xml:space="preserve">Email: </w:t>
            </w:r>
          </w:p>
        </w:tc>
        <w:tc>
          <w:tcPr>
            <w:tcW w:w="6007" w:type="dxa"/>
            <w:gridSpan w:val="2"/>
          </w:tcPr>
          <w:p w14:paraId="05140A42" w14:textId="77777777" w:rsidR="00361322" w:rsidRPr="00361322" w:rsidRDefault="00361322" w:rsidP="00361322">
            <w:pPr>
              <w:rPr>
                <w:rFonts w:eastAsia="Aptos"/>
                <w:b/>
                <w:color w:val="000000"/>
                <w:szCs w:val="22"/>
                <w:lang w:eastAsia="en-US"/>
              </w:rPr>
            </w:pPr>
          </w:p>
        </w:tc>
      </w:tr>
      <w:tr w:rsidR="00361322" w:rsidRPr="00361322" w14:paraId="13E0188C" w14:textId="77777777" w:rsidTr="00361322">
        <w:tc>
          <w:tcPr>
            <w:tcW w:w="3003" w:type="dxa"/>
          </w:tcPr>
          <w:p w14:paraId="08F7FE8B" w14:textId="77777777" w:rsidR="00361322" w:rsidRPr="00361322" w:rsidRDefault="00361322" w:rsidP="00361322">
            <w:pPr>
              <w:rPr>
                <w:rFonts w:eastAsia="Aptos"/>
                <w:b/>
                <w:color w:val="000000"/>
                <w:szCs w:val="22"/>
                <w:lang w:eastAsia="en-US"/>
              </w:rPr>
            </w:pPr>
            <w:r w:rsidRPr="00361322">
              <w:rPr>
                <w:rFonts w:eastAsia="Aptos"/>
                <w:b/>
                <w:color w:val="000000"/>
                <w:szCs w:val="22"/>
                <w:lang w:eastAsia="en-US"/>
              </w:rPr>
              <w:t xml:space="preserve">Website: </w:t>
            </w:r>
          </w:p>
        </w:tc>
        <w:tc>
          <w:tcPr>
            <w:tcW w:w="6007" w:type="dxa"/>
            <w:gridSpan w:val="2"/>
          </w:tcPr>
          <w:p w14:paraId="2CECCF79" w14:textId="77777777" w:rsidR="00361322" w:rsidRPr="00361322" w:rsidRDefault="00361322" w:rsidP="00361322">
            <w:pPr>
              <w:rPr>
                <w:rFonts w:eastAsia="Aptos"/>
                <w:b/>
                <w:color w:val="000000"/>
                <w:szCs w:val="22"/>
                <w:lang w:eastAsia="en-US"/>
              </w:rPr>
            </w:pPr>
          </w:p>
        </w:tc>
      </w:tr>
      <w:tr w:rsidR="00361322" w:rsidRPr="00361322" w14:paraId="2CB8795D" w14:textId="77777777" w:rsidTr="00361322">
        <w:tc>
          <w:tcPr>
            <w:tcW w:w="3003" w:type="dxa"/>
          </w:tcPr>
          <w:p w14:paraId="171A6032" w14:textId="77777777" w:rsidR="00361322" w:rsidRPr="00361322" w:rsidRDefault="00361322" w:rsidP="00361322">
            <w:pPr>
              <w:rPr>
                <w:rFonts w:eastAsia="Aptos"/>
                <w:b/>
                <w:color w:val="000000"/>
                <w:szCs w:val="22"/>
                <w:lang w:eastAsia="en-US"/>
              </w:rPr>
            </w:pPr>
            <w:r w:rsidRPr="00361322">
              <w:rPr>
                <w:rFonts w:eastAsia="Aptos"/>
                <w:b/>
                <w:color w:val="000000"/>
                <w:szCs w:val="22"/>
                <w:lang w:eastAsia="en-US"/>
              </w:rPr>
              <w:t>Date of Establishment, if applicable</w:t>
            </w:r>
          </w:p>
        </w:tc>
        <w:tc>
          <w:tcPr>
            <w:tcW w:w="6007" w:type="dxa"/>
            <w:gridSpan w:val="2"/>
          </w:tcPr>
          <w:p w14:paraId="69E90D84" w14:textId="77777777" w:rsidR="00361322" w:rsidRPr="00361322" w:rsidRDefault="00361322" w:rsidP="00361322">
            <w:pPr>
              <w:rPr>
                <w:rFonts w:eastAsia="Aptos"/>
                <w:b/>
                <w:color w:val="000000"/>
                <w:szCs w:val="22"/>
                <w:lang w:eastAsia="en-US"/>
              </w:rPr>
            </w:pPr>
          </w:p>
        </w:tc>
      </w:tr>
      <w:tr w:rsidR="00361322" w:rsidRPr="00361322" w14:paraId="57A66C4B" w14:textId="77777777" w:rsidTr="00361322">
        <w:tc>
          <w:tcPr>
            <w:tcW w:w="3003" w:type="dxa"/>
          </w:tcPr>
          <w:p w14:paraId="3C14BAA7" w14:textId="77777777" w:rsidR="00361322" w:rsidRPr="00361322" w:rsidRDefault="00361322" w:rsidP="00361322">
            <w:pPr>
              <w:rPr>
                <w:rFonts w:eastAsia="Aptos"/>
                <w:color w:val="000000"/>
                <w:szCs w:val="22"/>
                <w:lang w:eastAsia="en-US"/>
              </w:rPr>
            </w:pPr>
            <w:r w:rsidRPr="00361322">
              <w:rPr>
                <w:rFonts w:eastAsia="Aptos"/>
                <w:b/>
                <w:color w:val="000000"/>
                <w:szCs w:val="22"/>
                <w:lang w:eastAsia="en-US"/>
              </w:rPr>
              <w:t>Legal Structure – partnership, limited company, etc.</w:t>
            </w:r>
          </w:p>
        </w:tc>
        <w:tc>
          <w:tcPr>
            <w:tcW w:w="6007" w:type="dxa"/>
            <w:gridSpan w:val="2"/>
          </w:tcPr>
          <w:p w14:paraId="024978A8" w14:textId="77777777" w:rsidR="00361322" w:rsidRPr="00361322" w:rsidRDefault="00361322" w:rsidP="00361322">
            <w:pPr>
              <w:rPr>
                <w:rFonts w:eastAsia="Aptos"/>
                <w:color w:val="000000"/>
                <w:szCs w:val="22"/>
                <w:lang w:eastAsia="en-US"/>
              </w:rPr>
            </w:pPr>
          </w:p>
        </w:tc>
      </w:tr>
      <w:tr w:rsidR="00361322" w:rsidRPr="00361322" w14:paraId="4AA9CFC5" w14:textId="77777777" w:rsidTr="00361322">
        <w:tc>
          <w:tcPr>
            <w:tcW w:w="9010" w:type="dxa"/>
            <w:gridSpan w:val="3"/>
            <w:vAlign w:val="center"/>
          </w:tcPr>
          <w:p w14:paraId="269559FC" w14:textId="77777777" w:rsidR="00361322" w:rsidRPr="00361322" w:rsidRDefault="00361322" w:rsidP="00361322">
            <w:pPr>
              <w:rPr>
                <w:rFonts w:eastAsia="Aptos"/>
                <w:b/>
                <w:color w:val="000000"/>
                <w:szCs w:val="22"/>
                <w:lang w:eastAsia="en-US"/>
              </w:rPr>
            </w:pPr>
            <w:r w:rsidRPr="00361322">
              <w:rPr>
                <w:rFonts w:eastAsia="Aptos"/>
                <w:b/>
                <w:color w:val="000000"/>
                <w:szCs w:val="22"/>
                <w:lang w:eastAsia="en-US"/>
              </w:rPr>
              <w:t xml:space="preserve">Details of any sub-contractors or consortium members: </w:t>
            </w:r>
          </w:p>
        </w:tc>
      </w:tr>
      <w:tr w:rsidR="00361322" w:rsidRPr="00361322" w14:paraId="453739EB" w14:textId="77777777" w:rsidTr="00361322">
        <w:tc>
          <w:tcPr>
            <w:tcW w:w="3003" w:type="dxa"/>
            <w:vAlign w:val="center"/>
          </w:tcPr>
          <w:p w14:paraId="6F948D62" w14:textId="77777777" w:rsidR="00361322" w:rsidRPr="00361322" w:rsidRDefault="00361322" w:rsidP="00361322">
            <w:pPr>
              <w:rPr>
                <w:rFonts w:eastAsia="Aptos"/>
                <w:color w:val="000000"/>
                <w:szCs w:val="22"/>
                <w:lang w:eastAsia="en-US"/>
              </w:rPr>
            </w:pPr>
            <w:r w:rsidRPr="00361322">
              <w:rPr>
                <w:rFonts w:eastAsia="Aptos"/>
                <w:color w:val="000000"/>
                <w:szCs w:val="22"/>
                <w:lang w:eastAsia="en-US"/>
              </w:rPr>
              <w:t>Name</w:t>
            </w:r>
          </w:p>
        </w:tc>
        <w:tc>
          <w:tcPr>
            <w:tcW w:w="3003" w:type="dxa"/>
            <w:vAlign w:val="center"/>
          </w:tcPr>
          <w:p w14:paraId="3100DA1F" w14:textId="77777777" w:rsidR="00361322" w:rsidRPr="00361322" w:rsidRDefault="00361322" w:rsidP="00361322">
            <w:pPr>
              <w:rPr>
                <w:rFonts w:eastAsia="Aptos"/>
                <w:color w:val="000000"/>
                <w:szCs w:val="22"/>
                <w:lang w:eastAsia="en-US"/>
              </w:rPr>
            </w:pPr>
            <w:r w:rsidRPr="00361322">
              <w:rPr>
                <w:rFonts w:eastAsia="Aptos"/>
                <w:color w:val="000000"/>
                <w:szCs w:val="22"/>
                <w:lang w:eastAsia="en-US"/>
              </w:rPr>
              <w:t>Proposed Role in Delivery of the Contract</w:t>
            </w:r>
          </w:p>
        </w:tc>
        <w:tc>
          <w:tcPr>
            <w:tcW w:w="3004" w:type="dxa"/>
            <w:vAlign w:val="center"/>
          </w:tcPr>
          <w:p w14:paraId="08BC91EF" w14:textId="77777777" w:rsidR="00361322" w:rsidRPr="00361322" w:rsidRDefault="00361322" w:rsidP="00361322">
            <w:pPr>
              <w:rPr>
                <w:rFonts w:eastAsia="Aptos"/>
                <w:color w:val="000000"/>
                <w:szCs w:val="22"/>
                <w:lang w:eastAsia="en-US"/>
              </w:rPr>
            </w:pPr>
            <w:r w:rsidRPr="00361322">
              <w:rPr>
                <w:rFonts w:eastAsia="Aptos"/>
                <w:color w:val="000000"/>
                <w:szCs w:val="22"/>
                <w:lang w:eastAsia="en-US"/>
              </w:rPr>
              <w:t xml:space="preserve">Confirmation relevant information is provided for each party (i.e. eESPD, financial, or other selection criterion where applicable)  </w:t>
            </w:r>
          </w:p>
        </w:tc>
      </w:tr>
      <w:tr w:rsidR="00361322" w:rsidRPr="00361322" w14:paraId="599A48FF" w14:textId="77777777" w:rsidTr="00361322">
        <w:tc>
          <w:tcPr>
            <w:tcW w:w="3003" w:type="dxa"/>
            <w:vAlign w:val="center"/>
          </w:tcPr>
          <w:p w14:paraId="72B5B9C5" w14:textId="77777777" w:rsidR="00361322" w:rsidRPr="00361322" w:rsidRDefault="00361322" w:rsidP="00361322">
            <w:pPr>
              <w:rPr>
                <w:rFonts w:eastAsia="Aptos"/>
                <w:color w:val="000000"/>
                <w:szCs w:val="22"/>
                <w:lang w:eastAsia="en-US"/>
              </w:rPr>
            </w:pPr>
          </w:p>
        </w:tc>
        <w:tc>
          <w:tcPr>
            <w:tcW w:w="3003" w:type="dxa"/>
            <w:vAlign w:val="center"/>
          </w:tcPr>
          <w:p w14:paraId="40A4ACC2" w14:textId="77777777" w:rsidR="00361322" w:rsidRPr="00361322" w:rsidRDefault="00361322" w:rsidP="00361322">
            <w:pPr>
              <w:rPr>
                <w:rFonts w:eastAsia="Aptos"/>
                <w:color w:val="000000"/>
                <w:szCs w:val="22"/>
                <w:lang w:eastAsia="en-US"/>
              </w:rPr>
            </w:pPr>
          </w:p>
        </w:tc>
        <w:tc>
          <w:tcPr>
            <w:tcW w:w="3004" w:type="dxa"/>
            <w:vAlign w:val="center"/>
          </w:tcPr>
          <w:p w14:paraId="0884616D" w14:textId="77777777" w:rsidR="00361322" w:rsidRPr="00361322" w:rsidRDefault="00361322" w:rsidP="00361322">
            <w:pPr>
              <w:rPr>
                <w:rFonts w:eastAsia="Aptos"/>
                <w:color w:val="000000"/>
                <w:szCs w:val="22"/>
                <w:lang w:eastAsia="en-US"/>
              </w:rPr>
            </w:pPr>
          </w:p>
        </w:tc>
      </w:tr>
      <w:tr w:rsidR="00361322" w:rsidRPr="00361322" w14:paraId="6FD9F899" w14:textId="77777777" w:rsidTr="00361322">
        <w:tc>
          <w:tcPr>
            <w:tcW w:w="3003" w:type="dxa"/>
            <w:vAlign w:val="center"/>
          </w:tcPr>
          <w:p w14:paraId="0EEF3389" w14:textId="77777777" w:rsidR="00361322" w:rsidRPr="00361322" w:rsidRDefault="00361322" w:rsidP="00361322">
            <w:pPr>
              <w:rPr>
                <w:rFonts w:eastAsia="Aptos"/>
                <w:color w:val="000000"/>
                <w:szCs w:val="22"/>
                <w:lang w:eastAsia="en-US"/>
              </w:rPr>
            </w:pPr>
          </w:p>
        </w:tc>
        <w:tc>
          <w:tcPr>
            <w:tcW w:w="3003" w:type="dxa"/>
            <w:vAlign w:val="center"/>
          </w:tcPr>
          <w:p w14:paraId="0998BA88" w14:textId="77777777" w:rsidR="00361322" w:rsidRPr="00361322" w:rsidRDefault="00361322" w:rsidP="00361322">
            <w:pPr>
              <w:rPr>
                <w:rFonts w:eastAsia="Aptos"/>
                <w:color w:val="000000"/>
                <w:szCs w:val="22"/>
                <w:lang w:eastAsia="en-US"/>
              </w:rPr>
            </w:pPr>
          </w:p>
        </w:tc>
        <w:tc>
          <w:tcPr>
            <w:tcW w:w="3004" w:type="dxa"/>
            <w:vAlign w:val="center"/>
          </w:tcPr>
          <w:p w14:paraId="4338A9E1" w14:textId="77777777" w:rsidR="00361322" w:rsidRPr="00361322" w:rsidRDefault="00361322" w:rsidP="00361322">
            <w:pPr>
              <w:rPr>
                <w:rFonts w:eastAsia="Aptos"/>
                <w:color w:val="000000"/>
                <w:szCs w:val="22"/>
                <w:lang w:eastAsia="en-US"/>
              </w:rPr>
            </w:pPr>
          </w:p>
        </w:tc>
      </w:tr>
      <w:tr w:rsidR="00361322" w:rsidRPr="00361322" w14:paraId="41394A61" w14:textId="77777777" w:rsidTr="00361322">
        <w:tc>
          <w:tcPr>
            <w:tcW w:w="3003" w:type="dxa"/>
            <w:vAlign w:val="center"/>
          </w:tcPr>
          <w:p w14:paraId="1822F9F3" w14:textId="77777777" w:rsidR="00361322" w:rsidRPr="00361322" w:rsidRDefault="00361322" w:rsidP="00361322">
            <w:pPr>
              <w:rPr>
                <w:rFonts w:eastAsia="Aptos"/>
                <w:color w:val="000000"/>
                <w:szCs w:val="22"/>
                <w:lang w:eastAsia="en-US"/>
              </w:rPr>
            </w:pPr>
          </w:p>
        </w:tc>
        <w:tc>
          <w:tcPr>
            <w:tcW w:w="3003" w:type="dxa"/>
            <w:vAlign w:val="center"/>
          </w:tcPr>
          <w:p w14:paraId="10DB9634" w14:textId="77777777" w:rsidR="00361322" w:rsidRPr="00361322" w:rsidRDefault="00361322" w:rsidP="00361322">
            <w:pPr>
              <w:rPr>
                <w:rFonts w:eastAsia="Aptos"/>
                <w:color w:val="000000"/>
                <w:szCs w:val="22"/>
                <w:lang w:eastAsia="en-US"/>
              </w:rPr>
            </w:pPr>
          </w:p>
        </w:tc>
        <w:tc>
          <w:tcPr>
            <w:tcW w:w="3004" w:type="dxa"/>
            <w:vAlign w:val="center"/>
          </w:tcPr>
          <w:p w14:paraId="531E01D6" w14:textId="77777777" w:rsidR="00361322" w:rsidRPr="00361322" w:rsidRDefault="00361322" w:rsidP="00361322">
            <w:pPr>
              <w:rPr>
                <w:rFonts w:eastAsia="Aptos"/>
                <w:color w:val="000000"/>
                <w:szCs w:val="22"/>
                <w:lang w:eastAsia="en-US"/>
              </w:rPr>
            </w:pPr>
          </w:p>
        </w:tc>
      </w:tr>
    </w:tbl>
    <w:p w14:paraId="4DE74AB2" w14:textId="77777777" w:rsidR="00361322" w:rsidRPr="00361322" w:rsidRDefault="00361322" w:rsidP="00361322">
      <w:pPr>
        <w:rPr>
          <w:rFonts w:eastAsia="Aptos"/>
          <w:color w:val="000000"/>
          <w:lang w:eastAsia="en-US"/>
        </w:rPr>
      </w:pPr>
    </w:p>
    <w:p w14:paraId="3D29783D" w14:textId="77777777" w:rsidR="00361322" w:rsidRPr="00361322" w:rsidRDefault="00361322" w:rsidP="00361322">
      <w:pPr>
        <w:rPr>
          <w:rFonts w:eastAsia="Aptos"/>
          <w:color w:val="000000"/>
          <w:lang w:eastAsia="en-US"/>
        </w:rPr>
      </w:pPr>
    </w:p>
    <w:p w14:paraId="7AF69360" w14:textId="77777777" w:rsidR="00361322" w:rsidRPr="00361322" w:rsidRDefault="00361322" w:rsidP="00361322">
      <w:pPr>
        <w:rPr>
          <w:rFonts w:eastAsia="Aptos"/>
          <w:color w:val="000000"/>
          <w:lang w:eastAsia="en-US"/>
        </w:rPr>
      </w:pPr>
    </w:p>
    <w:p w14:paraId="6080B432" w14:textId="77777777" w:rsidR="00361322" w:rsidRPr="00361322" w:rsidRDefault="00361322" w:rsidP="00361322">
      <w:pPr>
        <w:rPr>
          <w:rFonts w:eastAsia="Aptos"/>
          <w:color w:val="000000"/>
          <w:lang w:eastAsia="en-US"/>
        </w:rPr>
      </w:pPr>
    </w:p>
    <w:p w14:paraId="448DD8C7" w14:textId="77777777" w:rsidR="00361322" w:rsidRPr="00361322" w:rsidRDefault="00361322" w:rsidP="00361322">
      <w:pPr>
        <w:spacing w:after="160" w:line="278" w:lineRule="auto"/>
        <w:jc w:val="left"/>
        <w:rPr>
          <w:rFonts w:eastAsia="Aptos"/>
          <w:color w:val="000000"/>
          <w:lang w:eastAsia="en-US"/>
        </w:rPr>
      </w:pPr>
      <w:r w:rsidRPr="00361322">
        <w:rPr>
          <w:rFonts w:eastAsia="Aptos"/>
          <w:color w:val="000000"/>
          <w:lang w:eastAsia="en-US"/>
        </w:rPr>
        <w:br w:type="page"/>
      </w:r>
    </w:p>
    <w:tbl>
      <w:tblPr>
        <w:tblW w:w="9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16"/>
      </w:tblGrid>
      <w:tr w:rsidR="00361322" w:rsidRPr="00361322" w14:paraId="201EF979" w14:textId="77777777" w:rsidTr="00F2352D">
        <w:tc>
          <w:tcPr>
            <w:tcW w:w="9016" w:type="dxa"/>
            <w:tcBorders>
              <w:top w:val="single" w:sz="4" w:space="0" w:color="000000"/>
              <w:left w:val="nil"/>
              <w:bottom w:val="nil"/>
              <w:right w:val="nil"/>
            </w:tcBorders>
            <w:shd w:val="clear" w:color="auto" w:fill="FFFFFF"/>
          </w:tcPr>
          <w:p w14:paraId="303C9B4F" w14:textId="77777777" w:rsidR="00361322" w:rsidRPr="00361322" w:rsidRDefault="00361322" w:rsidP="00F2352D">
            <w:pPr>
              <w:spacing w:after="160" w:line="278" w:lineRule="auto"/>
              <w:jc w:val="left"/>
              <w:rPr>
                <w:rFonts w:eastAsia="Open Sans"/>
                <w:b/>
                <w:color w:val="1F4E79"/>
                <w:szCs w:val="22"/>
                <w:lang w:eastAsia="en-US"/>
              </w:rPr>
            </w:pPr>
          </w:p>
        </w:tc>
      </w:tr>
    </w:tbl>
    <w:p w14:paraId="5F554D47" w14:textId="13845A65" w:rsidR="00361322" w:rsidRPr="00361322" w:rsidRDefault="00361322" w:rsidP="00361322">
      <w:pPr>
        <w:rPr>
          <w:rFonts w:eastAsia="Aptos"/>
          <w:color w:val="000000"/>
          <w:lang w:eastAsia="en-US"/>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0"/>
        <w:gridCol w:w="16"/>
      </w:tblGrid>
      <w:tr w:rsidR="00361322" w:rsidRPr="00361322" w14:paraId="3A04A8DF" w14:textId="77777777" w:rsidTr="00D9382B">
        <w:trPr>
          <w:gridAfter w:val="1"/>
          <w:wAfter w:w="16" w:type="dxa"/>
          <w:trHeight w:val="425"/>
        </w:trPr>
        <w:tc>
          <w:tcPr>
            <w:tcW w:w="9000" w:type="dxa"/>
            <w:tcBorders>
              <w:top w:val="single" w:sz="4" w:space="0" w:color="000000"/>
              <w:left w:val="single" w:sz="4" w:space="0" w:color="000000"/>
              <w:bottom w:val="single" w:sz="4" w:space="0" w:color="000000"/>
              <w:right w:val="single" w:sz="4" w:space="0" w:color="000000"/>
            </w:tcBorders>
            <w:shd w:val="clear" w:color="auto" w:fill="0C3512" w:themeFill="accent3" w:themeFillShade="80"/>
            <w:vAlign w:val="center"/>
          </w:tcPr>
          <w:p w14:paraId="66829114" w14:textId="77777777" w:rsidR="00361322" w:rsidRPr="00361322" w:rsidRDefault="00361322" w:rsidP="00361322">
            <w:pPr>
              <w:spacing w:after="80"/>
              <w:rPr>
                <w:rFonts w:eastAsia="Open Sans"/>
                <w:b/>
                <w:bCs/>
                <w:color w:val="D9F2D0" w:themeColor="accent6" w:themeTint="33"/>
                <w:sz w:val="24"/>
                <w:szCs w:val="28"/>
                <w:lang w:eastAsia="en-US"/>
              </w:rPr>
            </w:pPr>
            <w:r w:rsidRPr="00361322">
              <w:rPr>
                <w:rFonts w:eastAsia="Open Sans"/>
                <w:b/>
                <w:bCs/>
                <w:color w:val="D9F2D0" w:themeColor="accent6" w:themeTint="33"/>
                <w:sz w:val="24"/>
                <w:szCs w:val="28"/>
                <w:lang w:eastAsia="en-US"/>
              </w:rPr>
              <w:t xml:space="preserve">Please submit the Tenderer’s Statement &amp; Declaration as to Personal Circumstances of Applicant as a separate attachment.  </w:t>
            </w:r>
          </w:p>
        </w:tc>
      </w:tr>
      <w:tr w:rsidR="00361322" w:rsidRPr="00361322" w14:paraId="20BB3497" w14:textId="77777777" w:rsidTr="00361322">
        <w:tc>
          <w:tcPr>
            <w:tcW w:w="9016" w:type="dxa"/>
            <w:gridSpan w:val="2"/>
            <w:tcBorders>
              <w:bottom w:val="single" w:sz="4" w:space="0" w:color="000000"/>
            </w:tcBorders>
            <w:shd w:val="clear" w:color="auto" w:fill="FFFFFF"/>
          </w:tcPr>
          <w:p w14:paraId="5FCF4F79" w14:textId="76710499" w:rsidR="00361322" w:rsidRPr="00361322" w:rsidRDefault="00361322" w:rsidP="00361322">
            <w:pPr>
              <w:shd w:val="clear" w:color="auto" w:fill="FFFFFF"/>
              <w:spacing w:after="80"/>
              <w:rPr>
                <w:rFonts w:eastAsia="Open Sans"/>
                <w:color w:val="000000"/>
                <w:szCs w:val="22"/>
                <w:lang w:eastAsia="en-US"/>
              </w:rPr>
            </w:pPr>
            <w:r w:rsidRPr="00361322">
              <w:rPr>
                <w:rFonts w:eastAsia="Open Sans"/>
                <w:color w:val="000000"/>
                <w:szCs w:val="22"/>
                <w:lang w:eastAsia="en-US"/>
              </w:rPr>
              <w:t xml:space="preserve">As per Part 4.1 of the </w:t>
            </w:r>
            <w:r w:rsidR="00325B75">
              <w:rPr>
                <w:rFonts w:eastAsia="Open Sans"/>
                <w:color w:val="000000"/>
                <w:szCs w:val="22"/>
                <w:lang w:eastAsia="en-US"/>
              </w:rPr>
              <w:t>RFT</w:t>
            </w:r>
            <w:r w:rsidRPr="00361322">
              <w:rPr>
                <w:rFonts w:eastAsia="Open Sans"/>
                <w:color w:val="000000"/>
                <w:szCs w:val="22"/>
                <w:lang w:eastAsia="en-US"/>
              </w:rPr>
              <w:t xml:space="preserve">, all Tenderers </w:t>
            </w:r>
            <w:r w:rsidRPr="00361322">
              <w:rPr>
                <w:rFonts w:eastAsia="Open Sans"/>
                <w:b/>
                <w:color w:val="000000"/>
                <w:szCs w:val="22"/>
                <w:u w:val="single"/>
                <w:lang w:eastAsia="en-US"/>
              </w:rPr>
              <w:t>must return</w:t>
            </w:r>
            <w:r w:rsidRPr="00361322">
              <w:rPr>
                <w:rFonts w:eastAsia="Open Sans"/>
                <w:color w:val="000000"/>
                <w:szCs w:val="22"/>
                <w:lang w:eastAsia="en-US"/>
              </w:rPr>
              <w:t xml:space="preserve">, with their Tender Submission, a scanned, signed copy of both the Tenderer’s Statement as set out in Appendix </w:t>
            </w:r>
            <w:r w:rsidR="002B03C6">
              <w:rPr>
                <w:rFonts w:eastAsia="Open Sans"/>
                <w:color w:val="000000"/>
                <w:szCs w:val="22"/>
                <w:lang w:eastAsia="en-US"/>
              </w:rPr>
              <w:t>2</w:t>
            </w:r>
            <w:r w:rsidRPr="00361322">
              <w:rPr>
                <w:rFonts w:eastAsia="Open Sans"/>
                <w:color w:val="000000"/>
                <w:szCs w:val="22"/>
                <w:lang w:eastAsia="en-US"/>
              </w:rPr>
              <w:t xml:space="preserve"> of the </w:t>
            </w:r>
            <w:r w:rsidR="00D9382B">
              <w:rPr>
                <w:rFonts w:eastAsia="Open Sans"/>
                <w:color w:val="000000"/>
                <w:szCs w:val="22"/>
                <w:lang w:eastAsia="en-US"/>
              </w:rPr>
              <w:t>RF</w:t>
            </w:r>
            <w:r w:rsidRPr="00361322">
              <w:rPr>
                <w:rFonts w:eastAsia="Open Sans"/>
                <w:color w:val="000000"/>
                <w:szCs w:val="22"/>
                <w:lang w:eastAsia="en-US"/>
              </w:rPr>
              <w:t xml:space="preserve">T. </w:t>
            </w:r>
          </w:p>
          <w:p w14:paraId="2F28B458" w14:textId="77777777" w:rsidR="00361322" w:rsidRPr="00361322" w:rsidRDefault="00361322" w:rsidP="00361322">
            <w:pPr>
              <w:shd w:val="clear" w:color="auto" w:fill="FFFFFF"/>
              <w:spacing w:after="80"/>
              <w:rPr>
                <w:rFonts w:eastAsia="Open Sans"/>
                <w:color w:val="000000"/>
                <w:szCs w:val="22"/>
                <w:lang w:eastAsia="en-US"/>
              </w:rPr>
            </w:pPr>
            <w:r w:rsidRPr="00361322">
              <w:rPr>
                <w:rFonts w:eastAsia="Open Sans"/>
                <w:color w:val="000000"/>
                <w:szCs w:val="22"/>
                <w:lang w:eastAsia="en-US"/>
              </w:rPr>
              <w:t xml:space="preserve">The statement must be printed on the Tenderer's own letterhead. </w:t>
            </w:r>
          </w:p>
          <w:p w14:paraId="479B5036" w14:textId="77777777" w:rsidR="00361322" w:rsidRPr="00361322" w:rsidRDefault="00361322" w:rsidP="00361322">
            <w:pPr>
              <w:shd w:val="clear" w:color="auto" w:fill="FFFFFF"/>
              <w:spacing w:after="80"/>
              <w:rPr>
                <w:rFonts w:eastAsia="Open Sans"/>
                <w:color w:val="000000"/>
                <w:szCs w:val="22"/>
                <w:lang w:eastAsia="en-US"/>
              </w:rPr>
            </w:pPr>
            <w:r w:rsidRPr="00361322">
              <w:rPr>
                <w:rFonts w:eastAsia="Open Sans"/>
                <w:color w:val="000000"/>
                <w:szCs w:val="22"/>
                <w:lang w:eastAsia="en-US"/>
              </w:rPr>
              <w:t>The declaration must be completed and signed by an authorised signatory.</w:t>
            </w:r>
          </w:p>
          <w:p w14:paraId="2C6102F5" w14:textId="77777777" w:rsidR="00361322" w:rsidRPr="00361322" w:rsidRDefault="00361322" w:rsidP="00361322">
            <w:pPr>
              <w:shd w:val="clear" w:color="auto" w:fill="FFFFFF"/>
              <w:spacing w:after="80"/>
              <w:rPr>
                <w:rFonts w:eastAsia="Open Sans"/>
                <w:color w:val="1F4E79"/>
                <w:szCs w:val="22"/>
                <w:lang w:eastAsia="en-US"/>
              </w:rPr>
            </w:pPr>
            <w:r w:rsidRPr="00361322">
              <w:rPr>
                <w:rFonts w:eastAsia="Open Sans"/>
                <w:color w:val="000000"/>
                <w:szCs w:val="22"/>
                <w:lang w:eastAsia="en-US"/>
              </w:rPr>
              <w:t>For Tenderers’ convenience, the Tenderer’s Statement is also provided in Word format below.</w:t>
            </w:r>
            <w:r w:rsidRPr="00361322">
              <w:rPr>
                <w:rFonts w:eastAsia="Open Sans"/>
                <w:color w:val="000000"/>
                <w:szCs w:val="22"/>
                <w:lang w:eastAsia="en-US"/>
              </w:rPr>
              <w:tab/>
            </w:r>
          </w:p>
        </w:tc>
      </w:tr>
    </w:tbl>
    <w:p w14:paraId="48DD588D" w14:textId="77777777" w:rsidR="00361322" w:rsidRPr="00361322" w:rsidRDefault="00361322" w:rsidP="00361322">
      <w:pPr>
        <w:rPr>
          <w:rFonts w:eastAsia="Aptos"/>
          <w:color w:val="000000"/>
          <w:lang w:eastAsia="en-US"/>
        </w:rPr>
      </w:pPr>
    </w:p>
    <w:p w14:paraId="6E9AEEF0" w14:textId="77777777" w:rsidR="00361322" w:rsidRPr="00361322" w:rsidRDefault="00361322" w:rsidP="00361322">
      <w:pPr>
        <w:rPr>
          <w:rFonts w:eastAsia="Aptos"/>
          <w:color w:val="000000"/>
          <w:lang w:eastAsia="en-US"/>
        </w:rPr>
      </w:pPr>
      <w:r w:rsidRPr="00361322">
        <w:rPr>
          <w:rFonts w:eastAsia="Aptos"/>
          <w:color w:val="000000"/>
          <w:lang w:eastAsia="en-US"/>
        </w:rPr>
        <w:br w:type="page"/>
      </w:r>
    </w:p>
    <w:p w14:paraId="056F5D5A" w14:textId="4DA139C0" w:rsidR="00361322" w:rsidRPr="00361322" w:rsidRDefault="00751945" w:rsidP="00170FE5">
      <w:pPr>
        <w:pStyle w:val="Heading2"/>
      </w:pPr>
      <w:bookmarkStart w:id="12" w:name="_Toc234233444"/>
      <w:r w:rsidRPr="00751945">
        <w:lastRenderedPageBreak/>
        <w:t>Tenderer’s Statement</w:t>
      </w:r>
      <w:bookmarkEnd w:id="12"/>
    </w:p>
    <w:p w14:paraId="6B20F69A" w14:textId="77777777" w:rsidR="00751945" w:rsidRDefault="00751945" w:rsidP="00751945">
      <w:pPr>
        <w:spacing w:before="280" w:after="280"/>
        <w:rPr>
          <w:szCs w:val="22"/>
        </w:rPr>
      </w:pPr>
      <w:r>
        <w:rPr>
          <w:b/>
          <w:szCs w:val="22"/>
        </w:rPr>
        <w:t xml:space="preserve">TENDERERS’ STATEMENT </w:t>
      </w:r>
    </w:p>
    <w:p w14:paraId="6AA152E6" w14:textId="77777777" w:rsidR="00751945" w:rsidRDefault="00751945" w:rsidP="00751945">
      <w:pPr>
        <w:spacing w:before="280" w:after="280"/>
        <w:rPr>
          <w:szCs w:val="22"/>
        </w:rPr>
      </w:pPr>
      <w:r>
        <w:rPr>
          <w:szCs w:val="22"/>
        </w:rPr>
        <w:t xml:space="preserve">TO: </w:t>
      </w:r>
      <w:r w:rsidRPr="00BD2795">
        <w:rPr>
          <w:szCs w:val="22"/>
        </w:rPr>
        <w:t xml:space="preserve">Feilte Dhuibh Linne Cuideachta Faoi Theorainn Ráthaíochta t/a St. Patrick's Festival </w:t>
      </w:r>
    </w:p>
    <w:p w14:paraId="49F6438E" w14:textId="5299B889" w:rsidR="00751945" w:rsidRDefault="00751945" w:rsidP="00751945">
      <w:pPr>
        <w:spacing w:before="280" w:after="240"/>
        <w:rPr>
          <w:szCs w:val="22"/>
        </w:rPr>
      </w:pPr>
      <w:r>
        <w:rPr>
          <w:szCs w:val="22"/>
        </w:rPr>
        <w:t xml:space="preserve">RE: Request for Tenders for the provision of </w:t>
      </w:r>
      <w:r w:rsidRPr="00751945">
        <w:rPr>
          <w:szCs w:val="22"/>
        </w:rPr>
        <w:t>Head of Production Services for St. Patrick's Festival</w:t>
      </w:r>
    </w:p>
    <w:p w14:paraId="078A7E0C" w14:textId="77777777" w:rsidR="00751945" w:rsidRDefault="00751945" w:rsidP="00751945">
      <w:pPr>
        <w:spacing w:before="280" w:after="240"/>
        <w:rPr>
          <w:szCs w:val="22"/>
        </w:rPr>
      </w:pPr>
      <w:r>
        <w:rPr>
          <w:szCs w:val="22"/>
        </w:rPr>
        <w:t xml:space="preserve">Having examined your Request for Tenders (the “RFT”) including the Instructions to Tenderers, the Selection and Award Criteria, the Requirements and Specifications, and the Terms and Conditions of the Framework Agreement and the Services Contract, we hereby agree and declare the following: </w:t>
      </w:r>
    </w:p>
    <w:p w14:paraId="67125591" w14:textId="77777777" w:rsidR="00751945" w:rsidRDefault="00751945" w:rsidP="00751945">
      <w:pPr>
        <w:numPr>
          <w:ilvl w:val="0"/>
          <w:numId w:val="31"/>
        </w:numPr>
        <w:spacing w:before="280" w:after="240" w:line="240" w:lineRule="auto"/>
        <w:rPr>
          <w:szCs w:val="22"/>
        </w:rPr>
      </w:pPr>
      <w:r>
        <w:rPr>
          <w:szCs w:val="22"/>
        </w:rPr>
        <w:t xml:space="preserve">We understand the nature and extent of the Services required to be delivered as described in Requirements and Specifications at Part 3 to the RFT. </w:t>
      </w:r>
    </w:p>
    <w:p w14:paraId="45699941" w14:textId="77777777" w:rsidR="00751945" w:rsidRDefault="00751945" w:rsidP="00751945">
      <w:pPr>
        <w:numPr>
          <w:ilvl w:val="0"/>
          <w:numId w:val="31"/>
        </w:numPr>
        <w:spacing w:after="240" w:line="240" w:lineRule="auto"/>
        <w:rPr>
          <w:szCs w:val="22"/>
        </w:rPr>
      </w:pPr>
      <w:r>
        <w:rPr>
          <w:szCs w:val="22"/>
        </w:rPr>
        <w:t xml:space="preserve">We accept all of the Terms and Conditions of the RFT, the Services Contract, and the Confidentiality Agreement and agree, if awarded a Services Contract, to execute the Services Contract at Appendix 3 to the RFT and the Confidentiality Agreement at Appendix 4 to the RFT. </w:t>
      </w:r>
    </w:p>
    <w:p w14:paraId="7F293CEF" w14:textId="77777777" w:rsidR="00751945" w:rsidRDefault="00751945" w:rsidP="00751945">
      <w:pPr>
        <w:numPr>
          <w:ilvl w:val="0"/>
          <w:numId w:val="31"/>
        </w:numPr>
        <w:spacing w:after="240" w:line="240" w:lineRule="auto"/>
        <w:rPr>
          <w:szCs w:val="22"/>
        </w:rPr>
      </w:pPr>
      <w:r>
        <w:rPr>
          <w:szCs w:val="22"/>
        </w:rPr>
        <w:t xml:space="preserve">We accept all the Selection and Award Criteria as set out in Part 4 of the RFT. </w:t>
      </w:r>
    </w:p>
    <w:p w14:paraId="6C13935C" w14:textId="77777777" w:rsidR="00751945" w:rsidRDefault="00751945" w:rsidP="00751945">
      <w:pPr>
        <w:numPr>
          <w:ilvl w:val="0"/>
          <w:numId w:val="31"/>
        </w:numPr>
        <w:spacing w:after="240" w:line="240" w:lineRule="auto"/>
        <w:rPr>
          <w:szCs w:val="22"/>
        </w:rPr>
      </w:pPr>
      <w:r>
        <w:rPr>
          <w:szCs w:val="22"/>
        </w:rPr>
        <w:t xml:space="preserve">We agree to supply the Contracting Authority with the Services in accordance with the RFT and our Tender. </w:t>
      </w:r>
    </w:p>
    <w:p w14:paraId="4609180C" w14:textId="77777777" w:rsidR="00751945" w:rsidRDefault="00751945" w:rsidP="00751945">
      <w:pPr>
        <w:numPr>
          <w:ilvl w:val="0"/>
          <w:numId w:val="31"/>
        </w:numPr>
        <w:spacing w:after="240" w:line="240" w:lineRule="auto"/>
        <w:rPr>
          <w:szCs w:val="22"/>
        </w:rPr>
      </w:pPr>
      <w:r>
        <w:rPr>
          <w:szCs w:val="22"/>
        </w:rPr>
        <w:t xml:space="preserve">We agree that, if awarded any Services Contract we shall, in the performance of such contract, comply with all applicable obligations in the field of environmental, social and labour law. </w:t>
      </w:r>
    </w:p>
    <w:p w14:paraId="65EC664A" w14:textId="77777777" w:rsidR="00751945" w:rsidRDefault="00751945" w:rsidP="00751945">
      <w:pPr>
        <w:numPr>
          <w:ilvl w:val="0"/>
          <w:numId w:val="31"/>
        </w:numPr>
        <w:spacing w:after="240" w:line="240" w:lineRule="auto"/>
        <w:rPr>
          <w:szCs w:val="22"/>
        </w:rPr>
      </w:pPr>
      <w:r>
        <w:rPr>
          <w:szCs w:val="22"/>
        </w:rPr>
        <w:t xml:space="preserve">We confirm that we have complied with all requirements as set out at Part 5 of the RFT. </w:t>
      </w:r>
    </w:p>
    <w:p w14:paraId="391D0E3C" w14:textId="77777777" w:rsidR="00751945" w:rsidRDefault="00751945" w:rsidP="00751945">
      <w:pPr>
        <w:numPr>
          <w:ilvl w:val="0"/>
          <w:numId w:val="31"/>
        </w:numPr>
        <w:spacing w:after="240" w:line="240" w:lineRule="auto"/>
        <w:rPr>
          <w:szCs w:val="22"/>
        </w:rPr>
      </w:pPr>
      <w:r>
        <w:rPr>
          <w:szCs w:val="22"/>
        </w:rPr>
        <w:t xml:space="preserve">We confirm that all prices quoted in our Tender will remain valid for the period of time, commencing from the Tender Deadline, specified at paragraph 5.10.3 of the RFT. </w:t>
      </w:r>
    </w:p>
    <w:p w14:paraId="2AB7D61C" w14:textId="77777777" w:rsidR="00751945" w:rsidRDefault="00751945" w:rsidP="00751945">
      <w:pPr>
        <w:numPr>
          <w:ilvl w:val="0"/>
          <w:numId w:val="31"/>
        </w:numPr>
        <w:spacing w:after="240" w:line="240" w:lineRule="auto"/>
        <w:rPr>
          <w:szCs w:val="22"/>
        </w:rPr>
      </w:pPr>
      <w:r>
        <w:rPr>
          <w:szCs w:val="22"/>
        </w:rPr>
        <w:t xml:space="preserve">We shall, if awarded any Services Contract under the RFT, have in place on the Effective Date of the Services Contract all insurances (if any) as required by paragraph  5.20.1 of the RFT. </w:t>
      </w:r>
    </w:p>
    <w:p w14:paraId="699DC07E" w14:textId="77777777" w:rsidR="00751945" w:rsidRDefault="00751945" w:rsidP="00751945">
      <w:pPr>
        <w:numPr>
          <w:ilvl w:val="0"/>
          <w:numId w:val="31"/>
        </w:numPr>
        <w:spacing w:after="240" w:line="240" w:lineRule="auto"/>
        <w:rPr>
          <w:szCs w:val="22"/>
        </w:rPr>
      </w:pPr>
      <w:r>
        <w:rPr>
          <w:szCs w:val="22"/>
        </w:rPr>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 </w:t>
      </w:r>
    </w:p>
    <w:p w14:paraId="63EE972F" w14:textId="77777777" w:rsidR="00751945" w:rsidRDefault="00751945" w:rsidP="00751945">
      <w:pPr>
        <w:numPr>
          <w:ilvl w:val="0"/>
          <w:numId w:val="31"/>
        </w:numPr>
        <w:pBdr>
          <w:top w:val="nil"/>
          <w:left w:val="nil"/>
          <w:bottom w:val="nil"/>
          <w:right w:val="nil"/>
          <w:between w:val="nil"/>
        </w:pBdr>
        <w:spacing w:after="240" w:line="240" w:lineRule="auto"/>
        <w:rPr>
          <w:color w:val="000000"/>
          <w:szCs w:val="22"/>
        </w:rPr>
      </w:pPr>
      <w:r>
        <w:rPr>
          <w:color w:val="000000"/>
          <w:szCs w:val="22"/>
        </w:rPr>
        <w:t xml:space="preserve">We do not come within the category of prohibited economic operators identified in Regulation (EU) No 833/2014 of 31 July 2014 (as amended by EU Regulation 2022/576 or any subsequent amendments to same). </w:t>
      </w:r>
    </w:p>
    <w:p w14:paraId="532AD81D" w14:textId="77777777" w:rsidR="00751945" w:rsidRDefault="00751945" w:rsidP="00751945">
      <w:pPr>
        <w:numPr>
          <w:ilvl w:val="0"/>
          <w:numId w:val="31"/>
        </w:numPr>
        <w:pBdr>
          <w:top w:val="nil"/>
          <w:left w:val="nil"/>
          <w:bottom w:val="nil"/>
          <w:right w:val="nil"/>
          <w:between w:val="nil"/>
        </w:pBdr>
        <w:spacing w:after="240" w:line="240" w:lineRule="auto"/>
        <w:rPr>
          <w:color w:val="000000"/>
          <w:szCs w:val="22"/>
        </w:rPr>
      </w:pPr>
      <w:r>
        <w:rPr>
          <w:color w:val="000000"/>
          <w:szCs w:val="22"/>
        </w:rPr>
        <w:t xml:space="preserve">The origin of goods connected to our Tender, if any, are not subject to the prohibitions set out in Regulation (EU) No 833/2014 (as amended by EU Regulation 2022/576 or any subsequent amendments to same). </w:t>
      </w:r>
    </w:p>
    <w:p w14:paraId="2DB1BBE9" w14:textId="77777777" w:rsidR="00751945" w:rsidRDefault="00751945" w:rsidP="00751945">
      <w:pPr>
        <w:numPr>
          <w:ilvl w:val="0"/>
          <w:numId w:val="31"/>
        </w:numPr>
        <w:pBdr>
          <w:top w:val="nil"/>
          <w:left w:val="nil"/>
          <w:bottom w:val="nil"/>
          <w:right w:val="nil"/>
          <w:between w:val="nil"/>
        </w:pBdr>
        <w:spacing w:after="240" w:line="240" w:lineRule="auto"/>
        <w:rPr>
          <w:color w:val="000000"/>
          <w:szCs w:val="22"/>
        </w:rPr>
      </w:pPr>
      <w:r>
        <w:rPr>
          <w:color w:val="000000"/>
          <w:szCs w:val="22"/>
        </w:rPr>
        <w:lastRenderedPageBreak/>
        <w:t xml:space="preserve">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 </w:t>
      </w:r>
    </w:p>
    <w:p w14:paraId="1682984A" w14:textId="77777777" w:rsidR="00751945" w:rsidRDefault="00751945" w:rsidP="00751945">
      <w:pPr>
        <w:rPr>
          <w:szCs w:val="22"/>
        </w:rPr>
      </w:pPr>
    </w:p>
    <w:p w14:paraId="2B18FCAA" w14:textId="77777777" w:rsidR="00751945" w:rsidRDefault="00751945" w:rsidP="00751945">
      <w:pPr>
        <w:rPr>
          <w:b/>
          <w:szCs w:val="22"/>
        </w:rPr>
      </w:pPr>
      <w:r>
        <w:rPr>
          <w:b/>
          <w:szCs w:val="22"/>
        </w:rPr>
        <w:t>Signed</w:t>
      </w:r>
      <w:r>
        <w:rPr>
          <w:b/>
          <w:szCs w:val="22"/>
        </w:rPr>
        <w:tab/>
      </w:r>
      <w:r>
        <w:rPr>
          <w:b/>
          <w:szCs w:val="22"/>
        </w:rPr>
        <w:tab/>
      </w:r>
      <w:r>
        <w:rPr>
          <w:b/>
          <w:szCs w:val="22"/>
        </w:rPr>
        <w:tab/>
      </w:r>
      <w:r>
        <w:rPr>
          <w:b/>
          <w:szCs w:val="22"/>
        </w:rPr>
        <w:tab/>
      </w:r>
      <w:r>
        <w:rPr>
          <w:b/>
          <w:szCs w:val="22"/>
        </w:rPr>
        <w:tab/>
      </w:r>
      <w:r>
        <w:rPr>
          <w:b/>
          <w:szCs w:val="22"/>
        </w:rPr>
        <w:tab/>
      </w:r>
      <w:r>
        <w:rPr>
          <w:b/>
          <w:szCs w:val="22"/>
        </w:rPr>
        <w:tab/>
        <w:t>Company</w:t>
      </w:r>
    </w:p>
    <w:p w14:paraId="78A1DEEB" w14:textId="77777777" w:rsidR="00751945" w:rsidRDefault="00751945" w:rsidP="00751945">
      <w:pPr>
        <w:rPr>
          <w:b/>
          <w:szCs w:val="22"/>
        </w:rPr>
      </w:pPr>
    </w:p>
    <w:p w14:paraId="74F1E36A" w14:textId="77777777" w:rsidR="00751945" w:rsidRDefault="00751945" w:rsidP="00751945">
      <w:pPr>
        <w:rPr>
          <w:b/>
          <w:szCs w:val="22"/>
        </w:rPr>
      </w:pPr>
    </w:p>
    <w:p w14:paraId="7EAE580F" w14:textId="77777777" w:rsidR="00751945" w:rsidRDefault="00751945" w:rsidP="00751945">
      <w:pPr>
        <w:rPr>
          <w:b/>
          <w:szCs w:val="22"/>
        </w:rPr>
      </w:pPr>
      <w:r>
        <w:rPr>
          <w:b/>
          <w:szCs w:val="22"/>
        </w:rPr>
        <w:t>Authorised Signatory</w:t>
      </w:r>
      <w:r>
        <w:rPr>
          <w:b/>
          <w:szCs w:val="22"/>
        </w:rPr>
        <w:tab/>
      </w:r>
      <w:r>
        <w:rPr>
          <w:b/>
          <w:szCs w:val="22"/>
        </w:rPr>
        <w:tab/>
      </w:r>
      <w:r>
        <w:rPr>
          <w:b/>
          <w:szCs w:val="22"/>
        </w:rPr>
        <w:tab/>
      </w:r>
      <w:r>
        <w:rPr>
          <w:b/>
          <w:szCs w:val="22"/>
        </w:rPr>
        <w:tab/>
      </w:r>
      <w:r>
        <w:rPr>
          <w:b/>
          <w:szCs w:val="22"/>
        </w:rPr>
        <w:tab/>
        <w:t>Registered Address:</w:t>
      </w:r>
    </w:p>
    <w:p w14:paraId="01752FB7" w14:textId="77777777" w:rsidR="00751945" w:rsidRDefault="00751945" w:rsidP="00751945">
      <w:pPr>
        <w:rPr>
          <w:b/>
          <w:szCs w:val="22"/>
        </w:rPr>
      </w:pPr>
      <w:r>
        <w:rPr>
          <w:b/>
          <w:szCs w:val="22"/>
        </w:rPr>
        <w:t>(Print Name)</w:t>
      </w:r>
    </w:p>
    <w:p w14:paraId="07B42121" w14:textId="77777777" w:rsidR="00751945" w:rsidRDefault="00751945" w:rsidP="00751945">
      <w:pPr>
        <w:rPr>
          <w:b/>
          <w:szCs w:val="22"/>
        </w:rPr>
      </w:pPr>
    </w:p>
    <w:p w14:paraId="24679175" w14:textId="77777777" w:rsidR="00751945" w:rsidRDefault="00751945" w:rsidP="00751945">
      <w:pPr>
        <w:rPr>
          <w:b/>
          <w:szCs w:val="22"/>
        </w:rPr>
      </w:pPr>
    </w:p>
    <w:p w14:paraId="344409C3" w14:textId="77777777" w:rsidR="00751945" w:rsidRDefault="00751945" w:rsidP="00751945">
      <w:pPr>
        <w:rPr>
          <w:b/>
          <w:szCs w:val="22"/>
        </w:rPr>
      </w:pPr>
      <w:r>
        <w:rPr>
          <w:b/>
          <w:szCs w:val="22"/>
        </w:rPr>
        <w:t>_____________________________</w:t>
      </w:r>
      <w:r>
        <w:rPr>
          <w:szCs w:val="22"/>
        </w:rPr>
        <w:tab/>
      </w:r>
      <w:r>
        <w:tab/>
      </w:r>
      <w:r>
        <w:rPr>
          <w:b/>
          <w:szCs w:val="22"/>
        </w:rPr>
        <w:t xml:space="preserve">Date:      /           /     </w:t>
      </w:r>
      <w:r>
        <w:rPr>
          <w:b/>
          <w:szCs w:val="22"/>
        </w:rPr>
        <w:tab/>
      </w:r>
    </w:p>
    <w:p w14:paraId="31374E47" w14:textId="77777777" w:rsidR="00751945" w:rsidRDefault="00751945" w:rsidP="00751945">
      <w:pPr>
        <w:spacing w:after="160" w:line="259" w:lineRule="auto"/>
        <w:rPr>
          <w:b/>
          <w:szCs w:val="22"/>
        </w:rPr>
      </w:pPr>
      <w:r>
        <w:br w:type="page"/>
      </w:r>
    </w:p>
    <w:p w14:paraId="57A1203E" w14:textId="4AFDE9E4" w:rsidR="00170FE5" w:rsidRDefault="00170FE5" w:rsidP="00170FE5">
      <w:pPr>
        <w:pStyle w:val="Heading1"/>
        <w:shd w:val="clear" w:color="auto" w:fill="D9F2D0" w:themeFill="accent6" w:themeFillTint="33"/>
        <w:rPr>
          <w:rFonts w:eastAsia="Times New Roman"/>
          <w:lang w:eastAsia="en-US"/>
        </w:rPr>
      </w:pPr>
      <w:bookmarkStart w:id="13" w:name="_Toc234233445"/>
      <w:bookmarkStart w:id="14" w:name="_Toc202407541"/>
      <w:r>
        <w:rPr>
          <w:rFonts w:eastAsia="Times New Roman"/>
          <w:lang w:eastAsia="en-US"/>
        </w:rPr>
        <w:lastRenderedPageBreak/>
        <w:t>3. Selection Criteria</w:t>
      </w:r>
      <w:bookmarkEnd w:id="13"/>
    </w:p>
    <w:p w14:paraId="239E3203" w14:textId="4978FB3D" w:rsidR="00170FE5" w:rsidRPr="00170FE5" w:rsidRDefault="00170FE5" w:rsidP="00170FE5">
      <w:pPr>
        <w:rPr>
          <w:b/>
          <w:bCs/>
          <w:u w:val="single"/>
          <w:lang w:eastAsia="en-US"/>
        </w:rPr>
      </w:pPr>
      <w:r w:rsidRPr="00170FE5">
        <w:rPr>
          <w:b/>
          <w:bCs/>
          <w:u w:val="single"/>
          <w:lang w:eastAsia="en-US"/>
        </w:rPr>
        <w:t xml:space="preserve">All Selection Criteria are Pass/Fail. </w:t>
      </w:r>
    </w:p>
    <w:p w14:paraId="51B08BD2" w14:textId="2FBFF77D" w:rsidR="00361322" w:rsidRPr="00361322" w:rsidRDefault="00170FE5" w:rsidP="00170FE5">
      <w:pPr>
        <w:pStyle w:val="Heading2"/>
        <w:rPr>
          <w:color w:val="000000"/>
        </w:rPr>
      </w:pPr>
      <w:bookmarkStart w:id="15" w:name="_Toc234233446"/>
      <w:r>
        <w:t xml:space="preserve">3.1. </w:t>
      </w:r>
      <w:r w:rsidR="00361322" w:rsidRPr="00361322">
        <w:t xml:space="preserve">Economic &amp; Financial </w:t>
      </w:r>
      <w:r w:rsidR="00710083">
        <w:t xml:space="preserve">Selection </w:t>
      </w:r>
      <w:r w:rsidR="00361322" w:rsidRPr="00361322">
        <w:t>Criteria</w:t>
      </w:r>
      <w:bookmarkEnd w:id="15"/>
      <w:r w:rsidR="00361322" w:rsidRPr="00361322">
        <w:t xml:space="preserve"> </w:t>
      </w:r>
      <w:bookmarkEnd w:id="14"/>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794"/>
        <w:gridCol w:w="2064"/>
        <w:gridCol w:w="580"/>
        <w:gridCol w:w="1037"/>
        <w:gridCol w:w="793"/>
      </w:tblGrid>
      <w:tr w:rsidR="00361322" w:rsidRPr="00361322" w14:paraId="34AD3FB1" w14:textId="77777777" w:rsidTr="00710083">
        <w:trPr>
          <w:trHeight w:val="554"/>
        </w:trPr>
        <w:tc>
          <w:tcPr>
            <w:tcW w:w="7084" w:type="dxa"/>
            <w:gridSpan w:val="4"/>
            <w:shd w:val="clear" w:color="auto" w:fill="0C3512" w:themeFill="accent3" w:themeFillShade="80"/>
            <w:vAlign w:val="center"/>
          </w:tcPr>
          <w:p w14:paraId="7CF0D1E0" w14:textId="77777777" w:rsidR="00361322" w:rsidRPr="00361322" w:rsidRDefault="00361322" w:rsidP="00361322">
            <w:pPr>
              <w:rPr>
                <w:rFonts w:eastAsia="Aptos"/>
                <w:b/>
                <w:color w:val="D9F2D0" w:themeColor="accent6" w:themeTint="33"/>
                <w:lang w:eastAsia="en-US"/>
              </w:rPr>
            </w:pPr>
            <w:r w:rsidRPr="00361322">
              <w:rPr>
                <w:rFonts w:eastAsia="Aptos"/>
                <w:b/>
                <w:color w:val="D9F2D0" w:themeColor="accent6" w:themeTint="33"/>
                <w:lang w:eastAsia="en-US"/>
              </w:rPr>
              <w:br w:type="page"/>
              <w:t>Tax Clearance</w:t>
            </w:r>
          </w:p>
        </w:tc>
        <w:tc>
          <w:tcPr>
            <w:tcW w:w="1830" w:type="dxa"/>
            <w:gridSpan w:val="2"/>
            <w:shd w:val="clear" w:color="auto" w:fill="0C3512" w:themeFill="accent3" w:themeFillShade="80"/>
          </w:tcPr>
          <w:p w14:paraId="3DB06F5E" w14:textId="77777777" w:rsidR="00361322" w:rsidRPr="00361322" w:rsidRDefault="00361322" w:rsidP="00361322">
            <w:pPr>
              <w:rPr>
                <w:rFonts w:eastAsia="Aptos"/>
                <w:b/>
                <w:color w:val="D9F2D0" w:themeColor="accent6" w:themeTint="33"/>
                <w:lang w:eastAsia="en-US"/>
              </w:rPr>
            </w:pPr>
            <w:r w:rsidRPr="00361322">
              <w:rPr>
                <w:rFonts w:eastAsia="Aptos"/>
                <w:b/>
                <w:color w:val="D9F2D0" w:themeColor="accent6" w:themeTint="33"/>
                <w:lang w:eastAsia="en-US"/>
              </w:rPr>
              <w:t>Please confirm Y/N</w:t>
            </w:r>
          </w:p>
        </w:tc>
      </w:tr>
      <w:tr w:rsidR="00361322" w:rsidRPr="00361322" w14:paraId="4A39A5E2" w14:textId="77777777" w:rsidTr="00361322">
        <w:trPr>
          <w:trHeight w:val="400"/>
        </w:trPr>
        <w:tc>
          <w:tcPr>
            <w:tcW w:w="7084" w:type="dxa"/>
            <w:gridSpan w:val="4"/>
            <w:vMerge w:val="restart"/>
            <w:vAlign w:val="center"/>
          </w:tcPr>
          <w:p w14:paraId="75713B45" w14:textId="77777777" w:rsidR="00361322" w:rsidRPr="00361322" w:rsidRDefault="00361322" w:rsidP="00361322">
            <w:pPr>
              <w:rPr>
                <w:rFonts w:eastAsia="Aptos"/>
                <w:color w:val="000000"/>
                <w:sz w:val="20"/>
                <w:szCs w:val="20"/>
                <w:lang w:eastAsia="en-US"/>
              </w:rPr>
            </w:pPr>
            <w:r w:rsidRPr="00361322">
              <w:rPr>
                <w:rFonts w:eastAsia="Aptos"/>
                <w:color w:val="000000"/>
                <w:sz w:val="20"/>
                <w:szCs w:val="20"/>
                <w:lang w:eastAsia="en-US"/>
              </w:rPr>
              <w:t xml:space="preserve">I confirm and declare being tax compliant. The Contracting Authority can verify your tax clearance status through Revenue’s online facility at </w:t>
            </w:r>
            <w:hyperlink r:id="rId14" w:history="1">
              <w:r w:rsidRPr="00361322">
                <w:rPr>
                  <w:rFonts w:eastAsia="Aptos"/>
                  <w:color w:val="2F4F4F"/>
                  <w:sz w:val="20"/>
                  <w:szCs w:val="20"/>
                  <w:lang w:eastAsia="en-US"/>
                </w:rPr>
                <w:t>revenue.ie</w:t>
              </w:r>
            </w:hyperlink>
            <w:r w:rsidRPr="00361322">
              <w:rPr>
                <w:rFonts w:eastAsia="Aptos"/>
                <w:color w:val="2F4F4F"/>
                <w:sz w:val="20"/>
                <w:szCs w:val="20"/>
                <w:lang w:eastAsia="en-US"/>
              </w:rPr>
              <w:t>.</w:t>
            </w:r>
            <w:r w:rsidRPr="00361322">
              <w:rPr>
                <w:rFonts w:eastAsia="Aptos"/>
                <w:color w:val="000000"/>
                <w:sz w:val="20"/>
                <w:szCs w:val="20"/>
                <w:lang w:eastAsia="en-US"/>
              </w:rPr>
              <w:t xml:space="preserve"> To this end, please confirm:</w:t>
            </w:r>
          </w:p>
        </w:tc>
        <w:tc>
          <w:tcPr>
            <w:tcW w:w="1037" w:type="dxa"/>
            <w:vAlign w:val="center"/>
          </w:tcPr>
          <w:p w14:paraId="13FBBB55" w14:textId="77777777" w:rsidR="00361322" w:rsidRPr="00361322" w:rsidRDefault="00361322" w:rsidP="00361322">
            <w:pPr>
              <w:rPr>
                <w:rFonts w:eastAsia="Aptos"/>
                <w:color w:val="000000"/>
                <w:sz w:val="20"/>
                <w:szCs w:val="20"/>
                <w:lang w:eastAsia="en-US"/>
              </w:rPr>
            </w:pPr>
            <w:r w:rsidRPr="00361322">
              <w:rPr>
                <w:rFonts w:eastAsia="Aptos"/>
                <w:color w:val="000000"/>
                <w:sz w:val="20"/>
                <w:szCs w:val="20"/>
                <w:lang w:eastAsia="en-US"/>
              </w:rPr>
              <w:t>Yes</w:t>
            </w:r>
          </w:p>
        </w:tc>
        <w:sdt>
          <w:sdtPr>
            <w:rPr>
              <w:rFonts w:eastAsia="Aptos"/>
              <w:b/>
              <w:color w:val="000000"/>
              <w:sz w:val="20"/>
              <w:szCs w:val="20"/>
              <w:lang w:eastAsia="en-US"/>
            </w:rPr>
            <w:id w:val="903494845"/>
            <w14:checkbox>
              <w14:checked w14:val="0"/>
              <w14:checkedState w14:val="2612" w14:font="MS Gothic"/>
              <w14:uncheckedState w14:val="2610" w14:font="MS Gothic"/>
            </w14:checkbox>
          </w:sdtPr>
          <w:sdtEndPr/>
          <w:sdtContent>
            <w:tc>
              <w:tcPr>
                <w:tcW w:w="793" w:type="dxa"/>
              </w:tcPr>
              <w:p w14:paraId="3B4E69B2" w14:textId="77777777" w:rsidR="00361322" w:rsidRPr="00361322" w:rsidRDefault="00361322" w:rsidP="00361322">
                <w:pPr>
                  <w:rPr>
                    <w:rFonts w:eastAsia="Aptos"/>
                    <w:b/>
                    <w:color w:val="000000"/>
                    <w:sz w:val="20"/>
                    <w:szCs w:val="20"/>
                    <w:lang w:eastAsia="en-US"/>
                  </w:rPr>
                </w:pPr>
                <w:r w:rsidRPr="00361322">
                  <w:rPr>
                    <w:rFonts w:eastAsia="Aptos" w:hint="eastAsia"/>
                    <w:b/>
                    <w:color w:val="000000"/>
                    <w:sz w:val="20"/>
                    <w:szCs w:val="20"/>
                    <w:lang w:eastAsia="en-US"/>
                  </w:rPr>
                  <w:t>☐</w:t>
                </w:r>
              </w:p>
            </w:tc>
          </w:sdtContent>
        </w:sdt>
      </w:tr>
      <w:tr w:rsidR="00361322" w:rsidRPr="00361322" w14:paraId="44EB2157" w14:textId="77777777" w:rsidTr="00361322">
        <w:trPr>
          <w:trHeight w:val="400"/>
        </w:trPr>
        <w:tc>
          <w:tcPr>
            <w:tcW w:w="7084" w:type="dxa"/>
            <w:gridSpan w:val="4"/>
            <w:vMerge/>
            <w:vAlign w:val="center"/>
          </w:tcPr>
          <w:p w14:paraId="209DAF3D" w14:textId="77777777" w:rsidR="00361322" w:rsidRPr="00361322" w:rsidRDefault="00361322" w:rsidP="00361322">
            <w:pPr>
              <w:numPr>
                <w:ilvl w:val="0"/>
                <w:numId w:val="3"/>
              </w:numPr>
              <w:spacing w:line="276" w:lineRule="auto"/>
              <w:contextualSpacing/>
              <w:rPr>
                <w:rFonts w:eastAsia="Aptos"/>
                <w:color w:val="000000"/>
                <w:sz w:val="20"/>
                <w:szCs w:val="20"/>
                <w:lang w:eastAsia="en-US"/>
              </w:rPr>
            </w:pPr>
          </w:p>
        </w:tc>
        <w:tc>
          <w:tcPr>
            <w:tcW w:w="1037" w:type="dxa"/>
            <w:vAlign w:val="center"/>
          </w:tcPr>
          <w:p w14:paraId="5C586C5C" w14:textId="77777777" w:rsidR="00361322" w:rsidRPr="00361322" w:rsidRDefault="00361322" w:rsidP="00361322">
            <w:pPr>
              <w:rPr>
                <w:rFonts w:eastAsia="Aptos"/>
                <w:color w:val="000000"/>
                <w:sz w:val="20"/>
                <w:szCs w:val="20"/>
                <w:lang w:eastAsia="en-US"/>
              </w:rPr>
            </w:pPr>
            <w:r w:rsidRPr="00361322">
              <w:rPr>
                <w:rFonts w:eastAsia="Aptos"/>
                <w:color w:val="000000"/>
                <w:sz w:val="20"/>
                <w:szCs w:val="20"/>
                <w:lang w:eastAsia="en-US"/>
              </w:rPr>
              <w:t>No</w:t>
            </w:r>
          </w:p>
        </w:tc>
        <w:sdt>
          <w:sdtPr>
            <w:rPr>
              <w:rFonts w:eastAsia="Aptos"/>
              <w:b/>
              <w:color w:val="000000"/>
              <w:sz w:val="20"/>
              <w:szCs w:val="20"/>
              <w:lang w:eastAsia="en-US"/>
            </w:rPr>
            <w:id w:val="7107200"/>
            <w14:checkbox>
              <w14:checked w14:val="0"/>
              <w14:checkedState w14:val="2612" w14:font="MS Gothic"/>
              <w14:uncheckedState w14:val="2610" w14:font="MS Gothic"/>
            </w14:checkbox>
          </w:sdtPr>
          <w:sdtEndPr/>
          <w:sdtContent>
            <w:tc>
              <w:tcPr>
                <w:tcW w:w="793" w:type="dxa"/>
              </w:tcPr>
              <w:p w14:paraId="4741DDE9" w14:textId="1E627BA3" w:rsidR="00361322" w:rsidRPr="00361322" w:rsidRDefault="00751945" w:rsidP="00361322">
                <w:pPr>
                  <w:rPr>
                    <w:rFonts w:eastAsia="Aptos"/>
                    <w:b/>
                    <w:color w:val="000000"/>
                    <w:sz w:val="20"/>
                    <w:szCs w:val="20"/>
                    <w:lang w:eastAsia="en-US"/>
                  </w:rPr>
                </w:pPr>
                <w:r>
                  <w:rPr>
                    <w:rFonts w:ascii="MS Gothic" w:eastAsia="MS Gothic" w:hAnsi="MS Gothic" w:hint="eastAsia"/>
                    <w:b/>
                    <w:color w:val="000000"/>
                    <w:sz w:val="20"/>
                    <w:szCs w:val="20"/>
                    <w:lang w:eastAsia="en-US"/>
                  </w:rPr>
                  <w:t>☐</w:t>
                </w:r>
              </w:p>
            </w:tc>
          </w:sdtContent>
        </w:sdt>
      </w:tr>
      <w:tr w:rsidR="00361322" w:rsidRPr="00361322" w14:paraId="288064C2" w14:textId="77777777" w:rsidTr="00361322">
        <w:trPr>
          <w:trHeight w:val="185"/>
        </w:trPr>
        <w:tc>
          <w:tcPr>
            <w:tcW w:w="4440" w:type="dxa"/>
            <w:gridSpan w:val="2"/>
            <w:vAlign w:val="center"/>
          </w:tcPr>
          <w:p w14:paraId="0B6ADD73" w14:textId="77777777" w:rsidR="00361322" w:rsidRPr="00361322" w:rsidRDefault="00361322" w:rsidP="00361322">
            <w:pPr>
              <w:rPr>
                <w:rFonts w:eastAsia="Aptos"/>
                <w:color w:val="000000"/>
                <w:sz w:val="20"/>
                <w:szCs w:val="20"/>
                <w:lang w:eastAsia="en-US"/>
              </w:rPr>
            </w:pPr>
            <w:r w:rsidRPr="00361322">
              <w:rPr>
                <w:rFonts w:eastAsia="Aptos"/>
                <w:color w:val="000000"/>
                <w:sz w:val="20"/>
                <w:szCs w:val="20"/>
                <w:lang w:eastAsia="en-US"/>
              </w:rPr>
              <w:t>Tenderer Name:</w:t>
            </w:r>
          </w:p>
        </w:tc>
        <w:tc>
          <w:tcPr>
            <w:tcW w:w="4474" w:type="dxa"/>
            <w:gridSpan w:val="4"/>
            <w:vAlign w:val="center"/>
          </w:tcPr>
          <w:p w14:paraId="1DBE4C43" w14:textId="77777777" w:rsidR="00361322" w:rsidRPr="00361322" w:rsidRDefault="00361322" w:rsidP="00361322">
            <w:pPr>
              <w:rPr>
                <w:rFonts w:eastAsia="Aptos"/>
                <w:b/>
                <w:color w:val="000000"/>
                <w:sz w:val="20"/>
                <w:szCs w:val="20"/>
                <w:lang w:eastAsia="en-US"/>
              </w:rPr>
            </w:pPr>
          </w:p>
        </w:tc>
      </w:tr>
      <w:tr w:rsidR="00361322" w:rsidRPr="00361322" w14:paraId="1BA3024A" w14:textId="77777777" w:rsidTr="00361322">
        <w:trPr>
          <w:trHeight w:val="129"/>
        </w:trPr>
        <w:tc>
          <w:tcPr>
            <w:tcW w:w="4440" w:type="dxa"/>
            <w:gridSpan w:val="2"/>
            <w:vAlign w:val="center"/>
          </w:tcPr>
          <w:p w14:paraId="60A625B7" w14:textId="77777777" w:rsidR="00361322" w:rsidRPr="00361322" w:rsidRDefault="00361322" w:rsidP="00361322">
            <w:pPr>
              <w:rPr>
                <w:rFonts w:eastAsia="Aptos"/>
                <w:color w:val="000000"/>
                <w:sz w:val="20"/>
                <w:szCs w:val="20"/>
                <w:lang w:eastAsia="en-US"/>
              </w:rPr>
            </w:pPr>
            <w:r w:rsidRPr="00361322">
              <w:rPr>
                <w:rFonts w:eastAsia="Aptos"/>
                <w:color w:val="000000"/>
                <w:sz w:val="20"/>
                <w:szCs w:val="20"/>
                <w:lang w:eastAsia="en-US"/>
              </w:rPr>
              <w:t>Tenderer PPSN/ Tax Reference Number</w:t>
            </w:r>
          </w:p>
        </w:tc>
        <w:tc>
          <w:tcPr>
            <w:tcW w:w="4474" w:type="dxa"/>
            <w:gridSpan w:val="4"/>
            <w:vAlign w:val="center"/>
          </w:tcPr>
          <w:p w14:paraId="6101C302" w14:textId="77777777" w:rsidR="00361322" w:rsidRPr="00361322" w:rsidRDefault="00361322" w:rsidP="00361322">
            <w:pPr>
              <w:rPr>
                <w:rFonts w:eastAsia="Aptos"/>
                <w:b/>
                <w:color w:val="000000"/>
                <w:sz w:val="20"/>
                <w:szCs w:val="20"/>
                <w:lang w:eastAsia="en-US"/>
              </w:rPr>
            </w:pPr>
          </w:p>
        </w:tc>
      </w:tr>
      <w:tr w:rsidR="00361322" w:rsidRPr="00361322" w14:paraId="50C03435" w14:textId="77777777" w:rsidTr="00361322">
        <w:trPr>
          <w:trHeight w:val="93"/>
        </w:trPr>
        <w:tc>
          <w:tcPr>
            <w:tcW w:w="4440" w:type="dxa"/>
            <w:gridSpan w:val="2"/>
            <w:vAlign w:val="center"/>
          </w:tcPr>
          <w:p w14:paraId="579B8D33" w14:textId="77777777" w:rsidR="00361322" w:rsidRPr="00361322" w:rsidRDefault="00361322" w:rsidP="00361322">
            <w:pPr>
              <w:rPr>
                <w:rFonts w:eastAsia="Aptos"/>
                <w:color w:val="000000"/>
                <w:sz w:val="20"/>
                <w:szCs w:val="20"/>
                <w:lang w:eastAsia="en-US"/>
              </w:rPr>
            </w:pPr>
            <w:r w:rsidRPr="00361322">
              <w:rPr>
                <w:rFonts w:eastAsia="Aptos"/>
                <w:color w:val="000000"/>
                <w:sz w:val="20"/>
                <w:szCs w:val="20"/>
                <w:lang w:eastAsia="en-US"/>
              </w:rPr>
              <w:t>Access Number</w:t>
            </w:r>
          </w:p>
        </w:tc>
        <w:tc>
          <w:tcPr>
            <w:tcW w:w="4474" w:type="dxa"/>
            <w:gridSpan w:val="4"/>
            <w:vAlign w:val="center"/>
          </w:tcPr>
          <w:p w14:paraId="0584BFD6" w14:textId="77777777" w:rsidR="00361322" w:rsidRPr="00361322" w:rsidRDefault="00361322" w:rsidP="00361322">
            <w:pPr>
              <w:rPr>
                <w:rFonts w:eastAsia="Aptos"/>
                <w:b/>
                <w:color w:val="000000"/>
                <w:sz w:val="20"/>
                <w:szCs w:val="20"/>
                <w:lang w:eastAsia="en-US"/>
              </w:rPr>
            </w:pPr>
          </w:p>
        </w:tc>
      </w:tr>
      <w:tr w:rsidR="00361322" w:rsidRPr="00361322" w14:paraId="202FA75A" w14:textId="77777777" w:rsidTr="00361322">
        <w:trPr>
          <w:trHeight w:val="420"/>
        </w:trPr>
        <w:tc>
          <w:tcPr>
            <w:tcW w:w="8914" w:type="dxa"/>
            <w:gridSpan w:val="6"/>
            <w:vAlign w:val="center"/>
          </w:tcPr>
          <w:p w14:paraId="789FA952" w14:textId="77777777" w:rsidR="00361322" w:rsidRPr="00361322" w:rsidRDefault="00361322" w:rsidP="00361322">
            <w:pPr>
              <w:rPr>
                <w:rFonts w:eastAsia="Aptos"/>
                <w:b/>
                <w:color w:val="000000"/>
                <w:sz w:val="20"/>
                <w:szCs w:val="20"/>
                <w:lang w:eastAsia="en-US"/>
              </w:rPr>
            </w:pPr>
            <w:r w:rsidRPr="00361322">
              <w:rPr>
                <w:rFonts w:eastAsia="Aptos"/>
                <w:b/>
                <w:color w:val="000000"/>
                <w:sz w:val="20"/>
                <w:szCs w:val="20"/>
                <w:lang w:eastAsia="en-US"/>
              </w:rPr>
              <w:t>OR</w:t>
            </w:r>
          </w:p>
        </w:tc>
      </w:tr>
      <w:tr w:rsidR="00361322" w:rsidRPr="00361322" w14:paraId="64ED2753" w14:textId="77777777" w:rsidTr="00361322">
        <w:trPr>
          <w:trHeight w:val="420"/>
        </w:trPr>
        <w:tc>
          <w:tcPr>
            <w:tcW w:w="8914" w:type="dxa"/>
            <w:gridSpan w:val="6"/>
            <w:vAlign w:val="center"/>
          </w:tcPr>
          <w:p w14:paraId="5F33E536" w14:textId="77777777" w:rsidR="00361322" w:rsidRPr="00361322" w:rsidRDefault="00361322" w:rsidP="00361322">
            <w:pPr>
              <w:rPr>
                <w:rFonts w:eastAsia="Aptos"/>
                <w:color w:val="000000"/>
                <w:sz w:val="20"/>
                <w:szCs w:val="20"/>
                <w:lang w:eastAsia="en-US"/>
              </w:rPr>
            </w:pPr>
            <w:r w:rsidRPr="00361322">
              <w:rPr>
                <w:rFonts w:eastAsia="Aptos"/>
                <w:color w:val="000000"/>
                <w:sz w:val="20"/>
                <w:szCs w:val="20"/>
                <w:lang w:eastAsia="en-US"/>
              </w:rPr>
              <w:t>I confirm that I hold a current valid Tax Clearance Certificate (generally relates to Non-Residents)</w:t>
            </w:r>
          </w:p>
        </w:tc>
      </w:tr>
      <w:tr w:rsidR="00361322" w:rsidRPr="00361322" w14:paraId="513C9805" w14:textId="77777777" w:rsidTr="00361322">
        <w:trPr>
          <w:trHeight w:val="93"/>
        </w:trPr>
        <w:tc>
          <w:tcPr>
            <w:tcW w:w="2646" w:type="dxa"/>
            <w:vAlign w:val="center"/>
          </w:tcPr>
          <w:p w14:paraId="790A8BC4" w14:textId="77777777" w:rsidR="00361322" w:rsidRPr="00361322" w:rsidRDefault="00361322" w:rsidP="00361322">
            <w:pPr>
              <w:rPr>
                <w:rFonts w:eastAsia="Aptos"/>
                <w:color w:val="000000"/>
                <w:sz w:val="20"/>
                <w:szCs w:val="20"/>
                <w:lang w:eastAsia="en-US"/>
              </w:rPr>
            </w:pPr>
            <w:r w:rsidRPr="00361322">
              <w:rPr>
                <w:rFonts w:eastAsia="Aptos"/>
                <w:color w:val="000000"/>
                <w:sz w:val="20"/>
                <w:szCs w:val="20"/>
                <w:lang w:eastAsia="en-US"/>
              </w:rPr>
              <w:t>Registration Number</w:t>
            </w:r>
          </w:p>
        </w:tc>
        <w:tc>
          <w:tcPr>
            <w:tcW w:w="1794" w:type="dxa"/>
            <w:vAlign w:val="center"/>
          </w:tcPr>
          <w:p w14:paraId="24A0DEA2" w14:textId="77777777" w:rsidR="00361322" w:rsidRPr="00361322" w:rsidRDefault="00361322" w:rsidP="00361322">
            <w:pPr>
              <w:rPr>
                <w:rFonts w:eastAsia="Aptos"/>
                <w:color w:val="000000"/>
                <w:sz w:val="20"/>
                <w:szCs w:val="20"/>
                <w:lang w:eastAsia="en-US"/>
              </w:rPr>
            </w:pPr>
          </w:p>
        </w:tc>
        <w:tc>
          <w:tcPr>
            <w:tcW w:w="2064" w:type="dxa"/>
            <w:vAlign w:val="center"/>
          </w:tcPr>
          <w:p w14:paraId="4A89AD37" w14:textId="77777777" w:rsidR="00361322" w:rsidRPr="00361322" w:rsidRDefault="00361322" w:rsidP="00361322">
            <w:pPr>
              <w:rPr>
                <w:rFonts w:eastAsia="Aptos"/>
                <w:color w:val="000000"/>
                <w:sz w:val="20"/>
                <w:szCs w:val="20"/>
                <w:lang w:eastAsia="en-US"/>
              </w:rPr>
            </w:pPr>
            <w:r w:rsidRPr="00361322">
              <w:rPr>
                <w:rFonts w:eastAsia="Aptos"/>
                <w:color w:val="000000"/>
                <w:sz w:val="20"/>
                <w:szCs w:val="20"/>
                <w:lang w:eastAsia="en-US"/>
              </w:rPr>
              <w:t>Certificate Number</w:t>
            </w:r>
          </w:p>
        </w:tc>
        <w:tc>
          <w:tcPr>
            <w:tcW w:w="2410" w:type="dxa"/>
            <w:gridSpan w:val="3"/>
            <w:vAlign w:val="center"/>
          </w:tcPr>
          <w:p w14:paraId="1EC6F1F2" w14:textId="77777777" w:rsidR="00361322" w:rsidRPr="00361322" w:rsidRDefault="00361322" w:rsidP="00361322">
            <w:pPr>
              <w:rPr>
                <w:rFonts w:eastAsia="Aptos"/>
                <w:b/>
                <w:color w:val="000000"/>
                <w:sz w:val="20"/>
                <w:szCs w:val="20"/>
                <w:lang w:eastAsia="en-US"/>
              </w:rPr>
            </w:pPr>
          </w:p>
        </w:tc>
      </w:tr>
      <w:tr w:rsidR="00361322" w:rsidRPr="00361322" w14:paraId="62C2B2BE" w14:textId="77777777" w:rsidTr="00361322">
        <w:trPr>
          <w:trHeight w:val="420"/>
        </w:trPr>
        <w:tc>
          <w:tcPr>
            <w:tcW w:w="8914" w:type="dxa"/>
            <w:gridSpan w:val="6"/>
            <w:vAlign w:val="center"/>
          </w:tcPr>
          <w:p w14:paraId="1CA0E01E" w14:textId="77777777" w:rsidR="00361322" w:rsidRPr="00361322" w:rsidRDefault="00361322" w:rsidP="00361322">
            <w:pPr>
              <w:rPr>
                <w:rFonts w:eastAsia="Aptos"/>
                <w:b/>
                <w:color w:val="000000"/>
                <w:sz w:val="20"/>
                <w:szCs w:val="20"/>
                <w:lang w:eastAsia="en-US"/>
              </w:rPr>
            </w:pPr>
            <w:r w:rsidRPr="00361322">
              <w:rPr>
                <w:rFonts w:eastAsia="Aptos"/>
                <w:b/>
                <w:color w:val="000000"/>
                <w:sz w:val="20"/>
                <w:szCs w:val="20"/>
                <w:lang w:eastAsia="en-US"/>
              </w:rPr>
              <w:t>OR</w:t>
            </w:r>
          </w:p>
        </w:tc>
      </w:tr>
      <w:tr w:rsidR="00361322" w:rsidRPr="00361322" w14:paraId="38CCDF8A" w14:textId="77777777" w:rsidTr="00361322">
        <w:trPr>
          <w:trHeight w:val="400"/>
        </w:trPr>
        <w:tc>
          <w:tcPr>
            <w:tcW w:w="7084" w:type="dxa"/>
            <w:gridSpan w:val="4"/>
            <w:vMerge w:val="restart"/>
            <w:hideMark/>
          </w:tcPr>
          <w:p w14:paraId="625006AD" w14:textId="77777777" w:rsidR="00361322" w:rsidRPr="00361322" w:rsidRDefault="00361322" w:rsidP="00361322">
            <w:pPr>
              <w:rPr>
                <w:rFonts w:eastAsia="Aptos"/>
                <w:color w:val="000000"/>
                <w:sz w:val="20"/>
                <w:szCs w:val="20"/>
                <w:lang w:eastAsia="en-US"/>
              </w:rPr>
            </w:pPr>
            <w:r w:rsidRPr="00361322">
              <w:rPr>
                <w:rFonts w:eastAsia="Aptos"/>
                <w:color w:val="000000"/>
                <w:sz w:val="20"/>
                <w:szCs w:val="20"/>
                <w:lang w:eastAsia="en-US"/>
              </w:rPr>
              <w:t>I confirm that I have applied for Tax Clearance status or a Tax Clearance Certificate which will be made available on request</w:t>
            </w:r>
          </w:p>
          <w:p w14:paraId="331D0B04" w14:textId="77777777" w:rsidR="00361322" w:rsidRPr="00361322" w:rsidRDefault="00361322" w:rsidP="00361322">
            <w:pPr>
              <w:rPr>
                <w:rFonts w:eastAsia="Aptos"/>
                <w:color w:val="000000"/>
                <w:sz w:val="20"/>
                <w:szCs w:val="20"/>
                <w:lang w:eastAsia="en-US"/>
              </w:rPr>
            </w:pPr>
          </w:p>
        </w:tc>
        <w:tc>
          <w:tcPr>
            <w:tcW w:w="1037" w:type="dxa"/>
            <w:vAlign w:val="center"/>
          </w:tcPr>
          <w:p w14:paraId="7C3C6F11" w14:textId="77777777" w:rsidR="00361322" w:rsidRPr="00361322" w:rsidRDefault="00361322" w:rsidP="00361322">
            <w:pPr>
              <w:rPr>
                <w:rFonts w:eastAsia="Aptos"/>
                <w:color w:val="000000"/>
                <w:sz w:val="20"/>
                <w:szCs w:val="20"/>
                <w:lang w:eastAsia="en-US"/>
              </w:rPr>
            </w:pPr>
            <w:r w:rsidRPr="00361322">
              <w:rPr>
                <w:rFonts w:eastAsia="Aptos"/>
                <w:color w:val="000000"/>
                <w:sz w:val="20"/>
                <w:szCs w:val="20"/>
                <w:lang w:eastAsia="en-US"/>
              </w:rPr>
              <w:t>Yes</w:t>
            </w:r>
          </w:p>
        </w:tc>
        <w:sdt>
          <w:sdtPr>
            <w:rPr>
              <w:rFonts w:eastAsia="Aptos"/>
              <w:b/>
              <w:color w:val="000000"/>
              <w:sz w:val="20"/>
              <w:szCs w:val="20"/>
              <w:lang w:eastAsia="en-US"/>
            </w:rPr>
            <w:id w:val="-619611482"/>
            <w14:checkbox>
              <w14:checked w14:val="0"/>
              <w14:checkedState w14:val="2612" w14:font="MS Gothic"/>
              <w14:uncheckedState w14:val="2610" w14:font="MS Gothic"/>
            </w14:checkbox>
          </w:sdtPr>
          <w:sdtEndPr/>
          <w:sdtContent>
            <w:tc>
              <w:tcPr>
                <w:tcW w:w="793" w:type="dxa"/>
                <w:vAlign w:val="center"/>
              </w:tcPr>
              <w:p w14:paraId="357DDE7B" w14:textId="77777777" w:rsidR="00361322" w:rsidRPr="00361322" w:rsidRDefault="00361322" w:rsidP="00361322">
                <w:pPr>
                  <w:rPr>
                    <w:rFonts w:eastAsia="Aptos"/>
                    <w:b/>
                    <w:color w:val="000000"/>
                    <w:sz w:val="20"/>
                    <w:szCs w:val="20"/>
                    <w:lang w:eastAsia="en-US"/>
                  </w:rPr>
                </w:pPr>
                <w:r w:rsidRPr="00361322">
                  <w:rPr>
                    <w:rFonts w:eastAsia="Aptos" w:hint="eastAsia"/>
                    <w:b/>
                    <w:color w:val="000000"/>
                    <w:sz w:val="20"/>
                    <w:szCs w:val="20"/>
                    <w:lang w:eastAsia="en-US"/>
                  </w:rPr>
                  <w:t>☐</w:t>
                </w:r>
              </w:p>
            </w:tc>
          </w:sdtContent>
        </w:sdt>
      </w:tr>
      <w:tr w:rsidR="00361322" w:rsidRPr="00361322" w14:paraId="69B2B24B" w14:textId="77777777" w:rsidTr="00361322">
        <w:trPr>
          <w:trHeight w:val="400"/>
        </w:trPr>
        <w:tc>
          <w:tcPr>
            <w:tcW w:w="7084" w:type="dxa"/>
            <w:gridSpan w:val="4"/>
            <w:vMerge/>
          </w:tcPr>
          <w:p w14:paraId="26A87638" w14:textId="77777777" w:rsidR="00361322" w:rsidRPr="00361322" w:rsidRDefault="00361322" w:rsidP="00361322">
            <w:pPr>
              <w:rPr>
                <w:rFonts w:eastAsia="Aptos"/>
                <w:color w:val="000000"/>
                <w:sz w:val="20"/>
                <w:szCs w:val="20"/>
                <w:lang w:eastAsia="en-US"/>
              </w:rPr>
            </w:pPr>
          </w:p>
        </w:tc>
        <w:tc>
          <w:tcPr>
            <w:tcW w:w="1037" w:type="dxa"/>
            <w:vAlign w:val="center"/>
          </w:tcPr>
          <w:p w14:paraId="27CC07F4" w14:textId="77777777" w:rsidR="00361322" w:rsidRPr="00361322" w:rsidRDefault="00361322" w:rsidP="00361322">
            <w:pPr>
              <w:rPr>
                <w:rFonts w:eastAsia="Aptos"/>
                <w:color w:val="000000"/>
                <w:sz w:val="20"/>
                <w:szCs w:val="20"/>
                <w:lang w:eastAsia="en-US"/>
              </w:rPr>
            </w:pPr>
            <w:r w:rsidRPr="00361322">
              <w:rPr>
                <w:rFonts w:eastAsia="Aptos"/>
                <w:color w:val="000000"/>
                <w:sz w:val="20"/>
                <w:szCs w:val="20"/>
                <w:lang w:eastAsia="en-US"/>
              </w:rPr>
              <w:t>No</w:t>
            </w:r>
          </w:p>
        </w:tc>
        <w:sdt>
          <w:sdtPr>
            <w:rPr>
              <w:rFonts w:eastAsia="Aptos"/>
              <w:b/>
              <w:color w:val="000000"/>
              <w:sz w:val="20"/>
              <w:szCs w:val="20"/>
              <w:lang w:eastAsia="en-US"/>
            </w:rPr>
            <w:id w:val="-1965262417"/>
            <w14:checkbox>
              <w14:checked w14:val="0"/>
              <w14:checkedState w14:val="2612" w14:font="MS Gothic"/>
              <w14:uncheckedState w14:val="2610" w14:font="MS Gothic"/>
            </w14:checkbox>
          </w:sdtPr>
          <w:sdtEndPr/>
          <w:sdtContent>
            <w:tc>
              <w:tcPr>
                <w:tcW w:w="793" w:type="dxa"/>
                <w:vAlign w:val="center"/>
              </w:tcPr>
              <w:p w14:paraId="5959EBAA" w14:textId="77777777" w:rsidR="00361322" w:rsidRPr="00361322" w:rsidRDefault="00361322" w:rsidP="00361322">
                <w:pPr>
                  <w:rPr>
                    <w:rFonts w:eastAsia="Aptos"/>
                    <w:b/>
                    <w:color w:val="000000"/>
                    <w:sz w:val="20"/>
                    <w:szCs w:val="20"/>
                    <w:lang w:eastAsia="en-US"/>
                  </w:rPr>
                </w:pPr>
                <w:r w:rsidRPr="00361322">
                  <w:rPr>
                    <w:rFonts w:eastAsia="Aptos" w:hint="eastAsia"/>
                    <w:b/>
                    <w:color w:val="000000"/>
                    <w:sz w:val="20"/>
                    <w:szCs w:val="20"/>
                    <w:lang w:eastAsia="en-US"/>
                  </w:rPr>
                  <w:t>☐</w:t>
                </w:r>
              </w:p>
            </w:tc>
          </w:sdtContent>
        </w:sdt>
      </w:tr>
    </w:tbl>
    <w:p w14:paraId="1A973797" w14:textId="363C5507" w:rsidR="005847B2" w:rsidRDefault="005847B2"/>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4"/>
        <w:gridCol w:w="2432"/>
        <w:gridCol w:w="2080"/>
        <w:gridCol w:w="560"/>
        <w:gridCol w:w="1017"/>
        <w:gridCol w:w="601"/>
      </w:tblGrid>
      <w:tr w:rsidR="00361322" w:rsidRPr="00361322" w14:paraId="450B1471" w14:textId="77777777" w:rsidTr="00710083">
        <w:trPr>
          <w:trHeight w:val="301"/>
        </w:trPr>
        <w:tc>
          <w:tcPr>
            <w:tcW w:w="8914" w:type="dxa"/>
            <w:gridSpan w:val="6"/>
            <w:tcBorders>
              <w:bottom w:val="single" w:sz="4" w:space="0" w:color="0A2F41"/>
            </w:tcBorders>
            <w:shd w:val="clear" w:color="auto" w:fill="0C3512" w:themeFill="accent3" w:themeFillShade="80"/>
            <w:vAlign w:val="center"/>
          </w:tcPr>
          <w:p w14:paraId="076EE9C6" w14:textId="3D87B77E" w:rsidR="00361322" w:rsidRPr="00361322" w:rsidRDefault="00361322" w:rsidP="00361322">
            <w:pPr>
              <w:rPr>
                <w:rFonts w:eastAsia="Aptos"/>
                <w:b/>
                <w:color w:val="D9F2D0" w:themeColor="accent6" w:themeTint="33"/>
                <w:lang w:eastAsia="en-US"/>
              </w:rPr>
            </w:pPr>
            <w:r w:rsidRPr="00361322">
              <w:rPr>
                <w:rFonts w:eastAsia="Aptos"/>
                <w:b/>
                <w:color w:val="D9F2D0" w:themeColor="accent6" w:themeTint="33"/>
                <w:lang w:eastAsia="en-US"/>
              </w:rPr>
              <w:t>Minimum Turnover</w:t>
            </w:r>
          </w:p>
        </w:tc>
      </w:tr>
      <w:tr w:rsidR="00361322" w:rsidRPr="00361322" w14:paraId="0E589D07" w14:textId="77777777" w:rsidTr="00361322">
        <w:trPr>
          <w:trHeight w:val="301"/>
        </w:trPr>
        <w:tc>
          <w:tcPr>
            <w:tcW w:w="8914" w:type="dxa"/>
            <w:gridSpan w:val="6"/>
            <w:tcBorders>
              <w:top w:val="single" w:sz="4" w:space="0" w:color="0A2F41"/>
              <w:left w:val="single" w:sz="4" w:space="0" w:color="0A2F41"/>
              <w:bottom w:val="single" w:sz="4" w:space="0" w:color="0A2F41"/>
              <w:right w:val="single" w:sz="4" w:space="0" w:color="0A2F41"/>
            </w:tcBorders>
            <w:shd w:val="clear" w:color="auto" w:fill="FFFFFF"/>
            <w:vAlign w:val="center"/>
          </w:tcPr>
          <w:p w14:paraId="551BFFC7" w14:textId="77777777" w:rsidR="00361322" w:rsidRPr="00361322" w:rsidRDefault="00361322" w:rsidP="00361322">
            <w:pPr>
              <w:rPr>
                <w:rFonts w:eastAsia="Aptos"/>
                <w:b/>
                <w:color w:val="000000"/>
                <w:lang w:eastAsia="en-US"/>
              </w:rPr>
            </w:pPr>
            <w:r w:rsidRPr="00361322">
              <w:rPr>
                <w:rFonts w:eastAsia="Aptos"/>
                <w:b/>
                <w:color w:val="000000"/>
                <w:lang w:eastAsia="en-US"/>
              </w:rPr>
              <w:t xml:space="preserve">I confirm that we have achieved the turnover stated below. </w:t>
            </w:r>
          </w:p>
          <w:p w14:paraId="2E304F22" w14:textId="16D620B8" w:rsidR="00361322" w:rsidRPr="00361322" w:rsidRDefault="00361322" w:rsidP="00361322">
            <w:pPr>
              <w:rPr>
                <w:rFonts w:eastAsia="Aptos"/>
                <w:b/>
                <w:color w:val="000000"/>
                <w:lang w:eastAsia="en-US"/>
              </w:rPr>
            </w:pPr>
            <w:r w:rsidRPr="00361322">
              <w:rPr>
                <w:rFonts w:eastAsia="Aptos"/>
                <w:b/>
                <w:color w:val="000000"/>
                <w:lang w:eastAsia="en-US"/>
              </w:rPr>
              <w:t>(</w:t>
            </w:r>
            <w:r w:rsidRPr="00361322">
              <w:rPr>
                <w:rFonts w:eastAsia="Aptos"/>
                <w:bCs/>
                <w:color w:val="000000"/>
                <w:lang w:eastAsia="en-US"/>
              </w:rPr>
              <w:t xml:space="preserve">Minimum turnover required to pass </w:t>
            </w:r>
            <w:r w:rsidRPr="00E75827">
              <w:rPr>
                <w:rFonts w:eastAsia="Aptos"/>
                <w:bCs/>
                <w:color w:val="000000"/>
                <w:highlight w:val="yellow"/>
                <w:lang w:eastAsia="en-US"/>
              </w:rPr>
              <w:t xml:space="preserve">is </w:t>
            </w:r>
            <w:r w:rsidR="00FA2A20" w:rsidRPr="007D787E">
              <w:rPr>
                <w:szCs w:val="22"/>
                <w:highlight w:val="yellow"/>
              </w:rPr>
              <w:t xml:space="preserve">€50,000 </w:t>
            </w:r>
            <w:r w:rsidRPr="00361322">
              <w:rPr>
                <w:rFonts w:eastAsia="Aptos"/>
                <w:bCs/>
                <w:color w:val="000000"/>
                <w:lang w:eastAsia="en-US"/>
              </w:rPr>
              <w:t>for each financial year)</w:t>
            </w:r>
          </w:p>
        </w:tc>
      </w:tr>
      <w:tr w:rsidR="00361322" w:rsidRPr="00361322" w14:paraId="238062B8" w14:textId="77777777" w:rsidTr="00710083">
        <w:trPr>
          <w:trHeight w:val="301"/>
        </w:trPr>
        <w:tc>
          <w:tcPr>
            <w:tcW w:w="2224" w:type="dxa"/>
            <w:tcBorders>
              <w:top w:val="single" w:sz="4" w:space="0" w:color="0A2F41"/>
              <w:left w:val="single" w:sz="4" w:space="0" w:color="0A2F41"/>
              <w:bottom w:val="single" w:sz="4" w:space="0" w:color="0A2F41"/>
              <w:right w:val="single" w:sz="4" w:space="0" w:color="0A2F41"/>
            </w:tcBorders>
            <w:shd w:val="clear" w:color="auto" w:fill="0C3512" w:themeFill="accent3" w:themeFillShade="80"/>
          </w:tcPr>
          <w:p w14:paraId="788CC891" w14:textId="77777777" w:rsidR="00361322" w:rsidRPr="00361322" w:rsidRDefault="00361322" w:rsidP="00361322">
            <w:pPr>
              <w:rPr>
                <w:rFonts w:eastAsia="Aptos"/>
                <w:b/>
                <w:bCs/>
                <w:color w:val="D9F2D0" w:themeColor="accent6" w:themeTint="33"/>
                <w:lang w:eastAsia="en-US"/>
              </w:rPr>
            </w:pPr>
            <w:r w:rsidRPr="00361322">
              <w:rPr>
                <w:rFonts w:eastAsia="Open Sans"/>
                <w:b/>
                <w:bCs/>
                <w:color w:val="D9F2D0" w:themeColor="accent6" w:themeTint="33"/>
                <w:lang w:eastAsia="en-US"/>
              </w:rPr>
              <w:t>Year</w:t>
            </w:r>
          </w:p>
        </w:tc>
        <w:tc>
          <w:tcPr>
            <w:tcW w:w="2432" w:type="dxa"/>
            <w:tcBorders>
              <w:top w:val="single" w:sz="4" w:space="0" w:color="0A2F41"/>
              <w:left w:val="single" w:sz="4" w:space="0" w:color="0A2F41"/>
              <w:bottom w:val="single" w:sz="4" w:space="0" w:color="0A2F41"/>
              <w:right w:val="single" w:sz="4" w:space="0" w:color="0A2F41"/>
            </w:tcBorders>
            <w:shd w:val="clear" w:color="auto" w:fill="0C3512" w:themeFill="accent3" w:themeFillShade="80"/>
          </w:tcPr>
          <w:p w14:paraId="4BF75744" w14:textId="4DDBA28C" w:rsidR="00361322" w:rsidRPr="00361322" w:rsidRDefault="00361322" w:rsidP="00361322">
            <w:pPr>
              <w:rPr>
                <w:rFonts w:eastAsia="Aptos"/>
                <w:b/>
                <w:bCs/>
                <w:color w:val="D9F2D0" w:themeColor="accent6" w:themeTint="33"/>
                <w:lang w:eastAsia="en-US"/>
              </w:rPr>
            </w:pPr>
            <w:r w:rsidRPr="00361322">
              <w:rPr>
                <w:rFonts w:eastAsia="Open Sans"/>
                <w:b/>
                <w:bCs/>
                <w:color w:val="D9F2D0" w:themeColor="accent6" w:themeTint="33"/>
                <w:lang w:eastAsia="en-US"/>
              </w:rPr>
              <w:t>202</w:t>
            </w:r>
            <w:r w:rsidR="00E75827">
              <w:rPr>
                <w:rFonts w:eastAsia="Open Sans"/>
                <w:b/>
                <w:bCs/>
                <w:color w:val="D9F2D0" w:themeColor="accent6" w:themeTint="33"/>
                <w:lang w:eastAsia="en-US"/>
              </w:rPr>
              <w:t>5</w:t>
            </w:r>
          </w:p>
        </w:tc>
        <w:tc>
          <w:tcPr>
            <w:tcW w:w="2080" w:type="dxa"/>
            <w:tcBorders>
              <w:top w:val="single" w:sz="4" w:space="0" w:color="0A2F41"/>
              <w:left w:val="single" w:sz="4" w:space="0" w:color="0A2F41"/>
              <w:bottom w:val="single" w:sz="4" w:space="0" w:color="0A2F41"/>
              <w:right w:val="single" w:sz="4" w:space="0" w:color="0A2F41"/>
            </w:tcBorders>
            <w:shd w:val="clear" w:color="auto" w:fill="0C3512" w:themeFill="accent3" w:themeFillShade="80"/>
          </w:tcPr>
          <w:p w14:paraId="6ADB9774" w14:textId="7E259BFB" w:rsidR="00361322" w:rsidRPr="00361322" w:rsidRDefault="00E75827" w:rsidP="00361322">
            <w:pPr>
              <w:rPr>
                <w:rFonts w:eastAsia="Aptos"/>
                <w:b/>
                <w:bCs/>
                <w:color w:val="D9F2D0" w:themeColor="accent6" w:themeTint="33"/>
                <w:lang w:eastAsia="en-US"/>
              </w:rPr>
            </w:pPr>
            <w:r>
              <w:rPr>
                <w:rFonts w:eastAsia="Open Sans"/>
                <w:b/>
                <w:bCs/>
                <w:color w:val="D9F2D0" w:themeColor="accent6" w:themeTint="33"/>
                <w:lang w:eastAsia="en-US"/>
              </w:rPr>
              <w:t>2024</w:t>
            </w:r>
          </w:p>
        </w:tc>
        <w:tc>
          <w:tcPr>
            <w:tcW w:w="2178" w:type="dxa"/>
            <w:gridSpan w:val="3"/>
            <w:tcBorders>
              <w:top w:val="single" w:sz="4" w:space="0" w:color="0A2F41"/>
              <w:left w:val="single" w:sz="4" w:space="0" w:color="0A2F41"/>
              <w:bottom w:val="single" w:sz="4" w:space="0" w:color="0A2F41"/>
              <w:right w:val="single" w:sz="4" w:space="0" w:color="0A2F41"/>
            </w:tcBorders>
            <w:shd w:val="clear" w:color="auto" w:fill="0C3512" w:themeFill="accent3" w:themeFillShade="80"/>
          </w:tcPr>
          <w:p w14:paraId="054E2F7C" w14:textId="5268450D" w:rsidR="00361322" w:rsidRPr="00361322" w:rsidRDefault="00E75827" w:rsidP="00361322">
            <w:pPr>
              <w:rPr>
                <w:rFonts w:eastAsia="Aptos"/>
                <w:b/>
                <w:bCs/>
                <w:color w:val="D9F2D0" w:themeColor="accent6" w:themeTint="33"/>
                <w:lang w:eastAsia="en-US"/>
              </w:rPr>
            </w:pPr>
            <w:r>
              <w:rPr>
                <w:rFonts w:eastAsia="Open Sans"/>
                <w:b/>
                <w:bCs/>
                <w:color w:val="D9F2D0" w:themeColor="accent6" w:themeTint="33"/>
                <w:lang w:eastAsia="en-US"/>
              </w:rPr>
              <w:t>2023</w:t>
            </w:r>
          </w:p>
        </w:tc>
      </w:tr>
      <w:tr w:rsidR="00361322" w:rsidRPr="00361322" w14:paraId="5FD42F13" w14:textId="77777777" w:rsidTr="00710083">
        <w:trPr>
          <w:trHeight w:val="301"/>
        </w:trPr>
        <w:tc>
          <w:tcPr>
            <w:tcW w:w="2224" w:type="dxa"/>
            <w:tcBorders>
              <w:top w:val="single" w:sz="4" w:space="0" w:color="0A2F41"/>
              <w:left w:val="single" w:sz="4" w:space="0" w:color="0A2F41"/>
              <w:bottom w:val="single" w:sz="4" w:space="0" w:color="0A2F41"/>
              <w:right w:val="single" w:sz="4" w:space="0" w:color="0A2F41"/>
            </w:tcBorders>
            <w:shd w:val="clear" w:color="auto" w:fill="0C3512" w:themeFill="accent3" w:themeFillShade="80"/>
          </w:tcPr>
          <w:p w14:paraId="0F57E8F1" w14:textId="77777777" w:rsidR="00361322" w:rsidRPr="00361322" w:rsidRDefault="00361322" w:rsidP="00361322">
            <w:pPr>
              <w:rPr>
                <w:rFonts w:eastAsia="Aptos"/>
                <w:b/>
                <w:bCs/>
                <w:color w:val="D9F2D0" w:themeColor="accent6" w:themeTint="33"/>
                <w:lang w:eastAsia="en-US"/>
              </w:rPr>
            </w:pPr>
            <w:r w:rsidRPr="00361322">
              <w:rPr>
                <w:rFonts w:eastAsia="Open Sans"/>
                <w:b/>
                <w:bCs/>
                <w:color w:val="D9F2D0" w:themeColor="accent6" w:themeTint="33"/>
                <w:lang w:eastAsia="en-US"/>
              </w:rPr>
              <w:t>Month End (e.g. July)</w:t>
            </w:r>
          </w:p>
        </w:tc>
        <w:tc>
          <w:tcPr>
            <w:tcW w:w="2432" w:type="dxa"/>
            <w:tcBorders>
              <w:top w:val="single" w:sz="4" w:space="0" w:color="0A2F41"/>
              <w:left w:val="single" w:sz="4" w:space="0" w:color="0A2F41"/>
              <w:bottom w:val="single" w:sz="4" w:space="0" w:color="0A2F41"/>
              <w:right w:val="single" w:sz="4" w:space="0" w:color="0A2F41"/>
            </w:tcBorders>
          </w:tcPr>
          <w:p w14:paraId="3A900C97" w14:textId="77777777" w:rsidR="00361322" w:rsidRPr="00361322" w:rsidRDefault="00361322" w:rsidP="00361322">
            <w:pPr>
              <w:rPr>
                <w:rFonts w:eastAsia="Aptos"/>
                <w:b/>
                <w:color w:val="000000"/>
                <w:lang w:eastAsia="en-US"/>
              </w:rPr>
            </w:pPr>
          </w:p>
        </w:tc>
        <w:tc>
          <w:tcPr>
            <w:tcW w:w="2080" w:type="dxa"/>
            <w:tcBorders>
              <w:top w:val="single" w:sz="4" w:space="0" w:color="0A2F41"/>
              <w:left w:val="single" w:sz="4" w:space="0" w:color="0A2F41"/>
              <w:bottom w:val="single" w:sz="4" w:space="0" w:color="0A2F41"/>
              <w:right w:val="single" w:sz="4" w:space="0" w:color="0A2F41"/>
            </w:tcBorders>
          </w:tcPr>
          <w:p w14:paraId="433FC8AF" w14:textId="77777777" w:rsidR="00361322" w:rsidRPr="00361322" w:rsidRDefault="00361322" w:rsidP="00361322">
            <w:pPr>
              <w:rPr>
                <w:rFonts w:eastAsia="Aptos"/>
                <w:b/>
                <w:color w:val="000000"/>
                <w:lang w:eastAsia="en-US"/>
              </w:rPr>
            </w:pPr>
          </w:p>
        </w:tc>
        <w:tc>
          <w:tcPr>
            <w:tcW w:w="2178" w:type="dxa"/>
            <w:gridSpan w:val="3"/>
            <w:tcBorders>
              <w:top w:val="single" w:sz="4" w:space="0" w:color="0A2F41"/>
              <w:left w:val="single" w:sz="4" w:space="0" w:color="0A2F41"/>
              <w:bottom w:val="single" w:sz="4" w:space="0" w:color="0A2F41"/>
              <w:right w:val="single" w:sz="4" w:space="0" w:color="0A2F41"/>
            </w:tcBorders>
          </w:tcPr>
          <w:p w14:paraId="0102B486" w14:textId="77777777" w:rsidR="00361322" w:rsidRPr="00361322" w:rsidRDefault="00361322" w:rsidP="00361322">
            <w:pPr>
              <w:rPr>
                <w:rFonts w:eastAsia="Aptos"/>
                <w:b/>
                <w:color w:val="000000"/>
                <w:lang w:eastAsia="en-US"/>
              </w:rPr>
            </w:pPr>
          </w:p>
        </w:tc>
      </w:tr>
      <w:tr w:rsidR="00361322" w:rsidRPr="00361322" w14:paraId="1096566A" w14:textId="77777777" w:rsidTr="00710083">
        <w:trPr>
          <w:trHeight w:val="301"/>
        </w:trPr>
        <w:tc>
          <w:tcPr>
            <w:tcW w:w="2224" w:type="dxa"/>
            <w:tcBorders>
              <w:top w:val="single" w:sz="4" w:space="0" w:color="0A2F41"/>
              <w:left w:val="single" w:sz="4" w:space="0" w:color="0A2F41"/>
              <w:bottom w:val="single" w:sz="4" w:space="0" w:color="0A2F41"/>
              <w:right w:val="single" w:sz="4" w:space="0" w:color="0A2F41"/>
            </w:tcBorders>
            <w:shd w:val="clear" w:color="auto" w:fill="0C3512" w:themeFill="accent3" w:themeFillShade="80"/>
          </w:tcPr>
          <w:p w14:paraId="6A1EE729" w14:textId="77777777" w:rsidR="00361322" w:rsidRPr="00361322" w:rsidRDefault="00361322" w:rsidP="00361322">
            <w:pPr>
              <w:rPr>
                <w:rFonts w:eastAsia="Aptos"/>
                <w:b/>
                <w:bCs/>
                <w:color w:val="D9F2D0" w:themeColor="accent6" w:themeTint="33"/>
                <w:lang w:eastAsia="en-US"/>
              </w:rPr>
            </w:pPr>
            <w:r w:rsidRPr="00361322">
              <w:rPr>
                <w:rFonts w:eastAsia="Open Sans"/>
                <w:b/>
                <w:bCs/>
                <w:color w:val="D9F2D0" w:themeColor="accent6" w:themeTint="33"/>
                <w:lang w:eastAsia="en-US"/>
              </w:rPr>
              <w:t>Turnover</w:t>
            </w:r>
          </w:p>
        </w:tc>
        <w:tc>
          <w:tcPr>
            <w:tcW w:w="2432" w:type="dxa"/>
            <w:tcBorders>
              <w:top w:val="single" w:sz="4" w:space="0" w:color="0A2F41"/>
              <w:left w:val="single" w:sz="4" w:space="0" w:color="0A2F41"/>
              <w:bottom w:val="single" w:sz="4" w:space="0" w:color="0A2F41"/>
              <w:right w:val="single" w:sz="4" w:space="0" w:color="0A2F41"/>
            </w:tcBorders>
          </w:tcPr>
          <w:p w14:paraId="3E96ED7B" w14:textId="77777777" w:rsidR="00361322" w:rsidRPr="00361322" w:rsidRDefault="00361322" w:rsidP="00361322">
            <w:pPr>
              <w:rPr>
                <w:rFonts w:eastAsia="Aptos"/>
                <w:b/>
                <w:color w:val="000000"/>
                <w:lang w:eastAsia="en-US"/>
              </w:rPr>
            </w:pPr>
            <w:r w:rsidRPr="00361322">
              <w:rPr>
                <w:rFonts w:eastAsia="Open Sans"/>
                <w:color w:val="000000"/>
                <w:lang w:eastAsia="en-US"/>
              </w:rPr>
              <w:t>€</w:t>
            </w:r>
          </w:p>
        </w:tc>
        <w:tc>
          <w:tcPr>
            <w:tcW w:w="2080" w:type="dxa"/>
            <w:tcBorders>
              <w:top w:val="single" w:sz="4" w:space="0" w:color="0A2F41"/>
              <w:left w:val="single" w:sz="4" w:space="0" w:color="0A2F41"/>
              <w:bottom w:val="single" w:sz="4" w:space="0" w:color="0A2F41"/>
              <w:right w:val="single" w:sz="4" w:space="0" w:color="0A2F41"/>
            </w:tcBorders>
          </w:tcPr>
          <w:p w14:paraId="3F215C81" w14:textId="77777777" w:rsidR="00361322" w:rsidRPr="00361322" w:rsidRDefault="00361322" w:rsidP="00361322">
            <w:pPr>
              <w:rPr>
                <w:rFonts w:eastAsia="Aptos"/>
                <w:b/>
                <w:color w:val="000000"/>
                <w:lang w:eastAsia="en-US"/>
              </w:rPr>
            </w:pPr>
            <w:r w:rsidRPr="00361322">
              <w:rPr>
                <w:rFonts w:eastAsia="Open Sans"/>
                <w:color w:val="000000"/>
                <w:lang w:eastAsia="en-US"/>
              </w:rPr>
              <w:t>€</w:t>
            </w:r>
          </w:p>
        </w:tc>
        <w:tc>
          <w:tcPr>
            <w:tcW w:w="2178" w:type="dxa"/>
            <w:gridSpan w:val="3"/>
            <w:tcBorders>
              <w:top w:val="single" w:sz="4" w:space="0" w:color="0A2F41"/>
              <w:left w:val="single" w:sz="4" w:space="0" w:color="0A2F41"/>
              <w:bottom w:val="single" w:sz="4" w:space="0" w:color="0A2F41"/>
              <w:right w:val="single" w:sz="4" w:space="0" w:color="0A2F41"/>
            </w:tcBorders>
          </w:tcPr>
          <w:p w14:paraId="7DE68C03" w14:textId="77777777" w:rsidR="00361322" w:rsidRPr="00361322" w:rsidRDefault="00361322" w:rsidP="00361322">
            <w:pPr>
              <w:rPr>
                <w:rFonts w:eastAsia="Aptos"/>
                <w:b/>
                <w:color w:val="000000"/>
                <w:lang w:eastAsia="en-US"/>
              </w:rPr>
            </w:pPr>
            <w:r w:rsidRPr="00361322">
              <w:rPr>
                <w:rFonts w:eastAsia="Open Sans"/>
                <w:color w:val="000000"/>
                <w:lang w:eastAsia="en-US"/>
              </w:rPr>
              <w:t>€</w:t>
            </w:r>
          </w:p>
        </w:tc>
      </w:tr>
      <w:tr w:rsidR="00710083" w:rsidRPr="00361322" w14:paraId="5279C812" w14:textId="77777777" w:rsidTr="00710083">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00" w:firstRow="0" w:lastRow="0" w:firstColumn="0" w:lastColumn="0" w:noHBand="0" w:noVBand="1"/>
        </w:tblPrEx>
        <w:trPr>
          <w:trHeight w:val="618"/>
        </w:trPr>
        <w:tc>
          <w:tcPr>
            <w:tcW w:w="7296" w:type="dxa"/>
            <w:gridSpan w:val="4"/>
            <w:vMerge w:val="restart"/>
            <w:tcBorders>
              <w:top w:val="single" w:sz="4" w:space="0" w:color="0A2F41"/>
              <w:left w:val="single" w:sz="4" w:space="0" w:color="0A2F41"/>
              <w:bottom w:val="single" w:sz="4" w:space="0" w:color="0A2F41"/>
              <w:right w:val="single" w:sz="4" w:space="0" w:color="0A2F41"/>
            </w:tcBorders>
            <w:shd w:val="clear" w:color="auto" w:fill="FFFFFF"/>
          </w:tcPr>
          <w:p w14:paraId="727DD5C7" w14:textId="77777777" w:rsidR="00361322" w:rsidRPr="00361322" w:rsidRDefault="00361322" w:rsidP="00361322">
            <w:pPr>
              <w:rPr>
                <w:rFonts w:eastAsia="Open Sans"/>
                <w:b/>
                <w:color w:val="000000"/>
                <w:lang w:eastAsia="en-US"/>
              </w:rPr>
            </w:pPr>
            <w:r w:rsidRPr="00361322">
              <w:rPr>
                <w:rFonts w:eastAsia="Open Sans"/>
                <w:color w:val="000000"/>
                <w:lang w:eastAsia="en-US"/>
              </w:rPr>
              <w:t>I confirm that I will provide evidence of turnover promptly on request.</w:t>
            </w:r>
          </w:p>
          <w:p w14:paraId="607F391D" w14:textId="77777777" w:rsidR="00361322" w:rsidRPr="00361322" w:rsidRDefault="00361322" w:rsidP="00361322">
            <w:pPr>
              <w:rPr>
                <w:rFonts w:eastAsia="Open Sans"/>
                <w:color w:val="000000"/>
                <w:lang w:eastAsia="en-US"/>
              </w:rPr>
            </w:pPr>
            <w:r w:rsidRPr="00361322">
              <w:rPr>
                <w:rFonts w:eastAsia="Open Sans"/>
                <w:b/>
                <w:color w:val="000000"/>
                <w:lang w:eastAsia="en-US"/>
              </w:rPr>
              <w:t>NOTE-1</w:t>
            </w:r>
            <w:r w:rsidRPr="00361322">
              <w:rPr>
                <w:rFonts w:eastAsia="Open Sans"/>
                <w:color w:val="000000"/>
                <w:lang w:eastAsia="en-US"/>
              </w:rPr>
              <w:t>: In the case of sole traders or partnerships this condition may be satisfied by a letter of confirmation from a senior partner.</w:t>
            </w:r>
          </w:p>
        </w:tc>
        <w:tc>
          <w:tcPr>
            <w:tcW w:w="1017" w:type="dxa"/>
            <w:tcBorders>
              <w:top w:val="single" w:sz="4" w:space="0" w:color="0A2F41"/>
              <w:left w:val="single" w:sz="4" w:space="0" w:color="0A2F41"/>
              <w:bottom w:val="single" w:sz="4" w:space="0" w:color="0A2F41"/>
              <w:right w:val="single" w:sz="4" w:space="0" w:color="0A2F41"/>
            </w:tcBorders>
            <w:shd w:val="clear" w:color="auto" w:fill="0C3512" w:themeFill="accent3" w:themeFillShade="80"/>
          </w:tcPr>
          <w:p w14:paraId="0BBEF743" w14:textId="77777777" w:rsidR="00361322" w:rsidRPr="00361322" w:rsidRDefault="00361322" w:rsidP="00361322">
            <w:pPr>
              <w:rPr>
                <w:rFonts w:eastAsia="Open Sans"/>
                <w:b/>
                <w:bCs/>
                <w:color w:val="D9F2D0" w:themeColor="accent6" w:themeTint="33"/>
                <w:lang w:eastAsia="en-US"/>
              </w:rPr>
            </w:pPr>
            <w:r w:rsidRPr="00361322">
              <w:rPr>
                <w:rFonts w:eastAsia="Open Sans"/>
                <w:b/>
                <w:bCs/>
                <w:color w:val="D9F2D0" w:themeColor="accent6" w:themeTint="33"/>
                <w:lang w:eastAsia="en-US"/>
              </w:rPr>
              <w:t>Yes</w:t>
            </w:r>
          </w:p>
        </w:tc>
        <w:sdt>
          <w:sdtPr>
            <w:rPr>
              <w:rFonts w:eastAsia="Open Sans"/>
              <w:color w:val="000000"/>
              <w:lang w:eastAsia="en-US"/>
            </w:rPr>
            <w:id w:val="1851520993"/>
            <w14:checkbox>
              <w14:checked w14:val="0"/>
              <w14:checkedState w14:val="2612" w14:font="MS Gothic"/>
              <w14:uncheckedState w14:val="2610" w14:font="MS Gothic"/>
            </w14:checkbox>
          </w:sdtPr>
          <w:sdtEndPr/>
          <w:sdtContent>
            <w:tc>
              <w:tcPr>
                <w:tcW w:w="601" w:type="dxa"/>
                <w:tcBorders>
                  <w:top w:val="single" w:sz="4" w:space="0" w:color="0A2F41"/>
                  <w:left w:val="single" w:sz="4" w:space="0" w:color="0A2F41"/>
                  <w:bottom w:val="single" w:sz="4" w:space="0" w:color="0A2F41"/>
                  <w:right w:val="single" w:sz="4" w:space="0" w:color="0A2F41"/>
                </w:tcBorders>
              </w:tcPr>
              <w:p w14:paraId="38208421" w14:textId="77777777" w:rsidR="00361322" w:rsidRPr="00361322" w:rsidRDefault="00361322" w:rsidP="00361322">
                <w:pPr>
                  <w:rPr>
                    <w:rFonts w:eastAsia="Open Sans"/>
                    <w:color w:val="000000"/>
                    <w:lang w:eastAsia="en-US"/>
                  </w:rPr>
                </w:pPr>
                <w:r w:rsidRPr="00361322">
                  <w:rPr>
                    <w:rFonts w:ascii="Segoe UI Symbol" w:eastAsia="Open Sans" w:hAnsi="Segoe UI Symbol" w:cs="Segoe UI Symbol"/>
                    <w:color w:val="000000"/>
                    <w:lang w:eastAsia="en-US"/>
                  </w:rPr>
                  <w:t>☐</w:t>
                </w:r>
              </w:p>
            </w:tc>
          </w:sdtContent>
        </w:sdt>
      </w:tr>
      <w:tr w:rsidR="00710083" w:rsidRPr="00361322" w14:paraId="0F84C15E" w14:textId="77777777" w:rsidTr="00710083">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00" w:firstRow="0" w:lastRow="0" w:firstColumn="0" w:lastColumn="0" w:noHBand="0" w:noVBand="1"/>
        </w:tblPrEx>
        <w:trPr>
          <w:trHeight w:val="400"/>
        </w:trPr>
        <w:tc>
          <w:tcPr>
            <w:tcW w:w="7296" w:type="dxa"/>
            <w:gridSpan w:val="4"/>
            <w:vMerge/>
            <w:tcBorders>
              <w:top w:val="single" w:sz="4" w:space="0" w:color="0A2F41"/>
              <w:left w:val="single" w:sz="4" w:space="0" w:color="0A2F41"/>
              <w:bottom w:val="single" w:sz="4" w:space="0" w:color="0A2F41"/>
              <w:right w:val="single" w:sz="4" w:space="0" w:color="0A2F41"/>
            </w:tcBorders>
            <w:shd w:val="clear" w:color="auto" w:fill="FFFFFF"/>
          </w:tcPr>
          <w:p w14:paraId="24FD2B77" w14:textId="77777777" w:rsidR="00361322" w:rsidRPr="00361322" w:rsidRDefault="00361322" w:rsidP="00361322">
            <w:pPr>
              <w:widowControl w:val="0"/>
              <w:rPr>
                <w:rFonts w:eastAsia="Open Sans"/>
                <w:color w:val="000000"/>
                <w:lang w:eastAsia="en-US"/>
              </w:rPr>
            </w:pPr>
          </w:p>
        </w:tc>
        <w:tc>
          <w:tcPr>
            <w:tcW w:w="1017" w:type="dxa"/>
            <w:tcBorders>
              <w:top w:val="single" w:sz="4" w:space="0" w:color="0A2F41"/>
              <w:left w:val="single" w:sz="4" w:space="0" w:color="0A2F41"/>
              <w:bottom w:val="single" w:sz="4" w:space="0" w:color="0A2F41"/>
              <w:right w:val="single" w:sz="4" w:space="0" w:color="0A2F41"/>
            </w:tcBorders>
            <w:shd w:val="clear" w:color="auto" w:fill="0C3512" w:themeFill="accent3" w:themeFillShade="80"/>
          </w:tcPr>
          <w:p w14:paraId="1F792E4D" w14:textId="77777777" w:rsidR="00361322" w:rsidRPr="00361322" w:rsidRDefault="00361322" w:rsidP="00361322">
            <w:pPr>
              <w:rPr>
                <w:rFonts w:eastAsia="Open Sans"/>
                <w:b/>
                <w:bCs/>
                <w:color w:val="D9F2D0" w:themeColor="accent6" w:themeTint="33"/>
                <w:lang w:eastAsia="en-US"/>
              </w:rPr>
            </w:pPr>
            <w:r w:rsidRPr="00361322">
              <w:rPr>
                <w:rFonts w:eastAsia="Open Sans"/>
                <w:b/>
                <w:bCs/>
                <w:color w:val="D9F2D0" w:themeColor="accent6" w:themeTint="33"/>
                <w:lang w:eastAsia="en-US"/>
              </w:rPr>
              <w:t>No</w:t>
            </w:r>
          </w:p>
        </w:tc>
        <w:sdt>
          <w:sdtPr>
            <w:rPr>
              <w:rFonts w:eastAsia="Open Sans"/>
              <w:color w:val="000000"/>
              <w:lang w:eastAsia="en-US"/>
            </w:rPr>
            <w:id w:val="1510563188"/>
            <w14:checkbox>
              <w14:checked w14:val="0"/>
              <w14:checkedState w14:val="2612" w14:font="MS Gothic"/>
              <w14:uncheckedState w14:val="2610" w14:font="MS Gothic"/>
            </w14:checkbox>
          </w:sdtPr>
          <w:sdtEndPr/>
          <w:sdtContent>
            <w:tc>
              <w:tcPr>
                <w:tcW w:w="601" w:type="dxa"/>
                <w:tcBorders>
                  <w:top w:val="single" w:sz="4" w:space="0" w:color="0A2F41"/>
                  <w:left w:val="single" w:sz="4" w:space="0" w:color="0A2F41"/>
                  <w:bottom w:val="single" w:sz="4" w:space="0" w:color="0A2F41"/>
                  <w:right w:val="single" w:sz="4" w:space="0" w:color="0A2F41"/>
                </w:tcBorders>
              </w:tcPr>
              <w:p w14:paraId="06F2110D" w14:textId="77777777" w:rsidR="00361322" w:rsidRPr="00361322" w:rsidRDefault="00361322" w:rsidP="00361322">
                <w:pPr>
                  <w:rPr>
                    <w:rFonts w:eastAsia="Open Sans"/>
                    <w:color w:val="000000"/>
                    <w:lang w:eastAsia="en-US"/>
                  </w:rPr>
                </w:pPr>
                <w:r w:rsidRPr="00361322">
                  <w:rPr>
                    <w:rFonts w:ascii="Segoe UI Symbol" w:eastAsia="Open Sans" w:hAnsi="Segoe UI Symbol" w:cs="Segoe UI Symbol"/>
                    <w:color w:val="000000"/>
                    <w:lang w:eastAsia="en-US"/>
                  </w:rPr>
                  <w:t>☐</w:t>
                </w:r>
              </w:p>
            </w:tc>
          </w:sdtContent>
        </w:sdt>
      </w:tr>
    </w:tbl>
    <w:p w14:paraId="0813074E" w14:textId="5D0BFFAB" w:rsidR="005847B2" w:rsidRDefault="005847B2"/>
    <w:p w14:paraId="7E3D9152" w14:textId="77777777" w:rsidR="00170FE5" w:rsidRDefault="00170FE5">
      <w:r>
        <w:br w:type="page"/>
      </w:r>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5"/>
        <w:gridCol w:w="422"/>
        <w:gridCol w:w="1372"/>
        <w:gridCol w:w="211"/>
        <w:gridCol w:w="1465"/>
        <w:gridCol w:w="218"/>
        <w:gridCol w:w="961"/>
        <w:gridCol w:w="1037"/>
        <w:gridCol w:w="793"/>
      </w:tblGrid>
      <w:tr w:rsidR="00361322" w:rsidRPr="00361322" w14:paraId="21A194F1" w14:textId="77777777" w:rsidTr="00710083">
        <w:trPr>
          <w:trHeight w:val="301"/>
        </w:trPr>
        <w:tc>
          <w:tcPr>
            <w:tcW w:w="8914" w:type="dxa"/>
            <w:gridSpan w:val="9"/>
            <w:tcBorders>
              <w:top w:val="single" w:sz="4" w:space="0" w:color="0A2F41"/>
            </w:tcBorders>
            <w:shd w:val="clear" w:color="auto" w:fill="0C3512" w:themeFill="accent3" w:themeFillShade="80"/>
            <w:vAlign w:val="center"/>
          </w:tcPr>
          <w:p w14:paraId="72FAFBFA" w14:textId="414B3BAF" w:rsidR="00361322" w:rsidRPr="00361322" w:rsidRDefault="00361322" w:rsidP="00361322">
            <w:pPr>
              <w:rPr>
                <w:rFonts w:eastAsia="Aptos"/>
                <w:color w:val="D9F2D0" w:themeColor="accent6" w:themeTint="33"/>
                <w:lang w:eastAsia="en-US"/>
              </w:rPr>
            </w:pPr>
            <w:r w:rsidRPr="00361322">
              <w:rPr>
                <w:rFonts w:eastAsia="Aptos"/>
                <w:b/>
                <w:color w:val="D9F2D0" w:themeColor="accent6" w:themeTint="33"/>
                <w:lang w:eastAsia="en-US"/>
              </w:rPr>
              <w:lastRenderedPageBreak/>
              <w:t>Insurances</w:t>
            </w:r>
          </w:p>
        </w:tc>
      </w:tr>
      <w:tr w:rsidR="00361322" w:rsidRPr="00361322" w14:paraId="5B18E662" w14:textId="77777777" w:rsidTr="00361322">
        <w:trPr>
          <w:trHeight w:val="93"/>
        </w:trPr>
        <w:tc>
          <w:tcPr>
            <w:tcW w:w="8914" w:type="dxa"/>
            <w:gridSpan w:val="9"/>
            <w:vAlign w:val="center"/>
          </w:tcPr>
          <w:p w14:paraId="4EDBA36A" w14:textId="77777777" w:rsidR="00361322" w:rsidRPr="00361322" w:rsidRDefault="00361322" w:rsidP="00361322">
            <w:pPr>
              <w:rPr>
                <w:rFonts w:eastAsia="Aptos"/>
                <w:color w:val="000000"/>
                <w:sz w:val="20"/>
                <w:szCs w:val="20"/>
                <w:lang w:eastAsia="en-US"/>
              </w:rPr>
            </w:pPr>
            <w:r w:rsidRPr="00361322">
              <w:rPr>
                <w:rFonts w:eastAsia="Aptos"/>
                <w:color w:val="000000"/>
                <w:sz w:val="20"/>
                <w:szCs w:val="20"/>
                <w:lang w:eastAsia="en-US"/>
              </w:rPr>
              <w:t xml:space="preserve">I confirm that we have the following insurances in place </w:t>
            </w:r>
            <w:r w:rsidRPr="00361322">
              <w:rPr>
                <w:rFonts w:eastAsia="Aptos"/>
                <w:b/>
                <w:color w:val="000000"/>
                <w:sz w:val="20"/>
                <w:szCs w:val="20"/>
                <w:lang w:eastAsia="en-US"/>
              </w:rPr>
              <w:t>if applicable</w:t>
            </w:r>
          </w:p>
        </w:tc>
      </w:tr>
      <w:tr w:rsidR="00361322" w:rsidRPr="00361322" w14:paraId="0332414B" w14:textId="77777777" w:rsidTr="00361322">
        <w:trPr>
          <w:trHeight w:val="93"/>
        </w:trPr>
        <w:tc>
          <w:tcPr>
            <w:tcW w:w="2857" w:type="dxa"/>
            <w:gridSpan w:val="2"/>
          </w:tcPr>
          <w:p w14:paraId="654B2560" w14:textId="77777777" w:rsidR="00361322" w:rsidRPr="00361322" w:rsidRDefault="00361322" w:rsidP="00361322">
            <w:pPr>
              <w:rPr>
                <w:rFonts w:eastAsia="Aptos"/>
                <w:b/>
                <w:bCs/>
                <w:color w:val="000000"/>
                <w:sz w:val="20"/>
                <w:szCs w:val="20"/>
                <w:lang w:eastAsia="en-US"/>
              </w:rPr>
            </w:pPr>
            <w:r w:rsidRPr="00361322">
              <w:rPr>
                <w:rFonts w:eastAsia="Aptos"/>
                <w:b/>
                <w:bCs/>
                <w:color w:val="000000"/>
                <w:sz w:val="20"/>
                <w:szCs w:val="20"/>
                <w:lang w:eastAsia="en-US"/>
              </w:rPr>
              <w:t>Insurance Type</w:t>
            </w:r>
          </w:p>
        </w:tc>
        <w:tc>
          <w:tcPr>
            <w:tcW w:w="1372" w:type="dxa"/>
          </w:tcPr>
          <w:p w14:paraId="0EE5C3AC" w14:textId="77777777" w:rsidR="00361322" w:rsidRPr="00361322" w:rsidRDefault="00361322" w:rsidP="00361322">
            <w:pPr>
              <w:rPr>
                <w:rFonts w:eastAsia="Aptos"/>
                <w:b/>
                <w:bCs/>
                <w:color w:val="000000"/>
                <w:sz w:val="20"/>
                <w:szCs w:val="20"/>
                <w:lang w:eastAsia="en-US"/>
              </w:rPr>
            </w:pPr>
            <w:r w:rsidRPr="00361322">
              <w:rPr>
                <w:rFonts w:eastAsia="Aptos"/>
                <w:b/>
                <w:bCs/>
                <w:color w:val="000000"/>
                <w:sz w:val="20"/>
                <w:szCs w:val="20"/>
                <w:lang w:eastAsia="en-US"/>
              </w:rPr>
              <w:t>Required Levels</w:t>
            </w:r>
          </w:p>
        </w:tc>
        <w:tc>
          <w:tcPr>
            <w:tcW w:w="1894" w:type="dxa"/>
            <w:gridSpan w:val="3"/>
          </w:tcPr>
          <w:p w14:paraId="1F905143" w14:textId="77777777" w:rsidR="00361322" w:rsidRPr="00361322" w:rsidRDefault="00361322" w:rsidP="00361322">
            <w:pPr>
              <w:rPr>
                <w:rFonts w:eastAsia="Aptos"/>
                <w:b/>
                <w:bCs/>
                <w:color w:val="000000"/>
                <w:sz w:val="20"/>
                <w:szCs w:val="20"/>
                <w:lang w:eastAsia="en-US"/>
              </w:rPr>
            </w:pPr>
            <w:r w:rsidRPr="00361322">
              <w:rPr>
                <w:rFonts w:eastAsia="Aptos"/>
                <w:b/>
                <w:bCs/>
                <w:color w:val="000000"/>
                <w:sz w:val="20"/>
                <w:szCs w:val="20"/>
                <w:lang w:eastAsia="en-US"/>
              </w:rPr>
              <w:t>Level in Place</w:t>
            </w:r>
          </w:p>
        </w:tc>
        <w:tc>
          <w:tcPr>
            <w:tcW w:w="961" w:type="dxa"/>
          </w:tcPr>
          <w:p w14:paraId="7E8A3E85" w14:textId="77777777" w:rsidR="00361322" w:rsidRPr="00361322" w:rsidRDefault="00361322" w:rsidP="00361322">
            <w:pPr>
              <w:rPr>
                <w:rFonts w:eastAsia="Aptos"/>
                <w:b/>
                <w:bCs/>
                <w:color w:val="000000"/>
                <w:sz w:val="20"/>
                <w:szCs w:val="20"/>
                <w:lang w:eastAsia="en-US"/>
              </w:rPr>
            </w:pPr>
            <w:r w:rsidRPr="00361322">
              <w:rPr>
                <w:rFonts w:eastAsia="Aptos"/>
                <w:b/>
                <w:bCs/>
                <w:color w:val="000000"/>
                <w:sz w:val="20"/>
                <w:szCs w:val="20"/>
                <w:lang w:eastAsia="en-US"/>
              </w:rPr>
              <w:t>Details of Excess</w:t>
            </w:r>
          </w:p>
        </w:tc>
        <w:tc>
          <w:tcPr>
            <w:tcW w:w="1830" w:type="dxa"/>
            <w:gridSpan w:val="2"/>
          </w:tcPr>
          <w:p w14:paraId="188D6396" w14:textId="77777777" w:rsidR="00361322" w:rsidRPr="00361322" w:rsidRDefault="00361322" w:rsidP="00361322">
            <w:pPr>
              <w:rPr>
                <w:rFonts w:eastAsia="Aptos"/>
                <w:b/>
                <w:bCs/>
                <w:color w:val="000000"/>
                <w:sz w:val="20"/>
                <w:szCs w:val="20"/>
                <w:lang w:eastAsia="en-US"/>
              </w:rPr>
            </w:pPr>
            <w:r w:rsidRPr="00361322">
              <w:rPr>
                <w:rFonts w:eastAsia="Aptos"/>
                <w:b/>
                <w:bCs/>
                <w:color w:val="000000"/>
                <w:sz w:val="20"/>
                <w:szCs w:val="20"/>
                <w:lang w:eastAsia="en-US"/>
              </w:rPr>
              <w:t>Renewal Date</w:t>
            </w:r>
          </w:p>
        </w:tc>
      </w:tr>
      <w:tr w:rsidR="00361322" w:rsidRPr="00361322" w14:paraId="3FC20D19" w14:textId="77777777" w:rsidTr="00361322">
        <w:trPr>
          <w:trHeight w:val="113"/>
        </w:trPr>
        <w:tc>
          <w:tcPr>
            <w:tcW w:w="2857" w:type="dxa"/>
            <w:gridSpan w:val="2"/>
          </w:tcPr>
          <w:p w14:paraId="39FF9EE2" w14:textId="77777777" w:rsidR="00361322" w:rsidRPr="00361322" w:rsidRDefault="00361322" w:rsidP="00361322">
            <w:pPr>
              <w:rPr>
                <w:rFonts w:eastAsia="Aptos"/>
                <w:color w:val="000000"/>
                <w:sz w:val="20"/>
                <w:szCs w:val="20"/>
                <w:lang w:eastAsia="en-US"/>
              </w:rPr>
            </w:pPr>
            <w:r w:rsidRPr="00361322">
              <w:rPr>
                <w:rFonts w:eastAsia="Aptos"/>
                <w:color w:val="000000"/>
                <w:sz w:val="20"/>
                <w:szCs w:val="20"/>
                <w:lang w:eastAsia="en-US"/>
              </w:rPr>
              <w:t>Employers Liability</w:t>
            </w:r>
          </w:p>
        </w:tc>
        <w:tc>
          <w:tcPr>
            <w:tcW w:w="1372" w:type="dxa"/>
          </w:tcPr>
          <w:p w14:paraId="1E7F0645" w14:textId="25FC26F4" w:rsidR="00361322" w:rsidRPr="00F1417A" w:rsidRDefault="00361322" w:rsidP="00361322">
            <w:pPr>
              <w:rPr>
                <w:rFonts w:eastAsia="Aptos"/>
                <w:color w:val="000000"/>
                <w:sz w:val="20"/>
                <w:szCs w:val="20"/>
                <w:lang w:eastAsia="en-US"/>
              </w:rPr>
            </w:pPr>
            <w:r w:rsidRPr="00F1417A">
              <w:rPr>
                <w:rFonts w:eastAsia="Aptos"/>
                <w:color w:val="000000"/>
                <w:lang w:eastAsia="en-US"/>
              </w:rPr>
              <w:t>€</w:t>
            </w:r>
            <w:r w:rsidR="00E75827" w:rsidRPr="00F1417A">
              <w:rPr>
                <w:rFonts w:eastAsia="Aptos"/>
                <w:color w:val="000000"/>
                <w:lang w:eastAsia="en-US"/>
              </w:rPr>
              <w:t>13m</w:t>
            </w:r>
            <w:r w:rsidRPr="00F1417A">
              <w:rPr>
                <w:rFonts w:eastAsia="Aptos"/>
                <w:color w:val="000000"/>
                <w:lang w:eastAsia="en-US"/>
              </w:rPr>
              <w:t xml:space="preserve"> </w:t>
            </w:r>
          </w:p>
        </w:tc>
        <w:tc>
          <w:tcPr>
            <w:tcW w:w="1894" w:type="dxa"/>
            <w:gridSpan w:val="3"/>
            <w:vAlign w:val="center"/>
          </w:tcPr>
          <w:p w14:paraId="0A203819" w14:textId="77777777" w:rsidR="00361322" w:rsidRPr="00361322" w:rsidRDefault="00361322" w:rsidP="00361322">
            <w:pPr>
              <w:rPr>
                <w:rFonts w:eastAsia="Aptos"/>
                <w:color w:val="000000"/>
                <w:sz w:val="20"/>
                <w:szCs w:val="20"/>
                <w:lang w:eastAsia="en-US"/>
              </w:rPr>
            </w:pPr>
            <w:r w:rsidRPr="00361322">
              <w:rPr>
                <w:rFonts w:eastAsia="Aptos"/>
                <w:color w:val="000000"/>
                <w:sz w:val="20"/>
                <w:szCs w:val="20"/>
                <w:lang w:eastAsia="en-US"/>
              </w:rPr>
              <w:t>€</w:t>
            </w:r>
          </w:p>
        </w:tc>
        <w:tc>
          <w:tcPr>
            <w:tcW w:w="961" w:type="dxa"/>
          </w:tcPr>
          <w:p w14:paraId="1114BEF2" w14:textId="77777777" w:rsidR="00361322" w:rsidRPr="00361322" w:rsidRDefault="00361322" w:rsidP="00361322">
            <w:pPr>
              <w:rPr>
                <w:rFonts w:eastAsia="Aptos"/>
                <w:color w:val="000000"/>
                <w:sz w:val="20"/>
                <w:szCs w:val="20"/>
                <w:lang w:eastAsia="en-US"/>
              </w:rPr>
            </w:pPr>
          </w:p>
        </w:tc>
        <w:tc>
          <w:tcPr>
            <w:tcW w:w="1830" w:type="dxa"/>
            <w:gridSpan w:val="2"/>
          </w:tcPr>
          <w:p w14:paraId="63EE15AA" w14:textId="77777777" w:rsidR="00361322" w:rsidRPr="00361322" w:rsidRDefault="00361322" w:rsidP="00361322">
            <w:pPr>
              <w:rPr>
                <w:rFonts w:eastAsia="Aptos"/>
                <w:color w:val="000000"/>
                <w:sz w:val="20"/>
                <w:szCs w:val="20"/>
                <w:lang w:eastAsia="en-US"/>
              </w:rPr>
            </w:pPr>
          </w:p>
        </w:tc>
      </w:tr>
      <w:tr w:rsidR="00361322" w:rsidRPr="00361322" w14:paraId="21C51796" w14:textId="77777777" w:rsidTr="00361322">
        <w:trPr>
          <w:trHeight w:val="113"/>
        </w:trPr>
        <w:tc>
          <w:tcPr>
            <w:tcW w:w="2857" w:type="dxa"/>
            <w:gridSpan w:val="2"/>
          </w:tcPr>
          <w:p w14:paraId="127D58F8" w14:textId="77777777" w:rsidR="00361322" w:rsidRPr="00361322" w:rsidRDefault="00361322" w:rsidP="00361322">
            <w:pPr>
              <w:rPr>
                <w:rFonts w:eastAsia="Aptos"/>
                <w:color w:val="000000"/>
                <w:sz w:val="20"/>
                <w:szCs w:val="20"/>
                <w:lang w:eastAsia="en-US"/>
              </w:rPr>
            </w:pPr>
            <w:r w:rsidRPr="00361322">
              <w:rPr>
                <w:rFonts w:eastAsia="Aptos"/>
                <w:color w:val="000000"/>
                <w:sz w:val="20"/>
                <w:szCs w:val="20"/>
                <w:lang w:eastAsia="en-US"/>
              </w:rPr>
              <w:t>Public Liability</w:t>
            </w:r>
          </w:p>
        </w:tc>
        <w:tc>
          <w:tcPr>
            <w:tcW w:w="1372" w:type="dxa"/>
          </w:tcPr>
          <w:p w14:paraId="6DCAD03F" w14:textId="77777777" w:rsidR="00361322" w:rsidRPr="00F1417A" w:rsidRDefault="00361322" w:rsidP="00361322">
            <w:pPr>
              <w:rPr>
                <w:rFonts w:eastAsia="Aptos"/>
                <w:color w:val="000000"/>
                <w:sz w:val="20"/>
                <w:szCs w:val="20"/>
                <w:lang w:eastAsia="en-US"/>
              </w:rPr>
            </w:pPr>
            <w:r w:rsidRPr="00F1417A">
              <w:rPr>
                <w:rFonts w:eastAsia="Aptos"/>
                <w:color w:val="000000"/>
                <w:lang w:eastAsia="en-US"/>
              </w:rPr>
              <w:t xml:space="preserve">€6.5m </w:t>
            </w:r>
          </w:p>
        </w:tc>
        <w:tc>
          <w:tcPr>
            <w:tcW w:w="1894" w:type="dxa"/>
            <w:gridSpan w:val="3"/>
            <w:vAlign w:val="center"/>
          </w:tcPr>
          <w:p w14:paraId="18A3FCE5" w14:textId="77777777" w:rsidR="00361322" w:rsidRPr="00361322" w:rsidRDefault="00361322" w:rsidP="00361322">
            <w:pPr>
              <w:rPr>
                <w:rFonts w:eastAsia="Aptos"/>
                <w:color w:val="000000"/>
                <w:sz w:val="20"/>
                <w:szCs w:val="20"/>
                <w:lang w:eastAsia="en-US"/>
              </w:rPr>
            </w:pPr>
            <w:r w:rsidRPr="00361322">
              <w:rPr>
                <w:rFonts w:eastAsia="Aptos"/>
                <w:color w:val="000000"/>
                <w:sz w:val="20"/>
                <w:szCs w:val="20"/>
                <w:lang w:eastAsia="en-US"/>
              </w:rPr>
              <w:t>€</w:t>
            </w:r>
          </w:p>
        </w:tc>
        <w:tc>
          <w:tcPr>
            <w:tcW w:w="961" w:type="dxa"/>
          </w:tcPr>
          <w:p w14:paraId="6629A858" w14:textId="77777777" w:rsidR="00361322" w:rsidRPr="00361322" w:rsidRDefault="00361322" w:rsidP="00361322">
            <w:pPr>
              <w:rPr>
                <w:rFonts w:eastAsia="Aptos"/>
                <w:color w:val="000000"/>
                <w:sz w:val="20"/>
                <w:szCs w:val="20"/>
                <w:lang w:eastAsia="en-US"/>
              </w:rPr>
            </w:pPr>
          </w:p>
        </w:tc>
        <w:tc>
          <w:tcPr>
            <w:tcW w:w="1830" w:type="dxa"/>
            <w:gridSpan w:val="2"/>
          </w:tcPr>
          <w:p w14:paraId="672C18ED" w14:textId="77777777" w:rsidR="00361322" w:rsidRPr="00361322" w:rsidRDefault="00361322" w:rsidP="00361322">
            <w:pPr>
              <w:rPr>
                <w:rFonts w:eastAsia="Aptos"/>
                <w:color w:val="000000"/>
                <w:sz w:val="20"/>
                <w:szCs w:val="20"/>
                <w:lang w:eastAsia="en-US"/>
              </w:rPr>
            </w:pPr>
          </w:p>
        </w:tc>
      </w:tr>
      <w:tr w:rsidR="00361322" w:rsidRPr="00361322" w14:paraId="098E6A54" w14:textId="77777777" w:rsidTr="00361322">
        <w:trPr>
          <w:trHeight w:val="113"/>
        </w:trPr>
        <w:tc>
          <w:tcPr>
            <w:tcW w:w="2857" w:type="dxa"/>
            <w:gridSpan w:val="2"/>
          </w:tcPr>
          <w:p w14:paraId="4C38E67A" w14:textId="77777777" w:rsidR="00361322" w:rsidRPr="00361322" w:rsidRDefault="00361322" w:rsidP="00361322">
            <w:pPr>
              <w:rPr>
                <w:rFonts w:eastAsia="Aptos"/>
                <w:color w:val="000000"/>
                <w:sz w:val="20"/>
                <w:szCs w:val="20"/>
                <w:lang w:eastAsia="en-US"/>
              </w:rPr>
            </w:pPr>
            <w:r w:rsidRPr="00361322">
              <w:rPr>
                <w:rFonts w:eastAsia="Times New Roman"/>
                <w:bCs/>
                <w:color w:val="000000"/>
                <w:sz w:val="20"/>
                <w:szCs w:val="20"/>
                <w:lang w:eastAsia="en-US"/>
              </w:rPr>
              <w:t xml:space="preserve">Professional Indemnity </w:t>
            </w:r>
          </w:p>
        </w:tc>
        <w:tc>
          <w:tcPr>
            <w:tcW w:w="1372" w:type="dxa"/>
          </w:tcPr>
          <w:p w14:paraId="3DEEAFC9" w14:textId="1C551861" w:rsidR="00361322" w:rsidRPr="00F1417A" w:rsidRDefault="00361322" w:rsidP="00361322">
            <w:pPr>
              <w:rPr>
                <w:rFonts w:eastAsia="Aptos"/>
                <w:color w:val="000000"/>
                <w:sz w:val="20"/>
                <w:szCs w:val="20"/>
                <w:lang w:eastAsia="en-US"/>
              </w:rPr>
            </w:pPr>
            <w:r w:rsidRPr="00F1417A">
              <w:rPr>
                <w:rFonts w:eastAsia="Aptos"/>
                <w:color w:val="000000"/>
                <w:lang w:eastAsia="en-US"/>
              </w:rPr>
              <w:t>€</w:t>
            </w:r>
            <w:r w:rsidR="00C67648" w:rsidRPr="00F1417A">
              <w:rPr>
                <w:rFonts w:eastAsia="Aptos"/>
                <w:color w:val="000000"/>
                <w:lang w:eastAsia="en-US"/>
              </w:rPr>
              <w:t>500k</w:t>
            </w:r>
          </w:p>
        </w:tc>
        <w:tc>
          <w:tcPr>
            <w:tcW w:w="1894" w:type="dxa"/>
            <w:gridSpan w:val="3"/>
            <w:vAlign w:val="center"/>
          </w:tcPr>
          <w:p w14:paraId="08DA8737" w14:textId="77777777" w:rsidR="00361322" w:rsidRPr="00361322" w:rsidRDefault="00361322" w:rsidP="00361322">
            <w:pPr>
              <w:rPr>
                <w:rFonts w:eastAsia="Aptos"/>
                <w:color w:val="000000"/>
                <w:sz w:val="20"/>
                <w:szCs w:val="20"/>
                <w:lang w:eastAsia="en-US"/>
              </w:rPr>
            </w:pPr>
            <w:r w:rsidRPr="00361322">
              <w:rPr>
                <w:rFonts w:eastAsia="Aptos"/>
                <w:color w:val="000000"/>
                <w:sz w:val="20"/>
                <w:szCs w:val="20"/>
                <w:lang w:eastAsia="en-US"/>
              </w:rPr>
              <w:t>€</w:t>
            </w:r>
          </w:p>
        </w:tc>
        <w:tc>
          <w:tcPr>
            <w:tcW w:w="961" w:type="dxa"/>
          </w:tcPr>
          <w:p w14:paraId="4282109D" w14:textId="77777777" w:rsidR="00361322" w:rsidRPr="00361322" w:rsidRDefault="00361322" w:rsidP="00361322">
            <w:pPr>
              <w:rPr>
                <w:rFonts w:eastAsia="Aptos"/>
                <w:color w:val="000000"/>
                <w:sz w:val="20"/>
                <w:szCs w:val="20"/>
                <w:lang w:eastAsia="en-US"/>
              </w:rPr>
            </w:pPr>
          </w:p>
        </w:tc>
        <w:tc>
          <w:tcPr>
            <w:tcW w:w="1830" w:type="dxa"/>
            <w:gridSpan w:val="2"/>
          </w:tcPr>
          <w:p w14:paraId="12C42364" w14:textId="77777777" w:rsidR="00361322" w:rsidRPr="00361322" w:rsidRDefault="00361322" w:rsidP="00361322">
            <w:pPr>
              <w:rPr>
                <w:rFonts w:eastAsia="Aptos"/>
                <w:color w:val="000000"/>
                <w:sz w:val="20"/>
                <w:szCs w:val="20"/>
                <w:lang w:eastAsia="en-US"/>
              </w:rPr>
            </w:pPr>
          </w:p>
        </w:tc>
      </w:tr>
      <w:tr w:rsidR="00361322" w:rsidRPr="00361322" w14:paraId="7128CB79" w14:textId="77777777" w:rsidTr="00361322">
        <w:trPr>
          <w:trHeight w:val="113"/>
        </w:trPr>
        <w:tc>
          <w:tcPr>
            <w:tcW w:w="8914" w:type="dxa"/>
            <w:gridSpan w:val="9"/>
          </w:tcPr>
          <w:p w14:paraId="3791D86E" w14:textId="77777777" w:rsidR="00361322" w:rsidRPr="00361322" w:rsidRDefault="00361322" w:rsidP="00361322">
            <w:pPr>
              <w:rPr>
                <w:rFonts w:eastAsia="Aptos"/>
                <w:b/>
                <w:color w:val="000000"/>
                <w:lang w:eastAsia="en-US"/>
              </w:rPr>
            </w:pPr>
            <w:r w:rsidRPr="00361322">
              <w:rPr>
                <w:rFonts w:eastAsia="Aptos"/>
                <w:b/>
                <w:color w:val="000000"/>
                <w:lang w:eastAsia="en-US"/>
              </w:rPr>
              <w:t>AND</w:t>
            </w:r>
          </w:p>
        </w:tc>
      </w:tr>
      <w:tr w:rsidR="00361322" w:rsidRPr="00361322" w14:paraId="665E2383" w14:textId="77777777" w:rsidTr="00361322">
        <w:trPr>
          <w:trHeight w:val="387"/>
        </w:trPr>
        <w:tc>
          <w:tcPr>
            <w:tcW w:w="7084" w:type="dxa"/>
            <w:gridSpan w:val="7"/>
            <w:vMerge w:val="restart"/>
          </w:tcPr>
          <w:p w14:paraId="4512E727" w14:textId="77777777" w:rsidR="00361322" w:rsidRPr="00361322" w:rsidRDefault="00361322" w:rsidP="00361322">
            <w:pPr>
              <w:rPr>
                <w:rFonts w:eastAsia="Aptos"/>
                <w:color w:val="000000"/>
                <w:sz w:val="20"/>
                <w:szCs w:val="20"/>
                <w:lang w:eastAsia="en-US"/>
              </w:rPr>
            </w:pPr>
            <w:r w:rsidRPr="00361322">
              <w:rPr>
                <w:rFonts w:eastAsia="Aptos"/>
                <w:color w:val="000000"/>
                <w:sz w:val="20"/>
                <w:szCs w:val="20"/>
                <w:lang w:eastAsia="en-US"/>
              </w:rPr>
              <w:t>I confirm that if successful, where the levels required under the contract/framework are higher than those currently in our possession, I will be in a position to put the required forms and levels of insurances required in place.</w:t>
            </w:r>
          </w:p>
        </w:tc>
        <w:tc>
          <w:tcPr>
            <w:tcW w:w="1037" w:type="dxa"/>
            <w:vAlign w:val="center"/>
          </w:tcPr>
          <w:p w14:paraId="013AA94D" w14:textId="77777777" w:rsidR="00361322" w:rsidRPr="00361322" w:rsidRDefault="00361322" w:rsidP="00361322">
            <w:pPr>
              <w:rPr>
                <w:rFonts w:eastAsia="Aptos"/>
                <w:color w:val="000000"/>
                <w:lang w:eastAsia="en-US"/>
              </w:rPr>
            </w:pPr>
            <w:r w:rsidRPr="00361322">
              <w:rPr>
                <w:rFonts w:eastAsia="Aptos"/>
                <w:color w:val="000000"/>
                <w:lang w:eastAsia="en-US"/>
              </w:rPr>
              <w:t>Yes</w:t>
            </w:r>
          </w:p>
        </w:tc>
        <w:sdt>
          <w:sdtPr>
            <w:rPr>
              <w:rFonts w:eastAsia="Aptos"/>
              <w:color w:val="000000"/>
              <w:lang w:eastAsia="en-US"/>
            </w:rPr>
            <w:id w:val="-352035160"/>
            <w14:checkbox>
              <w14:checked w14:val="0"/>
              <w14:checkedState w14:val="2612" w14:font="MS Gothic"/>
              <w14:uncheckedState w14:val="2610" w14:font="MS Gothic"/>
            </w14:checkbox>
          </w:sdtPr>
          <w:sdtEndPr/>
          <w:sdtContent>
            <w:tc>
              <w:tcPr>
                <w:tcW w:w="793" w:type="dxa"/>
              </w:tcPr>
              <w:p w14:paraId="427D9230" w14:textId="77777777" w:rsidR="00361322" w:rsidRPr="00361322" w:rsidRDefault="00361322" w:rsidP="00361322">
                <w:pPr>
                  <w:jc w:val="center"/>
                  <w:rPr>
                    <w:rFonts w:eastAsia="Aptos"/>
                    <w:color w:val="000000"/>
                    <w:lang w:eastAsia="en-US"/>
                  </w:rPr>
                </w:pPr>
                <w:r w:rsidRPr="00361322">
                  <w:rPr>
                    <w:rFonts w:eastAsia="Aptos" w:hint="eastAsia"/>
                    <w:color w:val="000000"/>
                    <w:lang w:eastAsia="en-US"/>
                  </w:rPr>
                  <w:t>☐</w:t>
                </w:r>
              </w:p>
            </w:tc>
          </w:sdtContent>
        </w:sdt>
      </w:tr>
      <w:tr w:rsidR="00361322" w:rsidRPr="00361322" w14:paraId="660F05CB" w14:textId="77777777" w:rsidTr="00361322">
        <w:trPr>
          <w:trHeight w:val="386"/>
        </w:trPr>
        <w:tc>
          <w:tcPr>
            <w:tcW w:w="7084" w:type="dxa"/>
            <w:gridSpan w:val="7"/>
            <w:vMerge/>
          </w:tcPr>
          <w:p w14:paraId="4485495B" w14:textId="77777777" w:rsidR="00361322" w:rsidRPr="00361322" w:rsidRDefault="00361322" w:rsidP="00361322">
            <w:pPr>
              <w:rPr>
                <w:rFonts w:eastAsia="Aptos"/>
                <w:color w:val="000000"/>
                <w:lang w:eastAsia="en-US"/>
              </w:rPr>
            </w:pPr>
          </w:p>
        </w:tc>
        <w:tc>
          <w:tcPr>
            <w:tcW w:w="1037" w:type="dxa"/>
            <w:vAlign w:val="center"/>
          </w:tcPr>
          <w:p w14:paraId="485C100F" w14:textId="77777777" w:rsidR="00361322" w:rsidRPr="00361322" w:rsidRDefault="00361322" w:rsidP="00361322">
            <w:pPr>
              <w:rPr>
                <w:rFonts w:eastAsia="Aptos"/>
                <w:color w:val="000000"/>
                <w:lang w:eastAsia="en-US"/>
              </w:rPr>
            </w:pPr>
            <w:r w:rsidRPr="00361322">
              <w:rPr>
                <w:rFonts w:eastAsia="Aptos"/>
                <w:color w:val="000000"/>
                <w:lang w:eastAsia="en-US"/>
              </w:rPr>
              <w:t>No</w:t>
            </w:r>
          </w:p>
        </w:tc>
        <w:sdt>
          <w:sdtPr>
            <w:rPr>
              <w:rFonts w:eastAsia="Aptos"/>
              <w:color w:val="000000"/>
              <w:lang w:eastAsia="en-US"/>
            </w:rPr>
            <w:id w:val="-187604456"/>
            <w14:checkbox>
              <w14:checked w14:val="0"/>
              <w14:checkedState w14:val="2612" w14:font="MS Gothic"/>
              <w14:uncheckedState w14:val="2610" w14:font="MS Gothic"/>
            </w14:checkbox>
          </w:sdtPr>
          <w:sdtEndPr/>
          <w:sdtContent>
            <w:tc>
              <w:tcPr>
                <w:tcW w:w="793" w:type="dxa"/>
              </w:tcPr>
              <w:p w14:paraId="0EE0EDCA" w14:textId="77777777" w:rsidR="00361322" w:rsidRPr="00361322" w:rsidRDefault="00361322" w:rsidP="00361322">
                <w:pPr>
                  <w:jc w:val="center"/>
                  <w:rPr>
                    <w:rFonts w:eastAsia="Aptos"/>
                    <w:color w:val="000000"/>
                    <w:lang w:eastAsia="en-US"/>
                  </w:rPr>
                </w:pPr>
                <w:r w:rsidRPr="00361322">
                  <w:rPr>
                    <w:rFonts w:eastAsia="Aptos" w:hint="eastAsia"/>
                    <w:color w:val="000000"/>
                    <w:lang w:eastAsia="en-US"/>
                  </w:rPr>
                  <w:t>☐</w:t>
                </w:r>
              </w:p>
            </w:tc>
          </w:sdtContent>
        </w:sdt>
      </w:tr>
      <w:tr w:rsidR="00361322" w:rsidRPr="00361322" w14:paraId="5CB46636" w14:textId="77777777" w:rsidTr="00361322">
        <w:trPr>
          <w:trHeight w:val="113"/>
        </w:trPr>
        <w:tc>
          <w:tcPr>
            <w:tcW w:w="8914" w:type="dxa"/>
            <w:gridSpan w:val="9"/>
          </w:tcPr>
          <w:p w14:paraId="695E2B6A" w14:textId="77777777" w:rsidR="00361322" w:rsidRPr="00361322" w:rsidRDefault="00361322" w:rsidP="00361322">
            <w:pPr>
              <w:rPr>
                <w:rFonts w:eastAsia="Aptos"/>
                <w:b/>
                <w:color w:val="000000"/>
                <w:lang w:eastAsia="en-US"/>
              </w:rPr>
            </w:pPr>
            <w:r w:rsidRPr="00361322">
              <w:rPr>
                <w:rFonts w:eastAsia="Aptos"/>
                <w:b/>
                <w:color w:val="000000"/>
                <w:lang w:eastAsia="en-US"/>
              </w:rPr>
              <w:t>AND</w:t>
            </w:r>
          </w:p>
        </w:tc>
      </w:tr>
      <w:tr w:rsidR="00361322" w:rsidRPr="00361322" w14:paraId="5BA61A55" w14:textId="77777777" w:rsidTr="00361322">
        <w:trPr>
          <w:trHeight w:val="544"/>
        </w:trPr>
        <w:tc>
          <w:tcPr>
            <w:tcW w:w="7084" w:type="dxa"/>
            <w:gridSpan w:val="7"/>
            <w:vMerge w:val="restart"/>
          </w:tcPr>
          <w:p w14:paraId="0FC20441" w14:textId="77777777" w:rsidR="00361322" w:rsidRPr="00361322" w:rsidRDefault="00361322" w:rsidP="00361322">
            <w:pPr>
              <w:rPr>
                <w:rFonts w:eastAsia="Aptos"/>
                <w:color w:val="000000"/>
                <w:sz w:val="20"/>
                <w:szCs w:val="20"/>
                <w:lang w:eastAsia="en-US"/>
              </w:rPr>
            </w:pPr>
            <w:r w:rsidRPr="00361322">
              <w:rPr>
                <w:rFonts w:eastAsia="Aptos"/>
                <w:color w:val="000000"/>
                <w:sz w:val="20"/>
                <w:szCs w:val="20"/>
                <w:lang w:eastAsia="en-US"/>
              </w:rPr>
              <w:t>I confirm that I will provide the following promptly on request:</w:t>
            </w:r>
          </w:p>
          <w:p w14:paraId="2129F4E7" w14:textId="77777777" w:rsidR="00361322" w:rsidRPr="00361322" w:rsidRDefault="00361322" w:rsidP="00361322">
            <w:pPr>
              <w:numPr>
                <w:ilvl w:val="0"/>
                <w:numId w:val="4"/>
              </w:numPr>
              <w:spacing w:line="276" w:lineRule="auto"/>
              <w:contextualSpacing/>
              <w:rPr>
                <w:rFonts w:eastAsia="Aptos"/>
                <w:color w:val="000000"/>
                <w:sz w:val="20"/>
                <w:szCs w:val="20"/>
                <w:lang w:eastAsia="en-US"/>
              </w:rPr>
            </w:pPr>
            <w:r w:rsidRPr="00361322">
              <w:rPr>
                <w:rFonts w:eastAsia="Aptos"/>
                <w:color w:val="000000"/>
                <w:sz w:val="20"/>
                <w:szCs w:val="20"/>
                <w:lang w:eastAsia="en-US"/>
              </w:rPr>
              <w:t>evidence of insurances in place; or,</w:t>
            </w:r>
          </w:p>
          <w:p w14:paraId="61A4F9BD" w14:textId="77777777" w:rsidR="00361322" w:rsidRPr="00361322" w:rsidRDefault="00361322" w:rsidP="00361322">
            <w:pPr>
              <w:numPr>
                <w:ilvl w:val="0"/>
                <w:numId w:val="4"/>
              </w:numPr>
              <w:spacing w:line="276" w:lineRule="auto"/>
              <w:contextualSpacing/>
              <w:rPr>
                <w:rFonts w:eastAsia="Aptos"/>
                <w:color w:val="000000"/>
                <w:lang w:eastAsia="en-US"/>
              </w:rPr>
            </w:pPr>
            <w:r w:rsidRPr="00361322">
              <w:rPr>
                <w:rFonts w:eastAsia="Aptos"/>
                <w:color w:val="000000"/>
                <w:sz w:val="20"/>
                <w:szCs w:val="20"/>
                <w:lang w:eastAsia="en-US"/>
              </w:rPr>
              <w:t>letter from Insurance Broker confirming that the required levels can be put in place if successful</w:t>
            </w:r>
            <w:r w:rsidRPr="00361322">
              <w:rPr>
                <w:rFonts w:eastAsia="Aptos"/>
                <w:color w:val="000000"/>
                <w:lang w:eastAsia="en-US"/>
              </w:rPr>
              <w:t xml:space="preserve"> </w:t>
            </w:r>
          </w:p>
        </w:tc>
        <w:tc>
          <w:tcPr>
            <w:tcW w:w="1037" w:type="dxa"/>
            <w:vAlign w:val="center"/>
          </w:tcPr>
          <w:p w14:paraId="110DADDE" w14:textId="77777777" w:rsidR="00361322" w:rsidRPr="00361322" w:rsidRDefault="00361322" w:rsidP="00361322">
            <w:pPr>
              <w:rPr>
                <w:rFonts w:eastAsia="Aptos"/>
                <w:color w:val="000000"/>
                <w:lang w:eastAsia="en-US"/>
              </w:rPr>
            </w:pPr>
            <w:r w:rsidRPr="00361322">
              <w:rPr>
                <w:rFonts w:eastAsia="Aptos"/>
                <w:color w:val="000000"/>
                <w:lang w:eastAsia="en-US"/>
              </w:rPr>
              <w:t>Yes</w:t>
            </w:r>
          </w:p>
        </w:tc>
        <w:sdt>
          <w:sdtPr>
            <w:rPr>
              <w:rFonts w:eastAsia="Aptos"/>
              <w:color w:val="000000"/>
              <w:lang w:eastAsia="en-US"/>
            </w:rPr>
            <w:id w:val="519060696"/>
            <w14:checkbox>
              <w14:checked w14:val="0"/>
              <w14:checkedState w14:val="2612" w14:font="MS Gothic"/>
              <w14:uncheckedState w14:val="2610" w14:font="MS Gothic"/>
            </w14:checkbox>
          </w:sdtPr>
          <w:sdtEndPr/>
          <w:sdtContent>
            <w:tc>
              <w:tcPr>
                <w:tcW w:w="793" w:type="dxa"/>
              </w:tcPr>
              <w:p w14:paraId="54D3C7D5" w14:textId="77777777" w:rsidR="00361322" w:rsidRPr="00361322" w:rsidRDefault="00361322" w:rsidP="00361322">
                <w:pPr>
                  <w:jc w:val="center"/>
                  <w:rPr>
                    <w:rFonts w:eastAsia="Aptos"/>
                    <w:color w:val="000000"/>
                    <w:lang w:eastAsia="en-US"/>
                  </w:rPr>
                </w:pPr>
                <w:r w:rsidRPr="00361322">
                  <w:rPr>
                    <w:rFonts w:eastAsia="Aptos" w:hint="eastAsia"/>
                    <w:color w:val="000000"/>
                    <w:lang w:eastAsia="en-US"/>
                  </w:rPr>
                  <w:t>☐</w:t>
                </w:r>
              </w:p>
            </w:tc>
          </w:sdtContent>
        </w:sdt>
      </w:tr>
      <w:tr w:rsidR="00361322" w:rsidRPr="00361322" w14:paraId="253FA73C" w14:textId="77777777" w:rsidTr="00361322">
        <w:trPr>
          <w:trHeight w:val="544"/>
        </w:trPr>
        <w:tc>
          <w:tcPr>
            <w:tcW w:w="7084" w:type="dxa"/>
            <w:gridSpan w:val="7"/>
            <w:vMerge/>
            <w:tcBorders>
              <w:bottom w:val="single" w:sz="4" w:space="0" w:color="000000"/>
            </w:tcBorders>
          </w:tcPr>
          <w:p w14:paraId="0E4D148F" w14:textId="77777777" w:rsidR="00361322" w:rsidRPr="00361322" w:rsidRDefault="00361322" w:rsidP="00361322">
            <w:pPr>
              <w:rPr>
                <w:rFonts w:eastAsia="Aptos"/>
                <w:color w:val="000000"/>
                <w:lang w:eastAsia="en-US"/>
              </w:rPr>
            </w:pPr>
          </w:p>
        </w:tc>
        <w:tc>
          <w:tcPr>
            <w:tcW w:w="1037" w:type="dxa"/>
            <w:tcBorders>
              <w:bottom w:val="single" w:sz="4" w:space="0" w:color="000000"/>
            </w:tcBorders>
            <w:vAlign w:val="center"/>
          </w:tcPr>
          <w:p w14:paraId="3E1A7815" w14:textId="77777777" w:rsidR="00361322" w:rsidRPr="00361322" w:rsidRDefault="00361322" w:rsidP="00361322">
            <w:pPr>
              <w:rPr>
                <w:rFonts w:eastAsia="Aptos"/>
                <w:color w:val="000000"/>
                <w:lang w:eastAsia="en-US"/>
              </w:rPr>
            </w:pPr>
            <w:r w:rsidRPr="00361322">
              <w:rPr>
                <w:rFonts w:eastAsia="Aptos"/>
                <w:color w:val="000000"/>
                <w:lang w:eastAsia="en-US"/>
              </w:rPr>
              <w:t>No</w:t>
            </w:r>
          </w:p>
        </w:tc>
        <w:sdt>
          <w:sdtPr>
            <w:rPr>
              <w:rFonts w:eastAsia="Aptos"/>
              <w:color w:val="000000"/>
              <w:lang w:eastAsia="en-US"/>
            </w:rPr>
            <w:id w:val="-723287134"/>
            <w14:checkbox>
              <w14:checked w14:val="0"/>
              <w14:checkedState w14:val="2612" w14:font="MS Gothic"/>
              <w14:uncheckedState w14:val="2610" w14:font="MS Gothic"/>
            </w14:checkbox>
          </w:sdtPr>
          <w:sdtEndPr/>
          <w:sdtContent>
            <w:tc>
              <w:tcPr>
                <w:tcW w:w="793" w:type="dxa"/>
                <w:tcBorders>
                  <w:bottom w:val="single" w:sz="4" w:space="0" w:color="000000"/>
                </w:tcBorders>
              </w:tcPr>
              <w:p w14:paraId="187D9812" w14:textId="77777777" w:rsidR="00361322" w:rsidRPr="00361322" w:rsidRDefault="00361322" w:rsidP="00361322">
                <w:pPr>
                  <w:jc w:val="center"/>
                  <w:rPr>
                    <w:rFonts w:eastAsia="Aptos"/>
                    <w:color w:val="000000"/>
                    <w:lang w:eastAsia="en-US"/>
                  </w:rPr>
                </w:pPr>
                <w:r w:rsidRPr="00361322">
                  <w:rPr>
                    <w:rFonts w:eastAsia="Aptos" w:hint="eastAsia"/>
                    <w:color w:val="000000"/>
                    <w:lang w:eastAsia="en-US"/>
                  </w:rPr>
                  <w:t>☐</w:t>
                </w:r>
              </w:p>
            </w:tc>
          </w:sdtContent>
        </w:sdt>
      </w:tr>
      <w:tr w:rsidR="00710083" w:rsidRPr="00361322" w14:paraId="45265FAA" w14:textId="77777777" w:rsidTr="00710083">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2435" w:type="dxa"/>
            <w:tcBorders>
              <w:top w:val="single" w:sz="4" w:space="0" w:color="000000"/>
              <w:left w:val="single" w:sz="4" w:space="0" w:color="000000"/>
              <w:bottom w:val="single" w:sz="4" w:space="0" w:color="000000"/>
              <w:right w:val="single" w:sz="4" w:space="0" w:color="000000"/>
            </w:tcBorders>
            <w:shd w:val="clear" w:color="auto" w:fill="0C3512" w:themeFill="accent3" w:themeFillShade="80"/>
          </w:tcPr>
          <w:p w14:paraId="15FF6139" w14:textId="77777777" w:rsidR="00361322" w:rsidRPr="00361322" w:rsidRDefault="00361322" w:rsidP="00361322">
            <w:pPr>
              <w:rPr>
                <w:rFonts w:eastAsia="Aptos"/>
                <w:b/>
                <w:color w:val="D9F2D0" w:themeColor="accent6" w:themeTint="33"/>
                <w:sz w:val="20"/>
                <w:szCs w:val="20"/>
                <w:lang w:eastAsia="en-US"/>
              </w:rPr>
            </w:pPr>
            <w:r w:rsidRPr="00361322">
              <w:rPr>
                <w:rFonts w:eastAsia="Aptos"/>
                <w:b/>
                <w:color w:val="D9F2D0" w:themeColor="accent6" w:themeTint="33"/>
                <w:sz w:val="20"/>
                <w:szCs w:val="20"/>
                <w:lang w:eastAsia="en-US"/>
              </w:rPr>
              <w:t>Signed:</w:t>
            </w:r>
          </w:p>
        </w:tc>
        <w:tc>
          <w:tcPr>
            <w:tcW w:w="2005" w:type="dxa"/>
            <w:gridSpan w:val="3"/>
            <w:tcBorders>
              <w:top w:val="single" w:sz="4" w:space="0" w:color="000000"/>
              <w:left w:val="single" w:sz="4" w:space="0" w:color="000000"/>
              <w:bottom w:val="single" w:sz="4" w:space="0" w:color="000000"/>
              <w:right w:val="single" w:sz="4" w:space="0" w:color="000000"/>
            </w:tcBorders>
          </w:tcPr>
          <w:p w14:paraId="01417292" w14:textId="77777777" w:rsidR="00361322" w:rsidRPr="00361322" w:rsidRDefault="00361322" w:rsidP="00361322">
            <w:pPr>
              <w:rPr>
                <w:rFonts w:eastAsia="Aptos"/>
                <w:b/>
                <w:color w:val="000000"/>
                <w:sz w:val="20"/>
                <w:szCs w:val="20"/>
                <w:lang w:eastAsia="en-US"/>
              </w:rPr>
            </w:pPr>
          </w:p>
        </w:tc>
        <w:tc>
          <w:tcPr>
            <w:tcW w:w="1465" w:type="dxa"/>
            <w:tcBorders>
              <w:top w:val="single" w:sz="4" w:space="0" w:color="000000"/>
              <w:left w:val="single" w:sz="4" w:space="0" w:color="000000"/>
              <w:bottom w:val="single" w:sz="4" w:space="0" w:color="000000"/>
              <w:right w:val="single" w:sz="4" w:space="0" w:color="000000"/>
            </w:tcBorders>
            <w:shd w:val="clear" w:color="auto" w:fill="0C3512" w:themeFill="accent3" w:themeFillShade="80"/>
          </w:tcPr>
          <w:p w14:paraId="46D4FA9E" w14:textId="77777777" w:rsidR="00361322" w:rsidRPr="00361322" w:rsidRDefault="00361322" w:rsidP="00361322">
            <w:pPr>
              <w:rPr>
                <w:rFonts w:eastAsia="Aptos"/>
                <w:b/>
                <w:color w:val="D9F2D0" w:themeColor="accent6" w:themeTint="33"/>
                <w:sz w:val="20"/>
                <w:szCs w:val="20"/>
                <w:lang w:eastAsia="en-US"/>
              </w:rPr>
            </w:pPr>
            <w:r w:rsidRPr="00361322">
              <w:rPr>
                <w:rFonts w:eastAsia="Aptos"/>
                <w:b/>
                <w:color w:val="D9F2D0" w:themeColor="accent6" w:themeTint="33"/>
                <w:sz w:val="20"/>
                <w:szCs w:val="20"/>
                <w:lang w:eastAsia="en-US"/>
              </w:rPr>
              <w:t>Position:</w:t>
            </w:r>
          </w:p>
        </w:tc>
        <w:tc>
          <w:tcPr>
            <w:tcW w:w="3009" w:type="dxa"/>
            <w:gridSpan w:val="4"/>
            <w:tcBorders>
              <w:top w:val="single" w:sz="4" w:space="0" w:color="000000"/>
              <w:left w:val="single" w:sz="4" w:space="0" w:color="000000"/>
              <w:bottom w:val="single" w:sz="4" w:space="0" w:color="000000"/>
              <w:right w:val="single" w:sz="4" w:space="0" w:color="000000"/>
            </w:tcBorders>
          </w:tcPr>
          <w:p w14:paraId="739F6659" w14:textId="77777777" w:rsidR="00361322" w:rsidRPr="00361322" w:rsidRDefault="00361322" w:rsidP="00361322">
            <w:pPr>
              <w:rPr>
                <w:rFonts w:eastAsia="Aptos"/>
                <w:b/>
                <w:color w:val="000000"/>
                <w:sz w:val="20"/>
                <w:szCs w:val="20"/>
                <w:lang w:eastAsia="en-US"/>
              </w:rPr>
            </w:pPr>
          </w:p>
        </w:tc>
      </w:tr>
      <w:tr w:rsidR="00710083" w:rsidRPr="00361322" w14:paraId="39B12997" w14:textId="77777777" w:rsidTr="00710083">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rPr>
          <w:trHeight w:val="311"/>
        </w:trPr>
        <w:tc>
          <w:tcPr>
            <w:tcW w:w="2435" w:type="dxa"/>
            <w:tcBorders>
              <w:top w:val="single" w:sz="4" w:space="0" w:color="000000"/>
              <w:left w:val="single" w:sz="4" w:space="0" w:color="000000"/>
              <w:bottom w:val="single" w:sz="4" w:space="0" w:color="000000"/>
              <w:right w:val="single" w:sz="4" w:space="0" w:color="000000"/>
            </w:tcBorders>
            <w:shd w:val="clear" w:color="auto" w:fill="0C3512" w:themeFill="accent3" w:themeFillShade="80"/>
          </w:tcPr>
          <w:p w14:paraId="6C30D5FF" w14:textId="77777777" w:rsidR="00361322" w:rsidRPr="00361322" w:rsidRDefault="00361322" w:rsidP="00361322">
            <w:pPr>
              <w:rPr>
                <w:rFonts w:eastAsia="Aptos"/>
                <w:b/>
                <w:color w:val="D9F2D0" w:themeColor="accent6" w:themeTint="33"/>
                <w:sz w:val="20"/>
                <w:szCs w:val="20"/>
                <w:lang w:eastAsia="en-US"/>
              </w:rPr>
            </w:pPr>
            <w:r w:rsidRPr="00361322">
              <w:rPr>
                <w:rFonts w:eastAsia="Aptos"/>
                <w:b/>
                <w:color w:val="D9F2D0" w:themeColor="accent6" w:themeTint="33"/>
                <w:sz w:val="20"/>
                <w:szCs w:val="20"/>
                <w:lang w:eastAsia="en-US"/>
              </w:rPr>
              <w:t>Print Name:</w:t>
            </w:r>
          </w:p>
        </w:tc>
        <w:tc>
          <w:tcPr>
            <w:tcW w:w="2005" w:type="dxa"/>
            <w:gridSpan w:val="3"/>
            <w:tcBorders>
              <w:top w:val="single" w:sz="4" w:space="0" w:color="000000"/>
              <w:left w:val="single" w:sz="4" w:space="0" w:color="000000"/>
              <w:bottom w:val="single" w:sz="4" w:space="0" w:color="000000"/>
              <w:right w:val="single" w:sz="4" w:space="0" w:color="000000"/>
            </w:tcBorders>
          </w:tcPr>
          <w:p w14:paraId="288E7E4A" w14:textId="77777777" w:rsidR="00361322" w:rsidRPr="00361322" w:rsidRDefault="00361322" w:rsidP="00361322">
            <w:pPr>
              <w:rPr>
                <w:rFonts w:eastAsia="Aptos"/>
                <w:b/>
                <w:color w:val="000000"/>
                <w:sz w:val="20"/>
                <w:szCs w:val="20"/>
                <w:lang w:eastAsia="en-US"/>
              </w:rPr>
            </w:pPr>
          </w:p>
        </w:tc>
        <w:tc>
          <w:tcPr>
            <w:tcW w:w="1465" w:type="dxa"/>
            <w:tcBorders>
              <w:top w:val="single" w:sz="4" w:space="0" w:color="000000"/>
              <w:left w:val="single" w:sz="4" w:space="0" w:color="000000"/>
              <w:bottom w:val="single" w:sz="4" w:space="0" w:color="000000"/>
              <w:right w:val="single" w:sz="4" w:space="0" w:color="000000"/>
            </w:tcBorders>
            <w:shd w:val="clear" w:color="auto" w:fill="0C3512" w:themeFill="accent3" w:themeFillShade="80"/>
          </w:tcPr>
          <w:p w14:paraId="7D8FB106" w14:textId="77777777" w:rsidR="00361322" w:rsidRPr="00361322" w:rsidRDefault="00361322" w:rsidP="00361322">
            <w:pPr>
              <w:rPr>
                <w:rFonts w:eastAsia="Aptos"/>
                <w:b/>
                <w:color w:val="D9F2D0" w:themeColor="accent6" w:themeTint="33"/>
                <w:sz w:val="20"/>
                <w:szCs w:val="20"/>
                <w:lang w:eastAsia="en-US"/>
              </w:rPr>
            </w:pPr>
            <w:r w:rsidRPr="00361322">
              <w:rPr>
                <w:rFonts w:eastAsia="Aptos"/>
                <w:b/>
                <w:color w:val="D9F2D0" w:themeColor="accent6" w:themeTint="33"/>
                <w:sz w:val="20"/>
                <w:szCs w:val="20"/>
                <w:lang w:eastAsia="en-US"/>
              </w:rPr>
              <w:t xml:space="preserve">Phone No: </w:t>
            </w:r>
          </w:p>
        </w:tc>
        <w:tc>
          <w:tcPr>
            <w:tcW w:w="3009" w:type="dxa"/>
            <w:gridSpan w:val="4"/>
            <w:tcBorders>
              <w:top w:val="single" w:sz="4" w:space="0" w:color="000000"/>
              <w:left w:val="single" w:sz="4" w:space="0" w:color="000000"/>
              <w:bottom w:val="single" w:sz="4" w:space="0" w:color="000000"/>
              <w:right w:val="single" w:sz="4" w:space="0" w:color="000000"/>
            </w:tcBorders>
          </w:tcPr>
          <w:p w14:paraId="0C8732B6" w14:textId="77777777" w:rsidR="00361322" w:rsidRPr="00361322" w:rsidRDefault="00361322" w:rsidP="00361322">
            <w:pPr>
              <w:rPr>
                <w:rFonts w:eastAsia="Aptos"/>
                <w:b/>
                <w:color w:val="000000"/>
                <w:sz w:val="20"/>
                <w:szCs w:val="20"/>
                <w:lang w:eastAsia="en-US"/>
              </w:rPr>
            </w:pPr>
          </w:p>
        </w:tc>
      </w:tr>
      <w:tr w:rsidR="00710083" w:rsidRPr="00361322" w14:paraId="45C2713D" w14:textId="77777777" w:rsidTr="00710083">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2435" w:type="dxa"/>
            <w:tcBorders>
              <w:top w:val="single" w:sz="4" w:space="0" w:color="000000"/>
              <w:left w:val="single" w:sz="4" w:space="0" w:color="000000"/>
              <w:bottom w:val="single" w:sz="4" w:space="0" w:color="000000"/>
              <w:right w:val="single" w:sz="4" w:space="0" w:color="000000"/>
            </w:tcBorders>
            <w:shd w:val="clear" w:color="auto" w:fill="0C3512" w:themeFill="accent3" w:themeFillShade="80"/>
          </w:tcPr>
          <w:p w14:paraId="5C95458B" w14:textId="77777777" w:rsidR="00361322" w:rsidRPr="00361322" w:rsidRDefault="00361322" w:rsidP="00361322">
            <w:pPr>
              <w:rPr>
                <w:rFonts w:eastAsia="Aptos"/>
                <w:b/>
                <w:color w:val="D9F2D0" w:themeColor="accent6" w:themeTint="33"/>
                <w:sz w:val="20"/>
                <w:szCs w:val="20"/>
                <w:lang w:eastAsia="en-US"/>
              </w:rPr>
            </w:pPr>
            <w:r w:rsidRPr="00361322">
              <w:rPr>
                <w:rFonts w:eastAsia="Aptos"/>
                <w:b/>
                <w:color w:val="D9F2D0" w:themeColor="accent6" w:themeTint="33"/>
                <w:sz w:val="20"/>
                <w:szCs w:val="20"/>
                <w:lang w:eastAsia="en-US"/>
              </w:rPr>
              <w:t xml:space="preserve">Company Name: </w:t>
            </w:r>
          </w:p>
        </w:tc>
        <w:tc>
          <w:tcPr>
            <w:tcW w:w="2005" w:type="dxa"/>
            <w:gridSpan w:val="3"/>
            <w:tcBorders>
              <w:top w:val="single" w:sz="4" w:space="0" w:color="000000"/>
              <w:left w:val="single" w:sz="4" w:space="0" w:color="000000"/>
              <w:bottom w:val="single" w:sz="4" w:space="0" w:color="000000"/>
              <w:right w:val="single" w:sz="4" w:space="0" w:color="000000"/>
            </w:tcBorders>
          </w:tcPr>
          <w:p w14:paraId="6599CE78" w14:textId="77777777" w:rsidR="00361322" w:rsidRPr="00361322" w:rsidRDefault="00361322" w:rsidP="00361322">
            <w:pPr>
              <w:rPr>
                <w:rFonts w:eastAsia="Aptos"/>
                <w:b/>
                <w:color w:val="000000"/>
                <w:sz w:val="20"/>
                <w:szCs w:val="20"/>
                <w:lang w:eastAsia="en-US"/>
              </w:rPr>
            </w:pPr>
          </w:p>
        </w:tc>
        <w:tc>
          <w:tcPr>
            <w:tcW w:w="1465" w:type="dxa"/>
            <w:tcBorders>
              <w:top w:val="single" w:sz="4" w:space="0" w:color="000000"/>
              <w:left w:val="single" w:sz="4" w:space="0" w:color="000000"/>
              <w:bottom w:val="single" w:sz="4" w:space="0" w:color="000000"/>
              <w:right w:val="single" w:sz="4" w:space="0" w:color="000000"/>
            </w:tcBorders>
            <w:shd w:val="clear" w:color="auto" w:fill="0C3512" w:themeFill="accent3" w:themeFillShade="80"/>
          </w:tcPr>
          <w:p w14:paraId="5892BDCA" w14:textId="77777777" w:rsidR="00361322" w:rsidRPr="00361322" w:rsidRDefault="00361322" w:rsidP="00361322">
            <w:pPr>
              <w:rPr>
                <w:rFonts w:eastAsia="Aptos"/>
                <w:b/>
                <w:color w:val="D9F2D0" w:themeColor="accent6" w:themeTint="33"/>
                <w:sz w:val="20"/>
                <w:szCs w:val="20"/>
                <w:lang w:eastAsia="en-US"/>
              </w:rPr>
            </w:pPr>
            <w:r w:rsidRPr="00361322">
              <w:rPr>
                <w:rFonts w:eastAsia="Aptos"/>
                <w:b/>
                <w:color w:val="D9F2D0" w:themeColor="accent6" w:themeTint="33"/>
                <w:sz w:val="20"/>
                <w:szCs w:val="20"/>
                <w:lang w:eastAsia="en-US"/>
              </w:rPr>
              <w:t>Date:</w:t>
            </w:r>
          </w:p>
        </w:tc>
        <w:tc>
          <w:tcPr>
            <w:tcW w:w="3009" w:type="dxa"/>
            <w:gridSpan w:val="4"/>
            <w:tcBorders>
              <w:top w:val="single" w:sz="4" w:space="0" w:color="000000"/>
              <w:left w:val="single" w:sz="4" w:space="0" w:color="000000"/>
              <w:bottom w:val="single" w:sz="4" w:space="0" w:color="000000"/>
              <w:right w:val="single" w:sz="4" w:space="0" w:color="000000"/>
            </w:tcBorders>
          </w:tcPr>
          <w:p w14:paraId="1087D350" w14:textId="77777777" w:rsidR="00361322" w:rsidRPr="00361322" w:rsidRDefault="00361322" w:rsidP="00361322">
            <w:pPr>
              <w:rPr>
                <w:rFonts w:eastAsia="Aptos"/>
                <w:b/>
                <w:color w:val="000000"/>
                <w:sz w:val="20"/>
                <w:szCs w:val="20"/>
                <w:lang w:eastAsia="en-US"/>
              </w:rPr>
            </w:pPr>
          </w:p>
        </w:tc>
      </w:tr>
      <w:tr w:rsidR="00361322" w:rsidRPr="00361322" w14:paraId="115A36D9" w14:textId="77777777" w:rsidTr="00710083">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2435" w:type="dxa"/>
            <w:tcBorders>
              <w:top w:val="single" w:sz="4" w:space="0" w:color="000000"/>
              <w:left w:val="single" w:sz="4" w:space="0" w:color="000000"/>
              <w:bottom w:val="single" w:sz="4" w:space="0" w:color="000000"/>
              <w:right w:val="single" w:sz="4" w:space="0" w:color="000000"/>
            </w:tcBorders>
            <w:shd w:val="clear" w:color="auto" w:fill="0C3512" w:themeFill="accent3" w:themeFillShade="80"/>
          </w:tcPr>
          <w:p w14:paraId="4F7F0E72" w14:textId="77777777" w:rsidR="00361322" w:rsidRPr="00361322" w:rsidRDefault="00361322" w:rsidP="00361322">
            <w:pPr>
              <w:rPr>
                <w:rFonts w:eastAsia="Aptos"/>
                <w:b/>
                <w:color w:val="D9F2D0" w:themeColor="accent6" w:themeTint="33"/>
                <w:sz w:val="20"/>
                <w:szCs w:val="20"/>
                <w:lang w:eastAsia="en-US"/>
              </w:rPr>
            </w:pPr>
            <w:r w:rsidRPr="00361322">
              <w:rPr>
                <w:rFonts w:eastAsia="Aptos"/>
                <w:b/>
                <w:color w:val="D9F2D0" w:themeColor="accent6" w:themeTint="33"/>
                <w:sz w:val="20"/>
                <w:szCs w:val="20"/>
                <w:lang w:eastAsia="en-US"/>
              </w:rPr>
              <w:t xml:space="preserve">Address: </w:t>
            </w:r>
          </w:p>
        </w:tc>
        <w:tc>
          <w:tcPr>
            <w:tcW w:w="6479" w:type="dxa"/>
            <w:gridSpan w:val="8"/>
            <w:tcBorders>
              <w:top w:val="single" w:sz="4" w:space="0" w:color="000000"/>
              <w:left w:val="single" w:sz="4" w:space="0" w:color="000000"/>
              <w:bottom w:val="single" w:sz="4" w:space="0" w:color="000000"/>
              <w:right w:val="single" w:sz="4" w:space="0" w:color="000000"/>
            </w:tcBorders>
          </w:tcPr>
          <w:p w14:paraId="585A0AB9" w14:textId="77777777" w:rsidR="00361322" w:rsidRPr="00361322" w:rsidRDefault="00361322" w:rsidP="00361322">
            <w:pPr>
              <w:rPr>
                <w:rFonts w:eastAsia="Aptos"/>
                <w:b/>
                <w:color w:val="000000"/>
                <w:lang w:eastAsia="en-US"/>
              </w:rPr>
            </w:pPr>
          </w:p>
        </w:tc>
      </w:tr>
    </w:tbl>
    <w:p w14:paraId="4CF6DBED" w14:textId="77777777" w:rsidR="00361322" w:rsidRPr="00361322" w:rsidRDefault="00361322" w:rsidP="00361322">
      <w:pPr>
        <w:spacing w:after="100"/>
        <w:rPr>
          <w:rFonts w:eastAsia="Aptos"/>
          <w:i/>
          <w:iCs/>
          <w:color w:val="000000"/>
          <w:szCs w:val="22"/>
          <w:lang w:eastAsia="en-US"/>
        </w:rPr>
      </w:pPr>
    </w:p>
    <w:p w14:paraId="355FFCAC" w14:textId="77777777" w:rsidR="00361322" w:rsidRPr="00361322" w:rsidRDefault="00361322" w:rsidP="00361322">
      <w:pPr>
        <w:rPr>
          <w:b/>
          <w:bCs/>
          <w:color w:val="000000"/>
          <w:lang w:val="en-IE" w:eastAsia="en-US"/>
        </w:rPr>
      </w:pPr>
      <w:r w:rsidRPr="00361322">
        <w:rPr>
          <w:rFonts w:eastAsia="Aptos"/>
          <w:color w:val="000000"/>
          <w:lang w:eastAsia="en-US"/>
        </w:rPr>
        <w:br w:type="page"/>
      </w:r>
    </w:p>
    <w:p w14:paraId="3E6D29B4" w14:textId="0B821694" w:rsidR="00361322" w:rsidRPr="00170FE5" w:rsidRDefault="00170FE5" w:rsidP="00170FE5">
      <w:pPr>
        <w:pStyle w:val="Heading2"/>
      </w:pPr>
      <w:bookmarkStart w:id="16" w:name="_Toc234233447"/>
      <w:bookmarkStart w:id="17" w:name="_Toc202407542"/>
      <w:r w:rsidRPr="00170FE5">
        <w:lastRenderedPageBreak/>
        <w:t>3.2.</w:t>
      </w:r>
      <w:r w:rsidR="00361322" w:rsidRPr="00170FE5">
        <w:t xml:space="preserve"> Technical and Professional Criteria</w:t>
      </w:r>
      <w:bookmarkEnd w:id="16"/>
      <w:r w:rsidR="00361322" w:rsidRPr="00170FE5">
        <w:t xml:space="preserve"> </w:t>
      </w:r>
      <w:bookmarkEnd w:id="17"/>
    </w:p>
    <w:p w14:paraId="55A11C4A" w14:textId="4BC499F3" w:rsidR="00361322" w:rsidRDefault="00361322" w:rsidP="00361322">
      <w:pPr>
        <w:spacing w:after="160" w:line="278" w:lineRule="auto"/>
        <w:jc w:val="left"/>
        <w:rPr>
          <w:rFonts w:eastAsia="Aptos"/>
          <w:color w:val="000000"/>
          <w:lang w:val="el-GR" w:eastAsia="en-US"/>
        </w:rPr>
      </w:pPr>
      <w:commentRangeStart w:id="18"/>
    </w:p>
    <w:p w14:paraId="5A836CBA" w14:textId="2B5885CE" w:rsidR="00E36315" w:rsidRPr="00E36315" w:rsidRDefault="00E36315" w:rsidP="00E36315">
      <w:pPr>
        <w:pStyle w:val="Heading2"/>
        <w:rPr>
          <w:highlight w:val="magenta"/>
          <w:lang w:val="en-IE"/>
        </w:rPr>
      </w:pPr>
      <w:bookmarkStart w:id="19" w:name="_Toc234233448"/>
      <w:r>
        <w:t xml:space="preserve">3.2.1. </w:t>
      </w:r>
      <w:r w:rsidRPr="00E36315">
        <w:rPr>
          <w:lang w:val="en-IE"/>
        </w:rPr>
        <w:t xml:space="preserve">Workforce capacity </w:t>
      </w:r>
      <w:r>
        <w:rPr>
          <w:lang w:val="en-IE"/>
        </w:rPr>
        <w:t>a</w:t>
      </w:r>
      <w:r w:rsidRPr="00E36315">
        <w:rPr>
          <w:lang w:val="en-IE"/>
        </w:rPr>
        <w:t>nd Organisation</w:t>
      </w:r>
      <w:bookmarkEnd w:id="19"/>
    </w:p>
    <w:tbl>
      <w:tblPr>
        <w:tblStyle w:val="TableGrid"/>
        <w:tblW w:w="5000" w:type="pct"/>
        <w:tblLook w:val="04A0" w:firstRow="1" w:lastRow="0" w:firstColumn="1" w:lastColumn="0" w:noHBand="0" w:noVBand="1"/>
      </w:tblPr>
      <w:tblGrid>
        <w:gridCol w:w="9010"/>
      </w:tblGrid>
      <w:tr w:rsidR="00E36315" w:rsidRPr="00361322" w14:paraId="7B43B49D" w14:textId="77777777" w:rsidTr="00E36315">
        <w:tc>
          <w:tcPr>
            <w:tcW w:w="5000" w:type="pct"/>
            <w:shd w:val="clear" w:color="auto" w:fill="D9F2D0" w:themeFill="accent6" w:themeFillTint="33"/>
          </w:tcPr>
          <w:p w14:paraId="1E0F6CBD" w14:textId="77777777" w:rsidR="00E36315" w:rsidRDefault="00E36315" w:rsidP="00E36315">
            <w:pPr>
              <w:widowControl w:val="0"/>
              <w:spacing w:before="120" w:after="200" w:line="276" w:lineRule="auto"/>
              <w:ind w:left="-43" w:right="462"/>
              <w:rPr>
                <w:szCs w:val="22"/>
              </w:rPr>
            </w:pPr>
            <w:r>
              <w:rPr>
                <w:szCs w:val="22"/>
              </w:rPr>
              <w:t xml:space="preserve">Tenderers must confirm that they have access to the appropriate resources and skills to deliver the required services described in part 3 of this RFT. </w:t>
            </w:r>
          </w:p>
          <w:p w14:paraId="50CB62F4" w14:textId="77777777" w:rsidR="00E36315" w:rsidRPr="00435599" w:rsidRDefault="00E36315" w:rsidP="00E36315">
            <w:pPr>
              <w:widowControl w:val="0"/>
              <w:pBdr>
                <w:top w:val="nil"/>
                <w:left w:val="nil"/>
                <w:bottom w:val="nil"/>
                <w:right w:val="nil"/>
                <w:between w:val="nil"/>
              </w:pBdr>
              <w:spacing w:before="120" w:after="200" w:line="276" w:lineRule="auto"/>
              <w:ind w:right="462"/>
              <w:rPr>
                <w:color w:val="000000"/>
                <w:szCs w:val="22"/>
              </w:rPr>
            </w:pPr>
            <w:r w:rsidRPr="00435599">
              <w:rPr>
                <w:color w:val="000000"/>
                <w:szCs w:val="22"/>
              </w:rPr>
              <w:t xml:space="preserve">Tenderers </w:t>
            </w:r>
            <w:r>
              <w:rPr>
                <w:color w:val="000000"/>
                <w:szCs w:val="22"/>
              </w:rPr>
              <w:t>must</w:t>
            </w:r>
            <w:r w:rsidRPr="00435599">
              <w:rPr>
                <w:color w:val="000000"/>
                <w:szCs w:val="22"/>
              </w:rPr>
              <w:t xml:space="preserve"> provide:</w:t>
            </w:r>
          </w:p>
          <w:p w14:paraId="25A011BE" w14:textId="77777777" w:rsidR="00E36315" w:rsidRPr="00435599" w:rsidRDefault="00E36315" w:rsidP="00E36315">
            <w:pPr>
              <w:widowControl w:val="0"/>
              <w:numPr>
                <w:ilvl w:val="0"/>
                <w:numId w:val="32"/>
              </w:numPr>
              <w:pBdr>
                <w:top w:val="nil"/>
                <w:left w:val="nil"/>
                <w:bottom w:val="nil"/>
                <w:right w:val="nil"/>
                <w:between w:val="nil"/>
              </w:pBdr>
              <w:spacing w:before="120" w:after="200" w:line="276" w:lineRule="auto"/>
              <w:ind w:right="462"/>
              <w:rPr>
                <w:color w:val="000000"/>
                <w:szCs w:val="22"/>
              </w:rPr>
            </w:pPr>
            <w:r w:rsidRPr="00435599">
              <w:rPr>
                <w:color w:val="000000"/>
                <w:szCs w:val="22"/>
              </w:rPr>
              <w:t>an organisation chart clearly defining roles and responsibilities, including employees and subcontractors, where applicable</w:t>
            </w:r>
            <w:r>
              <w:rPr>
                <w:color w:val="000000"/>
                <w:szCs w:val="22"/>
              </w:rPr>
              <w:t xml:space="preserve"> </w:t>
            </w:r>
          </w:p>
          <w:p w14:paraId="08CB0345" w14:textId="77777777" w:rsidR="00E36315" w:rsidRDefault="00E36315" w:rsidP="00E36315">
            <w:pPr>
              <w:widowControl w:val="0"/>
              <w:numPr>
                <w:ilvl w:val="0"/>
                <w:numId w:val="32"/>
              </w:numPr>
              <w:pBdr>
                <w:top w:val="nil"/>
                <w:left w:val="nil"/>
                <w:bottom w:val="nil"/>
                <w:right w:val="nil"/>
                <w:between w:val="nil"/>
              </w:pBdr>
              <w:spacing w:before="120" w:after="200" w:line="276" w:lineRule="auto"/>
              <w:ind w:right="462"/>
              <w:rPr>
                <w:color w:val="000000"/>
                <w:szCs w:val="22"/>
              </w:rPr>
            </w:pPr>
            <w:r w:rsidRPr="00435599">
              <w:rPr>
                <w:color w:val="000000"/>
                <w:szCs w:val="22"/>
              </w:rPr>
              <w:t>a brief profile and background of the Tenderer’s organisation, including the general services provided</w:t>
            </w:r>
            <w:r>
              <w:rPr>
                <w:color w:val="000000"/>
                <w:szCs w:val="22"/>
              </w:rPr>
              <w:t xml:space="preserve"> </w:t>
            </w:r>
          </w:p>
          <w:p w14:paraId="0539DF3B" w14:textId="77777777" w:rsidR="00E36315" w:rsidRDefault="00E36315" w:rsidP="00E36315">
            <w:pPr>
              <w:widowControl w:val="0"/>
              <w:numPr>
                <w:ilvl w:val="0"/>
                <w:numId w:val="32"/>
              </w:numPr>
              <w:pBdr>
                <w:top w:val="nil"/>
                <w:left w:val="nil"/>
                <w:bottom w:val="nil"/>
                <w:right w:val="nil"/>
                <w:between w:val="nil"/>
              </w:pBdr>
              <w:spacing w:before="120" w:after="200" w:line="276" w:lineRule="auto"/>
              <w:ind w:right="462"/>
              <w:rPr>
                <w:color w:val="000000"/>
                <w:szCs w:val="22"/>
              </w:rPr>
            </w:pPr>
            <w:r w:rsidRPr="00E36315">
              <w:rPr>
                <w:color w:val="000000"/>
                <w:szCs w:val="22"/>
              </w:rPr>
              <w:t>a description of the organisation’s capacity, resources and relevant expertise to meet the requirements of the Services.</w:t>
            </w:r>
          </w:p>
          <w:p w14:paraId="07A90C26" w14:textId="7EB6D9BC" w:rsidR="00E36315" w:rsidRPr="00E36315" w:rsidRDefault="00E36315" w:rsidP="00E36315">
            <w:pPr>
              <w:widowControl w:val="0"/>
              <w:pBdr>
                <w:top w:val="nil"/>
                <w:left w:val="nil"/>
                <w:bottom w:val="nil"/>
                <w:right w:val="nil"/>
                <w:between w:val="nil"/>
              </w:pBdr>
              <w:spacing w:before="120" w:after="200" w:line="276" w:lineRule="auto"/>
              <w:ind w:right="462"/>
              <w:jc w:val="right"/>
              <w:rPr>
                <w:color w:val="000000"/>
                <w:szCs w:val="22"/>
              </w:rPr>
            </w:pPr>
            <w:r w:rsidRPr="00361322">
              <w:rPr>
                <w:rFonts w:eastAsia="Open Sans"/>
                <w:b/>
                <w:bCs/>
                <w:color w:val="0C3512" w:themeColor="accent3" w:themeShade="80"/>
                <w:sz w:val="24"/>
                <w:lang w:eastAsia="en-US"/>
              </w:rPr>
              <w:t xml:space="preserve">Maximum </w:t>
            </w:r>
            <w:r>
              <w:rPr>
                <w:rFonts w:eastAsia="Open Sans"/>
                <w:b/>
                <w:bCs/>
                <w:color w:val="0C3512" w:themeColor="accent3" w:themeShade="80"/>
                <w:sz w:val="24"/>
                <w:lang w:eastAsia="en-US"/>
              </w:rPr>
              <w:t xml:space="preserve">1 </w:t>
            </w:r>
            <w:r w:rsidRPr="00361322">
              <w:rPr>
                <w:rFonts w:eastAsia="Open Sans"/>
                <w:b/>
                <w:bCs/>
                <w:color w:val="0C3512" w:themeColor="accent3" w:themeShade="80"/>
                <w:sz w:val="24"/>
                <w:lang w:eastAsia="en-US"/>
              </w:rPr>
              <w:t>Page Limit</w:t>
            </w:r>
          </w:p>
        </w:tc>
      </w:tr>
      <w:tr w:rsidR="00E36315" w:rsidRPr="00361322" w14:paraId="73F58EF5" w14:textId="77777777" w:rsidTr="00E36315">
        <w:tc>
          <w:tcPr>
            <w:tcW w:w="5000" w:type="pct"/>
            <w:shd w:val="clear" w:color="auto" w:fill="FFFFFF"/>
          </w:tcPr>
          <w:p w14:paraId="6F74EEAE" w14:textId="47CBFD01" w:rsidR="00E36315" w:rsidRPr="00361322" w:rsidRDefault="00E36315" w:rsidP="007C2181">
            <w:pPr>
              <w:widowControl w:val="0"/>
              <w:spacing w:before="120" w:after="200" w:line="276" w:lineRule="auto"/>
              <w:ind w:right="462"/>
              <w:rPr>
                <w:rFonts w:eastAsia="Open Sans"/>
                <w:i/>
                <w:iCs/>
                <w:color w:val="000000"/>
                <w:szCs w:val="22"/>
                <w:lang w:eastAsia="en-US"/>
              </w:rPr>
            </w:pPr>
            <w:r w:rsidRPr="00361322">
              <w:rPr>
                <w:rFonts w:eastAsia="Open Sans"/>
                <w:i/>
                <w:iCs/>
                <w:color w:val="000000"/>
                <w:sz w:val="24"/>
                <w:lang w:eastAsia="en-US"/>
              </w:rPr>
              <w:t>(Write your response here)</w:t>
            </w:r>
            <w:r w:rsidRPr="00361322">
              <w:rPr>
                <w:rFonts w:eastAsia="Open Sans"/>
                <w:b/>
                <w:bCs/>
                <w:color w:val="0C3512" w:themeColor="accent3" w:themeShade="80"/>
                <w:sz w:val="24"/>
                <w:lang w:eastAsia="en-US"/>
              </w:rPr>
              <w:t xml:space="preserve"> </w:t>
            </w:r>
          </w:p>
        </w:tc>
      </w:tr>
    </w:tbl>
    <w:commentRangeEnd w:id="18"/>
    <w:p w14:paraId="63B6F5EE" w14:textId="77777777" w:rsidR="00E36315" w:rsidRPr="00E36315" w:rsidRDefault="00D71D94" w:rsidP="00361322">
      <w:pPr>
        <w:spacing w:after="160" w:line="278" w:lineRule="auto"/>
        <w:jc w:val="left"/>
        <w:rPr>
          <w:rFonts w:eastAsia="Aptos"/>
          <w:color w:val="000000"/>
          <w:lang w:val="en-IE" w:eastAsia="en-US"/>
        </w:rPr>
      </w:pPr>
      <w:r w:rsidRPr="00E36315">
        <w:rPr>
          <w:rStyle w:val="CommentReference"/>
          <w:rFonts w:eastAsia="Aptos"/>
          <w:color w:val="000000"/>
          <w:sz w:val="22"/>
          <w:szCs w:val="24"/>
          <w:lang w:val="en-IE" w:eastAsia="en-US"/>
        </w:rPr>
        <w:commentReference w:id="18"/>
      </w:r>
    </w:p>
    <w:p w14:paraId="5D49CDEC" w14:textId="77777777" w:rsidR="00E36315" w:rsidRPr="00E36315" w:rsidRDefault="00E36315" w:rsidP="00361322">
      <w:pPr>
        <w:spacing w:after="160" w:line="278" w:lineRule="auto"/>
        <w:jc w:val="left"/>
        <w:rPr>
          <w:rFonts w:eastAsia="Aptos"/>
          <w:color w:val="000000"/>
          <w:lang w:val="en-IE" w:eastAsia="en-US"/>
        </w:rPr>
      </w:pPr>
    </w:p>
    <w:p w14:paraId="4090B0BB" w14:textId="77777777" w:rsidR="00E36315" w:rsidRPr="00E36315" w:rsidRDefault="00E36315" w:rsidP="00361322">
      <w:pPr>
        <w:spacing w:after="160" w:line="278" w:lineRule="auto"/>
        <w:jc w:val="left"/>
        <w:rPr>
          <w:rFonts w:eastAsia="Aptos"/>
          <w:color w:val="000000"/>
          <w:lang w:val="en-IE" w:eastAsia="en-US"/>
        </w:rPr>
      </w:pPr>
    </w:p>
    <w:p w14:paraId="20C71FCC" w14:textId="7BFE47AF" w:rsidR="00361322" w:rsidRPr="00361322" w:rsidRDefault="008B0B4E" w:rsidP="00170FE5">
      <w:pPr>
        <w:pStyle w:val="Heading2"/>
        <w:rPr>
          <w:highlight w:val="magenta"/>
        </w:rPr>
      </w:pPr>
      <w:bookmarkStart w:id="20" w:name="_Toc234233449"/>
      <w:bookmarkStart w:id="21" w:name="_Toc202407543"/>
      <w:r>
        <w:t>3.2.</w:t>
      </w:r>
      <w:r w:rsidR="00E36315">
        <w:t>2</w:t>
      </w:r>
      <w:r>
        <w:t xml:space="preserve">. </w:t>
      </w:r>
      <w:r w:rsidR="00E36315" w:rsidRPr="00E36315">
        <w:t xml:space="preserve">Previous </w:t>
      </w:r>
      <w:r w:rsidR="00361322" w:rsidRPr="00361322">
        <w:t>Experience</w:t>
      </w:r>
      <w:bookmarkEnd w:id="20"/>
      <w:r w:rsidR="00361322" w:rsidRPr="00361322">
        <w:t xml:space="preserve"> </w:t>
      </w:r>
      <w:bookmarkEnd w:id="21"/>
    </w:p>
    <w:p w14:paraId="68352B86" w14:textId="59F268E8" w:rsidR="00361322" w:rsidRPr="00361322" w:rsidRDefault="00361322" w:rsidP="00361322">
      <w:pPr>
        <w:spacing w:after="60"/>
        <w:rPr>
          <w:rFonts w:eastAsia="Aptos"/>
          <w:color w:val="000000"/>
          <w:szCs w:val="22"/>
          <w:lang w:eastAsia="en-US"/>
        </w:rPr>
      </w:pPr>
      <w:r w:rsidRPr="00361322">
        <w:rPr>
          <w:rFonts w:eastAsia="Aptos"/>
          <w:color w:val="000000"/>
          <w:szCs w:val="22"/>
          <w:lang w:eastAsia="en-US"/>
        </w:rPr>
        <w:t xml:space="preserve">Please use the </w:t>
      </w:r>
      <w:r w:rsidR="00170FE5">
        <w:rPr>
          <w:rFonts w:eastAsia="Aptos"/>
          <w:color w:val="000000"/>
          <w:szCs w:val="22"/>
          <w:lang w:eastAsia="en-US"/>
        </w:rPr>
        <w:t>template</w:t>
      </w:r>
      <w:r w:rsidRPr="00361322">
        <w:rPr>
          <w:rFonts w:eastAsia="Aptos"/>
          <w:color w:val="000000"/>
          <w:szCs w:val="22"/>
          <w:lang w:eastAsia="en-US"/>
        </w:rPr>
        <w:t xml:space="preserve"> </w:t>
      </w:r>
      <w:r w:rsidR="00170FE5">
        <w:rPr>
          <w:rFonts w:eastAsia="Aptos"/>
          <w:color w:val="000000"/>
          <w:szCs w:val="22"/>
          <w:lang w:eastAsia="en-US"/>
        </w:rPr>
        <w:t xml:space="preserve">to </w:t>
      </w:r>
      <w:r w:rsidR="00170FE5" w:rsidRPr="00361322">
        <w:rPr>
          <w:rFonts w:eastAsia="Aptos"/>
          <w:color w:val="000000"/>
          <w:szCs w:val="22"/>
          <w:lang w:eastAsia="en-US"/>
        </w:rPr>
        <w:t>provide</w:t>
      </w:r>
      <w:r w:rsidRPr="00361322">
        <w:rPr>
          <w:rFonts w:eastAsia="Aptos"/>
          <w:color w:val="000000"/>
          <w:szCs w:val="22"/>
          <w:lang w:eastAsia="en-US"/>
        </w:rPr>
        <w:t xml:space="preserve"> a description of your prior relevant experience providing programmes of a similar nature. Do not exceed two pages for each reference.</w:t>
      </w: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186"/>
        <w:gridCol w:w="949"/>
        <w:gridCol w:w="1943"/>
        <w:gridCol w:w="879"/>
        <w:gridCol w:w="2053"/>
      </w:tblGrid>
      <w:tr w:rsidR="00361322" w:rsidRPr="00361322" w14:paraId="05E81F71" w14:textId="77777777" w:rsidTr="00170FE5">
        <w:trPr>
          <w:trHeight w:val="243"/>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0C3512" w:themeFill="accent3" w:themeFillShade="80"/>
          </w:tcPr>
          <w:p w14:paraId="5AD3AEDC" w14:textId="77777777" w:rsidR="00361322" w:rsidRPr="00361322" w:rsidRDefault="00361322" w:rsidP="00361322">
            <w:pPr>
              <w:jc w:val="center"/>
              <w:rPr>
                <w:rFonts w:eastAsia="Aptos"/>
                <w:b/>
                <w:bCs/>
                <w:color w:val="D9F2D0" w:themeColor="accent6" w:themeTint="33"/>
                <w:lang w:eastAsia="en-US"/>
              </w:rPr>
            </w:pPr>
            <w:r w:rsidRPr="00361322">
              <w:rPr>
                <w:rFonts w:eastAsia="Aptos"/>
                <w:b/>
                <w:color w:val="D9F2D0" w:themeColor="accent6" w:themeTint="33"/>
                <w:szCs w:val="22"/>
                <w:lang w:eastAsia="en-US"/>
              </w:rPr>
              <w:t>Reference Contract #1</w:t>
            </w:r>
          </w:p>
        </w:tc>
      </w:tr>
      <w:tr w:rsidR="00361322" w:rsidRPr="00361322" w14:paraId="55B1BA7B" w14:textId="77777777" w:rsidTr="00361322">
        <w:trPr>
          <w:trHeight w:val="263"/>
        </w:trPr>
        <w:tc>
          <w:tcPr>
            <w:tcW w:w="3186" w:type="dxa"/>
            <w:tcBorders>
              <w:top w:val="single" w:sz="4" w:space="0" w:color="000000"/>
              <w:left w:val="single" w:sz="4" w:space="0" w:color="000000"/>
              <w:bottom w:val="single" w:sz="4" w:space="0" w:color="000000"/>
              <w:right w:val="single" w:sz="4" w:space="0" w:color="000000"/>
            </w:tcBorders>
          </w:tcPr>
          <w:p w14:paraId="350AECA5" w14:textId="77777777" w:rsidR="00361322" w:rsidRPr="00361322" w:rsidRDefault="00361322" w:rsidP="00361322">
            <w:pPr>
              <w:rPr>
                <w:rFonts w:eastAsia="Aptos"/>
                <w:color w:val="000000"/>
                <w:szCs w:val="22"/>
                <w:lang w:eastAsia="en-US"/>
              </w:rPr>
            </w:pPr>
            <w:r w:rsidRPr="00361322">
              <w:rPr>
                <w:rFonts w:eastAsia="Aptos"/>
                <w:color w:val="000000"/>
                <w:szCs w:val="22"/>
                <w:lang w:eastAsia="en-US"/>
              </w:rPr>
              <w:t>Client Name and Address</w:t>
            </w:r>
          </w:p>
        </w:tc>
        <w:tc>
          <w:tcPr>
            <w:tcW w:w="5824" w:type="dxa"/>
            <w:gridSpan w:val="4"/>
            <w:tcBorders>
              <w:top w:val="single" w:sz="4" w:space="0" w:color="000000"/>
              <w:left w:val="single" w:sz="4" w:space="0" w:color="000000"/>
              <w:bottom w:val="single" w:sz="4" w:space="0" w:color="000000"/>
              <w:right w:val="single" w:sz="4" w:space="0" w:color="000000"/>
            </w:tcBorders>
          </w:tcPr>
          <w:p w14:paraId="7F25516D" w14:textId="77777777" w:rsidR="00361322" w:rsidRPr="00361322" w:rsidRDefault="00361322" w:rsidP="00361322">
            <w:pPr>
              <w:rPr>
                <w:rFonts w:eastAsia="Aptos"/>
                <w:color w:val="000000"/>
                <w:szCs w:val="22"/>
                <w:lang w:eastAsia="en-US"/>
              </w:rPr>
            </w:pPr>
          </w:p>
        </w:tc>
      </w:tr>
      <w:tr w:rsidR="00361322" w:rsidRPr="00361322" w14:paraId="1FB66B19" w14:textId="77777777" w:rsidTr="00361322">
        <w:trPr>
          <w:trHeight w:val="243"/>
        </w:trPr>
        <w:tc>
          <w:tcPr>
            <w:tcW w:w="3186" w:type="dxa"/>
            <w:tcBorders>
              <w:top w:val="single" w:sz="4" w:space="0" w:color="000000"/>
              <w:left w:val="single" w:sz="4" w:space="0" w:color="000000"/>
              <w:bottom w:val="single" w:sz="4" w:space="0" w:color="000000"/>
              <w:right w:val="single" w:sz="4" w:space="0" w:color="000000"/>
            </w:tcBorders>
          </w:tcPr>
          <w:p w14:paraId="1E4BF281" w14:textId="77777777" w:rsidR="00361322" w:rsidRPr="00361322" w:rsidRDefault="00361322" w:rsidP="00361322">
            <w:pPr>
              <w:rPr>
                <w:rFonts w:eastAsia="Aptos"/>
                <w:color w:val="000000"/>
                <w:szCs w:val="22"/>
                <w:lang w:eastAsia="en-US"/>
              </w:rPr>
            </w:pPr>
            <w:r w:rsidRPr="00361322">
              <w:rPr>
                <w:rFonts w:eastAsia="Aptos"/>
                <w:color w:val="000000"/>
                <w:szCs w:val="22"/>
                <w:lang w:eastAsia="en-US"/>
              </w:rPr>
              <w:t>Contact Name</w:t>
            </w:r>
          </w:p>
        </w:tc>
        <w:tc>
          <w:tcPr>
            <w:tcW w:w="5824" w:type="dxa"/>
            <w:gridSpan w:val="4"/>
            <w:tcBorders>
              <w:top w:val="single" w:sz="4" w:space="0" w:color="000000"/>
              <w:left w:val="single" w:sz="4" w:space="0" w:color="000000"/>
              <w:bottom w:val="single" w:sz="4" w:space="0" w:color="000000"/>
              <w:right w:val="single" w:sz="4" w:space="0" w:color="000000"/>
            </w:tcBorders>
          </w:tcPr>
          <w:p w14:paraId="62A2EEF7" w14:textId="77777777" w:rsidR="00361322" w:rsidRPr="00361322" w:rsidRDefault="00361322" w:rsidP="00361322">
            <w:pPr>
              <w:rPr>
                <w:rFonts w:eastAsia="Aptos"/>
                <w:color w:val="000000"/>
                <w:szCs w:val="22"/>
                <w:lang w:eastAsia="en-US"/>
              </w:rPr>
            </w:pPr>
          </w:p>
        </w:tc>
      </w:tr>
      <w:tr w:rsidR="00361322" w:rsidRPr="00361322" w14:paraId="2AF74D1F" w14:textId="77777777" w:rsidTr="00361322">
        <w:trPr>
          <w:trHeight w:val="243"/>
        </w:trPr>
        <w:tc>
          <w:tcPr>
            <w:tcW w:w="3186" w:type="dxa"/>
            <w:tcBorders>
              <w:top w:val="single" w:sz="4" w:space="0" w:color="000000"/>
              <w:left w:val="single" w:sz="4" w:space="0" w:color="000000"/>
              <w:bottom w:val="single" w:sz="4" w:space="0" w:color="000000"/>
              <w:right w:val="single" w:sz="4" w:space="0" w:color="000000"/>
            </w:tcBorders>
          </w:tcPr>
          <w:p w14:paraId="3437711B" w14:textId="77777777" w:rsidR="00361322" w:rsidRPr="00361322" w:rsidRDefault="00361322" w:rsidP="00361322">
            <w:pPr>
              <w:rPr>
                <w:rFonts w:eastAsia="Aptos"/>
                <w:color w:val="000000"/>
                <w:szCs w:val="22"/>
                <w:lang w:eastAsia="en-US"/>
              </w:rPr>
            </w:pPr>
            <w:r w:rsidRPr="00361322">
              <w:rPr>
                <w:rFonts w:eastAsia="Aptos"/>
                <w:color w:val="000000"/>
                <w:szCs w:val="22"/>
                <w:lang w:eastAsia="en-US"/>
              </w:rPr>
              <w:t>Contact Number</w:t>
            </w:r>
          </w:p>
        </w:tc>
        <w:tc>
          <w:tcPr>
            <w:tcW w:w="5824" w:type="dxa"/>
            <w:gridSpan w:val="4"/>
            <w:tcBorders>
              <w:top w:val="single" w:sz="4" w:space="0" w:color="000000"/>
              <w:left w:val="single" w:sz="4" w:space="0" w:color="000000"/>
              <w:bottom w:val="single" w:sz="4" w:space="0" w:color="000000"/>
              <w:right w:val="single" w:sz="4" w:space="0" w:color="000000"/>
            </w:tcBorders>
          </w:tcPr>
          <w:p w14:paraId="4DFAD62D" w14:textId="77777777" w:rsidR="00361322" w:rsidRPr="00361322" w:rsidRDefault="00361322" w:rsidP="00361322">
            <w:pPr>
              <w:rPr>
                <w:rFonts w:eastAsia="Aptos"/>
                <w:color w:val="000000"/>
                <w:szCs w:val="22"/>
                <w:lang w:eastAsia="en-US"/>
              </w:rPr>
            </w:pPr>
          </w:p>
        </w:tc>
      </w:tr>
      <w:tr w:rsidR="00361322" w:rsidRPr="00361322" w14:paraId="2E22A052" w14:textId="77777777" w:rsidTr="00361322">
        <w:trPr>
          <w:trHeight w:val="263"/>
        </w:trPr>
        <w:tc>
          <w:tcPr>
            <w:tcW w:w="3186" w:type="dxa"/>
            <w:tcBorders>
              <w:top w:val="single" w:sz="4" w:space="0" w:color="000000"/>
              <w:left w:val="single" w:sz="4" w:space="0" w:color="000000"/>
              <w:bottom w:val="single" w:sz="4" w:space="0" w:color="000000"/>
              <w:right w:val="single" w:sz="4" w:space="0" w:color="000000"/>
            </w:tcBorders>
          </w:tcPr>
          <w:p w14:paraId="6C5670C1" w14:textId="77777777" w:rsidR="00361322" w:rsidRPr="00361322" w:rsidRDefault="00361322" w:rsidP="00361322">
            <w:pPr>
              <w:rPr>
                <w:rFonts w:eastAsia="Aptos"/>
                <w:color w:val="000000"/>
                <w:szCs w:val="22"/>
                <w:lang w:eastAsia="en-US"/>
              </w:rPr>
            </w:pPr>
            <w:r w:rsidRPr="00361322">
              <w:rPr>
                <w:rFonts w:eastAsia="Aptos"/>
                <w:color w:val="000000"/>
                <w:szCs w:val="22"/>
                <w:lang w:eastAsia="en-US"/>
              </w:rPr>
              <w:t>Contract Date(s)</w:t>
            </w:r>
          </w:p>
        </w:tc>
        <w:tc>
          <w:tcPr>
            <w:tcW w:w="949" w:type="dxa"/>
            <w:tcBorders>
              <w:top w:val="single" w:sz="4" w:space="0" w:color="000000"/>
              <w:left w:val="single" w:sz="4" w:space="0" w:color="000000"/>
              <w:bottom w:val="single" w:sz="4" w:space="0" w:color="000000"/>
              <w:right w:val="single" w:sz="4" w:space="0" w:color="000000"/>
            </w:tcBorders>
          </w:tcPr>
          <w:p w14:paraId="4B309BCA" w14:textId="77777777" w:rsidR="00361322" w:rsidRPr="00361322" w:rsidRDefault="00361322" w:rsidP="00361322">
            <w:pPr>
              <w:rPr>
                <w:rFonts w:eastAsia="Aptos"/>
                <w:color w:val="000000"/>
                <w:szCs w:val="22"/>
                <w:lang w:eastAsia="en-US"/>
              </w:rPr>
            </w:pPr>
            <w:r w:rsidRPr="00361322">
              <w:rPr>
                <w:rFonts w:eastAsia="Aptos"/>
                <w:color w:val="000000"/>
                <w:szCs w:val="22"/>
                <w:lang w:eastAsia="en-US"/>
              </w:rPr>
              <w:t>From</w:t>
            </w:r>
          </w:p>
        </w:tc>
        <w:tc>
          <w:tcPr>
            <w:tcW w:w="1943" w:type="dxa"/>
            <w:tcBorders>
              <w:top w:val="single" w:sz="4" w:space="0" w:color="000000"/>
              <w:left w:val="single" w:sz="4" w:space="0" w:color="000000"/>
              <w:bottom w:val="single" w:sz="4" w:space="0" w:color="000000"/>
              <w:right w:val="single" w:sz="4" w:space="0" w:color="000000"/>
            </w:tcBorders>
          </w:tcPr>
          <w:p w14:paraId="22D58201" w14:textId="77777777" w:rsidR="00361322" w:rsidRPr="00361322" w:rsidRDefault="00361322" w:rsidP="00361322">
            <w:pPr>
              <w:rPr>
                <w:rFonts w:eastAsia="Aptos"/>
                <w:color w:val="000000"/>
                <w:szCs w:val="22"/>
                <w:lang w:eastAsia="en-US"/>
              </w:rPr>
            </w:pPr>
          </w:p>
        </w:tc>
        <w:tc>
          <w:tcPr>
            <w:tcW w:w="879" w:type="dxa"/>
            <w:tcBorders>
              <w:top w:val="single" w:sz="4" w:space="0" w:color="000000"/>
              <w:left w:val="single" w:sz="4" w:space="0" w:color="000000"/>
              <w:bottom w:val="single" w:sz="4" w:space="0" w:color="000000"/>
              <w:right w:val="single" w:sz="4" w:space="0" w:color="000000"/>
            </w:tcBorders>
          </w:tcPr>
          <w:p w14:paraId="73E9303C" w14:textId="77777777" w:rsidR="00361322" w:rsidRPr="00361322" w:rsidRDefault="00361322" w:rsidP="00361322">
            <w:pPr>
              <w:rPr>
                <w:rFonts w:eastAsia="Aptos"/>
                <w:color w:val="000000"/>
                <w:szCs w:val="22"/>
                <w:lang w:eastAsia="en-US"/>
              </w:rPr>
            </w:pPr>
            <w:r w:rsidRPr="00361322">
              <w:rPr>
                <w:rFonts w:eastAsia="Aptos"/>
                <w:color w:val="000000"/>
                <w:szCs w:val="22"/>
                <w:lang w:eastAsia="en-US"/>
              </w:rPr>
              <w:t xml:space="preserve">To </w:t>
            </w:r>
          </w:p>
        </w:tc>
        <w:tc>
          <w:tcPr>
            <w:tcW w:w="2053" w:type="dxa"/>
            <w:tcBorders>
              <w:top w:val="single" w:sz="4" w:space="0" w:color="000000"/>
              <w:left w:val="single" w:sz="4" w:space="0" w:color="000000"/>
              <w:bottom w:val="single" w:sz="4" w:space="0" w:color="000000"/>
              <w:right w:val="single" w:sz="4" w:space="0" w:color="000000"/>
            </w:tcBorders>
          </w:tcPr>
          <w:p w14:paraId="53EC5FC3" w14:textId="77777777" w:rsidR="00361322" w:rsidRPr="00361322" w:rsidRDefault="00361322" w:rsidP="00361322">
            <w:pPr>
              <w:rPr>
                <w:rFonts w:eastAsia="Aptos"/>
                <w:color w:val="000000"/>
                <w:szCs w:val="22"/>
                <w:lang w:eastAsia="en-US"/>
              </w:rPr>
            </w:pPr>
          </w:p>
        </w:tc>
      </w:tr>
      <w:tr w:rsidR="00361322" w:rsidRPr="00361322" w14:paraId="1C8894CC" w14:textId="77777777" w:rsidTr="00361322">
        <w:trPr>
          <w:trHeight w:val="243"/>
        </w:trPr>
        <w:tc>
          <w:tcPr>
            <w:tcW w:w="3186" w:type="dxa"/>
            <w:tcBorders>
              <w:top w:val="single" w:sz="4" w:space="0" w:color="000000"/>
              <w:left w:val="single" w:sz="4" w:space="0" w:color="000000"/>
              <w:bottom w:val="single" w:sz="4" w:space="0" w:color="000000"/>
              <w:right w:val="single" w:sz="4" w:space="0" w:color="000000"/>
            </w:tcBorders>
          </w:tcPr>
          <w:p w14:paraId="016D3386" w14:textId="77777777" w:rsidR="00361322" w:rsidRPr="00361322" w:rsidRDefault="00361322" w:rsidP="00361322">
            <w:pPr>
              <w:rPr>
                <w:rFonts w:eastAsia="Aptos"/>
                <w:color w:val="000000"/>
                <w:szCs w:val="22"/>
                <w:lang w:eastAsia="en-US"/>
              </w:rPr>
            </w:pPr>
            <w:r w:rsidRPr="00361322">
              <w:rPr>
                <w:rFonts w:eastAsia="Aptos"/>
                <w:color w:val="000000"/>
                <w:szCs w:val="22"/>
                <w:lang w:eastAsia="en-US"/>
              </w:rPr>
              <w:t>Contract Value</w:t>
            </w:r>
          </w:p>
        </w:tc>
        <w:tc>
          <w:tcPr>
            <w:tcW w:w="5824" w:type="dxa"/>
            <w:gridSpan w:val="4"/>
            <w:tcBorders>
              <w:top w:val="single" w:sz="4" w:space="0" w:color="000000"/>
              <w:left w:val="single" w:sz="4" w:space="0" w:color="000000"/>
              <w:bottom w:val="single" w:sz="4" w:space="0" w:color="000000"/>
              <w:right w:val="single" w:sz="4" w:space="0" w:color="000000"/>
            </w:tcBorders>
          </w:tcPr>
          <w:p w14:paraId="555E44F7" w14:textId="77777777" w:rsidR="00361322" w:rsidRPr="00361322" w:rsidRDefault="00361322" w:rsidP="00361322">
            <w:pPr>
              <w:rPr>
                <w:rFonts w:eastAsia="Aptos"/>
                <w:color w:val="000000"/>
                <w:szCs w:val="22"/>
                <w:lang w:eastAsia="en-US"/>
              </w:rPr>
            </w:pPr>
            <w:r w:rsidRPr="00361322">
              <w:rPr>
                <w:rFonts w:eastAsia="Aptos"/>
                <w:color w:val="000000"/>
                <w:szCs w:val="22"/>
                <w:lang w:eastAsia="en-US"/>
              </w:rPr>
              <w:t>€</w:t>
            </w:r>
          </w:p>
        </w:tc>
      </w:tr>
      <w:tr w:rsidR="00361322" w:rsidRPr="00361322" w14:paraId="353BE59A" w14:textId="77777777" w:rsidTr="00361322">
        <w:trPr>
          <w:trHeight w:val="828"/>
        </w:trPr>
        <w:tc>
          <w:tcPr>
            <w:tcW w:w="3186" w:type="dxa"/>
            <w:tcBorders>
              <w:top w:val="single" w:sz="4" w:space="0" w:color="000000"/>
              <w:left w:val="single" w:sz="4" w:space="0" w:color="000000"/>
              <w:bottom w:val="single" w:sz="4" w:space="0" w:color="000000"/>
              <w:right w:val="single" w:sz="4" w:space="0" w:color="000000"/>
            </w:tcBorders>
          </w:tcPr>
          <w:p w14:paraId="3EC1059D" w14:textId="77777777" w:rsidR="00361322" w:rsidRPr="00361322" w:rsidRDefault="00361322" w:rsidP="00361322">
            <w:pPr>
              <w:rPr>
                <w:rFonts w:eastAsia="Aptos"/>
                <w:color w:val="000000"/>
                <w:szCs w:val="22"/>
                <w:lang w:eastAsia="en-US"/>
              </w:rPr>
            </w:pPr>
            <w:r w:rsidRPr="00361322">
              <w:rPr>
                <w:rFonts w:eastAsia="Aptos"/>
                <w:color w:val="000000"/>
                <w:szCs w:val="22"/>
                <w:lang w:eastAsia="en-US"/>
              </w:rPr>
              <w:t>Description of Contract</w:t>
            </w:r>
          </w:p>
        </w:tc>
        <w:tc>
          <w:tcPr>
            <w:tcW w:w="5824" w:type="dxa"/>
            <w:gridSpan w:val="4"/>
            <w:tcBorders>
              <w:top w:val="single" w:sz="4" w:space="0" w:color="000000"/>
              <w:left w:val="single" w:sz="4" w:space="0" w:color="000000"/>
              <w:bottom w:val="single" w:sz="4" w:space="0" w:color="000000"/>
              <w:right w:val="single" w:sz="4" w:space="0" w:color="000000"/>
            </w:tcBorders>
          </w:tcPr>
          <w:p w14:paraId="0E013806" w14:textId="77777777" w:rsidR="00361322" w:rsidRPr="00361322" w:rsidRDefault="00361322" w:rsidP="00361322">
            <w:pPr>
              <w:rPr>
                <w:rFonts w:eastAsia="Aptos"/>
                <w:color w:val="000000"/>
                <w:szCs w:val="22"/>
                <w:lang w:eastAsia="en-US"/>
              </w:rPr>
            </w:pPr>
          </w:p>
          <w:p w14:paraId="5FCEE571" w14:textId="77777777" w:rsidR="00361322" w:rsidRPr="00361322" w:rsidRDefault="00361322" w:rsidP="00361322">
            <w:pPr>
              <w:rPr>
                <w:rFonts w:eastAsia="Aptos"/>
                <w:color w:val="000000"/>
                <w:szCs w:val="22"/>
                <w:lang w:eastAsia="en-US"/>
              </w:rPr>
            </w:pPr>
          </w:p>
          <w:p w14:paraId="1F4500C9" w14:textId="77777777" w:rsidR="00361322" w:rsidRPr="00361322" w:rsidRDefault="00361322" w:rsidP="00361322">
            <w:pPr>
              <w:rPr>
                <w:rFonts w:eastAsia="Aptos"/>
                <w:color w:val="000000"/>
                <w:szCs w:val="22"/>
                <w:lang w:eastAsia="en-US"/>
              </w:rPr>
            </w:pPr>
          </w:p>
        </w:tc>
      </w:tr>
      <w:tr w:rsidR="00361322" w:rsidRPr="00361322" w14:paraId="2C190FB6" w14:textId="77777777" w:rsidTr="00361322">
        <w:trPr>
          <w:trHeight w:val="771"/>
        </w:trPr>
        <w:tc>
          <w:tcPr>
            <w:tcW w:w="9010" w:type="dxa"/>
            <w:gridSpan w:val="5"/>
            <w:tcBorders>
              <w:top w:val="single" w:sz="4" w:space="0" w:color="000000"/>
              <w:left w:val="single" w:sz="4" w:space="0" w:color="000000"/>
              <w:bottom w:val="single" w:sz="4" w:space="0" w:color="000000"/>
              <w:right w:val="single" w:sz="4" w:space="0" w:color="000000"/>
            </w:tcBorders>
          </w:tcPr>
          <w:p w14:paraId="55E422D4" w14:textId="5C71D15E" w:rsidR="00361322" w:rsidRPr="00361322" w:rsidRDefault="00361322" w:rsidP="00361322">
            <w:pPr>
              <w:rPr>
                <w:rFonts w:eastAsia="Aptos"/>
                <w:color w:val="000000"/>
                <w:szCs w:val="22"/>
                <w:lang w:eastAsia="en-US"/>
              </w:rPr>
            </w:pPr>
            <w:r w:rsidRPr="00361322">
              <w:rPr>
                <w:rFonts w:eastAsia="Aptos"/>
                <w:color w:val="000000"/>
                <w:szCs w:val="22"/>
                <w:lang w:eastAsia="en-US"/>
              </w:rPr>
              <w:lastRenderedPageBreak/>
              <w:t xml:space="preserve">Taking account of the requirements for this </w:t>
            </w:r>
            <w:r w:rsidR="00170FE5">
              <w:rPr>
                <w:rFonts w:eastAsia="Aptos"/>
                <w:color w:val="000000"/>
                <w:szCs w:val="22"/>
                <w:lang w:eastAsia="en-US"/>
              </w:rPr>
              <w:t>RF</w:t>
            </w:r>
            <w:r w:rsidRPr="00361322">
              <w:rPr>
                <w:rFonts w:eastAsia="Aptos"/>
                <w:color w:val="000000"/>
                <w:szCs w:val="22"/>
                <w:lang w:eastAsia="en-US"/>
              </w:rPr>
              <w:t>T, please provide information in relation to the following, demonstrating comparability with our requirements.</w:t>
            </w:r>
          </w:p>
        </w:tc>
      </w:tr>
      <w:tr w:rsidR="00E36315" w:rsidRPr="00361322" w14:paraId="0381BDBA" w14:textId="77777777" w:rsidTr="00361322">
        <w:trPr>
          <w:trHeight w:val="1035"/>
        </w:trPr>
        <w:tc>
          <w:tcPr>
            <w:tcW w:w="3186" w:type="dxa"/>
            <w:tcBorders>
              <w:top w:val="single" w:sz="4" w:space="0" w:color="000000"/>
              <w:left w:val="single" w:sz="4" w:space="0" w:color="000000"/>
              <w:bottom w:val="single" w:sz="4" w:space="0" w:color="000000"/>
              <w:right w:val="single" w:sz="4" w:space="0" w:color="000000"/>
            </w:tcBorders>
          </w:tcPr>
          <w:p w14:paraId="587C73C9" w14:textId="08E49B3C" w:rsidR="00E36315" w:rsidRPr="00361322" w:rsidRDefault="00E36315" w:rsidP="00E36315">
            <w:pPr>
              <w:rPr>
                <w:rFonts w:eastAsia="Aptos"/>
                <w:color w:val="000000"/>
                <w:szCs w:val="22"/>
                <w:lang w:eastAsia="en-US"/>
              </w:rPr>
            </w:pPr>
            <w:r w:rsidRPr="008E21F2">
              <w:t>Please provide a detailed description of the services provided, clearly demonstrating the success of the contract</w:t>
            </w:r>
          </w:p>
        </w:tc>
        <w:tc>
          <w:tcPr>
            <w:tcW w:w="5824" w:type="dxa"/>
            <w:gridSpan w:val="4"/>
            <w:tcBorders>
              <w:top w:val="single" w:sz="4" w:space="0" w:color="000000"/>
              <w:left w:val="single" w:sz="4" w:space="0" w:color="000000"/>
              <w:bottom w:val="single" w:sz="4" w:space="0" w:color="000000"/>
              <w:right w:val="single" w:sz="4" w:space="0" w:color="000000"/>
            </w:tcBorders>
          </w:tcPr>
          <w:p w14:paraId="3972C87A" w14:textId="77777777" w:rsidR="00E36315" w:rsidRPr="00361322" w:rsidRDefault="00E36315" w:rsidP="00E36315">
            <w:pPr>
              <w:rPr>
                <w:rFonts w:eastAsia="Aptos"/>
                <w:color w:val="000000"/>
                <w:szCs w:val="22"/>
                <w:lang w:eastAsia="en-US"/>
              </w:rPr>
            </w:pPr>
          </w:p>
        </w:tc>
      </w:tr>
      <w:tr w:rsidR="00E36315" w:rsidRPr="00361322" w14:paraId="35F534BE" w14:textId="77777777" w:rsidTr="00361322">
        <w:trPr>
          <w:trHeight w:val="1035"/>
        </w:trPr>
        <w:tc>
          <w:tcPr>
            <w:tcW w:w="3186" w:type="dxa"/>
            <w:tcBorders>
              <w:top w:val="single" w:sz="4" w:space="0" w:color="000000"/>
              <w:left w:val="single" w:sz="4" w:space="0" w:color="000000"/>
              <w:bottom w:val="single" w:sz="4" w:space="0" w:color="000000"/>
              <w:right w:val="single" w:sz="4" w:space="0" w:color="000000"/>
            </w:tcBorders>
          </w:tcPr>
          <w:p w14:paraId="23582E09" w14:textId="12FFDA06" w:rsidR="00E36315" w:rsidRPr="00361322" w:rsidRDefault="00E36315" w:rsidP="00E36315">
            <w:pPr>
              <w:rPr>
                <w:rFonts w:eastAsia="Times New Roman"/>
                <w:color w:val="000000"/>
                <w:szCs w:val="22"/>
                <w:lang w:eastAsia="en-US"/>
              </w:rPr>
            </w:pPr>
            <w:r w:rsidRPr="008E21F2">
              <w:t>Please outline how the reference contract is comparable to the subject matter of the contract procured under this CFT</w:t>
            </w:r>
          </w:p>
        </w:tc>
        <w:tc>
          <w:tcPr>
            <w:tcW w:w="5824" w:type="dxa"/>
            <w:gridSpan w:val="4"/>
            <w:tcBorders>
              <w:top w:val="single" w:sz="4" w:space="0" w:color="000000"/>
              <w:left w:val="single" w:sz="4" w:space="0" w:color="000000"/>
              <w:bottom w:val="single" w:sz="4" w:space="0" w:color="000000"/>
              <w:right w:val="single" w:sz="4" w:space="0" w:color="000000"/>
            </w:tcBorders>
          </w:tcPr>
          <w:p w14:paraId="08EAE238" w14:textId="77777777" w:rsidR="00E36315" w:rsidRPr="00361322" w:rsidRDefault="00E36315" w:rsidP="00E36315">
            <w:pPr>
              <w:rPr>
                <w:rFonts w:eastAsia="Aptos"/>
                <w:color w:val="000000"/>
                <w:szCs w:val="22"/>
                <w:lang w:eastAsia="en-US"/>
              </w:rPr>
            </w:pPr>
          </w:p>
        </w:tc>
      </w:tr>
    </w:tbl>
    <w:p w14:paraId="3AF23A35" w14:textId="77777777" w:rsidR="00BE07E2" w:rsidRDefault="00BE07E2">
      <w:r>
        <w:br w:type="page"/>
      </w: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186"/>
        <w:gridCol w:w="949"/>
        <w:gridCol w:w="1943"/>
        <w:gridCol w:w="879"/>
        <w:gridCol w:w="2053"/>
      </w:tblGrid>
      <w:tr w:rsidR="00170FE5" w:rsidRPr="00361322" w14:paraId="0C934E06" w14:textId="77777777" w:rsidTr="001765C8">
        <w:trPr>
          <w:trHeight w:val="243"/>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0C3512" w:themeFill="accent3" w:themeFillShade="80"/>
          </w:tcPr>
          <w:p w14:paraId="09F8103B" w14:textId="0753F532" w:rsidR="00170FE5" w:rsidRPr="00361322" w:rsidRDefault="00170FE5" w:rsidP="001765C8">
            <w:pPr>
              <w:jc w:val="center"/>
              <w:rPr>
                <w:rFonts w:eastAsia="Aptos"/>
                <w:b/>
                <w:bCs/>
                <w:color w:val="D9F2D0" w:themeColor="accent6" w:themeTint="33"/>
                <w:lang w:eastAsia="en-US"/>
              </w:rPr>
            </w:pPr>
            <w:r w:rsidRPr="00361322">
              <w:rPr>
                <w:rFonts w:eastAsia="Aptos"/>
                <w:b/>
                <w:color w:val="D9F2D0" w:themeColor="accent6" w:themeTint="33"/>
                <w:szCs w:val="22"/>
                <w:lang w:eastAsia="en-US"/>
              </w:rPr>
              <w:lastRenderedPageBreak/>
              <w:t>Reference Contract #</w:t>
            </w:r>
            <w:r>
              <w:rPr>
                <w:rFonts w:eastAsia="Aptos"/>
                <w:b/>
                <w:color w:val="D9F2D0" w:themeColor="accent6" w:themeTint="33"/>
                <w:szCs w:val="22"/>
                <w:lang w:eastAsia="en-US"/>
              </w:rPr>
              <w:t>2</w:t>
            </w:r>
          </w:p>
        </w:tc>
      </w:tr>
      <w:tr w:rsidR="00170FE5" w:rsidRPr="00361322" w14:paraId="56D92746" w14:textId="77777777" w:rsidTr="001765C8">
        <w:trPr>
          <w:trHeight w:val="263"/>
        </w:trPr>
        <w:tc>
          <w:tcPr>
            <w:tcW w:w="3186" w:type="dxa"/>
            <w:tcBorders>
              <w:top w:val="single" w:sz="4" w:space="0" w:color="000000"/>
              <w:left w:val="single" w:sz="4" w:space="0" w:color="000000"/>
              <w:bottom w:val="single" w:sz="4" w:space="0" w:color="000000"/>
              <w:right w:val="single" w:sz="4" w:space="0" w:color="000000"/>
            </w:tcBorders>
          </w:tcPr>
          <w:p w14:paraId="0A250490" w14:textId="77777777" w:rsidR="00170FE5" w:rsidRPr="00361322" w:rsidRDefault="00170FE5" w:rsidP="001765C8">
            <w:pPr>
              <w:rPr>
                <w:rFonts w:eastAsia="Aptos"/>
                <w:color w:val="000000"/>
                <w:szCs w:val="22"/>
                <w:lang w:eastAsia="en-US"/>
              </w:rPr>
            </w:pPr>
            <w:r w:rsidRPr="00361322">
              <w:rPr>
                <w:rFonts w:eastAsia="Aptos"/>
                <w:color w:val="000000"/>
                <w:szCs w:val="22"/>
                <w:lang w:eastAsia="en-US"/>
              </w:rPr>
              <w:t>Client Name and Address</w:t>
            </w:r>
          </w:p>
        </w:tc>
        <w:tc>
          <w:tcPr>
            <w:tcW w:w="5824" w:type="dxa"/>
            <w:gridSpan w:val="4"/>
            <w:tcBorders>
              <w:top w:val="single" w:sz="4" w:space="0" w:color="000000"/>
              <w:left w:val="single" w:sz="4" w:space="0" w:color="000000"/>
              <w:bottom w:val="single" w:sz="4" w:space="0" w:color="000000"/>
              <w:right w:val="single" w:sz="4" w:space="0" w:color="000000"/>
            </w:tcBorders>
          </w:tcPr>
          <w:p w14:paraId="492CCD9F" w14:textId="77777777" w:rsidR="00170FE5" w:rsidRPr="00361322" w:rsidRDefault="00170FE5" w:rsidP="001765C8">
            <w:pPr>
              <w:rPr>
                <w:rFonts w:eastAsia="Aptos"/>
                <w:color w:val="000000"/>
                <w:szCs w:val="22"/>
                <w:lang w:eastAsia="en-US"/>
              </w:rPr>
            </w:pPr>
          </w:p>
        </w:tc>
      </w:tr>
      <w:tr w:rsidR="00170FE5" w:rsidRPr="00361322" w14:paraId="55301E6F" w14:textId="77777777" w:rsidTr="001765C8">
        <w:trPr>
          <w:trHeight w:val="243"/>
        </w:trPr>
        <w:tc>
          <w:tcPr>
            <w:tcW w:w="3186" w:type="dxa"/>
            <w:tcBorders>
              <w:top w:val="single" w:sz="4" w:space="0" w:color="000000"/>
              <w:left w:val="single" w:sz="4" w:space="0" w:color="000000"/>
              <w:bottom w:val="single" w:sz="4" w:space="0" w:color="000000"/>
              <w:right w:val="single" w:sz="4" w:space="0" w:color="000000"/>
            </w:tcBorders>
          </w:tcPr>
          <w:p w14:paraId="63C49274" w14:textId="77777777" w:rsidR="00170FE5" w:rsidRPr="00361322" w:rsidRDefault="00170FE5" w:rsidP="001765C8">
            <w:pPr>
              <w:rPr>
                <w:rFonts w:eastAsia="Aptos"/>
                <w:color w:val="000000"/>
                <w:szCs w:val="22"/>
                <w:lang w:eastAsia="en-US"/>
              </w:rPr>
            </w:pPr>
            <w:r w:rsidRPr="00361322">
              <w:rPr>
                <w:rFonts w:eastAsia="Aptos"/>
                <w:color w:val="000000"/>
                <w:szCs w:val="22"/>
                <w:lang w:eastAsia="en-US"/>
              </w:rPr>
              <w:t>Contact Name</w:t>
            </w:r>
          </w:p>
        </w:tc>
        <w:tc>
          <w:tcPr>
            <w:tcW w:w="5824" w:type="dxa"/>
            <w:gridSpan w:val="4"/>
            <w:tcBorders>
              <w:top w:val="single" w:sz="4" w:space="0" w:color="000000"/>
              <w:left w:val="single" w:sz="4" w:space="0" w:color="000000"/>
              <w:bottom w:val="single" w:sz="4" w:space="0" w:color="000000"/>
              <w:right w:val="single" w:sz="4" w:space="0" w:color="000000"/>
            </w:tcBorders>
          </w:tcPr>
          <w:p w14:paraId="073346CF" w14:textId="77777777" w:rsidR="00170FE5" w:rsidRPr="00361322" w:rsidRDefault="00170FE5" w:rsidP="001765C8">
            <w:pPr>
              <w:rPr>
                <w:rFonts w:eastAsia="Aptos"/>
                <w:color w:val="000000"/>
                <w:szCs w:val="22"/>
                <w:lang w:eastAsia="en-US"/>
              </w:rPr>
            </w:pPr>
          </w:p>
        </w:tc>
      </w:tr>
      <w:tr w:rsidR="00170FE5" w:rsidRPr="00361322" w14:paraId="3021AEAD" w14:textId="77777777" w:rsidTr="001765C8">
        <w:trPr>
          <w:trHeight w:val="243"/>
        </w:trPr>
        <w:tc>
          <w:tcPr>
            <w:tcW w:w="3186" w:type="dxa"/>
            <w:tcBorders>
              <w:top w:val="single" w:sz="4" w:space="0" w:color="000000"/>
              <w:left w:val="single" w:sz="4" w:space="0" w:color="000000"/>
              <w:bottom w:val="single" w:sz="4" w:space="0" w:color="000000"/>
              <w:right w:val="single" w:sz="4" w:space="0" w:color="000000"/>
            </w:tcBorders>
          </w:tcPr>
          <w:p w14:paraId="320C5ABF" w14:textId="77777777" w:rsidR="00170FE5" w:rsidRPr="00361322" w:rsidRDefault="00170FE5" w:rsidP="001765C8">
            <w:pPr>
              <w:rPr>
                <w:rFonts w:eastAsia="Aptos"/>
                <w:color w:val="000000"/>
                <w:szCs w:val="22"/>
                <w:lang w:eastAsia="en-US"/>
              </w:rPr>
            </w:pPr>
            <w:r w:rsidRPr="00361322">
              <w:rPr>
                <w:rFonts w:eastAsia="Aptos"/>
                <w:color w:val="000000"/>
                <w:szCs w:val="22"/>
                <w:lang w:eastAsia="en-US"/>
              </w:rPr>
              <w:t>Contact Number</w:t>
            </w:r>
          </w:p>
        </w:tc>
        <w:tc>
          <w:tcPr>
            <w:tcW w:w="5824" w:type="dxa"/>
            <w:gridSpan w:val="4"/>
            <w:tcBorders>
              <w:top w:val="single" w:sz="4" w:space="0" w:color="000000"/>
              <w:left w:val="single" w:sz="4" w:space="0" w:color="000000"/>
              <w:bottom w:val="single" w:sz="4" w:space="0" w:color="000000"/>
              <w:right w:val="single" w:sz="4" w:space="0" w:color="000000"/>
            </w:tcBorders>
          </w:tcPr>
          <w:p w14:paraId="1F0223BC" w14:textId="77777777" w:rsidR="00170FE5" w:rsidRPr="00361322" w:rsidRDefault="00170FE5" w:rsidP="001765C8">
            <w:pPr>
              <w:rPr>
                <w:rFonts w:eastAsia="Aptos"/>
                <w:color w:val="000000"/>
                <w:szCs w:val="22"/>
                <w:lang w:eastAsia="en-US"/>
              </w:rPr>
            </w:pPr>
          </w:p>
        </w:tc>
      </w:tr>
      <w:tr w:rsidR="00170FE5" w:rsidRPr="00361322" w14:paraId="255512EE" w14:textId="77777777" w:rsidTr="001765C8">
        <w:trPr>
          <w:trHeight w:val="263"/>
        </w:trPr>
        <w:tc>
          <w:tcPr>
            <w:tcW w:w="3186" w:type="dxa"/>
            <w:tcBorders>
              <w:top w:val="single" w:sz="4" w:space="0" w:color="000000"/>
              <w:left w:val="single" w:sz="4" w:space="0" w:color="000000"/>
              <w:bottom w:val="single" w:sz="4" w:space="0" w:color="000000"/>
              <w:right w:val="single" w:sz="4" w:space="0" w:color="000000"/>
            </w:tcBorders>
          </w:tcPr>
          <w:p w14:paraId="1736F259" w14:textId="77777777" w:rsidR="00170FE5" w:rsidRPr="00361322" w:rsidRDefault="00170FE5" w:rsidP="001765C8">
            <w:pPr>
              <w:rPr>
                <w:rFonts w:eastAsia="Aptos"/>
                <w:color w:val="000000"/>
                <w:szCs w:val="22"/>
                <w:lang w:eastAsia="en-US"/>
              </w:rPr>
            </w:pPr>
            <w:r w:rsidRPr="00361322">
              <w:rPr>
                <w:rFonts w:eastAsia="Aptos"/>
                <w:color w:val="000000"/>
                <w:szCs w:val="22"/>
                <w:lang w:eastAsia="en-US"/>
              </w:rPr>
              <w:t>Contract Date(s)</w:t>
            </w:r>
          </w:p>
        </w:tc>
        <w:tc>
          <w:tcPr>
            <w:tcW w:w="949" w:type="dxa"/>
            <w:tcBorders>
              <w:top w:val="single" w:sz="4" w:space="0" w:color="000000"/>
              <w:left w:val="single" w:sz="4" w:space="0" w:color="000000"/>
              <w:bottom w:val="single" w:sz="4" w:space="0" w:color="000000"/>
              <w:right w:val="single" w:sz="4" w:space="0" w:color="000000"/>
            </w:tcBorders>
          </w:tcPr>
          <w:p w14:paraId="31FC0F75" w14:textId="77777777" w:rsidR="00170FE5" w:rsidRPr="00361322" w:rsidRDefault="00170FE5" w:rsidP="001765C8">
            <w:pPr>
              <w:rPr>
                <w:rFonts w:eastAsia="Aptos"/>
                <w:color w:val="000000"/>
                <w:szCs w:val="22"/>
                <w:lang w:eastAsia="en-US"/>
              </w:rPr>
            </w:pPr>
            <w:r w:rsidRPr="00361322">
              <w:rPr>
                <w:rFonts w:eastAsia="Aptos"/>
                <w:color w:val="000000"/>
                <w:szCs w:val="22"/>
                <w:lang w:eastAsia="en-US"/>
              </w:rPr>
              <w:t>From</w:t>
            </w:r>
          </w:p>
        </w:tc>
        <w:tc>
          <w:tcPr>
            <w:tcW w:w="1943" w:type="dxa"/>
            <w:tcBorders>
              <w:top w:val="single" w:sz="4" w:space="0" w:color="000000"/>
              <w:left w:val="single" w:sz="4" w:space="0" w:color="000000"/>
              <w:bottom w:val="single" w:sz="4" w:space="0" w:color="000000"/>
              <w:right w:val="single" w:sz="4" w:space="0" w:color="000000"/>
            </w:tcBorders>
          </w:tcPr>
          <w:p w14:paraId="2DE9CE27" w14:textId="77777777" w:rsidR="00170FE5" w:rsidRPr="00361322" w:rsidRDefault="00170FE5" w:rsidP="001765C8">
            <w:pPr>
              <w:rPr>
                <w:rFonts w:eastAsia="Aptos"/>
                <w:color w:val="000000"/>
                <w:szCs w:val="22"/>
                <w:lang w:eastAsia="en-US"/>
              </w:rPr>
            </w:pPr>
          </w:p>
        </w:tc>
        <w:tc>
          <w:tcPr>
            <w:tcW w:w="879" w:type="dxa"/>
            <w:tcBorders>
              <w:top w:val="single" w:sz="4" w:space="0" w:color="000000"/>
              <w:left w:val="single" w:sz="4" w:space="0" w:color="000000"/>
              <w:bottom w:val="single" w:sz="4" w:space="0" w:color="000000"/>
              <w:right w:val="single" w:sz="4" w:space="0" w:color="000000"/>
            </w:tcBorders>
          </w:tcPr>
          <w:p w14:paraId="7D966F0D" w14:textId="77777777" w:rsidR="00170FE5" w:rsidRPr="00361322" w:rsidRDefault="00170FE5" w:rsidP="001765C8">
            <w:pPr>
              <w:rPr>
                <w:rFonts w:eastAsia="Aptos"/>
                <w:color w:val="000000"/>
                <w:szCs w:val="22"/>
                <w:lang w:eastAsia="en-US"/>
              </w:rPr>
            </w:pPr>
            <w:r w:rsidRPr="00361322">
              <w:rPr>
                <w:rFonts w:eastAsia="Aptos"/>
                <w:color w:val="000000"/>
                <w:szCs w:val="22"/>
                <w:lang w:eastAsia="en-US"/>
              </w:rPr>
              <w:t xml:space="preserve">To </w:t>
            </w:r>
          </w:p>
        </w:tc>
        <w:tc>
          <w:tcPr>
            <w:tcW w:w="2053" w:type="dxa"/>
            <w:tcBorders>
              <w:top w:val="single" w:sz="4" w:space="0" w:color="000000"/>
              <w:left w:val="single" w:sz="4" w:space="0" w:color="000000"/>
              <w:bottom w:val="single" w:sz="4" w:space="0" w:color="000000"/>
              <w:right w:val="single" w:sz="4" w:space="0" w:color="000000"/>
            </w:tcBorders>
          </w:tcPr>
          <w:p w14:paraId="0F2F5178" w14:textId="77777777" w:rsidR="00170FE5" w:rsidRPr="00361322" w:rsidRDefault="00170FE5" w:rsidP="001765C8">
            <w:pPr>
              <w:rPr>
                <w:rFonts w:eastAsia="Aptos"/>
                <w:color w:val="000000"/>
                <w:szCs w:val="22"/>
                <w:lang w:eastAsia="en-US"/>
              </w:rPr>
            </w:pPr>
          </w:p>
        </w:tc>
      </w:tr>
      <w:tr w:rsidR="00170FE5" w:rsidRPr="00361322" w14:paraId="773C9F36" w14:textId="77777777" w:rsidTr="001765C8">
        <w:trPr>
          <w:trHeight w:val="243"/>
        </w:trPr>
        <w:tc>
          <w:tcPr>
            <w:tcW w:w="3186" w:type="dxa"/>
            <w:tcBorders>
              <w:top w:val="single" w:sz="4" w:space="0" w:color="000000"/>
              <w:left w:val="single" w:sz="4" w:space="0" w:color="000000"/>
              <w:bottom w:val="single" w:sz="4" w:space="0" w:color="000000"/>
              <w:right w:val="single" w:sz="4" w:space="0" w:color="000000"/>
            </w:tcBorders>
          </w:tcPr>
          <w:p w14:paraId="4BC3FFFD" w14:textId="77777777" w:rsidR="00170FE5" w:rsidRPr="00361322" w:rsidRDefault="00170FE5" w:rsidP="001765C8">
            <w:pPr>
              <w:rPr>
                <w:rFonts w:eastAsia="Aptos"/>
                <w:color w:val="000000"/>
                <w:szCs w:val="22"/>
                <w:lang w:eastAsia="en-US"/>
              </w:rPr>
            </w:pPr>
            <w:r w:rsidRPr="00361322">
              <w:rPr>
                <w:rFonts w:eastAsia="Aptos"/>
                <w:color w:val="000000"/>
                <w:szCs w:val="22"/>
                <w:lang w:eastAsia="en-US"/>
              </w:rPr>
              <w:t>Contract Value</w:t>
            </w:r>
          </w:p>
        </w:tc>
        <w:tc>
          <w:tcPr>
            <w:tcW w:w="5824" w:type="dxa"/>
            <w:gridSpan w:val="4"/>
            <w:tcBorders>
              <w:top w:val="single" w:sz="4" w:space="0" w:color="000000"/>
              <w:left w:val="single" w:sz="4" w:space="0" w:color="000000"/>
              <w:bottom w:val="single" w:sz="4" w:space="0" w:color="000000"/>
              <w:right w:val="single" w:sz="4" w:space="0" w:color="000000"/>
            </w:tcBorders>
          </w:tcPr>
          <w:p w14:paraId="39406A59" w14:textId="77777777" w:rsidR="00170FE5" w:rsidRPr="00361322" w:rsidRDefault="00170FE5" w:rsidP="001765C8">
            <w:pPr>
              <w:rPr>
                <w:rFonts w:eastAsia="Aptos"/>
                <w:color w:val="000000"/>
                <w:szCs w:val="22"/>
                <w:lang w:eastAsia="en-US"/>
              </w:rPr>
            </w:pPr>
            <w:r w:rsidRPr="00361322">
              <w:rPr>
                <w:rFonts w:eastAsia="Aptos"/>
                <w:color w:val="000000"/>
                <w:szCs w:val="22"/>
                <w:lang w:eastAsia="en-US"/>
              </w:rPr>
              <w:t>€</w:t>
            </w:r>
          </w:p>
        </w:tc>
      </w:tr>
      <w:tr w:rsidR="00170FE5" w:rsidRPr="00361322" w14:paraId="7DCFD280" w14:textId="77777777" w:rsidTr="001765C8">
        <w:trPr>
          <w:trHeight w:val="828"/>
        </w:trPr>
        <w:tc>
          <w:tcPr>
            <w:tcW w:w="3186" w:type="dxa"/>
            <w:tcBorders>
              <w:top w:val="single" w:sz="4" w:space="0" w:color="000000"/>
              <w:left w:val="single" w:sz="4" w:space="0" w:color="000000"/>
              <w:bottom w:val="single" w:sz="4" w:space="0" w:color="000000"/>
              <w:right w:val="single" w:sz="4" w:space="0" w:color="000000"/>
            </w:tcBorders>
          </w:tcPr>
          <w:p w14:paraId="6BB4D460" w14:textId="77777777" w:rsidR="00170FE5" w:rsidRPr="00361322" w:rsidRDefault="00170FE5" w:rsidP="001765C8">
            <w:pPr>
              <w:rPr>
                <w:rFonts w:eastAsia="Aptos"/>
                <w:color w:val="000000"/>
                <w:szCs w:val="22"/>
                <w:lang w:eastAsia="en-US"/>
              </w:rPr>
            </w:pPr>
            <w:r w:rsidRPr="00361322">
              <w:rPr>
                <w:rFonts w:eastAsia="Aptos"/>
                <w:color w:val="000000"/>
                <w:szCs w:val="22"/>
                <w:lang w:eastAsia="en-US"/>
              </w:rPr>
              <w:t>Description of Contract</w:t>
            </w:r>
          </w:p>
        </w:tc>
        <w:tc>
          <w:tcPr>
            <w:tcW w:w="5824" w:type="dxa"/>
            <w:gridSpan w:val="4"/>
            <w:tcBorders>
              <w:top w:val="single" w:sz="4" w:space="0" w:color="000000"/>
              <w:left w:val="single" w:sz="4" w:space="0" w:color="000000"/>
              <w:bottom w:val="single" w:sz="4" w:space="0" w:color="000000"/>
              <w:right w:val="single" w:sz="4" w:space="0" w:color="000000"/>
            </w:tcBorders>
          </w:tcPr>
          <w:p w14:paraId="13444729" w14:textId="77777777" w:rsidR="00170FE5" w:rsidRPr="00361322" w:rsidRDefault="00170FE5" w:rsidP="001765C8">
            <w:pPr>
              <w:rPr>
                <w:rFonts w:eastAsia="Aptos"/>
                <w:color w:val="000000"/>
                <w:szCs w:val="22"/>
                <w:lang w:eastAsia="en-US"/>
              </w:rPr>
            </w:pPr>
          </w:p>
          <w:p w14:paraId="3D6AB31B" w14:textId="77777777" w:rsidR="00170FE5" w:rsidRPr="00361322" w:rsidRDefault="00170FE5" w:rsidP="001765C8">
            <w:pPr>
              <w:rPr>
                <w:rFonts w:eastAsia="Aptos"/>
                <w:color w:val="000000"/>
                <w:szCs w:val="22"/>
                <w:lang w:eastAsia="en-US"/>
              </w:rPr>
            </w:pPr>
          </w:p>
          <w:p w14:paraId="4165EA06" w14:textId="77777777" w:rsidR="00170FE5" w:rsidRPr="00361322" w:rsidRDefault="00170FE5" w:rsidP="001765C8">
            <w:pPr>
              <w:rPr>
                <w:rFonts w:eastAsia="Aptos"/>
                <w:color w:val="000000"/>
                <w:szCs w:val="22"/>
                <w:lang w:eastAsia="en-US"/>
              </w:rPr>
            </w:pPr>
          </w:p>
        </w:tc>
      </w:tr>
      <w:tr w:rsidR="00170FE5" w:rsidRPr="00361322" w14:paraId="1F6F93E6" w14:textId="77777777" w:rsidTr="001765C8">
        <w:trPr>
          <w:trHeight w:val="771"/>
        </w:trPr>
        <w:tc>
          <w:tcPr>
            <w:tcW w:w="9010" w:type="dxa"/>
            <w:gridSpan w:val="5"/>
            <w:tcBorders>
              <w:top w:val="single" w:sz="4" w:space="0" w:color="000000"/>
              <w:left w:val="single" w:sz="4" w:space="0" w:color="000000"/>
              <w:bottom w:val="single" w:sz="4" w:space="0" w:color="000000"/>
              <w:right w:val="single" w:sz="4" w:space="0" w:color="000000"/>
            </w:tcBorders>
          </w:tcPr>
          <w:p w14:paraId="28CB6F0A" w14:textId="77777777" w:rsidR="00170FE5" w:rsidRPr="00361322" w:rsidRDefault="00170FE5" w:rsidP="001765C8">
            <w:pPr>
              <w:rPr>
                <w:rFonts w:eastAsia="Aptos"/>
                <w:color w:val="000000"/>
                <w:szCs w:val="22"/>
                <w:lang w:eastAsia="en-US"/>
              </w:rPr>
            </w:pPr>
            <w:r w:rsidRPr="00361322">
              <w:rPr>
                <w:rFonts w:eastAsia="Aptos"/>
                <w:color w:val="000000"/>
                <w:szCs w:val="22"/>
                <w:lang w:eastAsia="en-US"/>
              </w:rPr>
              <w:t xml:space="preserve">Taking account of the requirements for this </w:t>
            </w:r>
            <w:r>
              <w:rPr>
                <w:rFonts w:eastAsia="Aptos"/>
                <w:color w:val="000000"/>
                <w:szCs w:val="22"/>
                <w:lang w:eastAsia="en-US"/>
              </w:rPr>
              <w:t>RF</w:t>
            </w:r>
            <w:r w:rsidRPr="00361322">
              <w:rPr>
                <w:rFonts w:eastAsia="Aptos"/>
                <w:color w:val="000000"/>
                <w:szCs w:val="22"/>
                <w:lang w:eastAsia="en-US"/>
              </w:rPr>
              <w:t>T, please provide information in relation to the following, demonstrating comparability with our requirements.</w:t>
            </w:r>
          </w:p>
        </w:tc>
      </w:tr>
      <w:tr w:rsidR="00E36315" w:rsidRPr="00361322" w14:paraId="4C0E5F75" w14:textId="77777777" w:rsidTr="001765C8">
        <w:trPr>
          <w:trHeight w:val="1035"/>
        </w:trPr>
        <w:tc>
          <w:tcPr>
            <w:tcW w:w="3186" w:type="dxa"/>
            <w:tcBorders>
              <w:top w:val="single" w:sz="4" w:space="0" w:color="000000"/>
              <w:left w:val="single" w:sz="4" w:space="0" w:color="000000"/>
              <w:bottom w:val="single" w:sz="4" w:space="0" w:color="000000"/>
              <w:right w:val="single" w:sz="4" w:space="0" w:color="000000"/>
            </w:tcBorders>
          </w:tcPr>
          <w:p w14:paraId="16899A0D" w14:textId="23E589EE" w:rsidR="00E36315" w:rsidRPr="00361322" w:rsidRDefault="00E36315" w:rsidP="00E36315">
            <w:pPr>
              <w:rPr>
                <w:rFonts w:eastAsia="Aptos"/>
                <w:color w:val="000000"/>
                <w:szCs w:val="22"/>
                <w:lang w:eastAsia="en-US"/>
              </w:rPr>
            </w:pPr>
            <w:r w:rsidRPr="008E21F2">
              <w:t>Please provide a detailed description of the services provided, clearly demonstrating the success of the contract</w:t>
            </w:r>
          </w:p>
        </w:tc>
        <w:tc>
          <w:tcPr>
            <w:tcW w:w="5824" w:type="dxa"/>
            <w:gridSpan w:val="4"/>
            <w:tcBorders>
              <w:top w:val="single" w:sz="4" w:space="0" w:color="000000"/>
              <w:left w:val="single" w:sz="4" w:space="0" w:color="000000"/>
              <w:bottom w:val="single" w:sz="4" w:space="0" w:color="000000"/>
              <w:right w:val="single" w:sz="4" w:space="0" w:color="000000"/>
            </w:tcBorders>
          </w:tcPr>
          <w:p w14:paraId="37E7A0BE" w14:textId="77777777" w:rsidR="00E36315" w:rsidRPr="00361322" w:rsidRDefault="00E36315" w:rsidP="00E36315">
            <w:pPr>
              <w:rPr>
                <w:rFonts w:eastAsia="Aptos"/>
                <w:color w:val="000000"/>
                <w:szCs w:val="22"/>
                <w:lang w:eastAsia="en-US"/>
              </w:rPr>
            </w:pPr>
          </w:p>
        </w:tc>
      </w:tr>
      <w:tr w:rsidR="00E36315" w:rsidRPr="00361322" w14:paraId="4E23FD66" w14:textId="77777777" w:rsidTr="001765C8">
        <w:trPr>
          <w:trHeight w:val="1035"/>
        </w:trPr>
        <w:tc>
          <w:tcPr>
            <w:tcW w:w="3186" w:type="dxa"/>
            <w:tcBorders>
              <w:top w:val="single" w:sz="4" w:space="0" w:color="000000"/>
              <w:left w:val="single" w:sz="4" w:space="0" w:color="000000"/>
              <w:bottom w:val="single" w:sz="4" w:space="0" w:color="000000"/>
              <w:right w:val="single" w:sz="4" w:space="0" w:color="000000"/>
            </w:tcBorders>
          </w:tcPr>
          <w:p w14:paraId="5E70DB73" w14:textId="064A1EBA" w:rsidR="00E36315" w:rsidRPr="00361322" w:rsidRDefault="00E36315" w:rsidP="00E36315">
            <w:pPr>
              <w:rPr>
                <w:rFonts w:eastAsia="Times New Roman"/>
                <w:color w:val="000000"/>
                <w:szCs w:val="22"/>
                <w:lang w:eastAsia="en-US"/>
              </w:rPr>
            </w:pPr>
            <w:r w:rsidRPr="008E21F2">
              <w:t>Please outline how the reference contract is comparable to the subject matter of the contract procured under this CFT</w:t>
            </w:r>
          </w:p>
        </w:tc>
        <w:tc>
          <w:tcPr>
            <w:tcW w:w="5824" w:type="dxa"/>
            <w:gridSpan w:val="4"/>
            <w:tcBorders>
              <w:top w:val="single" w:sz="4" w:space="0" w:color="000000"/>
              <w:left w:val="single" w:sz="4" w:space="0" w:color="000000"/>
              <w:bottom w:val="single" w:sz="4" w:space="0" w:color="000000"/>
              <w:right w:val="single" w:sz="4" w:space="0" w:color="000000"/>
            </w:tcBorders>
          </w:tcPr>
          <w:p w14:paraId="2A9FC3B7" w14:textId="77777777" w:rsidR="00E36315" w:rsidRPr="00361322" w:rsidRDefault="00E36315" w:rsidP="00E36315">
            <w:pPr>
              <w:rPr>
                <w:rFonts w:eastAsia="Aptos"/>
                <w:color w:val="000000"/>
                <w:szCs w:val="22"/>
                <w:lang w:eastAsia="en-US"/>
              </w:rPr>
            </w:pPr>
          </w:p>
        </w:tc>
      </w:tr>
    </w:tbl>
    <w:p w14:paraId="09CAAC2B" w14:textId="77777777" w:rsidR="00361322" w:rsidRPr="00361322" w:rsidRDefault="00361322" w:rsidP="00361322">
      <w:pPr>
        <w:spacing w:before="100" w:beforeAutospacing="1" w:after="100" w:afterAutospacing="1"/>
        <w:rPr>
          <w:rFonts w:eastAsia="Aptos"/>
          <w:i/>
          <w:color w:val="000000"/>
          <w:szCs w:val="22"/>
          <w:lang w:eastAsia="en-US"/>
        </w:rPr>
      </w:pPr>
    </w:p>
    <w:p w14:paraId="3B1C9250" w14:textId="3B392ADF" w:rsidR="00361322" w:rsidRPr="00361322" w:rsidRDefault="00361322" w:rsidP="00C1521D">
      <w:pPr>
        <w:rPr>
          <w:rFonts w:eastAsia="Aptos"/>
          <w:i/>
          <w:color w:val="000000"/>
          <w:szCs w:val="22"/>
          <w:lang w:eastAsia="en-US"/>
        </w:rPr>
      </w:pPr>
    </w:p>
    <w:p w14:paraId="5225E253" w14:textId="77777777" w:rsidR="00361322" w:rsidRPr="00361322" w:rsidRDefault="00361322" w:rsidP="00361322">
      <w:pPr>
        <w:spacing w:after="100"/>
        <w:rPr>
          <w:rFonts w:eastAsia="Aptos"/>
          <w:i/>
          <w:iCs/>
          <w:color w:val="000000"/>
          <w:szCs w:val="22"/>
          <w:lang w:eastAsia="en-US"/>
        </w:rPr>
      </w:pPr>
    </w:p>
    <w:p w14:paraId="12686D23" w14:textId="77777777" w:rsidR="00361322" w:rsidRPr="00361322" w:rsidRDefault="00361322" w:rsidP="00361322">
      <w:pPr>
        <w:spacing w:after="160" w:line="278" w:lineRule="auto"/>
        <w:jc w:val="left"/>
        <w:rPr>
          <w:rFonts w:eastAsia="Aptos"/>
          <w:i/>
          <w:iCs/>
          <w:color w:val="000000"/>
          <w:szCs w:val="22"/>
          <w:lang w:eastAsia="en-US"/>
        </w:rPr>
      </w:pPr>
      <w:r w:rsidRPr="00361322">
        <w:rPr>
          <w:rFonts w:eastAsia="Aptos"/>
          <w:i/>
          <w:iCs/>
          <w:color w:val="000000"/>
          <w:szCs w:val="22"/>
          <w:lang w:eastAsia="en-US"/>
        </w:rPr>
        <w:br w:type="page"/>
      </w:r>
    </w:p>
    <w:p w14:paraId="72745D9D" w14:textId="4DFA7A16" w:rsidR="008B0B4E" w:rsidRPr="00780E06" w:rsidRDefault="008B0B4E" w:rsidP="00780E06">
      <w:pPr>
        <w:pStyle w:val="Heading1"/>
        <w:shd w:val="clear" w:color="auto" w:fill="275317" w:themeFill="accent6" w:themeFillShade="80"/>
        <w:rPr>
          <w:rFonts w:eastAsia="Aptos"/>
          <w:color w:val="D9F2D0" w:themeColor="accent6" w:themeTint="33"/>
          <w:lang w:eastAsia="en-US"/>
        </w:rPr>
      </w:pPr>
      <w:bookmarkStart w:id="22" w:name="_Toc234233450"/>
      <w:r w:rsidRPr="00780E06">
        <w:rPr>
          <w:rFonts w:eastAsia="Aptos"/>
          <w:color w:val="D9F2D0" w:themeColor="accent6" w:themeTint="33"/>
          <w:lang w:eastAsia="en-US"/>
        </w:rPr>
        <w:lastRenderedPageBreak/>
        <w:t>4. Award Criteria</w:t>
      </w:r>
      <w:bookmarkEnd w:id="22"/>
    </w:p>
    <w:p w14:paraId="3CD35072" w14:textId="6A6653A2" w:rsidR="00E36315" w:rsidRPr="00E36315" w:rsidRDefault="00E36315" w:rsidP="00E36315">
      <w:pPr>
        <w:widowControl w:val="0"/>
        <w:spacing w:before="120" w:after="200" w:line="276" w:lineRule="auto"/>
        <w:ind w:right="462"/>
        <w:rPr>
          <w:rFonts w:eastAsia="Open Sans"/>
          <w:color w:val="000000"/>
          <w:szCs w:val="22"/>
          <w:lang w:eastAsia="en-US"/>
        </w:rPr>
      </w:pPr>
      <w:r w:rsidRPr="00E36315">
        <w:rPr>
          <w:rFonts w:eastAsia="Open Sans"/>
          <w:b/>
          <w:bCs/>
          <w:color w:val="000000"/>
          <w:szCs w:val="22"/>
          <w:lang w:eastAsia="en-US"/>
        </w:rPr>
        <w:t>Note:</w:t>
      </w:r>
      <w:r>
        <w:rPr>
          <w:rFonts w:eastAsia="Open Sans"/>
          <w:color w:val="000000"/>
          <w:szCs w:val="22"/>
          <w:lang w:eastAsia="en-US"/>
        </w:rPr>
        <w:t xml:space="preserve"> </w:t>
      </w:r>
      <w:r w:rsidRPr="00E36315">
        <w:rPr>
          <w:color w:val="000000"/>
          <w:szCs w:val="22"/>
        </w:rPr>
        <w:t>The Services Contract will be awarded to the highest-ranked compliant Tenderer on the basis of the quality criteria set out in the table below. The annual contract value is fixed at €47,000 (exclusive of VAT), and no separate cost criterion will apply.</w:t>
      </w:r>
    </w:p>
    <w:p w14:paraId="574276A0" w14:textId="77777777" w:rsidR="00E36315" w:rsidRPr="00E36315" w:rsidRDefault="00E36315" w:rsidP="00E36315">
      <w:pPr>
        <w:widowControl w:val="0"/>
        <w:spacing w:before="120" w:after="200" w:line="276" w:lineRule="auto"/>
        <w:ind w:right="462"/>
        <w:rPr>
          <w:rFonts w:eastAsia="Open Sans"/>
          <w:color w:val="000000"/>
          <w:szCs w:val="22"/>
          <w:lang w:eastAsia="en-US"/>
        </w:rPr>
      </w:pPr>
    </w:p>
    <w:p w14:paraId="741BFABA" w14:textId="34990967" w:rsidR="008B0B4E" w:rsidRDefault="00780E06" w:rsidP="00780E06">
      <w:pPr>
        <w:pStyle w:val="Heading2"/>
        <w:rPr>
          <w:rFonts w:eastAsia="Aptos"/>
        </w:rPr>
      </w:pPr>
      <w:bookmarkStart w:id="23" w:name="_Toc234233451"/>
      <w:r>
        <w:rPr>
          <w:rFonts w:eastAsia="Aptos"/>
        </w:rPr>
        <w:t xml:space="preserve">Award Criteria A: </w:t>
      </w:r>
      <w:r w:rsidR="00E36315" w:rsidRPr="00E36315">
        <w:rPr>
          <w:rFonts w:eastAsia="Aptos"/>
        </w:rPr>
        <w:t>Understanding of the Requirements</w:t>
      </w:r>
      <w:bookmarkEnd w:id="23"/>
    </w:p>
    <w:p w14:paraId="177C39D2" w14:textId="7E836134" w:rsidR="00E36315" w:rsidRPr="009B3D33" w:rsidRDefault="007766F9" w:rsidP="00E36315">
      <w:pPr>
        <w:widowControl w:val="0"/>
        <w:spacing w:before="120" w:after="200" w:line="276" w:lineRule="auto"/>
        <w:ind w:right="462"/>
        <w:jc w:val="right"/>
        <w:rPr>
          <w:rFonts w:eastAsia="Open Sans"/>
          <w:b/>
          <w:bCs/>
          <w:i/>
          <w:iCs/>
          <w:color w:val="0C3512" w:themeColor="accent3" w:themeShade="80"/>
          <w:szCs w:val="22"/>
          <w:u w:val="single"/>
          <w:lang w:eastAsia="en-US"/>
        </w:rPr>
      </w:pPr>
      <w:r>
        <w:rPr>
          <w:rFonts w:eastAsia="Open Sans"/>
          <w:b/>
          <w:bCs/>
          <w:i/>
          <w:iCs/>
          <w:color w:val="0C3512" w:themeColor="accent3" w:themeShade="80"/>
          <w:szCs w:val="22"/>
          <w:u w:val="single"/>
          <w:lang w:eastAsia="en-US"/>
        </w:rPr>
        <w:t>30</w:t>
      </w:r>
      <w:r w:rsidR="00E36315" w:rsidRPr="009B3D33">
        <w:rPr>
          <w:rFonts w:eastAsia="Open Sans"/>
          <w:b/>
          <w:bCs/>
          <w:i/>
          <w:iCs/>
          <w:color w:val="0C3512" w:themeColor="accent3" w:themeShade="80"/>
          <w:szCs w:val="22"/>
          <w:u w:val="single"/>
          <w:lang w:eastAsia="en-US"/>
        </w:rPr>
        <w:t xml:space="preserve"> Marks Available</w:t>
      </w:r>
    </w:p>
    <w:p w14:paraId="13C2FAD8" w14:textId="20E35726" w:rsidR="00E36315" w:rsidRPr="005152F5" w:rsidRDefault="00E36315" w:rsidP="00E36315">
      <w:pPr>
        <w:widowControl w:val="0"/>
        <w:spacing w:before="120" w:after="200" w:line="276" w:lineRule="auto"/>
        <w:ind w:right="462"/>
        <w:jc w:val="right"/>
        <w:rPr>
          <w:rFonts w:eastAsia="Open Sans"/>
          <w:b/>
          <w:bCs/>
          <w:i/>
          <w:iCs/>
          <w:color w:val="0C3512" w:themeColor="accent3" w:themeShade="80"/>
          <w:szCs w:val="22"/>
          <w:u w:val="single"/>
          <w:lang w:eastAsia="en-US"/>
        </w:rPr>
      </w:pPr>
      <w:r w:rsidRPr="009B3D33">
        <w:rPr>
          <w:rFonts w:eastAsia="Open Sans"/>
          <w:b/>
          <w:bCs/>
          <w:i/>
          <w:iCs/>
          <w:color w:val="0C3512" w:themeColor="accent3" w:themeShade="80"/>
          <w:szCs w:val="22"/>
          <w:u w:val="single"/>
          <w:lang w:eastAsia="en-US"/>
        </w:rPr>
        <w:t>(</w:t>
      </w:r>
      <w:r w:rsidR="007766F9">
        <w:rPr>
          <w:rFonts w:eastAsia="Open Sans"/>
          <w:b/>
          <w:bCs/>
          <w:i/>
          <w:iCs/>
          <w:color w:val="0C3512" w:themeColor="accent3" w:themeShade="80"/>
          <w:szCs w:val="22"/>
          <w:u w:val="single"/>
          <w:lang w:eastAsia="en-US"/>
        </w:rPr>
        <w:t>30</w:t>
      </w:r>
      <w:r w:rsidRPr="009B3D33">
        <w:rPr>
          <w:rFonts w:eastAsia="Open Sans"/>
          <w:b/>
          <w:bCs/>
          <w:i/>
          <w:iCs/>
          <w:color w:val="0C3512" w:themeColor="accent3" w:themeShade="80"/>
          <w:szCs w:val="22"/>
          <w:u w:val="single"/>
          <w:lang w:eastAsia="en-US"/>
        </w:rPr>
        <w:t>% of Total Weighted Scores)</w:t>
      </w:r>
    </w:p>
    <w:p w14:paraId="38F3C65D" w14:textId="77777777" w:rsidR="00E36315" w:rsidRDefault="00E36315" w:rsidP="00FE71B4">
      <w:pPr>
        <w:widowControl w:val="0"/>
        <w:spacing w:before="120" w:after="200" w:line="276" w:lineRule="auto"/>
        <w:ind w:right="462"/>
        <w:rPr>
          <w:rFonts w:eastAsia="Open Sans"/>
          <w:color w:val="000000"/>
          <w:szCs w:val="22"/>
          <w:lang w:eastAsia="en-US"/>
        </w:rPr>
      </w:pPr>
    </w:p>
    <w:p w14:paraId="77E61B54" w14:textId="21A7AF10" w:rsidR="00FE71B4" w:rsidRPr="00361322" w:rsidRDefault="00FE71B4" w:rsidP="00FE71B4">
      <w:pPr>
        <w:widowControl w:val="0"/>
        <w:spacing w:before="120" w:after="200" w:line="276" w:lineRule="auto"/>
        <w:ind w:right="462"/>
        <w:rPr>
          <w:rFonts w:eastAsia="Open Sans"/>
          <w:color w:val="000000"/>
          <w:szCs w:val="22"/>
          <w:lang w:eastAsia="en-US"/>
        </w:rPr>
      </w:pPr>
      <w:r w:rsidRPr="00361322">
        <w:rPr>
          <w:rFonts w:eastAsia="Open Sans"/>
          <w:color w:val="000000"/>
          <w:szCs w:val="22"/>
          <w:lang w:eastAsia="en-US"/>
        </w:rPr>
        <w:t>Tenderers must provide their responses to the following:</w:t>
      </w:r>
    </w:p>
    <w:tbl>
      <w:tblPr>
        <w:tblStyle w:val="TableGrid"/>
        <w:tblW w:w="0" w:type="auto"/>
        <w:tblInd w:w="-5" w:type="dxa"/>
        <w:tblLook w:val="04A0" w:firstRow="1" w:lastRow="0" w:firstColumn="1" w:lastColumn="0" w:noHBand="0" w:noVBand="1"/>
      </w:tblPr>
      <w:tblGrid>
        <w:gridCol w:w="1701"/>
        <w:gridCol w:w="7314"/>
      </w:tblGrid>
      <w:tr w:rsidR="00FE71B4" w:rsidRPr="00361322" w14:paraId="75F8EF05" w14:textId="77777777" w:rsidTr="00EF4F81">
        <w:tc>
          <w:tcPr>
            <w:tcW w:w="1701" w:type="dxa"/>
            <w:shd w:val="clear" w:color="auto" w:fill="0C3512" w:themeFill="accent3" w:themeFillShade="80"/>
          </w:tcPr>
          <w:p w14:paraId="51B3626C" w14:textId="227E4D7A" w:rsidR="00FE71B4" w:rsidRPr="00361322" w:rsidRDefault="00E93F91" w:rsidP="001765C8">
            <w:pPr>
              <w:widowControl w:val="0"/>
              <w:spacing w:before="120" w:after="200" w:line="276" w:lineRule="auto"/>
              <w:ind w:right="462"/>
              <w:jc w:val="center"/>
              <w:rPr>
                <w:rFonts w:eastAsia="Open Sans"/>
                <w:b/>
                <w:bCs/>
                <w:color w:val="D9F2D0" w:themeColor="accent6" w:themeTint="33"/>
                <w:sz w:val="32"/>
                <w:szCs w:val="32"/>
                <w:lang w:eastAsia="en-US"/>
              </w:rPr>
            </w:pPr>
            <w:r>
              <w:rPr>
                <w:rFonts w:eastAsia="Open Sans"/>
                <w:b/>
                <w:bCs/>
                <w:color w:val="D9F2D0" w:themeColor="accent6" w:themeTint="33"/>
                <w:sz w:val="32"/>
                <w:szCs w:val="32"/>
                <w:lang w:eastAsia="en-US"/>
              </w:rPr>
              <w:t>AC-A</w:t>
            </w:r>
          </w:p>
        </w:tc>
        <w:tc>
          <w:tcPr>
            <w:tcW w:w="7314" w:type="dxa"/>
            <w:shd w:val="clear" w:color="auto" w:fill="0C3512" w:themeFill="accent3" w:themeFillShade="80"/>
          </w:tcPr>
          <w:p w14:paraId="69D39B47" w14:textId="6DE25865" w:rsidR="00FE71B4" w:rsidRPr="00361322" w:rsidRDefault="00E36315" w:rsidP="001765C8">
            <w:pPr>
              <w:widowControl w:val="0"/>
              <w:spacing w:before="120" w:after="200" w:line="276" w:lineRule="auto"/>
              <w:ind w:right="462"/>
              <w:jc w:val="center"/>
              <w:rPr>
                <w:rFonts w:eastAsia="Open Sans"/>
                <w:b/>
                <w:bCs/>
                <w:color w:val="D9F2D0" w:themeColor="accent6" w:themeTint="33"/>
                <w:sz w:val="32"/>
                <w:szCs w:val="32"/>
                <w:lang w:eastAsia="en-US"/>
              </w:rPr>
            </w:pPr>
            <w:r w:rsidRPr="00E36315">
              <w:rPr>
                <w:rFonts w:eastAsia="Open Sans"/>
                <w:b/>
                <w:bCs/>
                <w:color w:val="D9F2D0" w:themeColor="accent6" w:themeTint="33"/>
                <w:sz w:val="32"/>
                <w:szCs w:val="32"/>
                <w:lang w:eastAsia="en-US"/>
              </w:rPr>
              <w:t>Understanding of the Requirements</w:t>
            </w:r>
          </w:p>
        </w:tc>
      </w:tr>
      <w:tr w:rsidR="00FE71B4" w:rsidRPr="00361322" w14:paraId="6F06030B" w14:textId="77777777" w:rsidTr="00EF4F81">
        <w:tc>
          <w:tcPr>
            <w:tcW w:w="1701" w:type="dxa"/>
            <w:shd w:val="clear" w:color="auto" w:fill="D9F2D0" w:themeFill="accent6" w:themeFillTint="33"/>
          </w:tcPr>
          <w:p w14:paraId="70B11D36" w14:textId="50568135" w:rsidR="00FE71B4" w:rsidRPr="00361322" w:rsidRDefault="00FE71B4" w:rsidP="001765C8">
            <w:pPr>
              <w:widowControl w:val="0"/>
              <w:spacing w:before="120" w:after="200" w:line="276" w:lineRule="auto"/>
              <w:ind w:right="462"/>
              <w:jc w:val="center"/>
              <w:rPr>
                <w:rFonts w:eastAsia="Open Sans"/>
                <w:b/>
                <w:bCs/>
                <w:color w:val="0C3512" w:themeColor="accent3" w:themeShade="80"/>
                <w:sz w:val="24"/>
                <w:lang w:eastAsia="en-US"/>
              </w:rPr>
            </w:pPr>
          </w:p>
        </w:tc>
        <w:tc>
          <w:tcPr>
            <w:tcW w:w="7314" w:type="dxa"/>
            <w:shd w:val="clear" w:color="auto" w:fill="D9F2D0" w:themeFill="accent6" w:themeFillTint="33"/>
          </w:tcPr>
          <w:p w14:paraId="5E073068" w14:textId="77777777" w:rsidR="00E36315" w:rsidRPr="00591FD7" w:rsidRDefault="00E36315" w:rsidP="00E36315">
            <w:pPr>
              <w:rPr>
                <w:szCs w:val="22"/>
              </w:rPr>
            </w:pPr>
            <w:r w:rsidRPr="00591FD7">
              <w:rPr>
                <w:szCs w:val="22"/>
              </w:rPr>
              <w:t>Tenderers should demonstrate a clear understanding of St. Patrick’s Festival, the role of the Head of Production and the requirements associated with the successful planning and delivery of a large-scale, multi-day national festival in Dublin City Centre.</w:t>
            </w:r>
          </w:p>
          <w:p w14:paraId="54D8F593" w14:textId="77777777" w:rsidR="00E36315" w:rsidRPr="00591FD7" w:rsidRDefault="00E36315" w:rsidP="00E36315">
            <w:pPr>
              <w:rPr>
                <w:szCs w:val="22"/>
              </w:rPr>
            </w:pPr>
            <w:r w:rsidRPr="00591FD7">
              <w:rPr>
                <w:szCs w:val="22"/>
              </w:rPr>
              <w:t>Responses should address:</w:t>
            </w:r>
          </w:p>
          <w:p w14:paraId="2251E28B" w14:textId="77777777" w:rsidR="00E36315" w:rsidRPr="00591FD7" w:rsidRDefault="00E36315" w:rsidP="00E36315">
            <w:pPr>
              <w:pStyle w:val="ListParagraph"/>
              <w:numPr>
                <w:ilvl w:val="0"/>
                <w:numId w:val="33"/>
              </w:numPr>
              <w:spacing w:line="240" w:lineRule="auto"/>
              <w:ind w:left="463"/>
              <w:jc w:val="left"/>
              <w:rPr>
                <w:szCs w:val="22"/>
              </w:rPr>
            </w:pPr>
            <w:r w:rsidRPr="00591FD7">
              <w:rPr>
                <w:szCs w:val="22"/>
              </w:rPr>
              <w:t>the Festival environment and operational context</w:t>
            </w:r>
            <w:r>
              <w:rPr>
                <w:szCs w:val="22"/>
              </w:rPr>
              <w:t xml:space="preserve"> </w:t>
            </w:r>
          </w:p>
          <w:p w14:paraId="3A6CB5AE" w14:textId="77777777" w:rsidR="00E36315" w:rsidRPr="00591FD7" w:rsidRDefault="00E36315" w:rsidP="00E36315">
            <w:pPr>
              <w:pStyle w:val="ListParagraph"/>
              <w:numPr>
                <w:ilvl w:val="0"/>
                <w:numId w:val="33"/>
              </w:numPr>
              <w:spacing w:line="240" w:lineRule="auto"/>
              <w:ind w:left="463"/>
              <w:jc w:val="left"/>
              <w:rPr>
                <w:szCs w:val="22"/>
              </w:rPr>
            </w:pPr>
            <w:r w:rsidRPr="00591FD7">
              <w:rPr>
                <w:szCs w:val="22"/>
              </w:rPr>
              <w:t>the Head of Production role and key responsibilities</w:t>
            </w:r>
            <w:r>
              <w:rPr>
                <w:szCs w:val="22"/>
              </w:rPr>
              <w:t xml:space="preserve"> </w:t>
            </w:r>
          </w:p>
          <w:p w14:paraId="77829D1D" w14:textId="77777777" w:rsidR="00E36315" w:rsidRPr="00591FD7" w:rsidRDefault="00E36315" w:rsidP="00E36315">
            <w:pPr>
              <w:pStyle w:val="ListParagraph"/>
              <w:numPr>
                <w:ilvl w:val="0"/>
                <w:numId w:val="33"/>
              </w:numPr>
              <w:spacing w:line="240" w:lineRule="auto"/>
              <w:ind w:left="463"/>
              <w:jc w:val="left"/>
              <w:rPr>
                <w:szCs w:val="22"/>
              </w:rPr>
            </w:pPr>
            <w:r w:rsidRPr="00591FD7">
              <w:rPr>
                <w:szCs w:val="22"/>
              </w:rPr>
              <w:t>Event Licence, event management and statutory agency requirements</w:t>
            </w:r>
            <w:r>
              <w:rPr>
                <w:szCs w:val="22"/>
              </w:rPr>
              <w:t xml:space="preserve"> </w:t>
            </w:r>
          </w:p>
          <w:p w14:paraId="68D2579F" w14:textId="77777777" w:rsidR="00E36315" w:rsidRPr="00591FD7" w:rsidRDefault="00E36315" w:rsidP="00E36315">
            <w:pPr>
              <w:pStyle w:val="ListParagraph"/>
              <w:numPr>
                <w:ilvl w:val="0"/>
                <w:numId w:val="33"/>
              </w:numPr>
              <w:spacing w:line="240" w:lineRule="auto"/>
              <w:ind w:left="463"/>
              <w:jc w:val="left"/>
              <w:rPr>
                <w:szCs w:val="22"/>
              </w:rPr>
            </w:pPr>
            <w:r w:rsidRPr="00591FD7">
              <w:rPr>
                <w:szCs w:val="22"/>
              </w:rPr>
              <w:t>city centre logistics, traffic, transport, security and public safety considerations</w:t>
            </w:r>
            <w:r>
              <w:rPr>
                <w:szCs w:val="22"/>
              </w:rPr>
              <w:t xml:space="preserve"> </w:t>
            </w:r>
          </w:p>
          <w:p w14:paraId="687852CA" w14:textId="77777777" w:rsidR="00E36315" w:rsidRPr="00591FD7" w:rsidRDefault="00E36315" w:rsidP="00E36315">
            <w:pPr>
              <w:pStyle w:val="ListParagraph"/>
              <w:numPr>
                <w:ilvl w:val="0"/>
                <w:numId w:val="33"/>
              </w:numPr>
              <w:spacing w:line="240" w:lineRule="auto"/>
              <w:ind w:left="463"/>
              <w:jc w:val="left"/>
              <w:rPr>
                <w:szCs w:val="22"/>
              </w:rPr>
            </w:pPr>
            <w:r w:rsidRPr="00591FD7">
              <w:rPr>
                <w:szCs w:val="22"/>
              </w:rPr>
              <w:t>the outcomes sought by St. Patrick’s Festival.</w:t>
            </w:r>
          </w:p>
          <w:p w14:paraId="78BF9B4B" w14:textId="6B0CFC07" w:rsidR="00EF4F81" w:rsidRDefault="00E36315" w:rsidP="00E36315">
            <w:pPr>
              <w:widowControl w:val="0"/>
              <w:spacing w:before="120" w:after="200" w:line="276" w:lineRule="auto"/>
              <w:ind w:right="462"/>
              <w:rPr>
                <w:rFonts w:eastAsia="Open Sans"/>
                <w:color w:val="0C3512" w:themeColor="accent3" w:themeShade="80"/>
                <w:sz w:val="24"/>
                <w:lang w:eastAsia="en-US"/>
              </w:rPr>
            </w:pPr>
            <w:r w:rsidRPr="00591FD7">
              <w:rPr>
                <w:szCs w:val="22"/>
              </w:rPr>
              <w:t>Responses will be assessed on completeness, clarity, relevance and the extent to which they demonstrate a practical understanding of the role, the Festival environment, key delivery risks and intended contract outcomes</w:t>
            </w:r>
            <w:r w:rsidR="00EF4F81" w:rsidRPr="00EF4F81">
              <w:rPr>
                <w:rFonts w:eastAsia="Open Sans"/>
                <w:color w:val="0C3512" w:themeColor="accent3" w:themeShade="80"/>
                <w:sz w:val="24"/>
                <w:lang w:eastAsia="en-US"/>
              </w:rPr>
              <w:t xml:space="preserve">. </w:t>
            </w:r>
          </w:p>
          <w:p w14:paraId="7462027A" w14:textId="782AE5CA" w:rsidR="00FE71B4" w:rsidRPr="00361322" w:rsidRDefault="00FE71B4" w:rsidP="00EF4F81">
            <w:pPr>
              <w:widowControl w:val="0"/>
              <w:spacing w:before="120" w:after="200" w:line="276" w:lineRule="auto"/>
              <w:ind w:right="462"/>
              <w:jc w:val="right"/>
              <w:rPr>
                <w:rFonts w:eastAsia="Open Sans"/>
                <w:b/>
                <w:bCs/>
                <w:color w:val="0C3512" w:themeColor="accent3" w:themeShade="80"/>
                <w:sz w:val="24"/>
                <w:lang w:eastAsia="en-US"/>
              </w:rPr>
            </w:pPr>
            <w:r w:rsidRPr="00361322">
              <w:rPr>
                <w:rFonts w:eastAsia="Open Sans"/>
                <w:b/>
                <w:bCs/>
                <w:color w:val="0C3512" w:themeColor="accent3" w:themeShade="80"/>
                <w:sz w:val="24"/>
                <w:lang w:eastAsia="en-US"/>
              </w:rPr>
              <w:t xml:space="preserve">Maximum </w:t>
            </w:r>
            <w:r w:rsidR="00EF4F81">
              <w:rPr>
                <w:rFonts w:eastAsia="Open Sans"/>
                <w:b/>
                <w:bCs/>
                <w:color w:val="0C3512" w:themeColor="accent3" w:themeShade="80"/>
                <w:sz w:val="24"/>
                <w:lang w:eastAsia="en-US"/>
              </w:rPr>
              <w:t xml:space="preserve">2 </w:t>
            </w:r>
            <w:r w:rsidRPr="00361322">
              <w:rPr>
                <w:rFonts w:eastAsia="Open Sans"/>
                <w:b/>
                <w:bCs/>
                <w:color w:val="0C3512" w:themeColor="accent3" w:themeShade="80"/>
                <w:sz w:val="24"/>
                <w:lang w:eastAsia="en-US"/>
              </w:rPr>
              <w:t>Page Limit</w:t>
            </w:r>
            <w:r w:rsidRPr="00384F41">
              <w:rPr>
                <w:rFonts w:eastAsia="Open Sans"/>
                <w:color w:val="0C3512" w:themeColor="accent3" w:themeShade="80"/>
                <w:sz w:val="24"/>
                <w:lang w:eastAsia="en-US"/>
              </w:rPr>
              <w:t xml:space="preserve"> </w:t>
            </w:r>
          </w:p>
        </w:tc>
      </w:tr>
      <w:tr w:rsidR="00FE71B4" w:rsidRPr="00361322" w14:paraId="75561B22" w14:textId="77777777" w:rsidTr="00EF4F81">
        <w:tc>
          <w:tcPr>
            <w:tcW w:w="9015" w:type="dxa"/>
            <w:gridSpan w:val="2"/>
            <w:shd w:val="clear" w:color="auto" w:fill="FFFFFF"/>
          </w:tcPr>
          <w:p w14:paraId="54AFBF98" w14:textId="646006CD" w:rsidR="00FE71B4" w:rsidRPr="00361322" w:rsidRDefault="00EF4F81" w:rsidP="001765C8">
            <w:pPr>
              <w:widowControl w:val="0"/>
              <w:spacing w:before="120" w:after="200" w:line="276" w:lineRule="auto"/>
              <w:ind w:right="462"/>
              <w:rPr>
                <w:rFonts w:eastAsia="Open Sans"/>
                <w:i/>
                <w:iCs/>
                <w:color w:val="000000"/>
                <w:szCs w:val="22"/>
                <w:lang w:eastAsia="en-US"/>
              </w:rPr>
            </w:pPr>
            <w:r w:rsidRPr="00361322">
              <w:rPr>
                <w:rFonts w:eastAsia="Open Sans"/>
                <w:i/>
                <w:iCs/>
                <w:color w:val="000000"/>
                <w:sz w:val="24"/>
                <w:lang w:eastAsia="en-US"/>
              </w:rPr>
              <w:t>(Write your response here)</w:t>
            </w:r>
          </w:p>
        </w:tc>
      </w:tr>
    </w:tbl>
    <w:p w14:paraId="479E0116" w14:textId="67AF6F87" w:rsidR="0023445E" w:rsidRPr="00E36315" w:rsidRDefault="0023445E" w:rsidP="00E36315">
      <w:r>
        <w:rPr>
          <w:rFonts w:eastAsia="Aptos"/>
          <w:b/>
          <w:bCs/>
          <w:color w:val="0C3512" w:themeColor="accent3" w:themeShade="80"/>
          <w:sz w:val="32"/>
          <w:lang w:eastAsia="en-US"/>
        </w:rPr>
        <w:br w:type="page"/>
      </w:r>
    </w:p>
    <w:p w14:paraId="370066E6" w14:textId="0287BEA6" w:rsidR="0023445E" w:rsidRDefault="0023445E" w:rsidP="0023445E">
      <w:pPr>
        <w:pStyle w:val="Heading2"/>
        <w:rPr>
          <w:rFonts w:eastAsia="Aptos"/>
        </w:rPr>
      </w:pPr>
      <w:bookmarkStart w:id="24" w:name="_Toc234233452"/>
      <w:r>
        <w:rPr>
          <w:rFonts w:eastAsia="Aptos"/>
        </w:rPr>
        <w:lastRenderedPageBreak/>
        <w:t xml:space="preserve">Award Criteria B: Proposed </w:t>
      </w:r>
      <w:r w:rsidR="00E36315" w:rsidRPr="00E36315">
        <w:rPr>
          <w:rFonts w:eastAsia="Aptos"/>
        </w:rPr>
        <w:t>Personnel</w:t>
      </w:r>
      <w:bookmarkEnd w:id="24"/>
    </w:p>
    <w:p w14:paraId="1E9C9CCD" w14:textId="53D5F756" w:rsidR="009B3D33" w:rsidRPr="009B3D33" w:rsidRDefault="00E36315" w:rsidP="009B3D33">
      <w:pPr>
        <w:widowControl w:val="0"/>
        <w:spacing w:before="120" w:after="200" w:line="276" w:lineRule="auto"/>
        <w:ind w:right="462"/>
        <w:jc w:val="right"/>
        <w:rPr>
          <w:rFonts w:eastAsia="Open Sans"/>
          <w:b/>
          <w:bCs/>
          <w:i/>
          <w:iCs/>
          <w:color w:val="0C3512" w:themeColor="accent3" w:themeShade="80"/>
          <w:szCs w:val="22"/>
          <w:u w:val="single"/>
          <w:lang w:eastAsia="en-US"/>
        </w:rPr>
      </w:pPr>
      <w:r>
        <w:rPr>
          <w:rFonts w:eastAsia="Open Sans"/>
          <w:b/>
          <w:bCs/>
          <w:i/>
          <w:iCs/>
          <w:color w:val="0C3512" w:themeColor="accent3" w:themeShade="80"/>
          <w:szCs w:val="22"/>
          <w:u w:val="single"/>
          <w:lang w:eastAsia="en-US"/>
        </w:rPr>
        <w:t>3</w:t>
      </w:r>
      <w:r w:rsidR="009B3D33" w:rsidRPr="009B3D33">
        <w:rPr>
          <w:rFonts w:eastAsia="Open Sans"/>
          <w:b/>
          <w:bCs/>
          <w:i/>
          <w:iCs/>
          <w:color w:val="0C3512" w:themeColor="accent3" w:themeShade="80"/>
          <w:szCs w:val="22"/>
          <w:u w:val="single"/>
          <w:lang w:eastAsia="en-US"/>
        </w:rPr>
        <w:t>5 Marks Available</w:t>
      </w:r>
    </w:p>
    <w:p w14:paraId="501A5E33" w14:textId="5BF66B17" w:rsidR="009B3D33" w:rsidRPr="005152F5" w:rsidRDefault="009B3D33" w:rsidP="005152F5">
      <w:pPr>
        <w:widowControl w:val="0"/>
        <w:spacing w:before="120" w:after="200" w:line="276" w:lineRule="auto"/>
        <w:ind w:right="462"/>
        <w:jc w:val="right"/>
        <w:rPr>
          <w:rFonts w:eastAsia="Open Sans"/>
          <w:b/>
          <w:bCs/>
          <w:i/>
          <w:iCs/>
          <w:color w:val="0C3512" w:themeColor="accent3" w:themeShade="80"/>
          <w:szCs w:val="22"/>
          <w:u w:val="single"/>
          <w:lang w:eastAsia="en-US"/>
        </w:rPr>
      </w:pPr>
      <w:r w:rsidRPr="009B3D33">
        <w:rPr>
          <w:rFonts w:eastAsia="Open Sans"/>
          <w:b/>
          <w:bCs/>
          <w:i/>
          <w:iCs/>
          <w:color w:val="0C3512" w:themeColor="accent3" w:themeShade="80"/>
          <w:szCs w:val="22"/>
          <w:u w:val="single"/>
          <w:lang w:eastAsia="en-US"/>
        </w:rPr>
        <w:t>(</w:t>
      </w:r>
      <w:r w:rsidR="00E36315">
        <w:rPr>
          <w:rFonts w:eastAsia="Open Sans"/>
          <w:b/>
          <w:bCs/>
          <w:i/>
          <w:iCs/>
          <w:color w:val="0C3512" w:themeColor="accent3" w:themeShade="80"/>
          <w:szCs w:val="22"/>
          <w:u w:val="single"/>
          <w:lang w:eastAsia="en-US"/>
        </w:rPr>
        <w:t>3</w:t>
      </w:r>
      <w:r w:rsidRPr="009B3D33">
        <w:rPr>
          <w:rFonts w:eastAsia="Open Sans"/>
          <w:b/>
          <w:bCs/>
          <w:i/>
          <w:iCs/>
          <w:color w:val="0C3512" w:themeColor="accent3" w:themeShade="80"/>
          <w:szCs w:val="22"/>
          <w:u w:val="single"/>
          <w:lang w:eastAsia="en-US"/>
        </w:rPr>
        <w:t>5% of Total Weighted Scores)</w:t>
      </w:r>
    </w:p>
    <w:p w14:paraId="25784E63" w14:textId="335E9F84" w:rsidR="0023445E" w:rsidRPr="00361322" w:rsidRDefault="0023445E" w:rsidP="0023445E">
      <w:pPr>
        <w:widowControl w:val="0"/>
        <w:spacing w:before="120" w:after="200" w:line="276" w:lineRule="auto"/>
        <w:ind w:right="462"/>
        <w:rPr>
          <w:rFonts w:eastAsia="Open Sans"/>
          <w:color w:val="000000"/>
          <w:szCs w:val="22"/>
          <w:lang w:eastAsia="en-US"/>
        </w:rPr>
      </w:pPr>
      <w:r w:rsidRPr="00361322">
        <w:rPr>
          <w:rFonts w:eastAsia="Open Sans"/>
          <w:color w:val="000000"/>
          <w:szCs w:val="22"/>
          <w:lang w:eastAsia="en-US"/>
        </w:rPr>
        <w:t>Tenderers must provide their responses to the following:</w:t>
      </w:r>
    </w:p>
    <w:tbl>
      <w:tblPr>
        <w:tblStyle w:val="TableGrid"/>
        <w:tblW w:w="0" w:type="auto"/>
        <w:tblInd w:w="-5" w:type="dxa"/>
        <w:tblLook w:val="04A0" w:firstRow="1" w:lastRow="0" w:firstColumn="1" w:lastColumn="0" w:noHBand="0" w:noVBand="1"/>
      </w:tblPr>
      <w:tblGrid>
        <w:gridCol w:w="1701"/>
        <w:gridCol w:w="7314"/>
      </w:tblGrid>
      <w:tr w:rsidR="0023445E" w:rsidRPr="00361322" w14:paraId="0BA1E28C" w14:textId="77777777" w:rsidTr="001765C8">
        <w:tc>
          <w:tcPr>
            <w:tcW w:w="1701" w:type="dxa"/>
            <w:shd w:val="clear" w:color="auto" w:fill="0C3512" w:themeFill="accent3" w:themeFillShade="80"/>
          </w:tcPr>
          <w:p w14:paraId="1363F4B9" w14:textId="725BA950" w:rsidR="0023445E" w:rsidRPr="00361322" w:rsidRDefault="0023445E" w:rsidP="001765C8">
            <w:pPr>
              <w:widowControl w:val="0"/>
              <w:spacing w:before="120" w:after="200" w:line="276" w:lineRule="auto"/>
              <w:ind w:right="462"/>
              <w:jc w:val="center"/>
              <w:rPr>
                <w:rFonts w:eastAsia="Open Sans"/>
                <w:b/>
                <w:bCs/>
                <w:color w:val="D9F2D0" w:themeColor="accent6" w:themeTint="33"/>
                <w:sz w:val="32"/>
                <w:szCs w:val="32"/>
                <w:lang w:eastAsia="en-US"/>
              </w:rPr>
            </w:pPr>
            <w:r>
              <w:rPr>
                <w:rFonts w:eastAsia="Open Sans"/>
                <w:b/>
                <w:bCs/>
                <w:color w:val="D9F2D0" w:themeColor="accent6" w:themeTint="33"/>
                <w:sz w:val="32"/>
                <w:szCs w:val="32"/>
                <w:lang w:eastAsia="en-US"/>
              </w:rPr>
              <w:t>AC-</w:t>
            </w:r>
            <w:r w:rsidR="0089657A">
              <w:rPr>
                <w:rFonts w:eastAsia="Open Sans"/>
                <w:b/>
                <w:bCs/>
                <w:color w:val="D9F2D0" w:themeColor="accent6" w:themeTint="33"/>
                <w:sz w:val="32"/>
                <w:szCs w:val="32"/>
                <w:lang w:eastAsia="en-US"/>
              </w:rPr>
              <w:t>B</w:t>
            </w:r>
          </w:p>
        </w:tc>
        <w:tc>
          <w:tcPr>
            <w:tcW w:w="7314" w:type="dxa"/>
            <w:shd w:val="clear" w:color="auto" w:fill="0C3512" w:themeFill="accent3" w:themeFillShade="80"/>
          </w:tcPr>
          <w:p w14:paraId="7CB01EFE" w14:textId="6472A565" w:rsidR="0023445E" w:rsidRPr="00361322" w:rsidRDefault="00E36315" w:rsidP="001765C8">
            <w:pPr>
              <w:widowControl w:val="0"/>
              <w:spacing w:before="120" w:after="200" w:line="276" w:lineRule="auto"/>
              <w:ind w:right="462"/>
              <w:jc w:val="center"/>
              <w:rPr>
                <w:rFonts w:eastAsia="Open Sans"/>
                <w:b/>
                <w:bCs/>
                <w:color w:val="D9F2D0" w:themeColor="accent6" w:themeTint="33"/>
                <w:sz w:val="32"/>
                <w:szCs w:val="32"/>
                <w:lang w:eastAsia="en-US"/>
              </w:rPr>
            </w:pPr>
            <w:r w:rsidRPr="00E36315">
              <w:rPr>
                <w:rFonts w:eastAsia="Open Sans"/>
                <w:b/>
                <w:bCs/>
                <w:color w:val="D9F2D0" w:themeColor="accent6" w:themeTint="33"/>
                <w:sz w:val="32"/>
                <w:szCs w:val="32"/>
                <w:lang w:eastAsia="en-US"/>
              </w:rPr>
              <w:t>Proposed Personnel</w:t>
            </w:r>
          </w:p>
        </w:tc>
      </w:tr>
      <w:tr w:rsidR="0038652E" w:rsidRPr="00361322" w14:paraId="66262659" w14:textId="77777777" w:rsidTr="00C02494">
        <w:tc>
          <w:tcPr>
            <w:tcW w:w="1701" w:type="dxa"/>
            <w:shd w:val="clear" w:color="auto" w:fill="D9F2D0" w:themeFill="accent6" w:themeFillTint="33"/>
          </w:tcPr>
          <w:p w14:paraId="5C7CDA77" w14:textId="1880E996" w:rsidR="0038652E" w:rsidRPr="00361322" w:rsidRDefault="0038652E" w:rsidP="0038652E">
            <w:pPr>
              <w:widowControl w:val="0"/>
              <w:spacing w:before="120" w:after="200" w:line="276" w:lineRule="auto"/>
              <w:ind w:right="462"/>
              <w:jc w:val="center"/>
              <w:rPr>
                <w:rFonts w:eastAsia="Open Sans"/>
                <w:b/>
                <w:bCs/>
                <w:color w:val="0C3512" w:themeColor="accent3" w:themeShade="80"/>
                <w:sz w:val="24"/>
                <w:lang w:eastAsia="en-US"/>
              </w:rPr>
            </w:pPr>
            <w:r>
              <w:rPr>
                <w:rFonts w:eastAsia="Open Sans"/>
                <w:b/>
                <w:bCs/>
                <w:color w:val="0C3512" w:themeColor="accent3" w:themeShade="80"/>
                <w:sz w:val="24"/>
                <w:lang w:eastAsia="en-US"/>
              </w:rPr>
              <w:t>AC-B</w:t>
            </w:r>
          </w:p>
        </w:tc>
        <w:tc>
          <w:tcPr>
            <w:tcW w:w="7314" w:type="dxa"/>
            <w:shd w:val="clear" w:color="auto" w:fill="D9F2D0" w:themeFill="accent6" w:themeFillTint="33"/>
            <w:vAlign w:val="center"/>
          </w:tcPr>
          <w:p w14:paraId="0BB96292" w14:textId="369C0FE9" w:rsidR="006A36EF" w:rsidRDefault="006A36EF" w:rsidP="006A36EF">
            <w:pPr>
              <w:rPr>
                <w:szCs w:val="22"/>
              </w:rPr>
            </w:pPr>
            <w:r w:rsidRPr="002B29AC">
              <w:rPr>
                <w:szCs w:val="22"/>
                <w:lang w:val="en-IE"/>
              </w:rPr>
              <w:t>Tenderers must demonstrate that the proposed Head of Production ha</w:t>
            </w:r>
            <w:r w:rsidR="000276E5">
              <w:rPr>
                <w:szCs w:val="22"/>
                <w:lang w:val="en-IE"/>
              </w:rPr>
              <w:t>s</w:t>
            </w:r>
            <w:r w:rsidRPr="002B29AC">
              <w:rPr>
                <w:szCs w:val="22"/>
                <w:lang w:val="en-IE"/>
              </w:rPr>
              <w:t xml:space="preserve"> the qualifications, experience, capacity and availability required to successfully deliver the Services.</w:t>
            </w:r>
          </w:p>
          <w:p w14:paraId="62074105" w14:textId="77777777" w:rsidR="006A36EF" w:rsidRDefault="006A36EF" w:rsidP="006A36EF">
            <w:pPr>
              <w:rPr>
                <w:szCs w:val="22"/>
              </w:rPr>
            </w:pPr>
          </w:p>
          <w:p w14:paraId="4B564FAE" w14:textId="3EF31664" w:rsidR="006A36EF" w:rsidRPr="002B29AC" w:rsidRDefault="006A36EF" w:rsidP="006A36EF">
            <w:pPr>
              <w:rPr>
                <w:szCs w:val="22"/>
                <w:lang w:val="en-IE"/>
              </w:rPr>
            </w:pPr>
            <w:r w:rsidRPr="000265A7">
              <w:rPr>
                <w:szCs w:val="22"/>
              </w:rPr>
              <w:t xml:space="preserve"> </w:t>
            </w:r>
            <w:r w:rsidRPr="002B29AC">
              <w:rPr>
                <w:szCs w:val="22"/>
                <w:lang w:val="en-IE"/>
              </w:rPr>
              <w:t>Tenderers should provide</w:t>
            </w:r>
            <w:r w:rsidR="000276E5">
              <w:rPr>
                <w:szCs w:val="22"/>
                <w:lang w:val="en-IE"/>
              </w:rPr>
              <w:t xml:space="preserve"> a</w:t>
            </w:r>
            <w:r w:rsidRPr="002B29AC">
              <w:rPr>
                <w:szCs w:val="22"/>
                <w:lang w:val="en-IE"/>
              </w:rPr>
              <w:t xml:space="preserve"> CV for the proposed Head of Production using the template provided in this Tender Response Document.</w:t>
            </w:r>
          </w:p>
          <w:p w14:paraId="493BB182" w14:textId="0EAEC496" w:rsidR="006A36EF" w:rsidRPr="002B29AC" w:rsidRDefault="006A36EF" w:rsidP="006A36EF">
            <w:pPr>
              <w:rPr>
                <w:szCs w:val="22"/>
                <w:lang w:val="en-IE"/>
              </w:rPr>
            </w:pPr>
            <w:r w:rsidRPr="002B29AC">
              <w:rPr>
                <w:szCs w:val="22"/>
                <w:lang w:val="en-IE"/>
              </w:rPr>
              <w:t>The submitted CV should demonstrate, where relevant:</w:t>
            </w:r>
          </w:p>
          <w:p w14:paraId="1215A644" w14:textId="77777777" w:rsidR="006A36EF" w:rsidRPr="002B29AC" w:rsidRDefault="006A36EF" w:rsidP="006A36EF">
            <w:pPr>
              <w:numPr>
                <w:ilvl w:val="0"/>
                <w:numId w:val="37"/>
              </w:numPr>
              <w:spacing w:line="240" w:lineRule="auto"/>
              <w:rPr>
                <w:szCs w:val="22"/>
                <w:lang w:val="en-IE"/>
              </w:rPr>
            </w:pPr>
            <w:r w:rsidRPr="002B29AC">
              <w:rPr>
                <w:szCs w:val="22"/>
                <w:lang w:val="en-IE"/>
              </w:rPr>
              <w:t xml:space="preserve">qualifications and professional experience; </w:t>
            </w:r>
          </w:p>
          <w:p w14:paraId="6398309B" w14:textId="77777777" w:rsidR="006A36EF" w:rsidRPr="002B29AC" w:rsidRDefault="006A36EF" w:rsidP="006A36EF">
            <w:pPr>
              <w:numPr>
                <w:ilvl w:val="0"/>
                <w:numId w:val="37"/>
              </w:numPr>
              <w:spacing w:line="240" w:lineRule="auto"/>
              <w:rPr>
                <w:szCs w:val="22"/>
                <w:lang w:val="en-IE"/>
              </w:rPr>
            </w:pPr>
            <w:r w:rsidRPr="002B29AC">
              <w:rPr>
                <w:szCs w:val="22"/>
                <w:lang w:val="en-IE"/>
              </w:rPr>
              <w:t xml:space="preserve">experience in the planning and delivery of national or international cultural festivals and/or other comparable large-scale live events; </w:t>
            </w:r>
          </w:p>
          <w:p w14:paraId="608D8319" w14:textId="77777777" w:rsidR="006A36EF" w:rsidRPr="002B29AC" w:rsidRDefault="006A36EF" w:rsidP="006A36EF">
            <w:pPr>
              <w:numPr>
                <w:ilvl w:val="0"/>
                <w:numId w:val="37"/>
              </w:numPr>
              <w:spacing w:line="240" w:lineRule="auto"/>
              <w:rPr>
                <w:szCs w:val="22"/>
                <w:lang w:val="en-IE"/>
              </w:rPr>
            </w:pPr>
            <w:r w:rsidRPr="002B29AC">
              <w:rPr>
                <w:szCs w:val="22"/>
                <w:lang w:val="en-IE"/>
              </w:rPr>
              <w:t xml:space="preserve">experience in production management, operational planning and event delivery; </w:t>
            </w:r>
          </w:p>
          <w:p w14:paraId="2FEB394A" w14:textId="77777777" w:rsidR="006A36EF" w:rsidRPr="002B29AC" w:rsidRDefault="006A36EF" w:rsidP="006A36EF">
            <w:pPr>
              <w:numPr>
                <w:ilvl w:val="0"/>
                <w:numId w:val="37"/>
              </w:numPr>
              <w:spacing w:line="240" w:lineRule="auto"/>
              <w:rPr>
                <w:szCs w:val="22"/>
                <w:lang w:val="en-IE"/>
              </w:rPr>
            </w:pPr>
            <w:r w:rsidRPr="002B29AC">
              <w:rPr>
                <w:szCs w:val="22"/>
                <w:lang w:val="en-IE"/>
              </w:rPr>
              <w:t xml:space="preserve">experience working with multiple stakeholders, contractors and suppliers; and </w:t>
            </w:r>
          </w:p>
          <w:p w14:paraId="6E01923D" w14:textId="77777777" w:rsidR="006A36EF" w:rsidRPr="002B29AC" w:rsidRDefault="006A36EF" w:rsidP="006A36EF">
            <w:pPr>
              <w:numPr>
                <w:ilvl w:val="0"/>
                <w:numId w:val="37"/>
              </w:numPr>
              <w:spacing w:line="240" w:lineRule="auto"/>
              <w:rPr>
                <w:szCs w:val="22"/>
                <w:lang w:val="en-IE"/>
              </w:rPr>
            </w:pPr>
            <w:r w:rsidRPr="002B29AC">
              <w:rPr>
                <w:szCs w:val="22"/>
                <w:lang w:val="en-IE"/>
              </w:rPr>
              <w:t xml:space="preserve">availability and capacity to deliver the Services throughout the Contract period. </w:t>
            </w:r>
          </w:p>
          <w:p w14:paraId="4D541D81" w14:textId="77777777" w:rsidR="006A36EF" w:rsidRPr="002B29AC" w:rsidRDefault="006A36EF" w:rsidP="006A36EF">
            <w:pPr>
              <w:rPr>
                <w:szCs w:val="22"/>
                <w:lang w:val="en-IE"/>
              </w:rPr>
            </w:pPr>
            <w:r w:rsidRPr="002B29AC">
              <w:rPr>
                <w:szCs w:val="22"/>
                <w:lang w:val="en-IE"/>
              </w:rPr>
              <w:t>Responses will be assessed having regard to the relevance, quality and applicability of the proposed personnel's qualifications, experience, capacity and availability to the requirements of the Contract.</w:t>
            </w:r>
          </w:p>
          <w:p w14:paraId="55F5D657" w14:textId="149768F9" w:rsidR="00576D20" w:rsidRDefault="00576D20" w:rsidP="00576D20">
            <w:pPr>
              <w:rPr>
                <w:szCs w:val="22"/>
                <w:lang w:val="en-IE"/>
              </w:rPr>
            </w:pPr>
            <w:r w:rsidRPr="000265A7">
              <w:rPr>
                <w:szCs w:val="22"/>
                <w:lang w:val="en-IE"/>
              </w:rPr>
              <w:t>.</w:t>
            </w:r>
          </w:p>
          <w:p w14:paraId="786F6FEF" w14:textId="3C26FEC1" w:rsidR="0038652E" w:rsidRPr="00576D20" w:rsidRDefault="00576D20" w:rsidP="00576D20">
            <w:pPr>
              <w:widowControl w:val="0"/>
              <w:spacing w:before="120" w:after="200" w:line="276" w:lineRule="auto"/>
              <w:ind w:right="462"/>
              <w:jc w:val="right"/>
              <w:rPr>
                <w:rFonts w:eastAsia="Open Sans"/>
                <w:b/>
                <w:bCs/>
                <w:color w:val="0C3512" w:themeColor="accent3" w:themeShade="80"/>
                <w:sz w:val="24"/>
                <w:lang w:val="en-IE" w:eastAsia="en-US"/>
              </w:rPr>
            </w:pPr>
            <w:r w:rsidRPr="00576D20">
              <w:rPr>
                <w:rFonts w:eastAsia="Open Sans"/>
                <w:b/>
                <w:bCs/>
                <w:color w:val="0C3512" w:themeColor="accent3" w:themeShade="80"/>
                <w:sz w:val="24"/>
                <w:lang w:eastAsia="en-US"/>
              </w:rPr>
              <w:t>Maximum 2 pages per CV</w:t>
            </w:r>
          </w:p>
        </w:tc>
      </w:tr>
      <w:tr w:rsidR="0038652E" w:rsidRPr="00361322" w14:paraId="112593BA" w14:textId="77777777" w:rsidTr="001765C8">
        <w:tc>
          <w:tcPr>
            <w:tcW w:w="9015" w:type="dxa"/>
            <w:gridSpan w:val="2"/>
            <w:shd w:val="clear" w:color="auto" w:fill="FFFFFF"/>
          </w:tcPr>
          <w:p w14:paraId="304CADCF" w14:textId="77777777" w:rsidR="0038652E" w:rsidRDefault="0038652E" w:rsidP="0038652E">
            <w:pPr>
              <w:widowControl w:val="0"/>
              <w:spacing w:before="120" w:after="200" w:line="276" w:lineRule="auto"/>
              <w:ind w:right="462"/>
              <w:rPr>
                <w:rFonts w:eastAsia="Open Sans"/>
                <w:i/>
                <w:iCs/>
                <w:color w:val="000000"/>
                <w:szCs w:val="22"/>
                <w:lang w:eastAsia="en-US"/>
              </w:rPr>
            </w:pPr>
          </w:p>
          <w:p w14:paraId="159E04FC" w14:textId="77777777" w:rsidR="00576D20" w:rsidRDefault="00576D20" w:rsidP="0038652E">
            <w:pPr>
              <w:widowControl w:val="0"/>
              <w:spacing w:before="120" w:after="200" w:line="276" w:lineRule="auto"/>
              <w:ind w:right="462"/>
              <w:rPr>
                <w:rFonts w:eastAsia="Open Sans"/>
                <w:i/>
                <w:iCs/>
                <w:color w:val="000000"/>
                <w:szCs w:val="22"/>
                <w:lang w:eastAsia="en-US"/>
              </w:rPr>
            </w:pPr>
          </w:p>
          <w:p w14:paraId="7FD38C5E" w14:textId="77777777" w:rsidR="00576D20" w:rsidRDefault="00576D20" w:rsidP="0038652E">
            <w:pPr>
              <w:widowControl w:val="0"/>
              <w:spacing w:before="120" w:after="200" w:line="276" w:lineRule="auto"/>
              <w:ind w:right="462"/>
              <w:rPr>
                <w:rFonts w:eastAsia="Open Sans"/>
                <w:i/>
                <w:iCs/>
                <w:color w:val="000000"/>
                <w:szCs w:val="22"/>
                <w:lang w:eastAsia="en-US"/>
              </w:rPr>
            </w:pPr>
          </w:p>
          <w:p w14:paraId="7A39C68A" w14:textId="77777777" w:rsidR="00B307CD" w:rsidRDefault="00B307CD" w:rsidP="0038652E">
            <w:pPr>
              <w:widowControl w:val="0"/>
              <w:spacing w:before="120" w:after="200" w:line="276" w:lineRule="auto"/>
              <w:ind w:right="462"/>
              <w:rPr>
                <w:rFonts w:eastAsia="Open Sans"/>
                <w:i/>
                <w:iCs/>
                <w:color w:val="000000"/>
                <w:szCs w:val="22"/>
                <w:lang w:eastAsia="en-US"/>
              </w:rPr>
            </w:pPr>
          </w:p>
          <w:p w14:paraId="609A0E5B" w14:textId="125C055E" w:rsidR="00B307CD" w:rsidRPr="00361322" w:rsidRDefault="00B307CD" w:rsidP="0038652E">
            <w:pPr>
              <w:widowControl w:val="0"/>
              <w:spacing w:before="120" w:after="200" w:line="276" w:lineRule="auto"/>
              <w:ind w:right="462"/>
              <w:rPr>
                <w:rFonts w:eastAsia="Open Sans"/>
                <w:i/>
                <w:iCs/>
                <w:color w:val="000000"/>
                <w:szCs w:val="22"/>
                <w:lang w:eastAsia="en-US"/>
              </w:rPr>
            </w:pPr>
          </w:p>
        </w:tc>
      </w:tr>
    </w:tbl>
    <w:p w14:paraId="21B0BE7D" w14:textId="65EF5383" w:rsidR="00211714" w:rsidRDefault="00211714">
      <w:pPr>
        <w:spacing w:after="160" w:line="278" w:lineRule="auto"/>
        <w:jc w:val="left"/>
        <w:rPr>
          <w:lang w:eastAsia="en-US"/>
        </w:rPr>
      </w:pPr>
      <w:r>
        <w:rPr>
          <w:lang w:eastAsia="en-US"/>
        </w:rPr>
        <w:br w:type="page"/>
      </w:r>
    </w:p>
    <w:p w14:paraId="35A534B7" w14:textId="72DD2AFA" w:rsidR="005152F5" w:rsidRDefault="005152F5" w:rsidP="005152F5">
      <w:pPr>
        <w:pStyle w:val="Heading2"/>
        <w:rPr>
          <w:rFonts w:eastAsia="Aptos"/>
        </w:rPr>
      </w:pPr>
      <w:bookmarkStart w:id="25" w:name="_Toc234233453"/>
      <w:r>
        <w:rPr>
          <w:rFonts w:eastAsia="Aptos"/>
        </w:rPr>
        <w:lastRenderedPageBreak/>
        <w:t>Award Criteria C: Approach to Contract Management</w:t>
      </w:r>
      <w:bookmarkEnd w:id="25"/>
      <w:r>
        <w:rPr>
          <w:rFonts w:eastAsia="Aptos"/>
        </w:rPr>
        <w:t xml:space="preserve"> </w:t>
      </w:r>
    </w:p>
    <w:p w14:paraId="1DE4259A" w14:textId="244BF4A3" w:rsidR="005152F5" w:rsidRPr="009B3D33" w:rsidRDefault="007766F9" w:rsidP="005152F5">
      <w:pPr>
        <w:widowControl w:val="0"/>
        <w:spacing w:before="120" w:after="200" w:line="276" w:lineRule="auto"/>
        <w:ind w:right="462"/>
        <w:jc w:val="right"/>
        <w:rPr>
          <w:rFonts w:eastAsia="Open Sans"/>
          <w:b/>
          <w:bCs/>
          <w:i/>
          <w:iCs/>
          <w:color w:val="0C3512" w:themeColor="accent3" w:themeShade="80"/>
          <w:szCs w:val="22"/>
          <w:u w:val="single"/>
          <w:lang w:eastAsia="en-US"/>
        </w:rPr>
      </w:pPr>
      <w:r>
        <w:rPr>
          <w:rFonts w:eastAsia="Open Sans"/>
          <w:b/>
          <w:bCs/>
          <w:i/>
          <w:iCs/>
          <w:color w:val="0C3512" w:themeColor="accent3" w:themeShade="80"/>
          <w:szCs w:val="22"/>
          <w:u w:val="single"/>
          <w:lang w:eastAsia="en-US"/>
        </w:rPr>
        <w:t>350</w:t>
      </w:r>
      <w:r w:rsidR="005152F5" w:rsidRPr="009B3D33">
        <w:rPr>
          <w:rFonts w:eastAsia="Open Sans"/>
          <w:b/>
          <w:bCs/>
          <w:i/>
          <w:iCs/>
          <w:color w:val="0C3512" w:themeColor="accent3" w:themeShade="80"/>
          <w:szCs w:val="22"/>
          <w:u w:val="single"/>
          <w:lang w:eastAsia="en-US"/>
        </w:rPr>
        <w:t xml:space="preserve"> Marks Available</w:t>
      </w:r>
    </w:p>
    <w:p w14:paraId="5483459C" w14:textId="10659684" w:rsidR="005152F5" w:rsidRPr="009B3D33" w:rsidRDefault="005152F5" w:rsidP="005152F5">
      <w:pPr>
        <w:widowControl w:val="0"/>
        <w:spacing w:before="120" w:after="200" w:line="276" w:lineRule="auto"/>
        <w:ind w:right="462"/>
        <w:jc w:val="right"/>
        <w:rPr>
          <w:rFonts w:eastAsia="Open Sans"/>
          <w:b/>
          <w:bCs/>
          <w:i/>
          <w:iCs/>
          <w:color w:val="0C3512" w:themeColor="accent3" w:themeShade="80"/>
          <w:szCs w:val="22"/>
          <w:u w:val="single"/>
          <w:lang w:eastAsia="en-US"/>
        </w:rPr>
      </w:pPr>
      <w:r w:rsidRPr="009B3D33">
        <w:rPr>
          <w:rFonts w:eastAsia="Open Sans"/>
          <w:b/>
          <w:bCs/>
          <w:i/>
          <w:iCs/>
          <w:color w:val="0C3512" w:themeColor="accent3" w:themeShade="80"/>
          <w:szCs w:val="22"/>
          <w:u w:val="single"/>
          <w:lang w:eastAsia="en-US"/>
        </w:rPr>
        <w:t>(</w:t>
      </w:r>
      <w:r w:rsidR="007766F9">
        <w:rPr>
          <w:rFonts w:eastAsia="Open Sans"/>
          <w:b/>
          <w:bCs/>
          <w:i/>
          <w:iCs/>
          <w:color w:val="0C3512" w:themeColor="accent3" w:themeShade="80"/>
          <w:szCs w:val="22"/>
          <w:u w:val="single"/>
          <w:lang w:eastAsia="en-US"/>
        </w:rPr>
        <w:t>35</w:t>
      </w:r>
      <w:r w:rsidRPr="009B3D33">
        <w:rPr>
          <w:rFonts w:eastAsia="Open Sans"/>
          <w:b/>
          <w:bCs/>
          <w:i/>
          <w:iCs/>
          <w:color w:val="0C3512" w:themeColor="accent3" w:themeShade="80"/>
          <w:szCs w:val="22"/>
          <w:u w:val="single"/>
          <w:lang w:eastAsia="en-US"/>
        </w:rPr>
        <w:t>% of Total Weighted Scores)</w:t>
      </w:r>
    </w:p>
    <w:p w14:paraId="4B124225" w14:textId="77777777" w:rsidR="005152F5" w:rsidRPr="00361322" w:rsidRDefault="005152F5" w:rsidP="005152F5">
      <w:pPr>
        <w:widowControl w:val="0"/>
        <w:spacing w:before="120" w:after="200" w:line="276" w:lineRule="auto"/>
        <w:ind w:right="462"/>
        <w:rPr>
          <w:rFonts w:eastAsia="Open Sans"/>
          <w:color w:val="000000"/>
          <w:szCs w:val="22"/>
          <w:lang w:eastAsia="en-US"/>
        </w:rPr>
      </w:pPr>
      <w:r w:rsidRPr="00361322">
        <w:rPr>
          <w:rFonts w:eastAsia="Open Sans"/>
          <w:color w:val="000000"/>
          <w:szCs w:val="22"/>
          <w:lang w:eastAsia="en-US"/>
        </w:rPr>
        <w:t>Tenderers must provide their responses to the following:</w:t>
      </w:r>
    </w:p>
    <w:tbl>
      <w:tblPr>
        <w:tblStyle w:val="TableGrid"/>
        <w:tblW w:w="0" w:type="auto"/>
        <w:tblInd w:w="-5" w:type="dxa"/>
        <w:tblLook w:val="04A0" w:firstRow="1" w:lastRow="0" w:firstColumn="1" w:lastColumn="0" w:noHBand="0" w:noVBand="1"/>
      </w:tblPr>
      <w:tblGrid>
        <w:gridCol w:w="1701"/>
        <w:gridCol w:w="7314"/>
      </w:tblGrid>
      <w:tr w:rsidR="005152F5" w:rsidRPr="00361322" w14:paraId="5D3CE3D0" w14:textId="77777777" w:rsidTr="007F695D">
        <w:tc>
          <w:tcPr>
            <w:tcW w:w="1701" w:type="dxa"/>
            <w:shd w:val="clear" w:color="auto" w:fill="0C3512" w:themeFill="accent3" w:themeFillShade="80"/>
          </w:tcPr>
          <w:p w14:paraId="1680626E" w14:textId="4239C22F" w:rsidR="005152F5" w:rsidRPr="00361322" w:rsidRDefault="005152F5" w:rsidP="001765C8">
            <w:pPr>
              <w:widowControl w:val="0"/>
              <w:spacing w:before="120" w:after="200" w:line="276" w:lineRule="auto"/>
              <w:ind w:right="462"/>
              <w:jc w:val="center"/>
              <w:rPr>
                <w:rFonts w:eastAsia="Open Sans"/>
                <w:b/>
                <w:bCs/>
                <w:color w:val="D9F2D0" w:themeColor="accent6" w:themeTint="33"/>
                <w:sz w:val="32"/>
                <w:szCs w:val="32"/>
                <w:lang w:eastAsia="en-US"/>
              </w:rPr>
            </w:pPr>
            <w:r>
              <w:rPr>
                <w:rFonts w:eastAsia="Open Sans"/>
                <w:b/>
                <w:bCs/>
                <w:color w:val="D9F2D0" w:themeColor="accent6" w:themeTint="33"/>
                <w:sz w:val="32"/>
                <w:szCs w:val="32"/>
                <w:lang w:eastAsia="en-US"/>
              </w:rPr>
              <w:t>AC-C</w:t>
            </w:r>
          </w:p>
        </w:tc>
        <w:tc>
          <w:tcPr>
            <w:tcW w:w="7314" w:type="dxa"/>
            <w:shd w:val="clear" w:color="auto" w:fill="0C3512" w:themeFill="accent3" w:themeFillShade="80"/>
          </w:tcPr>
          <w:p w14:paraId="564CD965" w14:textId="6356E2FC" w:rsidR="005152F5" w:rsidRPr="00361322" w:rsidRDefault="00224DFC" w:rsidP="001765C8">
            <w:pPr>
              <w:widowControl w:val="0"/>
              <w:spacing w:before="120" w:after="200" w:line="276" w:lineRule="auto"/>
              <w:ind w:right="462"/>
              <w:jc w:val="center"/>
              <w:rPr>
                <w:rFonts w:eastAsia="Open Sans"/>
                <w:b/>
                <w:bCs/>
                <w:color w:val="D9F2D0" w:themeColor="accent6" w:themeTint="33"/>
                <w:sz w:val="32"/>
                <w:szCs w:val="32"/>
                <w:lang w:eastAsia="en-US"/>
              </w:rPr>
            </w:pPr>
            <w:r w:rsidRPr="00224DFC">
              <w:rPr>
                <w:rFonts w:eastAsia="Open Sans"/>
                <w:b/>
                <w:bCs/>
                <w:color w:val="D9F2D0" w:themeColor="accent6" w:themeTint="33"/>
                <w:sz w:val="32"/>
                <w:szCs w:val="32"/>
                <w:lang w:eastAsia="en-US"/>
              </w:rPr>
              <w:t>Approach to Contract Management</w:t>
            </w:r>
          </w:p>
        </w:tc>
      </w:tr>
      <w:tr w:rsidR="005152F5" w:rsidRPr="00361322" w14:paraId="3D965CC4" w14:textId="77777777" w:rsidTr="007F695D">
        <w:tc>
          <w:tcPr>
            <w:tcW w:w="1701" w:type="dxa"/>
            <w:shd w:val="clear" w:color="auto" w:fill="D9F2D0" w:themeFill="accent6" w:themeFillTint="33"/>
          </w:tcPr>
          <w:p w14:paraId="03FC8087" w14:textId="40F237B9" w:rsidR="005152F5" w:rsidRPr="00361322" w:rsidRDefault="005152F5" w:rsidP="00070BDC">
            <w:pPr>
              <w:widowControl w:val="0"/>
              <w:spacing w:before="120" w:line="276" w:lineRule="auto"/>
              <w:jc w:val="center"/>
              <w:rPr>
                <w:rFonts w:eastAsia="Open Sans"/>
                <w:b/>
                <w:bCs/>
                <w:color w:val="0C3512" w:themeColor="accent3" w:themeShade="80"/>
                <w:sz w:val="24"/>
                <w:lang w:eastAsia="en-US"/>
              </w:rPr>
            </w:pPr>
            <w:r>
              <w:rPr>
                <w:rFonts w:eastAsia="Open Sans"/>
                <w:b/>
                <w:bCs/>
                <w:color w:val="0C3512" w:themeColor="accent3" w:themeShade="80"/>
                <w:sz w:val="24"/>
                <w:lang w:eastAsia="en-US"/>
              </w:rPr>
              <w:t>AC-</w:t>
            </w:r>
            <w:r w:rsidR="003F70C0">
              <w:rPr>
                <w:rFonts w:eastAsia="Open Sans"/>
                <w:b/>
                <w:bCs/>
                <w:color w:val="0C3512" w:themeColor="accent3" w:themeShade="80"/>
                <w:sz w:val="24"/>
                <w:lang w:eastAsia="en-US"/>
              </w:rPr>
              <w:t>C1</w:t>
            </w:r>
          </w:p>
        </w:tc>
        <w:tc>
          <w:tcPr>
            <w:tcW w:w="7314" w:type="dxa"/>
            <w:shd w:val="clear" w:color="auto" w:fill="D9F2D0" w:themeFill="accent6" w:themeFillTint="33"/>
          </w:tcPr>
          <w:p w14:paraId="6A00CD23" w14:textId="77777777" w:rsidR="00070BDC" w:rsidRPr="00070BDC" w:rsidRDefault="00070BDC" w:rsidP="00070BDC">
            <w:pPr>
              <w:widowControl w:val="0"/>
              <w:spacing w:before="120" w:line="276" w:lineRule="auto"/>
              <w:ind w:right="462"/>
              <w:rPr>
                <w:rFonts w:eastAsia="Open Sans"/>
                <w:szCs w:val="22"/>
                <w:lang w:val="en-IE" w:eastAsia="en-US"/>
              </w:rPr>
            </w:pPr>
            <w:r w:rsidRPr="00070BDC">
              <w:rPr>
                <w:rFonts w:eastAsia="Open Sans"/>
                <w:b/>
                <w:bCs/>
                <w:szCs w:val="22"/>
                <w:lang w:val="en-IE" w:eastAsia="en-US"/>
              </w:rPr>
              <w:t>Tenderers should describe their proposed approach to managing and delivering the Services throughout the Contract. Responses should demonstrate a structured and practical methodology for planning, coordinating and overseeing all aspects of the Head of Production role.</w:t>
            </w:r>
          </w:p>
          <w:p w14:paraId="3BCA9839" w14:textId="77777777" w:rsidR="00070BDC" w:rsidRPr="00070BDC" w:rsidRDefault="00070BDC" w:rsidP="00070BDC">
            <w:pPr>
              <w:widowControl w:val="0"/>
              <w:spacing w:before="120" w:line="276" w:lineRule="auto"/>
              <w:ind w:right="462"/>
              <w:rPr>
                <w:rFonts w:eastAsia="Open Sans"/>
                <w:szCs w:val="22"/>
                <w:lang w:val="en-IE" w:eastAsia="en-US"/>
              </w:rPr>
            </w:pPr>
            <w:r w:rsidRPr="00070BDC">
              <w:rPr>
                <w:rFonts w:eastAsia="Open Sans"/>
                <w:szCs w:val="22"/>
                <w:lang w:val="en-IE" w:eastAsia="en-US"/>
              </w:rPr>
              <w:t>Responses should address:</w:t>
            </w:r>
          </w:p>
          <w:p w14:paraId="663E9ABF" w14:textId="77777777" w:rsidR="00070BDC" w:rsidRPr="00070BDC" w:rsidRDefault="00070BDC" w:rsidP="00070BDC">
            <w:pPr>
              <w:widowControl w:val="0"/>
              <w:numPr>
                <w:ilvl w:val="0"/>
                <w:numId w:val="36"/>
              </w:numPr>
              <w:spacing w:before="120" w:line="276" w:lineRule="auto"/>
              <w:ind w:right="462"/>
              <w:rPr>
                <w:rFonts w:eastAsia="Open Sans"/>
                <w:szCs w:val="22"/>
                <w:lang w:val="en-IE" w:eastAsia="en-US"/>
              </w:rPr>
            </w:pPr>
            <w:r w:rsidRPr="00070BDC">
              <w:rPr>
                <w:rFonts w:eastAsia="Open Sans"/>
                <w:szCs w:val="22"/>
                <w:lang w:val="en-IE" w:eastAsia="en-US"/>
              </w:rPr>
              <w:t xml:space="preserve">production planning and scheduling throughout the Festival lifecycle; </w:t>
            </w:r>
          </w:p>
          <w:p w14:paraId="0AC37BA3" w14:textId="77777777" w:rsidR="00070BDC" w:rsidRPr="00070BDC" w:rsidRDefault="00070BDC" w:rsidP="00070BDC">
            <w:pPr>
              <w:widowControl w:val="0"/>
              <w:numPr>
                <w:ilvl w:val="0"/>
                <w:numId w:val="36"/>
              </w:numPr>
              <w:spacing w:before="120" w:line="276" w:lineRule="auto"/>
              <w:ind w:right="462"/>
              <w:rPr>
                <w:rFonts w:eastAsia="Open Sans"/>
                <w:szCs w:val="22"/>
                <w:lang w:val="en-IE" w:eastAsia="en-US"/>
              </w:rPr>
            </w:pPr>
            <w:r w:rsidRPr="00070BDC">
              <w:rPr>
                <w:rFonts w:eastAsia="Open Sans"/>
                <w:szCs w:val="22"/>
                <w:lang w:val="en-IE" w:eastAsia="en-US"/>
              </w:rPr>
              <w:t xml:space="preserve">management of the build, live event and break phases; </w:t>
            </w:r>
          </w:p>
          <w:p w14:paraId="086AE56C" w14:textId="77777777" w:rsidR="00070BDC" w:rsidRPr="00070BDC" w:rsidRDefault="00070BDC" w:rsidP="00070BDC">
            <w:pPr>
              <w:widowControl w:val="0"/>
              <w:numPr>
                <w:ilvl w:val="0"/>
                <w:numId w:val="36"/>
              </w:numPr>
              <w:spacing w:before="120" w:line="276" w:lineRule="auto"/>
              <w:ind w:right="462"/>
              <w:rPr>
                <w:rFonts w:eastAsia="Open Sans"/>
                <w:szCs w:val="22"/>
                <w:lang w:val="en-IE" w:eastAsia="en-US"/>
              </w:rPr>
            </w:pPr>
            <w:r w:rsidRPr="00070BDC">
              <w:rPr>
                <w:rFonts w:eastAsia="Open Sans"/>
                <w:szCs w:val="22"/>
                <w:lang w:val="en-IE" w:eastAsia="en-US"/>
              </w:rPr>
              <w:t xml:space="preserve">health and safety considerations and operational risk management; </w:t>
            </w:r>
          </w:p>
          <w:p w14:paraId="07F02579" w14:textId="77777777" w:rsidR="00070BDC" w:rsidRPr="00070BDC" w:rsidRDefault="00070BDC" w:rsidP="00070BDC">
            <w:pPr>
              <w:widowControl w:val="0"/>
              <w:numPr>
                <w:ilvl w:val="0"/>
                <w:numId w:val="36"/>
              </w:numPr>
              <w:spacing w:before="120" w:line="276" w:lineRule="auto"/>
              <w:ind w:right="462"/>
              <w:rPr>
                <w:rFonts w:eastAsia="Open Sans"/>
                <w:szCs w:val="22"/>
                <w:lang w:val="en-IE" w:eastAsia="en-US"/>
              </w:rPr>
            </w:pPr>
            <w:r w:rsidRPr="00070BDC">
              <w:rPr>
                <w:rFonts w:eastAsia="Open Sans"/>
                <w:szCs w:val="22"/>
                <w:lang w:val="en-IE" w:eastAsia="en-US"/>
              </w:rPr>
              <w:t xml:space="preserve">security planning and coordination, where applicable; </w:t>
            </w:r>
          </w:p>
          <w:p w14:paraId="22DA4024" w14:textId="77777777" w:rsidR="00070BDC" w:rsidRPr="00070BDC" w:rsidRDefault="00070BDC" w:rsidP="00070BDC">
            <w:pPr>
              <w:widowControl w:val="0"/>
              <w:numPr>
                <w:ilvl w:val="0"/>
                <w:numId w:val="36"/>
              </w:numPr>
              <w:spacing w:before="120" w:line="276" w:lineRule="auto"/>
              <w:ind w:right="462"/>
              <w:rPr>
                <w:rFonts w:eastAsia="Open Sans"/>
                <w:szCs w:val="22"/>
                <w:lang w:val="en-IE" w:eastAsia="en-US"/>
              </w:rPr>
            </w:pPr>
            <w:r w:rsidRPr="00070BDC">
              <w:rPr>
                <w:rFonts w:eastAsia="Open Sans"/>
                <w:szCs w:val="22"/>
                <w:lang w:val="en-IE" w:eastAsia="en-US"/>
              </w:rPr>
              <w:t xml:space="preserve">supplier, contractor and stakeholder coordination; </w:t>
            </w:r>
          </w:p>
          <w:p w14:paraId="29DB6CDC" w14:textId="77777777" w:rsidR="00070BDC" w:rsidRPr="00070BDC" w:rsidRDefault="00070BDC" w:rsidP="00070BDC">
            <w:pPr>
              <w:widowControl w:val="0"/>
              <w:numPr>
                <w:ilvl w:val="0"/>
                <w:numId w:val="36"/>
              </w:numPr>
              <w:spacing w:before="120" w:line="276" w:lineRule="auto"/>
              <w:ind w:right="462"/>
              <w:rPr>
                <w:rFonts w:eastAsia="Open Sans"/>
                <w:szCs w:val="22"/>
                <w:lang w:val="en-IE" w:eastAsia="en-US"/>
              </w:rPr>
            </w:pPr>
            <w:r w:rsidRPr="00070BDC">
              <w:rPr>
                <w:rFonts w:eastAsia="Open Sans"/>
                <w:szCs w:val="22"/>
                <w:lang w:val="en-IE" w:eastAsia="en-US"/>
              </w:rPr>
              <w:t xml:space="preserve">communication and engagement with the Operations Director, Festival team and relevant stakeholders; </w:t>
            </w:r>
          </w:p>
          <w:p w14:paraId="61EC0E35" w14:textId="77777777" w:rsidR="00070BDC" w:rsidRPr="00070BDC" w:rsidRDefault="00070BDC" w:rsidP="00070BDC">
            <w:pPr>
              <w:widowControl w:val="0"/>
              <w:numPr>
                <w:ilvl w:val="0"/>
                <w:numId w:val="36"/>
              </w:numPr>
              <w:spacing w:before="120" w:line="276" w:lineRule="auto"/>
              <w:ind w:right="462"/>
              <w:rPr>
                <w:rFonts w:eastAsia="Open Sans"/>
                <w:szCs w:val="22"/>
                <w:lang w:val="en-IE" w:eastAsia="en-US"/>
              </w:rPr>
            </w:pPr>
            <w:r w:rsidRPr="00070BDC">
              <w:rPr>
                <w:rFonts w:eastAsia="Open Sans"/>
                <w:szCs w:val="22"/>
                <w:lang w:val="en-IE" w:eastAsia="en-US"/>
              </w:rPr>
              <w:t xml:space="preserve">reporting arrangements, governance, meeting structures and escalation procedures; </w:t>
            </w:r>
          </w:p>
          <w:p w14:paraId="37EA02BD" w14:textId="77777777" w:rsidR="00070BDC" w:rsidRPr="00070BDC" w:rsidRDefault="00070BDC" w:rsidP="00070BDC">
            <w:pPr>
              <w:widowControl w:val="0"/>
              <w:numPr>
                <w:ilvl w:val="0"/>
                <w:numId w:val="36"/>
              </w:numPr>
              <w:spacing w:before="120" w:line="276" w:lineRule="auto"/>
              <w:ind w:right="462"/>
              <w:rPr>
                <w:rFonts w:eastAsia="Open Sans"/>
                <w:szCs w:val="22"/>
                <w:lang w:val="en-IE" w:eastAsia="en-US"/>
              </w:rPr>
            </w:pPr>
            <w:r w:rsidRPr="00070BDC">
              <w:rPr>
                <w:rFonts w:eastAsia="Open Sans"/>
                <w:szCs w:val="22"/>
                <w:lang w:val="en-IE" w:eastAsia="en-US"/>
              </w:rPr>
              <w:t xml:space="preserve">approach to managing operational issues, risks, changes and critical deadlines; and </w:t>
            </w:r>
          </w:p>
          <w:p w14:paraId="2777CD53" w14:textId="77777777" w:rsidR="00070BDC" w:rsidRPr="00070BDC" w:rsidRDefault="00070BDC" w:rsidP="00070BDC">
            <w:pPr>
              <w:widowControl w:val="0"/>
              <w:numPr>
                <w:ilvl w:val="0"/>
                <w:numId w:val="36"/>
              </w:numPr>
              <w:spacing w:before="120" w:line="276" w:lineRule="auto"/>
              <w:ind w:right="462"/>
              <w:rPr>
                <w:rFonts w:eastAsia="Open Sans"/>
                <w:szCs w:val="22"/>
                <w:lang w:val="en-IE" w:eastAsia="en-US"/>
              </w:rPr>
            </w:pPr>
            <w:r w:rsidRPr="00070BDC">
              <w:rPr>
                <w:rFonts w:eastAsia="Open Sans"/>
                <w:szCs w:val="22"/>
                <w:lang w:val="en-IE" w:eastAsia="en-US"/>
              </w:rPr>
              <w:t xml:space="preserve">availability and responsiveness during key delivery periods. </w:t>
            </w:r>
          </w:p>
          <w:p w14:paraId="3A0CB9A0" w14:textId="77777777" w:rsidR="00070BDC" w:rsidRPr="00070BDC" w:rsidRDefault="00070BDC" w:rsidP="00070BDC">
            <w:pPr>
              <w:widowControl w:val="0"/>
              <w:spacing w:before="120" w:line="276" w:lineRule="auto"/>
              <w:ind w:right="462"/>
              <w:rPr>
                <w:rFonts w:eastAsia="Open Sans"/>
                <w:szCs w:val="22"/>
                <w:lang w:val="en-IE" w:eastAsia="en-US"/>
              </w:rPr>
            </w:pPr>
            <w:r w:rsidRPr="00070BDC">
              <w:rPr>
                <w:rFonts w:eastAsia="Open Sans"/>
                <w:b/>
                <w:bCs/>
                <w:szCs w:val="22"/>
                <w:lang w:val="en-IE" w:eastAsia="en-US"/>
              </w:rPr>
              <w:t>Responses will be assessed on the clarity, practicality and robustness of the proposed methodology, including the extent to which it demonstrates effective planning, coordination, communication, risk management and successful delivery of the Services.</w:t>
            </w:r>
          </w:p>
          <w:p w14:paraId="60D1FC4B" w14:textId="76E019F9" w:rsidR="00364E6D" w:rsidRPr="00070BDC" w:rsidRDefault="00364E6D" w:rsidP="00070BDC">
            <w:pPr>
              <w:widowControl w:val="0"/>
              <w:spacing w:before="120" w:line="276" w:lineRule="auto"/>
              <w:ind w:right="462"/>
              <w:rPr>
                <w:rFonts w:eastAsia="Open Sans"/>
                <w:szCs w:val="22"/>
                <w:lang w:eastAsia="en-US"/>
              </w:rPr>
            </w:pPr>
            <w:r w:rsidRPr="00070BDC">
              <w:rPr>
                <w:rFonts w:eastAsia="Open Sans"/>
                <w:szCs w:val="22"/>
                <w:lang w:eastAsia="en-US"/>
              </w:rPr>
              <w:t xml:space="preserve"> </w:t>
            </w:r>
          </w:p>
          <w:p w14:paraId="63E404BB" w14:textId="79538147" w:rsidR="005152F5" w:rsidRPr="00070BDC" w:rsidRDefault="00070BDC" w:rsidP="00070BDC">
            <w:pPr>
              <w:widowControl w:val="0"/>
              <w:spacing w:before="120" w:line="276" w:lineRule="auto"/>
              <w:ind w:right="462"/>
              <w:jc w:val="right"/>
              <w:rPr>
                <w:rFonts w:eastAsia="Open Sans"/>
                <w:b/>
                <w:bCs/>
                <w:szCs w:val="22"/>
                <w:lang w:eastAsia="en-US"/>
              </w:rPr>
            </w:pPr>
            <w:r w:rsidRPr="00361322">
              <w:rPr>
                <w:rFonts w:eastAsia="Open Sans"/>
                <w:b/>
                <w:bCs/>
                <w:color w:val="0C3512" w:themeColor="accent3" w:themeShade="80"/>
                <w:sz w:val="24"/>
                <w:lang w:eastAsia="en-US"/>
              </w:rPr>
              <w:t xml:space="preserve">Maximum </w:t>
            </w:r>
            <w:r>
              <w:rPr>
                <w:rFonts w:eastAsia="Open Sans"/>
                <w:b/>
                <w:bCs/>
                <w:color w:val="0C3512" w:themeColor="accent3" w:themeShade="80"/>
                <w:sz w:val="24"/>
                <w:lang w:eastAsia="en-US"/>
              </w:rPr>
              <w:t>4</w:t>
            </w:r>
            <w:r w:rsidRPr="00361322">
              <w:rPr>
                <w:rFonts w:eastAsia="Open Sans"/>
                <w:b/>
                <w:bCs/>
                <w:color w:val="0C3512" w:themeColor="accent3" w:themeShade="80"/>
                <w:sz w:val="24"/>
                <w:lang w:eastAsia="en-US"/>
              </w:rPr>
              <w:t xml:space="preserve"> Page Limit</w:t>
            </w:r>
          </w:p>
        </w:tc>
      </w:tr>
      <w:tr w:rsidR="005152F5" w:rsidRPr="00361322" w14:paraId="3C712437" w14:textId="77777777" w:rsidTr="007F695D">
        <w:tc>
          <w:tcPr>
            <w:tcW w:w="9015" w:type="dxa"/>
            <w:gridSpan w:val="2"/>
            <w:shd w:val="clear" w:color="auto" w:fill="FFFFFF"/>
          </w:tcPr>
          <w:p w14:paraId="4C719515" w14:textId="77777777" w:rsidR="005152F5" w:rsidRPr="00361322" w:rsidRDefault="005152F5" w:rsidP="001765C8">
            <w:pPr>
              <w:widowControl w:val="0"/>
              <w:spacing w:before="120" w:after="200" w:line="276" w:lineRule="auto"/>
              <w:ind w:right="462"/>
              <w:rPr>
                <w:rFonts w:eastAsia="Open Sans"/>
                <w:i/>
                <w:iCs/>
                <w:color w:val="000000"/>
                <w:szCs w:val="22"/>
                <w:lang w:eastAsia="en-US"/>
              </w:rPr>
            </w:pPr>
            <w:r w:rsidRPr="00361322">
              <w:rPr>
                <w:rFonts w:eastAsia="Open Sans"/>
                <w:i/>
                <w:iCs/>
                <w:color w:val="000000"/>
                <w:sz w:val="24"/>
                <w:lang w:eastAsia="en-US"/>
              </w:rPr>
              <w:t>(Write your response here)</w:t>
            </w:r>
          </w:p>
        </w:tc>
      </w:tr>
    </w:tbl>
    <w:p w14:paraId="479BD4F8" w14:textId="4F318B84" w:rsidR="005961F2" w:rsidRDefault="005961F2">
      <w:pPr>
        <w:spacing w:after="160" w:line="278" w:lineRule="auto"/>
        <w:jc w:val="left"/>
        <w:rPr>
          <w:b/>
          <w:bCs/>
          <w:color w:val="404040"/>
          <w:lang w:val="en-IE" w:eastAsia="ja-JP"/>
        </w:rPr>
      </w:pPr>
      <w:r>
        <w:rPr>
          <w:b/>
          <w:bCs/>
          <w:color w:val="404040"/>
          <w:lang w:val="en-IE" w:eastAsia="ja-JP"/>
        </w:rPr>
        <w:br w:type="page"/>
      </w:r>
    </w:p>
    <w:sectPr w:rsidR="005961F2" w:rsidSect="00070BDC">
      <w:footerReference w:type="default" r:id="rId19"/>
      <w:pgSz w:w="11900" w:h="16840"/>
      <w:pgMar w:top="1440" w:right="1440" w:bottom="1134"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18" w:author="Julia Dalton" w:date="2026-07-14T10:24:00Z" w:initials="JD">
    <w:p w14:paraId="670CF7EC" w14:textId="77777777" w:rsidR="00D71D94" w:rsidRDefault="00D71D94" w:rsidP="00D71D94">
      <w:pPr>
        <w:pStyle w:val="CommentText"/>
        <w:jc w:val="left"/>
      </w:pPr>
      <w:r>
        <w:rPr>
          <w:rStyle w:val="CommentReference"/>
        </w:rPr>
        <w:annotationRef/>
      </w:r>
      <w:r>
        <w:t>Don’t think this section is relevant - we are looking for one individual to fill this role and their experience information will be covered in the Award Criteria section below.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670CF7E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71CF48DE" w16cex:dateUtc="2026-07-14T09: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670CF7EC" w16cid:durableId="71CF48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8A48AE" w14:textId="77777777" w:rsidR="00431399" w:rsidRDefault="00431399" w:rsidP="00293895">
      <w:pPr>
        <w:spacing w:line="240" w:lineRule="auto"/>
      </w:pPr>
      <w:r>
        <w:separator/>
      </w:r>
    </w:p>
  </w:endnote>
  <w:endnote w:type="continuationSeparator" w:id="0">
    <w:p w14:paraId="12C786B1" w14:textId="77777777" w:rsidR="00431399" w:rsidRDefault="00431399" w:rsidP="002938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992908112"/>
      <w:docPartObj>
        <w:docPartGallery w:val="Page Numbers (Bottom of Page)"/>
        <w:docPartUnique/>
      </w:docPartObj>
    </w:sdtPr>
    <w:sdtEndPr/>
    <w:sdtContent>
      <w:p w14:paraId="6B0684B8" w14:textId="4FA8E647" w:rsidR="00293895" w:rsidRDefault="00293895">
        <w:pPr>
          <w:pStyle w:val="Footer"/>
          <w:jc w:val="right"/>
        </w:pPr>
        <w:r>
          <w:fldChar w:fldCharType="begin"/>
        </w:r>
        <w:r>
          <w:instrText>PAGE   \* MERGEFORMAT</w:instrText>
        </w:r>
        <w:r>
          <w:fldChar w:fldCharType="separate"/>
        </w:r>
        <w:r>
          <w:t>2</w:t>
        </w:r>
        <w:r>
          <w:fldChar w:fldCharType="end"/>
        </w:r>
      </w:p>
    </w:sdtContent>
  </w:sdt>
  <w:p w14:paraId="76132937" w14:textId="77777777" w:rsidR="00293895" w:rsidRDefault="002938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B481A0" w14:textId="77777777" w:rsidR="00431399" w:rsidRDefault="00431399" w:rsidP="00293895">
      <w:pPr>
        <w:spacing w:line="240" w:lineRule="auto"/>
      </w:pPr>
      <w:r>
        <w:separator/>
      </w:r>
    </w:p>
  </w:footnote>
  <w:footnote w:type="continuationSeparator" w:id="0">
    <w:p w14:paraId="63C7D6E0" w14:textId="77777777" w:rsidR="00431399" w:rsidRDefault="00431399" w:rsidP="0029389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2167D2"/>
    <w:multiLevelType w:val="multilevel"/>
    <w:tmpl w:val="3BF81332"/>
    <w:lvl w:ilvl="0">
      <w:start w:val="1"/>
      <w:numFmt w:val="decimal"/>
      <w:lvlText w:val="%1."/>
      <w:lvlJc w:val="left"/>
      <w:pPr>
        <w:ind w:left="420" w:hanging="360"/>
      </w:pPr>
      <w:rPr>
        <w:u w:val="none"/>
      </w:rPr>
    </w:lvl>
    <w:lvl w:ilvl="1">
      <w:start w:val="1"/>
      <w:numFmt w:val="lowerLetter"/>
      <w:lvlText w:val="%2."/>
      <w:lvlJc w:val="left"/>
      <w:pPr>
        <w:ind w:left="1140" w:hanging="360"/>
      </w:pPr>
      <w:rPr>
        <w:u w:val="none"/>
      </w:rPr>
    </w:lvl>
    <w:lvl w:ilvl="2">
      <w:start w:val="1"/>
      <w:numFmt w:val="lowerRoman"/>
      <w:lvlText w:val="%3."/>
      <w:lvlJc w:val="right"/>
      <w:pPr>
        <w:ind w:left="1860" w:hanging="180"/>
      </w:pPr>
      <w:rPr>
        <w:u w:val="none"/>
      </w:rPr>
    </w:lvl>
    <w:lvl w:ilvl="3">
      <w:start w:val="1"/>
      <w:numFmt w:val="decimal"/>
      <w:lvlText w:val="%4."/>
      <w:lvlJc w:val="left"/>
      <w:pPr>
        <w:ind w:left="2580" w:hanging="360"/>
      </w:pPr>
      <w:rPr>
        <w:u w:val="none"/>
      </w:rPr>
    </w:lvl>
    <w:lvl w:ilvl="4">
      <w:start w:val="1"/>
      <w:numFmt w:val="lowerLetter"/>
      <w:lvlText w:val="%5."/>
      <w:lvlJc w:val="left"/>
      <w:pPr>
        <w:ind w:left="3300" w:hanging="360"/>
      </w:pPr>
      <w:rPr>
        <w:u w:val="none"/>
      </w:rPr>
    </w:lvl>
    <w:lvl w:ilvl="5">
      <w:start w:val="1"/>
      <w:numFmt w:val="lowerRoman"/>
      <w:lvlText w:val="%6."/>
      <w:lvlJc w:val="right"/>
      <w:pPr>
        <w:ind w:left="4020" w:hanging="180"/>
      </w:pPr>
      <w:rPr>
        <w:u w:val="none"/>
      </w:rPr>
    </w:lvl>
    <w:lvl w:ilvl="6">
      <w:start w:val="1"/>
      <w:numFmt w:val="decimal"/>
      <w:lvlText w:val="%7."/>
      <w:lvlJc w:val="left"/>
      <w:pPr>
        <w:ind w:left="4740" w:hanging="360"/>
      </w:pPr>
      <w:rPr>
        <w:u w:val="none"/>
      </w:rPr>
    </w:lvl>
    <w:lvl w:ilvl="7">
      <w:start w:val="1"/>
      <w:numFmt w:val="lowerLetter"/>
      <w:lvlText w:val="%8."/>
      <w:lvlJc w:val="left"/>
      <w:pPr>
        <w:ind w:left="5460" w:hanging="360"/>
      </w:pPr>
      <w:rPr>
        <w:u w:val="none"/>
      </w:rPr>
    </w:lvl>
    <w:lvl w:ilvl="8">
      <w:start w:val="1"/>
      <w:numFmt w:val="lowerRoman"/>
      <w:lvlText w:val="%9."/>
      <w:lvlJc w:val="right"/>
      <w:pPr>
        <w:ind w:left="6180" w:hanging="180"/>
      </w:pPr>
      <w:rPr>
        <w:u w:val="none"/>
      </w:rPr>
    </w:lvl>
  </w:abstractNum>
  <w:abstractNum w:abstractNumId="1" w15:restartNumberingAfterBreak="0">
    <w:nsid w:val="03DC3556"/>
    <w:multiLevelType w:val="multilevel"/>
    <w:tmpl w:val="BAB8D4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6D54829"/>
    <w:multiLevelType w:val="multilevel"/>
    <w:tmpl w:val="05D05ABE"/>
    <w:lvl w:ilvl="0">
      <w:start w:val="1"/>
      <w:numFmt w:val="lowerLetter"/>
      <w:lvlText w:val="(%1)"/>
      <w:lvlJc w:val="left"/>
      <w:pPr>
        <w:ind w:left="1106" w:hanging="1106"/>
      </w:pPr>
      <w:rPr>
        <w:rFonts w:ascii="Calibri" w:eastAsia="Calibri" w:hAnsi="Calibri" w:cs="Calibri"/>
        <w:b w:val="0"/>
        <w:i w:val="0"/>
        <w:strike w:val="0"/>
        <w:color w:val="000000"/>
        <w:sz w:val="24"/>
        <w:szCs w:val="24"/>
        <w:u w:val="none"/>
        <w:shd w:val="clear" w:color="auto" w:fill="auto"/>
        <w:vertAlign w:val="baseline"/>
      </w:rPr>
    </w:lvl>
    <w:lvl w:ilvl="1">
      <w:start w:val="1"/>
      <w:numFmt w:val="lowerLetter"/>
      <w:lvlText w:val="%2"/>
      <w:lvlJc w:val="left"/>
      <w:pPr>
        <w:ind w:left="1485" w:hanging="1485"/>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2205" w:hanging="2205"/>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2925" w:hanging="2925"/>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3645" w:hanging="3645"/>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4365" w:hanging="4365"/>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5085" w:hanging="5085"/>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5805" w:hanging="5805"/>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6525" w:hanging="6525"/>
      </w:pPr>
      <w:rPr>
        <w:rFonts w:ascii="Calibri" w:eastAsia="Calibri" w:hAnsi="Calibri" w:cs="Calibri"/>
        <w:b w:val="0"/>
        <w:i w:val="0"/>
        <w:strike w:val="0"/>
        <w:color w:val="000000"/>
        <w:sz w:val="24"/>
        <w:szCs w:val="24"/>
        <w:u w:val="none"/>
        <w:shd w:val="clear" w:color="auto" w:fill="auto"/>
        <w:vertAlign w:val="baseline"/>
      </w:rPr>
    </w:lvl>
  </w:abstractNum>
  <w:abstractNum w:abstractNumId="3" w15:restartNumberingAfterBreak="0">
    <w:nsid w:val="07212C06"/>
    <w:multiLevelType w:val="hybridMultilevel"/>
    <w:tmpl w:val="637C09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9AC3B9E"/>
    <w:multiLevelType w:val="hybridMultilevel"/>
    <w:tmpl w:val="C0669BCE"/>
    <w:lvl w:ilvl="0" w:tplc="EA021614">
      <w:numFmt w:val="bullet"/>
      <w:lvlText w:val="•"/>
      <w:lvlJc w:val="left"/>
      <w:pPr>
        <w:ind w:left="720" w:hanging="360"/>
      </w:pPr>
      <w:rPr>
        <w:rFonts w:ascii="Calibri" w:eastAsia="Calibr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A267654"/>
    <w:multiLevelType w:val="hybridMultilevel"/>
    <w:tmpl w:val="9F8AEB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289350A"/>
    <w:multiLevelType w:val="hybridMultilevel"/>
    <w:tmpl w:val="056A057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59B1266"/>
    <w:multiLevelType w:val="hybridMultilevel"/>
    <w:tmpl w:val="09AA43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61719C1"/>
    <w:multiLevelType w:val="hybridMultilevel"/>
    <w:tmpl w:val="16B6B2F8"/>
    <w:lvl w:ilvl="0" w:tplc="1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7B93CAF"/>
    <w:multiLevelType w:val="hybridMultilevel"/>
    <w:tmpl w:val="A6545B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9336C79"/>
    <w:multiLevelType w:val="hybridMultilevel"/>
    <w:tmpl w:val="3460CFF4"/>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1E02649C"/>
    <w:multiLevelType w:val="multilevel"/>
    <w:tmpl w:val="EEF2639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7BC1722"/>
    <w:multiLevelType w:val="multilevel"/>
    <w:tmpl w:val="36909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C90275"/>
    <w:multiLevelType w:val="multilevel"/>
    <w:tmpl w:val="9A9CF8E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lowerRoman"/>
      <w:lvlText w:val="%4)"/>
      <w:lvlJc w:val="left"/>
      <w:pPr>
        <w:ind w:left="2880" w:hanging="720"/>
      </w:pPr>
      <w:rPr>
        <w:rFonts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2C2D0049"/>
    <w:multiLevelType w:val="hybridMultilevel"/>
    <w:tmpl w:val="421A71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CE45F20"/>
    <w:multiLevelType w:val="hybridMultilevel"/>
    <w:tmpl w:val="84784FAC"/>
    <w:lvl w:ilvl="0" w:tplc="4AA29528">
      <w:start w:val="1"/>
      <w:numFmt w:val="bullet"/>
      <w:lvlText w:val=""/>
      <w:lvlJc w:val="left"/>
      <w:pPr>
        <w:ind w:left="1117" w:hanging="360"/>
      </w:pPr>
      <w:rPr>
        <w:rFonts w:ascii="Symbol" w:hAnsi="Symbol" w:hint="default"/>
        <w:u w:color="0F4761" w:themeColor="accent1" w:themeShade="BF"/>
      </w:rPr>
    </w:lvl>
    <w:lvl w:ilvl="1" w:tplc="18090003" w:tentative="1">
      <w:start w:val="1"/>
      <w:numFmt w:val="bullet"/>
      <w:lvlText w:val="o"/>
      <w:lvlJc w:val="left"/>
      <w:pPr>
        <w:ind w:left="1837" w:hanging="360"/>
      </w:pPr>
      <w:rPr>
        <w:rFonts w:ascii="Courier New" w:hAnsi="Courier New" w:cs="Courier New" w:hint="default"/>
      </w:rPr>
    </w:lvl>
    <w:lvl w:ilvl="2" w:tplc="18090005" w:tentative="1">
      <w:start w:val="1"/>
      <w:numFmt w:val="bullet"/>
      <w:lvlText w:val=""/>
      <w:lvlJc w:val="left"/>
      <w:pPr>
        <w:ind w:left="2557" w:hanging="360"/>
      </w:pPr>
      <w:rPr>
        <w:rFonts w:ascii="Wingdings" w:hAnsi="Wingdings" w:hint="default"/>
      </w:rPr>
    </w:lvl>
    <w:lvl w:ilvl="3" w:tplc="18090001" w:tentative="1">
      <w:start w:val="1"/>
      <w:numFmt w:val="bullet"/>
      <w:lvlText w:val=""/>
      <w:lvlJc w:val="left"/>
      <w:pPr>
        <w:ind w:left="3277" w:hanging="360"/>
      </w:pPr>
      <w:rPr>
        <w:rFonts w:ascii="Symbol" w:hAnsi="Symbol" w:hint="default"/>
      </w:rPr>
    </w:lvl>
    <w:lvl w:ilvl="4" w:tplc="18090003" w:tentative="1">
      <w:start w:val="1"/>
      <w:numFmt w:val="bullet"/>
      <w:lvlText w:val="o"/>
      <w:lvlJc w:val="left"/>
      <w:pPr>
        <w:ind w:left="3997" w:hanging="360"/>
      </w:pPr>
      <w:rPr>
        <w:rFonts w:ascii="Courier New" w:hAnsi="Courier New" w:cs="Courier New" w:hint="default"/>
      </w:rPr>
    </w:lvl>
    <w:lvl w:ilvl="5" w:tplc="18090005" w:tentative="1">
      <w:start w:val="1"/>
      <w:numFmt w:val="bullet"/>
      <w:lvlText w:val=""/>
      <w:lvlJc w:val="left"/>
      <w:pPr>
        <w:ind w:left="4717" w:hanging="360"/>
      </w:pPr>
      <w:rPr>
        <w:rFonts w:ascii="Wingdings" w:hAnsi="Wingdings" w:hint="default"/>
      </w:rPr>
    </w:lvl>
    <w:lvl w:ilvl="6" w:tplc="18090001" w:tentative="1">
      <w:start w:val="1"/>
      <w:numFmt w:val="bullet"/>
      <w:lvlText w:val=""/>
      <w:lvlJc w:val="left"/>
      <w:pPr>
        <w:ind w:left="5437" w:hanging="360"/>
      </w:pPr>
      <w:rPr>
        <w:rFonts w:ascii="Symbol" w:hAnsi="Symbol" w:hint="default"/>
      </w:rPr>
    </w:lvl>
    <w:lvl w:ilvl="7" w:tplc="18090003" w:tentative="1">
      <w:start w:val="1"/>
      <w:numFmt w:val="bullet"/>
      <w:lvlText w:val="o"/>
      <w:lvlJc w:val="left"/>
      <w:pPr>
        <w:ind w:left="6157" w:hanging="360"/>
      </w:pPr>
      <w:rPr>
        <w:rFonts w:ascii="Courier New" w:hAnsi="Courier New" w:cs="Courier New" w:hint="default"/>
      </w:rPr>
    </w:lvl>
    <w:lvl w:ilvl="8" w:tplc="18090005" w:tentative="1">
      <w:start w:val="1"/>
      <w:numFmt w:val="bullet"/>
      <w:lvlText w:val=""/>
      <w:lvlJc w:val="left"/>
      <w:pPr>
        <w:ind w:left="6877" w:hanging="360"/>
      </w:pPr>
      <w:rPr>
        <w:rFonts w:ascii="Wingdings" w:hAnsi="Wingdings" w:hint="default"/>
      </w:rPr>
    </w:lvl>
  </w:abstractNum>
  <w:abstractNum w:abstractNumId="17" w15:restartNumberingAfterBreak="0">
    <w:nsid w:val="35F82AE2"/>
    <w:multiLevelType w:val="hybridMultilevel"/>
    <w:tmpl w:val="A538E576"/>
    <w:lvl w:ilvl="0" w:tplc="FFFFFFFF">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 w15:restartNumberingAfterBreak="0">
    <w:nsid w:val="3B090260"/>
    <w:multiLevelType w:val="hybridMultilevel"/>
    <w:tmpl w:val="AEF2FF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0013440"/>
    <w:multiLevelType w:val="hybridMultilevel"/>
    <w:tmpl w:val="31D65F14"/>
    <w:lvl w:ilvl="0" w:tplc="DB7CB38A">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0447C37"/>
    <w:multiLevelType w:val="hybridMultilevel"/>
    <w:tmpl w:val="34806A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50D66A10"/>
    <w:multiLevelType w:val="hybridMultilevel"/>
    <w:tmpl w:val="5B9281C0"/>
    <w:lvl w:ilvl="0" w:tplc="18090017">
      <w:start w:val="9"/>
      <w:numFmt w:val="lowerLetter"/>
      <w:lvlText w:val="%1)"/>
      <w:lvlJc w:val="left"/>
      <w:pPr>
        <w:ind w:left="720" w:hanging="360"/>
      </w:pPr>
      <w:rPr>
        <w:rFonts w:hint="default"/>
      </w:rPr>
    </w:lvl>
    <w:lvl w:ilvl="1" w:tplc="20C6BB80">
      <w:start w:val="1"/>
      <w:numFmt w:val="lowerLetter"/>
      <w:lvlText w:val="(%2)"/>
      <w:lvlJc w:val="left"/>
      <w:pPr>
        <w:ind w:left="1476" w:hanging="396"/>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78E2A3B"/>
    <w:multiLevelType w:val="hybridMultilevel"/>
    <w:tmpl w:val="1A18689E"/>
    <w:lvl w:ilvl="0" w:tplc="18090001">
      <w:start w:val="1"/>
      <w:numFmt w:val="bullet"/>
      <w:lvlText w:val=""/>
      <w:lvlJc w:val="left"/>
      <w:pPr>
        <w:ind w:left="360" w:hanging="360"/>
      </w:pPr>
      <w:rPr>
        <w:rFonts w:ascii="Symbol" w:hAnsi="Symbol" w:hint="default"/>
      </w:rPr>
    </w:lvl>
    <w:lvl w:ilvl="1" w:tplc="D7F45646">
      <w:start w:val="3"/>
      <w:numFmt w:val="bullet"/>
      <w:lvlText w:val="•"/>
      <w:lvlJc w:val="left"/>
      <w:pPr>
        <w:ind w:left="1440" w:hanging="720"/>
      </w:pPr>
      <w:rPr>
        <w:rFonts w:ascii="Calibri" w:eastAsia="Open Sans" w:hAnsi="Calibri" w:cs="Calibri"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5A0B11E9"/>
    <w:multiLevelType w:val="hybridMultilevel"/>
    <w:tmpl w:val="61849FE6"/>
    <w:lvl w:ilvl="0" w:tplc="B3763B6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AD14FBB"/>
    <w:multiLevelType w:val="multilevel"/>
    <w:tmpl w:val="F30005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5" w15:restartNumberingAfterBreak="0">
    <w:nsid w:val="5CBA2892"/>
    <w:multiLevelType w:val="hybridMultilevel"/>
    <w:tmpl w:val="64D0E000"/>
    <w:lvl w:ilvl="0" w:tplc="EA021614">
      <w:numFmt w:val="bullet"/>
      <w:lvlText w:val="•"/>
      <w:lvlJc w:val="left"/>
      <w:pPr>
        <w:ind w:left="720" w:hanging="360"/>
      </w:pPr>
      <w:rPr>
        <w:rFonts w:ascii="Calibri" w:eastAsia="Calibr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2FB78A6"/>
    <w:multiLevelType w:val="hybridMultilevel"/>
    <w:tmpl w:val="95A8F1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3337182"/>
    <w:multiLevelType w:val="hybridMultilevel"/>
    <w:tmpl w:val="A202C1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696D5B2A"/>
    <w:multiLevelType w:val="hybridMultilevel"/>
    <w:tmpl w:val="42C624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D3A0B4F"/>
    <w:multiLevelType w:val="multilevel"/>
    <w:tmpl w:val="FDF064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6E836F08"/>
    <w:multiLevelType w:val="hybridMultilevel"/>
    <w:tmpl w:val="A03C8B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34B44E1"/>
    <w:multiLevelType w:val="multilevel"/>
    <w:tmpl w:val="5C46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B82F5D"/>
    <w:multiLevelType w:val="hybridMultilevel"/>
    <w:tmpl w:val="42729A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5B8635B"/>
    <w:multiLevelType w:val="hybridMultilevel"/>
    <w:tmpl w:val="F89E8EA2"/>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790D2CEC"/>
    <w:multiLevelType w:val="multilevel"/>
    <w:tmpl w:val="31B8BC5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5" w15:restartNumberingAfterBreak="0">
    <w:nsid w:val="7AE27C37"/>
    <w:multiLevelType w:val="multilevel"/>
    <w:tmpl w:val="3BF81332"/>
    <w:lvl w:ilvl="0">
      <w:start w:val="1"/>
      <w:numFmt w:val="decimal"/>
      <w:lvlText w:val="%1."/>
      <w:lvlJc w:val="left"/>
      <w:pPr>
        <w:ind w:left="420" w:hanging="360"/>
      </w:pPr>
      <w:rPr>
        <w:u w:val="none"/>
      </w:rPr>
    </w:lvl>
    <w:lvl w:ilvl="1">
      <w:start w:val="1"/>
      <w:numFmt w:val="lowerLetter"/>
      <w:lvlText w:val="%2."/>
      <w:lvlJc w:val="left"/>
      <w:pPr>
        <w:ind w:left="1140" w:hanging="360"/>
      </w:pPr>
      <w:rPr>
        <w:u w:val="none"/>
      </w:rPr>
    </w:lvl>
    <w:lvl w:ilvl="2">
      <w:start w:val="1"/>
      <w:numFmt w:val="lowerRoman"/>
      <w:lvlText w:val="%3."/>
      <w:lvlJc w:val="right"/>
      <w:pPr>
        <w:ind w:left="1860" w:hanging="180"/>
      </w:pPr>
      <w:rPr>
        <w:u w:val="none"/>
      </w:rPr>
    </w:lvl>
    <w:lvl w:ilvl="3">
      <w:start w:val="1"/>
      <w:numFmt w:val="decimal"/>
      <w:lvlText w:val="%4."/>
      <w:lvlJc w:val="left"/>
      <w:pPr>
        <w:ind w:left="2580" w:hanging="360"/>
      </w:pPr>
      <w:rPr>
        <w:u w:val="none"/>
      </w:rPr>
    </w:lvl>
    <w:lvl w:ilvl="4">
      <w:start w:val="1"/>
      <w:numFmt w:val="lowerLetter"/>
      <w:lvlText w:val="%5."/>
      <w:lvlJc w:val="left"/>
      <w:pPr>
        <w:ind w:left="3300" w:hanging="360"/>
      </w:pPr>
      <w:rPr>
        <w:u w:val="none"/>
      </w:rPr>
    </w:lvl>
    <w:lvl w:ilvl="5">
      <w:start w:val="1"/>
      <w:numFmt w:val="lowerRoman"/>
      <w:lvlText w:val="%6."/>
      <w:lvlJc w:val="right"/>
      <w:pPr>
        <w:ind w:left="4020" w:hanging="180"/>
      </w:pPr>
      <w:rPr>
        <w:u w:val="none"/>
      </w:rPr>
    </w:lvl>
    <w:lvl w:ilvl="6">
      <w:start w:val="1"/>
      <w:numFmt w:val="decimal"/>
      <w:lvlText w:val="%7."/>
      <w:lvlJc w:val="left"/>
      <w:pPr>
        <w:ind w:left="4740" w:hanging="360"/>
      </w:pPr>
      <w:rPr>
        <w:u w:val="none"/>
      </w:rPr>
    </w:lvl>
    <w:lvl w:ilvl="7">
      <w:start w:val="1"/>
      <w:numFmt w:val="lowerLetter"/>
      <w:lvlText w:val="%8."/>
      <w:lvlJc w:val="left"/>
      <w:pPr>
        <w:ind w:left="5460" w:hanging="360"/>
      </w:pPr>
      <w:rPr>
        <w:u w:val="none"/>
      </w:rPr>
    </w:lvl>
    <w:lvl w:ilvl="8">
      <w:start w:val="1"/>
      <w:numFmt w:val="lowerRoman"/>
      <w:lvlText w:val="%9."/>
      <w:lvlJc w:val="right"/>
      <w:pPr>
        <w:ind w:left="6180" w:hanging="180"/>
      </w:pPr>
      <w:rPr>
        <w:u w:val="none"/>
      </w:rPr>
    </w:lvl>
  </w:abstractNum>
  <w:abstractNum w:abstractNumId="36" w15:restartNumberingAfterBreak="0">
    <w:nsid w:val="7F053977"/>
    <w:multiLevelType w:val="multilevel"/>
    <w:tmpl w:val="F1444D4C"/>
    <w:lvl w:ilvl="0">
      <w:start w:val="1"/>
      <w:numFmt w:val="lowerLetter"/>
      <w:lvlText w:val="%1)"/>
      <w:lvlJc w:val="left"/>
      <w:pPr>
        <w:ind w:left="360" w:hanging="360"/>
      </w:pPr>
      <w:rPr>
        <w:rFonts w:asciiTheme="minorHAnsi" w:hAnsiTheme="minorHAnsi" w:hint="default"/>
        <w:sz w:val="22"/>
        <w:szCs w:val="22"/>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615554419">
    <w:abstractNumId w:val="36"/>
  </w:num>
  <w:num w:numId="2" w16cid:durableId="2144960194">
    <w:abstractNumId w:val="33"/>
  </w:num>
  <w:num w:numId="3" w16cid:durableId="1118260915">
    <w:abstractNumId w:val="14"/>
  </w:num>
  <w:num w:numId="4" w16cid:durableId="893807959">
    <w:abstractNumId w:val="3"/>
  </w:num>
  <w:num w:numId="5" w16cid:durableId="1109550797">
    <w:abstractNumId w:val="22"/>
  </w:num>
  <w:num w:numId="6" w16cid:durableId="1640768353">
    <w:abstractNumId w:val="9"/>
  </w:num>
  <w:num w:numId="7" w16cid:durableId="1328242921">
    <w:abstractNumId w:val="20"/>
  </w:num>
  <w:num w:numId="8" w16cid:durableId="9836721">
    <w:abstractNumId w:val="32"/>
  </w:num>
  <w:num w:numId="9" w16cid:durableId="1911648627">
    <w:abstractNumId w:val="6"/>
  </w:num>
  <w:num w:numId="10" w16cid:durableId="1843087052">
    <w:abstractNumId w:val="29"/>
  </w:num>
  <w:num w:numId="11" w16cid:durableId="101073825">
    <w:abstractNumId w:val="11"/>
  </w:num>
  <w:num w:numId="12" w16cid:durableId="1833325746">
    <w:abstractNumId w:val="30"/>
  </w:num>
  <w:num w:numId="13" w16cid:durableId="1267615591">
    <w:abstractNumId w:val="0"/>
  </w:num>
  <w:num w:numId="14" w16cid:durableId="1036858336">
    <w:abstractNumId w:val="23"/>
  </w:num>
  <w:num w:numId="15" w16cid:durableId="1532182727">
    <w:abstractNumId w:val="17"/>
  </w:num>
  <w:num w:numId="16" w16cid:durableId="27875239">
    <w:abstractNumId w:val="21"/>
  </w:num>
  <w:num w:numId="17" w16cid:durableId="578640809">
    <w:abstractNumId w:val="18"/>
  </w:num>
  <w:num w:numId="18" w16cid:durableId="323432521">
    <w:abstractNumId w:val="7"/>
  </w:num>
  <w:num w:numId="19" w16cid:durableId="453910882">
    <w:abstractNumId w:val="26"/>
  </w:num>
  <w:num w:numId="20" w16cid:durableId="338512269">
    <w:abstractNumId w:val="27"/>
  </w:num>
  <w:num w:numId="21" w16cid:durableId="476142020">
    <w:abstractNumId w:val="35"/>
  </w:num>
  <w:num w:numId="22" w16cid:durableId="677272291">
    <w:abstractNumId w:val="19"/>
  </w:num>
  <w:num w:numId="23" w16cid:durableId="1527252309">
    <w:abstractNumId w:val="24"/>
  </w:num>
  <w:num w:numId="24" w16cid:durableId="869798721">
    <w:abstractNumId w:val="2"/>
  </w:num>
  <w:num w:numId="25" w16cid:durableId="1307391906">
    <w:abstractNumId w:val="13"/>
  </w:num>
  <w:num w:numId="26" w16cid:durableId="490296986">
    <w:abstractNumId w:val="15"/>
  </w:num>
  <w:num w:numId="27" w16cid:durableId="1714109676">
    <w:abstractNumId w:val="28"/>
  </w:num>
  <w:num w:numId="28" w16cid:durableId="1357536752">
    <w:abstractNumId w:val="5"/>
  </w:num>
  <w:num w:numId="29" w16cid:durableId="942960300">
    <w:abstractNumId w:val="8"/>
  </w:num>
  <w:num w:numId="30" w16cid:durableId="183636983">
    <w:abstractNumId w:val="10"/>
  </w:num>
  <w:num w:numId="31" w16cid:durableId="1309675726">
    <w:abstractNumId w:val="34"/>
  </w:num>
  <w:num w:numId="32" w16cid:durableId="116873866">
    <w:abstractNumId w:val="1"/>
  </w:num>
  <w:num w:numId="33" w16cid:durableId="1103495762">
    <w:abstractNumId w:val="25"/>
  </w:num>
  <w:num w:numId="34" w16cid:durableId="717776088">
    <w:abstractNumId w:val="4"/>
  </w:num>
  <w:num w:numId="35" w16cid:durableId="180095936">
    <w:abstractNumId w:val="16"/>
  </w:num>
  <w:num w:numId="36" w16cid:durableId="148329949">
    <w:abstractNumId w:val="31"/>
  </w:num>
  <w:num w:numId="37" w16cid:durableId="406265586">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Julia Dalton">
    <w15:presenceInfo w15:providerId="AD" w15:userId="S::julia@stpatricksfestival.ie::f522ce25-d07c-44a0-9c01-85dbd1b633e7"/>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78F"/>
    <w:rsid w:val="000276E5"/>
    <w:rsid w:val="00070BDC"/>
    <w:rsid w:val="000A3E0B"/>
    <w:rsid w:val="000A6EBC"/>
    <w:rsid w:val="00130A66"/>
    <w:rsid w:val="001606F4"/>
    <w:rsid w:val="00170FE5"/>
    <w:rsid w:val="001717BF"/>
    <w:rsid w:val="0017537E"/>
    <w:rsid w:val="001D1506"/>
    <w:rsid w:val="00211714"/>
    <w:rsid w:val="00224DFC"/>
    <w:rsid w:val="0023445E"/>
    <w:rsid w:val="002610AE"/>
    <w:rsid w:val="00293895"/>
    <w:rsid w:val="002B03C6"/>
    <w:rsid w:val="002D240A"/>
    <w:rsid w:val="002D7810"/>
    <w:rsid w:val="00325B75"/>
    <w:rsid w:val="003302DC"/>
    <w:rsid w:val="00361322"/>
    <w:rsid w:val="00364E6D"/>
    <w:rsid w:val="00384F41"/>
    <w:rsid w:val="0038652E"/>
    <w:rsid w:val="003D3E1E"/>
    <w:rsid w:val="003F70C0"/>
    <w:rsid w:val="004057E3"/>
    <w:rsid w:val="00422F20"/>
    <w:rsid w:val="00431399"/>
    <w:rsid w:val="00435220"/>
    <w:rsid w:val="005152F5"/>
    <w:rsid w:val="00547806"/>
    <w:rsid w:val="00572760"/>
    <w:rsid w:val="0057454E"/>
    <w:rsid w:val="00576D20"/>
    <w:rsid w:val="005847B2"/>
    <w:rsid w:val="005961F2"/>
    <w:rsid w:val="005E6E62"/>
    <w:rsid w:val="006242DF"/>
    <w:rsid w:val="0064030C"/>
    <w:rsid w:val="006A36EF"/>
    <w:rsid w:val="00710083"/>
    <w:rsid w:val="00751945"/>
    <w:rsid w:val="007766F9"/>
    <w:rsid w:val="00780E06"/>
    <w:rsid w:val="007F695D"/>
    <w:rsid w:val="0081002C"/>
    <w:rsid w:val="0089657A"/>
    <w:rsid w:val="008B0B4E"/>
    <w:rsid w:val="008E67F0"/>
    <w:rsid w:val="008F0975"/>
    <w:rsid w:val="0094057D"/>
    <w:rsid w:val="00940AC9"/>
    <w:rsid w:val="0095015B"/>
    <w:rsid w:val="00956080"/>
    <w:rsid w:val="009A4711"/>
    <w:rsid w:val="009B3D33"/>
    <w:rsid w:val="009C7CF8"/>
    <w:rsid w:val="009F01FB"/>
    <w:rsid w:val="00A32BDA"/>
    <w:rsid w:val="00A32E97"/>
    <w:rsid w:val="00A47C92"/>
    <w:rsid w:val="00A51BB4"/>
    <w:rsid w:val="00A67739"/>
    <w:rsid w:val="00AA3C67"/>
    <w:rsid w:val="00AB3156"/>
    <w:rsid w:val="00B130C2"/>
    <w:rsid w:val="00B307CD"/>
    <w:rsid w:val="00B85CAF"/>
    <w:rsid w:val="00BE07E2"/>
    <w:rsid w:val="00BE44D1"/>
    <w:rsid w:val="00C1521D"/>
    <w:rsid w:val="00C67648"/>
    <w:rsid w:val="00CC3E84"/>
    <w:rsid w:val="00CE7D63"/>
    <w:rsid w:val="00CF31B9"/>
    <w:rsid w:val="00D32032"/>
    <w:rsid w:val="00D71D94"/>
    <w:rsid w:val="00D72BD8"/>
    <w:rsid w:val="00D9160F"/>
    <w:rsid w:val="00D9382B"/>
    <w:rsid w:val="00DA7F45"/>
    <w:rsid w:val="00DD7286"/>
    <w:rsid w:val="00DF78AF"/>
    <w:rsid w:val="00E0588D"/>
    <w:rsid w:val="00E36315"/>
    <w:rsid w:val="00E41804"/>
    <w:rsid w:val="00E512B6"/>
    <w:rsid w:val="00E653AC"/>
    <w:rsid w:val="00E75827"/>
    <w:rsid w:val="00E763D1"/>
    <w:rsid w:val="00E8722D"/>
    <w:rsid w:val="00E93F91"/>
    <w:rsid w:val="00EA47C7"/>
    <w:rsid w:val="00EF4F81"/>
    <w:rsid w:val="00F06BE3"/>
    <w:rsid w:val="00F1417A"/>
    <w:rsid w:val="00F2352D"/>
    <w:rsid w:val="00F3303C"/>
    <w:rsid w:val="00F5718F"/>
    <w:rsid w:val="00F64EB0"/>
    <w:rsid w:val="00F7684E"/>
    <w:rsid w:val="00FA2A20"/>
    <w:rsid w:val="00FB6CE2"/>
    <w:rsid w:val="00FD344D"/>
    <w:rsid w:val="00FD478F"/>
    <w:rsid w:val="00FE71B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19B3A"/>
  <w15:chartTrackingRefBased/>
  <w15:docId w15:val="{A0D1567B-F0C4-4B88-B1BE-6808A0DE9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C67"/>
    <w:pPr>
      <w:spacing w:after="0" w:line="360" w:lineRule="auto"/>
      <w:jc w:val="both"/>
    </w:pPr>
    <w:rPr>
      <w:rFonts w:ascii="Calibri" w:eastAsia="Calibri" w:hAnsi="Calibri" w:cs="Calibri"/>
      <w:kern w:val="0"/>
      <w:sz w:val="22"/>
      <w:lang w:val="en-GB" w:eastAsia="en-GB"/>
      <w14:ligatures w14:val="none"/>
    </w:rPr>
  </w:style>
  <w:style w:type="paragraph" w:styleId="Heading1">
    <w:name w:val="heading 1"/>
    <w:basedOn w:val="Normal"/>
    <w:next w:val="Normal"/>
    <w:link w:val="Heading1Char"/>
    <w:qFormat/>
    <w:rsid w:val="00361322"/>
    <w:pPr>
      <w:keepNext/>
      <w:keepLines/>
      <w:spacing w:before="360" w:after="80"/>
      <w:outlineLvl w:val="0"/>
    </w:pPr>
    <w:rPr>
      <w:rFonts w:eastAsiaTheme="majorEastAsia" w:cstheme="majorBidi"/>
      <w:b/>
      <w:color w:val="0C3512" w:themeColor="accent3" w:themeShade="80"/>
      <w:sz w:val="40"/>
      <w:szCs w:val="40"/>
    </w:rPr>
  </w:style>
  <w:style w:type="paragraph" w:styleId="Heading2">
    <w:name w:val="heading 2"/>
    <w:basedOn w:val="Normal"/>
    <w:next w:val="Normal"/>
    <w:link w:val="Heading2Char"/>
    <w:autoRedefine/>
    <w:unhideWhenUsed/>
    <w:qFormat/>
    <w:rsid w:val="00170FE5"/>
    <w:pPr>
      <w:keepNext/>
      <w:keepLines/>
      <w:shd w:val="clear" w:color="auto" w:fill="D9F2D0" w:themeFill="accent6" w:themeFillTint="33"/>
      <w:spacing w:before="160" w:after="240"/>
      <w:outlineLvl w:val="1"/>
    </w:pPr>
    <w:rPr>
      <w:rFonts w:eastAsia="Times New Roman"/>
      <w:b/>
      <w:bCs/>
      <w:color w:val="0C3512" w:themeColor="accent3" w:themeShade="80"/>
      <w:sz w:val="32"/>
      <w:lang w:eastAsia="en-US"/>
    </w:rPr>
  </w:style>
  <w:style w:type="paragraph" w:styleId="Heading3">
    <w:name w:val="heading 3"/>
    <w:basedOn w:val="Normal"/>
    <w:next w:val="Normal"/>
    <w:link w:val="Heading3Char"/>
    <w:uiPriority w:val="9"/>
    <w:unhideWhenUsed/>
    <w:qFormat/>
    <w:rsid w:val="00361322"/>
    <w:pPr>
      <w:keepNext/>
      <w:keepLines/>
      <w:spacing w:before="160" w:after="80"/>
      <w:outlineLvl w:val="2"/>
    </w:pPr>
    <w:rPr>
      <w:rFonts w:eastAsiaTheme="majorEastAsia" w:cstheme="majorBidi"/>
      <w:color w:val="0C3512" w:themeColor="accent3" w:themeShade="80"/>
      <w:sz w:val="28"/>
      <w:szCs w:val="28"/>
    </w:rPr>
  </w:style>
  <w:style w:type="paragraph" w:styleId="Heading4">
    <w:name w:val="heading 4"/>
    <w:basedOn w:val="Normal"/>
    <w:next w:val="Normal"/>
    <w:link w:val="Heading4Char"/>
    <w:uiPriority w:val="9"/>
    <w:semiHidden/>
    <w:unhideWhenUsed/>
    <w:qFormat/>
    <w:rsid w:val="00FD478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D478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D478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D478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D478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D478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1322"/>
    <w:rPr>
      <w:rFonts w:ascii="Calibri" w:eastAsiaTheme="majorEastAsia" w:hAnsi="Calibri" w:cstheme="majorBidi"/>
      <w:b/>
      <w:color w:val="0C3512" w:themeColor="accent3" w:themeShade="80"/>
      <w:kern w:val="0"/>
      <w:sz w:val="40"/>
      <w:szCs w:val="40"/>
      <w:lang w:val="en-GB" w:eastAsia="en-GB"/>
      <w14:ligatures w14:val="none"/>
    </w:rPr>
  </w:style>
  <w:style w:type="character" w:customStyle="1" w:styleId="Heading2Char">
    <w:name w:val="Heading 2 Char"/>
    <w:basedOn w:val="DefaultParagraphFont"/>
    <w:link w:val="Heading2"/>
    <w:rsid w:val="00170FE5"/>
    <w:rPr>
      <w:rFonts w:ascii="Calibri" w:eastAsia="Times New Roman" w:hAnsi="Calibri" w:cs="Calibri"/>
      <w:b/>
      <w:bCs/>
      <w:color w:val="0C3512" w:themeColor="accent3" w:themeShade="80"/>
      <w:kern w:val="0"/>
      <w:sz w:val="32"/>
      <w:shd w:val="clear" w:color="auto" w:fill="D9F2D0" w:themeFill="accent6" w:themeFillTint="33"/>
      <w:lang w:val="en-GB"/>
      <w14:ligatures w14:val="none"/>
    </w:rPr>
  </w:style>
  <w:style w:type="character" w:customStyle="1" w:styleId="Heading3Char">
    <w:name w:val="Heading 3 Char"/>
    <w:basedOn w:val="DefaultParagraphFont"/>
    <w:link w:val="Heading3"/>
    <w:uiPriority w:val="9"/>
    <w:rsid w:val="00361322"/>
    <w:rPr>
      <w:rFonts w:ascii="Calibri" w:eastAsiaTheme="majorEastAsia" w:hAnsi="Calibri" w:cstheme="majorBidi"/>
      <w:color w:val="0C3512" w:themeColor="accent3" w:themeShade="80"/>
      <w:kern w:val="0"/>
      <w:sz w:val="28"/>
      <w:szCs w:val="28"/>
      <w:lang w:val="en-GB" w:eastAsia="en-GB"/>
      <w14:ligatures w14:val="none"/>
    </w:rPr>
  </w:style>
  <w:style w:type="character" w:customStyle="1" w:styleId="Heading4Char">
    <w:name w:val="Heading 4 Char"/>
    <w:basedOn w:val="DefaultParagraphFont"/>
    <w:link w:val="Heading4"/>
    <w:uiPriority w:val="9"/>
    <w:semiHidden/>
    <w:rsid w:val="00FD478F"/>
    <w:rPr>
      <w:rFonts w:eastAsiaTheme="majorEastAsia" w:cstheme="majorBidi"/>
      <w:i/>
      <w:iCs/>
      <w:color w:val="0F4761" w:themeColor="accent1" w:themeShade="BF"/>
      <w:kern w:val="0"/>
      <w:sz w:val="22"/>
      <w14:ligatures w14:val="none"/>
    </w:rPr>
  </w:style>
  <w:style w:type="character" w:customStyle="1" w:styleId="Heading5Char">
    <w:name w:val="Heading 5 Char"/>
    <w:basedOn w:val="DefaultParagraphFont"/>
    <w:link w:val="Heading5"/>
    <w:uiPriority w:val="9"/>
    <w:semiHidden/>
    <w:rsid w:val="00FD478F"/>
    <w:rPr>
      <w:rFonts w:eastAsiaTheme="majorEastAsia" w:cstheme="majorBidi"/>
      <w:color w:val="0F4761" w:themeColor="accent1" w:themeShade="BF"/>
      <w:kern w:val="0"/>
      <w:sz w:val="22"/>
      <w14:ligatures w14:val="none"/>
    </w:rPr>
  </w:style>
  <w:style w:type="character" w:customStyle="1" w:styleId="Heading6Char">
    <w:name w:val="Heading 6 Char"/>
    <w:basedOn w:val="DefaultParagraphFont"/>
    <w:link w:val="Heading6"/>
    <w:uiPriority w:val="9"/>
    <w:semiHidden/>
    <w:rsid w:val="00FD478F"/>
    <w:rPr>
      <w:rFonts w:eastAsiaTheme="majorEastAsia" w:cstheme="majorBidi"/>
      <w:i/>
      <w:iCs/>
      <w:color w:val="595959" w:themeColor="text1" w:themeTint="A6"/>
      <w:kern w:val="0"/>
      <w:sz w:val="22"/>
      <w14:ligatures w14:val="none"/>
    </w:rPr>
  </w:style>
  <w:style w:type="character" w:customStyle="1" w:styleId="Heading7Char">
    <w:name w:val="Heading 7 Char"/>
    <w:basedOn w:val="DefaultParagraphFont"/>
    <w:link w:val="Heading7"/>
    <w:uiPriority w:val="9"/>
    <w:semiHidden/>
    <w:rsid w:val="00FD478F"/>
    <w:rPr>
      <w:rFonts w:eastAsiaTheme="majorEastAsia" w:cstheme="majorBidi"/>
      <w:color w:val="595959" w:themeColor="text1" w:themeTint="A6"/>
      <w:kern w:val="0"/>
      <w:sz w:val="22"/>
      <w14:ligatures w14:val="none"/>
    </w:rPr>
  </w:style>
  <w:style w:type="character" w:customStyle="1" w:styleId="Heading8Char">
    <w:name w:val="Heading 8 Char"/>
    <w:basedOn w:val="DefaultParagraphFont"/>
    <w:link w:val="Heading8"/>
    <w:uiPriority w:val="9"/>
    <w:semiHidden/>
    <w:rsid w:val="00FD478F"/>
    <w:rPr>
      <w:rFonts w:eastAsiaTheme="majorEastAsia" w:cstheme="majorBidi"/>
      <w:i/>
      <w:iCs/>
      <w:color w:val="272727" w:themeColor="text1" w:themeTint="D8"/>
      <w:kern w:val="0"/>
      <w:sz w:val="22"/>
      <w14:ligatures w14:val="none"/>
    </w:rPr>
  </w:style>
  <w:style w:type="character" w:customStyle="1" w:styleId="Heading9Char">
    <w:name w:val="Heading 9 Char"/>
    <w:basedOn w:val="DefaultParagraphFont"/>
    <w:link w:val="Heading9"/>
    <w:uiPriority w:val="9"/>
    <w:semiHidden/>
    <w:rsid w:val="00FD478F"/>
    <w:rPr>
      <w:rFonts w:eastAsiaTheme="majorEastAsia" w:cstheme="majorBidi"/>
      <w:color w:val="272727" w:themeColor="text1" w:themeTint="D8"/>
      <w:kern w:val="0"/>
      <w:sz w:val="22"/>
      <w14:ligatures w14:val="none"/>
    </w:rPr>
  </w:style>
  <w:style w:type="paragraph" w:styleId="Title">
    <w:name w:val="Title"/>
    <w:basedOn w:val="Normal"/>
    <w:next w:val="Normal"/>
    <w:link w:val="TitleChar"/>
    <w:uiPriority w:val="10"/>
    <w:qFormat/>
    <w:rsid w:val="00FD47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478F"/>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FD478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478F"/>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FD478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D478F"/>
    <w:rPr>
      <w:rFonts w:ascii="Calibri" w:hAnsi="Calibri"/>
      <w:i/>
      <w:iCs/>
      <w:color w:val="404040" w:themeColor="text1" w:themeTint="BF"/>
      <w:kern w:val="0"/>
      <w:sz w:val="22"/>
      <w14:ligatures w14:val="none"/>
    </w:rPr>
  </w:style>
  <w:style w:type="paragraph" w:styleId="ListParagraph">
    <w:name w:val="List Paragraph"/>
    <w:aliases w:val="igunore,Subtitle Cover Page,Use Case List Paragraph,Bullet List,FooterText,numbered,List Paragraph1,Paragraphe de liste1,Bulletr List Paragraph,列出段落,列出段落1,List Paragraph2,List Paragraph21,Listeafsnit1,Parágrafo da Lista1,Párrafo de lista1"/>
    <w:basedOn w:val="Normal"/>
    <w:link w:val="ListParagraphChar"/>
    <w:uiPriority w:val="34"/>
    <w:qFormat/>
    <w:rsid w:val="00FD478F"/>
    <w:pPr>
      <w:ind w:left="720"/>
      <w:contextualSpacing/>
    </w:pPr>
  </w:style>
  <w:style w:type="character" w:styleId="IntenseEmphasis">
    <w:name w:val="Intense Emphasis"/>
    <w:basedOn w:val="DefaultParagraphFont"/>
    <w:uiPriority w:val="21"/>
    <w:qFormat/>
    <w:rsid w:val="00FD478F"/>
    <w:rPr>
      <w:i/>
      <w:iCs/>
      <w:color w:val="0F4761" w:themeColor="accent1" w:themeShade="BF"/>
    </w:rPr>
  </w:style>
  <w:style w:type="paragraph" w:styleId="IntenseQuote">
    <w:name w:val="Intense Quote"/>
    <w:basedOn w:val="Normal"/>
    <w:next w:val="Normal"/>
    <w:link w:val="IntenseQuoteChar"/>
    <w:uiPriority w:val="30"/>
    <w:qFormat/>
    <w:rsid w:val="00FD47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478F"/>
    <w:rPr>
      <w:rFonts w:ascii="Calibri" w:hAnsi="Calibri"/>
      <w:i/>
      <w:iCs/>
      <w:color w:val="0F4761" w:themeColor="accent1" w:themeShade="BF"/>
      <w:kern w:val="0"/>
      <w:sz w:val="22"/>
      <w14:ligatures w14:val="none"/>
    </w:rPr>
  </w:style>
  <w:style w:type="character" w:styleId="IntenseReference">
    <w:name w:val="Intense Reference"/>
    <w:basedOn w:val="DefaultParagraphFont"/>
    <w:uiPriority w:val="32"/>
    <w:qFormat/>
    <w:rsid w:val="00FD478F"/>
    <w:rPr>
      <w:b/>
      <w:bCs/>
      <w:smallCaps/>
      <w:color w:val="0F4761" w:themeColor="accent1" w:themeShade="BF"/>
      <w:spacing w:val="5"/>
    </w:rPr>
  </w:style>
  <w:style w:type="character" w:styleId="Hyperlink">
    <w:name w:val="Hyperlink"/>
    <w:basedOn w:val="DefaultParagraphFont"/>
    <w:uiPriority w:val="99"/>
    <w:unhideWhenUsed/>
    <w:rsid w:val="00AA3C67"/>
    <w:rPr>
      <w:color w:val="467886" w:themeColor="hyperlink"/>
      <w:u w:val="single"/>
    </w:rPr>
  </w:style>
  <w:style w:type="table" w:styleId="GridTable4-Accent1">
    <w:name w:val="Grid Table 4 Accent 1"/>
    <w:basedOn w:val="TableNormal"/>
    <w:uiPriority w:val="49"/>
    <w:rsid w:val="00AA3C67"/>
    <w:pPr>
      <w:spacing w:after="0" w:line="240" w:lineRule="auto"/>
    </w:pPr>
    <w:rPr>
      <w:rFonts w:eastAsia="Times New Roman" w:hAnsi="Times New Roman" w:cs="Times New Roman"/>
      <w:kern w:val="0"/>
      <w:sz w:val="22"/>
      <w:szCs w:val="22"/>
      <w:lang w:eastAsia="en-IE"/>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aliases w:val="ho,header odd"/>
    <w:basedOn w:val="Normal"/>
    <w:link w:val="HeaderChar"/>
    <w:unhideWhenUsed/>
    <w:rsid w:val="00293895"/>
    <w:pPr>
      <w:tabs>
        <w:tab w:val="center" w:pos="4513"/>
        <w:tab w:val="right" w:pos="9026"/>
      </w:tabs>
      <w:spacing w:line="240" w:lineRule="auto"/>
    </w:pPr>
  </w:style>
  <w:style w:type="character" w:customStyle="1" w:styleId="HeaderChar">
    <w:name w:val="Header Char"/>
    <w:aliases w:val="ho Char,header odd Char"/>
    <w:basedOn w:val="DefaultParagraphFont"/>
    <w:link w:val="Header"/>
    <w:rsid w:val="00293895"/>
    <w:rPr>
      <w:rFonts w:ascii="Calibri" w:eastAsia="Calibri" w:hAnsi="Calibri" w:cs="Calibri"/>
      <w:kern w:val="0"/>
      <w:sz w:val="22"/>
      <w:lang w:val="en-GB" w:eastAsia="en-GB"/>
      <w14:ligatures w14:val="none"/>
    </w:rPr>
  </w:style>
  <w:style w:type="paragraph" w:styleId="Footer">
    <w:name w:val="footer"/>
    <w:basedOn w:val="Normal"/>
    <w:link w:val="FooterChar"/>
    <w:uiPriority w:val="99"/>
    <w:unhideWhenUsed/>
    <w:rsid w:val="00293895"/>
    <w:pPr>
      <w:tabs>
        <w:tab w:val="center" w:pos="4513"/>
        <w:tab w:val="right" w:pos="9026"/>
      </w:tabs>
      <w:spacing w:line="240" w:lineRule="auto"/>
    </w:pPr>
  </w:style>
  <w:style w:type="character" w:customStyle="1" w:styleId="FooterChar">
    <w:name w:val="Footer Char"/>
    <w:basedOn w:val="DefaultParagraphFont"/>
    <w:link w:val="Footer"/>
    <w:uiPriority w:val="99"/>
    <w:rsid w:val="00293895"/>
    <w:rPr>
      <w:rFonts w:ascii="Calibri" w:eastAsia="Calibri" w:hAnsi="Calibri" w:cs="Calibri"/>
      <w:kern w:val="0"/>
      <w:sz w:val="22"/>
      <w:lang w:val="en-GB" w:eastAsia="en-GB"/>
      <w14:ligatures w14:val="none"/>
    </w:rPr>
  </w:style>
  <w:style w:type="paragraph" w:styleId="TOCHeading">
    <w:name w:val="TOC Heading"/>
    <w:basedOn w:val="Heading1"/>
    <w:next w:val="Normal"/>
    <w:uiPriority w:val="39"/>
    <w:unhideWhenUsed/>
    <w:qFormat/>
    <w:rsid w:val="00293895"/>
    <w:pPr>
      <w:spacing w:before="240" w:after="0" w:line="259" w:lineRule="auto"/>
      <w:jc w:val="left"/>
      <w:outlineLvl w:val="9"/>
    </w:pPr>
    <w:rPr>
      <w:rFonts w:asciiTheme="majorHAnsi" w:hAnsiTheme="majorHAnsi"/>
      <w:b w:val="0"/>
      <w:sz w:val="32"/>
      <w:szCs w:val="32"/>
      <w:lang w:eastAsia="en-IE"/>
    </w:rPr>
  </w:style>
  <w:style w:type="numbering" w:customStyle="1" w:styleId="NoList1">
    <w:name w:val="No List1"/>
    <w:next w:val="NoList"/>
    <w:uiPriority w:val="99"/>
    <w:semiHidden/>
    <w:unhideWhenUsed/>
    <w:rsid w:val="00361322"/>
  </w:style>
  <w:style w:type="table" w:styleId="TableGrid">
    <w:name w:val="Table Grid"/>
    <w:basedOn w:val="TableNormal"/>
    <w:uiPriority w:val="59"/>
    <w:rsid w:val="00361322"/>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gunore Char,Subtitle Cover Page Char,Use Case List Paragraph Char,Bullet List Char,FooterText Char,numbered Char,List Paragraph1 Char,Paragraphe de liste1 Char,Bulletr List Paragraph Char,列出段落 Char,列出段落1 Char,List Paragraph2 Char"/>
    <w:link w:val="ListParagraph"/>
    <w:uiPriority w:val="34"/>
    <w:qFormat/>
    <w:locked/>
    <w:rsid w:val="00361322"/>
    <w:rPr>
      <w:rFonts w:ascii="Calibri" w:hAnsi="Calibri"/>
      <w:color w:val="000000" w:themeColor="text1"/>
      <w:kern w:val="0"/>
      <w:sz w:val="22"/>
      <w14:ligatures w14:val="none"/>
    </w:rPr>
  </w:style>
  <w:style w:type="character" w:styleId="PageNumber">
    <w:name w:val="page number"/>
    <w:basedOn w:val="DefaultParagraphFont"/>
    <w:rsid w:val="00361322"/>
  </w:style>
  <w:style w:type="paragraph" w:customStyle="1" w:styleId="TOC21">
    <w:name w:val="TOC 21"/>
    <w:basedOn w:val="Normal"/>
    <w:next w:val="Normal"/>
    <w:autoRedefine/>
    <w:uiPriority w:val="39"/>
    <w:rsid w:val="00361322"/>
    <w:pPr>
      <w:spacing w:before="120"/>
      <w:ind w:left="240"/>
    </w:pPr>
    <w:rPr>
      <w:rFonts w:eastAsia="Aptos" w:cs="Aptos"/>
      <w:b/>
      <w:bCs/>
      <w:color w:val="000000"/>
      <w:szCs w:val="22"/>
      <w:lang w:eastAsia="en-US"/>
    </w:rPr>
  </w:style>
  <w:style w:type="paragraph" w:styleId="TOC1">
    <w:name w:val="toc 1"/>
    <w:basedOn w:val="Normal"/>
    <w:next w:val="Normal"/>
    <w:autoRedefine/>
    <w:uiPriority w:val="39"/>
    <w:rsid w:val="00E763D1"/>
    <w:pPr>
      <w:tabs>
        <w:tab w:val="right" w:leader="dot" w:pos="9010"/>
      </w:tabs>
      <w:spacing w:before="120"/>
    </w:pPr>
    <w:rPr>
      <w:rFonts w:eastAsia="Aptos"/>
      <w:b/>
      <w:bCs/>
      <w:i/>
      <w:iCs/>
      <w:noProof/>
      <w:color w:val="0C3512" w:themeColor="accent3" w:themeShade="80"/>
      <w:lang w:eastAsia="en-US"/>
    </w:rPr>
  </w:style>
  <w:style w:type="paragraph" w:customStyle="1" w:styleId="Body">
    <w:name w:val="Body"/>
    <w:basedOn w:val="Normal"/>
    <w:rsid w:val="00361322"/>
    <w:pPr>
      <w:adjustRightInd w:val="0"/>
      <w:spacing w:after="220" w:line="276" w:lineRule="auto"/>
    </w:pPr>
    <w:rPr>
      <w:rFonts w:eastAsia="Times New Roman" w:cs="Times New Roman"/>
      <w:color w:val="000000"/>
      <w:szCs w:val="22"/>
      <w:lang w:eastAsia="en-US"/>
    </w:rPr>
  </w:style>
  <w:style w:type="table" w:customStyle="1" w:styleId="GridTable5Dark-Accent11">
    <w:name w:val="Grid Table 5 Dark - Accent 11"/>
    <w:basedOn w:val="TableNormal"/>
    <w:next w:val="GridTable5Dark-Accent1"/>
    <w:uiPriority w:val="50"/>
    <w:rsid w:val="00361322"/>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customStyle="1" w:styleId="TableGrid3">
    <w:name w:val="Table Grid3"/>
    <w:basedOn w:val="TableNormal"/>
    <w:next w:val="TableGrid"/>
    <w:uiPriority w:val="59"/>
    <w:rsid w:val="00361322"/>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61322"/>
    <w:rPr>
      <w:color w:val="666666"/>
    </w:rPr>
  </w:style>
  <w:style w:type="table" w:styleId="GridTable5Dark-Accent1">
    <w:name w:val="Grid Table 5 Dark Accent 1"/>
    <w:basedOn w:val="TableNormal"/>
    <w:uiPriority w:val="50"/>
    <w:rsid w:val="003613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character" w:styleId="UnresolvedMention">
    <w:name w:val="Unresolved Mention"/>
    <w:basedOn w:val="DefaultParagraphFont"/>
    <w:uiPriority w:val="99"/>
    <w:semiHidden/>
    <w:unhideWhenUsed/>
    <w:rsid w:val="00211714"/>
    <w:rPr>
      <w:color w:val="605E5C"/>
      <w:shd w:val="clear" w:color="auto" w:fill="E1DFDD"/>
    </w:rPr>
  </w:style>
  <w:style w:type="table" w:customStyle="1" w:styleId="TableGrid5">
    <w:name w:val="Table Grid5"/>
    <w:basedOn w:val="TableNormal"/>
    <w:next w:val="TableGrid"/>
    <w:uiPriority w:val="39"/>
    <w:rsid w:val="003302D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302DC"/>
    <w:pPr>
      <w:spacing w:after="0" w:line="240" w:lineRule="auto"/>
    </w:pPr>
    <w:rPr>
      <w:rFonts w:eastAsia="Times New Roman"/>
      <w:color w:val="404040"/>
      <w:kern w:val="0"/>
      <w:sz w:val="18"/>
      <w:szCs w:val="18"/>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2F20"/>
    <w:rPr>
      <w:sz w:val="16"/>
      <w:szCs w:val="16"/>
    </w:rPr>
  </w:style>
  <w:style w:type="paragraph" w:styleId="CommentText">
    <w:name w:val="annotation text"/>
    <w:basedOn w:val="Normal"/>
    <w:link w:val="CommentTextChar"/>
    <w:uiPriority w:val="99"/>
    <w:unhideWhenUsed/>
    <w:rsid w:val="00422F20"/>
    <w:pPr>
      <w:spacing w:line="240" w:lineRule="auto"/>
    </w:pPr>
    <w:rPr>
      <w:sz w:val="20"/>
      <w:szCs w:val="20"/>
    </w:rPr>
  </w:style>
  <w:style w:type="character" w:customStyle="1" w:styleId="CommentTextChar">
    <w:name w:val="Comment Text Char"/>
    <w:basedOn w:val="DefaultParagraphFont"/>
    <w:link w:val="CommentText"/>
    <w:uiPriority w:val="99"/>
    <w:rsid w:val="00422F20"/>
    <w:rPr>
      <w:rFonts w:ascii="Calibri" w:eastAsia="Calibri" w:hAnsi="Calibri" w:cs="Calibri"/>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422F20"/>
    <w:rPr>
      <w:b/>
      <w:bCs/>
    </w:rPr>
  </w:style>
  <w:style w:type="character" w:customStyle="1" w:styleId="CommentSubjectChar">
    <w:name w:val="Comment Subject Char"/>
    <w:basedOn w:val="CommentTextChar"/>
    <w:link w:val="CommentSubject"/>
    <w:uiPriority w:val="99"/>
    <w:semiHidden/>
    <w:rsid w:val="00422F20"/>
    <w:rPr>
      <w:rFonts w:ascii="Calibri" w:eastAsia="Calibri" w:hAnsi="Calibri" w:cs="Calibri"/>
      <w:b/>
      <w:bCs/>
      <w:kern w:val="0"/>
      <w:sz w:val="20"/>
      <w:szCs w:val="20"/>
      <w:lang w:val="en-GB" w:eastAsia="en-GB"/>
      <w14:ligatures w14:val="none"/>
    </w:rPr>
  </w:style>
  <w:style w:type="paragraph" w:styleId="TOC2">
    <w:name w:val="toc 2"/>
    <w:basedOn w:val="Normal"/>
    <w:next w:val="Normal"/>
    <w:autoRedefine/>
    <w:uiPriority w:val="39"/>
    <w:unhideWhenUsed/>
    <w:rsid w:val="001D1506"/>
    <w:pPr>
      <w:spacing w:after="100"/>
      <w:ind w:left="220"/>
    </w:pPr>
  </w:style>
  <w:style w:type="paragraph" w:styleId="BodyText">
    <w:name w:val="Body Text"/>
    <w:aliases w:val="Normal H,HEA"/>
    <w:basedOn w:val="Normal"/>
    <w:link w:val="BodyTextChar"/>
    <w:semiHidden/>
    <w:rsid w:val="00FA2A20"/>
    <w:pPr>
      <w:spacing w:after="120" w:line="240" w:lineRule="auto"/>
      <w:jc w:val="left"/>
    </w:pPr>
    <w:rPr>
      <w:rFonts w:eastAsia="Times New Roman" w:cs="Times New Roman"/>
      <w:szCs w:val="22"/>
    </w:rPr>
  </w:style>
  <w:style w:type="character" w:customStyle="1" w:styleId="BodyTextChar">
    <w:name w:val="Body Text Char"/>
    <w:aliases w:val="Normal H Char,HEA Char"/>
    <w:basedOn w:val="DefaultParagraphFont"/>
    <w:link w:val="BodyText"/>
    <w:semiHidden/>
    <w:rsid w:val="00FA2A20"/>
    <w:rPr>
      <w:rFonts w:ascii="Calibri" w:eastAsia="Times New Roman" w:hAnsi="Calibri" w:cs="Times New Roman"/>
      <w:kern w:val="0"/>
      <w:sz w:val="22"/>
      <w:szCs w:val="22"/>
      <w:lang w:val="en-GB" w:eastAsia="en-GB"/>
      <w14:ligatures w14:val="none"/>
    </w:rPr>
  </w:style>
  <w:style w:type="paragraph" w:styleId="Revision">
    <w:name w:val="Revision"/>
    <w:hidden/>
    <w:uiPriority w:val="99"/>
    <w:semiHidden/>
    <w:rsid w:val="000276E5"/>
    <w:pPr>
      <w:spacing w:after="0" w:line="240" w:lineRule="auto"/>
    </w:pPr>
    <w:rPr>
      <w:rFonts w:ascii="Calibri" w:eastAsia="Calibri" w:hAnsi="Calibri" w:cs="Calibri"/>
      <w:kern w:val="0"/>
      <w:sz w:val="22"/>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microsoft.com/office/2018/08/relationships/commentsExtensible" Target="commentsExtensible.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comments" Target="comments.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venue.i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FEC7B60BBFF145AC4511EB71AD0064" ma:contentTypeVersion="3" ma:contentTypeDescription="Create a new document." ma:contentTypeScope="" ma:versionID="28e6ec4f37a37c8b0033d626ba5420da">
  <xsd:schema xmlns:xsd="http://www.w3.org/2001/XMLSchema" xmlns:xs="http://www.w3.org/2001/XMLSchema" xmlns:p="http://schemas.microsoft.com/office/2006/metadata/properties" xmlns:ns2="75816c49-0901-4dd4-819d-1da14c6fde24" targetNamespace="http://schemas.microsoft.com/office/2006/metadata/properties" ma:root="true" ma:fieldsID="226695563e64944a47345b71456ce985" ns2:_="">
    <xsd:import namespace="75816c49-0901-4dd4-819d-1da14c6fde2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16c49-0901-4dd4-819d-1da14c6fde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EC4BB1-266A-46B1-9668-F8AEB03C5B6E}">
  <ds:schemaRefs>
    <ds:schemaRef ds:uri="http://schemas.microsoft.com/sharepoint/v3/contenttype/forms"/>
  </ds:schemaRefs>
</ds:datastoreItem>
</file>

<file path=customXml/itemProps2.xml><?xml version="1.0" encoding="utf-8"?>
<ds:datastoreItem xmlns:ds="http://schemas.openxmlformats.org/officeDocument/2006/customXml" ds:itemID="{3E07559A-14A6-475B-99B7-8618F4237C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16c49-0901-4dd4-819d-1da14c6fd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522289-C33D-4360-9E6D-2E9F01C7941C}">
  <ds:schemaRefs>
    <ds:schemaRef ds:uri="http://schemas.openxmlformats.org/officeDocument/2006/bibliography"/>
  </ds:schemaRefs>
</ds:datastoreItem>
</file>

<file path=customXml/itemProps4.xml><?xml version="1.0" encoding="utf-8"?>
<ds:datastoreItem xmlns:ds="http://schemas.openxmlformats.org/officeDocument/2006/customXml" ds:itemID="{E9B3F7BB-E952-40E7-8068-2EFC1DBE05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18</Pages>
  <Words>2771</Words>
  <Characters>15797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dc:creator>
  <cp:keywords/>
  <dc:description/>
  <cp:lastModifiedBy>Ross McCarthy</cp:lastModifiedBy>
  <cp:revision>14</cp:revision>
  <dcterms:created xsi:type="dcterms:W3CDTF">2026-07-06T10:57:00Z</dcterms:created>
  <dcterms:modified xsi:type="dcterms:W3CDTF">2026-07-14T12:22:00Z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0x010100DFFEC7B60BBFF145AC4511EB71AD0064</vt:lpwstr>
  </property>
  <property fmtid="{D5CDD505-2E9C-101B-9397-08002B2CF9AE}" pid="3" name="MediaServiceImageTags">
    <vt:lpwstr/>
  </property>
</Properties>
</file>