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C624" w14:textId="41C53BFC" w:rsidR="008B4E71" w:rsidRPr="001364F6" w:rsidRDefault="00BB0BF8" w:rsidP="00DC3890">
      <w:pPr>
        <w:spacing w:line="276" w:lineRule="auto"/>
        <w:ind w:right="-448"/>
        <w:rPr>
          <w:rFonts w:ascii="Arial" w:hAnsi="Arial" w:cs="Arial"/>
          <w:sz w:val="22"/>
          <w:szCs w:val="22"/>
        </w:rPr>
      </w:pPr>
      <w:r w:rsidRPr="001364F6">
        <w:rPr>
          <w:rFonts w:ascii="Arial" w:hAnsi="Arial" w:cs="Arial"/>
          <w:noProof/>
          <w:sz w:val="22"/>
          <w:szCs w:val="22"/>
        </w:rPr>
        <mc:AlternateContent>
          <mc:Choice Requires="wpg">
            <w:drawing>
              <wp:anchor distT="0" distB="0" distL="114300" distR="114300" simplePos="0" relativeHeight="251658240" behindDoc="1" locked="0" layoutInCell="1" allowOverlap="1" wp14:anchorId="7215D0A5" wp14:editId="16538207">
                <wp:simplePos x="0" y="0"/>
                <wp:positionH relativeFrom="page">
                  <wp:posOffset>-28575</wp:posOffset>
                </wp:positionH>
                <wp:positionV relativeFrom="page">
                  <wp:posOffset>0</wp:posOffset>
                </wp:positionV>
                <wp:extent cx="7670800" cy="5054600"/>
                <wp:effectExtent l="0" t="0" r="6350" b="12700"/>
                <wp:wrapNone/>
                <wp:docPr id="193" name="Group 193"/>
                <wp:cNvGraphicFramePr/>
                <a:graphic xmlns:a="http://schemas.openxmlformats.org/drawingml/2006/main">
                  <a:graphicData uri="http://schemas.microsoft.com/office/word/2010/wordprocessingGroup">
                    <wpg:wgp>
                      <wpg:cNvGrpSpPr/>
                      <wpg:grpSpPr>
                        <a:xfrm>
                          <a:off x="0" y="0"/>
                          <a:ext cx="7670800" cy="5054600"/>
                          <a:chOff x="-444500" y="-495300"/>
                          <a:chExt cx="7670800" cy="4589441"/>
                        </a:xfrm>
                      </wpg:grpSpPr>
                      <wps:wsp>
                        <wps:cNvPr id="194" name="Rectangle 194"/>
                        <wps:cNvSpPr/>
                        <wps:spPr>
                          <a:xfrm>
                            <a:off x="-444500" y="-495300"/>
                            <a:ext cx="7670800" cy="4589398"/>
                          </a:xfrm>
                          <a:prstGeom prst="rect">
                            <a:avLst/>
                          </a:prstGeom>
                          <a:solidFill>
                            <a:srgbClr val="005C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888999" y="1371413"/>
                            <a:ext cx="6219825" cy="2722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15D0A5" id="Group 193" o:spid="_x0000_s1026" style="position:absolute;margin-left:-2.25pt;margin-top:0;width:604pt;height:398pt;z-index:-251658240;mso-position-horizontal-relative:page;mso-position-vertical-relative:page" coordorigin="-4445,-4953" coordsize="76708,4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">
                <v:rect id="Rectangle 194" o:spid="_x0000_s1027" style="position:absolute;left:-4445;top:-4953;width:76708;height:45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" fillcolor="#005c3b" stroked="f" strokeweight="1pt"/>
                <v:shapetype id="_x0000_t202" coordsize="21600,21600" o:spt="202" path="m,l,21600r21600,l21600,xe">
                  <v:stroke joinstyle="miter"/>
                  <v:path gradientshapeok="t" o:connecttype="rect"/>
                </v:shapetype>
                <v:shape id="Text Box 196" o:spid="_x0000_s1028" type="#_x0000_t202" style="position:absolute;left:8889;top:13714;width:62199;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filled="f" stroked="f" strokeweight=".5pt">
                  <v:textbox inset="0,0,0,0">
                    <w:txbxContent>
                      <w:sdt>
                        <w:sdtPr>
                          <w:rPr>
                            <w:rFonts w:ascii="Arial Black" w:eastAsiaTheme="majorEastAsia" w:hAnsi="Arial Black" w:cstheme="majorBidi"/>
                            <w:caps/>
                            <w:color w:val="FFFFFF" w:themeColor="background1"/>
                            <w:sz w:val="72"/>
                            <w:szCs w:val="72"/>
                            <w:lang w:eastAsia="zh-CN"/>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BF8EA69" w14:textId="5363657F" w:rsidR="006E4944" w:rsidRPr="001364F6" w:rsidRDefault="00F32970" w:rsidP="006E4944">
                            <w:pPr>
                              <w:pStyle w:val="NoSpacing"/>
                              <w:spacing w:line="640" w:lineRule="exact"/>
                              <w:rPr>
                                <w:rFonts w:ascii="Arial Black" w:eastAsiaTheme="majorEastAsia" w:hAnsi="Arial Black" w:cstheme="majorBidi"/>
                                <w:caps/>
                                <w:color w:val="FFFFFF" w:themeColor="background1"/>
                                <w:sz w:val="72"/>
                                <w:szCs w:val="72"/>
                              </w:rPr>
                            </w:pPr>
                            <w:r w:rsidRPr="001364F6">
                              <w:rPr>
                                <w:rFonts w:ascii="Arial Black" w:eastAsiaTheme="majorEastAsia" w:hAnsi="Arial Black" w:cstheme="majorBidi"/>
                                <w:caps/>
                                <w:color w:val="FFFFFF" w:themeColor="background1"/>
                                <w:sz w:val="72"/>
                                <w:szCs w:val="72"/>
                                <w:lang w:eastAsia="zh-CN"/>
                              </w:rPr>
                              <w:t>Invitation to Tender</w:t>
                            </w:r>
                          </w:p>
                        </w:sdtContent>
                      </w:sdt>
                    </w:txbxContent>
                  </v:textbox>
                </v:shape>
                <w10:wrap anchorx="page" anchory="page"/>
              </v:group>
            </w:pict>
          </mc:Fallback>
        </mc:AlternateContent>
      </w:r>
      <w:r w:rsidR="6C3D23DD" w:rsidRPr="263A9145">
        <w:rPr>
          <w:rFonts w:ascii="Arial" w:hAnsi="Arial" w:cs="Arial"/>
          <w:sz w:val="22"/>
          <w:szCs w:val="22"/>
        </w:rPr>
        <w:t xml:space="preserve">  </w:t>
      </w:r>
    </w:p>
    <w:sdt>
      <w:sdtPr>
        <w:rPr>
          <w:rFonts w:ascii="Arial" w:hAnsi="Arial" w:cs="Arial"/>
          <w:sz w:val="22"/>
          <w:szCs w:val="22"/>
        </w:rPr>
        <w:id w:val="-224002443"/>
        <w:docPartObj>
          <w:docPartGallery w:val="Cover Pages"/>
          <w:docPartUnique/>
        </w:docPartObj>
      </w:sdtPr>
      <w:sdtEndPr/>
      <w:sdtContent>
        <w:p w14:paraId="2FE5BD86" w14:textId="6D28655B" w:rsidR="00443BFD" w:rsidRPr="001364F6" w:rsidRDefault="00995F0A" w:rsidP="00DC3890">
          <w:pPr>
            <w:spacing w:line="276" w:lineRule="auto"/>
            <w:ind w:right="-448"/>
            <w:rPr>
              <w:rFonts w:ascii="Arial" w:hAnsi="Arial" w:cs="Arial"/>
              <w:sz w:val="22"/>
              <w:szCs w:val="22"/>
            </w:rPr>
          </w:pPr>
          <w:r w:rsidRPr="001364F6">
            <w:rPr>
              <w:rFonts w:ascii="Arial" w:hAnsi="Arial" w:cs="Arial"/>
              <w:noProof/>
              <w:sz w:val="22"/>
              <w:szCs w:val="22"/>
            </w:rPr>
            <w:drawing>
              <wp:anchor distT="0" distB="0" distL="114300" distR="114300" simplePos="0" relativeHeight="251658247" behindDoc="1" locked="0" layoutInCell="1" allowOverlap="1" wp14:anchorId="565EE95F" wp14:editId="7C44C7E8">
                <wp:simplePos x="0" y="0"/>
                <wp:positionH relativeFrom="column">
                  <wp:posOffset>3505199</wp:posOffset>
                </wp:positionH>
                <wp:positionV relativeFrom="paragraph">
                  <wp:posOffset>65405</wp:posOffset>
                </wp:positionV>
                <wp:extent cx="2892297" cy="533975"/>
                <wp:effectExtent l="0" t="0" r="0" b="0"/>
                <wp:wrapNone/>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3291" cy="558159"/>
                        </a:xfrm>
                        <a:prstGeom prst="rect">
                          <a:avLst/>
                        </a:prstGeom>
                      </pic:spPr>
                    </pic:pic>
                  </a:graphicData>
                </a:graphic>
                <wp14:sizeRelH relativeFrom="page">
                  <wp14:pctWidth>0</wp14:pctWidth>
                </wp14:sizeRelH>
                <wp14:sizeRelV relativeFrom="page">
                  <wp14:pctHeight>0</wp14:pctHeight>
                </wp14:sizeRelV>
              </wp:anchor>
            </w:drawing>
          </w:r>
        </w:p>
        <w:p w14:paraId="2AE4F57F" w14:textId="4B79383D" w:rsidR="00443BFD" w:rsidRPr="001364F6" w:rsidRDefault="006674E0" w:rsidP="00DC3890">
          <w:pPr>
            <w:widowControl/>
            <w:spacing w:line="276" w:lineRule="auto"/>
            <w:rPr>
              <w:rFonts w:ascii="Arial" w:hAnsi="Arial" w:cs="Arial"/>
              <w:sz w:val="22"/>
              <w:szCs w:val="22"/>
            </w:rPr>
          </w:pPr>
          <w:r w:rsidRPr="001364F6">
            <w:rPr>
              <w:rFonts w:ascii="Arial" w:hAnsi="Arial" w:cs="Arial"/>
              <w:noProof/>
              <w:sz w:val="22"/>
              <w:szCs w:val="22"/>
            </w:rPr>
            <w:drawing>
              <wp:anchor distT="0" distB="0" distL="114300" distR="114300" simplePos="0" relativeHeight="251658250" behindDoc="0" locked="0" layoutInCell="1" allowOverlap="1" wp14:anchorId="01A2B813" wp14:editId="073C1FE0">
                <wp:simplePos x="0" y="0"/>
                <wp:positionH relativeFrom="column">
                  <wp:posOffset>-554355</wp:posOffset>
                </wp:positionH>
                <wp:positionV relativeFrom="paragraph">
                  <wp:posOffset>4269105</wp:posOffset>
                </wp:positionV>
                <wp:extent cx="7642225" cy="5652135"/>
                <wp:effectExtent l="0" t="0" r="0" b="5715"/>
                <wp:wrapThrough wrapText="bothSides">
                  <wp:wrapPolygon edited="0">
                    <wp:start x="0" y="0"/>
                    <wp:lineTo x="0" y="21549"/>
                    <wp:lineTo x="21537" y="21549"/>
                    <wp:lineTo x="21537" y="0"/>
                    <wp:lineTo x="0" y="0"/>
                  </wp:wrapPolygon>
                </wp:wrapThrough>
                <wp:docPr id="1" name="Picture 1" descr="A stream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am in a fores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r="9850"/>
                        <a:stretch/>
                      </pic:blipFill>
                      <pic:spPr bwMode="auto">
                        <a:xfrm>
                          <a:off x="0" y="0"/>
                          <a:ext cx="7642225" cy="565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E71" w:rsidRPr="001364F6">
            <w:rPr>
              <w:rFonts w:ascii="Arial" w:hAnsi="Arial" w:cs="Arial"/>
              <w:noProof/>
              <w:sz w:val="22"/>
              <w:szCs w:val="22"/>
            </w:rPr>
            <mc:AlternateContent>
              <mc:Choice Requires="wps">
                <w:drawing>
                  <wp:anchor distT="0" distB="0" distL="114300" distR="114300" simplePos="0" relativeHeight="251658249" behindDoc="0" locked="0" layoutInCell="1" allowOverlap="1" wp14:anchorId="784B3EA0" wp14:editId="00740F12">
                    <wp:simplePos x="0" y="0"/>
                    <wp:positionH relativeFrom="column">
                      <wp:posOffset>683260</wp:posOffset>
                    </wp:positionH>
                    <wp:positionV relativeFrom="paragraph">
                      <wp:posOffset>2945130</wp:posOffset>
                    </wp:positionV>
                    <wp:extent cx="371475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4750" cy="371475"/>
                            </a:xfrm>
                            <a:prstGeom prst="rect">
                              <a:avLst/>
                            </a:prstGeom>
                            <a:noFill/>
                            <a:ln w="6350">
                              <a:noFill/>
                            </a:ln>
                          </wps:spPr>
                          <wps:txb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3EA0" id="Text Box 11" o:spid="_x0000_s1029" type="#_x0000_t202" style="position:absolute;margin-left:53.8pt;margin-top:231.9pt;width:292.5pt;height:2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" filled="f" stroked="f" strokeweight=".5pt">
                    <v:textbox>
                      <w:txbxContent>
                        <w:p w14:paraId="39665D2E" w14:textId="77777777" w:rsidR="008B4E71" w:rsidRPr="001364F6" w:rsidRDefault="008B4E71" w:rsidP="008B4E71">
                          <w:pPr>
                            <w:rPr>
                              <w:rFonts w:ascii="Arial" w:hAnsi="Arial" w:cs="Arial"/>
                              <w:color w:val="B0C030"/>
                              <w:sz w:val="32"/>
                              <w:szCs w:val="32"/>
                            </w:rPr>
                          </w:pPr>
                          <w:r w:rsidRPr="001364F6">
                            <w:rPr>
                              <w:rFonts w:ascii="Arial" w:hAnsi="Arial" w:cs="Arial"/>
                              <w:color w:val="B0C030"/>
                              <w:sz w:val="32"/>
                              <w:szCs w:val="32"/>
                            </w:rPr>
                            <w:t>UNDER THE OPEN PROCEDURE</w:t>
                          </w:r>
                        </w:p>
                      </w:txbxContent>
                    </v:textbox>
                  </v:shape>
                </w:pict>
              </mc:Fallback>
            </mc:AlternateContent>
          </w:r>
          <w:r w:rsidR="00443BFD" w:rsidRPr="001364F6">
            <w:rPr>
              <w:rFonts w:ascii="Arial" w:hAnsi="Arial" w:cs="Arial"/>
              <w:sz w:val="22"/>
              <w:szCs w:val="22"/>
            </w:rPr>
            <w:br w:type="page"/>
          </w:r>
        </w:p>
        <w:p w14:paraId="20EBB52A" w14:textId="3ADAE449" w:rsidR="006674E0" w:rsidRPr="001364F6" w:rsidRDefault="00C904F4" w:rsidP="00DC3890">
          <w:pPr>
            <w:widowControl/>
            <w:spacing w:line="276" w:lineRule="auto"/>
            <w:rPr>
              <w:rFonts w:ascii="Arial" w:hAnsi="Arial" w:cs="Arial"/>
              <w:sz w:val="22"/>
              <w:szCs w:val="22"/>
            </w:rPr>
          </w:pPr>
        </w:p>
      </w:sdtContent>
    </w:sdt>
    <w:p w14:paraId="57073AE2" w14:textId="77777777" w:rsidR="001D02FD" w:rsidRPr="001364F6" w:rsidRDefault="001D02FD" w:rsidP="00DC3890">
      <w:pPr>
        <w:spacing w:line="276" w:lineRule="auto"/>
        <w:rPr>
          <w:rFonts w:ascii="Arial" w:hAnsi="Arial" w:cs="Arial"/>
          <w:sz w:val="22"/>
          <w:szCs w:val="22"/>
          <w:u w:val="single"/>
        </w:rPr>
      </w:pPr>
    </w:p>
    <w:p w14:paraId="4B6ADBEC" w14:textId="55214A46" w:rsidR="00763C3E" w:rsidRPr="001364F6" w:rsidRDefault="00763C3E" w:rsidP="00DC3890">
      <w:pPr>
        <w:spacing w:line="276" w:lineRule="auto"/>
        <w:rPr>
          <w:rFonts w:ascii="Arial" w:hAnsi="Arial" w:cs="Arial"/>
          <w:sz w:val="40"/>
          <w:szCs w:val="40"/>
        </w:rPr>
      </w:pPr>
    </w:p>
    <w:p w14:paraId="22DDB639" w14:textId="114EACD8" w:rsidR="00F103B7" w:rsidRPr="001364F6" w:rsidRDefault="3393B3CD" w:rsidP="00324E24">
      <w:pPr>
        <w:pStyle w:val="BodyText2"/>
        <w:spacing w:line="276" w:lineRule="auto"/>
        <w:ind w:left="0"/>
        <w:jc w:val="center"/>
        <w:rPr>
          <w:rFonts w:ascii="Arial" w:hAnsi="Arial" w:cs="Arial"/>
          <w:b/>
          <w:color w:val="71C3BE"/>
          <w:sz w:val="40"/>
          <w:szCs w:val="40"/>
        </w:rPr>
      </w:pPr>
      <w:r w:rsidRPr="2B528783">
        <w:rPr>
          <w:rFonts w:ascii="Arial" w:hAnsi="Arial" w:cs="Arial"/>
          <w:b/>
          <w:bCs/>
          <w:color w:val="71C3BE"/>
          <w:sz w:val="40"/>
          <w:szCs w:val="40"/>
        </w:rPr>
        <w:t>Fixed Broadband and PSTN Services</w:t>
      </w:r>
    </w:p>
    <w:p w14:paraId="409B2357" w14:textId="77777777" w:rsidR="00F031B2" w:rsidRPr="001364F6" w:rsidRDefault="00F031B2" w:rsidP="00DC3890">
      <w:pPr>
        <w:spacing w:line="276" w:lineRule="auto"/>
        <w:ind w:left="5760" w:hanging="5760"/>
        <w:rPr>
          <w:rFonts w:ascii="Arial" w:hAnsi="Arial" w:cs="Arial"/>
          <w:b/>
          <w:bCs/>
          <w:sz w:val="22"/>
          <w:szCs w:val="22"/>
        </w:rPr>
      </w:pPr>
    </w:p>
    <w:p w14:paraId="2C32E9B3" w14:textId="26D2AF28" w:rsidR="00AB230B" w:rsidRPr="001364F6" w:rsidRDefault="00AB230B" w:rsidP="00DC3890">
      <w:pPr>
        <w:spacing w:line="276" w:lineRule="auto"/>
        <w:ind w:left="5760" w:hanging="5760"/>
        <w:rPr>
          <w:rFonts w:ascii="Arial" w:hAnsi="Arial" w:cs="Arial"/>
          <w:bCs/>
          <w:sz w:val="22"/>
          <w:szCs w:val="22"/>
        </w:rPr>
      </w:pPr>
    </w:p>
    <w:p w14:paraId="383C335F" w14:textId="62AE3B26"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Fáilte Ireland Reference Number:</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5B51A1">
        <w:rPr>
          <w:rFonts w:ascii="Arial" w:hAnsi="Arial" w:cs="Arial"/>
          <w:sz w:val="22"/>
          <w:szCs w:val="22"/>
        </w:rPr>
        <w:t>IT/2026/07</w:t>
      </w:r>
      <w:r w:rsidRPr="001364F6">
        <w:rPr>
          <w:rFonts w:ascii="Arial" w:hAnsi="Arial" w:cs="Arial"/>
          <w:sz w:val="22"/>
          <w:szCs w:val="22"/>
        </w:rPr>
        <w:tab/>
      </w:r>
    </w:p>
    <w:p w14:paraId="788B97F4" w14:textId="4F2313A0" w:rsidR="003B60DF"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Day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AE2C61">
        <w:rPr>
          <w:rFonts w:ascii="Arial" w:hAnsi="Arial" w:cs="Arial"/>
          <w:b/>
          <w:bCs/>
          <w:sz w:val="22"/>
          <w:szCs w:val="22"/>
        </w:rPr>
        <w:t>Monday</w:t>
      </w:r>
    </w:p>
    <w:p w14:paraId="1E5160AE" w14:textId="10133978"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Date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AE2C61">
        <w:rPr>
          <w:rFonts w:ascii="Arial" w:hAnsi="Arial" w:cs="Arial"/>
          <w:sz w:val="22"/>
          <w:szCs w:val="22"/>
        </w:rPr>
        <w:t>27 July 2026</w:t>
      </w:r>
    </w:p>
    <w:p w14:paraId="32F6C290" w14:textId="6A38B5EF"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Closing Time for Receipt of Tenders:</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8B4E71" w:rsidRPr="001364F6">
        <w:rPr>
          <w:rFonts w:ascii="Arial" w:hAnsi="Arial" w:cs="Arial"/>
          <w:sz w:val="22"/>
          <w:szCs w:val="22"/>
        </w:rPr>
        <w:t>12 noon</w:t>
      </w:r>
      <w:r w:rsidR="00EB106D" w:rsidRPr="001364F6">
        <w:rPr>
          <w:rFonts w:ascii="Arial" w:hAnsi="Arial" w:cs="Arial"/>
          <w:sz w:val="22"/>
          <w:szCs w:val="22"/>
        </w:rPr>
        <w:t xml:space="preserve"> (local time)</w:t>
      </w:r>
    </w:p>
    <w:p w14:paraId="3F92CF80" w14:textId="0AD46BB8" w:rsidR="008A3BC1" w:rsidRPr="001364F6" w:rsidRDefault="008A3BC1" w:rsidP="00DC3890">
      <w:pPr>
        <w:spacing w:line="276" w:lineRule="auto"/>
        <w:rPr>
          <w:rFonts w:ascii="Arial" w:hAnsi="Arial" w:cs="Arial"/>
          <w:sz w:val="22"/>
          <w:szCs w:val="22"/>
        </w:rPr>
      </w:pPr>
      <w:r w:rsidRPr="001364F6">
        <w:rPr>
          <w:rFonts w:ascii="Arial" w:hAnsi="Arial" w:cs="Arial"/>
          <w:b/>
          <w:bCs/>
          <w:sz w:val="22"/>
          <w:szCs w:val="22"/>
        </w:rPr>
        <w:t>Date Issued:</w:t>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Pr="001364F6">
        <w:rPr>
          <w:rFonts w:ascii="Arial" w:hAnsi="Arial" w:cs="Arial"/>
          <w:sz w:val="22"/>
          <w:szCs w:val="22"/>
        </w:rPr>
        <w:tab/>
      </w:r>
      <w:r w:rsidR="000735A0">
        <w:rPr>
          <w:rFonts w:ascii="Arial" w:hAnsi="Arial" w:cs="Arial"/>
          <w:sz w:val="22"/>
          <w:szCs w:val="22"/>
        </w:rPr>
        <w:t>4</w:t>
      </w:r>
      <w:r w:rsidR="00AE2C61">
        <w:rPr>
          <w:rFonts w:ascii="Arial" w:hAnsi="Arial" w:cs="Arial"/>
          <w:sz w:val="22"/>
          <w:szCs w:val="22"/>
        </w:rPr>
        <w:t xml:space="preserve"> </w:t>
      </w:r>
      <w:r w:rsidR="000735A0">
        <w:rPr>
          <w:rFonts w:ascii="Arial" w:hAnsi="Arial" w:cs="Arial"/>
          <w:sz w:val="22"/>
          <w:szCs w:val="22"/>
        </w:rPr>
        <w:t>August</w:t>
      </w:r>
      <w:r w:rsidR="00AE2C61">
        <w:rPr>
          <w:rFonts w:ascii="Arial" w:hAnsi="Arial" w:cs="Arial"/>
          <w:sz w:val="22"/>
          <w:szCs w:val="22"/>
        </w:rPr>
        <w:t xml:space="preserve"> 2026</w:t>
      </w:r>
    </w:p>
    <w:p w14:paraId="752C8877" w14:textId="77777777" w:rsidR="00F031B2" w:rsidRPr="001364F6" w:rsidRDefault="00F031B2" w:rsidP="00DC3890">
      <w:pPr>
        <w:spacing w:line="276" w:lineRule="auto"/>
        <w:rPr>
          <w:rFonts w:ascii="Arial" w:hAnsi="Arial" w:cs="Arial"/>
          <w:b/>
          <w:bCs/>
          <w:smallCaps/>
          <w:color w:val="4F62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4"/>
        <w:gridCol w:w="3718"/>
      </w:tblGrid>
      <w:tr w:rsidR="00F031B2" w:rsidRPr="001364F6" w14:paraId="4548561B" w14:textId="77777777" w:rsidTr="003C0658">
        <w:trPr>
          <w:jc w:val="center"/>
        </w:trPr>
        <w:tc>
          <w:tcPr>
            <w:tcW w:w="5524" w:type="dxa"/>
            <w:shd w:val="clear" w:color="auto" w:fill="71C3BE"/>
            <w:vAlign w:val="center"/>
          </w:tcPr>
          <w:p w14:paraId="487C29A7" w14:textId="06059323" w:rsidR="00F031B2" w:rsidRPr="001364F6" w:rsidRDefault="00F031B2" w:rsidP="00DC3890">
            <w:pPr>
              <w:pStyle w:val="BodyText"/>
              <w:spacing w:line="276" w:lineRule="auto"/>
              <w:rPr>
                <w:rFonts w:ascii="Arial" w:hAnsi="Arial" w:cs="Arial"/>
                <w:bCs/>
                <w:color w:val="FFFFFF" w:themeColor="background1"/>
                <w:sz w:val="22"/>
                <w:szCs w:val="22"/>
              </w:rPr>
            </w:pPr>
            <w:r w:rsidRPr="001364F6">
              <w:rPr>
                <w:rFonts w:ascii="Arial" w:hAnsi="Arial" w:cs="Arial"/>
                <w:bCs/>
                <w:color w:val="FFFFFF" w:themeColor="background1"/>
                <w:sz w:val="22"/>
                <w:szCs w:val="22"/>
              </w:rPr>
              <w:t xml:space="preserve">RESPONSE </w:t>
            </w:r>
            <w:r w:rsidR="003C0658" w:rsidRPr="001364F6">
              <w:rPr>
                <w:rFonts w:ascii="Arial" w:hAnsi="Arial" w:cs="Arial"/>
                <w:bCs/>
                <w:color w:val="FFFFFF" w:themeColor="background1"/>
                <w:sz w:val="22"/>
                <w:szCs w:val="22"/>
              </w:rPr>
              <w:t xml:space="preserve">DOCUMENT </w:t>
            </w:r>
            <w:r w:rsidRPr="001364F6">
              <w:rPr>
                <w:rFonts w:ascii="Arial" w:hAnsi="Arial" w:cs="Arial"/>
                <w:bCs/>
                <w:color w:val="FFFFFF" w:themeColor="background1"/>
                <w:sz w:val="22"/>
                <w:szCs w:val="22"/>
              </w:rPr>
              <w:t>SUBMITTED BY:</w:t>
            </w:r>
          </w:p>
        </w:tc>
        <w:tc>
          <w:tcPr>
            <w:tcW w:w="3718" w:type="dxa"/>
            <w:vAlign w:val="center"/>
          </w:tcPr>
          <w:p w14:paraId="5E56BF36" w14:textId="77777777" w:rsidR="00F031B2" w:rsidRPr="001364F6" w:rsidRDefault="00F031B2" w:rsidP="00DC3890">
            <w:pPr>
              <w:pStyle w:val="BodyText"/>
              <w:spacing w:line="276" w:lineRule="auto"/>
              <w:rPr>
                <w:rFonts w:ascii="Arial" w:hAnsi="Arial" w:cs="Arial"/>
                <w:bCs/>
                <w:color w:val="FFFFFF" w:themeColor="background1"/>
                <w:sz w:val="22"/>
                <w:szCs w:val="22"/>
              </w:rPr>
            </w:pPr>
          </w:p>
          <w:p w14:paraId="40F268C3" w14:textId="689B15BB" w:rsidR="00F031B2" w:rsidRPr="001364F6" w:rsidRDefault="00F031B2" w:rsidP="00DC3890">
            <w:pPr>
              <w:pStyle w:val="BodyText"/>
              <w:spacing w:line="276" w:lineRule="auto"/>
              <w:rPr>
                <w:rFonts w:ascii="Arial" w:hAnsi="Arial" w:cs="Arial"/>
                <w:bCs/>
                <w:sz w:val="22"/>
                <w:szCs w:val="22"/>
              </w:rPr>
            </w:pPr>
            <w:r w:rsidRPr="001364F6">
              <w:rPr>
                <w:rFonts w:ascii="Arial" w:hAnsi="Arial" w:cs="Arial"/>
                <w:bCs/>
                <w:sz w:val="22"/>
                <w:szCs w:val="22"/>
              </w:rPr>
              <w:t>[</w:t>
            </w:r>
            <w:r w:rsidR="00F4354B" w:rsidRPr="001364F6">
              <w:rPr>
                <w:rFonts w:ascii="Arial" w:hAnsi="Arial" w:cs="Arial"/>
                <w:bCs/>
                <w:sz w:val="22"/>
                <w:szCs w:val="22"/>
              </w:rPr>
              <w:t xml:space="preserve">INSERT </w:t>
            </w:r>
            <w:r w:rsidRPr="001364F6">
              <w:rPr>
                <w:rFonts w:ascii="Arial" w:hAnsi="Arial" w:cs="Arial"/>
                <w:bCs/>
                <w:sz w:val="22"/>
                <w:szCs w:val="22"/>
              </w:rPr>
              <w:t>COMPANY NAME]</w:t>
            </w:r>
          </w:p>
          <w:p w14:paraId="2EA9DB21" w14:textId="77777777" w:rsidR="00F031B2" w:rsidRPr="001364F6" w:rsidRDefault="00F031B2" w:rsidP="00DC3890">
            <w:pPr>
              <w:pStyle w:val="BodyText"/>
              <w:spacing w:line="276" w:lineRule="auto"/>
              <w:rPr>
                <w:rFonts w:ascii="Arial" w:hAnsi="Arial" w:cs="Arial"/>
                <w:bCs/>
                <w:color w:val="FFFFFF" w:themeColor="background1"/>
                <w:sz w:val="22"/>
                <w:szCs w:val="22"/>
              </w:rPr>
            </w:pPr>
          </w:p>
        </w:tc>
      </w:tr>
      <w:tr w:rsidR="00F031B2" w:rsidRPr="001364F6" w14:paraId="6B8A5236" w14:textId="77777777" w:rsidTr="00141122">
        <w:trPr>
          <w:trHeight w:val="1225"/>
          <w:jc w:val="center"/>
        </w:trPr>
        <w:tc>
          <w:tcPr>
            <w:tcW w:w="9242" w:type="dxa"/>
            <w:gridSpan w:val="2"/>
            <w:shd w:val="clear" w:color="auto" w:fill="FFFFFF" w:themeFill="background1"/>
            <w:vAlign w:val="center"/>
          </w:tcPr>
          <w:p w14:paraId="031C30D7" w14:textId="47B3C9DE" w:rsidR="00F031B2" w:rsidRPr="001364F6" w:rsidRDefault="00F031B2" w:rsidP="00DC3890">
            <w:pPr>
              <w:spacing w:line="276" w:lineRule="auto"/>
              <w:rPr>
                <w:rFonts w:ascii="Arial" w:hAnsi="Arial" w:cs="Arial"/>
                <w:b/>
                <w:bCs/>
                <w:smallCaps/>
                <w:color w:val="4F6228"/>
                <w:sz w:val="22"/>
                <w:szCs w:val="22"/>
              </w:rPr>
            </w:pPr>
            <w:r w:rsidRPr="001364F6">
              <w:rPr>
                <w:rFonts w:ascii="Arial" w:hAnsi="Arial" w:cs="Arial"/>
                <w:sz w:val="22"/>
                <w:szCs w:val="22"/>
              </w:rPr>
              <w:t xml:space="preserve">Please note that information relating to this document, including clarifications and changes, will be published on the Irish Government </w:t>
            </w:r>
            <w:r w:rsidR="001C02BC" w:rsidRPr="001364F6">
              <w:rPr>
                <w:rFonts w:ascii="Arial" w:hAnsi="Arial" w:cs="Arial"/>
                <w:sz w:val="22"/>
                <w:szCs w:val="22"/>
              </w:rPr>
              <w:t xml:space="preserve">eTenders </w:t>
            </w:r>
            <w:r w:rsidRPr="001364F6">
              <w:rPr>
                <w:rFonts w:ascii="Arial" w:hAnsi="Arial" w:cs="Arial"/>
                <w:sz w:val="22"/>
                <w:szCs w:val="22"/>
              </w:rPr>
              <w:t xml:space="preserve">Procurement </w:t>
            </w:r>
            <w:r w:rsidR="001C02BC" w:rsidRPr="001364F6">
              <w:rPr>
                <w:rFonts w:ascii="Arial" w:hAnsi="Arial" w:cs="Arial"/>
                <w:sz w:val="22"/>
                <w:szCs w:val="22"/>
              </w:rPr>
              <w:t>Website</w:t>
            </w:r>
            <w:r w:rsidR="009F315E" w:rsidRPr="001364F6">
              <w:rPr>
                <w:rFonts w:ascii="Arial" w:hAnsi="Arial" w:cs="Arial"/>
                <w:sz w:val="22"/>
                <w:szCs w:val="22"/>
              </w:rPr>
              <w:t xml:space="preserve"> </w:t>
            </w:r>
            <w:r w:rsidRPr="001364F6">
              <w:rPr>
                <w:rFonts w:ascii="Arial" w:hAnsi="Arial" w:cs="Arial"/>
                <w:sz w:val="22"/>
                <w:szCs w:val="22"/>
              </w:rPr>
              <w:t>(</w:t>
            </w:r>
            <w:hyperlink r:id="rId13" w:history="1">
              <w:r w:rsidRPr="001364F6">
                <w:rPr>
                  <w:rStyle w:val="Hyperlink"/>
                  <w:rFonts w:ascii="Arial" w:hAnsi="Arial" w:cs="Arial"/>
                  <w:sz w:val="22"/>
                  <w:szCs w:val="22"/>
                </w:rPr>
                <w:t>www.etenders.gov.ie</w:t>
              </w:r>
            </w:hyperlink>
            <w:r w:rsidRPr="001364F6">
              <w:rPr>
                <w:rFonts w:ascii="Arial" w:hAnsi="Arial" w:cs="Arial"/>
                <w:sz w:val="22"/>
                <w:szCs w:val="22"/>
              </w:rPr>
              <w:t>). Registration is free of charge and there is no charge for documents. Please note that the contracting authority cannot accept responsibility for information relayed (or not relayed) via third parties.</w:t>
            </w:r>
          </w:p>
        </w:tc>
      </w:tr>
    </w:tbl>
    <w:p w14:paraId="4FDCD888" w14:textId="77777777" w:rsidR="00F031B2" w:rsidRPr="001364F6" w:rsidRDefault="00F031B2" w:rsidP="00DC3890">
      <w:pPr>
        <w:spacing w:line="276" w:lineRule="auto"/>
        <w:rPr>
          <w:rFonts w:ascii="Arial" w:hAnsi="Arial" w:cs="Arial"/>
          <w:sz w:val="22"/>
          <w:szCs w:val="22"/>
        </w:rPr>
      </w:pPr>
      <w:bookmarkStart w:id="0" w:name="_Toc342558471"/>
    </w:p>
    <w:p w14:paraId="666BBC76" w14:textId="06D4EFDE" w:rsidR="00F031B2" w:rsidRPr="001364F6" w:rsidRDefault="00F031B2" w:rsidP="00DC3890">
      <w:pPr>
        <w:pStyle w:val="Heading1"/>
        <w:spacing w:line="276" w:lineRule="auto"/>
        <w:rPr>
          <w:rFonts w:ascii="Arial" w:hAnsi="Arial" w:cs="Arial"/>
          <w:bCs/>
          <w:color w:val="71C3BE"/>
          <w:sz w:val="22"/>
          <w:szCs w:val="22"/>
        </w:rPr>
      </w:pPr>
      <w:bookmarkStart w:id="1" w:name="_Toc233988990"/>
      <w:r w:rsidRPr="001364F6">
        <w:rPr>
          <w:rFonts w:ascii="Arial" w:hAnsi="Arial" w:cs="Arial"/>
          <w:bCs/>
          <w:color w:val="71C3BE"/>
          <w:sz w:val="22"/>
          <w:szCs w:val="22"/>
        </w:rPr>
        <w:t>CHECKLIST FOR TENDER SUBMISSIONS</w:t>
      </w:r>
      <w:bookmarkEnd w:id="0"/>
      <w:bookmarkEnd w:id="1"/>
    </w:p>
    <w:p w14:paraId="4E29D9A7" w14:textId="77777777" w:rsidR="00F031B2" w:rsidRPr="001364F6" w:rsidRDefault="00F031B2" w:rsidP="00DC3890">
      <w:pPr>
        <w:tabs>
          <w:tab w:val="left" w:pos="3180"/>
        </w:tabs>
        <w:spacing w:line="276" w:lineRule="auto"/>
        <w:ind w:left="-142" w:hanging="425"/>
        <w:rPr>
          <w:rFonts w:ascii="Arial" w:hAnsi="Arial" w:cs="Arial"/>
          <w:bCs/>
          <w:sz w:val="22"/>
          <w:szCs w:val="22"/>
          <w:highlight w:val="yellow"/>
        </w:rPr>
      </w:pPr>
      <w:r w:rsidRPr="001364F6">
        <w:rPr>
          <w:rFonts w:ascii="Arial" w:hAnsi="Arial" w:cs="Arial"/>
          <w:bCs/>
          <w:sz w:val="22"/>
          <w:szCs w:val="22"/>
        </w:rPr>
        <w:tab/>
      </w:r>
    </w:p>
    <w:p w14:paraId="368FACE4" w14:textId="043C841B" w:rsidR="00F031B2" w:rsidRPr="001364F6" w:rsidRDefault="00F031B2" w:rsidP="00DC3890">
      <w:pPr>
        <w:spacing w:line="276" w:lineRule="auto"/>
        <w:rPr>
          <w:rFonts w:ascii="Arial" w:hAnsi="Arial" w:cs="Arial"/>
          <w:b/>
          <w:bCs/>
          <w:sz w:val="22"/>
          <w:szCs w:val="22"/>
        </w:rPr>
      </w:pPr>
      <w:r w:rsidRPr="001364F6">
        <w:rPr>
          <w:rFonts w:ascii="Arial" w:hAnsi="Arial" w:cs="Arial"/>
          <w:sz w:val="22"/>
          <w:szCs w:val="22"/>
        </w:rPr>
        <w:t xml:space="preserve">In order to allow Fáilte Ireland to fully evaluate completed tenders, please ensure </w:t>
      </w:r>
      <w:r w:rsidR="003C0658" w:rsidRPr="001364F6">
        <w:rPr>
          <w:rFonts w:ascii="Arial" w:hAnsi="Arial" w:cs="Arial"/>
          <w:sz w:val="22"/>
          <w:szCs w:val="22"/>
        </w:rPr>
        <w:t>this</w:t>
      </w:r>
      <w:r w:rsidRPr="001364F6">
        <w:rPr>
          <w:rFonts w:ascii="Arial" w:hAnsi="Arial" w:cs="Arial"/>
          <w:sz w:val="22"/>
          <w:szCs w:val="22"/>
        </w:rPr>
        <w:t xml:space="preserve"> response document follows the sequence and format of this template. Tenderers are advised to ensure that their responses include ALL of the following information</w:t>
      </w:r>
      <w:r w:rsidRPr="001364F6">
        <w:rPr>
          <w:rFonts w:ascii="Arial" w:hAnsi="Arial" w:cs="Arial"/>
          <w:b/>
          <w:bCs/>
          <w:sz w:val="22"/>
          <w:szCs w:val="22"/>
        </w:rPr>
        <w:t>:</w:t>
      </w:r>
    </w:p>
    <w:p w14:paraId="2DBB78D8" w14:textId="77777777" w:rsidR="00844221" w:rsidRPr="001364F6" w:rsidRDefault="00844221" w:rsidP="00DC3890">
      <w:pPr>
        <w:spacing w:line="276" w:lineRule="auto"/>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4"/>
      </w:tblGrid>
      <w:tr w:rsidR="00844221" w:rsidRPr="001364F6" w14:paraId="76B9DDD2" w14:textId="77777777" w:rsidTr="00281D75">
        <w:tc>
          <w:tcPr>
            <w:tcW w:w="8217" w:type="dxa"/>
          </w:tcPr>
          <w:p w14:paraId="1C06DD69" w14:textId="09DE6CE1" w:rsidR="00844221" w:rsidRPr="001364F6" w:rsidRDefault="00844221" w:rsidP="00DC3890">
            <w:pPr>
              <w:spacing w:line="276" w:lineRule="auto"/>
              <w:ind w:left="164"/>
              <w:rPr>
                <w:rFonts w:ascii="Arial" w:hAnsi="Arial" w:cs="Arial"/>
                <w:b/>
                <w:sz w:val="22"/>
                <w:szCs w:val="22"/>
              </w:rPr>
            </w:pPr>
            <w:r w:rsidRPr="005B7F76">
              <w:rPr>
                <w:rFonts w:ascii="Arial" w:hAnsi="Arial" w:cs="Arial"/>
                <w:b/>
                <w:sz w:val="22"/>
                <w:szCs w:val="22"/>
              </w:rPr>
              <w:t xml:space="preserve">Electronic European Single Procurement Document (eESPD) </w:t>
            </w:r>
            <w:r w:rsidR="0075538A" w:rsidRPr="005B7F76">
              <w:rPr>
                <w:rFonts w:ascii="Arial" w:hAnsi="Arial" w:cs="Arial"/>
                <w:b/>
                <w:sz w:val="22"/>
                <w:szCs w:val="22"/>
              </w:rPr>
              <w:t>to be completed</w:t>
            </w:r>
            <w:r w:rsidRPr="005B7F76">
              <w:rPr>
                <w:rFonts w:ascii="Arial" w:hAnsi="Arial" w:cs="Arial"/>
                <w:b/>
                <w:sz w:val="22"/>
                <w:szCs w:val="22"/>
              </w:rPr>
              <w:t xml:space="preserve"> </w:t>
            </w:r>
            <w:r w:rsidR="00CC3AB5" w:rsidRPr="005B7F76">
              <w:rPr>
                <w:rFonts w:ascii="Arial" w:hAnsi="Arial" w:cs="Arial"/>
                <w:b/>
                <w:sz w:val="22"/>
                <w:szCs w:val="22"/>
              </w:rPr>
              <w:t>via the</w:t>
            </w:r>
            <w:r w:rsidRPr="005B7F76">
              <w:rPr>
                <w:rFonts w:ascii="Arial" w:hAnsi="Arial" w:cs="Arial"/>
                <w:b/>
                <w:sz w:val="22"/>
                <w:szCs w:val="22"/>
              </w:rPr>
              <w:t xml:space="preserve"> </w:t>
            </w:r>
            <w:hyperlink r:id="rId14" w:history="1">
              <w:r w:rsidR="00CC3AB5" w:rsidRPr="005B7F76">
                <w:rPr>
                  <w:rStyle w:val="Hyperlink"/>
                  <w:rFonts w:ascii="Arial" w:hAnsi="Arial" w:cs="Arial"/>
                  <w:b/>
                  <w:sz w:val="22"/>
                  <w:szCs w:val="22"/>
                </w:rPr>
                <w:t>www.eTenders.gov.ie</w:t>
              </w:r>
            </w:hyperlink>
            <w:r w:rsidR="00CC3AB5" w:rsidRPr="005B7F76">
              <w:rPr>
                <w:rFonts w:ascii="Arial" w:hAnsi="Arial" w:cs="Arial"/>
                <w:b/>
                <w:sz w:val="22"/>
                <w:szCs w:val="22"/>
              </w:rPr>
              <w:t xml:space="preserve"> portal</w:t>
            </w:r>
            <w:r w:rsidRPr="005B7F76">
              <w:rPr>
                <w:rFonts w:ascii="Arial" w:hAnsi="Arial" w:cs="Arial"/>
                <w:b/>
                <w:sz w:val="22"/>
                <w:szCs w:val="22"/>
              </w:rPr>
              <w:t xml:space="preserve"> </w:t>
            </w:r>
          </w:p>
          <w:p w14:paraId="3705F363"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1188668739"/>
            <w14:checkbox>
              <w14:checked w14:val="0"/>
              <w14:checkedState w14:val="2612" w14:font="MS Gothic"/>
              <w14:uncheckedState w14:val="2610" w14:font="MS Gothic"/>
            </w14:checkbox>
          </w:sdtPr>
          <w:sdtEndPr/>
          <w:sdtContent>
            <w:tc>
              <w:tcPr>
                <w:tcW w:w="964" w:type="dxa"/>
              </w:tcPr>
              <w:p w14:paraId="7A570077" w14:textId="379FA294" w:rsidR="00844221" w:rsidRPr="001364F6" w:rsidRDefault="00367942"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844221" w:rsidRPr="001364F6" w14:paraId="54B67F3D" w14:textId="77777777" w:rsidTr="00281D75">
        <w:tc>
          <w:tcPr>
            <w:tcW w:w="8217" w:type="dxa"/>
          </w:tcPr>
          <w:p w14:paraId="5C9DBAA7" w14:textId="77777777" w:rsidR="00844221" w:rsidRPr="001364F6" w:rsidRDefault="00844221" w:rsidP="00DC3890">
            <w:pPr>
              <w:spacing w:line="276" w:lineRule="auto"/>
              <w:ind w:left="164"/>
              <w:rPr>
                <w:rFonts w:ascii="Arial" w:hAnsi="Arial" w:cs="Arial"/>
                <w:b/>
                <w:bCs/>
                <w:sz w:val="22"/>
                <w:szCs w:val="22"/>
              </w:rPr>
            </w:pPr>
            <w:r w:rsidRPr="001364F6">
              <w:rPr>
                <w:rFonts w:ascii="Arial" w:hAnsi="Arial" w:cs="Arial"/>
                <w:b/>
                <w:bCs/>
                <w:sz w:val="22"/>
                <w:szCs w:val="22"/>
              </w:rPr>
              <w:t>Completed Section A – Pass/Fail Criteria</w:t>
            </w:r>
          </w:p>
          <w:p w14:paraId="537FC696"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2006772923"/>
            <w14:checkbox>
              <w14:checked w14:val="0"/>
              <w14:checkedState w14:val="2612" w14:font="MS Gothic"/>
              <w14:uncheckedState w14:val="2610" w14:font="MS Gothic"/>
            </w14:checkbox>
          </w:sdtPr>
          <w:sdtEndPr/>
          <w:sdtContent>
            <w:tc>
              <w:tcPr>
                <w:tcW w:w="964" w:type="dxa"/>
              </w:tcPr>
              <w:p w14:paraId="67F247B9" w14:textId="11EA34B6" w:rsidR="00844221" w:rsidRPr="001364F6" w:rsidRDefault="00221FDB"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r w:rsidR="00844221" w:rsidRPr="001364F6" w14:paraId="40293BA9" w14:textId="77777777" w:rsidTr="00281D75">
        <w:tc>
          <w:tcPr>
            <w:tcW w:w="8217" w:type="dxa"/>
          </w:tcPr>
          <w:p w14:paraId="21D9BB93" w14:textId="77777777" w:rsidR="00844221" w:rsidRPr="001364F6" w:rsidRDefault="00844221" w:rsidP="00DC3890">
            <w:pPr>
              <w:spacing w:line="276" w:lineRule="auto"/>
              <w:ind w:left="164"/>
              <w:rPr>
                <w:rFonts w:ascii="Arial" w:hAnsi="Arial" w:cs="Arial"/>
                <w:b/>
                <w:sz w:val="22"/>
                <w:szCs w:val="22"/>
              </w:rPr>
            </w:pPr>
            <w:r w:rsidRPr="001364F6">
              <w:rPr>
                <w:rFonts w:ascii="Arial" w:hAnsi="Arial" w:cs="Arial"/>
                <w:b/>
                <w:sz w:val="22"/>
                <w:szCs w:val="22"/>
              </w:rPr>
              <w:t>Completed Section B – Specification and Award Criteria</w:t>
            </w:r>
          </w:p>
          <w:p w14:paraId="783C2ABD" w14:textId="77777777" w:rsidR="00844221" w:rsidRPr="001364F6" w:rsidRDefault="00844221" w:rsidP="00DC3890">
            <w:pPr>
              <w:spacing w:line="276" w:lineRule="auto"/>
              <w:rPr>
                <w:rFonts w:ascii="Arial" w:hAnsi="Arial" w:cs="Arial"/>
                <w:b/>
                <w:bCs/>
                <w:sz w:val="22"/>
                <w:szCs w:val="22"/>
              </w:rPr>
            </w:pPr>
          </w:p>
        </w:tc>
        <w:sdt>
          <w:sdtPr>
            <w:rPr>
              <w:rFonts w:ascii="Arial" w:hAnsi="Arial" w:cs="Arial"/>
              <w:b/>
              <w:bCs/>
              <w:sz w:val="22"/>
              <w:szCs w:val="22"/>
            </w:rPr>
            <w:id w:val="1511800458"/>
            <w14:checkbox>
              <w14:checked w14:val="0"/>
              <w14:checkedState w14:val="2612" w14:font="MS Gothic"/>
              <w14:uncheckedState w14:val="2610" w14:font="MS Gothic"/>
            </w14:checkbox>
          </w:sdtPr>
          <w:sdtEndPr/>
          <w:sdtContent>
            <w:tc>
              <w:tcPr>
                <w:tcW w:w="964" w:type="dxa"/>
              </w:tcPr>
              <w:p w14:paraId="37407DDC" w14:textId="59D5ADAB" w:rsidR="00844221" w:rsidRPr="001364F6" w:rsidRDefault="00E1770F" w:rsidP="00DC3890">
                <w:pPr>
                  <w:spacing w:line="276" w:lineRule="auto"/>
                  <w:rPr>
                    <w:rFonts w:ascii="Arial" w:hAnsi="Arial" w:cs="Arial"/>
                    <w:b/>
                    <w:bCs/>
                    <w:sz w:val="22"/>
                    <w:szCs w:val="22"/>
                  </w:rPr>
                </w:pPr>
                <w:r w:rsidRPr="001364F6">
                  <w:rPr>
                    <w:rFonts w:ascii="Segoe UI Symbol" w:eastAsia="MS Gothic" w:hAnsi="Segoe UI Symbol" w:cs="Segoe UI Symbol"/>
                    <w:b/>
                    <w:bCs/>
                    <w:sz w:val="22"/>
                    <w:szCs w:val="22"/>
                  </w:rPr>
                  <w:t>☐</w:t>
                </w:r>
              </w:p>
            </w:tc>
          </w:sdtContent>
        </w:sdt>
      </w:tr>
    </w:tbl>
    <w:p w14:paraId="6608606E" w14:textId="77777777" w:rsidR="00F031B2" w:rsidRPr="001364F6" w:rsidRDefault="00F031B2" w:rsidP="00DC3890">
      <w:pPr>
        <w:spacing w:line="276" w:lineRule="auto"/>
        <w:rPr>
          <w:rFonts w:ascii="Arial" w:hAnsi="Arial" w:cs="Arial"/>
          <w:b/>
          <w:sz w:val="22"/>
          <w:szCs w:val="22"/>
        </w:rPr>
      </w:pPr>
    </w:p>
    <w:p w14:paraId="3DFE2773" w14:textId="65523997" w:rsidR="00F031B2" w:rsidRPr="001364F6" w:rsidRDefault="00F031B2" w:rsidP="00DC3890">
      <w:pPr>
        <w:pStyle w:val="ACLevel3"/>
        <w:numPr>
          <w:ilvl w:val="0"/>
          <w:numId w:val="0"/>
        </w:numPr>
        <w:tabs>
          <w:tab w:val="left" w:pos="720"/>
        </w:tabs>
        <w:spacing w:after="0" w:line="276" w:lineRule="auto"/>
        <w:jc w:val="left"/>
        <w:rPr>
          <w:rFonts w:ascii="Arial" w:hAnsi="Arial" w:cs="Arial"/>
          <w:iCs/>
          <w:sz w:val="22"/>
          <w:szCs w:val="22"/>
        </w:rPr>
      </w:pPr>
      <w:bookmarkStart w:id="2" w:name="_Toc269284602"/>
      <w:r w:rsidRPr="001364F6">
        <w:rPr>
          <w:rFonts w:ascii="Arial" w:hAnsi="Arial" w:cs="Arial"/>
          <w:sz w:val="22"/>
          <w:szCs w:val="22"/>
        </w:rPr>
        <w:t xml:space="preserve">The above checklist is for guidance purposes only; Fáilte Ireland will not accept any responsibility for omissions from this checklist. Tenderers are advised to read all </w:t>
      </w:r>
      <w:r w:rsidR="0030748E" w:rsidRPr="001364F6">
        <w:rPr>
          <w:rFonts w:ascii="Arial" w:hAnsi="Arial" w:cs="Arial"/>
          <w:sz w:val="22"/>
          <w:szCs w:val="22"/>
        </w:rPr>
        <w:t>t</w:t>
      </w:r>
      <w:r w:rsidRPr="001364F6">
        <w:rPr>
          <w:rFonts w:ascii="Arial" w:hAnsi="Arial" w:cs="Arial"/>
          <w:sz w:val="22"/>
          <w:szCs w:val="22"/>
        </w:rPr>
        <w:t>ender documentation and appendices in full in order to provide a comprehensive response.</w:t>
      </w:r>
      <w:bookmarkEnd w:id="2"/>
    </w:p>
    <w:p w14:paraId="36FB151F" w14:textId="77777777" w:rsidR="003B3B52" w:rsidRPr="001364F6" w:rsidRDefault="003B3B52" w:rsidP="00DC3890">
      <w:pPr>
        <w:pStyle w:val="ACLevel3"/>
        <w:numPr>
          <w:ilvl w:val="0"/>
          <w:numId w:val="0"/>
        </w:numPr>
        <w:tabs>
          <w:tab w:val="left" w:pos="720"/>
        </w:tabs>
        <w:spacing w:after="0" w:line="276" w:lineRule="auto"/>
        <w:ind w:left="-567"/>
        <w:jc w:val="left"/>
        <w:outlineLvl w:val="9"/>
        <w:rPr>
          <w:rFonts w:ascii="Arial" w:hAnsi="Arial" w:cs="Arial"/>
          <w:b/>
          <w:i/>
          <w:iCs/>
          <w:sz w:val="22"/>
          <w:szCs w:val="22"/>
        </w:rPr>
      </w:pPr>
    </w:p>
    <w:p w14:paraId="567BE891" w14:textId="3D5AA09F" w:rsidR="00F031B2" w:rsidRPr="001364F6" w:rsidRDefault="00F031B2"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r w:rsidRPr="001364F6">
        <w:rPr>
          <w:rFonts w:ascii="Arial" w:hAnsi="Arial" w:cs="Arial"/>
          <w:b/>
          <w:i/>
          <w:iCs/>
          <w:sz w:val="22"/>
          <w:szCs w:val="22"/>
        </w:rPr>
        <w:t>Incomplete tender responses will result in rejection of the tender</w:t>
      </w:r>
    </w:p>
    <w:p w14:paraId="3879554D"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4D91299"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296A3F5A" w14:textId="554ABF37" w:rsidR="00D8159E" w:rsidRDefault="00D8159E">
      <w:pPr>
        <w:widowControl/>
        <w:rPr>
          <w:rFonts w:ascii="Arial" w:eastAsia="Calibri" w:hAnsi="Arial" w:cs="Arial"/>
          <w:b/>
          <w:i/>
          <w:iCs/>
          <w:sz w:val="22"/>
          <w:szCs w:val="22"/>
        </w:rPr>
      </w:pPr>
      <w:r>
        <w:rPr>
          <w:rFonts w:ascii="Arial" w:hAnsi="Arial" w:cs="Arial"/>
          <w:b/>
          <w:i/>
          <w:iCs/>
          <w:sz w:val="22"/>
          <w:szCs w:val="22"/>
        </w:rPr>
        <w:br w:type="page"/>
      </w:r>
    </w:p>
    <w:p w14:paraId="2F9677D3" w14:textId="77777777" w:rsidR="00324E24" w:rsidRPr="001364F6" w:rsidRDefault="00324E24" w:rsidP="00324E24">
      <w:pPr>
        <w:pStyle w:val="ACLevel3"/>
        <w:numPr>
          <w:ilvl w:val="0"/>
          <w:numId w:val="0"/>
        </w:numPr>
        <w:tabs>
          <w:tab w:val="left" w:pos="720"/>
        </w:tabs>
        <w:spacing w:after="0" w:line="276" w:lineRule="auto"/>
        <w:ind w:left="-567"/>
        <w:jc w:val="center"/>
        <w:outlineLvl w:val="9"/>
        <w:rPr>
          <w:rFonts w:ascii="Arial" w:hAnsi="Arial" w:cs="Arial"/>
          <w:b/>
          <w:i/>
          <w:iCs/>
          <w:sz w:val="22"/>
          <w:szCs w:val="22"/>
        </w:rPr>
      </w:pPr>
    </w:p>
    <w:p w14:paraId="6C282C44" w14:textId="031E7AE4" w:rsidR="00A56B01" w:rsidRPr="001364F6" w:rsidRDefault="00A56B01"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noProof/>
          <w:color w:val="4F6228"/>
          <w:sz w:val="22"/>
          <w:szCs w:val="22"/>
        </w:rPr>
        <mc:AlternateContent>
          <mc:Choice Requires="wps">
            <w:drawing>
              <wp:anchor distT="0" distB="0" distL="114300" distR="114300" simplePos="0" relativeHeight="251658248" behindDoc="1" locked="0" layoutInCell="1" allowOverlap="1" wp14:anchorId="435D2810" wp14:editId="154F5671">
                <wp:simplePos x="0" y="0"/>
                <wp:positionH relativeFrom="column">
                  <wp:posOffset>-297180</wp:posOffset>
                </wp:positionH>
                <wp:positionV relativeFrom="paragraph">
                  <wp:posOffset>100329</wp:posOffset>
                </wp:positionV>
                <wp:extent cx="6946900" cy="4962525"/>
                <wp:effectExtent l="0" t="0" r="6350" b="9525"/>
                <wp:wrapNone/>
                <wp:docPr id="30" name="Rectangle 30"/>
                <wp:cNvGraphicFramePr/>
                <a:graphic xmlns:a="http://schemas.openxmlformats.org/drawingml/2006/main">
                  <a:graphicData uri="http://schemas.microsoft.com/office/word/2010/wordprocessingShape">
                    <wps:wsp>
                      <wps:cNvSpPr/>
                      <wps:spPr>
                        <a:xfrm>
                          <a:off x="0" y="0"/>
                          <a:ext cx="6946900" cy="4962525"/>
                        </a:xfrm>
                        <a:prstGeom prst="rect">
                          <a:avLst/>
                        </a:prstGeom>
                        <a:solidFill>
                          <a:srgbClr val="71C3BE">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7978C3">
              <v:rect id="Rectangle 30" style="position:absolute;margin-left:-23.4pt;margin-top:7.9pt;width:547pt;height:390.7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1c3be" stroked="f" strokeweight="1pt" w14:anchorId="3C96B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">
                <v:fill opacity="32896f"/>
              </v:rect>
            </w:pict>
          </mc:Fallback>
        </mc:AlternateContent>
      </w:r>
    </w:p>
    <w:p w14:paraId="6A95E7E7" w14:textId="5C371DEB" w:rsidR="001871EB" w:rsidRPr="001364F6" w:rsidRDefault="003F1073" w:rsidP="00DC3890">
      <w:pPr>
        <w:pStyle w:val="Header"/>
        <w:tabs>
          <w:tab w:val="left" w:pos="720"/>
        </w:tabs>
        <w:spacing w:line="276" w:lineRule="auto"/>
        <w:rPr>
          <w:rFonts w:ascii="Arial" w:hAnsi="Arial" w:cs="Arial"/>
          <w:b/>
          <w:bCs/>
          <w:color w:val="4F6228"/>
          <w:sz w:val="22"/>
          <w:szCs w:val="22"/>
        </w:rPr>
      </w:pPr>
      <w:r w:rsidRPr="001364F6">
        <w:rPr>
          <w:rFonts w:ascii="Arial" w:hAnsi="Arial" w:cs="Arial"/>
          <w:b/>
          <w:bCs/>
          <w:color w:val="4F6228"/>
          <w:sz w:val="22"/>
          <w:szCs w:val="22"/>
        </w:rPr>
        <w:t>D</w:t>
      </w:r>
      <w:r w:rsidR="001871EB" w:rsidRPr="001364F6">
        <w:rPr>
          <w:rFonts w:ascii="Arial" w:hAnsi="Arial" w:cs="Arial"/>
          <w:b/>
          <w:bCs/>
          <w:color w:val="4F6228"/>
          <w:sz w:val="22"/>
          <w:szCs w:val="22"/>
        </w:rPr>
        <w:t>isclaimer</w:t>
      </w:r>
    </w:p>
    <w:p w14:paraId="13EE71F8" w14:textId="77777777" w:rsidR="001871EB" w:rsidRPr="001364F6" w:rsidRDefault="001871EB" w:rsidP="00DC3890">
      <w:pPr>
        <w:pStyle w:val="Header"/>
        <w:tabs>
          <w:tab w:val="left" w:pos="720"/>
        </w:tabs>
        <w:spacing w:line="276" w:lineRule="auto"/>
        <w:rPr>
          <w:rFonts w:ascii="Arial" w:hAnsi="Arial" w:cs="Arial"/>
          <w:b/>
          <w:bCs/>
          <w:sz w:val="22"/>
          <w:szCs w:val="22"/>
        </w:rPr>
      </w:pPr>
    </w:p>
    <w:p w14:paraId="3D9703E5"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This document issued herewith (“the Document”) is for information only and does not constitute, and shall not be interpreted as, an offer for sale, prospectus, or the basis of a contract.</w:t>
      </w:r>
    </w:p>
    <w:p w14:paraId="657D48F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1266528E" w14:textId="77777777"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None of the information shall constitute a contract or part of a contract between Fáilte Ireland and any </w:t>
      </w:r>
      <w:r w:rsidR="004B1AB6" w:rsidRPr="001364F6">
        <w:rPr>
          <w:rFonts w:ascii="Arial" w:hAnsi="Arial" w:cs="Arial"/>
          <w:sz w:val="22"/>
          <w:szCs w:val="22"/>
        </w:rPr>
        <w:t>t</w:t>
      </w:r>
      <w:r w:rsidRPr="001364F6">
        <w:rPr>
          <w:rFonts w:ascii="Arial" w:hAnsi="Arial" w:cs="Arial"/>
          <w:sz w:val="22"/>
          <w:szCs w:val="22"/>
        </w:rPr>
        <w:t xml:space="preserve">enderer. No legal relationship or other obligation shall arise between the </w:t>
      </w:r>
      <w:r w:rsidR="004B1AB6" w:rsidRPr="001364F6">
        <w:rPr>
          <w:rFonts w:ascii="Arial" w:hAnsi="Arial" w:cs="Arial"/>
          <w:sz w:val="22"/>
          <w:szCs w:val="22"/>
        </w:rPr>
        <w:t>t</w:t>
      </w:r>
      <w:r w:rsidRPr="001364F6">
        <w:rPr>
          <w:rFonts w:ascii="Arial" w:hAnsi="Arial" w:cs="Arial"/>
          <w:sz w:val="22"/>
          <w:szCs w:val="22"/>
        </w:rPr>
        <w:t xml:space="preserve">enderer and Fáilte Ireland unless and until an agreement has been entered into and formally executed in writing between Fáilte Ireland and the successful </w:t>
      </w:r>
      <w:r w:rsidR="004B1AB6" w:rsidRPr="001364F6">
        <w:rPr>
          <w:rFonts w:ascii="Arial" w:hAnsi="Arial" w:cs="Arial"/>
          <w:sz w:val="22"/>
          <w:szCs w:val="22"/>
        </w:rPr>
        <w:t>t</w:t>
      </w:r>
      <w:r w:rsidRPr="001364F6">
        <w:rPr>
          <w:rFonts w:ascii="Arial" w:hAnsi="Arial" w:cs="Arial"/>
          <w:sz w:val="22"/>
          <w:szCs w:val="22"/>
        </w:rPr>
        <w:t>enderer and any conditions precedent to the effectiveness of such documents have been fulfilled.</w:t>
      </w:r>
    </w:p>
    <w:p w14:paraId="7A79C4FC"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2C86E89D" w14:textId="31DA0BEE"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Tenderers are recommended to read the documents thoroughly.  While all reasonable steps have been taken to ensure that the information set out in the documents is accurate and up to date, no representation or warranty, express or implied, is or will be made or given in relation to the accuracy or the completeness of any information contained in the documents or otherwise provided by or on behalf of Fáilte Ireland (in writing or otherwise) to any interested party or its advisers. No responsibility or liability for any loss or damage arising as a result of reliance on these documents, or for the information contained in these documents, or for any omission is or will be accepted by Fáilte Ireland or by any of its officers, employees, </w:t>
      </w:r>
      <w:r w:rsidR="00BE2CDA" w:rsidRPr="001364F6">
        <w:rPr>
          <w:rFonts w:ascii="Arial" w:hAnsi="Arial" w:cs="Arial"/>
          <w:sz w:val="22"/>
          <w:szCs w:val="22"/>
        </w:rPr>
        <w:t>agents,</w:t>
      </w:r>
      <w:r w:rsidRPr="001364F6">
        <w:rPr>
          <w:rFonts w:ascii="Arial" w:hAnsi="Arial" w:cs="Arial"/>
          <w:sz w:val="22"/>
          <w:szCs w:val="22"/>
        </w:rPr>
        <w:t xml:space="preserve"> or professional advisers.  No officer, employee, agent, or professional adviser of the company has any authority to give or make any representation or warranty, express or implied, in relation to such information.  Fáilte Ireland officers, employees, </w:t>
      </w:r>
      <w:r w:rsidR="00BE2CDA" w:rsidRPr="001364F6">
        <w:rPr>
          <w:rFonts w:ascii="Arial" w:hAnsi="Arial" w:cs="Arial"/>
          <w:sz w:val="22"/>
          <w:szCs w:val="22"/>
        </w:rPr>
        <w:t>agents,</w:t>
      </w:r>
      <w:r w:rsidRPr="001364F6">
        <w:rPr>
          <w:rFonts w:ascii="Arial" w:hAnsi="Arial" w:cs="Arial"/>
          <w:sz w:val="22"/>
          <w:szCs w:val="22"/>
        </w:rPr>
        <w:t xml:space="preserve"> and professional advisers expressly disclaim any and all liability arising out of such documentation or information and any errors or omissions in or from the documents and information. </w:t>
      </w:r>
    </w:p>
    <w:p w14:paraId="4E96AC9F" w14:textId="77777777" w:rsidR="00D351E9" w:rsidRPr="001364F6" w:rsidRDefault="00D351E9" w:rsidP="00DC3890">
      <w:pPr>
        <w:autoSpaceDE w:val="0"/>
        <w:autoSpaceDN w:val="0"/>
        <w:adjustRightInd w:val="0"/>
        <w:spacing w:line="276" w:lineRule="auto"/>
        <w:rPr>
          <w:rFonts w:ascii="Arial" w:hAnsi="Arial" w:cs="Arial"/>
          <w:sz w:val="22"/>
          <w:szCs w:val="22"/>
        </w:rPr>
      </w:pPr>
    </w:p>
    <w:p w14:paraId="05692496" w14:textId="77777777" w:rsidR="00D351E9" w:rsidRPr="001364F6" w:rsidRDefault="00D351E9"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Fáilte Ireland reserves the right to discontinue the procurement process at any time.</w:t>
      </w:r>
    </w:p>
    <w:p w14:paraId="4E499D91" w14:textId="41C693BD" w:rsidR="002E3178" w:rsidRPr="001364F6" w:rsidRDefault="003B60DF" w:rsidP="00DC3890">
      <w:pPr>
        <w:spacing w:line="276" w:lineRule="auto"/>
        <w:rPr>
          <w:rFonts w:ascii="Arial" w:hAnsi="Arial" w:cs="Arial"/>
          <w:sz w:val="22"/>
          <w:szCs w:val="22"/>
        </w:rPr>
      </w:pPr>
      <w:r w:rsidRPr="001364F6">
        <w:rPr>
          <w:rFonts w:ascii="Arial" w:hAnsi="Arial" w:cs="Arial"/>
          <w:sz w:val="22"/>
          <w:szCs w:val="22"/>
        </w:rPr>
        <w:br w:type="page"/>
      </w:r>
    </w:p>
    <w:p w14:paraId="659577A0" w14:textId="77777777" w:rsidR="002E3178" w:rsidRPr="001364F6" w:rsidRDefault="002E3178" w:rsidP="00DC3890">
      <w:pPr>
        <w:spacing w:line="276" w:lineRule="auto"/>
        <w:rPr>
          <w:rFonts w:ascii="Arial" w:hAnsi="Arial" w:cs="Arial"/>
          <w:sz w:val="22"/>
          <w:szCs w:val="22"/>
        </w:rPr>
      </w:pPr>
    </w:p>
    <w:p w14:paraId="5894AC4A" w14:textId="77777777" w:rsidR="002E3178" w:rsidRPr="001364F6" w:rsidRDefault="002E3178" w:rsidP="00DC3890">
      <w:pPr>
        <w:spacing w:line="276" w:lineRule="auto"/>
        <w:rPr>
          <w:rFonts w:ascii="Arial" w:hAnsi="Arial" w:cs="Arial"/>
          <w:sz w:val="22"/>
          <w:szCs w:val="22"/>
        </w:rPr>
      </w:pPr>
    </w:p>
    <w:p w14:paraId="2DAD3349" w14:textId="66AFC872" w:rsidR="008A3BC1" w:rsidRPr="001364F6" w:rsidRDefault="00457DDC" w:rsidP="00DC3890">
      <w:pPr>
        <w:spacing w:line="276" w:lineRule="auto"/>
        <w:rPr>
          <w:rFonts w:ascii="Arial" w:hAnsi="Arial" w:cs="Arial"/>
          <w:b/>
          <w:bCs/>
          <w:color w:val="5EB345"/>
          <w:sz w:val="22"/>
          <w:szCs w:val="22"/>
        </w:rPr>
      </w:pPr>
      <w:r w:rsidRPr="001364F6">
        <w:rPr>
          <w:rFonts w:ascii="Arial" w:hAnsi="Arial" w:cs="Arial"/>
          <w:b/>
          <w:bCs/>
          <w:color w:val="5EB345"/>
          <w:sz w:val="22"/>
          <w:szCs w:val="22"/>
        </w:rPr>
        <w:t>CONTENTS</w:t>
      </w:r>
    </w:p>
    <w:p w14:paraId="6895321C" w14:textId="77777777" w:rsidR="006D105F" w:rsidRPr="001364F6" w:rsidRDefault="006D105F" w:rsidP="00DC3890">
      <w:pPr>
        <w:spacing w:line="276" w:lineRule="auto"/>
        <w:rPr>
          <w:rFonts w:ascii="Arial" w:hAnsi="Arial" w:cs="Arial"/>
          <w:b/>
          <w:bCs/>
          <w:color w:val="4F6228"/>
          <w:sz w:val="22"/>
          <w:szCs w:val="22"/>
        </w:rPr>
      </w:pPr>
    </w:p>
    <w:p w14:paraId="3EB05E06" w14:textId="77777777" w:rsidR="008A3BC1" w:rsidRPr="00290B77" w:rsidRDefault="008A3BC1" w:rsidP="00290B77">
      <w:pPr>
        <w:spacing w:line="276" w:lineRule="auto"/>
        <w:rPr>
          <w:rFonts w:ascii="Arial" w:hAnsi="Arial" w:cs="Arial"/>
          <w:b/>
          <w:bCs/>
          <w:smallCaps/>
          <w:sz w:val="22"/>
          <w:szCs w:val="22"/>
        </w:rPr>
      </w:pPr>
    </w:p>
    <w:p w14:paraId="3CABC147" w14:textId="54F7F990" w:rsidR="00290B77" w:rsidRPr="00290B77" w:rsidRDefault="00AA2AF9" w:rsidP="00290B77">
      <w:pPr>
        <w:pStyle w:val="TOC1"/>
        <w:spacing w:line="276" w:lineRule="auto"/>
        <w:rPr>
          <w:rFonts w:eastAsiaTheme="minorEastAsia" w:cs="Arial"/>
          <w:noProof/>
          <w:kern w:val="2"/>
          <w:sz w:val="22"/>
          <w:szCs w:val="22"/>
          <w:lang w:eastAsia="en-IE"/>
          <w14:ligatures w14:val="standardContextual"/>
        </w:rPr>
      </w:pPr>
      <w:r w:rsidRPr="00290B77">
        <w:rPr>
          <w:rFonts w:cs="Arial"/>
          <w:sz w:val="22"/>
          <w:szCs w:val="22"/>
          <w:highlight w:val="yellow"/>
        </w:rPr>
        <w:fldChar w:fldCharType="begin"/>
      </w:r>
      <w:r w:rsidRPr="00290B77">
        <w:rPr>
          <w:rFonts w:cs="Arial"/>
          <w:sz w:val="22"/>
          <w:szCs w:val="22"/>
          <w:highlight w:val="yellow"/>
        </w:rPr>
        <w:instrText xml:space="preserve"> TOC \o "1-2" \u </w:instrText>
      </w:r>
      <w:r w:rsidRPr="00290B77">
        <w:rPr>
          <w:rFonts w:cs="Arial"/>
          <w:sz w:val="22"/>
          <w:szCs w:val="22"/>
          <w:highlight w:val="yellow"/>
        </w:rPr>
        <w:fldChar w:fldCharType="separate"/>
      </w:r>
      <w:r w:rsidR="00290B77" w:rsidRPr="00290B77">
        <w:rPr>
          <w:rFonts w:cs="Arial"/>
          <w:bCs/>
          <w:noProof/>
          <w:sz w:val="22"/>
          <w:szCs w:val="22"/>
        </w:rPr>
        <w:t>CHECKLIST FOR TENDER SUBMISSIONS</w:t>
      </w:r>
      <w:r w:rsidR="00290B77" w:rsidRPr="00290B77">
        <w:rPr>
          <w:rFonts w:cs="Arial"/>
          <w:noProof/>
          <w:sz w:val="22"/>
          <w:szCs w:val="22"/>
        </w:rPr>
        <w:tab/>
      </w:r>
      <w:r w:rsidR="00290B77" w:rsidRPr="00290B77">
        <w:rPr>
          <w:rFonts w:cs="Arial"/>
          <w:noProof/>
          <w:sz w:val="22"/>
          <w:szCs w:val="22"/>
        </w:rPr>
        <w:fldChar w:fldCharType="begin"/>
      </w:r>
      <w:r w:rsidR="00290B77" w:rsidRPr="00290B77">
        <w:rPr>
          <w:rFonts w:cs="Arial"/>
          <w:noProof/>
          <w:sz w:val="22"/>
          <w:szCs w:val="22"/>
        </w:rPr>
        <w:instrText xml:space="preserve"> PAGEREF _Toc233988990 \h </w:instrText>
      </w:r>
      <w:r w:rsidR="00290B77" w:rsidRPr="00290B77">
        <w:rPr>
          <w:rFonts w:cs="Arial"/>
          <w:noProof/>
          <w:sz w:val="22"/>
          <w:szCs w:val="22"/>
        </w:rPr>
      </w:r>
      <w:r w:rsidR="00290B77" w:rsidRPr="00290B77">
        <w:rPr>
          <w:rFonts w:cs="Arial"/>
          <w:noProof/>
          <w:sz w:val="22"/>
          <w:szCs w:val="22"/>
        </w:rPr>
        <w:fldChar w:fldCharType="separate"/>
      </w:r>
      <w:r w:rsidR="00290B77" w:rsidRPr="00290B77">
        <w:rPr>
          <w:rFonts w:cs="Arial"/>
          <w:noProof/>
          <w:sz w:val="22"/>
          <w:szCs w:val="22"/>
        </w:rPr>
        <w:t>1</w:t>
      </w:r>
      <w:r w:rsidR="00290B77" w:rsidRPr="00290B77">
        <w:rPr>
          <w:rFonts w:cs="Arial"/>
          <w:noProof/>
          <w:sz w:val="22"/>
          <w:szCs w:val="22"/>
        </w:rPr>
        <w:fldChar w:fldCharType="end"/>
      </w:r>
    </w:p>
    <w:p w14:paraId="242297A3" w14:textId="27C340E5" w:rsidR="00290B77" w:rsidRPr="00290B77" w:rsidRDefault="00290B77" w:rsidP="00290B77">
      <w:pPr>
        <w:pStyle w:val="TOC1"/>
        <w:tabs>
          <w:tab w:val="left" w:pos="800"/>
        </w:tabs>
        <w:spacing w:line="276" w:lineRule="auto"/>
        <w:rPr>
          <w:rFonts w:eastAsiaTheme="minorEastAsia" w:cs="Arial"/>
          <w:noProof/>
          <w:kern w:val="2"/>
          <w:sz w:val="22"/>
          <w:szCs w:val="22"/>
          <w:lang w:eastAsia="en-IE"/>
          <w14:ligatures w14:val="standardContextual"/>
        </w:rPr>
      </w:pPr>
      <w:r w:rsidRPr="00290B77">
        <w:rPr>
          <w:rFonts w:cs="Arial"/>
          <w:noProof/>
          <w:sz w:val="22"/>
          <w:szCs w:val="22"/>
        </w:rPr>
        <w:t>1.</w:t>
      </w:r>
      <w:r>
        <w:rPr>
          <w:rFonts w:eastAsiaTheme="minorEastAsia" w:cs="Arial"/>
          <w:noProof/>
          <w:kern w:val="2"/>
          <w:sz w:val="22"/>
          <w:szCs w:val="22"/>
          <w:lang w:eastAsia="en-IE"/>
          <w14:ligatures w14:val="standardContextual"/>
        </w:rPr>
        <w:t xml:space="preserve">  </w:t>
      </w:r>
      <w:r w:rsidRPr="00290B77">
        <w:rPr>
          <w:rFonts w:cs="Arial"/>
          <w:noProof/>
          <w:sz w:val="22"/>
          <w:szCs w:val="22"/>
        </w:rPr>
        <w:t>About Fáilte Ireland</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_Toc233988991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5</w:t>
      </w:r>
      <w:r w:rsidRPr="00290B77">
        <w:rPr>
          <w:rFonts w:cs="Arial"/>
          <w:noProof/>
          <w:sz w:val="22"/>
          <w:szCs w:val="22"/>
        </w:rPr>
        <w:fldChar w:fldCharType="end"/>
      </w:r>
    </w:p>
    <w:p w14:paraId="5E200FB2" w14:textId="107899AB" w:rsidR="00290B77" w:rsidRPr="00290B77" w:rsidRDefault="00290B77" w:rsidP="00290B77">
      <w:pPr>
        <w:pStyle w:val="TOC1"/>
        <w:spacing w:line="276" w:lineRule="auto"/>
        <w:rPr>
          <w:rFonts w:eastAsiaTheme="minorEastAsia" w:cs="Arial"/>
          <w:noProof/>
          <w:kern w:val="2"/>
          <w:sz w:val="22"/>
          <w:szCs w:val="22"/>
          <w:lang w:eastAsia="en-IE"/>
          <w14:ligatures w14:val="standardContextual"/>
        </w:rPr>
      </w:pPr>
      <w:r w:rsidRPr="00290B77">
        <w:rPr>
          <w:rFonts w:cs="Arial"/>
          <w:noProof/>
          <w:sz w:val="22"/>
          <w:szCs w:val="22"/>
        </w:rPr>
        <w:t>2.  Nature of The Contract</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_Toc233988992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5</w:t>
      </w:r>
      <w:r w:rsidRPr="00290B77">
        <w:rPr>
          <w:rFonts w:cs="Arial"/>
          <w:noProof/>
          <w:sz w:val="22"/>
          <w:szCs w:val="22"/>
        </w:rPr>
        <w:fldChar w:fldCharType="end"/>
      </w:r>
    </w:p>
    <w:p w14:paraId="0F070472" w14:textId="089D5F1F" w:rsidR="00290B77" w:rsidRPr="00290B77" w:rsidRDefault="00290B77" w:rsidP="00290B77">
      <w:pPr>
        <w:pStyle w:val="TOC2"/>
        <w:spacing w:line="276" w:lineRule="auto"/>
        <w:rPr>
          <w:rFonts w:ascii="Arial" w:eastAsiaTheme="minorEastAsia" w:hAnsi="Arial" w:cs="Arial"/>
          <w:noProof/>
          <w:kern w:val="2"/>
          <w:sz w:val="22"/>
          <w:szCs w:val="22"/>
          <w:lang w:eastAsia="en-IE"/>
          <w14:ligatures w14:val="standardContextual"/>
        </w:rPr>
      </w:pPr>
      <w:r>
        <w:rPr>
          <w:rFonts w:ascii="Arial" w:hAnsi="Arial" w:cs="Arial"/>
          <w:noProof/>
          <w:sz w:val="22"/>
          <w:szCs w:val="22"/>
        </w:rPr>
        <w:tab/>
      </w:r>
      <w:r w:rsidRPr="00290B77">
        <w:rPr>
          <w:rFonts w:ascii="Arial" w:hAnsi="Arial" w:cs="Arial"/>
          <w:noProof/>
          <w:sz w:val="22"/>
          <w:szCs w:val="22"/>
        </w:rPr>
        <w:t>2.1 Contract</w:t>
      </w:r>
      <w:r w:rsidRPr="00290B77">
        <w:rPr>
          <w:rFonts w:ascii="Arial" w:hAnsi="Arial" w:cs="Arial"/>
          <w:noProof/>
          <w:sz w:val="22"/>
          <w:szCs w:val="22"/>
        </w:rPr>
        <w:tab/>
      </w:r>
      <w:r w:rsidRPr="00290B77">
        <w:rPr>
          <w:rFonts w:ascii="Arial" w:hAnsi="Arial" w:cs="Arial"/>
          <w:noProof/>
          <w:sz w:val="22"/>
          <w:szCs w:val="22"/>
        </w:rPr>
        <w:fldChar w:fldCharType="begin"/>
      </w:r>
      <w:r w:rsidRPr="00290B77">
        <w:rPr>
          <w:rFonts w:ascii="Arial" w:hAnsi="Arial" w:cs="Arial"/>
          <w:noProof/>
          <w:sz w:val="22"/>
          <w:szCs w:val="22"/>
        </w:rPr>
        <w:instrText xml:space="preserve"> PAGEREF _Toc233988993 \h </w:instrText>
      </w:r>
      <w:r w:rsidRPr="00290B77">
        <w:rPr>
          <w:rFonts w:ascii="Arial" w:hAnsi="Arial" w:cs="Arial"/>
          <w:noProof/>
          <w:sz w:val="22"/>
          <w:szCs w:val="22"/>
        </w:rPr>
      </w:r>
      <w:r w:rsidRPr="00290B77">
        <w:rPr>
          <w:rFonts w:ascii="Arial" w:hAnsi="Arial" w:cs="Arial"/>
          <w:noProof/>
          <w:sz w:val="22"/>
          <w:szCs w:val="22"/>
        </w:rPr>
        <w:fldChar w:fldCharType="separate"/>
      </w:r>
      <w:r w:rsidRPr="00290B77">
        <w:rPr>
          <w:rFonts w:ascii="Arial" w:hAnsi="Arial" w:cs="Arial"/>
          <w:noProof/>
          <w:sz w:val="22"/>
          <w:szCs w:val="22"/>
        </w:rPr>
        <w:t>5</w:t>
      </w:r>
      <w:r w:rsidRPr="00290B77">
        <w:rPr>
          <w:rFonts w:ascii="Arial" w:hAnsi="Arial" w:cs="Arial"/>
          <w:noProof/>
          <w:sz w:val="22"/>
          <w:szCs w:val="22"/>
        </w:rPr>
        <w:fldChar w:fldCharType="end"/>
      </w:r>
    </w:p>
    <w:p w14:paraId="1B4248A8" w14:textId="1856D825" w:rsidR="00290B77" w:rsidRPr="00290B77" w:rsidRDefault="00290B77" w:rsidP="00290B77">
      <w:pPr>
        <w:pStyle w:val="TOC2"/>
        <w:spacing w:line="276" w:lineRule="auto"/>
        <w:rPr>
          <w:rFonts w:ascii="Arial" w:eastAsiaTheme="minorEastAsia" w:hAnsi="Arial" w:cs="Arial"/>
          <w:noProof/>
          <w:kern w:val="2"/>
          <w:sz w:val="22"/>
          <w:szCs w:val="22"/>
          <w:lang w:eastAsia="en-IE"/>
          <w14:ligatures w14:val="standardContextual"/>
        </w:rPr>
      </w:pPr>
      <w:r>
        <w:rPr>
          <w:rFonts w:ascii="Arial" w:hAnsi="Arial" w:cs="Arial"/>
          <w:noProof/>
          <w:sz w:val="22"/>
          <w:szCs w:val="22"/>
        </w:rPr>
        <w:tab/>
      </w:r>
      <w:r w:rsidRPr="00290B77">
        <w:rPr>
          <w:rFonts w:ascii="Arial" w:hAnsi="Arial" w:cs="Arial"/>
          <w:noProof/>
          <w:sz w:val="22"/>
          <w:szCs w:val="22"/>
        </w:rPr>
        <w:t>2.2 Duration of the Contract</w:t>
      </w:r>
      <w:r w:rsidRPr="00290B77">
        <w:rPr>
          <w:rFonts w:ascii="Arial" w:hAnsi="Arial" w:cs="Arial"/>
          <w:noProof/>
          <w:sz w:val="22"/>
          <w:szCs w:val="22"/>
        </w:rPr>
        <w:tab/>
      </w:r>
      <w:r w:rsidRPr="00290B77">
        <w:rPr>
          <w:rFonts w:ascii="Arial" w:hAnsi="Arial" w:cs="Arial"/>
          <w:noProof/>
          <w:sz w:val="22"/>
          <w:szCs w:val="22"/>
        </w:rPr>
        <w:fldChar w:fldCharType="begin"/>
      </w:r>
      <w:r w:rsidRPr="00290B77">
        <w:rPr>
          <w:rFonts w:ascii="Arial" w:hAnsi="Arial" w:cs="Arial"/>
          <w:noProof/>
          <w:sz w:val="22"/>
          <w:szCs w:val="22"/>
        </w:rPr>
        <w:instrText xml:space="preserve"> PAGEREF _Toc233988994 \h </w:instrText>
      </w:r>
      <w:r w:rsidRPr="00290B77">
        <w:rPr>
          <w:rFonts w:ascii="Arial" w:hAnsi="Arial" w:cs="Arial"/>
          <w:noProof/>
          <w:sz w:val="22"/>
          <w:szCs w:val="22"/>
        </w:rPr>
      </w:r>
      <w:r w:rsidRPr="00290B77">
        <w:rPr>
          <w:rFonts w:ascii="Arial" w:hAnsi="Arial" w:cs="Arial"/>
          <w:noProof/>
          <w:sz w:val="22"/>
          <w:szCs w:val="22"/>
        </w:rPr>
        <w:fldChar w:fldCharType="separate"/>
      </w:r>
      <w:r w:rsidRPr="00290B77">
        <w:rPr>
          <w:rFonts w:ascii="Arial" w:hAnsi="Arial" w:cs="Arial"/>
          <w:noProof/>
          <w:sz w:val="22"/>
          <w:szCs w:val="22"/>
        </w:rPr>
        <w:t>5</w:t>
      </w:r>
      <w:r w:rsidRPr="00290B77">
        <w:rPr>
          <w:rFonts w:ascii="Arial" w:hAnsi="Arial" w:cs="Arial"/>
          <w:noProof/>
          <w:sz w:val="22"/>
          <w:szCs w:val="22"/>
        </w:rPr>
        <w:fldChar w:fldCharType="end"/>
      </w:r>
    </w:p>
    <w:p w14:paraId="58EA1432" w14:textId="56AEB98A" w:rsidR="00290B77" w:rsidRPr="00290B77" w:rsidRDefault="00290B77" w:rsidP="00290B77">
      <w:pPr>
        <w:pStyle w:val="TOC2"/>
        <w:spacing w:line="276" w:lineRule="auto"/>
        <w:rPr>
          <w:rFonts w:ascii="Arial" w:eastAsiaTheme="minorEastAsia" w:hAnsi="Arial" w:cs="Arial"/>
          <w:noProof/>
          <w:kern w:val="2"/>
          <w:sz w:val="22"/>
          <w:szCs w:val="22"/>
          <w:lang w:eastAsia="en-IE"/>
          <w14:ligatures w14:val="standardContextual"/>
        </w:rPr>
      </w:pPr>
      <w:r>
        <w:rPr>
          <w:rFonts w:ascii="Arial" w:hAnsi="Arial" w:cs="Arial"/>
          <w:noProof/>
          <w:sz w:val="22"/>
          <w:szCs w:val="22"/>
        </w:rPr>
        <w:tab/>
      </w:r>
      <w:r w:rsidRPr="00290B77">
        <w:rPr>
          <w:rFonts w:ascii="Arial" w:hAnsi="Arial" w:cs="Arial"/>
          <w:noProof/>
          <w:sz w:val="22"/>
          <w:szCs w:val="22"/>
        </w:rPr>
        <w:t>2.3 Timetable</w:t>
      </w:r>
      <w:r w:rsidRPr="00290B77">
        <w:rPr>
          <w:rFonts w:ascii="Arial" w:hAnsi="Arial" w:cs="Arial"/>
          <w:noProof/>
          <w:sz w:val="22"/>
          <w:szCs w:val="22"/>
        </w:rPr>
        <w:tab/>
      </w:r>
      <w:r w:rsidRPr="00290B77">
        <w:rPr>
          <w:rFonts w:ascii="Arial" w:hAnsi="Arial" w:cs="Arial"/>
          <w:noProof/>
          <w:sz w:val="22"/>
          <w:szCs w:val="22"/>
        </w:rPr>
        <w:fldChar w:fldCharType="begin"/>
      </w:r>
      <w:r w:rsidRPr="00290B77">
        <w:rPr>
          <w:rFonts w:ascii="Arial" w:hAnsi="Arial" w:cs="Arial"/>
          <w:noProof/>
          <w:sz w:val="22"/>
          <w:szCs w:val="22"/>
        </w:rPr>
        <w:instrText xml:space="preserve"> PAGEREF _Toc233988995 \h </w:instrText>
      </w:r>
      <w:r w:rsidRPr="00290B77">
        <w:rPr>
          <w:rFonts w:ascii="Arial" w:hAnsi="Arial" w:cs="Arial"/>
          <w:noProof/>
          <w:sz w:val="22"/>
          <w:szCs w:val="22"/>
        </w:rPr>
      </w:r>
      <w:r w:rsidRPr="00290B77">
        <w:rPr>
          <w:rFonts w:ascii="Arial" w:hAnsi="Arial" w:cs="Arial"/>
          <w:noProof/>
          <w:sz w:val="22"/>
          <w:szCs w:val="22"/>
        </w:rPr>
        <w:fldChar w:fldCharType="separate"/>
      </w:r>
      <w:r w:rsidRPr="00290B77">
        <w:rPr>
          <w:rFonts w:ascii="Arial" w:hAnsi="Arial" w:cs="Arial"/>
          <w:noProof/>
          <w:sz w:val="22"/>
          <w:szCs w:val="22"/>
        </w:rPr>
        <w:t>6</w:t>
      </w:r>
      <w:r w:rsidRPr="00290B77">
        <w:rPr>
          <w:rFonts w:ascii="Arial" w:hAnsi="Arial" w:cs="Arial"/>
          <w:noProof/>
          <w:sz w:val="22"/>
          <w:szCs w:val="22"/>
        </w:rPr>
        <w:fldChar w:fldCharType="end"/>
      </w:r>
    </w:p>
    <w:p w14:paraId="2715A0BA" w14:textId="42F9E09E" w:rsidR="00290B77" w:rsidRPr="00290B77" w:rsidRDefault="00290B77" w:rsidP="00290B77">
      <w:pPr>
        <w:pStyle w:val="TOC1"/>
        <w:spacing w:line="276" w:lineRule="auto"/>
        <w:rPr>
          <w:rFonts w:eastAsiaTheme="minorEastAsia" w:cs="Arial"/>
          <w:noProof/>
          <w:kern w:val="2"/>
          <w:sz w:val="22"/>
          <w:szCs w:val="22"/>
          <w:lang w:eastAsia="en-IE"/>
          <w14:ligatures w14:val="standardContextual"/>
        </w:rPr>
      </w:pPr>
      <w:r w:rsidRPr="00290B77">
        <w:rPr>
          <w:rFonts w:cs="Arial"/>
          <w:noProof/>
          <w:sz w:val="22"/>
          <w:szCs w:val="22"/>
        </w:rPr>
        <w:t>3. Scope of Requirements</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_Toc233988996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7</w:t>
      </w:r>
      <w:r w:rsidRPr="00290B77">
        <w:rPr>
          <w:rFonts w:cs="Arial"/>
          <w:noProof/>
          <w:sz w:val="22"/>
          <w:szCs w:val="22"/>
        </w:rPr>
        <w:fldChar w:fldCharType="end"/>
      </w:r>
    </w:p>
    <w:p w14:paraId="03C3BBE4" w14:textId="14016051" w:rsidR="00290B77" w:rsidRPr="00290B77" w:rsidRDefault="00290B77" w:rsidP="00290B77">
      <w:pPr>
        <w:pStyle w:val="TOC1"/>
        <w:spacing w:line="276" w:lineRule="auto"/>
        <w:rPr>
          <w:rFonts w:eastAsiaTheme="minorEastAsia" w:cs="Arial"/>
          <w:noProof/>
          <w:kern w:val="2"/>
          <w:sz w:val="22"/>
          <w:szCs w:val="22"/>
          <w:lang w:eastAsia="en-IE"/>
          <w14:ligatures w14:val="standardContextual"/>
        </w:rPr>
      </w:pPr>
      <w:r w:rsidRPr="00290B77">
        <w:rPr>
          <w:rFonts w:cs="Arial"/>
          <w:noProof/>
          <w:sz w:val="22"/>
          <w:szCs w:val="22"/>
        </w:rPr>
        <w:t>4. Instructions to Tenderers</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_Toc233988997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8</w:t>
      </w:r>
      <w:r w:rsidRPr="00290B77">
        <w:rPr>
          <w:rFonts w:cs="Arial"/>
          <w:noProof/>
          <w:sz w:val="22"/>
          <w:szCs w:val="22"/>
        </w:rPr>
        <w:fldChar w:fldCharType="end"/>
      </w:r>
    </w:p>
    <w:p w14:paraId="070BD5C6" w14:textId="7F23A899" w:rsidR="00290B77" w:rsidRPr="00290B77" w:rsidRDefault="00290B77" w:rsidP="00290B77">
      <w:pPr>
        <w:pStyle w:val="TOC1"/>
        <w:spacing w:line="276" w:lineRule="auto"/>
        <w:rPr>
          <w:rFonts w:eastAsiaTheme="minorEastAsia" w:cs="Arial"/>
          <w:noProof/>
          <w:kern w:val="2"/>
          <w:sz w:val="22"/>
          <w:szCs w:val="22"/>
          <w:lang w:eastAsia="en-IE"/>
          <w14:ligatures w14:val="standardContextual"/>
        </w:rPr>
      </w:pPr>
      <w:r w:rsidRPr="00290B77">
        <w:rPr>
          <w:rFonts w:cs="Arial"/>
          <w:bCs/>
          <w:noProof/>
          <w:sz w:val="22"/>
          <w:szCs w:val="22"/>
        </w:rPr>
        <w:t>Section A– Pass/Fail Criteria</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_Toc233988998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14</w:t>
      </w:r>
      <w:r w:rsidRPr="00290B77">
        <w:rPr>
          <w:rFonts w:cs="Arial"/>
          <w:noProof/>
          <w:sz w:val="22"/>
          <w:szCs w:val="22"/>
        </w:rPr>
        <w:fldChar w:fldCharType="end"/>
      </w:r>
    </w:p>
    <w:p w14:paraId="6C14CC64" w14:textId="4BF3E02D" w:rsidR="00290B77" w:rsidRPr="00290B77" w:rsidRDefault="00290B77" w:rsidP="00290B77">
      <w:pPr>
        <w:pStyle w:val="TOC1"/>
        <w:spacing w:line="276" w:lineRule="auto"/>
        <w:rPr>
          <w:rFonts w:eastAsiaTheme="minorEastAsia" w:cs="Arial"/>
          <w:noProof/>
          <w:kern w:val="2"/>
          <w:sz w:val="22"/>
          <w:szCs w:val="22"/>
          <w:lang w:eastAsia="en-IE"/>
          <w14:ligatures w14:val="standardContextual"/>
        </w:rPr>
      </w:pPr>
      <w:r w:rsidRPr="00290B77">
        <w:rPr>
          <w:rFonts w:cs="Arial"/>
          <w:noProof/>
          <w:sz w:val="22"/>
          <w:szCs w:val="22"/>
        </w:rPr>
        <w:t>Section B – Specification and Award Criteria</w:t>
      </w:r>
      <w:r w:rsidRPr="00290B77">
        <w:rPr>
          <w:rFonts w:cs="Arial"/>
          <w:noProof/>
          <w:sz w:val="22"/>
          <w:szCs w:val="22"/>
        </w:rPr>
        <w:tab/>
      </w:r>
      <w:r w:rsidRPr="00290B77">
        <w:rPr>
          <w:rFonts w:cs="Arial"/>
          <w:noProof/>
          <w:sz w:val="22"/>
          <w:szCs w:val="22"/>
        </w:rPr>
        <w:fldChar w:fldCharType="begin"/>
      </w:r>
      <w:r w:rsidRPr="00290B77">
        <w:rPr>
          <w:rFonts w:cs="Arial"/>
          <w:noProof/>
          <w:sz w:val="22"/>
          <w:szCs w:val="22"/>
        </w:rPr>
        <w:instrText xml:space="preserve"> PAGEREF _Toc233988999 \h </w:instrText>
      </w:r>
      <w:r w:rsidRPr="00290B77">
        <w:rPr>
          <w:rFonts w:cs="Arial"/>
          <w:noProof/>
          <w:sz w:val="22"/>
          <w:szCs w:val="22"/>
        </w:rPr>
      </w:r>
      <w:r w:rsidRPr="00290B77">
        <w:rPr>
          <w:rFonts w:cs="Arial"/>
          <w:noProof/>
          <w:sz w:val="22"/>
          <w:szCs w:val="22"/>
        </w:rPr>
        <w:fldChar w:fldCharType="separate"/>
      </w:r>
      <w:r w:rsidRPr="00290B77">
        <w:rPr>
          <w:rFonts w:cs="Arial"/>
          <w:noProof/>
          <w:sz w:val="22"/>
          <w:szCs w:val="22"/>
        </w:rPr>
        <w:t>28</w:t>
      </w:r>
      <w:r w:rsidRPr="00290B77">
        <w:rPr>
          <w:rFonts w:cs="Arial"/>
          <w:noProof/>
          <w:sz w:val="22"/>
          <w:szCs w:val="22"/>
        </w:rPr>
        <w:fldChar w:fldCharType="end"/>
      </w:r>
    </w:p>
    <w:p w14:paraId="24EC7A99" w14:textId="7B89EDAC" w:rsidR="00760B46" w:rsidRPr="00290B77" w:rsidRDefault="00AA2AF9" w:rsidP="00290B77">
      <w:pPr>
        <w:pStyle w:val="TOC1"/>
        <w:spacing w:line="276" w:lineRule="auto"/>
        <w:ind w:left="238"/>
        <w:rPr>
          <w:rFonts w:cs="Arial"/>
          <w:sz w:val="22"/>
          <w:szCs w:val="22"/>
        </w:rPr>
      </w:pPr>
      <w:r w:rsidRPr="00290B77">
        <w:rPr>
          <w:rFonts w:cs="Arial"/>
          <w:sz w:val="22"/>
          <w:szCs w:val="22"/>
          <w:highlight w:val="yellow"/>
        </w:rPr>
        <w:fldChar w:fldCharType="end"/>
      </w:r>
      <w:bookmarkStart w:id="3" w:name="_Toc397695686"/>
    </w:p>
    <w:p w14:paraId="042113F9" w14:textId="6F56D17F" w:rsidR="00D351E9" w:rsidRPr="001364F6" w:rsidRDefault="00D351E9" w:rsidP="00DC3890">
      <w:pPr>
        <w:pStyle w:val="TOC1"/>
        <w:spacing w:line="276" w:lineRule="auto"/>
        <w:ind w:left="0"/>
        <w:rPr>
          <w:rFonts w:cs="Arial"/>
          <w:color w:val="B0C030"/>
          <w:sz w:val="24"/>
          <w:szCs w:val="24"/>
        </w:rPr>
      </w:pPr>
      <w:bookmarkStart w:id="4" w:name="_Toc110950311"/>
      <w:r w:rsidRPr="001364F6">
        <w:rPr>
          <w:rFonts w:cs="Arial"/>
          <w:b/>
          <w:color w:val="B0C030"/>
          <w:sz w:val="24"/>
          <w:szCs w:val="24"/>
        </w:rPr>
        <w:t>LIST OF ADDITIONAL DOCUMENTS</w:t>
      </w:r>
      <w:bookmarkEnd w:id="3"/>
      <w:bookmarkEnd w:id="4"/>
    </w:p>
    <w:p w14:paraId="69CC2FC4" w14:textId="2678A785" w:rsidR="00D351E9" w:rsidRPr="001364F6" w:rsidRDefault="00760B46" w:rsidP="00DC3890">
      <w:pPr>
        <w:spacing w:line="276" w:lineRule="auto"/>
        <w:rPr>
          <w:rStyle w:val="eop"/>
          <w:rFonts w:ascii="Arial" w:hAnsi="Arial" w:cs="Arial"/>
          <w:color w:val="000000"/>
          <w:sz w:val="22"/>
          <w:szCs w:val="22"/>
          <w:shd w:val="clear" w:color="auto" w:fill="FFFFFF"/>
        </w:rPr>
      </w:pPr>
      <w:r w:rsidRPr="001364F6">
        <w:rPr>
          <w:rStyle w:val="normaltextrun"/>
          <w:rFonts w:ascii="Arial" w:hAnsi="Arial" w:cs="Arial"/>
          <w:color w:val="000000"/>
          <w:sz w:val="22"/>
          <w:szCs w:val="22"/>
          <w:shd w:val="clear" w:color="auto" w:fill="FFFFFF"/>
        </w:rPr>
        <w:t>Please ensure that each of the additional documents are reviewed in full:</w:t>
      </w:r>
      <w:r w:rsidRPr="001364F6">
        <w:rPr>
          <w:rStyle w:val="eop"/>
          <w:rFonts w:ascii="Arial" w:hAnsi="Arial" w:cs="Arial"/>
          <w:color w:val="000000"/>
          <w:sz w:val="22"/>
          <w:szCs w:val="22"/>
          <w:shd w:val="clear" w:color="auto" w:fill="FFFFFF"/>
        </w:rPr>
        <w:t> </w:t>
      </w:r>
    </w:p>
    <w:p w14:paraId="7DBF6358" w14:textId="77777777" w:rsidR="00760B46" w:rsidRPr="001364F6" w:rsidRDefault="00760B46" w:rsidP="00DC3890">
      <w:pPr>
        <w:spacing w:line="276" w:lineRule="auto"/>
        <w:rPr>
          <w:rFonts w:ascii="Arial" w:hAnsi="Arial" w:cs="Arial"/>
          <w:sz w:val="22"/>
          <w:szCs w:val="22"/>
        </w:rPr>
      </w:pPr>
    </w:p>
    <w:p w14:paraId="5951599A" w14:textId="0449CF57" w:rsidR="008A3BC1" w:rsidRPr="002D7019" w:rsidRDefault="00CC08DA" w:rsidP="00DC3890">
      <w:pPr>
        <w:spacing w:line="276" w:lineRule="auto"/>
        <w:rPr>
          <w:rFonts w:ascii="Arial" w:hAnsi="Arial" w:cs="Arial"/>
          <w:sz w:val="22"/>
          <w:szCs w:val="22"/>
        </w:rPr>
      </w:pPr>
      <w:r w:rsidRPr="002D7019">
        <w:rPr>
          <w:rFonts w:ascii="Arial" w:hAnsi="Arial" w:cs="Arial"/>
          <w:sz w:val="22"/>
          <w:szCs w:val="22"/>
        </w:rPr>
        <w:t>Appendix 1</w:t>
      </w:r>
      <w:r w:rsidR="002D7019" w:rsidRPr="002D7019">
        <w:rPr>
          <w:rFonts w:ascii="Arial" w:hAnsi="Arial" w:cs="Arial"/>
          <w:sz w:val="22"/>
          <w:szCs w:val="22"/>
        </w:rPr>
        <w:t xml:space="preserve">: </w:t>
      </w:r>
      <w:r w:rsidR="00E748D8" w:rsidRPr="002D7019">
        <w:rPr>
          <w:rFonts w:ascii="Arial" w:hAnsi="Arial" w:cs="Arial"/>
          <w:sz w:val="22"/>
          <w:szCs w:val="22"/>
        </w:rPr>
        <w:t xml:space="preserve">Fáilte Ireland </w:t>
      </w:r>
      <w:r w:rsidR="004B0BDB" w:rsidRPr="002D7019">
        <w:rPr>
          <w:rFonts w:ascii="Arial" w:hAnsi="Arial" w:cs="Arial"/>
          <w:sz w:val="22"/>
          <w:szCs w:val="22"/>
        </w:rPr>
        <w:t>S</w:t>
      </w:r>
      <w:r w:rsidR="00E748D8" w:rsidRPr="002D7019">
        <w:rPr>
          <w:rFonts w:ascii="Arial" w:hAnsi="Arial" w:cs="Arial"/>
          <w:sz w:val="22"/>
          <w:szCs w:val="22"/>
        </w:rPr>
        <w:t>upply of Services Contract</w:t>
      </w:r>
    </w:p>
    <w:p w14:paraId="413277AA" w14:textId="77777777" w:rsidR="002D7019" w:rsidRPr="002D7019" w:rsidRDefault="0B35FF29" w:rsidP="002D7019">
      <w:pPr>
        <w:spacing w:line="276" w:lineRule="auto"/>
        <w:ind w:left="720" w:hanging="720"/>
        <w:rPr>
          <w:rFonts w:ascii="Arial" w:hAnsi="Arial" w:cs="Arial"/>
          <w:sz w:val="22"/>
          <w:szCs w:val="22"/>
        </w:rPr>
      </w:pPr>
      <w:r w:rsidRPr="002D7019">
        <w:rPr>
          <w:rFonts w:ascii="Arial" w:hAnsi="Arial" w:cs="Arial"/>
          <w:sz w:val="22"/>
          <w:szCs w:val="22"/>
        </w:rPr>
        <w:t>Appendix 2</w:t>
      </w:r>
      <w:r w:rsidR="002D7019" w:rsidRPr="002D7019">
        <w:rPr>
          <w:rFonts w:ascii="Arial" w:hAnsi="Arial" w:cs="Arial"/>
          <w:sz w:val="22"/>
          <w:szCs w:val="22"/>
        </w:rPr>
        <w:t xml:space="preserve">: </w:t>
      </w:r>
    </w:p>
    <w:p w14:paraId="796F9143" w14:textId="6D1B04D4" w:rsidR="002D7019" w:rsidRPr="002D7019" w:rsidRDefault="002D7019" w:rsidP="002D7019">
      <w:pPr>
        <w:spacing w:line="276" w:lineRule="auto"/>
        <w:ind w:left="720"/>
        <w:rPr>
          <w:rFonts w:ascii="Arial" w:hAnsi="Arial" w:cs="Arial"/>
          <w:sz w:val="22"/>
          <w:szCs w:val="22"/>
        </w:rPr>
      </w:pPr>
      <w:r w:rsidRPr="002D7019">
        <w:rPr>
          <w:rFonts w:ascii="Arial" w:hAnsi="Arial" w:cs="Arial"/>
          <w:sz w:val="22"/>
          <w:szCs w:val="22"/>
        </w:rPr>
        <w:t>Tab 1 – Proposed Costs (Award Criterion C)</w:t>
      </w:r>
    </w:p>
    <w:p w14:paraId="2DED942D" w14:textId="17004244" w:rsidR="00913A04" w:rsidRPr="002D7019" w:rsidRDefault="002D7019" w:rsidP="002D7019">
      <w:pPr>
        <w:spacing w:line="276" w:lineRule="auto"/>
        <w:ind w:left="720"/>
        <w:rPr>
          <w:rFonts w:ascii="Arial" w:hAnsi="Arial" w:cs="Arial"/>
          <w:sz w:val="22"/>
          <w:szCs w:val="22"/>
        </w:rPr>
      </w:pPr>
      <w:r w:rsidRPr="002D7019">
        <w:rPr>
          <w:rFonts w:ascii="Arial" w:hAnsi="Arial" w:cs="Arial"/>
          <w:sz w:val="22"/>
          <w:szCs w:val="22"/>
        </w:rPr>
        <w:t xml:space="preserve">Tab 2 - </w:t>
      </w:r>
      <w:r w:rsidR="0B35FF29" w:rsidRPr="002D7019">
        <w:rPr>
          <w:rFonts w:ascii="Arial" w:hAnsi="Arial" w:cs="Arial"/>
          <w:sz w:val="22"/>
          <w:szCs w:val="22"/>
        </w:rPr>
        <w:t xml:space="preserve"> Fáilte Ireland Current list of  Services</w:t>
      </w:r>
    </w:p>
    <w:p w14:paraId="3D01AD54" w14:textId="72A21F71" w:rsidR="00913A04" w:rsidRPr="001364F6" w:rsidRDefault="00913A04" w:rsidP="00DC3890">
      <w:pPr>
        <w:spacing w:line="276" w:lineRule="auto"/>
        <w:rPr>
          <w:rFonts w:ascii="Arial" w:hAnsi="Arial" w:cs="Arial"/>
          <w:color w:val="4F6228"/>
          <w:sz w:val="22"/>
          <w:szCs w:val="22"/>
        </w:rPr>
      </w:pPr>
    </w:p>
    <w:p w14:paraId="20E75C43" w14:textId="77777777" w:rsidR="008A3BC1" w:rsidRPr="001364F6" w:rsidRDefault="008A3BC1" w:rsidP="00DC3890">
      <w:pPr>
        <w:spacing w:line="276" w:lineRule="auto"/>
        <w:rPr>
          <w:rFonts w:ascii="Arial" w:hAnsi="Arial" w:cs="Arial"/>
          <w:sz w:val="22"/>
          <w:szCs w:val="22"/>
        </w:rPr>
      </w:pPr>
    </w:p>
    <w:p w14:paraId="66CB3EB8" w14:textId="77777777" w:rsidR="008A3BC1" w:rsidRPr="001364F6" w:rsidRDefault="008A3BC1" w:rsidP="00DC3890">
      <w:pPr>
        <w:spacing w:line="276" w:lineRule="auto"/>
        <w:rPr>
          <w:rFonts w:ascii="Arial" w:hAnsi="Arial" w:cs="Arial"/>
          <w:sz w:val="22"/>
          <w:szCs w:val="22"/>
        </w:rPr>
      </w:pPr>
    </w:p>
    <w:p w14:paraId="1E320485" w14:textId="77777777" w:rsidR="008A3BC1" w:rsidRPr="001364F6" w:rsidRDefault="008A3BC1" w:rsidP="00DC3890">
      <w:pPr>
        <w:spacing w:line="276" w:lineRule="auto"/>
        <w:rPr>
          <w:rFonts w:ascii="Arial" w:hAnsi="Arial" w:cs="Arial"/>
          <w:sz w:val="22"/>
          <w:szCs w:val="22"/>
        </w:rPr>
      </w:pPr>
    </w:p>
    <w:p w14:paraId="7FE41677" w14:textId="77777777" w:rsidR="008A3BC1" w:rsidRPr="001364F6" w:rsidRDefault="008A3BC1" w:rsidP="00DC3890">
      <w:pPr>
        <w:spacing w:line="276" w:lineRule="auto"/>
        <w:rPr>
          <w:rFonts w:ascii="Arial" w:hAnsi="Arial" w:cs="Arial"/>
          <w:sz w:val="22"/>
          <w:szCs w:val="22"/>
        </w:rPr>
      </w:pPr>
    </w:p>
    <w:p w14:paraId="6C3EBD40" w14:textId="77777777" w:rsidR="008A3BC1" w:rsidRPr="001364F6" w:rsidRDefault="008A3BC1" w:rsidP="00DC3890">
      <w:pPr>
        <w:spacing w:line="276" w:lineRule="auto"/>
        <w:rPr>
          <w:rFonts w:ascii="Arial" w:hAnsi="Arial" w:cs="Arial"/>
          <w:sz w:val="22"/>
          <w:szCs w:val="22"/>
        </w:rPr>
      </w:pPr>
    </w:p>
    <w:p w14:paraId="3DEF415A" w14:textId="77777777" w:rsidR="008A3BC1" w:rsidRPr="001364F6" w:rsidRDefault="008A3BC1" w:rsidP="00DC3890">
      <w:pPr>
        <w:spacing w:line="276" w:lineRule="auto"/>
        <w:rPr>
          <w:rFonts w:ascii="Arial" w:hAnsi="Arial" w:cs="Arial"/>
          <w:sz w:val="22"/>
          <w:szCs w:val="22"/>
        </w:rPr>
      </w:pPr>
    </w:p>
    <w:p w14:paraId="1EAAF256" w14:textId="77777777" w:rsidR="008A3BC1" w:rsidRPr="001364F6" w:rsidRDefault="008A3BC1" w:rsidP="00DC3890">
      <w:pPr>
        <w:spacing w:line="276" w:lineRule="auto"/>
        <w:rPr>
          <w:rFonts w:ascii="Arial" w:hAnsi="Arial" w:cs="Arial"/>
          <w:sz w:val="22"/>
          <w:szCs w:val="22"/>
        </w:rPr>
      </w:pPr>
    </w:p>
    <w:p w14:paraId="1F1FA283" w14:textId="77777777" w:rsidR="008A3BC1" w:rsidRPr="001364F6" w:rsidRDefault="008A3BC1" w:rsidP="00DC3890">
      <w:pPr>
        <w:spacing w:line="276" w:lineRule="auto"/>
        <w:rPr>
          <w:rFonts w:ascii="Arial" w:hAnsi="Arial" w:cs="Arial"/>
          <w:sz w:val="22"/>
          <w:szCs w:val="22"/>
        </w:rPr>
      </w:pPr>
    </w:p>
    <w:p w14:paraId="1BAA4A31" w14:textId="77777777" w:rsidR="008A3BC1" w:rsidRPr="001364F6" w:rsidRDefault="008A3BC1" w:rsidP="00DC3890">
      <w:pPr>
        <w:spacing w:line="276" w:lineRule="auto"/>
        <w:rPr>
          <w:rFonts w:ascii="Arial" w:hAnsi="Arial" w:cs="Arial"/>
          <w:sz w:val="22"/>
          <w:szCs w:val="22"/>
        </w:rPr>
      </w:pPr>
    </w:p>
    <w:p w14:paraId="6EED0207" w14:textId="77777777" w:rsidR="008A3BC1" w:rsidRPr="001364F6" w:rsidRDefault="008A3BC1" w:rsidP="00DC3890">
      <w:pPr>
        <w:spacing w:line="276" w:lineRule="auto"/>
        <w:rPr>
          <w:rFonts w:ascii="Arial" w:hAnsi="Arial" w:cs="Arial"/>
          <w:sz w:val="22"/>
          <w:szCs w:val="22"/>
        </w:rPr>
      </w:pPr>
    </w:p>
    <w:p w14:paraId="0BF4CDA1" w14:textId="2CA40EEA" w:rsidR="005B2F7A" w:rsidRPr="001364F6" w:rsidRDefault="008E0967" w:rsidP="00DC3890">
      <w:pPr>
        <w:spacing w:line="276" w:lineRule="auto"/>
        <w:rPr>
          <w:rFonts w:ascii="Arial" w:hAnsi="Arial" w:cs="Arial"/>
          <w:sz w:val="22"/>
          <w:szCs w:val="22"/>
        </w:rPr>
      </w:pPr>
      <w:bookmarkStart w:id="5" w:name="_Toc297552900"/>
      <w:r w:rsidRPr="001364F6">
        <w:rPr>
          <w:rFonts w:ascii="Arial" w:hAnsi="Arial" w:cs="Arial"/>
          <w:sz w:val="22"/>
          <w:szCs w:val="22"/>
        </w:rPr>
        <w:br w:type="page"/>
      </w:r>
      <w:bookmarkStart w:id="6" w:name="_Toc297552901"/>
      <w:bookmarkEnd w:id="5"/>
    </w:p>
    <w:p w14:paraId="1631D869" w14:textId="4F3E8137" w:rsidR="008A3BC1" w:rsidRPr="001364F6" w:rsidRDefault="005B2F7A" w:rsidP="00DC3890">
      <w:pPr>
        <w:pStyle w:val="Heading1"/>
        <w:numPr>
          <w:ilvl w:val="0"/>
          <w:numId w:val="20"/>
        </w:numPr>
        <w:spacing w:line="276" w:lineRule="auto"/>
        <w:ind w:left="284"/>
        <w:rPr>
          <w:rFonts w:ascii="Arial" w:hAnsi="Arial" w:cs="Arial"/>
          <w:color w:val="5EB345"/>
          <w:sz w:val="24"/>
          <w:szCs w:val="24"/>
        </w:rPr>
      </w:pPr>
      <w:bookmarkStart w:id="7" w:name="_Toc110950312"/>
      <w:bookmarkStart w:id="8" w:name="_Toc233988991"/>
      <w:r w:rsidRPr="001364F6">
        <w:rPr>
          <w:rFonts w:ascii="Arial" w:hAnsi="Arial" w:cs="Arial"/>
          <w:color w:val="5EB345"/>
          <w:sz w:val="24"/>
          <w:szCs w:val="24"/>
        </w:rPr>
        <w:lastRenderedPageBreak/>
        <w:t>About Fáilte Ireland</w:t>
      </w:r>
      <w:bookmarkEnd w:id="6"/>
      <w:bookmarkEnd w:id="7"/>
      <w:bookmarkEnd w:id="8"/>
    </w:p>
    <w:p w14:paraId="2D2B8BB9" w14:textId="3F7FAF3C" w:rsidR="004A07D8" w:rsidRPr="001364F6" w:rsidRDefault="004A07D8" w:rsidP="00DC3890">
      <w:pPr>
        <w:spacing w:line="276" w:lineRule="auto"/>
        <w:rPr>
          <w:rFonts w:ascii="Arial" w:hAnsi="Arial" w:cs="Arial"/>
          <w:sz w:val="22"/>
          <w:szCs w:val="22"/>
        </w:rPr>
      </w:pPr>
      <w:r w:rsidRPr="001364F6">
        <w:rPr>
          <w:rFonts w:ascii="Arial" w:hAnsi="Arial" w:cs="Arial"/>
          <w:sz w:val="22"/>
          <w:szCs w:val="22"/>
          <w:shd w:val="clear" w:color="auto" w:fill="FFFFFF"/>
        </w:rPr>
        <w:t xml:space="preserve">Fáilte Ireland is the National Tourism Development Authority. Our role is to support the tourism industry and work to sustain Ireland as a high-quality and competitive tourism destination. </w:t>
      </w:r>
      <w:r w:rsidR="002C2FC1">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provide a range of practical business supports to help tourism businesses better manage and market their products and services.</w:t>
      </w:r>
      <w:r w:rsidRPr="001364F6">
        <w:rPr>
          <w:rFonts w:ascii="Arial" w:hAnsi="Arial" w:cs="Arial"/>
          <w:sz w:val="22"/>
          <w:szCs w:val="22"/>
        </w:rPr>
        <w:br/>
      </w:r>
      <w:r w:rsidRPr="001364F6">
        <w:rPr>
          <w:rFonts w:ascii="Arial" w:hAnsi="Arial" w:cs="Arial"/>
          <w:sz w:val="22"/>
          <w:szCs w:val="22"/>
        </w:rPr>
        <w:br/>
      </w:r>
      <w:r w:rsidR="005D70DF">
        <w:rPr>
          <w:rFonts w:ascii="Arial" w:hAnsi="Arial" w:cs="Arial"/>
          <w:sz w:val="22"/>
          <w:szCs w:val="22"/>
          <w:shd w:val="clear" w:color="auto" w:fill="FFFFFF"/>
        </w:rPr>
        <w:t>Fáilte Ireland</w:t>
      </w:r>
      <w:r w:rsidRPr="001364F6">
        <w:rPr>
          <w:rFonts w:ascii="Arial" w:hAnsi="Arial" w:cs="Arial"/>
          <w:sz w:val="22"/>
          <w:szCs w:val="22"/>
          <w:shd w:val="clear" w:color="auto" w:fill="FFFFFF"/>
        </w:rPr>
        <w:t xml:space="preserve"> also work with other state agencies and representative bodies, at local and national levels, to implement and champion positive and practical strategies that will benefit Irish tourism and the Irish economy.</w:t>
      </w:r>
      <w:r w:rsidRPr="001364F6">
        <w:rPr>
          <w:rFonts w:ascii="Arial" w:hAnsi="Arial" w:cs="Arial"/>
          <w:sz w:val="22"/>
          <w:szCs w:val="22"/>
        </w:rPr>
        <w:br/>
      </w:r>
      <w:r w:rsidRPr="001364F6">
        <w:rPr>
          <w:rFonts w:ascii="Arial" w:hAnsi="Arial" w:cs="Arial"/>
          <w:sz w:val="22"/>
          <w:szCs w:val="22"/>
        </w:rPr>
        <w:br/>
      </w:r>
      <w:r w:rsidR="002C2FC1">
        <w:rPr>
          <w:rStyle w:val="normaltextrun"/>
          <w:rFonts w:ascii="Arial" w:eastAsia="Arial" w:hAnsi="Arial" w:cs="Arial"/>
          <w:color w:val="000000" w:themeColor="text1"/>
          <w:sz w:val="22"/>
          <w:szCs w:val="22"/>
        </w:rPr>
        <w:t>Fáilte Ireland</w:t>
      </w:r>
      <w:r w:rsidR="00791562" w:rsidRPr="001364F6">
        <w:rPr>
          <w:rStyle w:val="normaltextrun"/>
          <w:rFonts w:ascii="Arial" w:eastAsia="Arial" w:hAnsi="Arial" w:cs="Arial"/>
          <w:color w:val="000000" w:themeColor="text1"/>
          <w:sz w:val="22"/>
          <w:szCs w:val="22"/>
        </w:rPr>
        <w:t xml:space="preserve"> promote</w:t>
      </w:r>
      <w:r w:rsidR="002C2FC1">
        <w:rPr>
          <w:rStyle w:val="normaltextrun"/>
          <w:rFonts w:ascii="Arial" w:eastAsia="Arial" w:hAnsi="Arial" w:cs="Arial"/>
          <w:color w:val="000000" w:themeColor="text1"/>
          <w:sz w:val="22"/>
          <w:szCs w:val="22"/>
        </w:rPr>
        <w:t>s</w:t>
      </w:r>
      <w:r w:rsidR="00791562" w:rsidRPr="001364F6">
        <w:rPr>
          <w:rStyle w:val="normaltextrun"/>
          <w:rFonts w:ascii="Arial" w:eastAsia="Arial" w:hAnsi="Arial" w:cs="Arial"/>
          <w:color w:val="000000" w:themeColor="text1"/>
          <w:sz w:val="22"/>
          <w:szCs w:val="22"/>
        </w:rPr>
        <w:t xml:space="preserve"> Ireland as a holiday destination through our domestic marketing campaigns and manage a network of nationwide tourist information centres that provide help and advice for visitors to Ireland. </w:t>
      </w:r>
    </w:p>
    <w:p w14:paraId="22DEDA38" w14:textId="77777777" w:rsidR="005B2F7A" w:rsidRPr="001364F6" w:rsidRDefault="005B2F7A" w:rsidP="00DC3890">
      <w:pPr>
        <w:spacing w:line="276" w:lineRule="auto"/>
        <w:rPr>
          <w:rFonts w:ascii="Arial" w:hAnsi="Arial" w:cs="Arial"/>
          <w:sz w:val="22"/>
          <w:szCs w:val="22"/>
        </w:rPr>
      </w:pPr>
    </w:p>
    <w:p w14:paraId="53BA89FE" w14:textId="66FDF663" w:rsidR="40C3E733" w:rsidRPr="001364F6" w:rsidRDefault="40C3E733" w:rsidP="00DC3890">
      <w:pPr>
        <w:spacing w:line="276" w:lineRule="auto"/>
        <w:rPr>
          <w:rFonts w:ascii="Arial" w:hAnsi="Arial" w:cs="Arial"/>
          <w:sz w:val="22"/>
          <w:szCs w:val="22"/>
        </w:rPr>
      </w:pPr>
      <w:r w:rsidRPr="001364F6">
        <w:rPr>
          <w:rFonts w:ascii="Arial" w:eastAsia="Arial" w:hAnsi="Arial" w:cs="Arial"/>
          <w:sz w:val="22"/>
          <w:szCs w:val="22"/>
        </w:rPr>
        <w:t xml:space="preserve">Fáilte Ireland is committed to sustainable procurement and ensuring that it purchases goods, </w:t>
      </w:r>
      <w:r w:rsidR="00BE2CDA" w:rsidRPr="001364F6">
        <w:rPr>
          <w:rFonts w:ascii="Arial" w:eastAsia="Arial" w:hAnsi="Arial" w:cs="Arial"/>
          <w:sz w:val="22"/>
          <w:szCs w:val="22"/>
        </w:rPr>
        <w:t>services,</w:t>
      </w:r>
      <w:r w:rsidRPr="001364F6">
        <w:rPr>
          <w:rFonts w:ascii="Arial" w:eastAsia="Arial" w:hAnsi="Arial" w:cs="Arial"/>
          <w:sz w:val="22"/>
          <w:szCs w:val="22"/>
        </w:rPr>
        <w:t xml:space="preserve"> and works that achieve value for money and generate benefits not only to the organisation but also to society, while minimising damage to the environment. To this end, Fáilte Ireland will seek to ensure that its purchase of goods, services and works will, as best as possible, reduce negative environmental impact. Fáilte Ireland is committed to incorporating green criteria into its procurement processes in line with the Government’s climate policy.  In addition, Fáilte Ireland will seek to ensure that, through its procurement processes, it can deliver on wider social aims such as diversity and inclusion as well as establishing and maintaining good governance practices.</w:t>
      </w:r>
    </w:p>
    <w:p w14:paraId="563F15F7" w14:textId="4F9E8350" w:rsidR="008BDEE7" w:rsidRPr="001364F6" w:rsidRDefault="008BDEE7" w:rsidP="00DC3890">
      <w:pPr>
        <w:spacing w:line="276" w:lineRule="auto"/>
        <w:rPr>
          <w:rFonts w:ascii="Arial" w:hAnsi="Arial" w:cs="Arial"/>
          <w:sz w:val="22"/>
          <w:szCs w:val="22"/>
        </w:rPr>
      </w:pPr>
      <w:bookmarkStart w:id="9" w:name="_Toc270425719"/>
      <w:bookmarkStart w:id="10" w:name="_Toc297552902"/>
      <w:bookmarkStart w:id="11" w:name="_Toc304982823"/>
      <w:bookmarkStart w:id="12" w:name="_Toc320020483"/>
      <w:bookmarkStart w:id="13" w:name="_Toc330391851"/>
      <w:bookmarkStart w:id="14" w:name="_Toc331686969"/>
      <w:bookmarkStart w:id="15" w:name="_Toc403055535"/>
    </w:p>
    <w:p w14:paraId="0FB7A656" w14:textId="2CDCE7D3" w:rsidR="00AB230B" w:rsidRPr="001364F6" w:rsidRDefault="005B2F7A" w:rsidP="00DC3890">
      <w:pPr>
        <w:pStyle w:val="Heading1"/>
        <w:spacing w:line="276" w:lineRule="auto"/>
        <w:rPr>
          <w:rFonts w:ascii="Arial" w:hAnsi="Arial" w:cs="Arial"/>
          <w:color w:val="5EB345"/>
          <w:sz w:val="24"/>
          <w:szCs w:val="24"/>
        </w:rPr>
      </w:pPr>
      <w:bookmarkStart w:id="16" w:name="_Toc110950313"/>
      <w:bookmarkStart w:id="17" w:name="OLE_LINK7"/>
      <w:bookmarkStart w:id="18" w:name="_Toc233988992"/>
      <w:r w:rsidRPr="00F247C5">
        <w:rPr>
          <w:rFonts w:ascii="Arial" w:hAnsi="Arial" w:cs="Arial"/>
          <w:color w:val="5EB345"/>
          <w:sz w:val="24"/>
          <w:szCs w:val="24"/>
        </w:rPr>
        <w:t xml:space="preserve">2.  </w:t>
      </w:r>
      <w:bookmarkEnd w:id="9"/>
      <w:bookmarkEnd w:id="10"/>
      <w:bookmarkEnd w:id="11"/>
      <w:r w:rsidRPr="00F247C5">
        <w:rPr>
          <w:rFonts w:ascii="Arial" w:hAnsi="Arial" w:cs="Arial"/>
          <w:color w:val="5EB345"/>
          <w:sz w:val="24"/>
          <w:szCs w:val="24"/>
        </w:rPr>
        <w:t xml:space="preserve">Nature </w:t>
      </w:r>
      <w:r w:rsidR="00F103B7" w:rsidRPr="00F247C5">
        <w:rPr>
          <w:rFonts w:ascii="Arial" w:hAnsi="Arial" w:cs="Arial"/>
          <w:color w:val="5EB345"/>
          <w:sz w:val="24"/>
          <w:szCs w:val="24"/>
        </w:rPr>
        <w:t>o</w:t>
      </w:r>
      <w:r w:rsidRPr="00F247C5">
        <w:rPr>
          <w:rFonts w:ascii="Arial" w:hAnsi="Arial" w:cs="Arial"/>
          <w:color w:val="5EB345"/>
          <w:sz w:val="24"/>
          <w:szCs w:val="24"/>
        </w:rPr>
        <w:t xml:space="preserve">f The </w:t>
      </w:r>
      <w:bookmarkEnd w:id="16"/>
      <w:r w:rsidRPr="00F247C5">
        <w:rPr>
          <w:rFonts w:ascii="Arial" w:hAnsi="Arial" w:cs="Arial"/>
          <w:color w:val="5EB345"/>
          <w:sz w:val="24"/>
          <w:szCs w:val="24"/>
        </w:rPr>
        <w:t>Contract</w:t>
      </w:r>
      <w:bookmarkEnd w:id="12"/>
      <w:bookmarkEnd w:id="13"/>
      <w:bookmarkEnd w:id="14"/>
      <w:bookmarkEnd w:id="15"/>
      <w:bookmarkEnd w:id="18"/>
      <w:r w:rsidRPr="001364F6">
        <w:rPr>
          <w:rFonts w:ascii="Arial" w:hAnsi="Arial" w:cs="Arial"/>
          <w:color w:val="5EB345"/>
          <w:sz w:val="24"/>
          <w:szCs w:val="24"/>
        </w:rPr>
        <w:t xml:space="preserve"> </w:t>
      </w:r>
    </w:p>
    <w:p w14:paraId="74434C23" w14:textId="77777777" w:rsidR="005B2F7A" w:rsidRPr="001364F6" w:rsidRDefault="005B2F7A" w:rsidP="00DC3890">
      <w:pPr>
        <w:spacing w:line="276" w:lineRule="auto"/>
        <w:rPr>
          <w:rFonts w:ascii="Arial" w:hAnsi="Arial" w:cs="Arial"/>
          <w:sz w:val="22"/>
          <w:szCs w:val="22"/>
        </w:rPr>
      </w:pPr>
      <w:bookmarkStart w:id="19" w:name="_Toc403055536"/>
      <w:bookmarkStart w:id="20" w:name="_Toc516672457"/>
      <w:bookmarkStart w:id="21" w:name="_Toc516743899"/>
    </w:p>
    <w:p w14:paraId="1374EBD7" w14:textId="31B641B3" w:rsidR="00AB230B" w:rsidRPr="001364F6" w:rsidRDefault="00AB230B" w:rsidP="00DC3890">
      <w:pPr>
        <w:pStyle w:val="Heading2"/>
        <w:spacing w:line="276" w:lineRule="auto"/>
        <w:jc w:val="left"/>
        <w:rPr>
          <w:rFonts w:ascii="Arial" w:hAnsi="Arial" w:cs="Arial"/>
          <w:color w:val="71C3BE"/>
          <w:sz w:val="22"/>
          <w:szCs w:val="22"/>
        </w:rPr>
      </w:pPr>
      <w:bookmarkStart w:id="22" w:name="_Toc110950314"/>
      <w:bookmarkStart w:id="23" w:name="_Toc233988993"/>
      <w:r w:rsidRPr="001364F6">
        <w:rPr>
          <w:rFonts w:ascii="Arial" w:hAnsi="Arial" w:cs="Arial"/>
          <w:color w:val="71C3BE"/>
          <w:sz w:val="22"/>
          <w:szCs w:val="22"/>
        </w:rPr>
        <w:t xml:space="preserve">2.1 </w:t>
      </w:r>
      <w:bookmarkEnd w:id="22"/>
      <w:r w:rsidRPr="001364F6">
        <w:rPr>
          <w:rFonts w:ascii="Arial" w:hAnsi="Arial" w:cs="Arial"/>
          <w:color w:val="71C3BE"/>
          <w:sz w:val="22"/>
          <w:szCs w:val="22"/>
        </w:rPr>
        <w:t>Contract</w:t>
      </w:r>
      <w:bookmarkEnd w:id="19"/>
      <w:bookmarkEnd w:id="20"/>
      <w:bookmarkEnd w:id="21"/>
      <w:bookmarkEnd w:id="23"/>
    </w:p>
    <w:p w14:paraId="07884C3C" w14:textId="5FB066CF"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It is envisaged that the most economically advantageous tenderer in accordance with the award criteria will be awarded the contract. If for any reason it is not possible to award the contract to the top scoring tenderer following the conclusion of this competitive process, </w:t>
      </w:r>
      <w:r w:rsidRPr="001364F6">
        <w:rPr>
          <w:rFonts w:ascii="Arial" w:hAnsi="Arial" w:cs="Arial"/>
          <w:color w:val="000000" w:themeColor="text1"/>
          <w:sz w:val="22"/>
          <w:szCs w:val="22"/>
        </w:rPr>
        <w:t xml:space="preserve">or if having awarded the contract and during the tender validity period, the contracting authority terminates the contract, </w:t>
      </w:r>
      <w:r w:rsidRPr="001364F6">
        <w:rPr>
          <w:rFonts w:ascii="Arial" w:hAnsi="Arial" w:cs="Arial"/>
          <w:sz w:val="22"/>
          <w:szCs w:val="22"/>
        </w:rPr>
        <w:t xml:space="preserve">the contracting authority reserves the right to invite the next highest scoring tenderer </w:t>
      </w:r>
      <w:r w:rsidRPr="001364F6">
        <w:rPr>
          <w:rFonts w:ascii="Arial" w:hAnsi="Arial" w:cs="Arial"/>
          <w:color w:val="000000" w:themeColor="text1"/>
          <w:sz w:val="22"/>
          <w:szCs w:val="22"/>
        </w:rPr>
        <w:t>on the basis of the terms advertised and as tendered by that party.</w:t>
      </w:r>
      <w:r w:rsidRPr="001364F6">
        <w:rPr>
          <w:rFonts w:ascii="Arial" w:hAnsi="Arial" w:cs="Arial"/>
          <w:sz w:val="22"/>
          <w:szCs w:val="22"/>
        </w:rPr>
        <w:t xml:space="preserve"> This shall be without prejudice to the right of the contracting authority to cancel this competitive process and/or initiate a new contract award procedure at its sole discretion.</w:t>
      </w:r>
    </w:p>
    <w:p w14:paraId="12E144F5" w14:textId="77777777" w:rsidR="00AB230B" w:rsidRPr="001364F6" w:rsidRDefault="00AB230B" w:rsidP="00DC3890">
      <w:pPr>
        <w:autoSpaceDE w:val="0"/>
        <w:autoSpaceDN w:val="0"/>
        <w:adjustRightInd w:val="0"/>
        <w:spacing w:line="276" w:lineRule="auto"/>
        <w:rPr>
          <w:rFonts w:ascii="Arial" w:hAnsi="Arial" w:cs="Arial"/>
          <w:sz w:val="22"/>
          <w:szCs w:val="22"/>
        </w:rPr>
      </w:pPr>
    </w:p>
    <w:p w14:paraId="671F3674" w14:textId="7FEB5B58" w:rsidR="00AB230B" w:rsidRPr="001364F6" w:rsidRDefault="00AB230B"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 xml:space="preserve">Awarding of the contract will be conditional upon the designated company agreeing to the terms and conditions contained in this Invitation to </w:t>
      </w:r>
      <w:r w:rsidR="003F01EA" w:rsidRPr="001364F6">
        <w:rPr>
          <w:rFonts w:ascii="Arial" w:hAnsi="Arial" w:cs="Arial"/>
          <w:sz w:val="22"/>
          <w:szCs w:val="22"/>
        </w:rPr>
        <w:t>t</w:t>
      </w:r>
      <w:r w:rsidRPr="001364F6">
        <w:rPr>
          <w:rFonts w:ascii="Arial" w:hAnsi="Arial" w:cs="Arial"/>
          <w:sz w:val="22"/>
          <w:szCs w:val="22"/>
        </w:rPr>
        <w:t>ender document.</w:t>
      </w:r>
    </w:p>
    <w:p w14:paraId="527B752B" w14:textId="77777777" w:rsidR="005B2F7A" w:rsidRPr="001364F6" w:rsidRDefault="005B2F7A" w:rsidP="00DC3890">
      <w:pPr>
        <w:spacing w:line="276" w:lineRule="auto"/>
        <w:rPr>
          <w:rFonts w:ascii="Arial" w:hAnsi="Arial" w:cs="Arial"/>
          <w:sz w:val="22"/>
          <w:szCs w:val="22"/>
        </w:rPr>
      </w:pPr>
      <w:bookmarkStart w:id="24" w:name="_Toc397695690"/>
      <w:bookmarkStart w:id="25" w:name="_Toc403055537"/>
      <w:bookmarkStart w:id="26" w:name="_Toc516672458"/>
      <w:bookmarkStart w:id="27" w:name="_Toc516743900"/>
    </w:p>
    <w:p w14:paraId="438DA776" w14:textId="4C7C2587" w:rsidR="00AB230B" w:rsidRPr="001364F6" w:rsidRDefault="00AB230B" w:rsidP="00DC3890">
      <w:pPr>
        <w:pStyle w:val="Heading2"/>
        <w:spacing w:line="276" w:lineRule="auto"/>
        <w:jc w:val="left"/>
        <w:rPr>
          <w:rFonts w:ascii="Arial" w:hAnsi="Arial" w:cs="Arial"/>
          <w:color w:val="71C3BE"/>
          <w:sz w:val="22"/>
          <w:szCs w:val="22"/>
        </w:rPr>
      </w:pPr>
      <w:bookmarkStart w:id="28" w:name="_Toc110950316"/>
      <w:bookmarkStart w:id="29" w:name="_Toc233988994"/>
      <w:r w:rsidRPr="001364F6">
        <w:rPr>
          <w:rFonts w:ascii="Arial" w:hAnsi="Arial" w:cs="Arial"/>
          <w:color w:val="71C3BE"/>
          <w:sz w:val="22"/>
          <w:szCs w:val="22"/>
        </w:rPr>
        <w:t xml:space="preserve">2.2 Duration of the </w:t>
      </w:r>
      <w:bookmarkEnd w:id="28"/>
      <w:r w:rsidRPr="001364F6">
        <w:rPr>
          <w:rFonts w:ascii="Arial" w:hAnsi="Arial" w:cs="Arial"/>
          <w:color w:val="71C3BE"/>
          <w:sz w:val="22"/>
          <w:szCs w:val="22"/>
        </w:rPr>
        <w:t>Contract</w:t>
      </w:r>
      <w:bookmarkEnd w:id="24"/>
      <w:bookmarkEnd w:id="25"/>
      <w:bookmarkEnd w:id="26"/>
      <w:bookmarkEnd w:id="27"/>
      <w:bookmarkEnd w:id="29"/>
    </w:p>
    <w:p w14:paraId="2C5E2CE4" w14:textId="6C40D492" w:rsidR="0080437C" w:rsidRDefault="0080437C" w:rsidP="00DC3890">
      <w:pPr>
        <w:autoSpaceDE w:val="0"/>
        <w:autoSpaceDN w:val="0"/>
        <w:adjustRightInd w:val="0"/>
        <w:spacing w:line="276" w:lineRule="auto"/>
        <w:rPr>
          <w:rFonts w:ascii="Arial" w:hAnsi="Arial" w:cs="Arial"/>
          <w:sz w:val="22"/>
          <w:szCs w:val="22"/>
        </w:rPr>
      </w:pPr>
      <w:r w:rsidRPr="001364F6">
        <w:rPr>
          <w:rFonts w:ascii="Arial" w:hAnsi="Arial" w:cs="Arial"/>
          <w:sz w:val="22"/>
          <w:szCs w:val="22"/>
        </w:rPr>
        <w:t>The contract will be awarded for</w:t>
      </w:r>
      <w:r w:rsidR="00255544">
        <w:rPr>
          <w:rFonts w:ascii="Arial" w:hAnsi="Arial" w:cs="Arial"/>
          <w:sz w:val="22"/>
          <w:szCs w:val="22"/>
        </w:rPr>
        <w:t xml:space="preserve"> five</w:t>
      </w:r>
      <w:r w:rsidR="00CC5208" w:rsidRPr="001364F6">
        <w:rPr>
          <w:rFonts w:ascii="Arial" w:hAnsi="Arial" w:cs="Arial"/>
          <w:sz w:val="22"/>
          <w:szCs w:val="22"/>
        </w:rPr>
        <w:t>-</w:t>
      </w:r>
      <w:r w:rsidRPr="001364F6">
        <w:rPr>
          <w:rFonts w:ascii="Arial" w:hAnsi="Arial" w:cs="Arial"/>
          <w:sz w:val="22"/>
          <w:szCs w:val="22"/>
        </w:rPr>
        <w:t>year</w:t>
      </w:r>
      <w:r w:rsidR="003A3ECB" w:rsidRPr="001364F6">
        <w:rPr>
          <w:rFonts w:ascii="Arial" w:hAnsi="Arial" w:cs="Arial"/>
          <w:sz w:val="22"/>
          <w:szCs w:val="22"/>
        </w:rPr>
        <w:t xml:space="preserve">s, </w:t>
      </w:r>
      <w:r w:rsidRPr="001364F6">
        <w:rPr>
          <w:rFonts w:ascii="Arial" w:hAnsi="Arial" w:cs="Arial"/>
          <w:sz w:val="22"/>
          <w:szCs w:val="22"/>
        </w:rPr>
        <w:t>with the option to extend for</w:t>
      </w:r>
      <w:r w:rsidR="003A3ECB" w:rsidRPr="001364F6">
        <w:rPr>
          <w:rFonts w:ascii="Arial" w:hAnsi="Arial" w:cs="Arial"/>
          <w:sz w:val="22"/>
          <w:szCs w:val="22"/>
        </w:rPr>
        <w:t xml:space="preserve"> up</w:t>
      </w:r>
      <w:r w:rsidR="005E49E9">
        <w:rPr>
          <w:rFonts w:ascii="Arial" w:hAnsi="Arial" w:cs="Arial"/>
          <w:sz w:val="22"/>
          <w:szCs w:val="22"/>
        </w:rPr>
        <w:t xml:space="preserve"> a further two</w:t>
      </w:r>
      <w:r w:rsidR="00CC5208" w:rsidRPr="001364F6">
        <w:rPr>
          <w:rFonts w:ascii="Arial" w:hAnsi="Arial" w:cs="Arial"/>
          <w:sz w:val="22"/>
          <w:szCs w:val="22"/>
        </w:rPr>
        <w:t>-</w:t>
      </w:r>
      <w:r w:rsidRPr="001364F6">
        <w:rPr>
          <w:rFonts w:ascii="Arial" w:hAnsi="Arial" w:cs="Arial"/>
          <w:sz w:val="22"/>
          <w:szCs w:val="22"/>
        </w:rPr>
        <w:t>year</w:t>
      </w:r>
      <w:r w:rsidR="003A3ECB" w:rsidRPr="001364F6">
        <w:rPr>
          <w:rFonts w:ascii="Arial" w:hAnsi="Arial" w:cs="Arial"/>
          <w:sz w:val="22"/>
          <w:szCs w:val="22"/>
        </w:rPr>
        <w:t xml:space="preserve"> period</w:t>
      </w:r>
      <w:r w:rsidR="00AA162E" w:rsidRPr="001364F6">
        <w:rPr>
          <w:rFonts w:ascii="Arial" w:hAnsi="Arial" w:cs="Arial"/>
          <w:sz w:val="22"/>
          <w:szCs w:val="22"/>
        </w:rPr>
        <w:t xml:space="preserve">, </w:t>
      </w:r>
      <w:r w:rsidRPr="001364F6">
        <w:rPr>
          <w:rFonts w:ascii="Arial" w:hAnsi="Arial" w:cs="Arial"/>
          <w:sz w:val="22"/>
          <w:szCs w:val="22"/>
        </w:rPr>
        <w:t>subject to</w:t>
      </w:r>
      <w:r w:rsidR="00435FA1" w:rsidRPr="001364F6">
        <w:rPr>
          <w:rFonts w:ascii="Arial" w:hAnsi="Arial" w:cs="Arial"/>
          <w:sz w:val="22"/>
          <w:szCs w:val="22"/>
        </w:rPr>
        <w:t xml:space="preserve"> requirements,</w:t>
      </w:r>
      <w:r w:rsidRPr="001364F6">
        <w:rPr>
          <w:rFonts w:ascii="Arial" w:hAnsi="Arial" w:cs="Arial"/>
          <w:sz w:val="22"/>
          <w:szCs w:val="22"/>
        </w:rPr>
        <w:t xml:space="preserve"> </w:t>
      </w:r>
      <w:r w:rsidR="00904306" w:rsidRPr="001364F6">
        <w:rPr>
          <w:rFonts w:ascii="Arial" w:hAnsi="Arial" w:cs="Arial"/>
          <w:sz w:val="22"/>
          <w:szCs w:val="22"/>
        </w:rPr>
        <w:t>operational reviews (as applicable)</w:t>
      </w:r>
      <w:r w:rsidR="00435FA1" w:rsidRPr="001364F6">
        <w:rPr>
          <w:rFonts w:ascii="Arial" w:hAnsi="Arial" w:cs="Arial"/>
          <w:sz w:val="22"/>
          <w:szCs w:val="22"/>
        </w:rPr>
        <w:t xml:space="preserve"> </w:t>
      </w:r>
      <w:r w:rsidRPr="001364F6">
        <w:rPr>
          <w:rFonts w:ascii="Arial" w:hAnsi="Arial" w:cs="Arial"/>
          <w:sz w:val="22"/>
          <w:szCs w:val="22"/>
        </w:rPr>
        <w:t>and</w:t>
      </w:r>
      <w:r w:rsidR="00435FA1" w:rsidRPr="001364F6">
        <w:rPr>
          <w:rFonts w:ascii="Arial" w:hAnsi="Arial" w:cs="Arial"/>
          <w:sz w:val="22"/>
          <w:szCs w:val="22"/>
        </w:rPr>
        <w:t xml:space="preserve"> budget availability</w:t>
      </w:r>
      <w:r w:rsidRPr="001364F6">
        <w:rPr>
          <w:rFonts w:ascii="Arial" w:hAnsi="Arial" w:cs="Arial"/>
          <w:sz w:val="22"/>
          <w:szCs w:val="22"/>
        </w:rPr>
        <w:t>.</w:t>
      </w:r>
    </w:p>
    <w:p w14:paraId="5B7BD2CF" w14:textId="77777777" w:rsidR="008A004E" w:rsidRDefault="008A004E" w:rsidP="00DC3890">
      <w:pPr>
        <w:autoSpaceDE w:val="0"/>
        <w:autoSpaceDN w:val="0"/>
        <w:adjustRightInd w:val="0"/>
        <w:spacing w:line="276" w:lineRule="auto"/>
        <w:rPr>
          <w:rFonts w:ascii="Arial" w:hAnsi="Arial" w:cs="Arial"/>
          <w:sz w:val="22"/>
          <w:szCs w:val="22"/>
        </w:rPr>
      </w:pPr>
    </w:p>
    <w:p w14:paraId="6D5E24F8" w14:textId="77777777" w:rsidR="00290B77" w:rsidRDefault="00290B77">
      <w:pPr>
        <w:widowControl/>
        <w:rPr>
          <w:rFonts w:ascii="Arial" w:hAnsi="Arial" w:cs="Arial"/>
          <w:b/>
          <w:color w:val="71C3BE"/>
          <w:sz w:val="22"/>
          <w:szCs w:val="22"/>
        </w:rPr>
      </w:pPr>
      <w:bookmarkStart w:id="30" w:name="_Toc397695692"/>
      <w:bookmarkStart w:id="31" w:name="_Toc516672459"/>
      <w:bookmarkStart w:id="32" w:name="_Toc516743901"/>
      <w:bookmarkStart w:id="33" w:name="_Toc110950317"/>
      <w:r>
        <w:rPr>
          <w:rFonts w:ascii="Arial" w:hAnsi="Arial" w:cs="Arial"/>
          <w:color w:val="71C3BE"/>
          <w:sz w:val="22"/>
          <w:szCs w:val="22"/>
        </w:rPr>
        <w:br w:type="page"/>
      </w:r>
    </w:p>
    <w:p w14:paraId="1CBBE614" w14:textId="4688136D" w:rsidR="008A004E" w:rsidRPr="001364F6" w:rsidRDefault="008A004E" w:rsidP="008A004E">
      <w:pPr>
        <w:pStyle w:val="Heading2"/>
        <w:spacing w:line="276" w:lineRule="auto"/>
        <w:jc w:val="left"/>
        <w:rPr>
          <w:rFonts w:ascii="Arial" w:hAnsi="Arial" w:cs="Arial"/>
          <w:color w:val="71C3BE"/>
          <w:sz w:val="22"/>
          <w:szCs w:val="22"/>
        </w:rPr>
      </w:pPr>
      <w:bookmarkStart w:id="34" w:name="_Toc233988995"/>
      <w:r w:rsidRPr="001364F6">
        <w:rPr>
          <w:rFonts w:ascii="Arial" w:hAnsi="Arial" w:cs="Arial"/>
          <w:color w:val="71C3BE"/>
          <w:sz w:val="22"/>
          <w:szCs w:val="22"/>
        </w:rPr>
        <w:lastRenderedPageBreak/>
        <w:t>2.3 Timetable</w:t>
      </w:r>
      <w:bookmarkEnd w:id="30"/>
      <w:bookmarkEnd w:id="31"/>
      <w:bookmarkEnd w:id="32"/>
      <w:bookmarkEnd w:id="33"/>
      <w:bookmarkEnd w:id="34"/>
    </w:p>
    <w:p w14:paraId="6F7647EF" w14:textId="77777777" w:rsidR="008A004E" w:rsidRPr="001364F6" w:rsidRDefault="008A004E" w:rsidP="008A004E">
      <w:pPr>
        <w:spacing w:line="276" w:lineRule="auto"/>
        <w:rPr>
          <w:rFonts w:ascii="Arial" w:hAnsi="Arial" w:cs="Arial"/>
          <w:sz w:val="22"/>
          <w:szCs w:val="22"/>
        </w:rPr>
      </w:pPr>
      <w:r w:rsidRPr="001364F6">
        <w:rPr>
          <w:rFonts w:ascii="Arial" w:hAnsi="Arial" w:cs="Arial"/>
          <w:sz w:val="22"/>
          <w:szCs w:val="22"/>
        </w:rPr>
        <w:t>The anticipated timetable for this tender process is set out below:</w:t>
      </w:r>
    </w:p>
    <w:p w14:paraId="27B27E48" w14:textId="77777777" w:rsidR="008A004E" w:rsidRPr="001364F6" w:rsidRDefault="008A004E" w:rsidP="008A004E">
      <w:pPr>
        <w:spacing w:line="276" w:lineRule="auto"/>
        <w:rPr>
          <w:rFonts w:ascii="Arial" w:hAnsi="Arial" w:cs="Arial"/>
          <w:sz w:val="22"/>
          <w:szCs w:val="22"/>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3827"/>
      </w:tblGrid>
      <w:tr w:rsidR="008A004E" w:rsidRPr="001364F6" w14:paraId="53893305" w14:textId="77777777" w:rsidTr="00473A02">
        <w:trPr>
          <w:trHeight w:val="567"/>
          <w:jc w:val="center"/>
        </w:trPr>
        <w:tc>
          <w:tcPr>
            <w:tcW w:w="4928" w:type="dxa"/>
            <w:shd w:val="clear" w:color="auto" w:fill="71C3BE"/>
            <w:vAlign w:val="center"/>
          </w:tcPr>
          <w:p w14:paraId="05A35DB6" w14:textId="77777777" w:rsidR="008A004E" w:rsidRPr="001364F6" w:rsidRDefault="008A004E" w:rsidP="004F01F5">
            <w:pPr>
              <w:spacing w:line="276" w:lineRule="auto"/>
              <w:rPr>
                <w:rFonts w:ascii="Arial" w:hAnsi="Arial" w:cs="Arial"/>
                <w:b/>
                <w:bCs/>
                <w:color w:val="FFFFFF"/>
                <w:sz w:val="22"/>
                <w:szCs w:val="22"/>
              </w:rPr>
            </w:pPr>
            <w:r w:rsidRPr="001364F6">
              <w:rPr>
                <w:rFonts w:ascii="Arial" w:hAnsi="Arial" w:cs="Arial"/>
                <w:b/>
                <w:bCs/>
                <w:color w:val="FFFFFF"/>
                <w:sz w:val="22"/>
                <w:szCs w:val="22"/>
              </w:rPr>
              <w:t>Stage</w:t>
            </w:r>
          </w:p>
        </w:tc>
        <w:tc>
          <w:tcPr>
            <w:tcW w:w="3827" w:type="dxa"/>
            <w:shd w:val="clear" w:color="auto" w:fill="71C3BE"/>
            <w:vAlign w:val="center"/>
          </w:tcPr>
          <w:p w14:paraId="674EC284" w14:textId="77777777" w:rsidR="008A004E" w:rsidRPr="001364F6" w:rsidRDefault="008A004E" w:rsidP="004F01F5">
            <w:pPr>
              <w:spacing w:line="276" w:lineRule="auto"/>
              <w:rPr>
                <w:rFonts w:ascii="Arial" w:hAnsi="Arial" w:cs="Arial"/>
                <w:b/>
                <w:bCs/>
                <w:color w:val="FFFFFF"/>
                <w:sz w:val="22"/>
                <w:szCs w:val="22"/>
              </w:rPr>
            </w:pPr>
            <w:r w:rsidRPr="001364F6">
              <w:rPr>
                <w:rFonts w:ascii="Arial" w:hAnsi="Arial" w:cs="Arial"/>
                <w:b/>
                <w:bCs/>
                <w:color w:val="FFFFFF"/>
                <w:sz w:val="22"/>
                <w:szCs w:val="22"/>
              </w:rPr>
              <w:t>Indicative Timetable*</w:t>
            </w:r>
          </w:p>
        </w:tc>
      </w:tr>
      <w:tr w:rsidR="008A004E" w:rsidRPr="001364F6" w14:paraId="004B7D6D" w14:textId="77777777" w:rsidTr="00473A02">
        <w:trPr>
          <w:trHeight w:val="852"/>
          <w:jc w:val="center"/>
        </w:trPr>
        <w:tc>
          <w:tcPr>
            <w:tcW w:w="4928" w:type="dxa"/>
            <w:shd w:val="clear" w:color="auto" w:fill="D8DD94"/>
            <w:vAlign w:val="center"/>
          </w:tcPr>
          <w:p w14:paraId="51772454" w14:textId="77777777" w:rsidR="008A004E" w:rsidRPr="001364F6" w:rsidRDefault="008A004E" w:rsidP="004F01F5">
            <w:pPr>
              <w:spacing w:line="276" w:lineRule="auto"/>
              <w:rPr>
                <w:rFonts w:ascii="Arial" w:hAnsi="Arial" w:cs="Arial"/>
                <w:b/>
                <w:bCs/>
                <w:color w:val="000000"/>
                <w:sz w:val="22"/>
                <w:szCs w:val="22"/>
                <w:lang w:eastAsia="en-GB"/>
              </w:rPr>
            </w:pPr>
            <w:r w:rsidRPr="001364F6">
              <w:rPr>
                <w:rFonts w:ascii="Arial" w:hAnsi="Arial" w:cs="Arial"/>
                <w:b/>
                <w:bCs/>
                <w:color w:val="000000"/>
                <w:sz w:val="22"/>
                <w:szCs w:val="22"/>
                <w:lang w:eastAsia="en-GB"/>
              </w:rPr>
              <w:t xml:space="preserve">Publication of Notice via Government Procurement Website </w:t>
            </w:r>
            <w:hyperlink r:id="rId15" w:history="1">
              <w:r w:rsidRPr="001364F6">
                <w:rPr>
                  <w:rStyle w:val="Hyperlink"/>
                  <w:rFonts w:ascii="Arial" w:hAnsi="Arial" w:cs="Arial"/>
                  <w:b/>
                  <w:bCs/>
                  <w:sz w:val="22"/>
                  <w:szCs w:val="22"/>
                  <w:lang w:eastAsia="en-GB"/>
                </w:rPr>
                <w:t>www.etenders.gov.ie</w:t>
              </w:r>
            </w:hyperlink>
            <w:r w:rsidRPr="001364F6">
              <w:rPr>
                <w:rFonts w:ascii="Arial" w:hAnsi="Arial" w:cs="Arial"/>
                <w:b/>
                <w:bCs/>
                <w:color w:val="000000"/>
                <w:sz w:val="22"/>
                <w:szCs w:val="22"/>
                <w:lang w:eastAsia="en-GB"/>
              </w:rPr>
              <w:t xml:space="preserve">   </w:t>
            </w:r>
          </w:p>
        </w:tc>
        <w:tc>
          <w:tcPr>
            <w:tcW w:w="3827" w:type="dxa"/>
            <w:vAlign w:val="center"/>
          </w:tcPr>
          <w:p w14:paraId="62B9785D" w14:textId="01190329" w:rsidR="008A004E" w:rsidRPr="001364F6" w:rsidRDefault="0054155E" w:rsidP="004F01F5">
            <w:pPr>
              <w:spacing w:line="276" w:lineRule="auto"/>
              <w:rPr>
                <w:rFonts w:ascii="Arial" w:hAnsi="Arial" w:cs="Arial"/>
                <w:b/>
                <w:bCs/>
                <w:sz w:val="22"/>
                <w:szCs w:val="22"/>
              </w:rPr>
            </w:pPr>
            <w:r>
              <w:rPr>
                <w:rFonts w:ascii="Arial" w:hAnsi="Arial" w:cs="Arial"/>
                <w:b/>
                <w:bCs/>
                <w:sz w:val="22"/>
                <w:szCs w:val="22"/>
              </w:rPr>
              <w:t>3 July 2026</w:t>
            </w:r>
          </w:p>
        </w:tc>
      </w:tr>
      <w:tr w:rsidR="008A004E" w:rsidRPr="001364F6" w14:paraId="7A636D56" w14:textId="77777777" w:rsidTr="00473A02">
        <w:trPr>
          <w:trHeight w:val="538"/>
          <w:jc w:val="center"/>
        </w:trPr>
        <w:tc>
          <w:tcPr>
            <w:tcW w:w="4928" w:type="dxa"/>
            <w:shd w:val="clear" w:color="auto" w:fill="D8DD94"/>
            <w:vAlign w:val="center"/>
          </w:tcPr>
          <w:p w14:paraId="6B1778D1" w14:textId="77777777" w:rsidR="008A004E" w:rsidRPr="001364F6" w:rsidRDefault="008A004E" w:rsidP="004F01F5">
            <w:pPr>
              <w:spacing w:line="276" w:lineRule="auto"/>
              <w:rPr>
                <w:rFonts w:ascii="Arial" w:hAnsi="Arial" w:cs="Arial"/>
                <w:b/>
                <w:bCs/>
                <w:sz w:val="22"/>
                <w:szCs w:val="22"/>
              </w:rPr>
            </w:pPr>
            <w:r w:rsidRPr="001364F6">
              <w:rPr>
                <w:rFonts w:ascii="Arial" w:hAnsi="Arial" w:cs="Arial"/>
                <w:b/>
                <w:bCs/>
                <w:sz w:val="22"/>
                <w:szCs w:val="22"/>
              </w:rPr>
              <w:t>Closing date for clarification questions to be received</w:t>
            </w:r>
          </w:p>
        </w:tc>
        <w:tc>
          <w:tcPr>
            <w:tcW w:w="3827" w:type="dxa"/>
            <w:vAlign w:val="center"/>
          </w:tcPr>
          <w:p w14:paraId="2B675717" w14:textId="0A3D5E41" w:rsidR="0054155E" w:rsidRDefault="00290B77" w:rsidP="004F01F5">
            <w:pPr>
              <w:spacing w:line="276" w:lineRule="auto"/>
              <w:rPr>
                <w:rFonts w:ascii="Arial" w:hAnsi="Arial" w:cs="Arial"/>
                <w:b/>
                <w:bCs/>
                <w:sz w:val="22"/>
                <w:szCs w:val="22"/>
              </w:rPr>
            </w:pPr>
            <w:r>
              <w:rPr>
                <w:rFonts w:ascii="Arial" w:hAnsi="Arial" w:cs="Arial"/>
                <w:b/>
                <w:bCs/>
                <w:sz w:val="22"/>
                <w:szCs w:val="22"/>
              </w:rPr>
              <w:t>14 July 2026</w:t>
            </w:r>
          </w:p>
          <w:p w14:paraId="7E82C8EF" w14:textId="22B1E5D5" w:rsidR="008A004E" w:rsidRPr="001364F6" w:rsidRDefault="0054155E" w:rsidP="004F01F5">
            <w:pPr>
              <w:spacing w:line="276" w:lineRule="auto"/>
              <w:rPr>
                <w:rFonts w:ascii="Arial" w:hAnsi="Arial" w:cs="Arial"/>
                <w:b/>
                <w:bCs/>
                <w:sz w:val="22"/>
                <w:szCs w:val="22"/>
              </w:rPr>
            </w:pPr>
            <w:r>
              <w:rPr>
                <w:rFonts w:ascii="Arial" w:hAnsi="Arial" w:cs="Arial"/>
                <w:b/>
                <w:bCs/>
                <w:sz w:val="22"/>
                <w:szCs w:val="22"/>
              </w:rPr>
              <w:t>1</w:t>
            </w:r>
            <w:r w:rsidR="008A004E" w:rsidRPr="001364F6">
              <w:rPr>
                <w:rFonts w:ascii="Arial" w:hAnsi="Arial" w:cs="Arial"/>
                <w:b/>
                <w:bCs/>
                <w:sz w:val="22"/>
                <w:szCs w:val="22"/>
              </w:rPr>
              <w:t>2 noon (local time)</w:t>
            </w:r>
          </w:p>
        </w:tc>
      </w:tr>
      <w:tr w:rsidR="008A004E" w:rsidRPr="001364F6" w14:paraId="71397ADD" w14:textId="77777777" w:rsidTr="00473A02">
        <w:trPr>
          <w:trHeight w:val="734"/>
          <w:jc w:val="center"/>
        </w:trPr>
        <w:tc>
          <w:tcPr>
            <w:tcW w:w="4928" w:type="dxa"/>
            <w:shd w:val="clear" w:color="auto" w:fill="D8DD94"/>
            <w:vAlign w:val="center"/>
          </w:tcPr>
          <w:p w14:paraId="53666777" w14:textId="77777777" w:rsidR="008A004E" w:rsidRPr="001364F6" w:rsidRDefault="008A004E" w:rsidP="004F01F5">
            <w:pPr>
              <w:spacing w:line="276" w:lineRule="auto"/>
              <w:rPr>
                <w:rFonts w:ascii="Arial" w:hAnsi="Arial" w:cs="Arial"/>
                <w:b/>
                <w:bCs/>
                <w:sz w:val="22"/>
                <w:szCs w:val="22"/>
              </w:rPr>
            </w:pPr>
            <w:r w:rsidRPr="001364F6">
              <w:rPr>
                <w:rFonts w:ascii="Arial" w:hAnsi="Arial" w:cs="Arial"/>
                <w:b/>
                <w:bCs/>
                <w:sz w:val="22"/>
                <w:szCs w:val="22"/>
              </w:rPr>
              <w:t>All answered clarification questions to be issued to all interested parties via www.etenders.gov.ie</w:t>
            </w:r>
          </w:p>
        </w:tc>
        <w:tc>
          <w:tcPr>
            <w:tcW w:w="3827" w:type="dxa"/>
            <w:vAlign w:val="center"/>
          </w:tcPr>
          <w:p w14:paraId="1A9C1760" w14:textId="5B1EC568" w:rsidR="008A004E" w:rsidRPr="001364F6" w:rsidRDefault="00290B77" w:rsidP="004F01F5">
            <w:pPr>
              <w:spacing w:line="276" w:lineRule="auto"/>
              <w:rPr>
                <w:rFonts w:ascii="Arial" w:hAnsi="Arial" w:cs="Arial"/>
                <w:b/>
                <w:bCs/>
                <w:sz w:val="22"/>
                <w:szCs w:val="22"/>
              </w:rPr>
            </w:pPr>
            <w:r>
              <w:rPr>
                <w:rFonts w:ascii="Arial" w:hAnsi="Arial" w:cs="Arial"/>
                <w:b/>
                <w:bCs/>
                <w:sz w:val="22"/>
                <w:szCs w:val="22"/>
              </w:rPr>
              <w:t>15 July 2026</w:t>
            </w:r>
          </w:p>
        </w:tc>
      </w:tr>
      <w:tr w:rsidR="008A004E" w:rsidRPr="001364F6" w14:paraId="34E76BFB" w14:textId="77777777" w:rsidTr="00473A02">
        <w:trPr>
          <w:trHeight w:val="373"/>
          <w:jc w:val="center"/>
        </w:trPr>
        <w:tc>
          <w:tcPr>
            <w:tcW w:w="4928" w:type="dxa"/>
            <w:shd w:val="clear" w:color="auto" w:fill="D8DD94"/>
            <w:vAlign w:val="center"/>
          </w:tcPr>
          <w:p w14:paraId="452B6AF1" w14:textId="77777777" w:rsidR="008A004E" w:rsidRPr="001364F6" w:rsidRDefault="008A004E" w:rsidP="004F01F5">
            <w:pPr>
              <w:spacing w:line="276" w:lineRule="auto"/>
              <w:rPr>
                <w:rFonts w:ascii="Arial" w:hAnsi="Arial" w:cs="Arial"/>
                <w:b/>
                <w:bCs/>
                <w:sz w:val="22"/>
                <w:szCs w:val="22"/>
              </w:rPr>
            </w:pPr>
            <w:r w:rsidRPr="001364F6">
              <w:rPr>
                <w:rFonts w:ascii="Arial" w:hAnsi="Arial" w:cs="Arial"/>
                <w:b/>
                <w:bCs/>
                <w:sz w:val="22"/>
                <w:szCs w:val="22"/>
              </w:rPr>
              <w:t>Closing date for responses</w:t>
            </w:r>
          </w:p>
        </w:tc>
        <w:tc>
          <w:tcPr>
            <w:tcW w:w="3827" w:type="dxa"/>
            <w:vAlign w:val="center"/>
          </w:tcPr>
          <w:p w14:paraId="603E06D2" w14:textId="4BD88C60" w:rsidR="0054155E" w:rsidRDefault="000735A0" w:rsidP="004F01F5">
            <w:pPr>
              <w:spacing w:line="276" w:lineRule="auto"/>
              <w:rPr>
                <w:rFonts w:ascii="Arial" w:hAnsi="Arial" w:cs="Arial"/>
                <w:b/>
                <w:bCs/>
                <w:sz w:val="22"/>
                <w:szCs w:val="22"/>
              </w:rPr>
            </w:pPr>
            <w:r>
              <w:rPr>
                <w:rFonts w:ascii="Arial" w:hAnsi="Arial" w:cs="Arial"/>
                <w:b/>
                <w:bCs/>
                <w:sz w:val="22"/>
                <w:szCs w:val="22"/>
              </w:rPr>
              <w:t xml:space="preserve">4 August </w:t>
            </w:r>
            <w:r w:rsidR="0054155E">
              <w:rPr>
                <w:rFonts w:ascii="Arial" w:hAnsi="Arial" w:cs="Arial"/>
                <w:b/>
                <w:bCs/>
                <w:sz w:val="22"/>
                <w:szCs w:val="22"/>
              </w:rPr>
              <w:t>2026</w:t>
            </w:r>
          </w:p>
          <w:p w14:paraId="2DB286BA" w14:textId="44F403AE" w:rsidR="008A004E" w:rsidRPr="001364F6" w:rsidRDefault="008A004E" w:rsidP="004F01F5">
            <w:pPr>
              <w:spacing w:line="276" w:lineRule="auto"/>
              <w:rPr>
                <w:rFonts w:ascii="Arial" w:hAnsi="Arial" w:cs="Arial"/>
                <w:b/>
                <w:bCs/>
                <w:sz w:val="22"/>
                <w:szCs w:val="22"/>
              </w:rPr>
            </w:pPr>
            <w:r w:rsidRPr="001364F6">
              <w:rPr>
                <w:rFonts w:ascii="Arial" w:hAnsi="Arial" w:cs="Arial"/>
                <w:b/>
                <w:bCs/>
                <w:sz w:val="22"/>
                <w:szCs w:val="22"/>
              </w:rPr>
              <w:t>12 noon (local time)</w:t>
            </w:r>
          </w:p>
        </w:tc>
      </w:tr>
    </w:tbl>
    <w:p w14:paraId="79CE4BED" w14:textId="77777777" w:rsidR="008A004E" w:rsidRPr="001364F6" w:rsidRDefault="008A004E" w:rsidP="008A004E">
      <w:pPr>
        <w:spacing w:line="276" w:lineRule="auto"/>
        <w:rPr>
          <w:rFonts w:ascii="Arial" w:hAnsi="Arial" w:cs="Arial"/>
          <w:sz w:val="22"/>
          <w:szCs w:val="22"/>
        </w:rPr>
      </w:pPr>
    </w:p>
    <w:p w14:paraId="7A43BE80" w14:textId="77777777" w:rsidR="008A004E" w:rsidRPr="001364F6" w:rsidRDefault="008A004E" w:rsidP="008A004E">
      <w:pPr>
        <w:spacing w:line="276" w:lineRule="auto"/>
        <w:rPr>
          <w:rFonts w:ascii="Arial" w:hAnsi="Arial" w:cs="Arial"/>
          <w:sz w:val="22"/>
          <w:szCs w:val="22"/>
        </w:rPr>
      </w:pPr>
      <w:r w:rsidRPr="001364F6">
        <w:rPr>
          <w:rFonts w:ascii="Arial" w:hAnsi="Arial" w:cs="Arial"/>
          <w:sz w:val="22"/>
          <w:szCs w:val="22"/>
        </w:rPr>
        <w:t xml:space="preserve">* It is Fáilte Ireland’s intention to abide by the dates above; however, Fáilte Ireland reserves the right to change these dates if necessary. </w:t>
      </w:r>
    </w:p>
    <w:p w14:paraId="13F03B00" w14:textId="77777777" w:rsidR="008A004E" w:rsidRPr="001364F6" w:rsidRDefault="008A004E" w:rsidP="008A004E">
      <w:pPr>
        <w:spacing w:line="276" w:lineRule="auto"/>
        <w:rPr>
          <w:rFonts w:ascii="Arial" w:hAnsi="Arial" w:cs="Arial"/>
          <w:sz w:val="22"/>
          <w:szCs w:val="22"/>
        </w:rPr>
      </w:pPr>
    </w:p>
    <w:p w14:paraId="3C82B3DC" w14:textId="743E7FDB" w:rsidR="008A004E" w:rsidRPr="001364F6" w:rsidRDefault="008A004E" w:rsidP="00DC3890">
      <w:pPr>
        <w:autoSpaceDE w:val="0"/>
        <w:autoSpaceDN w:val="0"/>
        <w:adjustRightInd w:val="0"/>
        <w:spacing w:line="276" w:lineRule="auto"/>
        <w:rPr>
          <w:rFonts w:ascii="Arial" w:hAnsi="Arial" w:cs="Arial"/>
          <w:color w:val="000000"/>
          <w:sz w:val="22"/>
          <w:szCs w:val="22"/>
        </w:rPr>
      </w:pPr>
    </w:p>
    <w:bookmarkEnd w:id="17"/>
    <w:p w14:paraId="33ECE432" w14:textId="0E27CAB8" w:rsidR="005E49E9" w:rsidRDefault="005E49E9">
      <w:pPr>
        <w:widowControl/>
        <w:rPr>
          <w:rFonts w:ascii="Arial" w:hAnsi="Arial" w:cs="Arial"/>
          <w:color w:val="000000"/>
          <w:sz w:val="22"/>
          <w:szCs w:val="22"/>
        </w:rPr>
      </w:pPr>
      <w:r>
        <w:rPr>
          <w:rFonts w:ascii="Arial" w:hAnsi="Arial" w:cs="Arial"/>
          <w:color w:val="000000"/>
          <w:sz w:val="22"/>
          <w:szCs w:val="22"/>
        </w:rPr>
        <w:br w:type="page"/>
      </w:r>
    </w:p>
    <w:p w14:paraId="2798BB0E"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0CDB900F" w14:textId="119E55AA" w:rsidR="00EF68DA" w:rsidRPr="001364F6" w:rsidRDefault="00A26837" w:rsidP="00DC3890">
      <w:pPr>
        <w:pStyle w:val="Heading1"/>
        <w:numPr>
          <w:ilvl w:val="0"/>
          <w:numId w:val="11"/>
        </w:numPr>
        <w:spacing w:line="276" w:lineRule="auto"/>
        <w:rPr>
          <w:rFonts w:ascii="Arial" w:hAnsi="Arial" w:cs="Arial"/>
          <w:color w:val="5EB345"/>
          <w:sz w:val="24"/>
          <w:szCs w:val="24"/>
        </w:rPr>
      </w:pPr>
      <w:bookmarkStart w:id="35" w:name="_Toc233988996"/>
      <w:r w:rsidRPr="54C8D32B">
        <w:rPr>
          <w:rFonts w:ascii="Arial" w:hAnsi="Arial" w:cs="Arial"/>
          <w:color w:val="5EB345"/>
          <w:sz w:val="24"/>
          <w:szCs w:val="24"/>
        </w:rPr>
        <w:t xml:space="preserve">3. </w:t>
      </w:r>
      <w:bookmarkStart w:id="36" w:name="_Toc110950318"/>
      <w:r w:rsidR="005B2F7A" w:rsidRPr="54C8D32B">
        <w:rPr>
          <w:rFonts w:ascii="Arial" w:hAnsi="Arial" w:cs="Arial"/>
          <w:color w:val="5EB345"/>
          <w:sz w:val="24"/>
          <w:szCs w:val="24"/>
        </w:rPr>
        <w:t xml:space="preserve">Scope </w:t>
      </w:r>
      <w:r w:rsidR="00F103B7" w:rsidRPr="54C8D32B">
        <w:rPr>
          <w:rFonts w:ascii="Arial" w:hAnsi="Arial" w:cs="Arial"/>
          <w:color w:val="5EB345"/>
          <w:sz w:val="24"/>
          <w:szCs w:val="24"/>
        </w:rPr>
        <w:t>o</w:t>
      </w:r>
      <w:r w:rsidR="005B2F7A" w:rsidRPr="54C8D32B">
        <w:rPr>
          <w:rFonts w:ascii="Arial" w:hAnsi="Arial" w:cs="Arial"/>
          <w:color w:val="5EB345"/>
          <w:sz w:val="24"/>
          <w:szCs w:val="24"/>
        </w:rPr>
        <w:t>f Requirements</w:t>
      </w:r>
      <w:bookmarkEnd w:id="35"/>
      <w:bookmarkEnd w:id="36"/>
    </w:p>
    <w:p w14:paraId="49533734" w14:textId="77777777" w:rsidR="00A076D6" w:rsidRPr="00B704CE" w:rsidRDefault="00A076D6" w:rsidP="00B704CE">
      <w:pPr>
        <w:spacing w:line="276" w:lineRule="auto"/>
        <w:rPr>
          <w:rFonts w:ascii="Arial" w:hAnsi="Arial" w:cs="Arial"/>
          <w:sz w:val="22"/>
          <w:szCs w:val="22"/>
          <w:highlight w:val="yellow"/>
        </w:rPr>
      </w:pPr>
      <w:bookmarkStart w:id="37" w:name="_Hlk15382222"/>
      <w:bookmarkStart w:id="38" w:name="_Hlk15382252"/>
      <w:bookmarkEnd w:id="37"/>
      <w:bookmarkEnd w:id="38"/>
    </w:p>
    <w:p w14:paraId="55BA0FD7" w14:textId="77777777" w:rsidR="001A4E58" w:rsidRDefault="53C01A96" w:rsidP="004C3EED">
      <w:pPr>
        <w:spacing w:line="276" w:lineRule="auto"/>
        <w:rPr>
          <w:rFonts w:ascii="Arial" w:eastAsia="Verdana" w:hAnsi="Arial" w:cs="Arial"/>
          <w:color w:val="000000" w:themeColor="text1"/>
          <w:sz w:val="22"/>
          <w:szCs w:val="22"/>
        </w:rPr>
      </w:pPr>
      <w:r w:rsidRPr="0785D235">
        <w:rPr>
          <w:rFonts w:ascii="Arial" w:eastAsia="Verdana" w:hAnsi="Arial" w:cs="Arial"/>
          <w:color w:val="000000" w:themeColor="text1"/>
          <w:sz w:val="22"/>
          <w:szCs w:val="22"/>
        </w:rPr>
        <w:t xml:space="preserve">Fáilte Ireland wish to engage with a single supplier to maintain and support existing telephony infrastructure. Fáilte Ireland have embarked on a new enhanced telephony solution to deliver Unified Communications using Microsoft Teams which will allow staff receive and make calls without the need for handsets. </w:t>
      </w:r>
    </w:p>
    <w:p w14:paraId="0C835872" w14:textId="77777777" w:rsidR="001A4E58" w:rsidRDefault="001A4E58" w:rsidP="004C3EED">
      <w:pPr>
        <w:spacing w:line="276" w:lineRule="auto"/>
        <w:rPr>
          <w:rFonts w:ascii="Arial" w:eastAsia="Verdana" w:hAnsi="Arial" w:cs="Arial"/>
          <w:color w:val="000000" w:themeColor="text1"/>
          <w:sz w:val="22"/>
          <w:szCs w:val="22"/>
        </w:rPr>
      </w:pPr>
    </w:p>
    <w:p w14:paraId="0B018996" w14:textId="07751A54" w:rsidR="53C01A96" w:rsidRPr="00B704CE" w:rsidRDefault="001A4E58" w:rsidP="004C3EED">
      <w:pPr>
        <w:spacing w:line="276" w:lineRule="auto"/>
        <w:rPr>
          <w:rFonts w:ascii="Arial" w:eastAsia="Verdana" w:hAnsi="Arial" w:cs="Arial"/>
          <w:color w:val="000000" w:themeColor="text1"/>
          <w:sz w:val="22"/>
          <w:szCs w:val="22"/>
        </w:rPr>
      </w:pPr>
      <w:r>
        <w:rPr>
          <w:rFonts w:ascii="Arial" w:eastAsia="Verdana" w:hAnsi="Arial" w:cs="Arial"/>
          <w:color w:val="000000" w:themeColor="text1"/>
          <w:sz w:val="22"/>
          <w:szCs w:val="22"/>
        </w:rPr>
        <w:t>Fáilte Ireland</w:t>
      </w:r>
      <w:r w:rsidR="53C01A96" w:rsidRPr="0785D235">
        <w:rPr>
          <w:rFonts w:ascii="Arial" w:eastAsia="Verdana" w:hAnsi="Arial" w:cs="Arial"/>
          <w:color w:val="000000" w:themeColor="text1"/>
          <w:sz w:val="22"/>
          <w:szCs w:val="22"/>
        </w:rPr>
        <w:t xml:space="preserve"> will still require some existing analogue lines which supports services that require dedicated lines, such as broadband, alarms and lifts.</w:t>
      </w:r>
      <w:r w:rsidR="02D5C699" w:rsidRPr="0785D235">
        <w:rPr>
          <w:rFonts w:ascii="Arial" w:eastAsia="Verdana" w:hAnsi="Arial" w:cs="Arial"/>
          <w:color w:val="000000" w:themeColor="text1"/>
          <w:sz w:val="22"/>
          <w:szCs w:val="22"/>
        </w:rPr>
        <w:t xml:space="preserve"> It is essential that the installation of any new service be as seamless </w:t>
      </w:r>
      <w:r w:rsidR="66DC30CB" w:rsidRPr="0785D235">
        <w:rPr>
          <w:rStyle w:val="fontstyle01"/>
          <w:rFonts w:ascii="Arial" w:eastAsia="Verdana" w:hAnsi="Arial" w:cs="Arial"/>
        </w:rPr>
        <w:t>as possible to the users with little interruption to the existing services and any cancellations of lines is handled as efficiently with billing aligned</w:t>
      </w:r>
      <w:r w:rsidR="02D5C699" w:rsidRPr="0785D235">
        <w:rPr>
          <w:rFonts w:ascii="Arial" w:eastAsia="Verdana" w:hAnsi="Arial" w:cs="Arial"/>
          <w:color w:val="000000" w:themeColor="text1"/>
          <w:sz w:val="22"/>
          <w:szCs w:val="22"/>
        </w:rPr>
        <w:t>. There should be no telephone service interruptions, no interim changes in dialling procedures, and no perceived degradation in the quality of service.</w:t>
      </w:r>
    </w:p>
    <w:p w14:paraId="03E4C4CA" w14:textId="5A777CA0" w:rsidR="54C8D32B" w:rsidRPr="00B704CE" w:rsidRDefault="54C8D32B" w:rsidP="00B704CE">
      <w:pPr>
        <w:spacing w:line="276" w:lineRule="auto"/>
        <w:jc w:val="both"/>
        <w:rPr>
          <w:rFonts w:ascii="Arial" w:eastAsia="Verdana" w:hAnsi="Arial" w:cs="Arial"/>
          <w:color w:val="000000" w:themeColor="text1"/>
          <w:sz w:val="22"/>
          <w:szCs w:val="22"/>
        </w:rPr>
      </w:pPr>
    </w:p>
    <w:p w14:paraId="6B0301B6" w14:textId="65F864CE" w:rsidR="53C01A96" w:rsidRPr="00B704CE" w:rsidRDefault="53C01A96" w:rsidP="00B704CE">
      <w:pPr>
        <w:pStyle w:val="NoSpacing"/>
        <w:spacing w:line="276" w:lineRule="auto"/>
        <w:jc w:val="both"/>
        <w:rPr>
          <w:rFonts w:ascii="Arial" w:eastAsia="Verdana" w:hAnsi="Arial" w:cs="Arial"/>
          <w:color w:val="000000" w:themeColor="text1"/>
          <w:sz w:val="22"/>
        </w:rPr>
      </w:pPr>
      <w:r w:rsidRPr="00B704CE">
        <w:rPr>
          <w:rFonts w:ascii="Arial" w:eastAsia="Verdana" w:hAnsi="Arial" w:cs="Arial"/>
          <w:color w:val="000000" w:themeColor="text1"/>
          <w:sz w:val="22"/>
        </w:rPr>
        <w:t xml:space="preserve">The </w:t>
      </w:r>
      <w:r w:rsidR="00851291">
        <w:rPr>
          <w:rFonts w:ascii="Arial" w:eastAsia="Verdana" w:hAnsi="Arial" w:cs="Arial"/>
          <w:color w:val="000000" w:themeColor="text1"/>
          <w:sz w:val="22"/>
        </w:rPr>
        <w:t xml:space="preserve">successful </w:t>
      </w:r>
      <w:r w:rsidRPr="00B704CE">
        <w:rPr>
          <w:rFonts w:ascii="Arial" w:eastAsia="Verdana" w:hAnsi="Arial" w:cs="Arial"/>
          <w:color w:val="000000" w:themeColor="text1"/>
          <w:sz w:val="22"/>
        </w:rPr>
        <w:t>supplier will be required to provide the following:</w:t>
      </w:r>
    </w:p>
    <w:p w14:paraId="3A9EA62E" w14:textId="44E954B4" w:rsidR="54C8D32B" w:rsidRPr="00B704CE" w:rsidRDefault="54C8D32B" w:rsidP="00B704CE">
      <w:pPr>
        <w:spacing w:line="276" w:lineRule="auto"/>
        <w:jc w:val="both"/>
        <w:rPr>
          <w:rFonts w:ascii="Arial" w:eastAsia="Verdana" w:hAnsi="Arial" w:cs="Arial"/>
          <w:color w:val="000000" w:themeColor="text1"/>
          <w:sz w:val="22"/>
          <w:szCs w:val="22"/>
        </w:rPr>
      </w:pPr>
    </w:p>
    <w:p w14:paraId="341281A2" w14:textId="769A3204" w:rsidR="03B7AFE1" w:rsidRPr="00B704CE" w:rsidRDefault="03B7AFE1" w:rsidP="4FCEA061">
      <w:pPr>
        <w:pStyle w:val="NoSpacing"/>
        <w:numPr>
          <w:ilvl w:val="0"/>
          <w:numId w:val="1"/>
        </w:numPr>
        <w:spacing w:line="276" w:lineRule="auto"/>
        <w:jc w:val="both"/>
        <w:rPr>
          <w:rFonts w:ascii="Arial" w:eastAsia="Verdana" w:hAnsi="Arial" w:cs="Arial"/>
          <w:color w:val="000000" w:themeColor="text1"/>
          <w:sz w:val="22"/>
        </w:rPr>
      </w:pPr>
      <w:r w:rsidRPr="4FCEA061">
        <w:rPr>
          <w:rFonts w:ascii="Arial" w:eastAsia="Verdana" w:hAnsi="Arial" w:cs="Arial"/>
          <w:color w:val="000000" w:themeColor="text1"/>
          <w:sz w:val="22"/>
        </w:rPr>
        <w:t>Maintain and support the existing telephony infrastructure and services</w:t>
      </w:r>
      <w:r w:rsidR="00851291" w:rsidRPr="4FCEA061">
        <w:rPr>
          <w:rFonts w:ascii="Arial" w:eastAsia="Verdana" w:hAnsi="Arial" w:cs="Arial"/>
          <w:color w:val="000000" w:themeColor="text1"/>
          <w:sz w:val="22"/>
        </w:rPr>
        <w:t>,</w:t>
      </w:r>
      <w:r w:rsidR="0712E6D1" w:rsidRPr="4FCEA061">
        <w:rPr>
          <w:rFonts w:ascii="Arial" w:eastAsia="Verdana" w:hAnsi="Arial" w:cs="Arial"/>
          <w:color w:val="000000" w:themeColor="text1"/>
          <w:sz w:val="22"/>
        </w:rPr>
        <w:t xml:space="preserve"> as required</w:t>
      </w:r>
      <w:r w:rsidR="212D7E49" w:rsidRPr="4FCEA061">
        <w:rPr>
          <w:rFonts w:ascii="Arial" w:eastAsia="Verdana" w:hAnsi="Arial" w:cs="Arial"/>
          <w:color w:val="000000" w:themeColor="text1"/>
          <w:sz w:val="22"/>
        </w:rPr>
        <w:t xml:space="preserve"> </w:t>
      </w:r>
      <w:r w:rsidR="00403E62">
        <w:rPr>
          <w:rFonts w:ascii="Arial" w:eastAsia="Verdana" w:hAnsi="Arial" w:cs="Arial"/>
          <w:color w:val="000000" w:themeColor="text1"/>
          <w:sz w:val="22"/>
        </w:rPr>
        <w:t>d</w:t>
      </w:r>
      <w:r w:rsidR="00403E62" w:rsidRPr="4FCEA061">
        <w:rPr>
          <w:rFonts w:ascii="Arial" w:eastAsia="Verdana" w:hAnsi="Arial" w:cs="Arial"/>
          <w:color w:val="000000" w:themeColor="text1"/>
          <w:sz w:val="22"/>
        </w:rPr>
        <w:t>etailed</w:t>
      </w:r>
      <w:r w:rsidR="212D7E49" w:rsidRPr="4FCEA061">
        <w:rPr>
          <w:rFonts w:ascii="Arial" w:eastAsia="Verdana" w:hAnsi="Arial" w:cs="Arial"/>
          <w:color w:val="000000" w:themeColor="text1"/>
          <w:sz w:val="22"/>
        </w:rPr>
        <w:t xml:space="preserve"> in Appendix 2</w:t>
      </w:r>
    </w:p>
    <w:p w14:paraId="01285510" w14:textId="5C6DB610" w:rsidR="53C01A96" w:rsidRPr="00B704CE" w:rsidRDefault="3E63552C" w:rsidP="0EFC3AE0">
      <w:pPr>
        <w:pStyle w:val="NoSpacing"/>
        <w:numPr>
          <w:ilvl w:val="0"/>
          <w:numId w:val="1"/>
        </w:numPr>
        <w:spacing w:line="276" w:lineRule="auto"/>
        <w:jc w:val="both"/>
        <w:rPr>
          <w:rFonts w:ascii="Arial" w:eastAsia="Verdana" w:hAnsi="Arial" w:cs="Arial"/>
          <w:color w:val="000000" w:themeColor="text1"/>
          <w:sz w:val="22"/>
        </w:rPr>
      </w:pPr>
      <w:r w:rsidRPr="0EFC3AE0">
        <w:rPr>
          <w:rFonts w:ascii="Arial" w:eastAsia="Verdana" w:hAnsi="Arial" w:cs="Arial"/>
          <w:color w:val="000000" w:themeColor="text1"/>
          <w:sz w:val="22"/>
        </w:rPr>
        <w:t xml:space="preserve">Provision </w:t>
      </w:r>
      <w:r w:rsidR="53C01A96" w:rsidRPr="0EFC3AE0">
        <w:rPr>
          <w:rFonts w:ascii="Arial" w:eastAsia="Verdana" w:hAnsi="Arial" w:cs="Arial"/>
          <w:color w:val="000000" w:themeColor="text1"/>
          <w:sz w:val="22"/>
        </w:rPr>
        <w:t>High speed Fibre/Copper based broadband service to offices nationwide</w:t>
      </w:r>
      <w:r w:rsidR="21A37B6F" w:rsidRPr="0EFC3AE0">
        <w:rPr>
          <w:rFonts w:ascii="Arial" w:eastAsia="Verdana" w:hAnsi="Arial" w:cs="Arial"/>
          <w:color w:val="000000" w:themeColor="text1"/>
          <w:sz w:val="22"/>
        </w:rPr>
        <w:t xml:space="preserve"> and </w:t>
      </w:r>
    </w:p>
    <w:p w14:paraId="23DF2F5B" w14:textId="6FC13714" w:rsidR="53C01A96" w:rsidRPr="00B704CE" w:rsidRDefault="3F4740CC" w:rsidP="0EFC3AE0">
      <w:pPr>
        <w:pStyle w:val="NoSpacing"/>
        <w:spacing w:line="276" w:lineRule="auto"/>
        <w:ind w:left="720"/>
        <w:jc w:val="both"/>
        <w:rPr>
          <w:rFonts w:ascii="Arial" w:eastAsia="Verdana" w:hAnsi="Arial" w:cs="Arial"/>
          <w:color w:val="000000" w:themeColor="text1"/>
          <w:sz w:val="22"/>
        </w:rPr>
      </w:pPr>
      <w:r w:rsidRPr="0EFC3AE0">
        <w:rPr>
          <w:rFonts w:ascii="Arial" w:eastAsia="Verdana" w:hAnsi="Arial" w:cs="Arial"/>
          <w:color w:val="000000" w:themeColor="text1"/>
          <w:sz w:val="22"/>
        </w:rPr>
        <w:t>M</w:t>
      </w:r>
      <w:r w:rsidR="53C01A96" w:rsidRPr="0EFC3AE0">
        <w:rPr>
          <w:rFonts w:ascii="Arial" w:eastAsia="Verdana" w:hAnsi="Arial" w:cs="Arial"/>
          <w:color w:val="000000" w:themeColor="text1"/>
          <w:sz w:val="22"/>
        </w:rPr>
        <w:t>anage</w:t>
      </w:r>
      <w:r w:rsidR="1C790BAA" w:rsidRPr="0EFC3AE0">
        <w:rPr>
          <w:rFonts w:ascii="Arial" w:eastAsia="Verdana" w:hAnsi="Arial" w:cs="Arial"/>
          <w:color w:val="000000" w:themeColor="text1"/>
          <w:sz w:val="22"/>
        </w:rPr>
        <w:t>ment</w:t>
      </w:r>
      <w:r w:rsidR="53C01A96" w:rsidRPr="0EFC3AE0">
        <w:rPr>
          <w:rFonts w:ascii="Arial" w:eastAsia="Verdana" w:hAnsi="Arial" w:cs="Arial"/>
          <w:color w:val="000000" w:themeColor="text1"/>
          <w:sz w:val="22"/>
        </w:rPr>
        <w:t xml:space="preserve"> and </w:t>
      </w:r>
      <w:r w:rsidR="1384047D" w:rsidRPr="0EFC3AE0">
        <w:rPr>
          <w:rFonts w:ascii="Arial" w:eastAsia="Verdana" w:hAnsi="Arial" w:cs="Arial"/>
          <w:color w:val="000000" w:themeColor="text1"/>
          <w:sz w:val="22"/>
        </w:rPr>
        <w:t>maintenance of</w:t>
      </w:r>
      <w:r w:rsidR="53C01A96" w:rsidRPr="0EFC3AE0">
        <w:rPr>
          <w:rFonts w:ascii="Arial" w:eastAsia="Verdana" w:hAnsi="Arial" w:cs="Arial"/>
          <w:color w:val="000000" w:themeColor="text1"/>
          <w:sz w:val="22"/>
        </w:rPr>
        <w:t xml:space="preserve"> existing services</w:t>
      </w:r>
      <w:r w:rsidR="49A3607E" w:rsidRPr="0EFC3AE0">
        <w:rPr>
          <w:rFonts w:ascii="Arial" w:eastAsia="Verdana" w:hAnsi="Arial" w:cs="Arial"/>
          <w:color w:val="000000" w:themeColor="text1"/>
          <w:sz w:val="22"/>
        </w:rPr>
        <w:t xml:space="preserve"> where required</w:t>
      </w:r>
      <w:r w:rsidR="53C01A96" w:rsidRPr="0EFC3AE0">
        <w:rPr>
          <w:rFonts w:ascii="Arial" w:eastAsia="Verdana" w:hAnsi="Arial" w:cs="Arial"/>
          <w:color w:val="000000" w:themeColor="text1"/>
          <w:sz w:val="22"/>
        </w:rPr>
        <w:t>.</w:t>
      </w:r>
    </w:p>
    <w:p w14:paraId="67F123E5" w14:textId="0ACA9A1E" w:rsidR="53C01A96" w:rsidRPr="00105A1A" w:rsidRDefault="7ED1A90E" w:rsidP="0EFC3AE0">
      <w:pPr>
        <w:pStyle w:val="NoSpacing"/>
        <w:numPr>
          <w:ilvl w:val="0"/>
          <w:numId w:val="1"/>
        </w:numPr>
        <w:spacing w:line="276" w:lineRule="auto"/>
        <w:jc w:val="both"/>
        <w:rPr>
          <w:rFonts w:ascii="Arial" w:eastAsia="Verdana" w:hAnsi="Arial" w:cs="Arial"/>
          <w:color w:val="000000" w:themeColor="text1"/>
          <w:sz w:val="22"/>
        </w:rPr>
      </w:pPr>
      <w:r w:rsidRPr="2F83CD03">
        <w:rPr>
          <w:rFonts w:ascii="Arial" w:eastAsia="Verdana" w:hAnsi="Arial" w:cs="Arial"/>
          <w:color w:val="000000" w:themeColor="text1"/>
          <w:sz w:val="22"/>
        </w:rPr>
        <w:t>Provision</w:t>
      </w:r>
      <w:r w:rsidR="53C01A96" w:rsidRPr="2F83CD03">
        <w:rPr>
          <w:rFonts w:ascii="Arial" w:eastAsia="Verdana" w:hAnsi="Arial" w:cs="Arial"/>
          <w:color w:val="000000" w:themeColor="text1"/>
          <w:sz w:val="22"/>
        </w:rPr>
        <w:t xml:space="preserve"> </w:t>
      </w:r>
      <w:r w:rsidR="5D129F48" w:rsidRPr="2F83CD03">
        <w:rPr>
          <w:rFonts w:ascii="Arial" w:eastAsia="Verdana" w:hAnsi="Arial" w:cs="Arial"/>
          <w:color w:val="000000" w:themeColor="text1"/>
          <w:sz w:val="22"/>
        </w:rPr>
        <w:t xml:space="preserve">and </w:t>
      </w:r>
      <w:r w:rsidR="3B5684B4" w:rsidRPr="2F83CD03">
        <w:rPr>
          <w:rFonts w:ascii="Arial" w:eastAsia="Verdana" w:hAnsi="Arial" w:cs="Arial"/>
          <w:color w:val="000000" w:themeColor="text1"/>
          <w:sz w:val="22"/>
        </w:rPr>
        <w:t>maintenance</w:t>
      </w:r>
      <w:r w:rsidR="3332E962" w:rsidRPr="2F83CD03">
        <w:rPr>
          <w:rFonts w:ascii="Arial" w:eastAsia="Verdana" w:hAnsi="Arial" w:cs="Arial"/>
          <w:color w:val="000000" w:themeColor="text1"/>
          <w:sz w:val="22"/>
        </w:rPr>
        <w:t xml:space="preserve"> of</w:t>
      </w:r>
      <w:r w:rsidR="5D129F48" w:rsidRPr="2F83CD03">
        <w:rPr>
          <w:rFonts w:ascii="Arial" w:eastAsia="Verdana" w:hAnsi="Arial" w:cs="Arial"/>
          <w:color w:val="000000" w:themeColor="text1"/>
          <w:sz w:val="22"/>
        </w:rPr>
        <w:t xml:space="preserve"> </w:t>
      </w:r>
      <w:r w:rsidR="53C01A96" w:rsidRPr="2F83CD03">
        <w:rPr>
          <w:rFonts w:ascii="Arial" w:eastAsia="Verdana" w:hAnsi="Arial" w:cs="Arial"/>
          <w:color w:val="000000" w:themeColor="text1"/>
          <w:sz w:val="22"/>
        </w:rPr>
        <w:t>PSTN lines</w:t>
      </w:r>
      <w:r w:rsidR="00851291">
        <w:rPr>
          <w:rFonts w:ascii="Arial" w:eastAsia="Verdana" w:hAnsi="Arial" w:cs="Arial"/>
          <w:color w:val="000000" w:themeColor="text1"/>
          <w:sz w:val="22"/>
        </w:rPr>
        <w:t>,</w:t>
      </w:r>
      <w:r w:rsidR="53C01A96" w:rsidRPr="2F83CD03">
        <w:rPr>
          <w:rFonts w:ascii="Arial" w:eastAsia="Verdana" w:hAnsi="Arial" w:cs="Arial"/>
          <w:color w:val="000000" w:themeColor="text1"/>
          <w:sz w:val="22"/>
        </w:rPr>
        <w:t xml:space="preserve"> </w:t>
      </w:r>
      <w:r w:rsidR="53C01A96" w:rsidRPr="00105A1A">
        <w:rPr>
          <w:rFonts w:ascii="Arial" w:eastAsia="Verdana" w:hAnsi="Arial" w:cs="Arial"/>
          <w:color w:val="000000" w:themeColor="text1"/>
          <w:sz w:val="22"/>
        </w:rPr>
        <w:t xml:space="preserve">where required </w:t>
      </w:r>
    </w:p>
    <w:p w14:paraId="7D6E7E68" w14:textId="1C79306F" w:rsidR="22E2D2B0" w:rsidRPr="00105A1A" w:rsidRDefault="66B6651F" w:rsidP="4FCEA061">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 xml:space="preserve">Provision &amp; </w:t>
      </w:r>
      <w:r w:rsidR="22E2D2B0" w:rsidRPr="00105A1A">
        <w:rPr>
          <w:rFonts w:ascii="Arial" w:eastAsia="Verdana" w:hAnsi="Arial" w:cs="Arial"/>
          <w:color w:val="000000" w:themeColor="text1"/>
          <w:sz w:val="22"/>
        </w:rPr>
        <w:t xml:space="preserve">Management services such as allocation of DDI </w:t>
      </w:r>
      <w:r w:rsidR="513A852A" w:rsidRPr="00105A1A">
        <w:rPr>
          <w:rFonts w:ascii="Arial" w:eastAsia="Verdana" w:hAnsi="Arial" w:cs="Arial"/>
          <w:color w:val="000000" w:themeColor="text1"/>
          <w:sz w:val="22"/>
        </w:rPr>
        <w:t xml:space="preserve">(Direct Dial </w:t>
      </w:r>
      <w:r w:rsidR="00105A1A" w:rsidRPr="00105A1A">
        <w:rPr>
          <w:rFonts w:ascii="Arial" w:eastAsia="Verdana" w:hAnsi="Arial" w:cs="Arial"/>
          <w:color w:val="000000" w:themeColor="text1"/>
          <w:sz w:val="22"/>
        </w:rPr>
        <w:t>In number</w:t>
      </w:r>
      <w:r w:rsidR="5F504678" w:rsidRPr="00105A1A">
        <w:rPr>
          <w:rFonts w:ascii="Arial" w:eastAsia="Verdana" w:hAnsi="Arial" w:cs="Arial"/>
          <w:color w:val="000000" w:themeColor="text1"/>
          <w:sz w:val="22"/>
        </w:rPr>
        <w:t xml:space="preserve"> blocks)</w:t>
      </w:r>
      <w:r w:rsidR="00C237E4" w:rsidRPr="00105A1A">
        <w:rPr>
          <w:rFonts w:ascii="Arial" w:eastAsia="Verdana" w:hAnsi="Arial" w:cs="Arial"/>
          <w:color w:val="000000" w:themeColor="text1"/>
          <w:sz w:val="22"/>
        </w:rPr>
        <w:t xml:space="preserve"> </w:t>
      </w:r>
      <w:r w:rsidR="22E2D2B0" w:rsidRPr="00105A1A">
        <w:rPr>
          <w:rFonts w:ascii="Arial" w:eastAsia="Verdana" w:hAnsi="Arial" w:cs="Arial"/>
          <w:color w:val="000000" w:themeColor="text1"/>
          <w:sz w:val="22"/>
        </w:rPr>
        <w:t>and freephone numbers, switching and termination</w:t>
      </w:r>
    </w:p>
    <w:p w14:paraId="37A8393D" w14:textId="3CA184E9" w:rsidR="200C036E" w:rsidRPr="00105A1A" w:rsidRDefault="79E28F33" w:rsidP="0785D235">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 xml:space="preserve">Provision and </w:t>
      </w:r>
      <w:r w:rsidR="200C036E" w:rsidRPr="00105A1A">
        <w:rPr>
          <w:rFonts w:ascii="Arial" w:eastAsia="Verdana" w:hAnsi="Arial" w:cs="Arial"/>
          <w:color w:val="000000" w:themeColor="text1"/>
          <w:sz w:val="22"/>
        </w:rPr>
        <w:t xml:space="preserve">Management of services such as traffic, </w:t>
      </w:r>
      <w:r w:rsidR="7349B835" w:rsidRPr="00105A1A">
        <w:rPr>
          <w:rFonts w:ascii="Arial" w:eastAsia="Verdana" w:hAnsi="Arial" w:cs="Arial"/>
          <w:color w:val="000000" w:themeColor="text1"/>
          <w:sz w:val="22"/>
        </w:rPr>
        <w:t>static I</w:t>
      </w:r>
      <w:r w:rsidR="00105A1A">
        <w:rPr>
          <w:rFonts w:ascii="Arial" w:eastAsia="Verdana" w:hAnsi="Arial" w:cs="Arial"/>
          <w:color w:val="000000" w:themeColor="text1"/>
          <w:sz w:val="22"/>
        </w:rPr>
        <w:t>P</w:t>
      </w:r>
      <w:r w:rsidR="0AD89DAD" w:rsidRPr="00105A1A">
        <w:rPr>
          <w:rFonts w:ascii="Arial" w:eastAsia="Verdana" w:hAnsi="Arial" w:cs="Arial"/>
          <w:color w:val="000000" w:themeColor="text1"/>
          <w:sz w:val="22"/>
        </w:rPr>
        <w:t>s</w:t>
      </w:r>
      <w:r w:rsidR="00105A1A">
        <w:rPr>
          <w:rFonts w:ascii="Arial" w:eastAsia="Verdana" w:hAnsi="Arial" w:cs="Arial"/>
          <w:color w:val="000000" w:themeColor="text1"/>
          <w:sz w:val="22"/>
        </w:rPr>
        <w:t xml:space="preserve"> </w:t>
      </w:r>
      <w:r w:rsidR="06875103" w:rsidRPr="00105A1A">
        <w:rPr>
          <w:rFonts w:ascii="Arial" w:eastAsia="Verdana" w:hAnsi="Arial" w:cs="Arial"/>
          <w:color w:val="000000" w:themeColor="text1"/>
          <w:sz w:val="22"/>
        </w:rPr>
        <w:t>(</w:t>
      </w:r>
      <w:r w:rsidR="6A27A2DE" w:rsidRPr="00105A1A">
        <w:rPr>
          <w:rFonts w:ascii="Arial" w:eastAsia="Verdana" w:hAnsi="Arial" w:cs="Arial"/>
          <w:color w:val="000000" w:themeColor="text1"/>
          <w:sz w:val="22"/>
        </w:rPr>
        <w:t>I</w:t>
      </w:r>
      <w:r w:rsidR="06875103" w:rsidRPr="00105A1A">
        <w:rPr>
          <w:rFonts w:ascii="Arial" w:eastAsia="Verdana" w:hAnsi="Arial" w:cs="Arial"/>
          <w:color w:val="000000" w:themeColor="text1"/>
          <w:sz w:val="22"/>
        </w:rPr>
        <w:t xml:space="preserve">nternet Protocol </w:t>
      </w:r>
      <w:r w:rsidR="37B3031B" w:rsidRPr="00105A1A">
        <w:rPr>
          <w:rFonts w:ascii="Arial" w:eastAsia="Verdana" w:hAnsi="Arial" w:cs="Arial"/>
          <w:color w:val="000000" w:themeColor="text1"/>
          <w:sz w:val="22"/>
        </w:rPr>
        <w:t>Addresses</w:t>
      </w:r>
      <w:r w:rsidR="06875103" w:rsidRPr="00105A1A">
        <w:rPr>
          <w:rFonts w:ascii="Arial" w:eastAsia="Verdana" w:hAnsi="Arial" w:cs="Arial"/>
          <w:color w:val="000000" w:themeColor="text1"/>
          <w:sz w:val="22"/>
        </w:rPr>
        <w:t>)</w:t>
      </w:r>
      <w:r w:rsidR="7349B835" w:rsidRPr="00105A1A">
        <w:rPr>
          <w:rFonts w:ascii="Arial" w:eastAsia="Verdana" w:hAnsi="Arial" w:cs="Arial"/>
          <w:color w:val="000000" w:themeColor="text1"/>
          <w:sz w:val="22"/>
        </w:rPr>
        <w:t xml:space="preserve">, call answering, Number diversions(national), business virtual lines, </w:t>
      </w:r>
      <w:r w:rsidR="70F37708" w:rsidRPr="00105A1A">
        <w:rPr>
          <w:rFonts w:ascii="Arial" w:eastAsia="Verdana" w:hAnsi="Arial" w:cs="Arial"/>
          <w:color w:val="000000" w:themeColor="text1"/>
          <w:sz w:val="22"/>
        </w:rPr>
        <w:t>priority repair SLAs</w:t>
      </w:r>
      <w:r w:rsidR="00105A1A">
        <w:rPr>
          <w:rFonts w:ascii="Arial" w:eastAsia="Verdana" w:hAnsi="Arial" w:cs="Arial"/>
          <w:color w:val="000000" w:themeColor="text1"/>
          <w:sz w:val="22"/>
        </w:rPr>
        <w:t xml:space="preserve"> </w:t>
      </w:r>
      <w:r w:rsidR="3FD15B4D" w:rsidRPr="00105A1A">
        <w:rPr>
          <w:rFonts w:ascii="Arial" w:eastAsia="Verdana" w:hAnsi="Arial" w:cs="Arial"/>
          <w:color w:val="000000" w:themeColor="text1"/>
          <w:sz w:val="22"/>
        </w:rPr>
        <w:t>(</w:t>
      </w:r>
      <w:r w:rsidR="3C4FDDE5" w:rsidRPr="00105A1A">
        <w:rPr>
          <w:rFonts w:ascii="Arial" w:eastAsia="Verdana" w:hAnsi="Arial" w:cs="Arial"/>
          <w:color w:val="000000" w:themeColor="text1"/>
          <w:sz w:val="22"/>
        </w:rPr>
        <w:t>Service Level</w:t>
      </w:r>
      <w:r w:rsidR="5586EBC4" w:rsidRPr="00105A1A">
        <w:rPr>
          <w:rFonts w:ascii="Arial" w:eastAsia="Verdana" w:hAnsi="Arial" w:cs="Arial"/>
          <w:color w:val="000000" w:themeColor="text1"/>
          <w:sz w:val="22"/>
        </w:rPr>
        <w:t xml:space="preserve"> </w:t>
      </w:r>
      <w:r w:rsidR="3C4FDDE5" w:rsidRPr="00105A1A">
        <w:rPr>
          <w:rFonts w:ascii="Arial" w:eastAsia="Verdana" w:hAnsi="Arial" w:cs="Arial"/>
          <w:color w:val="000000" w:themeColor="text1"/>
          <w:sz w:val="22"/>
        </w:rPr>
        <w:t>Agreement)</w:t>
      </w:r>
      <w:r w:rsidR="5586EBC4" w:rsidRPr="00105A1A">
        <w:rPr>
          <w:rFonts w:ascii="Arial" w:eastAsia="Verdana" w:hAnsi="Arial" w:cs="Arial"/>
          <w:color w:val="000000" w:themeColor="text1"/>
          <w:sz w:val="22"/>
        </w:rPr>
        <w:t xml:space="preserve"> and any similar services</w:t>
      </w:r>
      <w:r w:rsidR="70F37708" w:rsidRPr="00105A1A">
        <w:rPr>
          <w:rFonts w:ascii="Arial" w:eastAsia="Verdana" w:hAnsi="Arial" w:cs="Arial"/>
          <w:color w:val="000000" w:themeColor="text1"/>
          <w:sz w:val="22"/>
        </w:rPr>
        <w:t>.</w:t>
      </w:r>
    </w:p>
    <w:p w14:paraId="3D177957" w14:textId="6E60635B" w:rsidR="26E784B5" w:rsidRDefault="26E784B5" w:rsidP="0785D235">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Prov</w:t>
      </w:r>
      <w:r w:rsidR="0A893977" w:rsidRPr="00105A1A">
        <w:rPr>
          <w:rFonts w:ascii="Arial" w:eastAsia="Verdana" w:hAnsi="Arial" w:cs="Arial"/>
          <w:color w:val="000000" w:themeColor="text1"/>
          <w:sz w:val="22"/>
        </w:rPr>
        <w:t>ision of</w:t>
      </w:r>
      <w:r w:rsidRPr="00105A1A">
        <w:rPr>
          <w:rFonts w:ascii="Arial" w:eastAsia="Verdana" w:hAnsi="Arial" w:cs="Arial"/>
          <w:color w:val="000000" w:themeColor="text1"/>
          <w:sz w:val="22"/>
        </w:rPr>
        <w:t xml:space="preserve"> timely execution</w:t>
      </w:r>
      <w:r w:rsidR="0218CF07" w:rsidRPr="00105A1A">
        <w:rPr>
          <w:rFonts w:ascii="Arial" w:eastAsia="Verdana" w:hAnsi="Arial" w:cs="Arial"/>
          <w:color w:val="000000" w:themeColor="text1"/>
          <w:sz w:val="22"/>
        </w:rPr>
        <w:t xml:space="preserve"> for all required </w:t>
      </w:r>
      <w:r w:rsidR="770BC17C" w:rsidRPr="00105A1A">
        <w:rPr>
          <w:rFonts w:ascii="Arial" w:eastAsia="Verdana" w:hAnsi="Arial" w:cs="Arial"/>
          <w:color w:val="000000" w:themeColor="text1"/>
          <w:sz w:val="22"/>
        </w:rPr>
        <w:t>services (</w:t>
      </w:r>
      <w:r w:rsidR="0218CF07" w:rsidRPr="00105A1A">
        <w:rPr>
          <w:rFonts w:ascii="Arial" w:eastAsia="Verdana" w:hAnsi="Arial" w:cs="Arial"/>
          <w:color w:val="000000" w:themeColor="text1"/>
          <w:sz w:val="22"/>
        </w:rPr>
        <w:t>to include new connections/services, faults resolution and cancellations)</w:t>
      </w:r>
      <w:r w:rsidRPr="00105A1A">
        <w:rPr>
          <w:rFonts w:ascii="Arial" w:eastAsia="Verdana" w:hAnsi="Arial" w:cs="Arial"/>
          <w:color w:val="000000" w:themeColor="text1"/>
          <w:sz w:val="22"/>
        </w:rPr>
        <w:t xml:space="preserve"> and </w:t>
      </w:r>
      <w:r w:rsidR="03E4D158" w:rsidRPr="00105A1A">
        <w:rPr>
          <w:rFonts w:ascii="Arial" w:eastAsia="Verdana" w:hAnsi="Arial" w:cs="Arial"/>
          <w:color w:val="000000" w:themeColor="text1"/>
          <w:sz w:val="22"/>
        </w:rPr>
        <w:t xml:space="preserve">prompt </w:t>
      </w:r>
      <w:r w:rsidRPr="00105A1A">
        <w:rPr>
          <w:rFonts w:ascii="Arial" w:eastAsia="Verdana" w:hAnsi="Arial" w:cs="Arial"/>
          <w:color w:val="000000" w:themeColor="text1"/>
          <w:sz w:val="22"/>
        </w:rPr>
        <w:t xml:space="preserve">billing alignment </w:t>
      </w:r>
      <w:r w:rsidR="5CAFB28C" w:rsidRPr="00105A1A">
        <w:rPr>
          <w:rFonts w:ascii="Arial" w:eastAsia="Verdana" w:hAnsi="Arial" w:cs="Arial"/>
          <w:color w:val="000000" w:themeColor="text1"/>
          <w:sz w:val="22"/>
        </w:rPr>
        <w:t xml:space="preserve">to any change </w:t>
      </w:r>
      <w:r w:rsidRPr="00105A1A">
        <w:rPr>
          <w:rFonts w:ascii="Arial" w:eastAsia="Verdana" w:hAnsi="Arial" w:cs="Arial"/>
          <w:color w:val="000000" w:themeColor="text1"/>
          <w:sz w:val="22"/>
        </w:rPr>
        <w:t>of any</w:t>
      </w:r>
      <w:r w:rsidRPr="739A3023">
        <w:rPr>
          <w:rFonts w:ascii="Arial" w:eastAsia="Verdana" w:hAnsi="Arial" w:cs="Arial"/>
          <w:color w:val="000000" w:themeColor="text1"/>
          <w:sz w:val="22"/>
        </w:rPr>
        <w:t xml:space="preserve"> services </w:t>
      </w:r>
    </w:p>
    <w:p w14:paraId="7692DAD5" w14:textId="0C97ABE9" w:rsidR="26E784B5" w:rsidRDefault="6EEB1301" w:rsidP="0785D235">
      <w:pPr>
        <w:pStyle w:val="NoSpacing"/>
        <w:numPr>
          <w:ilvl w:val="0"/>
          <w:numId w:val="1"/>
        </w:numPr>
        <w:spacing w:line="276" w:lineRule="auto"/>
        <w:jc w:val="both"/>
        <w:rPr>
          <w:rFonts w:ascii="Arial" w:eastAsia="Verdana" w:hAnsi="Arial" w:cs="Arial"/>
          <w:color w:val="000000" w:themeColor="text1"/>
          <w:sz w:val="22"/>
        </w:rPr>
      </w:pPr>
      <w:r w:rsidRPr="0EFC3AE0">
        <w:rPr>
          <w:rFonts w:ascii="Arial" w:eastAsia="Verdana" w:hAnsi="Arial" w:cs="Arial"/>
          <w:color w:val="000000" w:themeColor="text1"/>
          <w:sz w:val="22"/>
        </w:rPr>
        <w:t>C</w:t>
      </w:r>
      <w:r w:rsidR="26E784B5" w:rsidRPr="0EFC3AE0">
        <w:rPr>
          <w:rFonts w:ascii="Arial" w:eastAsia="Verdana" w:hAnsi="Arial" w:cs="Arial"/>
          <w:color w:val="000000" w:themeColor="text1"/>
          <w:sz w:val="22"/>
        </w:rPr>
        <w:t>onduct a review of all services and suggest best offerings</w:t>
      </w:r>
      <w:r w:rsidR="12097ED6" w:rsidRPr="0EFC3AE0">
        <w:rPr>
          <w:rFonts w:ascii="Arial" w:eastAsia="Verdana" w:hAnsi="Arial" w:cs="Arial"/>
          <w:color w:val="000000" w:themeColor="text1"/>
          <w:sz w:val="22"/>
        </w:rPr>
        <w:t>, upgrades to services and/or infrastructure</w:t>
      </w:r>
      <w:r w:rsidR="26E784B5" w:rsidRPr="0EFC3AE0">
        <w:rPr>
          <w:rFonts w:ascii="Arial" w:eastAsia="Verdana" w:hAnsi="Arial" w:cs="Arial"/>
          <w:color w:val="000000" w:themeColor="text1"/>
          <w:sz w:val="22"/>
        </w:rPr>
        <w:t xml:space="preserve">  </w:t>
      </w:r>
    </w:p>
    <w:p w14:paraId="07F360DC" w14:textId="2D274046" w:rsidR="26E784B5" w:rsidRDefault="26E784B5" w:rsidP="0785D235">
      <w:pPr>
        <w:pStyle w:val="NoSpacing"/>
        <w:numPr>
          <w:ilvl w:val="0"/>
          <w:numId w:val="1"/>
        </w:numPr>
        <w:spacing w:line="276" w:lineRule="auto"/>
        <w:jc w:val="both"/>
        <w:rPr>
          <w:rFonts w:ascii="Arial" w:eastAsia="Verdana" w:hAnsi="Arial" w:cs="Arial"/>
          <w:color w:val="000000" w:themeColor="text1"/>
          <w:sz w:val="22"/>
        </w:rPr>
      </w:pPr>
      <w:r w:rsidRPr="0EFC3AE0">
        <w:rPr>
          <w:rFonts w:ascii="Arial" w:eastAsia="Verdana" w:hAnsi="Arial" w:cs="Arial"/>
          <w:color w:val="000000" w:themeColor="text1"/>
          <w:sz w:val="22"/>
        </w:rPr>
        <w:t>Be proactive in the suggestion of added value and value for money for aligned services.</w:t>
      </w:r>
    </w:p>
    <w:p w14:paraId="6F72A0E2" w14:textId="3A71FF74" w:rsidR="00C21A99" w:rsidRDefault="53958C66" w:rsidP="4FCEA061">
      <w:pPr>
        <w:pStyle w:val="NoSpacing"/>
        <w:numPr>
          <w:ilvl w:val="0"/>
          <w:numId w:val="1"/>
        </w:numPr>
        <w:spacing w:line="276" w:lineRule="auto"/>
        <w:jc w:val="both"/>
        <w:rPr>
          <w:rFonts w:ascii="Arial" w:eastAsia="Verdana" w:hAnsi="Arial" w:cs="Arial"/>
          <w:color w:val="000000" w:themeColor="text1"/>
          <w:sz w:val="22"/>
        </w:rPr>
      </w:pPr>
      <w:r w:rsidRPr="4FCEA061">
        <w:rPr>
          <w:rFonts w:ascii="Arial" w:eastAsia="Verdana" w:hAnsi="Arial" w:cs="Arial"/>
          <w:color w:val="000000" w:themeColor="text1"/>
          <w:sz w:val="22"/>
        </w:rPr>
        <w:t xml:space="preserve">Provision of </w:t>
      </w:r>
      <w:r w:rsidR="1BFE4F21" w:rsidRPr="4FCEA061">
        <w:rPr>
          <w:rFonts w:ascii="Arial" w:eastAsia="Verdana" w:hAnsi="Arial" w:cs="Arial"/>
          <w:color w:val="000000" w:themeColor="text1"/>
          <w:sz w:val="22"/>
        </w:rPr>
        <w:t>any other services as required by Failte Ireland</w:t>
      </w:r>
      <w:r w:rsidR="00C21A99" w:rsidRPr="4FCEA061">
        <w:rPr>
          <w:rFonts w:ascii="Arial" w:eastAsia="Verdana" w:hAnsi="Arial" w:cs="Arial"/>
          <w:color w:val="000000" w:themeColor="text1"/>
          <w:sz w:val="22"/>
        </w:rPr>
        <w:t xml:space="preserve"> that fall within the scope of these services.</w:t>
      </w:r>
    </w:p>
    <w:p w14:paraId="1B92FA8F" w14:textId="77777777" w:rsidR="00C21A99" w:rsidRDefault="00C21A99" w:rsidP="00C21A99">
      <w:pPr>
        <w:widowControl/>
        <w:spacing w:line="276" w:lineRule="auto"/>
        <w:jc w:val="both"/>
        <w:rPr>
          <w:rFonts w:ascii="Arial" w:eastAsia="Verdana" w:hAnsi="Arial" w:cs="Arial"/>
          <w:color w:val="000000" w:themeColor="text1"/>
          <w:sz w:val="22"/>
          <w:szCs w:val="22"/>
        </w:rPr>
      </w:pPr>
    </w:p>
    <w:p w14:paraId="0A5867B0" w14:textId="232ACFC8" w:rsidR="53958C66" w:rsidRPr="00B704CE" w:rsidRDefault="676DCF15" w:rsidP="4FCEA061">
      <w:pPr>
        <w:widowControl/>
        <w:spacing w:line="276" w:lineRule="auto"/>
        <w:jc w:val="both"/>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T</w:t>
      </w:r>
      <w:r w:rsidR="4B0B1235" w:rsidRPr="4FCEA061">
        <w:rPr>
          <w:rFonts w:ascii="Arial" w:eastAsia="Verdana" w:hAnsi="Arial" w:cs="Arial"/>
          <w:color w:val="000000" w:themeColor="text1"/>
          <w:sz w:val="22"/>
          <w:szCs w:val="22"/>
        </w:rPr>
        <w:t>he provisioning of devices/services</w:t>
      </w:r>
      <w:r w:rsidR="131FBC8D" w:rsidRPr="4FCEA061">
        <w:rPr>
          <w:rFonts w:ascii="Arial" w:eastAsia="Verdana" w:hAnsi="Arial" w:cs="Arial"/>
          <w:color w:val="000000" w:themeColor="text1"/>
          <w:sz w:val="22"/>
          <w:szCs w:val="22"/>
        </w:rPr>
        <w:t xml:space="preserve"> must adhere to the following</w:t>
      </w:r>
      <w:r w:rsidR="003F33C3">
        <w:rPr>
          <w:rFonts w:ascii="Arial" w:eastAsia="Verdana" w:hAnsi="Arial" w:cs="Arial"/>
          <w:color w:val="000000" w:themeColor="text1"/>
          <w:sz w:val="22"/>
          <w:szCs w:val="22"/>
        </w:rPr>
        <w:t>:</w:t>
      </w:r>
    </w:p>
    <w:p w14:paraId="001A793C" w14:textId="488BBCCA" w:rsidR="53958C66" w:rsidRPr="00B704CE" w:rsidRDefault="53958C66" w:rsidP="4FCEA061">
      <w:pPr>
        <w:widowControl/>
        <w:spacing w:line="276" w:lineRule="auto"/>
        <w:jc w:val="both"/>
        <w:rPr>
          <w:rFonts w:ascii="Arial" w:eastAsia="Verdana" w:hAnsi="Arial" w:cs="Arial"/>
          <w:color w:val="000000" w:themeColor="text1"/>
          <w:sz w:val="22"/>
          <w:szCs w:val="22"/>
        </w:rPr>
      </w:pPr>
    </w:p>
    <w:p w14:paraId="31A06616" w14:textId="589DBFD3" w:rsidR="53958C66" w:rsidRPr="00B704CE" w:rsidRDefault="7D9A9A30" w:rsidP="4FCEA061">
      <w:pPr>
        <w:pStyle w:val="NoSpacing"/>
        <w:numPr>
          <w:ilvl w:val="0"/>
          <w:numId w:val="1"/>
        </w:numPr>
        <w:spacing w:line="276" w:lineRule="auto"/>
        <w:jc w:val="both"/>
        <w:rPr>
          <w:rFonts w:ascii="Arial" w:eastAsia="Arial" w:hAnsi="Arial" w:cs="Arial"/>
          <w:sz w:val="22"/>
        </w:rPr>
      </w:pPr>
      <w:r w:rsidRPr="4FCEA061">
        <w:rPr>
          <w:rFonts w:ascii="Arial" w:eastAsia="Arial" w:hAnsi="Arial" w:cs="Arial"/>
          <w:sz w:val="22"/>
        </w:rPr>
        <w:t>P</w:t>
      </w:r>
      <w:r w:rsidR="4B0B1235" w:rsidRPr="4FCEA061">
        <w:rPr>
          <w:rFonts w:ascii="Arial" w:eastAsia="Arial" w:hAnsi="Arial" w:cs="Arial"/>
          <w:sz w:val="22"/>
        </w:rPr>
        <w:t xml:space="preserve">rovisioning of devices/services must include the disablement of non-essential services and follow a secure by design and secure by default cybersecurity model. </w:t>
      </w:r>
    </w:p>
    <w:p w14:paraId="1919B13D" w14:textId="77777777" w:rsidR="006549C4" w:rsidRDefault="4B0B1235" w:rsidP="006549C4">
      <w:pPr>
        <w:pStyle w:val="ListParagraph"/>
        <w:numPr>
          <w:ilvl w:val="0"/>
          <w:numId w:val="1"/>
        </w:numPr>
        <w:spacing w:line="276" w:lineRule="auto"/>
        <w:jc w:val="both"/>
        <w:rPr>
          <w:rFonts w:ascii="Arial" w:eastAsia="Arial" w:hAnsi="Arial" w:cs="Arial"/>
          <w:sz w:val="22"/>
          <w:szCs w:val="22"/>
        </w:rPr>
      </w:pPr>
      <w:r w:rsidRPr="4FCEA061">
        <w:rPr>
          <w:rFonts w:ascii="Arial" w:eastAsia="Arial" w:hAnsi="Arial" w:cs="Arial"/>
          <w:sz w:val="22"/>
          <w:szCs w:val="22"/>
        </w:rPr>
        <w:t>Detail the plan for maintenance and management of vulnerabilities, including lifetime vulnerability management and notification of addressable weaknesses (hardware and software patches and updates).</w:t>
      </w:r>
    </w:p>
    <w:p w14:paraId="59532AF4" w14:textId="0602162F" w:rsidR="007E7857" w:rsidRPr="006549C4" w:rsidRDefault="7225823A" w:rsidP="006549C4">
      <w:pPr>
        <w:pStyle w:val="ListParagraph"/>
        <w:numPr>
          <w:ilvl w:val="0"/>
          <w:numId w:val="1"/>
        </w:numPr>
        <w:spacing w:line="276" w:lineRule="auto"/>
        <w:jc w:val="both"/>
        <w:rPr>
          <w:rFonts w:ascii="Arial" w:eastAsia="Arial" w:hAnsi="Arial" w:cs="Arial"/>
          <w:sz w:val="22"/>
          <w:szCs w:val="22"/>
        </w:rPr>
      </w:pPr>
      <w:r w:rsidRPr="006549C4">
        <w:rPr>
          <w:rFonts w:ascii="Arial" w:eastAsia="Arial" w:hAnsi="Arial" w:cs="Arial"/>
          <w:sz w:val="22"/>
          <w:szCs w:val="22"/>
        </w:rPr>
        <w:t xml:space="preserve">Provide </w:t>
      </w:r>
      <w:r w:rsidR="4B0B1235" w:rsidRPr="006549C4">
        <w:rPr>
          <w:rFonts w:ascii="Arial" w:eastAsia="Arial" w:hAnsi="Arial" w:cs="Arial"/>
          <w:sz w:val="22"/>
          <w:szCs w:val="22"/>
        </w:rPr>
        <w:t>Significant incident reporting, provide an early warning within 24 hours, initial notification within 72 hours, intermediate progress reports within one month, and a final report within one month of resolution.</w:t>
      </w:r>
      <w:bookmarkStart w:id="39" w:name="_Toc397695694"/>
    </w:p>
    <w:p w14:paraId="0CE6D8C3" w14:textId="77777777" w:rsidR="00F13FE4" w:rsidRDefault="00F13FE4">
      <w:pPr>
        <w:widowControl/>
        <w:rPr>
          <w:rFonts w:ascii="Arial" w:eastAsia="Arial" w:hAnsi="Arial" w:cs="Arial"/>
          <w:sz w:val="22"/>
          <w:szCs w:val="22"/>
        </w:rPr>
      </w:pPr>
    </w:p>
    <w:p w14:paraId="6C15A670" w14:textId="77777777" w:rsidR="00F13FE4" w:rsidRDefault="00F13FE4">
      <w:pPr>
        <w:widowControl/>
        <w:rPr>
          <w:rFonts w:ascii="Arial" w:hAnsi="Arial" w:cs="Arial"/>
          <w:b/>
          <w:color w:val="5EB345"/>
          <w:sz w:val="24"/>
          <w:szCs w:val="24"/>
        </w:rPr>
      </w:pPr>
    </w:p>
    <w:p w14:paraId="425919FA" w14:textId="040BF218" w:rsidR="00D351E9" w:rsidRPr="001364F6" w:rsidRDefault="00A26837" w:rsidP="00DC3890">
      <w:pPr>
        <w:pStyle w:val="HeadTemp"/>
        <w:spacing w:line="276" w:lineRule="auto"/>
        <w:rPr>
          <w:color w:val="5EB345"/>
          <w:sz w:val="24"/>
          <w:szCs w:val="24"/>
        </w:rPr>
      </w:pPr>
      <w:bookmarkStart w:id="40" w:name="_Toc233988997"/>
      <w:r w:rsidRPr="001364F6">
        <w:rPr>
          <w:color w:val="5EB345"/>
          <w:sz w:val="24"/>
          <w:szCs w:val="24"/>
        </w:rPr>
        <w:lastRenderedPageBreak/>
        <w:t xml:space="preserve">4. </w:t>
      </w:r>
      <w:bookmarkStart w:id="41" w:name="_Toc110950319"/>
      <w:r w:rsidR="005B2F7A" w:rsidRPr="001364F6">
        <w:rPr>
          <w:color w:val="5EB345"/>
          <w:sz w:val="24"/>
          <w:szCs w:val="24"/>
        </w:rPr>
        <w:t xml:space="preserve">Instructions </w:t>
      </w:r>
      <w:r w:rsidR="00A023E7" w:rsidRPr="001364F6">
        <w:rPr>
          <w:color w:val="5EB345"/>
          <w:sz w:val="24"/>
          <w:szCs w:val="24"/>
        </w:rPr>
        <w:t>t</w:t>
      </w:r>
      <w:r w:rsidR="005B2F7A" w:rsidRPr="001364F6">
        <w:rPr>
          <w:color w:val="5EB345"/>
          <w:sz w:val="24"/>
          <w:szCs w:val="24"/>
        </w:rPr>
        <w:t>o Tenderers</w:t>
      </w:r>
      <w:bookmarkEnd w:id="39"/>
      <w:bookmarkEnd w:id="40"/>
      <w:bookmarkEnd w:id="41"/>
    </w:p>
    <w:p w14:paraId="6F466189" w14:textId="77777777" w:rsidR="009B4DAD" w:rsidRPr="001364F6" w:rsidRDefault="009B4DAD" w:rsidP="00DC3890">
      <w:pPr>
        <w:spacing w:line="276" w:lineRule="auto"/>
        <w:rPr>
          <w:rFonts w:ascii="Arial" w:hAnsi="Arial" w:cs="Arial"/>
          <w:sz w:val="22"/>
          <w:szCs w:val="22"/>
        </w:rPr>
      </w:pPr>
    </w:p>
    <w:p w14:paraId="7A18BD2D" w14:textId="4CFF6B32" w:rsidR="00D351E9" w:rsidRPr="001364F6" w:rsidRDefault="00D351E9" w:rsidP="00DC3890">
      <w:pPr>
        <w:pStyle w:val="ListParagraph"/>
        <w:numPr>
          <w:ilvl w:val="0"/>
          <w:numId w:val="15"/>
        </w:numPr>
        <w:spacing w:line="276" w:lineRule="auto"/>
        <w:rPr>
          <w:rFonts w:ascii="Arial" w:hAnsi="Arial" w:cs="Arial"/>
          <w:b/>
          <w:color w:val="71C3BE"/>
          <w:sz w:val="22"/>
          <w:szCs w:val="22"/>
          <w:lang w:eastAsia="en-GB"/>
        </w:rPr>
      </w:pPr>
      <w:bookmarkStart w:id="42" w:name="_Hlk528163200"/>
      <w:r w:rsidRPr="001364F6">
        <w:rPr>
          <w:rFonts w:ascii="Arial" w:hAnsi="Arial" w:cs="Arial"/>
          <w:b/>
          <w:color w:val="71C3BE"/>
          <w:sz w:val="22"/>
          <w:szCs w:val="22"/>
          <w:lang w:eastAsia="en-GB"/>
        </w:rPr>
        <w:t>Queries</w:t>
      </w:r>
    </w:p>
    <w:p w14:paraId="221E63A8" w14:textId="55C0050B" w:rsidR="00D351E9" w:rsidRPr="001364F6" w:rsidRDefault="008127AD" w:rsidP="00DC3890">
      <w:pPr>
        <w:spacing w:line="276" w:lineRule="auto"/>
        <w:rPr>
          <w:rFonts w:ascii="Arial" w:hAnsi="Arial" w:cs="Arial"/>
          <w:sz w:val="22"/>
          <w:szCs w:val="22"/>
          <w:lang w:eastAsia="en-GB"/>
        </w:rPr>
      </w:pPr>
      <w:bookmarkStart w:id="43" w:name="OLE_LINK6"/>
      <w:bookmarkStart w:id="44" w:name="_Hlk3198733"/>
      <w:r w:rsidRPr="001364F6">
        <w:rPr>
          <w:rFonts w:ascii="Arial" w:hAnsi="Arial" w:cs="Arial"/>
          <w:sz w:val="22"/>
          <w:szCs w:val="22"/>
          <w:lang w:eastAsia="en-GB"/>
        </w:rPr>
        <w:t xml:space="preserve">All queries in relation to this request for tender must be sent by via the messaging </w:t>
      </w:r>
      <w:r w:rsidR="00C933BF" w:rsidRPr="001364F6">
        <w:rPr>
          <w:rFonts w:ascii="Arial" w:hAnsi="Arial" w:cs="Arial"/>
          <w:sz w:val="22"/>
          <w:szCs w:val="22"/>
          <w:lang w:eastAsia="en-GB"/>
        </w:rPr>
        <w:t>body</w:t>
      </w:r>
      <w:r w:rsidRPr="001364F6">
        <w:rPr>
          <w:rFonts w:ascii="Arial" w:hAnsi="Arial" w:cs="Arial"/>
          <w:sz w:val="22"/>
          <w:szCs w:val="22"/>
          <w:lang w:eastAsia="en-GB"/>
        </w:rPr>
        <w:t xml:space="preserve"> on </w:t>
      </w:r>
      <w:hyperlink r:id="rId16">
        <w:r w:rsidRPr="001364F6">
          <w:rPr>
            <w:rFonts w:ascii="Arial" w:hAnsi="Arial" w:cs="Arial"/>
            <w:color w:val="2F5496" w:themeColor="accent1" w:themeShade="BF"/>
            <w:sz w:val="22"/>
            <w:szCs w:val="22"/>
            <w:u w:val="single"/>
          </w:rPr>
          <w:t>www.etenders.gov.ie</w:t>
        </w:r>
      </w:hyperlink>
      <w:r w:rsidR="001A1011" w:rsidRPr="001364F6">
        <w:rPr>
          <w:rFonts w:ascii="Arial" w:hAnsi="Arial" w:cs="Arial"/>
          <w:sz w:val="22"/>
          <w:szCs w:val="22"/>
          <w:u w:val="single"/>
          <w:lang w:eastAsia="en-GB"/>
        </w:rPr>
        <w:t>,</w:t>
      </w:r>
      <w:r w:rsidR="001A1011" w:rsidRPr="001364F6">
        <w:rPr>
          <w:rFonts w:ascii="Arial" w:hAnsi="Arial" w:cs="Arial"/>
          <w:sz w:val="22"/>
          <w:szCs w:val="22"/>
          <w:lang w:eastAsia="en-GB"/>
        </w:rPr>
        <w:t xml:space="preserve"> attachments will not be accepted</w:t>
      </w:r>
      <w:r w:rsidRPr="001364F6">
        <w:rPr>
          <w:rFonts w:ascii="Arial" w:hAnsi="Arial" w:cs="Arial"/>
          <w:sz w:val="22"/>
          <w:szCs w:val="22"/>
          <w:lang w:eastAsia="en-GB"/>
        </w:rPr>
        <w:t>.</w:t>
      </w:r>
      <w:bookmarkEnd w:id="43"/>
      <w:r w:rsidRPr="001364F6">
        <w:rPr>
          <w:rFonts w:ascii="Arial" w:hAnsi="Arial" w:cs="Arial"/>
          <w:sz w:val="22"/>
          <w:szCs w:val="22"/>
          <w:lang w:eastAsia="en-GB"/>
        </w:rPr>
        <w:t xml:space="preserve"> </w:t>
      </w:r>
      <w:r w:rsidR="00D351E9" w:rsidRPr="001364F6">
        <w:rPr>
          <w:rFonts w:ascii="Arial" w:hAnsi="Arial" w:cs="Arial"/>
          <w:sz w:val="22"/>
          <w:szCs w:val="22"/>
          <w:lang w:eastAsia="en-GB"/>
        </w:rPr>
        <w:t xml:space="preserve">Responses will be circulated to all </w:t>
      </w:r>
      <w:r w:rsidR="004B1AB6" w:rsidRPr="001364F6">
        <w:rPr>
          <w:rFonts w:ascii="Arial" w:hAnsi="Arial" w:cs="Arial"/>
          <w:sz w:val="22"/>
          <w:szCs w:val="22"/>
          <w:lang w:eastAsia="en-GB"/>
        </w:rPr>
        <w:t>t</w:t>
      </w:r>
      <w:r w:rsidR="00D351E9" w:rsidRPr="001364F6">
        <w:rPr>
          <w:rFonts w:ascii="Arial" w:hAnsi="Arial" w:cs="Arial"/>
          <w:sz w:val="22"/>
          <w:szCs w:val="22"/>
          <w:lang w:eastAsia="en-GB"/>
        </w:rPr>
        <w:t>enderers.</w:t>
      </w:r>
      <w:r w:rsidR="00D351E9" w:rsidRPr="001364F6">
        <w:rPr>
          <w:rFonts w:ascii="Arial" w:hAnsi="Arial" w:cs="Arial"/>
          <w:color w:val="0000FF"/>
          <w:sz w:val="22"/>
          <w:szCs w:val="22"/>
          <w:lang w:eastAsia="en-GB"/>
        </w:rPr>
        <w:t xml:space="preserve"> </w:t>
      </w:r>
      <w:r w:rsidR="00D351E9" w:rsidRPr="001364F6">
        <w:rPr>
          <w:rFonts w:ascii="Arial" w:hAnsi="Arial" w:cs="Arial"/>
          <w:sz w:val="22"/>
          <w:szCs w:val="22"/>
          <w:lang w:eastAsia="en-GB"/>
        </w:rPr>
        <w:t xml:space="preserve">The identity of the person making a query will not be disclosed when circulating the response. </w:t>
      </w:r>
      <w:bookmarkEnd w:id="44"/>
    </w:p>
    <w:p w14:paraId="02E1E4B3" w14:textId="77777777" w:rsidR="00D351E9" w:rsidRPr="001364F6" w:rsidRDefault="00D351E9" w:rsidP="00DC3890">
      <w:pPr>
        <w:spacing w:line="276" w:lineRule="auto"/>
        <w:rPr>
          <w:rFonts w:ascii="Arial" w:hAnsi="Arial" w:cs="Arial"/>
          <w:color w:val="4F6228"/>
          <w:sz w:val="22"/>
          <w:szCs w:val="22"/>
        </w:rPr>
      </w:pPr>
    </w:p>
    <w:p w14:paraId="2F0F5123" w14:textId="1D5D7328" w:rsidR="00D351E9" w:rsidRPr="001364F6" w:rsidRDefault="00D351E9" w:rsidP="00DC3890">
      <w:pPr>
        <w:spacing w:line="276" w:lineRule="auto"/>
        <w:rPr>
          <w:rFonts w:ascii="Arial" w:hAnsi="Arial" w:cs="Arial"/>
          <w:sz w:val="22"/>
          <w:szCs w:val="22"/>
          <w:lang w:eastAsia="en-GB"/>
        </w:rPr>
      </w:pPr>
      <w:r w:rsidRPr="001364F6">
        <w:rPr>
          <w:rFonts w:ascii="Arial" w:hAnsi="Arial" w:cs="Arial"/>
          <w:sz w:val="22"/>
          <w:szCs w:val="22"/>
          <w:lang w:eastAsia="en-GB"/>
        </w:rPr>
        <w:t>All queries should be submitted before</w:t>
      </w:r>
      <w:r w:rsidR="00750373" w:rsidRPr="001364F6">
        <w:rPr>
          <w:rFonts w:ascii="Arial" w:hAnsi="Arial" w:cs="Arial"/>
          <w:sz w:val="22"/>
          <w:szCs w:val="22"/>
          <w:lang w:eastAsia="en-GB"/>
        </w:rPr>
        <w:t xml:space="preserve"> the date </w:t>
      </w:r>
      <w:r w:rsidR="00945EAE" w:rsidRPr="001364F6">
        <w:rPr>
          <w:rFonts w:ascii="Arial" w:hAnsi="Arial" w:cs="Arial"/>
          <w:sz w:val="22"/>
          <w:szCs w:val="22"/>
          <w:lang w:eastAsia="en-GB"/>
        </w:rPr>
        <w:t xml:space="preserve">and time </w:t>
      </w:r>
      <w:r w:rsidR="002820FD" w:rsidRPr="001364F6">
        <w:rPr>
          <w:rFonts w:ascii="Arial" w:hAnsi="Arial" w:cs="Arial"/>
          <w:sz w:val="22"/>
          <w:szCs w:val="22"/>
          <w:lang w:eastAsia="en-GB"/>
        </w:rPr>
        <w:t>indicated in</w:t>
      </w:r>
      <w:r w:rsidR="003F1DB4" w:rsidRPr="001364F6">
        <w:rPr>
          <w:rFonts w:ascii="Arial" w:hAnsi="Arial" w:cs="Arial"/>
          <w:sz w:val="22"/>
          <w:szCs w:val="22"/>
          <w:lang w:eastAsia="en-GB"/>
        </w:rPr>
        <w:t xml:space="preserve"> </w:t>
      </w:r>
      <w:r w:rsidR="00750373" w:rsidRPr="001364F6">
        <w:rPr>
          <w:rFonts w:ascii="Arial" w:hAnsi="Arial" w:cs="Arial"/>
          <w:sz w:val="22"/>
          <w:szCs w:val="22"/>
          <w:lang w:eastAsia="en-GB"/>
        </w:rPr>
        <w:t>the tender notice</w:t>
      </w:r>
      <w:r w:rsidR="001D3240" w:rsidRPr="001364F6">
        <w:rPr>
          <w:rFonts w:ascii="Arial" w:hAnsi="Arial" w:cs="Arial"/>
          <w:sz w:val="22"/>
          <w:szCs w:val="22"/>
          <w:lang w:eastAsia="en-GB"/>
        </w:rPr>
        <w:t>,</w:t>
      </w:r>
      <w:r w:rsidR="00984326" w:rsidRPr="001364F6">
        <w:rPr>
          <w:rFonts w:ascii="Arial" w:hAnsi="Arial" w:cs="Arial"/>
          <w:b/>
          <w:bCs/>
          <w:sz w:val="22"/>
          <w:szCs w:val="22"/>
          <w:lang w:eastAsia="en-GB"/>
        </w:rPr>
        <w:t xml:space="preserve"> </w:t>
      </w:r>
      <w:r w:rsidRPr="001364F6">
        <w:rPr>
          <w:rFonts w:ascii="Arial" w:hAnsi="Arial" w:cs="Arial"/>
          <w:sz w:val="22"/>
          <w:szCs w:val="22"/>
          <w:lang w:eastAsia="en-GB"/>
        </w:rPr>
        <w:t xml:space="preserve">to enable responses to be issued to all interested </w:t>
      </w:r>
      <w:r w:rsidR="004B1AB6" w:rsidRPr="001364F6">
        <w:rPr>
          <w:rFonts w:ascii="Arial" w:hAnsi="Arial" w:cs="Arial"/>
          <w:sz w:val="22"/>
          <w:szCs w:val="22"/>
          <w:lang w:eastAsia="en-GB"/>
        </w:rPr>
        <w:t>t</w:t>
      </w:r>
      <w:r w:rsidRPr="001364F6">
        <w:rPr>
          <w:rFonts w:ascii="Arial" w:hAnsi="Arial" w:cs="Arial"/>
          <w:sz w:val="22"/>
          <w:szCs w:val="22"/>
          <w:lang w:eastAsia="en-GB"/>
        </w:rPr>
        <w:t>enderers prior to the deadline date for the receipt of applications.</w:t>
      </w:r>
    </w:p>
    <w:p w14:paraId="79A888B3" w14:textId="77777777" w:rsidR="00D351E9" w:rsidRPr="001364F6" w:rsidRDefault="00D351E9" w:rsidP="00DC3890">
      <w:pPr>
        <w:spacing w:line="276" w:lineRule="auto"/>
        <w:rPr>
          <w:rFonts w:ascii="Arial" w:hAnsi="Arial" w:cs="Arial"/>
          <w:sz w:val="22"/>
          <w:szCs w:val="22"/>
        </w:rPr>
      </w:pPr>
    </w:p>
    <w:p w14:paraId="51913BD4" w14:textId="457F4EA1" w:rsidR="00D351E9" w:rsidRPr="001364F6" w:rsidRDefault="00D351E9" w:rsidP="00DC3890">
      <w:pPr>
        <w:spacing w:line="276" w:lineRule="auto"/>
        <w:rPr>
          <w:rFonts w:ascii="Arial" w:hAnsi="Arial" w:cs="Arial"/>
          <w:sz w:val="22"/>
          <w:szCs w:val="22"/>
        </w:rPr>
      </w:pPr>
      <w:r w:rsidRPr="001364F6">
        <w:rPr>
          <w:rFonts w:ascii="Arial" w:hAnsi="Arial" w:cs="Arial"/>
          <w:sz w:val="22"/>
          <w:szCs w:val="22"/>
        </w:rPr>
        <w:t xml:space="preserve">If </w:t>
      </w:r>
      <w:r w:rsidR="004B1AB6" w:rsidRPr="001364F6">
        <w:rPr>
          <w:rFonts w:ascii="Arial" w:hAnsi="Arial" w:cs="Arial"/>
          <w:sz w:val="22"/>
          <w:szCs w:val="22"/>
        </w:rPr>
        <w:t>t</w:t>
      </w:r>
      <w:r w:rsidRPr="001364F6">
        <w:rPr>
          <w:rFonts w:ascii="Arial" w:hAnsi="Arial" w:cs="Arial"/>
          <w:sz w:val="22"/>
          <w:szCs w:val="22"/>
        </w:rPr>
        <w:t xml:space="preserve">enderers consider their query is of a confidential or commercially sensitive nature, the </w:t>
      </w:r>
      <w:r w:rsidR="004B1AB6" w:rsidRPr="001364F6">
        <w:rPr>
          <w:rFonts w:ascii="Arial" w:hAnsi="Arial" w:cs="Arial"/>
          <w:sz w:val="22"/>
          <w:szCs w:val="22"/>
        </w:rPr>
        <w:t>t</w:t>
      </w:r>
      <w:r w:rsidRPr="001364F6">
        <w:rPr>
          <w:rFonts w:ascii="Arial" w:hAnsi="Arial" w:cs="Arial"/>
          <w:sz w:val="22"/>
          <w:szCs w:val="22"/>
        </w:rPr>
        <w:t xml:space="preserve">enderers must mark the query as confidential.  If Fáilte Ireland considers, at their sole discretion, that a query is not confidential, Fáilte Ireland will notify the </w:t>
      </w:r>
      <w:r w:rsidR="004B1AB6" w:rsidRPr="001364F6">
        <w:rPr>
          <w:rFonts w:ascii="Arial" w:hAnsi="Arial" w:cs="Arial"/>
          <w:sz w:val="22"/>
          <w:szCs w:val="22"/>
        </w:rPr>
        <w:t>t</w:t>
      </w:r>
      <w:r w:rsidRPr="001364F6">
        <w:rPr>
          <w:rFonts w:ascii="Arial" w:hAnsi="Arial" w:cs="Arial"/>
          <w:sz w:val="22"/>
          <w:szCs w:val="22"/>
        </w:rPr>
        <w:t>enderer of its decision</w:t>
      </w:r>
      <w:r w:rsidR="008C6A50" w:rsidRPr="001364F6">
        <w:rPr>
          <w:rFonts w:ascii="Arial" w:hAnsi="Arial" w:cs="Arial"/>
          <w:sz w:val="22"/>
          <w:szCs w:val="22"/>
        </w:rPr>
        <w:t>,</w:t>
      </w:r>
      <w:r w:rsidRPr="001364F6">
        <w:rPr>
          <w:rFonts w:ascii="Arial" w:hAnsi="Arial" w:cs="Arial"/>
          <w:sz w:val="22"/>
          <w:szCs w:val="22"/>
        </w:rPr>
        <w:t xml:space="preserve"> and the </w:t>
      </w:r>
      <w:r w:rsidR="004B1AB6" w:rsidRPr="001364F6">
        <w:rPr>
          <w:rFonts w:ascii="Arial" w:hAnsi="Arial" w:cs="Arial"/>
          <w:sz w:val="22"/>
          <w:szCs w:val="22"/>
        </w:rPr>
        <w:t>t</w:t>
      </w:r>
      <w:r w:rsidRPr="001364F6">
        <w:rPr>
          <w:rFonts w:ascii="Arial" w:hAnsi="Arial" w:cs="Arial"/>
          <w:sz w:val="22"/>
          <w:szCs w:val="22"/>
        </w:rPr>
        <w:t>enderer will have the opportunity to withdraw the query or re-submit it on a non-confidential basis.</w:t>
      </w:r>
    </w:p>
    <w:p w14:paraId="62504F06" w14:textId="77777777" w:rsidR="00F103B7" w:rsidRPr="001364F6" w:rsidRDefault="00F103B7" w:rsidP="00DC3890">
      <w:pPr>
        <w:spacing w:line="276" w:lineRule="auto"/>
        <w:rPr>
          <w:rFonts w:ascii="Arial" w:hAnsi="Arial" w:cs="Arial"/>
          <w:sz w:val="22"/>
          <w:szCs w:val="22"/>
        </w:rPr>
      </w:pPr>
    </w:p>
    <w:p w14:paraId="17F48174" w14:textId="4B87BA56" w:rsidR="00BC7C39" w:rsidRPr="001364F6" w:rsidRDefault="00BC7C3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 xml:space="preserve">2. Amendments to </w:t>
      </w:r>
      <w:r w:rsidR="008B75B0" w:rsidRPr="001364F6">
        <w:rPr>
          <w:rFonts w:ascii="Arial" w:hAnsi="Arial" w:cs="Arial"/>
          <w:b/>
          <w:color w:val="71C3BE"/>
          <w:sz w:val="22"/>
          <w:szCs w:val="22"/>
        </w:rPr>
        <w:t>Tender</w:t>
      </w:r>
      <w:r w:rsidRPr="001364F6">
        <w:rPr>
          <w:rFonts w:ascii="Arial" w:hAnsi="Arial" w:cs="Arial"/>
          <w:b/>
          <w:color w:val="71C3BE"/>
          <w:sz w:val="22"/>
          <w:szCs w:val="22"/>
        </w:rPr>
        <w:t xml:space="preserve"> Document</w:t>
      </w:r>
      <w:r w:rsidR="008B75B0" w:rsidRPr="001364F6">
        <w:rPr>
          <w:rFonts w:ascii="Arial" w:hAnsi="Arial" w:cs="Arial"/>
          <w:b/>
          <w:color w:val="71C3BE"/>
          <w:sz w:val="22"/>
          <w:szCs w:val="22"/>
        </w:rPr>
        <w:t>ation</w:t>
      </w:r>
    </w:p>
    <w:p w14:paraId="1A16F338" w14:textId="36A08F13" w:rsidR="00BC7C39" w:rsidRPr="001364F6" w:rsidRDefault="00C62659" w:rsidP="00DC3890">
      <w:pPr>
        <w:spacing w:line="276" w:lineRule="auto"/>
        <w:ind w:right="43"/>
        <w:rPr>
          <w:rFonts w:ascii="Arial" w:hAnsi="Arial" w:cs="Arial"/>
          <w:sz w:val="22"/>
          <w:szCs w:val="22"/>
        </w:rPr>
      </w:pPr>
      <w:r w:rsidRPr="001364F6">
        <w:rPr>
          <w:rFonts w:ascii="Arial" w:hAnsi="Arial" w:cs="Arial"/>
          <w:b/>
          <w:bCs/>
          <w:sz w:val="22"/>
          <w:szCs w:val="22"/>
        </w:rPr>
        <w:t>Tender Documentation including the attached Services Contract cannot be amended or deleted</w:t>
      </w:r>
      <w:r w:rsidR="00601188" w:rsidRPr="001364F6">
        <w:rPr>
          <w:rFonts w:ascii="Arial" w:hAnsi="Arial" w:cs="Arial"/>
          <w:b/>
          <w:bCs/>
          <w:sz w:val="22"/>
          <w:szCs w:val="22"/>
        </w:rPr>
        <w:t>.</w:t>
      </w:r>
      <w:r w:rsidR="00601188" w:rsidRPr="001364F6">
        <w:rPr>
          <w:rFonts w:ascii="Arial" w:hAnsi="Arial" w:cs="Arial"/>
          <w:sz w:val="22"/>
          <w:szCs w:val="22"/>
        </w:rPr>
        <w:t xml:space="preserve"> </w:t>
      </w:r>
      <w:r w:rsidR="00BC7C39" w:rsidRPr="001364F6">
        <w:rPr>
          <w:rFonts w:ascii="Arial" w:hAnsi="Arial" w:cs="Arial"/>
          <w:sz w:val="22"/>
          <w:szCs w:val="22"/>
        </w:rPr>
        <w:t xml:space="preserve">Tenderers are reminded that under no circumstances should they amend, </w:t>
      </w:r>
      <w:r w:rsidR="00BE2CDA" w:rsidRPr="001364F6">
        <w:rPr>
          <w:rFonts w:ascii="Arial" w:hAnsi="Arial" w:cs="Arial"/>
          <w:sz w:val="22"/>
          <w:szCs w:val="22"/>
        </w:rPr>
        <w:t>add,</w:t>
      </w:r>
      <w:r w:rsidR="00BC7C39" w:rsidRPr="001364F6">
        <w:rPr>
          <w:rFonts w:ascii="Arial" w:hAnsi="Arial" w:cs="Arial"/>
          <w:sz w:val="22"/>
          <w:szCs w:val="22"/>
        </w:rPr>
        <w:t xml:space="preserve"> or delete sections from the tender document </w:t>
      </w:r>
      <w:r w:rsidR="00601188" w:rsidRPr="001364F6">
        <w:rPr>
          <w:rFonts w:ascii="Arial" w:hAnsi="Arial" w:cs="Arial"/>
          <w:sz w:val="22"/>
          <w:szCs w:val="22"/>
        </w:rPr>
        <w:t xml:space="preserve">or </w:t>
      </w:r>
      <w:r w:rsidR="005B4C3D" w:rsidRPr="001364F6">
        <w:rPr>
          <w:rFonts w:ascii="Arial" w:hAnsi="Arial" w:cs="Arial"/>
          <w:sz w:val="22"/>
          <w:szCs w:val="22"/>
        </w:rPr>
        <w:t>s</w:t>
      </w:r>
      <w:r w:rsidR="00601188" w:rsidRPr="001364F6">
        <w:rPr>
          <w:rFonts w:ascii="Arial" w:hAnsi="Arial" w:cs="Arial"/>
          <w:sz w:val="22"/>
          <w:szCs w:val="22"/>
        </w:rPr>
        <w:t xml:space="preserve">ervices </w:t>
      </w:r>
      <w:r w:rsidR="005B4C3D" w:rsidRPr="001364F6">
        <w:rPr>
          <w:rFonts w:ascii="Arial" w:hAnsi="Arial" w:cs="Arial"/>
          <w:sz w:val="22"/>
          <w:szCs w:val="22"/>
        </w:rPr>
        <w:t>c</w:t>
      </w:r>
      <w:r w:rsidR="00601188" w:rsidRPr="001364F6">
        <w:rPr>
          <w:rFonts w:ascii="Arial" w:hAnsi="Arial" w:cs="Arial"/>
          <w:sz w:val="22"/>
          <w:szCs w:val="22"/>
        </w:rPr>
        <w:t xml:space="preserve">ontract </w:t>
      </w:r>
      <w:r w:rsidR="00BC7C39" w:rsidRPr="001364F6">
        <w:rPr>
          <w:rFonts w:ascii="Arial" w:hAnsi="Arial" w:cs="Arial"/>
          <w:sz w:val="22"/>
          <w:szCs w:val="22"/>
        </w:rPr>
        <w:t>which could interfere with or/change the interpretation of the requirement.  If tenderers are found to have amended the documents in any way as part of their submission, Fáilte Ireland reserves the right to disqualify such tenders.</w:t>
      </w:r>
    </w:p>
    <w:p w14:paraId="7BAC3184" w14:textId="77777777" w:rsidR="00BC7C39" w:rsidRPr="001364F6" w:rsidRDefault="00BC7C39" w:rsidP="00DC3890">
      <w:pPr>
        <w:spacing w:line="276" w:lineRule="auto"/>
        <w:rPr>
          <w:rFonts w:ascii="Arial" w:hAnsi="Arial" w:cs="Arial"/>
          <w:sz w:val="22"/>
          <w:szCs w:val="22"/>
          <w:lang w:eastAsia="en-GB"/>
        </w:rPr>
      </w:pPr>
    </w:p>
    <w:p w14:paraId="63D1CC31" w14:textId="11349D93" w:rsidR="00D351E9" w:rsidRPr="001364F6" w:rsidRDefault="000C111E"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D351E9" w:rsidRPr="001364F6">
        <w:rPr>
          <w:rFonts w:ascii="Arial" w:hAnsi="Arial" w:cs="Arial"/>
          <w:b/>
          <w:color w:val="71C3BE"/>
          <w:sz w:val="22"/>
          <w:szCs w:val="22"/>
        </w:rPr>
        <w:t>Tender Response</w:t>
      </w:r>
    </w:p>
    <w:p w14:paraId="4E11F37D" w14:textId="78328289" w:rsidR="00714B96" w:rsidRPr="001364F6" w:rsidRDefault="00714B96" w:rsidP="00DC3890">
      <w:pPr>
        <w:spacing w:line="276" w:lineRule="auto"/>
        <w:rPr>
          <w:rFonts w:ascii="Arial" w:hAnsi="Arial" w:cs="Arial"/>
          <w:color w:val="000000"/>
          <w:sz w:val="22"/>
          <w:szCs w:val="22"/>
        </w:rPr>
      </w:pPr>
      <w:bookmarkStart w:id="45" w:name="_Hlk3199086"/>
      <w:bookmarkStart w:id="46" w:name="OLE_LINK3"/>
      <w:bookmarkStart w:id="47" w:name="OLE_LINK4"/>
      <w:bookmarkEnd w:id="42"/>
      <w:r w:rsidRPr="001364F6">
        <w:rPr>
          <w:rFonts w:ascii="Arial" w:eastAsia="Arial Unicode MS" w:hAnsi="Arial" w:cs="Arial"/>
          <w:sz w:val="22"/>
          <w:szCs w:val="22"/>
        </w:rPr>
        <w:t xml:space="preserve">Fáilte Ireland reserves the right, at its sole discretion, to extend the closing date for receipt of responses to this </w:t>
      </w:r>
      <w:r w:rsidR="009A107A" w:rsidRPr="001364F6">
        <w:rPr>
          <w:rFonts w:ascii="Arial" w:eastAsia="Arial Unicode MS" w:hAnsi="Arial" w:cs="Arial"/>
          <w:sz w:val="22"/>
          <w:szCs w:val="22"/>
        </w:rPr>
        <w:t>i</w:t>
      </w:r>
      <w:r w:rsidRPr="001364F6">
        <w:rPr>
          <w:rFonts w:ascii="Arial" w:eastAsia="Arial Unicode MS" w:hAnsi="Arial" w:cs="Arial"/>
          <w:sz w:val="22"/>
          <w:szCs w:val="22"/>
        </w:rPr>
        <w:t xml:space="preserve">nvitation to </w:t>
      </w:r>
      <w:r w:rsidR="009A107A" w:rsidRPr="001364F6">
        <w:rPr>
          <w:rFonts w:ascii="Arial" w:eastAsia="Arial Unicode MS" w:hAnsi="Arial" w:cs="Arial"/>
          <w:sz w:val="22"/>
          <w:szCs w:val="22"/>
        </w:rPr>
        <w:t>t</w:t>
      </w:r>
      <w:r w:rsidRPr="001364F6">
        <w:rPr>
          <w:rFonts w:ascii="Arial" w:eastAsia="Arial Unicode MS" w:hAnsi="Arial" w:cs="Arial"/>
          <w:sz w:val="22"/>
          <w:szCs w:val="22"/>
        </w:rPr>
        <w:t xml:space="preserve">ender (ITT) by giving notice in writing to tenderers before the original </w:t>
      </w:r>
      <w:r w:rsidR="009A107A" w:rsidRPr="001364F6">
        <w:rPr>
          <w:rFonts w:ascii="Arial" w:eastAsia="Arial Unicode MS" w:hAnsi="Arial" w:cs="Arial"/>
          <w:sz w:val="22"/>
          <w:szCs w:val="22"/>
        </w:rPr>
        <w:t>c</w:t>
      </w:r>
      <w:r w:rsidRPr="001364F6">
        <w:rPr>
          <w:rFonts w:ascii="Arial" w:eastAsia="Arial Unicode MS" w:hAnsi="Arial" w:cs="Arial"/>
          <w:sz w:val="22"/>
          <w:szCs w:val="22"/>
        </w:rPr>
        <w:t xml:space="preserve">losing </w:t>
      </w:r>
      <w:r w:rsidR="009A107A" w:rsidRPr="001364F6">
        <w:rPr>
          <w:rFonts w:ascii="Arial" w:eastAsia="Arial Unicode MS" w:hAnsi="Arial" w:cs="Arial"/>
          <w:sz w:val="22"/>
          <w:szCs w:val="22"/>
        </w:rPr>
        <w:t>d</w:t>
      </w:r>
      <w:r w:rsidRPr="001364F6">
        <w:rPr>
          <w:rFonts w:ascii="Arial" w:eastAsia="Arial Unicode MS" w:hAnsi="Arial" w:cs="Arial"/>
          <w:sz w:val="22"/>
          <w:szCs w:val="22"/>
        </w:rPr>
        <w:t>ate expires.</w:t>
      </w:r>
      <w:r w:rsidRPr="001364F6">
        <w:rPr>
          <w:rFonts w:ascii="Arial" w:hAnsi="Arial" w:cs="Arial"/>
          <w:b/>
          <w:bCs/>
          <w:sz w:val="22"/>
          <w:szCs w:val="22"/>
        </w:rPr>
        <w:t xml:space="preserve"> The deadline date for receipt of completed responses </w:t>
      </w:r>
      <w:r w:rsidRPr="001364F6">
        <w:rPr>
          <w:rFonts w:ascii="Arial" w:hAnsi="Arial" w:cs="Arial"/>
          <w:sz w:val="22"/>
          <w:szCs w:val="22"/>
          <w:lang w:eastAsia="en-GB"/>
        </w:rPr>
        <w:t>as indicated in the tender notice.</w:t>
      </w:r>
      <w:r w:rsidRPr="001364F6">
        <w:rPr>
          <w:rFonts w:ascii="Arial" w:hAnsi="Arial" w:cs="Arial"/>
          <w:color w:val="000000" w:themeColor="text1"/>
          <w:sz w:val="22"/>
          <w:szCs w:val="22"/>
        </w:rPr>
        <w:t xml:space="preserve"> </w:t>
      </w:r>
    </w:p>
    <w:p w14:paraId="21B6F235" w14:textId="77777777" w:rsidR="00714B96" w:rsidRPr="001364F6" w:rsidRDefault="00714B96" w:rsidP="00DC3890">
      <w:pPr>
        <w:spacing w:line="276" w:lineRule="auto"/>
        <w:rPr>
          <w:rFonts w:ascii="Arial" w:hAnsi="Arial" w:cs="Arial"/>
          <w:color w:val="000000"/>
          <w:sz w:val="22"/>
          <w:szCs w:val="22"/>
        </w:rPr>
      </w:pPr>
    </w:p>
    <w:p w14:paraId="02768F09" w14:textId="761BC6FA"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Tenders must be submitted via the ‘electronic tenderbox’ available on </w:t>
      </w:r>
      <w:hyperlink r:id="rId17" w:tooltip="Original URL: http://www.etenders.gov.ie/. Click or tap if you trust this link." w:history="1">
        <w:r w:rsidRPr="001364F6">
          <w:rPr>
            <w:rStyle w:val="Hyperlink"/>
            <w:rFonts w:ascii="Arial" w:hAnsi="Arial" w:cs="Arial"/>
            <w:sz w:val="22"/>
            <w:szCs w:val="22"/>
          </w:rPr>
          <w:t>www.etenders.gov.ie</w:t>
        </w:r>
      </w:hyperlink>
      <w:r w:rsidRPr="001364F6">
        <w:rPr>
          <w:rFonts w:ascii="Arial" w:hAnsi="Arial" w:cs="Arial"/>
          <w:color w:val="000000"/>
          <w:sz w:val="22"/>
          <w:szCs w:val="22"/>
        </w:rPr>
        <w:t xml:space="preserve">.   Only </w:t>
      </w:r>
      <w:r w:rsidR="0044545C" w:rsidRPr="001364F6">
        <w:rPr>
          <w:rFonts w:ascii="Arial" w:hAnsi="Arial" w:cs="Arial"/>
          <w:color w:val="000000"/>
          <w:sz w:val="22"/>
          <w:szCs w:val="22"/>
        </w:rPr>
        <w:t>t</w:t>
      </w:r>
      <w:r w:rsidRPr="001364F6">
        <w:rPr>
          <w:rFonts w:ascii="Arial" w:hAnsi="Arial" w:cs="Arial"/>
          <w:color w:val="000000"/>
          <w:sz w:val="22"/>
          <w:szCs w:val="22"/>
        </w:rPr>
        <w:t>enders submitted to the electronic tenderbox will be accepted.  Tenders submitted by any other means (including but not limited to, by email, fax, post, hand delivery, etc.) will NOT be accepted.</w:t>
      </w:r>
    </w:p>
    <w:p w14:paraId="1959ED17" w14:textId="77777777" w:rsidR="00714B96" w:rsidRPr="001364F6" w:rsidRDefault="00714B96" w:rsidP="00DC3890">
      <w:pPr>
        <w:spacing w:line="276" w:lineRule="auto"/>
        <w:rPr>
          <w:rFonts w:ascii="Arial" w:hAnsi="Arial" w:cs="Arial"/>
          <w:color w:val="000000"/>
          <w:sz w:val="22"/>
          <w:szCs w:val="22"/>
        </w:rPr>
      </w:pPr>
    </w:p>
    <w:p w14:paraId="29E95444" w14:textId="252FC705" w:rsidR="00714B96" w:rsidRPr="001364F6" w:rsidRDefault="00714B96" w:rsidP="00DC3890">
      <w:pPr>
        <w:spacing w:line="276" w:lineRule="auto"/>
        <w:rPr>
          <w:rFonts w:ascii="Arial" w:hAnsi="Arial" w:cs="Arial"/>
          <w:color w:val="000000" w:themeColor="text1"/>
          <w:sz w:val="22"/>
          <w:szCs w:val="22"/>
        </w:rPr>
      </w:pPr>
      <w:r w:rsidRPr="001364F6">
        <w:rPr>
          <w:rFonts w:ascii="Arial" w:hAnsi="Arial" w:cs="Arial"/>
          <w:color w:val="000000" w:themeColor="text1"/>
          <w:sz w:val="22"/>
          <w:szCs w:val="22"/>
        </w:rPr>
        <w:t xml:space="preserve">Tenderers must ensure that they give themselves sufficient time to upload and submit all required tender documentation before the </w:t>
      </w:r>
      <w:r w:rsidR="00811499"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 </w:t>
      </w:r>
      <w:r w:rsidR="00811499" w:rsidRPr="001364F6">
        <w:rPr>
          <w:rFonts w:ascii="Arial" w:hAnsi="Arial" w:cs="Arial"/>
          <w:color w:val="000000" w:themeColor="text1"/>
          <w:sz w:val="22"/>
          <w:szCs w:val="22"/>
        </w:rPr>
        <w:t>d</w:t>
      </w:r>
      <w:r w:rsidRPr="001364F6">
        <w:rPr>
          <w:rFonts w:ascii="Arial" w:hAnsi="Arial" w:cs="Arial"/>
          <w:color w:val="000000" w:themeColor="text1"/>
          <w:sz w:val="22"/>
          <w:szCs w:val="22"/>
        </w:rPr>
        <w:t>eadline (as defined in the tender notice). Tenderers should take into account the fact that upload speeds vary. </w:t>
      </w:r>
    </w:p>
    <w:p w14:paraId="77527510"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 </w:t>
      </w:r>
    </w:p>
    <w:p w14:paraId="56EB8E32" w14:textId="3C29B1C4"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Tenderers must note that in the electronic tenderbox, there is a current file size limit of 250MB for each single file uploaded, with a maximum total limit of 2GB for all documentation (combined) in the </w:t>
      </w:r>
      <w:r w:rsidR="008026CB" w:rsidRPr="001364F6">
        <w:rPr>
          <w:rFonts w:ascii="Arial" w:hAnsi="Arial" w:cs="Arial"/>
          <w:color w:val="000000"/>
          <w:sz w:val="22"/>
          <w:szCs w:val="22"/>
        </w:rPr>
        <w:t>t</w:t>
      </w:r>
      <w:r w:rsidRPr="001364F6">
        <w:rPr>
          <w:rFonts w:ascii="Arial" w:hAnsi="Arial" w:cs="Arial"/>
          <w:color w:val="000000"/>
          <w:sz w:val="22"/>
          <w:szCs w:val="22"/>
        </w:rPr>
        <w:t>ender submitted. </w:t>
      </w:r>
    </w:p>
    <w:p w14:paraId="74D14ADA" w14:textId="77777777" w:rsidR="00714B96" w:rsidRPr="001364F6" w:rsidRDefault="00714B96" w:rsidP="00DC3890">
      <w:pPr>
        <w:spacing w:line="276" w:lineRule="auto"/>
        <w:rPr>
          <w:rFonts w:ascii="Arial" w:hAnsi="Arial" w:cs="Arial"/>
          <w:color w:val="000000"/>
          <w:sz w:val="22"/>
          <w:szCs w:val="22"/>
        </w:rPr>
      </w:pPr>
    </w:p>
    <w:p w14:paraId="25BB01A3" w14:textId="5B1300A1"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sz w:val="22"/>
          <w:szCs w:val="22"/>
        </w:rPr>
        <w:t xml:space="preserve">In order to submit a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to the electronic tenderbox,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must ensure that they follow the necessary steps on the eTenders platform to ensure that their tender has been submitted properly, which includes ensuring that the “Submit” button has been clicked. in the event that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enderers need to modify or change any aspect of their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before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 xml:space="preserve">eadline,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in its entirety will need to be re-submitted. Tenderers should be aware that the “Submit” button will be disabled automatically at the </w:t>
      </w:r>
      <w:r w:rsidR="008026CB" w:rsidRPr="001364F6">
        <w:rPr>
          <w:rFonts w:ascii="Arial" w:hAnsi="Arial" w:cs="Arial"/>
          <w:color w:val="000000"/>
          <w:sz w:val="22"/>
          <w:szCs w:val="22"/>
        </w:rPr>
        <w:t>t</w:t>
      </w:r>
      <w:r w:rsidRPr="001364F6">
        <w:rPr>
          <w:rFonts w:ascii="Arial" w:hAnsi="Arial" w:cs="Arial"/>
          <w:color w:val="000000"/>
          <w:sz w:val="22"/>
          <w:szCs w:val="22"/>
        </w:rPr>
        <w:t xml:space="preserve">ender </w:t>
      </w:r>
      <w:r w:rsidR="008026CB" w:rsidRPr="001364F6">
        <w:rPr>
          <w:rFonts w:ascii="Arial" w:hAnsi="Arial" w:cs="Arial"/>
          <w:color w:val="000000"/>
          <w:sz w:val="22"/>
          <w:szCs w:val="22"/>
        </w:rPr>
        <w:t>d</w:t>
      </w:r>
      <w:r w:rsidRPr="001364F6">
        <w:rPr>
          <w:rFonts w:ascii="Arial" w:hAnsi="Arial" w:cs="Arial"/>
          <w:color w:val="000000"/>
          <w:sz w:val="22"/>
          <w:szCs w:val="22"/>
        </w:rPr>
        <w:t>eadline.</w:t>
      </w:r>
    </w:p>
    <w:p w14:paraId="4F26D03F" w14:textId="77777777" w:rsidR="00714B96" w:rsidRPr="001364F6" w:rsidRDefault="00714B96" w:rsidP="00DC3890">
      <w:pPr>
        <w:spacing w:line="276" w:lineRule="auto"/>
        <w:rPr>
          <w:rFonts w:ascii="Arial" w:hAnsi="Arial" w:cs="Arial"/>
          <w:color w:val="000000"/>
          <w:sz w:val="22"/>
          <w:szCs w:val="22"/>
        </w:rPr>
      </w:pPr>
    </w:p>
    <w:p w14:paraId="01B9C3E8" w14:textId="77777777" w:rsidR="00714B96" w:rsidRPr="001364F6" w:rsidRDefault="00714B96" w:rsidP="00DC3890">
      <w:pPr>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It is the responsibility of the tenderer to ensure that their response is uploaded and submitted correctly. For any technical difficulties with </w:t>
      </w:r>
      <w:hyperlink r:id="rId18">
        <w:r w:rsidRPr="001364F6">
          <w:rPr>
            <w:rStyle w:val="Hyperlink"/>
            <w:rFonts w:ascii="Arial" w:hAnsi="Arial" w:cs="Arial"/>
            <w:sz w:val="22"/>
            <w:szCs w:val="22"/>
          </w:rPr>
          <w:t>www.etenders.gov.ie</w:t>
        </w:r>
      </w:hyperlink>
      <w:r w:rsidRPr="001364F6">
        <w:rPr>
          <w:rFonts w:ascii="Arial" w:hAnsi="Arial" w:cs="Arial"/>
          <w:color w:val="000000" w:themeColor="text1"/>
          <w:sz w:val="22"/>
          <w:szCs w:val="22"/>
        </w:rPr>
        <w:t xml:space="preserve"> please contact the eTenders helpdesk.</w:t>
      </w:r>
    </w:p>
    <w:bookmarkEnd w:id="45"/>
    <w:bookmarkEnd w:id="46"/>
    <w:bookmarkEnd w:id="47"/>
    <w:p w14:paraId="66CAAE87" w14:textId="77777777" w:rsidR="00F103B7" w:rsidRPr="001364F6" w:rsidRDefault="00F103B7" w:rsidP="00DC3890">
      <w:pPr>
        <w:spacing w:line="276" w:lineRule="auto"/>
        <w:rPr>
          <w:rFonts w:ascii="Arial" w:hAnsi="Arial" w:cs="Arial"/>
          <w:b/>
          <w:bCs/>
          <w:color w:val="FF0000"/>
          <w:sz w:val="22"/>
          <w:szCs w:val="22"/>
        </w:rPr>
      </w:pPr>
    </w:p>
    <w:p w14:paraId="341DAEA5" w14:textId="3F1E276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4</w:t>
      </w:r>
      <w:r w:rsidR="00D351E9" w:rsidRPr="001364F6">
        <w:rPr>
          <w:rFonts w:ascii="Arial" w:eastAsia="Arial Unicode MS" w:hAnsi="Arial" w:cs="Arial"/>
          <w:b/>
          <w:color w:val="71C3BE"/>
          <w:sz w:val="22"/>
          <w:szCs w:val="22"/>
        </w:rPr>
        <w:t>. Tender Documents - Ambiguity, Discrepancy, Error, Omission</w:t>
      </w:r>
    </w:p>
    <w:p w14:paraId="71C1B94B" w14:textId="2CD2257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If you consider that you are missing any documents, the absence of which would prevent you from submitting a comprehensive tender, please</w:t>
      </w:r>
      <w:r w:rsidR="00BC1426" w:rsidRPr="001364F6">
        <w:rPr>
          <w:rFonts w:ascii="Arial" w:eastAsia="Arial Unicode MS" w:hAnsi="Arial" w:cs="Arial"/>
          <w:sz w:val="22"/>
          <w:szCs w:val="22"/>
        </w:rPr>
        <w:t xml:space="preserve"> </w:t>
      </w:r>
      <w:r w:rsidR="005E4947" w:rsidRPr="001364F6">
        <w:rPr>
          <w:rFonts w:ascii="Arial" w:eastAsia="Arial Unicode MS" w:hAnsi="Arial" w:cs="Arial"/>
          <w:sz w:val="22"/>
          <w:szCs w:val="22"/>
        </w:rPr>
        <w:t xml:space="preserve">send your response </w:t>
      </w:r>
      <w:r w:rsidR="005E4947" w:rsidRPr="001364F6">
        <w:rPr>
          <w:rFonts w:ascii="Arial" w:hAnsi="Arial" w:cs="Arial"/>
          <w:sz w:val="22"/>
          <w:szCs w:val="22"/>
          <w:lang w:eastAsia="en-GB"/>
        </w:rPr>
        <w:t xml:space="preserve">via the messaging option on </w:t>
      </w:r>
      <w:hyperlink r:id="rId19">
        <w:r w:rsidR="005E4947" w:rsidRPr="001364F6">
          <w:rPr>
            <w:rStyle w:val="Hyperlink"/>
            <w:rFonts w:ascii="Arial" w:hAnsi="Arial" w:cs="Arial"/>
            <w:sz w:val="22"/>
            <w:szCs w:val="22"/>
            <w:lang w:eastAsia="en-GB"/>
          </w:rPr>
          <w:t>www.etenders.gov.ie</w:t>
        </w:r>
      </w:hyperlink>
      <w:r w:rsidR="00784DEF" w:rsidRPr="001364F6">
        <w:rPr>
          <w:rStyle w:val="Hyperlink"/>
          <w:rFonts w:ascii="Arial" w:hAnsi="Arial" w:cs="Arial"/>
          <w:sz w:val="22"/>
          <w:szCs w:val="22"/>
          <w:lang w:eastAsia="en-GB"/>
        </w:rPr>
        <w:t>.</w:t>
      </w:r>
      <w:r w:rsidRPr="001364F6">
        <w:rPr>
          <w:rFonts w:ascii="Arial" w:eastAsia="Arial Unicode MS" w:hAnsi="Arial" w:cs="Arial"/>
          <w:sz w:val="22"/>
          <w:szCs w:val="22"/>
        </w:rPr>
        <w:t>as soon as possible.</w:t>
      </w:r>
    </w:p>
    <w:p w14:paraId="2FEE6BC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8A9A31B" w14:textId="35A0D91A"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Tenderers shall immediately notify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should they become aware of any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in the tender documents. Fáilte Ireland</w:t>
      </w:r>
      <w:r w:rsidRPr="001364F6">
        <w:rPr>
          <w:rFonts w:ascii="Arial" w:hAnsi="Arial" w:cs="Arial"/>
          <w:color w:val="000000" w:themeColor="text1"/>
          <w:sz w:val="22"/>
          <w:szCs w:val="22"/>
        </w:rPr>
        <w:t xml:space="preserve"> </w:t>
      </w:r>
      <w:r w:rsidRPr="001364F6">
        <w:rPr>
          <w:rFonts w:ascii="Arial" w:eastAsia="Arial Unicode MS" w:hAnsi="Arial" w:cs="Arial"/>
          <w:sz w:val="22"/>
          <w:szCs w:val="22"/>
        </w:rPr>
        <w:t xml:space="preserve">shall, upon receipt of such notification, notify all </w:t>
      </w:r>
      <w:r w:rsidR="004B1AB6" w:rsidRPr="001364F6">
        <w:rPr>
          <w:rFonts w:ascii="Arial" w:eastAsia="Arial Unicode MS" w:hAnsi="Arial" w:cs="Arial"/>
          <w:sz w:val="22"/>
          <w:szCs w:val="22"/>
        </w:rPr>
        <w:t>t</w:t>
      </w:r>
      <w:r w:rsidRPr="001364F6">
        <w:rPr>
          <w:rFonts w:ascii="Arial" w:eastAsia="Arial Unicode MS" w:hAnsi="Arial" w:cs="Arial"/>
          <w:sz w:val="22"/>
          <w:szCs w:val="22"/>
        </w:rPr>
        <w:t xml:space="preserve">enderers of its ruling in respect of any such ambiguity, discrepancy, </w:t>
      </w:r>
      <w:r w:rsidR="00BE2CDA" w:rsidRPr="001364F6">
        <w:rPr>
          <w:rFonts w:ascii="Arial" w:eastAsia="Arial Unicode MS" w:hAnsi="Arial" w:cs="Arial"/>
          <w:sz w:val="22"/>
          <w:szCs w:val="22"/>
        </w:rPr>
        <w:t>error,</w:t>
      </w:r>
      <w:r w:rsidRPr="001364F6">
        <w:rPr>
          <w:rFonts w:ascii="Arial" w:eastAsia="Arial Unicode MS" w:hAnsi="Arial" w:cs="Arial"/>
          <w:sz w:val="22"/>
          <w:szCs w:val="22"/>
        </w:rPr>
        <w:t xml:space="preserve"> or omission. Such ruling shall be issued in writing and shall form part of the tender document.</w:t>
      </w:r>
    </w:p>
    <w:p w14:paraId="4EE33FA3"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3A99C426" w14:textId="4CE7468A"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5</w:t>
      </w:r>
      <w:r w:rsidR="00D351E9" w:rsidRPr="001364F6">
        <w:rPr>
          <w:rFonts w:ascii="Arial" w:eastAsia="Arial Unicode MS" w:hAnsi="Arial" w:cs="Arial"/>
          <w:b/>
          <w:color w:val="71C3BE"/>
          <w:sz w:val="22"/>
          <w:szCs w:val="22"/>
        </w:rPr>
        <w:t>. Qualification of Tenders</w:t>
      </w:r>
    </w:p>
    <w:p w14:paraId="3806C989" w14:textId="2D3951D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Please note that qualifications to a tender may be considered a </w:t>
      </w:r>
      <w:r w:rsidR="006129B5" w:rsidRPr="001364F6">
        <w:rPr>
          <w:rFonts w:ascii="Arial" w:eastAsia="Arial Unicode MS" w:hAnsi="Arial" w:cs="Arial"/>
          <w:sz w:val="22"/>
          <w:szCs w:val="22"/>
        </w:rPr>
        <w:t>counteroffer</w:t>
      </w:r>
      <w:r w:rsidRPr="001364F6">
        <w:rPr>
          <w:rFonts w:ascii="Arial" w:eastAsia="Arial Unicode MS" w:hAnsi="Arial" w:cs="Arial"/>
          <w:sz w:val="22"/>
          <w:szCs w:val="22"/>
        </w:rPr>
        <w:t xml:space="preserve"> and may render the tender invalid.</w:t>
      </w:r>
    </w:p>
    <w:p w14:paraId="5E2F64E4" w14:textId="601D612D" w:rsidR="00161154" w:rsidRPr="001364F6" w:rsidRDefault="00161154" w:rsidP="00DC3890">
      <w:pPr>
        <w:widowControl/>
        <w:spacing w:line="276" w:lineRule="auto"/>
        <w:rPr>
          <w:rFonts w:ascii="Arial" w:eastAsia="Arial Unicode MS" w:hAnsi="Arial" w:cs="Arial"/>
          <w:b/>
          <w:color w:val="71C3BE"/>
          <w:sz w:val="22"/>
          <w:szCs w:val="22"/>
        </w:rPr>
      </w:pPr>
    </w:p>
    <w:p w14:paraId="60076FFE" w14:textId="2AE99615"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6</w:t>
      </w:r>
      <w:r w:rsidR="00D351E9" w:rsidRPr="001364F6">
        <w:rPr>
          <w:rFonts w:ascii="Arial" w:eastAsia="Arial Unicode MS" w:hAnsi="Arial" w:cs="Arial"/>
          <w:b/>
          <w:color w:val="71C3BE"/>
          <w:sz w:val="22"/>
          <w:szCs w:val="22"/>
        </w:rPr>
        <w:t>. Extension of Tender Period</w:t>
      </w:r>
    </w:p>
    <w:p w14:paraId="18603CAA" w14:textId="369F039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reserves the right, at its sole discretion, to extend the closing date for receipt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by giving notice in writing to </w:t>
      </w:r>
      <w:r w:rsidR="004B1AB6" w:rsidRPr="001364F6">
        <w:rPr>
          <w:rFonts w:ascii="Arial" w:eastAsia="Arial Unicode MS" w:hAnsi="Arial" w:cs="Arial"/>
          <w:sz w:val="22"/>
          <w:szCs w:val="22"/>
        </w:rPr>
        <w:t>t</w:t>
      </w:r>
      <w:r w:rsidRPr="001364F6">
        <w:rPr>
          <w:rFonts w:ascii="Arial" w:eastAsia="Arial Unicode MS" w:hAnsi="Arial" w:cs="Arial"/>
          <w:sz w:val="22"/>
          <w:szCs w:val="22"/>
        </w:rPr>
        <w:t>enderers before the original closing date.</w:t>
      </w:r>
    </w:p>
    <w:p w14:paraId="4D3EDF20" w14:textId="77777777" w:rsidR="001B2E6A" w:rsidRPr="001364F6" w:rsidRDefault="001B2E6A" w:rsidP="00DC3890">
      <w:pPr>
        <w:autoSpaceDE w:val="0"/>
        <w:autoSpaceDN w:val="0"/>
        <w:adjustRightInd w:val="0"/>
        <w:spacing w:line="276" w:lineRule="auto"/>
        <w:rPr>
          <w:rFonts w:ascii="Arial" w:eastAsia="Arial Unicode MS" w:hAnsi="Arial" w:cs="Arial"/>
          <w:b/>
          <w:sz w:val="22"/>
          <w:szCs w:val="22"/>
        </w:rPr>
      </w:pPr>
    </w:p>
    <w:p w14:paraId="26EA33F4" w14:textId="6DD78026"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sz w:val="22"/>
          <w:szCs w:val="22"/>
        </w:rPr>
      </w:pPr>
      <w:r w:rsidRPr="001364F6">
        <w:rPr>
          <w:rFonts w:ascii="Arial" w:eastAsia="Arial Unicode MS" w:hAnsi="Arial" w:cs="Arial"/>
          <w:b/>
          <w:color w:val="71C3BE"/>
          <w:sz w:val="22"/>
          <w:szCs w:val="22"/>
        </w:rPr>
        <w:t>7</w:t>
      </w:r>
      <w:r w:rsidR="00D351E9" w:rsidRPr="001364F6">
        <w:rPr>
          <w:rFonts w:ascii="Arial" w:eastAsia="Arial Unicode MS" w:hAnsi="Arial" w:cs="Arial"/>
          <w:b/>
          <w:color w:val="71C3BE"/>
          <w:sz w:val="22"/>
          <w:szCs w:val="22"/>
        </w:rPr>
        <w:t xml:space="preserve">. </w:t>
      </w:r>
      <w:r w:rsidR="002F143E" w:rsidRPr="001364F6">
        <w:rPr>
          <w:rFonts w:ascii="Arial" w:eastAsia="Arial Unicode MS" w:hAnsi="Arial" w:cs="Arial"/>
          <w:b/>
          <w:color w:val="71C3BE"/>
          <w:sz w:val="22"/>
          <w:szCs w:val="22"/>
        </w:rPr>
        <w:t>Not Used</w:t>
      </w:r>
    </w:p>
    <w:p w14:paraId="764A3C6D"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4FA6436A" w14:textId="6225EF6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8</w:t>
      </w:r>
      <w:r w:rsidR="00D351E9" w:rsidRPr="001364F6">
        <w:rPr>
          <w:rFonts w:ascii="Arial" w:eastAsia="Arial Unicode MS" w:hAnsi="Arial" w:cs="Arial"/>
          <w:b/>
          <w:color w:val="71C3BE"/>
          <w:sz w:val="22"/>
          <w:szCs w:val="22"/>
        </w:rPr>
        <w:t>. Cost of Preparation of Tender</w:t>
      </w:r>
    </w:p>
    <w:p w14:paraId="38750F27" w14:textId="1BA34126"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will not be liable for any costs incurred by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enderers in the preparation of </w:t>
      </w:r>
      <w:r w:rsidR="006C2A91" w:rsidRPr="001364F6">
        <w:rPr>
          <w:rFonts w:ascii="Arial" w:eastAsia="Arial Unicode MS" w:hAnsi="Arial" w:cs="Arial"/>
          <w:sz w:val="22"/>
          <w:szCs w:val="22"/>
        </w:rPr>
        <w:t>t</w:t>
      </w:r>
      <w:r w:rsidRPr="001364F6">
        <w:rPr>
          <w:rFonts w:ascii="Arial" w:eastAsia="Arial Unicode MS" w:hAnsi="Arial" w:cs="Arial"/>
          <w:sz w:val="22"/>
          <w:szCs w:val="22"/>
        </w:rPr>
        <w:t xml:space="preserve">enders or any associated work effort or attendance at meetings with Fáilte Ireland relating to the procedure. It is the responsibility of the </w:t>
      </w:r>
      <w:r w:rsidR="006C2A91" w:rsidRPr="001364F6">
        <w:rPr>
          <w:rFonts w:ascii="Arial" w:eastAsia="Arial Unicode MS" w:hAnsi="Arial" w:cs="Arial"/>
          <w:sz w:val="22"/>
          <w:szCs w:val="22"/>
        </w:rPr>
        <w:t>t</w:t>
      </w:r>
      <w:r w:rsidRPr="001364F6">
        <w:rPr>
          <w:rFonts w:ascii="Arial" w:eastAsia="Arial Unicode MS" w:hAnsi="Arial" w:cs="Arial"/>
          <w:sz w:val="22"/>
          <w:szCs w:val="22"/>
        </w:rPr>
        <w:t>enderer to ensure that they are fully aware and understand the requirements as laid down in the tender document. Tenderers will be responsible for any costs incurred by them in the event of their being required to attend clarification or other meetings.</w:t>
      </w:r>
    </w:p>
    <w:p w14:paraId="41B32B0C" w14:textId="77777777" w:rsidR="00F103B7" w:rsidRPr="001364F6" w:rsidRDefault="00F103B7" w:rsidP="00DC3890">
      <w:pPr>
        <w:autoSpaceDE w:val="0"/>
        <w:autoSpaceDN w:val="0"/>
        <w:adjustRightInd w:val="0"/>
        <w:spacing w:line="276" w:lineRule="auto"/>
        <w:rPr>
          <w:rFonts w:ascii="Arial" w:eastAsia="Arial Unicode MS" w:hAnsi="Arial" w:cs="Arial"/>
          <w:b/>
          <w:sz w:val="22"/>
          <w:szCs w:val="22"/>
        </w:rPr>
      </w:pPr>
    </w:p>
    <w:p w14:paraId="297BC12D" w14:textId="5EF7AB1C"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9</w:t>
      </w:r>
      <w:r w:rsidR="00D351E9" w:rsidRPr="001364F6">
        <w:rPr>
          <w:rFonts w:ascii="Arial" w:eastAsia="Arial Unicode MS" w:hAnsi="Arial" w:cs="Arial"/>
          <w:b/>
          <w:color w:val="71C3BE"/>
          <w:sz w:val="22"/>
          <w:szCs w:val="22"/>
        </w:rPr>
        <w:t>. Tender Validity Period</w:t>
      </w:r>
    </w:p>
    <w:p w14:paraId="0BAE956C" w14:textId="6D7B572C"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tender </w:t>
      </w:r>
      <w:r w:rsidR="00334541" w:rsidRPr="001364F6">
        <w:rPr>
          <w:rFonts w:ascii="Arial" w:eastAsia="Arial Unicode MS" w:hAnsi="Arial" w:cs="Arial"/>
          <w:sz w:val="22"/>
          <w:szCs w:val="22"/>
        </w:rPr>
        <w:t>v</w:t>
      </w:r>
      <w:r w:rsidRPr="001364F6">
        <w:rPr>
          <w:rFonts w:ascii="Arial" w:eastAsia="Arial Unicode MS" w:hAnsi="Arial" w:cs="Arial"/>
          <w:sz w:val="22"/>
          <w:szCs w:val="22"/>
        </w:rPr>
        <w:t>alidity period is required</w:t>
      </w:r>
      <w:r w:rsidR="00FC73EE" w:rsidRPr="001364F6">
        <w:rPr>
          <w:rFonts w:ascii="Arial" w:eastAsia="Arial Unicode MS" w:hAnsi="Arial" w:cs="Arial"/>
          <w:sz w:val="22"/>
          <w:szCs w:val="22"/>
        </w:rPr>
        <w:t>, as per</w:t>
      </w:r>
      <w:r w:rsidR="00334541" w:rsidRPr="001364F6">
        <w:rPr>
          <w:rFonts w:ascii="Arial" w:eastAsia="Arial Unicode MS" w:hAnsi="Arial" w:cs="Arial"/>
          <w:sz w:val="22"/>
          <w:szCs w:val="22"/>
        </w:rPr>
        <w:t xml:space="preserve"> section A</w:t>
      </w:r>
      <w:r w:rsidR="00FC73EE" w:rsidRPr="001364F6">
        <w:rPr>
          <w:rFonts w:ascii="Arial" w:eastAsia="Arial Unicode MS" w:hAnsi="Arial" w:cs="Arial"/>
          <w:sz w:val="22"/>
          <w:szCs w:val="22"/>
        </w:rPr>
        <w:t xml:space="preserve"> below</w:t>
      </w:r>
      <w:r w:rsidRPr="001364F6">
        <w:rPr>
          <w:rFonts w:ascii="Arial" w:eastAsia="Arial Unicode MS" w:hAnsi="Arial" w:cs="Arial"/>
          <w:sz w:val="22"/>
          <w:szCs w:val="22"/>
        </w:rPr>
        <w:t xml:space="preserve">, this period commencing on the closing date </w:t>
      </w:r>
      <w:r w:rsidR="00446985" w:rsidRPr="001364F6">
        <w:rPr>
          <w:rFonts w:ascii="Arial" w:eastAsia="Arial Unicode MS" w:hAnsi="Arial" w:cs="Arial"/>
          <w:sz w:val="22"/>
          <w:szCs w:val="22"/>
        </w:rPr>
        <w:t>of the tender</w:t>
      </w:r>
      <w:r w:rsidRPr="001364F6">
        <w:rPr>
          <w:rFonts w:ascii="Arial" w:eastAsia="Arial Unicode MS" w:hAnsi="Arial" w:cs="Arial"/>
          <w:sz w:val="22"/>
          <w:szCs w:val="22"/>
        </w:rPr>
        <w:t>.</w:t>
      </w:r>
    </w:p>
    <w:p w14:paraId="43A6FAF2" w14:textId="118730BF"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7F5DDEB" w14:textId="5E8B95F2"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10</w:t>
      </w:r>
      <w:r w:rsidR="00D351E9" w:rsidRPr="001364F6">
        <w:rPr>
          <w:rFonts w:ascii="Arial" w:eastAsia="Arial Unicode MS" w:hAnsi="Arial" w:cs="Arial"/>
          <w:b/>
          <w:color w:val="71C3BE"/>
          <w:sz w:val="22"/>
          <w:szCs w:val="22"/>
        </w:rPr>
        <w:t>. Currency</w:t>
      </w:r>
    </w:p>
    <w:p w14:paraId="2E4F6F91" w14:textId="77777777" w:rsidR="00D351E9" w:rsidRPr="001364F6" w:rsidRDefault="00D351E9" w:rsidP="00DC3890">
      <w:pPr>
        <w:autoSpaceDE w:val="0"/>
        <w:autoSpaceDN w:val="0"/>
        <w:adjustRightInd w:val="0"/>
        <w:spacing w:line="276" w:lineRule="auto"/>
        <w:rPr>
          <w:rFonts w:ascii="Arial" w:eastAsia="Arial Unicode MS" w:hAnsi="Arial" w:cs="Arial"/>
          <w:b/>
          <w:bCs/>
          <w:sz w:val="22"/>
          <w:szCs w:val="22"/>
        </w:rPr>
      </w:pPr>
      <w:r w:rsidRPr="001364F6">
        <w:rPr>
          <w:rFonts w:ascii="Arial" w:eastAsia="Arial Unicode MS" w:hAnsi="Arial" w:cs="Arial"/>
          <w:sz w:val="22"/>
          <w:szCs w:val="22"/>
        </w:rPr>
        <w:t xml:space="preserve">Tender prices must be submitted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  All invoices and payments will be in </w:t>
      </w:r>
      <w:r w:rsidRPr="001364F6">
        <w:rPr>
          <w:rFonts w:ascii="Arial" w:eastAsia="Arial Unicode MS" w:hAnsi="Arial" w:cs="Arial"/>
          <w:b/>
          <w:bCs/>
          <w:sz w:val="22"/>
          <w:szCs w:val="22"/>
          <w:u w:val="single"/>
        </w:rPr>
        <w:t>Euro</w:t>
      </w:r>
      <w:r w:rsidRPr="001364F6">
        <w:rPr>
          <w:rFonts w:ascii="Arial" w:eastAsia="Arial Unicode MS" w:hAnsi="Arial" w:cs="Arial"/>
          <w:sz w:val="22"/>
          <w:szCs w:val="22"/>
        </w:rPr>
        <w:t xml:space="preserve"> only.</w:t>
      </w:r>
    </w:p>
    <w:p w14:paraId="3877D66F" w14:textId="7E169CC3"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86A221C" w14:textId="3A1641B7"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Confidentiality</w:t>
      </w:r>
    </w:p>
    <w:p w14:paraId="2F3872F3" w14:textId="350B8E38" w:rsidR="00DD41F2" w:rsidRPr="001364F6" w:rsidRDefault="00D351E9" w:rsidP="006C476F">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The distribution of the tender document is for the sole purpose of obtaining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enders. The distribution does not grant permission or licence to use the document for any other purpose. </w:t>
      </w:r>
      <w:r w:rsidR="000B32E1" w:rsidRPr="001364F6">
        <w:rPr>
          <w:rFonts w:ascii="Arial" w:eastAsia="Arial Unicode MS" w:hAnsi="Arial" w:cs="Arial"/>
          <w:sz w:val="22"/>
          <w:szCs w:val="22"/>
        </w:rPr>
        <w:t>T</w:t>
      </w:r>
      <w:r w:rsidRPr="001364F6">
        <w:rPr>
          <w:rFonts w:ascii="Arial" w:eastAsia="Arial Unicode MS" w:hAnsi="Arial" w:cs="Arial"/>
          <w:sz w:val="22"/>
          <w:szCs w:val="22"/>
        </w:rPr>
        <w:t xml:space="preserve">enderers are required to treat the details of all documents supplied in connection with the tender process as private and confidential. Similarly, Fáilte Ireland undertakes to use its reasonable endeavours not to disclose to third parties any confidential information received from </w:t>
      </w:r>
      <w:r w:rsidR="00446985" w:rsidRPr="001364F6">
        <w:rPr>
          <w:rFonts w:ascii="Arial" w:eastAsia="Arial Unicode MS" w:hAnsi="Arial" w:cs="Arial"/>
          <w:sz w:val="22"/>
          <w:szCs w:val="22"/>
        </w:rPr>
        <w:t>t</w:t>
      </w:r>
      <w:r w:rsidRPr="001364F6">
        <w:rPr>
          <w:rFonts w:ascii="Arial" w:eastAsia="Arial Unicode MS" w:hAnsi="Arial" w:cs="Arial"/>
          <w:sz w:val="22"/>
          <w:szCs w:val="22"/>
        </w:rPr>
        <w:t xml:space="preserve">enderers, subject to its legal obligations. </w:t>
      </w:r>
      <w:r w:rsidRPr="001364F6">
        <w:rPr>
          <w:rFonts w:ascii="Arial" w:hAnsi="Arial" w:cs="Arial"/>
          <w:sz w:val="22"/>
          <w:szCs w:val="22"/>
        </w:rPr>
        <w:br/>
      </w:r>
      <w:r w:rsidRPr="001364F6">
        <w:rPr>
          <w:rFonts w:ascii="Arial" w:hAnsi="Arial" w:cs="Arial"/>
          <w:sz w:val="22"/>
          <w:szCs w:val="22"/>
        </w:rPr>
        <w:br/>
      </w:r>
      <w:r w:rsidR="00DD41F2" w:rsidRPr="001364F6">
        <w:rPr>
          <w:rFonts w:ascii="Arial" w:hAnsi="Arial" w:cs="Arial"/>
          <w:sz w:val="22"/>
          <w:szCs w:val="22"/>
        </w:rPr>
        <w:t>Personal data is collected and further processed under this I</w:t>
      </w:r>
      <w:r w:rsidR="00446985" w:rsidRPr="001364F6">
        <w:rPr>
          <w:rFonts w:ascii="Arial" w:hAnsi="Arial" w:cs="Arial"/>
          <w:sz w:val="22"/>
          <w:szCs w:val="22"/>
        </w:rPr>
        <w:t>nvitation to tender f</w:t>
      </w:r>
      <w:r w:rsidR="00DD41F2" w:rsidRPr="001364F6">
        <w:rPr>
          <w:rFonts w:ascii="Arial" w:hAnsi="Arial" w:cs="Arial"/>
          <w:sz w:val="22"/>
          <w:szCs w:val="22"/>
        </w:rPr>
        <w:t xml:space="preserve">or the purpose only of the management and administration of Fáilte Ireland’s procurement procedures and in </w:t>
      </w:r>
      <w:r w:rsidR="00DD41F2" w:rsidRPr="001364F6">
        <w:rPr>
          <w:rFonts w:ascii="Arial" w:hAnsi="Arial" w:cs="Arial"/>
          <w:sz w:val="22"/>
          <w:szCs w:val="22"/>
        </w:rPr>
        <w:lastRenderedPageBreak/>
        <w:t>compliance with Failte Ireland’s statutory functions under the Tourist Traffic Acts 1939 to 2016 and Data Protection law. Tender responses and supporting documentation (</w:t>
      </w:r>
      <w:r w:rsidR="006129B5" w:rsidRPr="001364F6">
        <w:rPr>
          <w:rFonts w:ascii="Arial" w:hAnsi="Arial" w:cs="Arial"/>
          <w:sz w:val="22"/>
          <w:szCs w:val="22"/>
        </w:rPr>
        <w:t>e.g.,</w:t>
      </w:r>
      <w:r w:rsidR="00DD41F2" w:rsidRPr="001364F6">
        <w:rPr>
          <w:rFonts w:ascii="Arial" w:hAnsi="Arial" w:cs="Arial"/>
          <w:sz w:val="22"/>
          <w:szCs w:val="22"/>
        </w:rPr>
        <w:t xml:space="preserve"> contact email addresses) will be held for two years following completion of the tender process and in the case of a successful tenderer for seven years and six months from the </w:t>
      </w:r>
      <w:r w:rsidR="00CA4428" w:rsidRPr="001364F6">
        <w:rPr>
          <w:rFonts w:ascii="Arial" w:hAnsi="Arial" w:cs="Arial"/>
          <w:sz w:val="22"/>
          <w:szCs w:val="22"/>
        </w:rPr>
        <w:t>termination</w:t>
      </w:r>
      <w:r w:rsidR="00DD41F2" w:rsidRPr="001364F6">
        <w:rPr>
          <w:rFonts w:ascii="Arial" w:hAnsi="Arial" w:cs="Arial"/>
          <w:sz w:val="22"/>
          <w:szCs w:val="22"/>
        </w:rPr>
        <w:t xml:space="preserve"> of the contract.</w:t>
      </w:r>
    </w:p>
    <w:p w14:paraId="2C3103C3" w14:textId="6F6A228F" w:rsidR="008B6B34" w:rsidRPr="001364F6" w:rsidRDefault="008B6B34" w:rsidP="00DC3890">
      <w:pPr>
        <w:spacing w:line="276" w:lineRule="auto"/>
        <w:rPr>
          <w:rFonts w:ascii="Arial" w:hAnsi="Arial" w:cs="Arial"/>
          <w:sz w:val="22"/>
          <w:szCs w:val="22"/>
        </w:rPr>
      </w:pPr>
    </w:p>
    <w:p w14:paraId="55BCB62B" w14:textId="10CF0F6B" w:rsidR="008B6B34" w:rsidRPr="001364F6" w:rsidRDefault="008B6B34" w:rsidP="00DC3890">
      <w:pPr>
        <w:spacing w:line="276" w:lineRule="auto"/>
        <w:rPr>
          <w:rFonts w:ascii="Arial" w:hAnsi="Arial" w:cs="Arial"/>
          <w:sz w:val="22"/>
          <w:szCs w:val="22"/>
        </w:rPr>
      </w:pPr>
      <w:r w:rsidRPr="001364F6">
        <w:rPr>
          <w:rFonts w:ascii="Arial" w:hAnsi="Arial" w:cs="Arial"/>
          <w:sz w:val="22"/>
          <w:szCs w:val="22"/>
        </w:rPr>
        <w:t xml:space="preserve">Supplier and </w:t>
      </w:r>
      <w:r w:rsidR="00F66FBE" w:rsidRPr="001364F6">
        <w:rPr>
          <w:rFonts w:ascii="Arial" w:hAnsi="Arial" w:cs="Arial"/>
          <w:sz w:val="22"/>
          <w:szCs w:val="22"/>
        </w:rPr>
        <w:t>c</w:t>
      </w:r>
      <w:r w:rsidRPr="001364F6">
        <w:rPr>
          <w:rFonts w:ascii="Arial" w:hAnsi="Arial" w:cs="Arial"/>
          <w:sz w:val="22"/>
          <w:szCs w:val="22"/>
        </w:rPr>
        <w:t xml:space="preserve">ontractor </w:t>
      </w:r>
      <w:r w:rsidR="00F66FBE" w:rsidRPr="001364F6">
        <w:rPr>
          <w:rFonts w:ascii="Arial" w:hAnsi="Arial" w:cs="Arial"/>
          <w:sz w:val="22"/>
          <w:szCs w:val="22"/>
        </w:rPr>
        <w:t>p</w:t>
      </w:r>
      <w:r w:rsidRPr="001364F6">
        <w:rPr>
          <w:rFonts w:ascii="Arial" w:hAnsi="Arial" w:cs="Arial"/>
          <w:sz w:val="22"/>
          <w:szCs w:val="22"/>
        </w:rPr>
        <w:t xml:space="preserve">rivacy </w:t>
      </w:r>
      <w:r w:rsidR="00F66FBE" w:rsidRPr="001364F6">
        <w:rPr>
          <w:rFonts w:ascii="Arial" w:hAnsi="Arial" w:cs="Arial"/>
          <w:sz w:val="22"/>
          <w:szCs w:val="22"/>
        </w:rPr>
        <w:t>s</w:t>
      </w:r>
      <w:r w:rsidRPr="001364F6">
        <w:rPr>
          <w:rFonts w:ascii="Arial" w:hAnsi="Arial" w:cs="Arial"/>
          <w:sz w:val="22"/>
          <w:szCs w:val="22"/>
        </w:rPr>
        <w:t xml:space="preserve">tatement available on </w:t>
      </w:r>
      <w:hyperlink r:id="rId20" w:history="1">
        <w:r w:rsidR="00F66FBE" w:rsidRPr="001364F6">
          <w:rPr>
            <w:rStyle w:val="Hyperlink"/>
            <w:rFonts w:ascii="Arial" w:hAnsi="Arial" w:cs="Arial"/>
            <w:sz w:val="22"/>
            <w:szCs w:val="22"/>
          </w:rPr>
          <w:t>www.failteireland.ie</w:t>
        </w:r>
      </w:hyperlink>
      <w:r w:rsidRPr="001364F6">
        <w:rPr>
          <w:rFonts w:ascii="Arial" w:hAnsi="Arial" w:cs="Arial"/>
          <w:sz w:val="22"/>
          <w:szCs w:val="22"/>
        </w:rPr>
        <w:t>.</w:t>
      </w:r>
    </w:p>
    <w:p w14:paraId="3507FFA2" w14:textId="77777777" w:rsidR="00F103B7" w:rsidRPr="001364F6" w:rsidRDefault="00F103B7" w:rsidP="00DC3890">
      <w:pPr>
        <w:autoSpaceDE w:val="0"/>
        <w:autoSpaceDN w:val="0"/>
        <w:adjustRightInd w:val="0"/>
        <w:spacing w:line="276" w:lineRule="auto"/>
        <w:rPr>
          <w:rFonts w:ascii="Arial" w:eastAsia="Arial Unicode MS" w:hAnsi="Arial" w:cs="Arial"/>
          <w:sz w:val="22"/>
          <w:szCs w:val="22"/>
        </w:rPr>
      </w:pPr>
    </w:p>
    <w:p w14:paraId="1706A38B" w14:textId="7D2140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Conflict of Interest</w:t>
      </w:r>
    </w:p>
    <w:p w14:paraId="74BCC0EB" w14:textId="6248A92D"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conflict of interest involving a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must be fully disclosed to Fáilte Ireland.  Any registerable interest involving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and Fáilte Ireland or employees of Fáilte Ireland or their relatives must be fully disclosed in the tender or should be communicated to Fáilte Ireland immediately upon such information becoming known to the </w:t>
      </w:r>
      <w:r w:rsidR="00F66FBE" w:rsidRPr="001364F6">
        <w:rPr>
          <w:rFonts w:ascii="Arial" w:eastAsia="Arial Unicode MS" w:hAnsi="Arial" w:cs="Arial"/>
          <w:sz w:val="22"/>
          <w:szCs w:val="22"/>
        </w:rPr>
        <w:t>t</w:t>
      </w:r>
      <w:r w:rsidRPr="001364F6">
        <w:rPr>
          <w:rFonts w:ascii="Arial" w:eastAsia="Arial Unicode MS" w:hAnsi="Arial" w:cs="Arial"/>
          <w:sz w:val="22"/>
          <w:szCs w:val="22"/>
        </w:rPr>
        <w:t xml:space="preserve">enderer, in the event of this information only coming to their notice after the submission of a bid and prior to the award of the contract.  The terms registerable interest' and 'relative' shall be interpreted as per </w:t>
      </w:r>
      <w:r w:rsidR="00A64EFD" w:rsidRPr="001364F6">
        <w:rPr>
          <w:rFonts w:ascii="Arial" w:eastAsia="Arial Unicode MS" w:hAnsi="Arial" w:cs="Arial"/>
          <w:sz w:val="22"/>
          <w:szCs w:val="22"/>
        </w:rPr>
        <w:t>s</w:t>
      </w:r>
      <w:r w:rsidRPr="001364F6">
        <w:rPr>
          <w:rFonts w:ascii="Arial" w:eastAsia="Arial Unicode MS" w:hAnsi="Arial" w:cs="Arial"/>
          <w:sz w:val="22"/>
          <w:szCs w:val="22"/>
        </w:rPr>
        <w:t xml:space="preserve">ection 2 of the Ethics in Public Office Act, 1995.  Failure to disclose a conflict of interest may disqualify a </w:t>
      </w:r>
      <w:r w:rsidR="00A64EFD" w:rsidRPr="001364F6">
        <w:rPr>
          <w:rFonts w:ascii="Arial" w:eastAsia="Arial Unicode MS" w:hAnsi="Arial" w:cs="Arial"/>
          <w:sz w:val="22"/>
          <w:szCs w:val="22"/>
        </w:rPr>
        <w:t>t</w:t>
      </w:r>
      <w:r w:rsidRPr="001364F6">
        <w:rPr>
          <w:rFonts w:ascii="Arial" w:eastAsia="Arial Unicode MS" w:hAnsi="Arial" w:cs="Arial"/>
          <w:sz w:val="22"/>
          <w:szCs w:val="22"/>
        </w:rPr>
        <w:t>enderer or invalidate an award of contract, depending on when the conflict of interest comes to light.</w:t>
      </w:r>
    </w:p>
    <w:p w14:paraId="0681560A" w14:textId="77777777" w:rsidR="00FD0646" w:rsidRPr="001364F6" w:rsidRDefault="00FD0646" w:rsidP="00DC3890">
      <w:pPr>
        <w:widowControl/>
        <w:autoSpaceDE w:val="0"/>
        <w:autoSpaceDN w:val="0"/>
        <w:adjustRightInd w:val="0"/>
        <w:spacing w:line="276" w:lineRule="auto"/>
        <w:contextualSpacing/>
        <w:rPr>
          <w:rFonts w:ascii="Arial" w:hAnsi="Arial" w:cs="Arial"/>
          <w:b/>
          <w:bCs/>
          <w:color w:val="71C3BE"/>
          <w:sz w:val="22"/>
          <w:szCs w:val="22"/>
        </w:rPr>
      </w:pPr>
    </w:p>
    <w:p w14:paraId="62F21488" w14:textId="54AE1ACD"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3</w:t>
      </w:r>
      <w:r w:rsidRPr="001364F6">
        <w:rPr>
          <w:rFonts w:ascii="Arial" w:hAnsi="Arial" w:cs="Arial"/>
          <w:b/>
          <w:bCs/>
          <w:color w:val="71C3BE"/>
          <w:sz w:val="22"/>
          <w:szCs w:val="22"/>
        </w:rPr>
        <w:t xml:space="preserve">. Freedom of Information Act </w:t>
      </w:r>
    </w:p>
    <w:p w14:paraId="7C0AA3BB" w14:textId="64CF9833"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Each of the parties will undertake to use their reasonable endeavours to hold confidential any information received from the other party, subject to the </w:t>
      </w:r>
      <w:r w:rsidR="008908C4" w:rsidRPr="001364F6">
        <w:rPr>
          <w:rFonts w:ascii="Arial" w:eastAsia="Arial Unicode MS" w:hAnsi="Arial" w:cs="Arial"/>
          <w:sz w:val="22"/>
          <w:szCs w:val="22"/>
        </w:rPr>
        <w:t>c</w:t>
      </w:r>
      <w:r w:rsidRPr="001364F6">
        <w:rPr>
          <w:rFonts w:ascii="Arial" w:eastAsia="Arial Unicode MS" w:hAnsi="Arial" w:cs="Arial"/>
          <w:sz w:val="22"/>
          <w:szCs w:val="22"/>
        </w:rPr>
        <w:t xml:space="preserve">ontracting </w:t>
      </w:r>
      <w:r w:rsidR="008908C4" w:rsidRPr="001364F6">
        <w:rPr>
          <w:rFonts w:ascii="Arial" w:eastAsia="Arial Unicode MS" w:hAnsi="Arial" w:cs="Arial"/>
          <w:sz w:val="22"/>
          <w:szCs w:val="22"/>
        </w:rPr>
        <w:t>a</w:t>
      </w:r>
      <w:r w:rsidRPr="001364F6">
        <w:rPr>
          <w:rFonts w:ascii="Arial" w:eastAsia="Arial Unicode MS" w:hAnsi="Arial" w:cs="Arial"/>
          <w:sz w:val="22"/>
          <w:szCs w:val="22"/>
        </w:rPr>
        <w:t xml:space="preserve">uthority obligations under law, including (if applicable), the provisions of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will agree that, should it wish any confidential information supplied by it to Fáilte Ireland not to be disclosed, because of its commercial sensitivity, it will, when supplying such information, identify same and specify the reasons for its sensitivity. Fáilte Ireland will consult with the </w:t>
      </w:r>
      <w:r w:rsidR="008908C4" w:rsidRPr="001364F6">
        <w:rPr>
          <w:rFonts w:ascii="Arial" w:eastAsia="Arial Unicode MS" w:hAnsi="Arial" w:cs="Arial"/>
          <w:sz w:val="22"/>
          <w:szCs w:val="22"/>
        </w:rPr>
        <w:t>t</w:t>
      </w:r>
      <w:r w:rsidRPr="001364F6">
        <w:rPr>
          <w:rFonts w:ascii="Arial" w:eastAsia="Arial Unicode MS" w:hAnsi="Arial" w:cs="Arial"/>
          <w:sz w:val="22"/>
          <w:szCs w:val="22"/>
        </w:rPr>
        <w:t xml:space="preserve">enderer about such sensitive information before making a decision regarding release of such information under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However, Fáilte Ireland will give no undertaking or assurance that such information will not be released under the provisions of the </w:t>
      </w:r>
      <w:r w:rsidR="00E02449" w:rsidRPr="001364F6">
        <w:rPr>
          <w:rFonts w:ascii="Arial" w:eastAsia="Arial Unicode MS" w:hAnsi="Arial" w:cs="Arial"/>
          <w:sz w:val="22"/>
          <w:szCs w:val="22"/>
        </w:rPr>
        <w:t xml:space="preserve">Freedom of Information Act 2014 </w:t>
      </w:r>
      <w:r w:rsidRPr="001364F6">
        <w:rPr>
          <w:rFonts w:ascii="Arial" w:eastAsia="Arial Unicode MS" w:hAnsi="Arial" w:cs="Arial"/>
          <w:sz w:val="22"/>
          <w:szCs w:val="22"/>
        </w:rPr>
        <w:t xml:space="preserve">and the final decision on whether or not to release such information rests with Fáilte Ireland or as set out in the </w:t>
      </w:r>
      <w:r w:rsidR="00E02449" w:rsidRPr="001364F6">
        <w:rPr>
          <w:rFonts w:ascii="Arial" w:eastAsia="Arial Unicode MS" w:hAnsi="Arial" w:cs="Arial"/>
          <w:sz w:val="22"/>
          <w:szCs w:val="22"/>
        </w:rPr>
        <w:t>Freedom of Information Act 2014</w:t>
      </w:r>
      <w:r w:rsidRPr="001364F6">
        <w:rPr>
          <w:rFonts w:ascii="Arial" w:eastAsia="Arial Unicode MS" w:hAnsi="Arial" w:cs="Arial"/>
          <w:sz w:val="22"/>
          <w:szCs w:val="22"/>
        </w:rPr>
        <w:t xml:space="preserve">. </w:t>
      </w:r>
    </w:p>
    <w:p w14:paraId="3F384694"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6CF8692A" w14:textId="60855FD1"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Tax Clearance Certificate</w:t>
      </w:r>
    </w:p>
    <w:p w14:paraId="34E66FE9" w14:textId="70B04AAF" w:rsidR="008C6A50" w:rsidRPr="001364F6" w:rsidRDefault="00D351E9" w:rsidP="00DC3890">
      <w:pPr>
        <w:autoSpaceDE w:val="0"/>
        <w:autoSpaceDN w:val="0"/>
        <w:adjustRightInd w:val="0"/>
        <w:spacing w:line="276" w:lineRule="auto"/>
        <w:rPr>
          <w:rFonts w:ascii="Arial" w:hAnsi="Arial" w:cs="Arial"/>
          <w:sz w:val="22"/>
          <w:szCs w:val="22"/>
        </w:rPr>
      </w:pPr>
      <w:r w:rsidRPr="001364F6">
        <w:rPr>
          <w:rFonts w:ascii="Arial" w:eastAsia="Arial Unicode MS" w:hAnsi="Arial" w:cs="Arial"/>
          <w:sz w:val="22"/>
          <w:szCs w:val="22"/>
        </w:rPr>
        <w:t xml:space="preserve">It will be a condition for the establishment of this contract that the </w:t>
      </w:r>
      <w:r w:rsidR="003E6077" w:rsidRPr="001364F6">
        <w:rPr>
          <w:rFonts w:ascii="Arial" w:eastAsia="Arial Unicode MS" w:hAnsi="Arial" w:cs="Arial"/>
          <w:sz w:val="22"/>
          <w:szCs w:val="22"/>
        </w:rPr>
        <w:t>t</w:t>
      </w:r>
      <w:r w:rsidRPr="001364F6">
        <w:rPr>
          <w:rFonts w:ascii="Arial" w:eastAsia="Arial Unicode MS" w:hAnsi="Arial" w:cs="Arial"/>
          <w:sz w:val="22"/>
          <w:szCs w:val="22"/>
        </w:rPr>
        <w:t xml:space="preserve">enderer can promptly produce and maintain a current Irish Tax Clearance Certificate. See Irish Revenue web site: </w:t>
      </w:r>
      <w:hyperlink r:id="rId21">
        <w:r w:rsidRPr="001364F6">
          <w:rPr>
            <w:rStyle w:val="Hyperlink"/>
            <w:rFonts w:ascii="Arial" w:eastAsia="Arial Unicode MS" w:hAnsi="Arial" w:cs="Arial"/>
            <w:sz w:val="22"/>
            <w:szCs w:val="22"/>
          </w:rPr>
          <w:t>www.revenue.ie</w:t>
        </w:r>
      </w:hyperlink>
      <w:r w:rsidR="00714B96" w:rsidRPr="001364F6">
        <w:rPr>
          <w:rFonts w:ascii="Arial" w:hAnsi="Arial" w:cs="Arial"/>
          <w:sz w:val="22"/>
          <w:szCs w:val="22"/>
        </w:rPr>
        <w:t>.</w:t>
      </w:r>
    </w:p>
    <w:p w14:paraId="7D83B045" w14:textId="07601BD5" w:rsidR="00F13861" w:rsidRPr="001364F6" w:rsidRDefault="00F13861" w:rsidP="00DC3890">
      <w:pPr>
        <w:autoSpaceDE w:val="0"/>
        <w:autoSpaceDN w:val="0"/>
        <w:adjustRightInd w:val="0"/>
        <w:spacing w:line="276" w:lineRule="auto"/>
        <w:rPr>
          <w:rFonts w:ascii="Arial" w:eastAsia="Arial Unicode MS" w:hAnsi="Arial" w:cs="Arial"/>
          <w:b/>
          <w:bCs/>
          <w:color w:val="71C3BE"/>
          <w:sz w:val="22"/>
          <w:szCs w:val="22"/>
        </w:rPr>
      </w:pPr>
    </w:p>
    <w:p w14:paraId="222D9DF8" w14:textId="1A4C55C9"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Irish Legislation</w:t>
      </w:r>
    </w:p>
    <w:p w14:paraId="51BDA5C3" w14:textId="6971A78E"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Tenderers should be aware that national legislation applies in matters such as Employment, Working Hours, Official Secrets, Data Protection, Child Protection, Equality, Diversity and inclusion and Health and Safety. All relevant aspects of such legislation must be observed at all times by the successful Service Provider.</w:t>
      </w:r>
    </w:p>
    <w:p w14:paraId="4835D6FD" w14:textId="77777777" w:rsidR="00090959" w:rsidRPr="001364F6" w:rsidRDefault="00090959" w:rsidP="00DC3890">
      <w:pPr>
        <w:autoSpaceDE w:val="0"/>
        <w:autoSpaceDN w:val="0"/>
        <w:spacing w:line="276" w:lineRule="auto"/>
        <w:rPr>
          <w:rFonts w:ascii="Arial" w:hAnsi="Arial" w:cs="Arial"/>
          <w:sz w:val="22"/>
          <w:szCs w:val="22"/>
        </w:rPr>
      </w:pPr>
    </w:p>
    <w:p w14:paraId="738CFAE9" w14:textId="77777777" w:rsidR="00090959" w:rsidRPr="001364F6" w:rsidRDefault="00090959" w:rsidP="00DC3890">
      <w:pPr>
        <w:autoSpaceDE w:val="0"/>
        <w:autoSpaceDN w:val="0"/>
        <w:spacing w:line="276" w:lineRule="auto"/>
        <w:rPr>
          <w:rFonts w:ascii="Arial" w:hAnsi="Arial" w:cs="Arial"/>
          <w:sz w:val="22"/>
          <w:szCs w:val="22"/>
        </w:rPr>
      </w:pPr>
      <w:r w:rsidRPr="001364F6">
        <w:rPr>
          <w:rFonts w:ascii="Arial" w:hAnsi="Arial" w:cs="Arial"/>
          <w:sz w:val="22"/>
          <w:szCs w:val="22"/>
        </w:rPr>
        <w:t xml:space="preserve">Tenderers must also have regard to statutory terms relating to minimum pay and to legally binding industrial or sectoral agreements in preparing Tenders and apply these provisions if awarded the contract. </w:t>
      </w:r>
    </w:p>
    <w:p w14:paraId="6AF286E2" w14:textId="77777777" w:rsidR="00D351E9" w:rsidRPr="001364F6" w:rsidRDefault="00D351E9" w:rsidP="00DC3890">
      <w:pPr>
        <w:autoSpaceDE w:val="0"/>
        <w:autoSpaceDN w:val="0"/>
        <w:adjustRightInd w:val="0"/>
        <w:spacing w:line="276" w:lineRule="auto"/>
        <w:rPr>
          <w:rFonts w:ascii="Arial" w:eastAsia="Arial Unicode MS" w:hAnsi="Arial" w:cs="Arial"/>
          <w:b/>
          <w:sz w:val="22"/>
          <w:szCs w:val="22"/>
        </w:rPr>
      </w:pPr>
    </w:p>
    <w:p w14:paraId="752D809D" w14:textId="0F6E598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xml:space="preserve">. Confidentiality of Evaluation  </w:t>
      </w:r>
    </w:p>
    <w:p w14:paraId="6DABF241" w14:textId="03FAD904"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Tenders, information relating to the examination, clarification, evaluation and comparison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and recommendations concerning this contract will not be disclosed to </w:t>
      </w:r>
      <w:r w:rsidR="000A0383" w:rsidRPr="001364F6">
        <w:rPr>
          <w:rFonts w:ascii="Arial" w:eastAsia="Arial Unicode MS" w:hAnsi="Arial" w:cs="Arial"/>
          <w:sz w:val="22"/>
          <w:szCs w:val="22"/>
        </w:rPr>
        <w:t>t</w:t>
      </w:r>
      <w:r w:rsidRPr="001364F6">
        <w:rPr>
          <w:rFonts w:ascii="Arial" w:eastAsia="Arial Unicode MS" w:hAnsi="Arial" w:cs="Arial"/>
          <w:sz w:val="22"/>
          <w:szCs w:val="22"/>
        </w:rPr>
        <w:t>enderers or any other persons save as required by law.</w:t>
      </w:r>
    </w:p>
    <w:p w14:paraId="5642F18B"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6DC05353" w14:textId="5E86038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lastRenderedPageBreak/>
        <w:t>1</w:t>
      </w:r>
      <w:r w:rsidR="00927A96" w:rsidRPr="001364F6">
        <w:rPr>
          <w:rFonts w:ascii="Arial" w:eastAsia="Arial Unicode MS" w:hAnsi="Arial" w:cs="Arial"/>
          <w:b/>
          <w:color w:val="71C3BE"/>
          <w:sz w:val="22"/>
          <w:szCs w:val="22"/>
        </w:rPr>
        <w:t>7</w:t>
      </w:r>
      <w:r w:rsidRPr="001364F6">
        <w:rPr>
          <w:rFonts w:ascii="Arial" w:eastAsia="Arial Unicode MS" w:hAnsi="Arial" w:cs="Arial"/>
          <w:b/>
          <w:color w:val="71C3BE"/>
          <w:sz w:val="22"/>
          <w:szCs w:val="22"/>
        </w:rPr>
        <w:t>. Determination of Responsiveness</w:t>
      </w:r>
    </w:p>
    <w:p w14:paraId="064998DB" w14:textId="19A7197F"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After the official opening of </w:t>
      </w:r>
      <w:r w:rsidR="000A0383"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or its staff or agents will determine whether each tender is substantially responsive to the requirements of the tender documents. If a material deviation exists that limits in any substantial way Fáilte Ireland rights or the </w:t>
      </w:r>
      <w:r w:rsidR="00460778" w:rsidRPr="001364F6">
        <w:rPr>
          <w:rFonts w:ascii="Arial" w:eastAsia="Arial Unicode MS" w:hAnsi="Arial" w:cs="Arial"/>
          <w:sz w:val="22"/>
          <w:szCs w:val="22"/>
        </w:rPr>
        <w:t>t</w:t>
      </w:r>
      <w:r w:rsidRPr="001364F6">
        <w:rPr>
          <w:rFonts w:ascii="Arial" w:eastAsia="Arial Unicode MS" w:hAnsi="Arial" w:cs="Arial"/>
          <w:sz w:val="22"/>
          <w:szCs w:val="22"/>
        </w:rPr>
        <w:t>enderer’s obligations, the tender shall be rejected.</w:t>
      </w:r>
    </w:p>
    <w:p w14:paraId="5079CD38"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6BC2B801" w14:textId="6139399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1</w:t>
      </w:r>
      <w:r w:rsidR="00927A96" w:rsidRPr="001364F6">
        <w:rPr>
          <w:rFonts w:ascii="Arial" w:eastAsia="Arial Unicode MS" w:hAnsi="Arial" w:cs="Arial"/>
          <w:b/>
          <w:color w:val="71C3BE"/>
          <w:sz w:val="22"/>
          <w:szCs w:val="22"/>
        </w:rPr>
        <w:t>8</w:t>
      </w:r>
      <w:r w:rsidRPr="001364F6">
        <w:rPr>
          <w:rFonts w:ascii="Arial" w:eastAsia="Arial Unicode MS" w:hAnsi="Arial" w:cs="Arial"/>
          <w:b/>
          <w:color w:val="71C3BE"/>
          <w:sz w:val="22"/>
          <w:szCs w:val="22"/>
        </w:rPr>
        <w:t>. Clarification of Tenders</w:t>
      </w:r>
    </w:p>
    <w:p w14:paraId="2819F653" w14:textId="0E305091"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Without prejudice to the conduct of the procedure, to assist in the examination and comparison of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Fáilte Ireland may ask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enderers for clarification of aspects of their </w:t>
      </w:r>
      <w:r w:rsidR="00460778" w:rsidRPr="001364F6">
        <w:rPr>
          <w:rFonts w:ascii="Arial" w:eastAsia="Arial Unicode MS" w:hAnsi="Arial" w:cs="Arial"/>
          <w:sz w:val="22"/>
          <w:szCs w:val="22"/>
        </w:rPr>
        <w:t>t</w:t>
      </w:r>
      <w:r w:rsidRPr="001364F6">
        <w:rPr>
          <w:rFonts w:ascii="Arial" w:eastAsia="Arial Unicode MS" w:hAnsi="Arial" w:cs="Arial"/>
          <w:sz w:val="22"/>
          <w:szCs w:val="22"/>
        </w:rPr>
        <w:t xml:space="preserve">enders, including a breakdown of the financial proposal or other information. </w:t>
      </w:r>
    </w:p>
    <w:p w14:paraId="16AD5FC5" w14:textId="77777777" w:rsidR="00FD0646" w:rsidRPr="001364F6" w:rsidRDefault="00FD0646" w:rsidP="00DC3890">
      <w:pPr>
        <w:pStyle w:val="ListParagraph"/>
        <w:widowControl/>
        <w:autoSpaceDE w:val="0"/>
        <w:autoSpaceDN w:val="0"/>
        <w:adjustRightInd w:val="0"/>
        <w:spacing w:line="276" w:lineRule="auto"/>
        <w:ind w:left="360" w:hanging="360"/>
        <w:contextualSpacing/>
        <w:rPr>
          <w:rFonts w:ascii="Arial" w:hAnsi="Arial" w:cs="Arial"/>
          <w:b/>
          <w:bCs/>
          <w:color w:val="000000"/>
          <w:sz w:val="22"/>
          <w:szCs w:val="22"/>
        </w:rPr>
      </w:pPr>
    </w:p>
    <w:p w14:paraId="641ED99E" w14:textId="77691DE9" w:rsidR="00D351E9" w:rsidRPr="001364F6" w:rsidRDefault="00D351E9" w:rsidP="00DC3890">
      <w:pPr>
        <w:pStyle w:val="ListParagraph"/>
        <w:widowControl/>
        <w:autoSpaceDE w:val="0"/>
        <w:autoSpaceDN w:val="0"/>
        <w:adjustRightInd w:val="0"/>
        <w:spacing w:line="276" w:lineRule="auto"/>
        <w:ind w:left="360" w:hanging="360"/>
        <w:contextualSpacing/>
        <w:rPr>
          <w:rFonts w:ascii="Arial" w:hAnsi="Arial" w:cs="Arial"/>
          <w:color w:val="71C3BE"/>
          <w:sz w:val="22"/>
          <w:szCs w:val="22"/>
        </w:rPr>
      </w:pPr>
      <w:r w:rsidRPr="001364F6">
        <w:rPr>
          <w:rFonts w:ascii="Arial" w:hAnsi="Arial" w:cs="Arial"/>
          <w:b/>
          <w:bCs/>
          <w:color w:val="71C3BE"/>
          <w:sz w:val="22"/>
          <w:szCs w:val="22"/>
        </w:rPr>
        <w:t>1</w:t>
      </w:r>
      <w:r w:rsidR="00927A96" w:rsidRPr="001364F6">
        <w:rPr>
          <w:rFonts w:ascii="Arial" w:hAnsi="Arial" w:cs="Arial"/>
          <w:b/>
          <w:bCs/>
          <w:color w:val="71C3BE"/>
          <w:sz w:val="22"/>
          <w:szCs w:val="22"/>
        </w:rPr>
        <w:t>9</w:t>
      </w:r>
      <w:r w:rsidRPr="001364F6">
        <w:rPr>
          <w:rFonts w:ascii="Arial" w:hAnsi="Arial" w:cs="Arial"/>
          <w:b/>
          <w:bCs/>
          <w:color w:val="71C3BE"/>
          <w:sz w:val="22"/>
          <w:szCs w:val="22"/>
        </w:rPr>
        <w:t xml:space="preserve">. Correction of Errors </w:t>
      </w:r>
    </w:p>
    <w:p w14:paraId="0E8F7006" w14:textId="13D5D999" w:rsidR="00D351E9" w:rsidRPr="001364F6" w:rsidRDefault="00D351E9" w:rsidP="00DC3890">
      <w:pPr>
        <w:autoSpaceDE w:val="0"/>
        <w:autoSpaceDN w:val="0"/>
        <w:adjustRightInd w:val="0"/>
        <w:spacing w:line="276" w:lineRule="auto"/>
        <w:rPr>
          <w:rFonts w:ascii="Arial" w:hAnsi="Arial" w:cs="Arial"/>
          <w:color w:val="000000"/>
          <w:sz w:val="22"/>
          <w:szCs w:val="22"/>
        </w:rPr>
      </w:pPr>
      <w:r w:rsidRPr="001364F6">
        <w:rPr>
          <w:rFonts w:ascii="Arial" w:hAnsi="Arial" w:cs="Arial"/>
          <w:color w:val="000000"/>
          <w:sz w:val="22"/>
          <w:szCs w:val="22"/>
        </w:rPr>
        <w:t xml:space="preserve">Detailed pricing of all </w:t>
      </w:r>
      <w:r w:rsidR="00460778" w:rsidRPr="001364F6">
        <w:rPr>
          <w:rFonts w:ascii="Arial" w:hAnsi="Arial" w:cs="Arial"/>
          <w:color w:val="000000"/>
          <w:sz w:val="22"/>
          <w:szCs w:val="22"/>
        </w:rPr>
        <w:t>t</w:t>
      </w:r>
      <w:r w:rsidRPr="001364F6">
        <w:rPr>
          <w:rFonts w:ascii="Arial" w:hAnsi="Arial" w:cs="Arial"/>
          <w:color w:val="000000"/>
          <w:sz w:val="22"/>
          <w:szCs w:val="22"/>
        </w:rPr>
        <w:t>enders will be examined for arithmetical errors and the following approach to the correction of such errors will apply:</w:t>
      </w:r>
    </w:p>
    <w:p w14:paraId="2FC93FB1" w14:textId="77777777" w:rsidR="00D351E9" w:rsidRPr="001364F6" w:rsidRDefault="00D351E9" w:rsidP="00DC3890">
      <w:pPr>
        <w:autoSpaceDE w:val="0"/>
        <w:autoSpaceDN w:val="0"/>
        <w:adjustRightInd w:val="0"/>
        <w:spacing w:line="276" w:lineRule="auto"/>
        <w:rPr>
          <w:rFonts w:ascii="Arial" w:hAnsi="Arial" w:cs="Arial"/>
          <w:color w:val="000000"/>
          <w:sz w:val="22"/>
          <w:szCs w:val="22"/>
        </w:rPr>
      </w:pPr>
    </w:p>
    <w:p w14:paraId="569D34E7"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themeColor="text1"/>
          <w:sz w:val="22"/>
          <w:szCs w:val="22"/>
        </w:rPr>
        <w:t>a</w:t>
      </w:r>
      <w:r w:rsidR="00D351E9" w:rsidRPr="001364F6">
        <w:rPr>
          <w:rFonts w:ascii="Arial" w:hAnsi="Arial" w:cs="Arial"/>
          <w:color w:val="000000" w:themeColor="text1"/>
          <w:sz w:val="22"/>
          <w:szCs w:val="22"/>
        </w:rPr>
        <w:t>)</w:t>
      </w:r>
      <w:r w:rsidRPr="001364F6">
        <w:rPr>
          <w:rFonts w:ascii="Arial" w:hAnsi="Arial" w:cs="Arial"/>
          <w:sz w:val="22"/>
          <w:szCs w:val="22"/>
        </w:rPr>
        <w:tab/>
      </w:r>
      <w:r w:rsidR="00D351E9" w:rsidRPr="001364F6">
        <w:rPr>
          <w:rFonts w:ascii="Arial" w:hAnsi="Arial" w:cs="Arial"/>
          <w:color w:val="000000" w:themeColor="text1"/>
          <w:sz w:val="22"/>
          <w:szCs w:val="22"/>
        </w:rPr>
        <w:t xml:space="preserve">Where there is a discrepancy between amounts in figures and words the amount in words shall apply. </w:t>
      </w:r>
    </w:p>
    <w:p w14:paraId="68036652" w14:textId="77777777" w:rsidR="00D351E9" w:rsidRPr="001364F6" w:rsidRDefault="00915C08" w:rsidP="00DC3890">
      <w:pPr>
        <w:tabs>
          <w:tab w:val="left" w:pos="426"/>
        </w:tabs>
        <w:autoSpaceDE w:val="0"/>
        <w:autoSpaceDN w:val="0"/>
        <w:adjustRightInd w:val="0"/>
        <w:spacing w:line="276" w:lineRule="auto"/>
        <w:ind w:left="567" w:hanging="283"/>
        <w:rPr>
          <w:rFonts w:ascii="Arial" w:hAnsi="Arial" w:cs="Arial"/>
          <w:color w:val="000000"/>
          <w:sz w:val="22"/>
          <w:szCs w:val="22"/>
        </w:rPr>
      </w:pPr>
      <w:r w:rsidRPr="001364F6">
        <w:rPr>
          <w:rFonts w:ascii="Arial" w:hAnsi="Arial" w:cs="Arial"/>
          <w:color w:val="000000"/>
          <w:sz w:val="22"/>
          <w:szCs w:val="22"/>
        </w:rPr>
        <w:t>b</w:t>
      </w:r>
      <w:r w:rsidR="00D351E9" w:rsidRPr="001364F6">
        <w:rPr>
          <w:rFonts w:ascii="Arial" w:hAnsi="Arial" w:cs="Arial"/>
          <w:color w:val="000000"/>
          <w:sz w:val="22"/>
          <w:szCs w:val="22"/>
        </w:rPr>
        <w:t>)</w:t>
      </w:r>
      <w:r w:rsidR="00D351E9" w:rsidRPr="001364F6">
        <w:rPr>
          <w:rFonts w:ascii="Arial" w:hAnsi="Arial" w:cs="Arial"/>
          <w:color w:val="000000"/>
          <w:sz w:val="22"/>
          <w:szCs w:val="22"/>
        </w:rPr>
        <w:tab/>
        <w:t>Where there is a discrepancy between the unit price and the total amount derived from the multiplication of the unit price and the quantity, the unit price as quoted will govern unless, in the opinion of Fáilte Ireland, there is a gross error in the unit price, in which event the total amount as quoted will govern.</w:t>
      </w:r>
    </w:p>
    <w:p w14:paraId="657940E9" w14:textId="77777777" w:rsidR="00D351E9" w:rsidRPr="001364F6" w:rsidRDefault="00D351E9" w:rsidP="00DC3890">
      <w:pPr>
        <w:tabs>
          <w:tab w:val="left" w:pos="426"/>
        </w:tabs>
        <w:autoSpaceDE w:val="0"/>
        <w:autoSpaceDN w:val="0"/>
        <w:adjustRightInd w:val="0"/>
        <w:spacing w:line="276" w:lineRule="auto"/>
        <w:ind w:left="567" w:hanging="283"/>
        <w:rPr>
          <w:rFonts w:ascii="Arial" w:hAnsi="Arial" w:cs="Arial"/>
          <w:color w:val="000000"/>
          <w:sz w:val="22"/>
          <w:szCs w:val="22"/>
        </w:rPr>
      </w:pPr>
    </w:p>
    <w:p w14:paraId="77BC24C6" w14:textId="0FEFA189"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r w:rsidRPr="001364F6">
        <w:rPr>
          <w:rFonts w:ascii="Arial" w:hAnsi="Arial" w:cs="Arial"/>
          <w:color w:val="000000" w:themeColor="text1"/>
          <w:sz w:val="22"/>
          <w:szCs w:val="22"/>
        </w:rPr>
        <w:t xml:space="preserve">The amount stated in </w:t>
      </w:r>
      <w:r w:rsidR="008C1D1F" w:rsidRPr="001364F6">
        <w:rPr>
          <w:rFonts w:ascii="Arial" w:hAnsi="Arial" w:cs="Arial"/>
          <w:color w:val="000000" w:themeColor="text1"/>
          <w:sz w:val="22"/>
          <w:szCs w:val="22"/>
        </w:rPr>
        <w:t>cost criterion</w:t>
      </w:r>
      <w:r w:rsidRPr="001364F6">
        <w:rPr>
          <w:rFonts w:ascii="Arial" w:hAnsi="Arial" w:cs="Arial"/>
          <w:color w:val="000000" w:themeColor="text1"/>
          <w:sz w:val="22"/>
          <w:szCs w:val="22"/>
        </w:rPr>
        <w:t xml:space="preserve"> will be adjusted by Fáilte Ireland in accordance with the above procedure and, with the agreement of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shall be considered as binding upon the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A </w:t>
      </w:r>
      <w:r w:rsidR="00DF4216" w:rsidRPr="001364F6">
        <w:rPr>
          <w:rFonts w:ascii="Arial" w:hAnsi="Arial" w:cs="Arial"/>
          <w:color w:val="000000" w:themeColor="text1"/>
          <w:sz w:val="22"/>
          <w:szCs w:val="22"/>
        </w:rPr>
        <w:t>t</w:t>
      </w:r>
      <w:r w:rsidRPr="001364F6">
        <w:rPr>
          <w:rFonts w:ascii="Arial" w:hAnsi="Arial" w:cs="Arial"/>
          <w:color w:val="000000" w:themeColor="text1"/>
          <w:sz w:val="22"/>
          <w:szCs w:val="22"/>
        </w:rPr>
        <w:t xml:space="preserve">enderer not accepting the correction of their tender as outlined above may have their tender rejected. </w:t>
      </w:r>
    </w:p>
    <w:p w14:paraId="07DBC2FC" w14:textId="77777777" w:rsidR="00D351E9" w:rsidRPr="001364F6" w:rsidRDefault="00D351E9" w:rsidP="00DC3890">
      <w:pPr>
        <w:tabs>
          <w:tab w:val="left" w:pos="284"/>
        </w:tabs>
        <w:autoSpaceDE w:val="0"/>
        <w:autoSpaceDN w:val="0"/>
        <w:adjustRightInd w:val="0"/>
        <w:spacing w:line="276" w:lineRule="auto"/>
        <w:rPr>
          <w:rFonts w:ascii="Arial" w:hAnsi="Arial" w:cs="Arial"/>
          <w:color w:val="000000"/>
          <w:sz w:val="22"/>
          <w:szCs w:val="22"/>
        </w:rPr>
      </w:pPr>
    </w:p>
    <w:p w14:paraId="14D3E530" w14:textId="4F173D49" w:rsidR="00D351E9" w:rsidRPr="001364F6" w:rsidRDefault="00927A96"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20</w:t>
      </w:r>
      <w:r w:rsidR="00D351E9" w:rsidRPr="001364F6">
        <w:rPr>
          <w:rFonts w:ascii="Arial" w:eastAsia="Arial Unicode MS" w:hAnsi="Arial" w:cs="Arial"/>
          <w:b/>
          <w:color w:val="71C3BE"/>
          <w:sz w:val="22"/>
          <w:szCs w:val="22"/>
        </w:rPr>
        <w:t>. Interference</w:t>
      </w:r>
    </w:p>
    <w:p w14:paraId="200C194A" w14:textId="364F6CC3" w:rsidR="003D4688"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Any effort by the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enderer to unduly influence Fáilte Ireland, relevant agency personnel or any other relevant persons or bodies in the process of examination, clarification, </w:t>
      </w:r>
      <w:r w:rsidR="00BE2CDA" w:rsidRPr="001364F6">
        <w:rPr>
          <w:rFonts w:ascii="Arial" w:eastAsia="Arial Unicode MS" w:hAnsi="Arial" w:cs="Arial"/>
          <w:sz w:val="22"/>
          <w:szCs w:val="22"/>
        </w:rPr>
        <w:t>evaluation,</w:t>
      </w:r>
      <w:r w:rsidRPr="001364F6">
        <w:rPr>
          <w:rFonts w:ascii="Arial" w:eastAsia="Arial Unicode MS" w:hAnsi="Arial" w:cs="Arial"/>
          <w:sz w:val="22"/>
          <w:szCs w:val="22"/>
        </w:rPr>
        <w:t xml:space="preserve"> and comparison of </w:t>
      </w:r>
      <w:r w:rsidR="00DF4216" w:rsidRPr="001364F6">
        <w:rPr>
          <w:rFonts w:ascii="Arial" w:eastAsia="Arial Unicode MS" w:hAnsi="Arial" w:cs="Arial"/>
          <w:sz w:val="22"/>
          <w:szCs w:val="22"/>
        </w:rPr>
        <w:t>t</w:t>
      </w:r>
      <w:r w:rsidRPr="001364F6">
        <w:rPr>
          <w:rFonts w:ascii="Arial" w:eastAsia="Arial Unicode MS" w:hAnsi="Arial" w:cs="Arial"/>
          <w:sz w:val="22"/>
          <w:szCs w:val="22"/>
        </w:rPr>
        <w:t xml:space="preserve">enders and in decisions concerning this contract shall have their tender rejected. In accordance with </w:t>
      </w:r>
      <w:r w:rsidR="00DF4216" w:rsidRPr="001364F6">
        <w:rPr>
          <w:rFonts w:ascii="Arial" w:eastAsia="Arial Unicode MS" w:hAnsi="Arial" w:cs="Arial"/>
          <w:sz w:val="22"/>
          <w:szCs w:val="22"/>
        </w:rPr>
        <w:t>s</w:t>
      </w:r>
      <w:r w:rsidRPr="001364F6">
        <w:rPr>
          <w:rFonts w:ascii="Arial" w:eastAsia="Arial Unicode MS" w:hAnsi="Arial" w:cs="Arial"/>
          <w:sz w:val="22"/>
          <w:szCs w:val="22"/>
        </w:rPr>
        <w:t xml:space="preserve">ection 38 of the Ethics in Public Office Act 1995, any money, </w:t>
      </w:r>
      <w:r w:rsidR="00BE2CDA" w:rsidRPr="001364F6">
        <w:rPr>
          <w:rFonts w:ascii="Arial" w:eastAsia="Arial Unicode MS" w:hAnsi="Arial" w:cs="Arial"/>
          <w:sz w:val="22"/>
          <w:szCs w:val="22"/>
        </w:rPr>
        <w:t>gift,</w:t>
      </w:r>
      <w:r w:rsidRPr="001364F6">
        <w:rPr>
          <w:rFonts w:ascii="Arial" w:eastAsia="Arial Unicode MS" w:hAnsi="Arial" w:cs="Arial"/>
          <w:sz w:val="22"/>
          <w:szCs w:val="22"/>
        </w:rPr>
        <w:t xml:space="preserve"> or other consideration from a person holding or seeking to obtain a contract will be deemed to have been paid or given corruptly unless the contrary is proved.</w:t>
      </w:r>
    </w:p>
    <w:p w14:paraId="5DEB891E" w14:textId="4D663F2E" w:rsidR="00196DA0" w:rsidRPr="001364F6" w:rsidRDefault="00196DA0" w:rsidP="00DC3890">
      <w:pPr>
        <w:widowControl/>
        <w:spacing w:line="276" w:lineRule="auto"/>
        <w:rPr>
          <w:rFonts w:ascii="Arial" w:eastAsia="Arial Unicode MS" w:hAnsi="Arial" w:cs="Arial"/>
          <w:b/>
          <w:color w:val="71C3BE"/>
          <w:sz w:val="22"/>
          <w:szCs w:val="22"/>
        </w:rPr>
      </w:pPr>
    </w:p>
    <w:p w14:paraId="0B32DDDD" w14:textId="17DEEB09" w:rsidR="00D351E9" w:rsidRPr="001364F6" w:rsidRDefault="00D351E9" w:rsidP="00DC3890">
      <w:pPr>
        <w:autoSpaceDE w:val="0"/>
        <w:autoSpaceDN w:val="0"/>
        <w:adjustRightInd w:val="0"/>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1</w:t>
      </w:r>
      <w:r w:rsidRPr="001364F6">
        <w:rPr>
          <w:rFonts w:ascii="Arial" w:eastAsia="Arial Unicode MS" w:hAnsi="Arial" w:cs="Arial"/>
          <w:b/>
          <w:color w:val="71C3BE"/>
          <w:sz w:val="22"/>
          <w:szCs w:val="22"/>
        </w:rPr>
        <w:t>. Inducements to Purchase</w:t>
      </w:r>
    </w:p>
    <w:p w14:paraId="397620AE" w14:textId="109E18A2"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shall be entitled to disqualify a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in the following circumstances:</w:t>
      </w:r>
    </w:p>
    <w:p w14:paraId="03D0924D"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0962729E" w14:textId="1EBCA65D" w:rsidR="00E67429" w:rsidRPr="001364F6" w:rsidRDefault="00D351E9" w:rsidP="00DC3890">
      <w:pPr>
        <w:pStyle w:val="ListParagraph"/>
        <w:widowControl/>
        <w:numPr>
          <w:ilvl w:val="0"/>
          <w:numId w:val="27"/>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the </w:t>
      </w:r>
      <w:r w:rsidR="00DF4216" w:rsidRPr="001364F6">
        <w:rPr>
          <w:rFonts w:ascii="Arial" w:eastAsia="Arial Unicode MS" w:hAnsi="Arial" w:cs="Arial"/>
          <w:sz w:val="22"/>
          <w:szCs w:val="22"/>
        </w:rPr>
        <w:t>t</w:t>
      </w:r>
      <w:r w:rsidRPr="001364F6">
        <w:rPr>
          <w:rFonts w:ascii="Arial" w:eastAsia="Arial Unicode MS" w:hAnsi="Arial" w:cs="Arial"/>
          <w:sz w:val="22"/>
          <w:szCs w:val="22"/>
        </w:rPr>
        <w:t>enderer has offered or given or agreed to give to any person any gift or consideration of any kind as an inducement or reward for doing or forbearing to do, or for having done or forborne to do, any action in relation to the obtaining or execution of</w:t>
      </w:r>
      <w:r w:rsidR="009B4DAD" w:rsidRPr="001364F6">
        <w:rPr>
          <w:rFonts w:ascii="Arial" w:eastAsia="Arial Unicode MS" w:hAnsi="Arial" w:cs="Arial"/>
          <w:sz w:val="22"/>
          <w:szCs w:val="22"/>
        </w:rPr>
        <w:t xml:space="preserve"> this contract award procedure </w:t>
      </w:r>
      <w:r w:rsidRPr="001364F6">
        <w:rPr>
          <w:rFonts w:ascii="Arial" w:eastAsia="Arial Unicode MS" w:hAnsi="Arial" w:cs="Arial"/>
          <w:sz w:val="22"/>
          <w:szCs w:val="22"/>
        </w:rPr>
        <w:t>or showing or forbearing to show favour or disfavour to any person in relation t</w:t>
      </w:r>
      <w:r w:rsidR="00367DA0" w:rsidRPr="001364F6">
        <w:rPr>
          <w:rFonts w:ascii="Arial" w:eastAsia="Arial Unicode MS" w:hAnsi="Arial" w:cs="Arial"/>
          <w:sz w:val="22"/>
          <w:szCs w:val="22"/>
        </w:rPr>
        <w:t>o this contract award procedure</w:t>
      </w:r>
      <w:r w:rsidRPr="001364F6">
        <w:rPr>
          <w:rFonts w:ascii="Arial" w:eastAsia="Arial Unicode MS" w:hAnsi="Arial" w:cs="Arial"/>
          <w:sz w:val="22"/>
          <w:szCs w:val="22"/>
        </w:rPr>
        <w:t xml:space="preserve"> or any other contract award procedure with Fáilte Ireland, or</w:t>
      </w:r>
    </w:p>
    <w:p w14:paraId="1C071320" w14:textId="609F2955" w:rsidR="00D351E9" w:rsidRPr="001364F6" w:rsidRDefault="00D351E9" w:rsidP="00DC3890">
      <w:pPr>
        <w:pStyle w:val="ListParagraph"/>
        <w:widowControl/>
        <w:numPr>
          <w:ilvl w:val="0"/>
          <w:numId w:val="27"/>
        </w:num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if like acts have been done by any other person employed by the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 or acting on its behalf (whether with or without the knowledge of the </w:t>
      </w:r>
      <w:r w:rsidR="00481A64" w:rsidRPr="001364F6">
        <w:rPr>
          <w:rFonts w:ascii="Arial" w:eastAsia="Arial Unicode MS" w:hAnsi="Arial" w:cs="Arial"/>
          <w:sz w:val="22"/>
          <w:szCs w:val="22"/>
        </w:rPr>
        <w:t>t</w:t>
      </w:r>
      <w:r w:rsidRPr="001364F6">
        <w:rPr>
          <w:rFonts w:ascii="Arial" w:eastAsia="Arial Unicode MS" w:hAnsi="Arial" w:cs="Arial"/>
          <w:sz w:val="22"/>
          <w:szCs w:val="22"/>
        </w:rPr>
        <w:t>enderer).</w:t>
      </w:r>
    </w:p>
    <w:p w14:paraId="56757516"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7319AB40" w14:textId="11A4699E"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The Competition Act 2002 makes it a criminal offence for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enderers to collude on prices or terms in a public </w:t>
      </w:r>
      <w:r w:rsidR="00481A64" w:rsidRPr="001364F6">
        <w:rPr>
          <w:rFonts w:ascii="Arial" w:eastAsia="Arial Unicode MS" w:hAnsi="Arial" w:cs="Arial"/>
          <w:sz w:val="22"/>
          <w:szCs w:val="22"/>
        </w:rPr>
        <w:t>t</w:t>
      </w:r>
      <w:r w:rsidRPr="001364F6">
        <w:rPr>
          <w:rFonts w:ascii="Arial" w:eastAsia="Arial Unicode MS" w:hAnsi="Arial" w:cs="Arial"/>
          <w:sz w:val="22"/>
          <w:szCs w:val="22"/>
        </w:rPr>
        <w:t xml:space="preserve">endering procedure. Where Fáilte Ireland has reasonable grounds to believe that a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 may have been involved in collusion, it shall be entitled to exclude such </w:t>
      </w:r>
      <w:r w:rsidR="00FF0CA2" w:rsidRPr="001364F6">
        <w:rPr>
          <w:rFonts w:ascii="Arial" w:eastAsia="Arial Unicode MS" w:hAnsi="Arial" w:cs="Arial"/>
          <w:sz w:val="22"/>
          <w:szCs w:val="22"/>
        </w:rPr>
        <w:t>t</w:t>
      </w:r>
      <w:r w:rsidRPr="001364F6">
        <w:rPr>
          <w:rFonts w:ascii="Arial" w:eastAsia="Arial Unicode MS" w:hAnsi="Arial" w:cs="Arial"/>
          <w:sz w:val="22"/>
          <w:szCs w:val="22"/>
        </w:rPr>
        <w:t xml:space="preserve">enderers from the </w:t>
      </w:r>
      <w:r w:rsidRPr="001364F6">
        <w:rPr>
          <w:rFonts w:ascii="Arial" w:eastAsia="Arial Unicode MS" w:hAnsi="Arial" w:cs="Arial"/>
          <w:sz w:val="22"/>
          <w:szCs w:val="22"/>
        </w:rPr>
        <w:lastRenderedPageBreak/>
        <w:t xml:space="preserve">competition at its sole discretion. </w:t>
      </w:r>
    </w:p>
    <w:p w14:paraId="25C787CE" w14:textId="17B74600" w:rsidR="00714B96" w:rsidRPr="001364F6" w:rsidRDefault="00714B96" w:rsidP="00DC3890">
      <w:pPr>
        <w:widowControl/>
        <w:spacing w:line="276" w:lineRule="auto"/>
        <w:rPr>
          <w:rFonts w:ascii="Arial" w:eastAsia="Arial Unicode MS" w:hAnsi="Arial" w:cs="Arial"/>
          <w:b/>
          <w:color w:val="71C3BE"/>
          <w:sz w:val="22"/>
          <w:szCs w:val="22"/>
        </w:rPr>
      </w:pPr>
    </w:p>
    <w:p w14:paraId="314932BD" w14:textId="48F5AE4C"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2</w:t>
      </w:r>
      <w:r w:rsidRPr="001364F6">
        <w:rPr>
          <w:rFonts w:ascii="Arial" w:eastAsia="Arial Unicode MS" w:hAnsi="Arial" w:cs="Arial"/>
          <w:b/>
          <w:color w:val="71C3BE"/>
          <w:sz w:val="22"/>
          <w:szCs w:val="22"/>
        </w:rPr>
        <w:t>. Payment</w:t>
      </w:r>
    </w:p>
    <w:p w14:paraId="602C4198" w14:textId="19B23FCB"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Fáilte Ireland operates in accordance with the European Communities (Late Payment in Commercial Transactions) Regulations </w:t>
      </w:r>
      <w:r w:rsidR="00CB7E4C" w:rsidRPr="001364F6">
        <w:rPr>
          <w:rFonts w:ascii="Arial" w:eastAsia="Arial Unicode MS" w:hAnsi="Arial" w:cs="Arial"/>
          <w:sz w:val="22"/>
          <w:szCs w:val="22"/>
        </w:rPr>
        <w:t>2012 (S.I. 580 of 2012) and the European Communities (Late Payment in Commercial Transactions) (Amendment) Regulations 2016 (S.I. No. 281 of 2016) on combating late payment in commercial transactions.</w:t>
      </w:r>
    </w:p>
    <w:p w14:paraId="6A55B64E" w14:textId="3C1012D5" w:rsidR="62FA7106" w:rsidRPr="001364F6" w:rsidRDefault="62FA7106" w:rsidP="00DC3890">
      <w:pPr>
        <w:spacing w:line="276" w:lineRule="auto"/>
        <w:rPr>
          <w:rFonts w:ascii="Arial" w:hAnsi="Arial" w:cs="Arial"/>
          <w:sz w:val="22"/>
          <w:szCs w:val="22"/>
        </w:rPr>
      </w:pPr>
    </w:p>
    <w:p w14:paraId="5EA88F1A" w14:textId="644D0382" w:rsidR="62FA7106" w:rsidRPr="001364F6" w:rsidRDefault="62FA7106" w:rsidP="00DC3890">
      <w:pPr>
        <w:tabs>
          <w:tab w:val="left" w:pos="720"/>
        </w:tabs>
        <w:spacing w:line="276" w:lineRule="auto"/>
        <w:rPr>
          <w:rFonts w:ascii="Arial" w:eastAsia="Arial" w:hAnsi="Arial" w:cs="Arial"/>
          <w:color w:val="000000" w:themeColor="text1"/>
          <w:sz w:val="22"/>
          <w:szCs w:val="22"/>
        </w:rPr>
      </w:pPr>
      <w:r w:rsidRPr="001364F6">
        <w:rPr>
          <w:rFonts w:ascii="Arial" w:eastAsia="Arial" w:hAnsi="Arial" w:cs="Arial"/>
          <w:color w:val="000000" w:themeColor="text1"/>
          <w:sz w:val="22"/>
          <w:szCs w:val="22"/>
        </w:rPr>
        <w:t xml:space="preserve">Professional Services withholding Tax (if applicable), shall be deducted at the standard rate from any payment made by the </w:t>
      </w:r>
      <w:r w:rsidR="00FF0CA2" w:rsidRPr="001364F6">
        <w:rPr>
          <w:rFonts w:ascii="Arial" w:eastAsia="Arial" w:hAnsi="Arial" w:cs="Arial"/>
          <w:color w:val="000000" w:themeColor="text1"/>
          <w:sz w:val="22"/>
          <w:szCs w:val="22"/>
        </w:rPr>
        <w:t>c</w:t>
      </w:r>
      <w:r w:rsidRPr="001364F6">
        <w:rPr>
          <w:rFonts w:ascii="Arial" w:eastAsia="Arial" w:hAnsi="Arial" w:cs="Arial"/>
          <w:color w:val="000000" w:themeColor="text1"/>
          <w:sz w:val="22"/>
          <w:szCs w:val="22"/>
        </w:rPr>
        <w:t xml:space="preserve">lient for </w:t>
      </w:r>
      <w:r w:rsidR="00FF0CA2" w:rsidRPr="001364F6">
        <w:rPr>
          <w:rFonts w:ascii="Arial" w:eastAsia="Arial" w:hAnsi="Arial" w:cs="Arial"/>
          <w:color w:val="000000" w:themeColor="text1"/>
          <w:sz w:val="22"/>
          <w:szCs w:val="22"/>
        </w:rPr>
        <w:t>s</w:t>
      </w:r>
      <w:r w:rsidRPr="001364F6">
        <w:rPr>
          <w:rFonts w:ascii="Arial" w:eastAsia="Arial" w:hAnsi="Arial" w:cs="Arial"/>
          <w:color w:val="000000" w:themeColor="text1"/>
          <w:sz w:val="22"/>
          <w:szCs w:val="22"/>
        </w:rPr>
        <w:t xml:space="preserve">ervices pursuant to any </w:t>
      </w:r>
      <w:r w:rsidR="00FF0CA2" w:rsidRPr="001364F6">
        <w:rPr>
          <w:rFonts w:ascii="Arial" w:eastAsia="Arial" w:hAnsi="Arial" w:cs="Arial"/>
          <w:color w:val="000000" w:themeColor="text1"/>
          <w:sz w:val="22"/>
          <w:szCs w:val="22"/>
        </w:rPr>
        <w:t>p</w:t>
      </w:r>
      <w:r w:rsidRPr="001364F6">
        <w:rPr>
          <w:rFonts w:ascii="Arial" w:eastAsia="Arial" w:hAnsi="Arial" w:cs="Arial"/>
          <w:color w:val="000000" w:themeColor="text1"/>
          <w:sz w:val="22"/>
          <w:szCs w:val="22"/>
        </w:rPr>
        <w:t xml:space="preserve">urchase </w:t>
      </w:r>
      <w:r w:rsidR="00FF0CA2" w:rsidRPr="001364F6">
        <w:rPr>
          <w:rFonts w:ascii="Arial" w:eastAsia="Arial" w:hAnsi="Arial" w:cs="Arial"/>
          <w:color w:val="000000" w:themeColor="text1"/>
          <w:sz w:val="22"/>
          <w:szCs w:val="22"/>
        </w:rPr>
        <w:t>o</w:t>
      </w:r>
      <w:r w:rsidRPr="001364F6">
        <w:rPr>
          <w:rFonts w:ascii="Arial" w:eastAsia="Arial" w:hAnsi="Arial" w:cs="Arial"/>
          <w:color w:val="000000" w:themeColor="text1"/>
          <w:sz w:val="22"/>
          <w:szCs w:val="22"/>
        </w:rPr>
        <w:t>rder.</w:t>
      </w:r>
    </w:p>
    <w:p w14:paraId="6FB5E851" w14:textId="77777777" w:rsidR="00FD0646" w:rsidRPr="001364F6" w:rsidRDefault="00FD0646" w:rsidP="00DC3890">
      <w:pPr>
        <w:widowControl/>
        <w:autoSpaceDE w:val="0"/>
        <w:autoSpaceDN w:val="0"/>
        <w:adjustRightInd w:val="0"/>
        <w:spacing w:line="276" w:lineRule="auto"/>
        <w:ind w:left="360" w:hanging="360"/>
        <w:rPr>
          <w:rFonts w:ascii="Arial" w:eastAsia="Arial Unicode MS" w:hAnsi="Arial" w:cs="Arial"/>
          <w:b/>
          <w:sz w:val="22"/>
          <w:szCs w:val="22"/>
        </w:rPr>
      </w:pPr>
    </w:p>
    <w:p w14:paraId="6F438FE0" w14:textId="0730A1A5"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3</w:t>
      </w:r>
      <w:r w:rsidRPr="001364F6">
        <w:rPr>
          <w:rFonts w:ascii="Arial" w:eastAsia="Arial Unicode MS" w:hAnsi="Arial" w:cs="Arial"/>
          <w:b/>
          <w:color w:val="71C3BE"/>
          <w:sz w:val="22"/>
          <w:szCs w:val="22"/>
        </w:rPr>
        <w:t>. Law</w:t>
      </w:r>
    </w:p>
    <w:p w14:paraId="0DF38388" w14:textId="1EAF9098" w:rsidR="00D351E9" w:rsidRPr="001364F6" w:rsidRDefault="00D351E9"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Both the contracting Authority and the successful </w:t>
      </w:r>
      <w:r w:rsidR="00FF0CA2" w:rsidRPr="001364F6">
        <w:rPr>
          <w:rFonts w:ascii="Arial" w:eastAsia="Arial Unicode MS" w:hAnsi="Arial" w:cs="Arial"/>
          <w:sz w:val="22"/>
          <w:szCs w:val="22"/>
        </w:rPr>
        <w:t>t</w:t>
      </w:r>
      <w:r w:rsidRPr="001364F6">
        <w:rPr>
          <w:rFonts w:ascii="Arial" w:eastAsia="Arial Unicode MS" w:hAnsi="Arial" w:cs="Arial"/>
          <w:sz w:val="22"/>
          <w:szCs w:val="22"/>
        </w:rPr>
        <w:t>enderer shall comply with Irish law and the jurisdiction of the Irish courts, which will govern the contract.</w:t>
      </w:r>
    </w:p>
    <w:p w14:paraId="5209B552" w14:textId="77777777" w:rsidR="00D351E9" w:rsidRPr="001364F6" w:rsidRDefault="00D351E9" w:rsidP="00DC3890">
      <w:pPr>
        <w:autoSpaceDE w:val="0"/>
        <w:autoSpaceDN w:val="0"/>
        <w:adjustRightInd w:val="0"/>
        <w:spacing w:line="276" w:lineRule="auto"/>
        <w:rPr>
          <w:rFonts w:ascii="Arial" w:eastAsia="Arial Unicode MS" w:hAnsi="Arial" w:cs="Arial"/>
          <w:sz w:val="22"/>
          <w:szCs w:val="22"/>
        </w:rPr>
      </w:pPr>
    </w:p>
    <w:p w14:paraId="597DFE7A" w14:textId="309E602A"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4</w:t>
      </w:r>
      <w:r w:rsidRPr="001364F6">
        <w:rPr>
          <w:rFonts w:ascii="Arial" w:eastAsia="Arial Unicode MS" w:hAnsi="Arial" w:cs="Arial"/>
          <w:b/>
          <w:color w:val="71C3BE"/>
          <w:sz w:val="22"/>
          <w:szCs w:val="22"/>
        </w:rPr>
        <w:t>. Copyright</w:t>
      </w:r>
    </w:p>
    <w:p w14:paraId="5198798B" w14:textId="001C1224" w:rsidR="00D351E9" w:rsidRPr="001364F6" w:rsidRDefault="00D351E9" w:rsidP="00DC3890">
      <w:pPr>
        <w:pStyle w:val="ListParagraph"/>
        <w:spacing w:line="276" w:lineRule="auto"/>
        <w:ind w:left="0"/>
        <w:rPr>
          <w:rFonts w:ascii="Arial" w:hAnsi="Arial" w:cs="Arial"/>
          <w:sz w:val="22"/>
          <w:szCs w:val="22"/>
        </w:rPr>
      </w:pPr>
      <w:r w:rsidRPr="001364F6">
        <w:rPr>
          <w:rFonts w:ascii="Arial" w:hAnsi="Arial" w:cs="Arial"/>
          <w:sz w:val="22"/>
          <w:szCs w:val="22"/>
        </w:rPr>
        <w:t xml:space="preserve">Any programmes developed or used in the implementation of this </w:t>
      </w:r>
      <w:r w:rsidR="002C2608" w:rsidRPr="001364F6">
        <w:rPr>
          <w:rFonts w:ascii="Arial" w:hAnsi="Arial" w:cs="Arial"/>
          <w:sz w:val="22"/>
          <w:szCs w:val="22"/>
        </w:rPr>
        <w:t>c</w:t>
      </w:r>
      <w:r w:rsidRPr="001364F6">
        <w:rPr>
          <w:rFonts w:ascii="Arial" w:hAnsi="Arial" w:cs="Arial"/>
          <w:sz w:val="22"/>
          <w:szCs w:val="22"/>
        </w:rPr>
        <w:t xml:space="preserve">ontract, and all material associated with this contract, will be owned by Fáilte Ireland and it is the responsibility of the </w:t>
      </w:r>
      <w:r w:rsidR="002C2608" w:rsidRPr="001364F6">
        <w:rPr>
          <w:rFonts w:ascii="Arial" w:hAnsi="Arial" w:cs="Arial"/>
          <w:sz w:val="22"/>
          <w:szCs w:val="22"/>
        </w:rPr>
        <w:t>s</w:t>
      </w:r>
      <w:r w:rsidRPr="001364F6">
        <w:rPr>
          <w:rFonts w:ascii="Arial" w:hAnsi="Arial" w:cs="Arial"/>
          <w:sz w:val="22"/>
          <w:szCs w:val="22"/>
        </w:rPr>
        <w:t>ervice provider to provide this to Fáilte Ireland on termination of the contract.</w:t>
      </w:r>
    </w:p>
    <w:p w14:paraId="617BA090" w14:textId="77777777" w:rsidR="00D351E9" w:rsidRPr="001364F6" w:rsidRDefault="00D351E9" w:rsidP="00DC3890">
      <w:pPr>
        <w:pStyle w:val="ListParagraph"/>
        <w:autoSpaceDE w:val="0"/>
        <w:autoSpaceDN w:val="0"/>
        <w:adjustRightInd w:val="0"/>
        <w:spacing w:line="276" w:lineRule="auto"/>
        <w:ind w:left="360"/>
        <w:rPr>
          <w:rFonts w:ascii="Arial" w:eastAsia="Arial Unicode MS" w:hAnsi="Arial" w:cs="Arial"/>
          <w:sz w:val="22"/>
          <w:szCs w:val="22"/>
        </w:rPr>
      </w:pPr>
    </w:p>
    <w:p w14:paraId="5ECB90B3" w14:textId="0E10DBF8" w:rsidR="00D351E9" w:rsidRPr="001364F6" w:rsidRDefault="00D351E9" w:rsidP="00DC3890">
      <w:pPr>
        <w:widowControl/>
        <w:autoSpaceDE w:val="0"/>
        <w:autoSpaceDN w:val="0"/>
        <w:adjustRightInd w:val="0"/>
        <w:spacing w:line="276" w:lineRule="auto"/>
        <w:ind w:left="360" w:hanging="360"/>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5</w:t>
      </w:r>
      <w:r w:rsidRPr="001364F6">
        <w:rPr>
          <w:rFonts w:ascii="Arial" w:eastAsia="Arial Unicode MS" w:hAnsi="Arial" w:cs="Arial"/>
          <w:b/>
          <w:color w:val="71C3BE"/>
          <w:sz w:val="22"/>
          <w:szCs w:val="22"/>
        </w:rPr>
        <w:t xml:space="preserve">. Terms of Payment </w:t>
      </w:r>
      <w:r w:rsidR="004B36EC" w:rsidRPr="001364F6">
        <w:rPr>
          <w:rFonts w:ascii="Arial" w:eastAsia="Arial Unicode MS" w:hAnsi="Arial" w:cs="Arial"/>
          <w:b/>
          <w:color w:val="71C3BE"/>
          <w:sz w:val="22"/>
          <w:szCs w:val="22"/>
        </w:rPr>
        <w:t>and</w:t>
      </w:r>
      <w:r w:rsidRPr="001364F6">
        <w:rPr>
          <w:rFonts w:ascii="Arial" w:eastAsia="Arial Unicode MS" w:hAnsi="Arial" w:cs="Arial"/>
          <w:b/>
          <w:color w:val="71C3BE"/>
          <w:sz w:val="22"/>
          <w:szCs w:val="22"/>
        </w:rPr>
        <w:t xml:space="preserve"> VAT</w:t>
      </w:r>
    </w:p>
    <w:p w14:paraId="427AFB71" w14:textId="529C29F3" w:rsidR="00D351E9" w:rsidRPr="001364F6" w:rsidRDefault="00D351E9" w:rsidP="00DC3890">
      <w:pPr>
        <w:spacing w:line="276" w:lineRule="auto"/>
        <w:rPr>
          <w:rFonts w:ascii="Arial" w:hAnsi="Arial" w:cs="Arial"/>
          <w:sz w:val="22"/>
          <w:szCs w:val="22"/>
        </w:rPr>
      </w:pPr>
      <w:r w:rsidRPr="001364F6">
        <w:rPr>
          <w:rFonts w:ascii="Arial" w:hAnsi="Arial" w:cs="Arial"/>
          <w:sz w:val="22"/>
          <w:szCs w:val="22"/>
          <w:lang w:eastAsia="en-IE"/>
        </w:rPr>
        <w:t xml:space="preserve">Payment will be made on receipt of invoices related to </w:t>
      </w:r>
      <w:r w:rsidR="002C2608" w:rsidRPr="001364F6">
        <w:rPr>
          <w:rFonts w:ascii="Arial" w:hAnsi="Arial" w:cs="Arial"/>
          <w:sz w:val="22"/>
          <w:szCs w:val="22"/>
          <w:lang w:eastAsia="en-IE"/>
        </w:rPr>
        <w:t>p</w:t>
      </w:r>
      <w:r w:rsidRPr="001364F6">
        <w:rPr>
          <w:rFonts w:ascii="Arial" w:hAnsi="Arial" w:cs="Arial"/>
          <w:sz w:val="22"/>
          <w:szCs w:val="22"/>
          <w:lang w:eastAsia="en-IE"/>
        </w:rPr>
        <w:t xml:space="preserve">urchase </w:t>
      </w:r>
      <w:r w:rsidR="002C2608" w:rsidRPr="001364F6">
        <w:rPr>
          <w:rFonts w:ascii="Arial" w:hAnsi="Arial" w:cs="Arial"/>
          <w:sz w:val="22"/>
          <w:szCs w:val="22"/>
          <w:lang w:eastAsia="en-IE"/>
        </w:rPr>
        <w:t>or</w:t>
      </w:r>
      <w:r w:rsidRPr="001364F6">
        <w:rPr>
          <w:rFonts w:ascii="Arial" w:hAnsi="Arial" w:cs="Arial"/>
          <w:sz w:val="22"/>
          <w:szCs w:val="22"/>
          <w:lang w:eastAsia="en-IE"/>
        </w:rPr>
        <w:t xml:space="preserve">ders issued by Fáilte Ireland. </w:t>
      </w:r>
      <w:r w:rsidRPr="001364F6">
        <w:rPr>
          <w:rFonts w:ascii="Arial" w:hAnsi="Arial" w:cs="Arial"/>
          <w:sz w:val="22"/>
          <w:szCs w:val="22"/>
        </w:rPr>
        <w:t xml:space="preserve">Following receipt of a Fáilte Ireland purchase order, the </w:t>
      </w:r>
      <w:r w:rsidR="002C2608" w:rsidRPr="001364F6">
        <w:rPr>
          <w:rFonts w:ascii="Arial" w:hAnsi="Arial" w:cs="Arial"/>
          <w:sz w:val="22"/>
          <w:szCs w:val="22"/>
        </w:rPr>
        <w:t>s</w:t>
      </w:r>
      <w:r w:rsidRPr="001364F6">
        <w:rPr>
          <w:rFonts w:ascii="Arial" w:hAnsi="Arial" w:cs="Arial"/>
          <w:sz w:val="22"/>
          <w:szCs w:val="22"/>
        </w:rPr>
        <w:t xml:space="preserve">ervice </w:t>
      </w:r>
      <w:r w:rsidR="002C2608" w:rsidRPr="001364F6">
        <w:rPr>
          <w:rFonts w:ascii="Arial" w:hAnsi="Arial" w:cs="Arial"/>
          <w:sz w:val="22"/>
          <w:szCs w:val="22"/>
        </w:rPr>
        <w:t>p</w:t>
      </w:r>
      <w:r w:rsidRPr="001364F6">
        <w:rPr>
          <w:rFonts w:ascii="Arial" w:hAnsi="Arial" w:cs="Arial"/>
          <w:sz w:val="22"/>
          <w:szCs w:val="22"/>
        </w:rPr>
        <w:t xml:space="preserve">rovider shall send an invoice to Fáilte Ireland (indicating the relevant </w:t>
      </w:r>
      <w:r w:rsidR="002C2608" w:rsidRPr="001364F6">
        <w:rPr>
          <w:rFonts w:ascii="Arial" w:hAnsi="Arial" w:cs="Arial"/>
          <w:sz w:val="22"/>
          <w:szCs w:val="22"/>
        </w:rPr>
        <w:t>p</w:t>
      </w:r>
      <w:r w:rsidRPr="001364F6">
        <w:rPr>
          <w:rFonts w:ascii="Arial" w:hAnsi="Arial" w:cs="Arial"/>
          <w:sz w:val="22"/>
          <w:szCs w:val="22"/>
        </w:rPr>
        <w:t xml:space="preserve">urchase </w:t>
      </w:r>
      <w:r w:rsidR="002C2608" w:rsidRPr="001364F6">
        <w:rPr>
          <w:rFonts w:ascii="Arial" w:hAnsi="Arial" w:cs="Arial"/>
          <w:sz w:val="22"/>
          <w:szCs w:val="22"/>
        </w:rPr>
        <w:t>o</w:t>
      </w:r>
      <w:r w:rsidRPr="001364F6">
        <w:rPr>
          <w:rFonts w:ascii="Arial" w:hAnsi="Arial" w:cs="Arial"/>
          <w:sz w:val="22"/>
          <w:szCs w:val="22"/>
        </w:rPr>
        <w:t>rder number) together with all other relevant supporting documentation as may be required.  Payment shall be made within 15 days of receipt of a correct and appropriately vouched invoice at the Finance Division, Fáilte Ireland, provided there is no dispute in relation to the provision of the relevant Services. In the event of any such dispute, payment may be withheld in respect of any disputed amount until the dispute is resolved. All prices quoted must be exclusive of VAT.</w:t>
      </w:r>
    </w:p>
    <w:p w14:paraId="030D04C8" w14:textId="77777777" w:rsidR="00D351E9" w:rsidRPr="001364F6" w:rsidRDefault="00D351E9" w:rsidP="00DC3890">
      <w:pPr>
        <w:spacing w:line="276" w:lineRule="auto"/>
        <w:rPr>
          <w:rFonts w:ascii="Arial" w:eastAsia="Arial Unicode MS" w:hAnsi="Arial" w:cs="Arial"/>
          <w:b/>
          <w:sz w:val="22"/>
          <w:szCs w:val="22"/>
        </w:rPr>
      </w:pPr>
    </w:p>
    <w:p w14:paraId="257D2142" w14:textId="5E3B8198" w:rsidR="00D351E9" w:rsidRPr="001364F6" w:rsidRDefault="00D351E9" w:rsidP="00DC3890">
      <w:pPr>
        <w:spacing w:line="276" w:lineRule="auto"/>
        <w:rPr>
          <w:rFonts w:ascii="Arial" w:eastAsia="Arial Unicode MS" w:hAnsi="Arial" w:cs="Arial"/>
          <w:b/>
          <w:color w:val="71C3BE"/>
          <w:sz w:val="22"/>
          <w:szCs w:val="22"/>
        </w:rPr>
      </w:pPr>
      <w:r w:rsidRPr="001364F6">
        <w:rPr>
          <w:rFonts w:ascii="Arial" w:eastAsia="Arial Unicode MS" w:hAnsi="Arial" w:cs="Arial"/>
          <w:b/>
          <w:color w:val="71C3BE"/>
          <w:sz w:val="22"/>
          <w:szCs w:val="22"/>
        </w:rPr>
        <w:t>2</w:t>
      </w:r>
      <w:r w:rsidR="00927A96" w:rsidRPr="001364F6">
        <w:rPr>
          <w:rFonts w:ascii="Arial" w:eastAsia="Arial Unicode MS" w:hAnsi="Arial" w:cs="Arial"/>
          <w:b/>
          <w:color w:val="71C3BE"/>
          <w:sz w:val="22"/>
          <w:szCs w:val="22"/>
        </w:rPr>
        <w:t>6</w:t>
      </w:r>
      <w:r w:rsidRPr="001364F6">
        <w:rPr>
          <w:rFonts w:ascii="Arial" w:eastAsia="Arial Unicode MS" w:hAnsi="Arial" w:cs="Arial"/>
          <w:b/>
          <w:color w:val="71C3BE"/>
          <w:sz w:val="22"/>
          <w:szCs w:val="22"/>
        </w:rPr>
        <w:t>. Terms and Conditions of Contract</w:t>
      </w:r>
    </w:p>
    <w:p w14:paraId="4C71A816" w14:textId="04FF7AD4" w:rsidR="00D351E9" w:rsidRPr="001364F6" w:rsidRDefault="00CD3CD7" w:rsidP="00DC3890">
      <w:pPr>
        <w:widowControl/>
        <w:spacing w:line="276" w:lineRule="auto"/>
        <w:ind w:right="-45"/>
        <w:rPr>
          <w:rFonts w:ascii="Arial" w:hAnsi="Arial" w:cs="Arial"/>
          <w:sz w:val="22"/>
          <w:szCs w:val="22"/>
        </w:rPr>
      </w:pPr>
      <w:r w:rsidRPr="001364F6">
        <w:rPr>
          <w:rFonts w:ascii="Arial" w:hAnsi="Arial" w:cs="Arial"/>
          <w:sz w:val="22"/>
          <w:szCs w:val="22"/>
        </w:rPr>
        <w:t xml:space="preserve">The form of agreement setting out the standard terms and conditions on which the services shall be provided by the successful </w:t>
      </w:r>
      <w:r w:rsidR="002C2608" w:rsidRPr="001364F6">
        <w:rPr>
          <w:rFonts w:ascii="Arial" w:hAnsi="Arial" w:cs="Arial"/>
          <w:sz w:val="22"/>
          <w:szCs w:val="22"/>
        </w:rPr>
        <w:t>t</w:t>
      </w:r>
      <w:r w:rsidRPr="001364F6">
        <w:rPr>
          <w:rFonts w:ascii="Arial" w:hAnsi="Arial" w:cs="Arial"/>
          <w:sz w:val="22"/>
          <w:szCs w:val="22"/>
        </w:rPr>
        <w:t xml:space="preserve">enderers to Fáilte Ireland shall be in the form attached at </w:t>
      </w:r>
      <w:r w:rsidR="00B52B16" w:rsidRPr="001364F6">
        <w:rPr>
          <w:rFonts w:ascii="Arial" w:hAnsi="Arial" w:cs="Arial"/>
          <w:sz w:val="22"/>
          <w:szCs w:val="22"/>
        </w:rPr>
        <w:t xml:space="preserve">Appendix 1 </w:t>
      </w:r>
      <w:r w:rsidRPr="001364F6">
        <w:rPr>
          <w:rFonts w:ascii="Arial" w:hAnsi="Arial" w:cs="Arial"/>
          <w:sz w:val="22"/>
          <w:szCs w:val="22"/>
        </w:rPr>
        <w:t>hereto (</w:t>
      </w:r>
      <w:r w:rsidRPr="001364F6">
        <w:rPr>
          <w:rFonts w:ascii="Arial" w:hAnsi="Arial" w:cs="Arial"/>
          <w:b/>
          <w:bCs/>
          <w:sz w:val="22"/>
          <w:szCs w:val="22"/>
        </w:rPr>
        <w:t>Supply of Services Contract</w:t>
      </w:r>
      <w:r w:rsidRPr="001364F6">
        <w:rPr>
          <w:rFonts w:ascii="Arial" w:hAnsi="Arial" w:cs="Arial"/>
          <w:sz w:val="22"/>
          <w:szCs w:val="22"/>
        </w:rPr>
        <w:t xml:space="preserve">). </w:t>
      </w:r>
      <w:r w:rsidR="00237A59" w:rsidRPr="001364F6">
        <w:rPr>
          <w:rFonts w:ascii="Arial" w:hAnsi="Arial" w:cs="Arial"/>
          <w:sz w:val="22"/>
          <w:szCs w:val="22"/>
        </w:rPr>
        <w:t xml:space="preserve">Tenderers are required to review these terms and conditions and indicate their acceptance thereof as part of their tender submission.  </w:t>
      </w:r>
    </w:p>
    <w:p w14:paraId="3C8468C7" w14:textId="57E4BFE2" w:rsidR="00FD0646" w:rsidRPr="001364F6" w:rsidRDefault="00D351E9" w:rsidP="00DC3890">
      <w:pPr>
        <w:widowControl/>
        <w:spacing w:line="276" w:lineRule="auto"/>
        <w:ind w:right="-45"/>
        <w:rPr>
          <w:rFonts w:ascii="Arial" w:hAnsi="Arial" w:cs="Arial"/>
          <w:b/>
          <w:sz w:val="22"/>
          <w:szCs w:val="22"/>
        </w:rPr>
      </w:pPr>
      <w:r w:rsidRPr="001364F6">
        <w:rPr>
          <w:rFonts w:ascii="Arial" w:hAnsi="Arial" w:cs="Arial"/>
          <w:sz w:val="22"/>
          <w:szCs w:val="22"/>
        </w:rPr>
        <w:t xml:space="preserve"> </w:t>
      </w:r>
    </w:p>
    <w:p w14:paraId="1BAA979B" w14:textId="20BE3859"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7</w:t>
      </w:r>
      <w:r w:rsidRPr="001364F6">
        <w:rPr>
          <w:rFonts w:ascii="Arial" w:hAnsi="Arial" w:cs="Arial"/>
          <w:b/>
          <w:color w:val="71C3BE"/>
          <w:sz w:val="22"/>
          <w:szCs w:val="22"/>
        </w:rPr>
        <w:t>. Proposal</w:t>
      </w:r>
    </w:p>
    <w:p w14:paraId="7A86D36C" w14:textId="208A8EFE" w:rsidR="003D4688"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Responses to this </w:t>
      </w:r>
      <w:r w:rsidR="001C4B53" w:rsidRPr="001364F6">
        <w:rPr>
          <w:rFonts w:ascii="Arial" w:hAnsi="Arial" w:cs="Arial"/>
          <w:sz w:val="22"/>
          <w:szCs w:val="22"/>
        </w:rPr>
        <w:t>i</w:t>
      </w:r>
      <w:r w:rsidRPr="001364F6">
        <w:rPr>
          <w:rFonts w:ascii="Arial" w:hAnsi="Arial" w:cs="Arial"/>
          <w:sz w:val="22"/>
          <w:szCs w:val="22"/>
        </w:rPr>
        <w:t xml:space="preserve">nvitation to </w:t>
      </w:r>
      <w:r w:rsidR="001C4B53" w:rsidRPr="001364F6">
        <w:rPr>
          <w:rFonts w:ascii="Arial" w:hAnsi="Arial" w:cs="Arial"/>
          <w:sz w:val="22"/>
          <w:szCs w:val="22"/>
        </w:rPr>
        <w:t>t</w:t>
      </w:r>
      <w:r w:rsidRPr="001364F6">
        <w:rPr>
          <w:rFonts w:ascii="Arial" w:hAnsi="Arial" w:cs="Arial"/>
          <w:sz w:val="22"/>
          <w:szCs w:val="22"/>
        </w:rPr>
        <w:t xml:space="preserve">ender </w:t>
      </w:r>
      <w:r w:rsidR="001C4B53" w:rsidRPr="001364F6">
        <w:rPr>
          <w:rFonts w:ascii="Arial" w:hAnsi="Arial" w:cs="Arial"/>
          <w:sz w:val="22"/>
          <w:szCs w:val="22"/>
        </w:rPr>
        <w:t>d</w:t>
      </w:r>
      <w:r w:rsidRPr="001364F6">
        <w:rPr>
          <w:rFonts w:ascii="Arial" w:hAnsi="Arial" w:cs="Arial"/>
          <w:sz w:val="22"/>
          <w:szCs w:val="22"/>
        </w:rPr>
        <w:t xml:space="preserve">ocument will be evaluated solely on the quality of the content of the proposal. In the event that the </w:t>
      </w:r>
      <w:r w:rsidR="001C4B53" w:rsidRPr="001364F6">
        <w:rPr>
          <w:rFonts w:ascii="Arial" w:hAnsi="Arial" w:cs="Arial"/>
          <w:sz w:val="22"/>
          <w:szCs w:val="22"/>
        </w:rPr>
        <w:t>t</w:t>
      </w:r>
      <w:r w:rsidRPr="001364F6">
        <w:rPr>
          <w:rFonts w:ascii="Arial" w:hAnsi="Arial" w:cs="Arial"/>
          <w:sz w:val="22"/>
          <w:szCs w:val="22"/>
        </w:rPr>
        <w:t xml:space="preserve">enderer has previously provided services to Fáilte Ireland, they should not assume that Fáilte Ireland is aware of their ability to carry out the services required hereunder.  No recognition will be given for information previously submitted to Fáilte Ireland.  The onus is on </w:t>
      </w:r>
      <w:r w:rsidR="001C4B53" w:rsidRPr="001364F6">
        <w:rPr>
          <w:rFonts w:ascii="Arial" w:hAnsi="Arial" w:cs="Arial"/>
          <w:sz w:val="22"/>
          <w:szCs w:val="22"/>
        </w:rPr>
        <w:t>t</w:t>
      </w:r>
      <w:r w:rsidRPr="001364F6">
        <w:rPr>
          <w:rFonts w:ascii="Arial" w:hAnsi="Arial" w:cs="Arial"/>
          <w:sz w:val="22"/>
          <w:szCs w:val="22"/>
        </w:rPr>
        <w:t xml:space="preserve">enderers to ensure that their proposals are complete in every respect. </w:t>
      </w:r>
    </w:p>
    <w:p w14:paraId="2A00A33C" w14:textId="77777777" w:rsidR="00FD0646" w:rsidRPr="001364F6" w:rsidRDefault="00FD0646" w:rsidP="00DC3890">
      <w:pPr>
        <w:pStyle w:val="Body"/>
        <w:spacing w:after="0" w:line="276" w:lineRule="auto"/>
        <w:jc w:val="left"/>
        <w:rPr>
          <w:rFonts w:ascii="Arial" w:hAnsi="Arial" w:cs="Arial"/>
          <w:b/>
          <w:sz w:val="22"/>
          <w:szCs w:val="22"/>
        </w:rPr>
      </w:pPr>
    </w:p>
    <w:p w14:paraId="71EA5429" w14:textId="3EB467D8"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8</w:t>
      </w:r>
      <w:r w:rsidRPr="001364F6">
        <w:rPr>
          <w:rFonts w:ascii="Arial" w:hAnsi="Arial" w:cs="Arial"/>
          <w:b/>
          <w:color w:val="71C3BE"/>
          <w:sz w:val="22"/>
          <w:szCs w:val="22"/>
        </w:rPr>
        <w:t>. References</w:t>
      </w:r>
    </w:p>
    <w:p w14:paraId="45ABAC52" w14:textId="77777777"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Fáilte Ireland, at its sole discretion, may contact a tenderer in respect of any matter related to its tender and any of its contractors or suppliers, including visiting any reference sites that might be provided in the tender and may conduct any investigations necessary in connection with tenders submitted.</w:t>
      </w:r>
    </w:p>
    <w:p w14:paraId="65FE9057" w14:textId="77777777" w:rsidR="00D351E9" w:rsidRPr="001364F6" w:rsidRDefault="00D351E9" w:rsidP="00DC3890">
      <w:pPr>
        <w:pStyle w:val="Body"/>
        <w:spacing w:after="0" w:line="276" w:lineRule="auto"/>
        <w:jc w:val="left"/>
        <w:rPr>
          <w:rFonts w:ascii="Arial" w:hAnsi="Arial" w:cs="Arial"/>
          <w:sz w:val="22"/>
          <w:szCs w:val="22"/>
        </w:rPr>
      </w:pPr>
    </w:p>
    <w:p w14:paraId="13830BF8" w14:textId="367A2627" w:rsidR="00196DA0"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lastRenderedPageBreak/>
        <w:t xml:space="preserve">Fáilte Ireland reserves the right to seek references from any of the </w:t>
      </w:r>
      <w:r w:rsidR="0092359F" w:rsidRPr="001364F6">
        <w:rPr>
          <w:rFonts w:ascii="Arial" w:hAnsi="Arial" w:cs="Arial"/>
          <w:sz w:val="22"/>
          <w:szCs w:val="22"/>
        </w:rPr>
        <w:t>t</w:t>
      </w:r>
      <w:r w:rsidRPr="001364F6">
        <w:rPr>
          <w:rFonts w:ascii="Arial" w:hAnsi="Arial" w:cs="Arial"/>
          <w:sz w:val="22"/>
          <w:szCs w:val="22"/>
        </w:rPr>
        <w:t xml:space="preserve">enderer's customers, including Fáilte Ireland, whether or not the </w:t>
      </w:r>
      <w:r w:rsidR="0092359F" w:rsidRPr="001364F6">
        <w:rPr>
          <w:rFonts w:ascii="Arial" w:hAnsi="Arial" w:cs="Arial"/>
          <w:sz w:val="22"/>
          <w:szCs w:val="22"/>
        </w:rPr>
        <w:t>t</w:t>
      </w:r>
      <w:r w:rsidRPr="001364F6">
        <w:rPr>
          <w:rFonts w:ascii="Arial" w:hAnsi="Arial" w:cs="Arial"/>
          <w:sz w:val="22"/>
          <w:szCs w:val="22"/>
        </w:rPr>
        <w:t>enderer has listed such customers as referees.</w:t>
      </w:r>
    </w:p>
    <w:p w14:paraId="4C981C63" w14:textId="77777777" w:rsidR="00E377BD" w:rsidRPr="001364F6" w:rsidRDefault="00E377BD" w:rsidP="00DC3890">
      <w:pPr>
        <w:pStyle w:val="Body"/>
        <w:spacing w:after="0" w:line="276" w:lineRule="auto"/>
        <w:jc w:val="left"/>
        <w:rPr>
          <w:rFonts w:ascii="Arial" w:hAnsi="Arial" w:cs="Arial"/>
          <w:b/>
          <w:bCs/>
          <w:color w:val="71C3BE"/>
          <w:sz w:val="22"/>
          <w:szCs w:val="22"/>
        </w:rPr>
      </w:pPr>
    </w:p>
    <w:p w14:paraId="3DBF3875" w14:textId="78774AF2" w:rsidR="00D351E9" w:rsidRPr="001364F6" w:rsidRDefault="00D351E9" w:rsidP="00DC3890">
      <w:pPr>
        <w:pStyle w:val="Body"/>
        <w:spacing w:after="0" w:line="276" w:lineRule="auto"/>
        <w:jc w:val="left"/>
        <w:rPr>
          <w:rFonts w:ascii="Arial" w:hAnsi="Arial" w:cs="Arial"/>
          <w:b/>
          <w:color w:val="71C3BE"/>
          <w:sz w:val="22"/>
          <w:szCs w:val="22"/>
        </w:rPr>
      </w:pPr>
      <w:r w:rsidRPr="001364F6">
        <w:rPr>
          <w:rFonts w:ascii="Arial" w:hAnsi="Arial" w:cs="Arial"/>
          <w:b/>
          <w:color w:val="71C3BE"/>
          <w:sz w:val="22"/>
          <w:szCs w:val="22"/>
        </w:rPr>
        <w:t>2</w:t>
      </w:r>
      <w:r w:rsidR="00927A96" w:rsidRPr="001364F6">
        <w:rPr>
          <w:rFonts w:ascii="Arial" w:hAnsi="Arial" w:cs="Arial"/>
          <w:b/>
          <w:color w:val="71C3BE"/>
          <w:sz w:val="22"/>
          <w:szCs w:val="22"/>
        </w:rPr>
        <w:t>9</w:t>
      </w:r>
      <w:r w:rsidRPr="001364F6">
        <w:rPr>
          <w:rFonts w:ascii="Arial" w:hAnsi="Arial" w:cs="Arial"/>
          <w:b/>
          <w:color w:val="71C3BE"/>
          <w:sz w:val="22"/>
          <w:szCs w:val="22"/>
        </w:rPr>
        <w:t xml:space="preserve">. Clarification Meetings </w:t>
      </w:r>
    </w:p>
    <w:p w14:paraId="6BE5A8BC" w14:textId="0CE2CA05" w:rsidR="00D351E9" w:rsidRPr="001364F6" w:rsidRDefault="00D351E9" w:rsidP="00DC3890">
      <w:pPr>
        <w:pStyle w:val="Body"/>
        <w:spacing w:after="0" w:line="276" w:lineRule="auto"/>
        <w:jc w:val="left"/>
        <w:rPr>
          <w:rFonts w:ascii="Arial" w:hAnsi="Arial" w:cs="Arial"/>
          <w:sz w:val="22"/>
          <w:szCs w:val="22"/>
        </w:rPr>
      </w:pPr>
      <w:r w:rsidRPr="001364F6">
        <w:rPr>
          <w:rFonts w:ascii="Arial" w:hAnsi="Arial" w:cs="Arial"/>
          <w:sz w:val="22"/>
          <w:szCs w:val="22"/>
        </w:rPr>
        <w:t xml:space="preserve">Tenderers may be required to attend a clarification meeting at which they will present their tender for the purpose of elaboration, clarification and/or aiding understanding. Tenderers will be required to bear their own costs in respect of any such meeting. The date, </w:t>
      </w:r>
      <w:r w:rsidR="00BE2CDA" w:rsidRPr="001364F6">
        <w:rPr>
          <w:rFonts w:ascii="Arial" w:hAnsi="Arial" w:cs="Arial"/>
          <w:sz w:val="22"/>
          <w:szCs w:val="22"/>
        </w:rPr>
        <w:t>location,</w:t>
      </w:r>
      <w:r w:rsidRPr="001364F6">
        <w:rPr>
          <w:rFonts w:ascii="Arial" w:hAnsi="Arial" w:cs="Arial"/>
          <w:sz w:val="22"/>
          <w:szCs w:val="22"/>
        </w:rPr>
        <w:t xml:space="preserve"> and commencement time for </w:t>
      </w:r>
      <w:r w:rsidR="0092359F" w:rsidRPr="001364F6">
        <w:rPr>
          <w:rFonts w:ascii="Arial" w:hAnsi="Arial" w:cs="Arial"/>
          <w:sz w:val="22"/>
          <w:szCs w:val="22"/>
        </w:rPr>
        <w:t>t</w:t>
      </w:r>
      <w:r w:rsidRPr="001364F6">
        <w:rPr>
          <w:rFonts w:ascii="Arial" w:hAnsi="Arial" w:cs="Arial"/>
          <w:sz w:val="22"/>
          <w:szCs w:val="22"/>
        </w:rPr>
        <w:t xml:space="preserve">enderers’ meetings, if required, will be communicated to each </w:t>
      </w:r>
      <w:r w:rsidR="0092359F" w:rsidRPr="001364F6">
        <w:rPr>
          <w:rFonts w:ascii="Arial" w:hAnsi="Arial" w:cs="Arial"/>
          <w:sz w:val="22"/>
          <w:szCs w:val="22"/>
        </w:rPr>
        <w:t>t</w:t>
      </w:r>
      <w:r w:rsidRPr="001364F6">
        <w:rPr>
          <w:rFonts w:ascii="Arial" w:hAnsi="Arial" w:cs="Arial"/>
          <w:sz w:val="22"/>
          <w:szCs w:val="22"/>
        </w:rPr>
        <w:t>enderer separately.</w:t>
      </w:r>
    </w:p>
    <w:p w14:paraId="64871208" w14:textId="77777777" w:rsidR="00D351E9" w:rsidRPr="001364F6" w:rsidRDefault="00D351E9" w:rsidP="00DC3890">
      <w:pPr>
        <w:pStyle w:val="Body"/>
        <w:spacing w:after="0" w:line="276" w:lineRule="auto"/>
        <w:jc w:val="left"/>
        <w:rPr>
          <w:rFonts w:ascii="Arial" w:hAnsi="Arial" w:cs="Arial"/>
          <w:sz w:val="22"/>
          <w:szCs w:val="22"/>
        </w:rPr>
      </w:pPr>
    </w:p>
    <w:p w14:paraId="2CCB9FBD" w14:textId="7296D3F0" w:rsidR="00D351E9" w:rsidRPr="001364F6" w:rsidRDefault="00927A96" w:rsidP="00DC3890">
      <w:pPr>
        <w:pStyle w:val="Bodysubclause"/>
        <w:spacing w:before="0" w:after="0" w:line="276" w:lineRule="auto"/>
        <w:ind w:left="0"/>
        <w:jc w:val="left"/>
        <w:rPr>
          <w:rFonts w:ascii="Arial" w:hAnsi="Arial" w:cs="Arial"/>
          <w:b/>
          <w:color w:val="71C3BE"/>
          <w:szCs w:val="22"/>
          <w:lang w:val="en-IE"/>
        </w:rPr>
      </w:pPr>
      <w:r w:rsidRPr="001364F6">
        <w:rPr>
          <w:rFonts w:ascii="Arial" w:hAnsi="Arial" w:cs="Arial"/>
          <w:b/>
          <w:color w:val="71C3BE"/>
          <w:szCs w:val="22"/>
          <w:lang w:val="en-IE"/>
        </w:rPr>
        <w:t>30</w:t>
      </w:r>
      <w:r w:rsidR="00D351E9" w:rsidRPr="001364F6">
        <w:rPr>
          <w:rFonts w:ascii="Arial" w:hAnsi="Arial" w:cs="Arial"/>
          <w:b/>
          <w:color w:val="71C3BE"/>
          <w:szCs w:val="22"/>
          <w:lang w:val="en-IE"/>
        </w:rPr>
        <w:t>. Canvassing/Communications</w:t>
      </w:r>
    </w:p>
    <w:p w14:paraId="1ABBDF8B" w14:textId="7371C69A"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No publicity regarding the services or the award of any contract will be permitted unless and until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has given express written consent to the relevant communication. For example, no statements may be made to the media regarding the nature of any tender, its contents or any proposals relating to it without the prior written consent of </w:t>
      </w:r>
      <w:r w:rsidRPr="001364F6">
        <w:rPr>
          <w:rFonts w:ascii="Arial" w:eastAsia="Arial Unicode MS" w:hAnsi="Arial" w:cs="Arial"/>
          <w:sz w:val="22"/>
          <w:szCs w:val="22"/>
        </w:rPr>
        <w:t>Fáilte Ireland</w:t>
      </w:r>
      <w:r w:rsidRPr="001364F6">
        <w:rPr>
          <w:rFonts w:ascii="Arial" w:hAnsi="Arial" w:cs="Arial"/>
          <w:sz w:val="22"/>
          <w:szCs w:val="22"/>
        </w:rPr>
        <w:t xml:space="preserve">. No unsolicited communications from </w:t>
      </w:r>
      <w:r w:rsidR="00305524" w:rsidRPr="001364F6">
        <w:rPr>
          <w:rFonts w:ascii="Arial" w:hAnsi="Arial" w:cs="Arial"/>
          <w:sz w:val="22"/>
          <w:szCs w:val="22"/>
        </w:rPr>
        <w:t>t</w:t>
      </w:r>
      <w:r w:rsidRPr="001364F6">
        <w:rPr>
          <w:rFonts w:ascii="Arial" w:hAnsi="Arial" w:cs="Arial"/>
          <w:sz w:val="22"/>
          <w:szCs w:val="22"/>
        </w:rPr>
        <w:t xml:space="preserve">enderers will be entertained during the evaluation period. Tenderers shall not directly or indirectly at any time canvass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any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in relation to this procurement or attempt to obtain information from any of the employees or agents of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their advisors concerning another </w:t>
      </w:r>
      <w:r w:rsidR="00305524" w:rsidRPr="001364F6">
        <w:rPr>
          <w:rFonts w:ascii="Arial" w:hAnsi="Arial" w:cs="Arial"/>
          <w:sz w:val="22"/>
          <w:szCs w:val="22"/>
        </w:rPr>
        <w:t>t</w:t>
      </w:r>
      <w:r w:rsidRPr="001364F6">
        <w:rPr>
          <w:rFonts w:ascii="Arial" w:hAnsi="Arial" w:cs="Arial"/>
          <w:sz w:val="22"/>
          <w:szCs w:val="22"/>
        </w:rPr>
        <w:t>enderer or tender.</w:t>
      </w:r>
    </w:p>
    <w:p w14:paraId="347B8EB8" w14:textId="77777777" w:rsidR="00D351E9" w:rsidRPr="001364F6" w:rsidRDefault="00D351E9" w:rsidP="00DC3890">
      <w:pPr>
        <w:tabs>
          <w:tab w:val="left" w:pos="131"/>
          <w:tab w:val="left" w:pos="851"/>
        </w:tabs>
        <w:spacing w:line="276" w:lineRule="auto"/>
        <w:rPr>
          <w:rFonts w:ascii="Arial" w:hAnsi="Arial" w:cs="Arial"/>
          <w:sz w:val="22"/>
          <w:szCs w:val="22"/>
        </w:rPr>
      </w:pPr>
    </w:p>
    <w:p w14:paraId="031EFDAB" w14:textId="49C95679" w:rsidR="00D351E9" w:rsidRPr="001364F6" w:rsidRDefault="00D351E9" w:rsidP="00DC3890">
      <w:pPr>
        <w:tabs>
          <w:tab w:val="left" w:pos="131"/>
          <w:tab w:val="left" w:pos="851"/>
        </w:tabs>
        <w:spacing w:line="276" w:lineRule="auto"/>
        <w:rPr>
          <w:rFonts w:ascii="Arial" w:hAnsi="Arial" w:cs="Arial"/>
          <w:sz w:val="22"/>
          <w:szCs w:val="22"/>
        </w:rPr>
      </w:pPr>
      <w:r w:rsidRPr="001364F6">
        <w:rPr>
          <w:rFonts w:ascii="Arial" w:hAnsi="Arial" w:cs="Arial"/>
          <w:sz w:val="22"/>
          <w:szCs w:val="22"/>
        </w:rPr>
        <w:t xml:space="preserve">Where a </w:t>
      </w:r>
      <w:r w:rsidR="00305524" w:rsidRPr="001364F6">
        <w:rPr>
          <w:rFonts w:ascii="Arial" w:hAnsi="Arial" w:cs="Arial"/>
          <w:sz w:val="22"/>
          <w:szCs w:val="22"/>
        </w:rPr>
        <w:t>t</w:t>
      </w:r>
      <w:r w:rsidRPr="001364F6">
        <w:rPr>
          <w:rFonts w:ascii="Arial" w:hAnsi="Arial" w:cs="Arial"/>
          <w:sz w:val="22"/>
          <w:szCs w:val="22"/>
        </w:rPr>
        <w:t xml:space="preserve">enderer has an existing relationship with </w:t>
      </w:r>
      <w:r w:rsidRPr="001364F6">
        <w:rPr>
          <w:rFonts w:ascii="Arial" w:eastAsia="Arial Unicode MS" w:hAnsi="Arial" w:cs="Arial"/>
          <w:sz w:val="22"/>
          <w:szCs w:val="22"/>
        </w:rPr>
        <w:t xml:space="preserve">Fáilte Ireland </w:t>
      </w:r>
      <w:r w:rsidRPr="001364F6">
        <w:rPr>
          <w:rFonts w:ascii="Arial" w:hAnsi="Arial" w:cs="Arial"/>
          <w:sz w:val="22"/>
          <w:szCs w:val="22"/>
        </w:rPr>
        <w:t xml:space="preserve">or its employees, the </w:t>
      </w:r>
      <w:r w:rsidR="00305524" w:rsidRPr="001364F6">
        <w:rPr>
          <w:rFonts w:ascii="Arial" w:hAnsi="Arial" w:cs="Arial"/>
          <w:sz w:val="22"/>
          <w:szCs w:val="22"/>
        </w:rPr>
        <w:t>t</w:t>
      </w:r>
      <w:r w:rsidRPr="001364F6">
        <w:rPr>
          <w:rFonts w:ascii="Arial" w:hAnsi="Arial" w:cs="Arial"/>
          <w:sz w:val="22"/>
          <w:szCs w:val="22"/>
        </w:rPr>
        <w:t>enderer is advised that any discussions, correspondence, or other influences on the tender process may be treated as canvassing.</w:t>
      </w:r>
    </w:p>
    <w:p w14:paraId="1B8F2A8D" w14:textId="77777777" w:rsidR="00FD0646" w:rsidRPr="001364F6" w:rsidRDefault="00FD0646" w:rsidP="00DC3890">
      <w:pPr>
        <w:spacing w:line="276" w:lineRule="auto"/>
        <w:rPr>
          <w:rFonts w:ascii="Arial" w:hAnsi="Arial" w:cs="Arial"/>
          <w:b/>
          <w:sz w:val="22"/>
          <w:szCs w:val="22"/>
        </w:rPr>
      </w:pPr>
    </w:p>
    <w:p w14:paraId="3D4C249B" w14:textId="06019B1F" w:rsidR="00D351E9" w:rsidRPr="001364F6" w:rsidRDefault="00D351E9"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927A96" w:rsidRPr="001364F6">
        <w:rPr>
          <w:rFonts w:ascii="Arial" w:hAnsi="Arial" w:cs="Arial"/>
          <w:b/>
          <w:color w:val="71C3BE"/>
          <w:sz w:val="22"/>
          <w:szCs w:val="22"/>
        </w:rPr>
        <w:t>1</w:t>
      </w:r>
      <w:r w:rsidRPr="001364F6">
        <w:rPr>
          <w:rFonts w:ascii="Arial" w:hAnsi="Arial" w:cs="Arial"/>
          <w:b/>
          <w:color w:val="71C3BE"/>
          <w:sz w:val="22"/>
          <w:szCs w:val="22"/>
        </w:rPr>
        <w:t xml:space="preserve">. Sufficiency </w:t>
      </w:r>
      <w:r w:rsidR="004B36EC" w:rsidRPr="001364F6">
        <w:rPr>
          <w:rFonts w:ascii="Arial" w:hAnsi="Arial" w:cs="Arial"/>
          <w:b/>
          <w:color w:val="71C3BE"/>
          <w:sz w:val="22"/>
          <w:szCs w:val="22"/>
        </w:rPr>
        <w:t>and</w:t>
      </w:r>
      <w:r w:rsidRPr="001364F6">
        <w:rPr>
          <w:rFonts w:ascii="Arial" w:hAnsi="Arial" w:cs="Arial"/>
          <w:b/>
          <w:color w:val="71C3BE"/>
          <w:sz w:val="22"/>
          <w:szCs w:val="22"/>
        </w:rPr>
        <w:t xml:space="preserve"> Accuracy of Tender</w:t>
      </w:r>
    </w:p>
    <w:p w14:paraId="2D251A70" w14:textId="77777777" w:rsidR="00D351E9" w:rsidRPr="001364F6" w:rsidRDefault="00D351E9" w:rsidP="00DC3890">
      <w:pPr>
        <w:spacing w:line="276" w:lineRule="auto"/>
        <w:ind w:right="43"/>
        <w:rPr>
          <w:rFonts w:ascii="Arial" w:hAnsi="Arial" w:cs="Arial"/>
          <w:sz w:val="22"/>
          <w:szCs w:val="22"/>
        </w:rPr>
      </w:pPr>
      <w:r w:rsidRPr="001364F6">
        <w:rPr>
          <w:rFonts w:ascii="Arial" w:hAnsi="Arial" w:cs="Arial"/>
          <w:sz w:val="22"/>
          <w:szCs w:val="22"/>
        </w:rPr>
        <w:t>Tenderers will be deemed to have examined all the documents enclosed by their own independent observations and enquiries and will be held to have fully informed themselves as to the nature and extent of the requirements of the tender.</w:t>
      </w:r>
    </w:p>
    <w:p w14:paraId="03740326" w14:textId="77777777" w:rsidR="00D351E9" w:rsidRPr="001364F6" w:rsidRDefault="00D351E9" w:rsidP="00DC3890">
      <w:pPr>
        <w:spacing w:line="276" w:lineRule="auto"/>
        <w:ind w:right="43"/>
        <w:rPr>
          <w:rFonts w:ascii="Arial" w:hAnsi="Arial" w:cs="Arial"/>
          <w:sz w:val="22"/>
          <w:szCs w:val="22"/>
        </w:rPr>
      </w:pPr>
    </w:p>
    <w:p w14:paraId="14A96EB9" w14:textId="77777777" w:rsidR="00D351E9" w:rsidRPr="001364F6" w:rsidRDefault="00D351E9" w:rsidP="00DC3890">
      <w:pPr>
        <w:pStyle w:val="TableText"/>
        <w:keepLines w:val="0"/>
        <w:tabs>
          <w:tab w:val="clear" w:pos="720"/>
          <w:tab w:val="clear" w:pos="1440"/>
          <w:tab w:val="clear" w:pos="2304"/>
          <w:tab w:val="clear" w:pos="7938"/>
        </w:tabs>
        <w:suppressAutoHyphens w:val="0"/>
        <w:spacing w:before="0" w:after="0" w:line="276" w:lineRule="auto"/>
        <w:ind w:right="43"/>
        <w:rPr>
          <w:rFonts w:ascii="Arial" w:hAnsi="Arial" w:cs="Arial"/>
          <w:kern w:val="0"/>
          <w:szCs w:val="22"/>
        </w:rPr>
      </w:pPr>
      <w:r w:rsidRPr="001364F6">
        <w:rPr>
          <w:rFonts w:ascii="Arial" w:hAnsi="Arial" w:cs="Arial"/>
          <w:kern w:val="0"/>
          <w:szCs w:val="22"/>
        </w:rPr>
        <w:t xml:space="preserve">Tenderers are cautioned to check the accuracy of their tender prior to submission. A tender found containing any obvious clerical errors or omissions may, at the sole discretion of </w:t>
      </w:r>
      <w:r w:rsidRPr="001364F6">
        <w:rPr>
          <w:rFonts w:ascii="Arial" w:hAnsi="Arial" w:cs="Arial"/>
          <w:szCs w:val="22"/>
        </w:rPr>
        <w:t>Fáilte Ireland</w:t>
      </w:r>
      <w:r w:rsidRPr="001364F6">
        <w:rPr>
          <w:rFonts w:ascii="Arial" w:hAnsi="Arial" w:cs="Arial"/>
          <w:kern w:val="0"/>
          <w:szCs w:val="22"/>
        </w:rPr>
        <w:t xml:space="preserve">, be referred back to the tenderer for correction. Any subsequent adjustment(s) must be confirmed in writing. </w:t>
      </w:r>
      <w:r w:rsidRPr="001364F6">
        <w:rPr>
          <w:rFonts w:ascii="Arial" w:hAnsi="Arial" w:cs="Arial"/>
          <w:szCs w:val="22"/>
        </w:rPr>
        <w:t>Fáilte Ireland</w:t>
      </w:r>
      <w:r w:rsidRPr="001364F6">
        <w:rPr>
          <w:rFonts w:ascii="Arial" w:hAnsi="Arial" w:cs="Arial"/>
          <w:kern w:val="0"/>
          <w:szCs w:val="22"/>
        </w:rPr>
        <w:t xml:space="preserve"> reserves the right to disqualify incomplete tenders.</w:t>
      </w:r>
      <w:r w:rsidRPr="001364F6" w:rsidDel="008129BA">
        <w:rPr>
          <w:rFonts w:ascii="Arial" w:hAnsi="Arial" w:cs="Arial"/>
          <w:kern w:val="0"/>
          <w:szCs w:val="22"/>
        </w:rPr>
        <w:t xml:space="preserve"> </w:t>
      </w:r>
    </w:p>
    <w:p w14:paraId="27F49B75" w14:textId="77777777" w:rsidR="00FD0646" w:rsidRPr="001364F6" w:rsidRDefault="00FD0646" w:rsidP="00DC3890">
      <w:pPr>
        <w:tabs>
          <w:tab w:val="left" w:pos="709"/>
        </w:tabs>
        <w:spacing w:line="276" w:lineRule="auto"/>
        <w:ind w:right="43"/>
        <w:rPr>
          <w:rFonts w:ascii="Arial" w:hAnsi="Arial" w:cs="Arial"/>
          <w:b/>
          <w:sz w:val="22"/>
          <w:szCs w:val="22"/>
        </w:rPr>
      </w:pPr>
      <w:bookmarkStart w:id="48" w:name="_DV_M133"/>
      <w:bookmarkStart w:id="49" w:name="_DV_M134"/>
      <w:bookmarkEnd w:id="48"/>
      <w:bookmarkEnd w:id="49"/>
    </w:p>
    <w:p w14:paraId="224C82DB" w14:textId="5E31384C" w:rsidR="00D351E9" w:rsidRPr="001364F6" w:rsidRDefault="00D351E9" w:rsidP="00DC3890">
      <w:pPr>
        <w:tabs>
          <w:tab w:val="left" w:pos="709"/>
        </w:tabs>
        <w:spacing w:line="276" w:lineRule="auto"/>
        <w:ind w:right="43"/>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2</w:t>
      </w:r>
      <w:r w:rsidRPr="001364F6">
        <w:rPr>
          <w:rFonts w:ascii="Arial" w:hAnsi="Arial" w:cs="Arial"/>
          <w:b/>
          <w:color w:val="71C3BE"/>
          <w:sz w:val="22"/>
          <w:szCs w:val="22"/>
        </w:rPr>
        <w:t xml:space="preserve">. </w:t>
      </w:r>
      <w:r w:rsidR="000F0FD0" w:rsidRPr="001364F6">
        <w:rPr>
          <w:rFonts w:ascii="Arial" w:hAnsi="Arial" w:cs="Arial"/>
          <w:b/>
          <w:color w:val="71C3BE"/>
          <w:sz w:val="22"/>
          <w:szCs w:val="22"/>
        </w:rPr>
        <w:t>Additional Documents</w:t>
      </w:r>
    </w:p>
    <w:p w14:paraId="6C44CAA5" w14:textId="112C243D" w:rsidR="00D351E9" w:rsidRPr="001364F6" w:rsidRDefault="004247FD" w:rsidP="00DC3890">
      <w:pPr>
        <w:tabs>
          <w:tab w:val="left" w:pos="709"/>
        </w:tabs>
        <w:spacing w:line="276" w:lineRule="auto"/>
        <w:ind w:right="43"/>
        <w:rPr>
          <w:rFonts w:ascii="Arial" w:hAnsi="Arial" w:cs="Arial"/>
          <w:sz w:val="22"/>
          <w:szCs w:val="22"/>
        </w:rPr>
      </w:pPr>
      <w:r w:rsidRPr="00F05122">
        <w:rPr>
          <w:rFonts w:ascii="Arial" w:hAnsi="Arial" w:cs="Arial"/>
          <w:sz w:val="22"/>
          <w:szCs w:val="22"/>
        </w:rPr>
        <w:t>A</w:t>
      </w:r>
      <w:r w:rsidR="00D351E9" w:rsidRPr="00F05122">
        <w:rPr>
          <w:rFonts w:ascii="Arial" w:hAnsi="Arial" w:cs="Arial"/>
          <w:sz w:val="22"/>
          <w:szCs w:val="22"/>
        </w:rPr>
        <w:t>ppendices</w:t>
      </w:r>
      <w:r w:rsidR="003E284C" w:rsidRPr="00F05122">
        <w:rPr>
          <w:rFonts w:ascii="Arial" w:hAnsi="Arial" w:cs="Arial"/>
          <w:sz w:val="22"/>
          <w:szCs w:val="22"/>
        </w:rPr>
        <w:t xml:space="preserve">, </w:t>
      </w:r>
      <w:r w:rsidR="00073882" w:rsidRPr="00F05122">
        <w:rPr>
          <w:rFonts w:ascii="Arial" w:hAnsi="Arial" w:cs="Arial"/>
          <w:sz w:val="22"/>
          <w:szCs w:val="22"/>
        </w:rPr>
        <w:t>brochures</w:t>
      </w:r>
      <w:r w:rsidR="00EE101A" w:rsidRPr="00F05122">
        <w:rPr>
          <w:rFonts w:ascii="Arial" w:hAnsi="Arial" w:cs="Arial"/>
          <w:sz w:val="22"/>
          <w:szCs w:val="22"/>
        </w:rPr>
        <w:t xml:space="preserve">, generic documents, </w:t>
      </w:r>
      <w:r w:rsidR="003E284C" w:rsidRPr="00F05122">
        <w:rPr>
          <w:rFonts w:ascii="Arial" w:hAnsi="Arial" w:cs="Arial"/>
          <w:sz w:val="22"/>
          <w:szCs w:val="22"/>
        </w:rPr>
        <w:t xml:space="preserve">embedded </w:t>
      </w:r>
      <w:r w:rsidR="00BE2CDA" w:rsidRPr="00F05122">
        <w:rPr>
          <w:rFonts w:ascii="Arial" w:hAnsi="Arial" w:cs="Arial"/>
          <w:sz w:val="22"/>
          <w:szCs w:val="22"/>
        </w:rPr>
        <w:t>documents,</w:t>
      </w:r>
      <w:r w:rsidR="003E284C" w:rsidRPr="00F05122">
        <w:rPr>
          <w:rFonts w:ascii="Arial" w:hAnsi="Arial" w:cs="Arial"/>
          <w:sz w:val="22"/>
          <w:szCs w:val="22"/>
        </w:rPr>
        <w:t xml:space="preserve"> and website links should not be included and</w:t>
      </w:r>
      <w:r w:rsidR="00D351E9" w:rsidRPr="00F05122">
        <w:rPr>
          <w:rFonts w:ascii="Arial" w:hAnsi="Arial" w:cs="Arial"/>
          <w:sz w:val="22"/>
          <w:szCs w:val="22"/>
        </w:rPr>
        <w:t xml:space="preserve"> </w:t>
      </w:r>
      <w:r w:rsidRPr="00F05122">
        <w:rPr>
          <w:rFonts w:ascii="Arial" w:hAnsi="Arial" w:cs="Arial"/>
          <w:sz w:val="22"/>
          <w:szCs w:val="22"/>
        </w:rPr>
        <w:t>will not be evaluated</w:t>
      </w:r>
      <w:r w:rsidR="003E284C" w:rsidRPr="00F05122">
        <w:rPr>
          <w:rFonts w:ascii="Arial" w:hAnsi="Arial" w:cs="Arial"/>
          <w:sz w:val="22"/>
          <w:szCs w:val="22"/>
        </w:rPr>
        <w:t>.</w:t>
      </w:r>
    </w:p>
    <w:p w14:paraId="12041074" w14:textId="77777777" w:rsidR="00FD0646" w:rsidRPr="001364F6" w:rsidRDefault="00FD0646" w:rsidP="00DC3890">
      <w:pPr>
        <w:spacing w:line="276" w:lineRule="auto"/>
        <w:rPr>
          <w:rFonts w:ascii="Arial" w:hAnsi="Arial" w:cs="Arial"/>
          <w:b/>
          <w:sz w:val="22"/>
          <w:szCs w:val="22"/>
        </w:rPr>
      </w:pPr>
      <w:bookmarkStart w:id="50" w:name="_Toc292438843"/>
      <w:bookmarkStart w:id="51" w:name="_Toc315268642"/>
      <w:bookmarkStart w:id="52" w:name="_Toc323898987"/>
      <w:bookmarkStart w:id="53" w:name="_Toc345585618"/>
    </w:p>
    <w:p w14:paraId="77F57C5E" w14:textId="6DFCB04B"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3</w:t>
      </w:r>
      <w:r w:rsidRPr="001364F6">
        <w:rPr>
          <w:rFonts w:ascii="Arial" w:hAnsi="Arial" w:cs="Arial"/>
          <w:b/>
          <w:color w:val="71C3BE"/>
          <w:sz w:val="22"/>
          <w:szCs w:val="22"/>
        </w:rPr>
        <w:t>. Notification of Tender Evaluations</w:t>
      </w:r>
      <w:bookmarkEnd w:id="50"/>
      <w:bookmarkEnd w:id="51"/>
      <w:bookmarkEnd w:id="52"/>
      <w:bookmarkEnd w:id="53"/>
    </w:p>
    <w:p w14:paraId="1FB114DE" w14:textId="77777777" w:rsidR="0038434A" w:rsidRPr="001364F6" w:rsidRDefault="0038434A" w:rsidP="00DC3890">
      <w:pPr>
        <w:pStyle w:val="BodyTextIndent3"/>
        <w:tabs>
          <w:tab w:val="left" w:pos="709"/>
        </w:tabs>
        <w:spacing w:before="0" w:line="276" w:lineRule="auto"/>
        <w:ind w:left="0"/>
        <w:rPr>
          <w:rFonts w:ascii="Arial" w:hAnsi="Arial" w:cs="Arial"/>
          <w:sz w:val="22"/>
          <w:szCs w:val="22"/>
        </w:rPr>
      </w:pPr>
      <w:bookmarkStart w:id="54" w:name="_DV_M128"/>
      <w:bookmarkEnd w:id="54"/>
      <w:r w:rsidRPr="001364F6">
        <w:rPr>
          <w:rFonts w:ascii="Arial" w:hAnsi="Arial" w:cs="Arial"/>
          <w:sz w:val="22"/>
          <w:szCs w:val="22"/>
        </w:rPr>
        <w:t xml:space="preserve">All tenderers will be informed electronically of the outcome of their tender following tender evaluation and subsequent clarifications (if any), as well as of any decisions reached regarding the award of contract. </w:t>
      </w:r>
    </w:p>
    <w:p w14:paraId="6EEABFD2" w14:textId="77777777" w:rsidR="00E718E5" w:rsidRPr="001364F6" w:rsidRDefault="00E718E5" w:rsidP="00DC3890">
      <w:pPr>
        <w:spacing w:line="276" w:lineRule="auto"/>
        <w:rPr>
          <w:rFonts w:ascii="Arial" w:hAnsi="Arial" w:cs="Arial"/>
          <w:b/>
          <w:color w:val="71C3BE"/>
          <w:sz w:val="22"/>
          <w:szCs w:val="22"/>
        </w:rPr>
      </w:pPr>
      <w:bookmarkStart w:id="55" w:name="_DV_M129"/>
      <w:bookmarkStart w:id="56" w:name="_Toc292438844"/>
      <w:bookmarkStart w:id="57" w:name="_Toc315268643"/>
      <w:bookmarkStart w:id="58" w:name="_Toc323898988"/>
      <w:bookmarkStart w:id="59" w:name="_Toc345585619"/>
      <w:bookmarkEnd w:id="55"/>
    </w:p>
    <w:p w14:paraId="57EB6317" w14:textId="2C771198"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4</w:t>
      </w:r>
      <w:r w:rsidRPr="001364F6">
        <w:rPr>
          <w:rFonts w:ascii="Arial" w:hAnsi="Arial" w:cs="Arial"/>
          <w:b/>
          <w:color w:val="71C3BE"/>
          <w:sz w:val="22"/>
          <w:szCs w:val="22"/>
        </w:rPr>
        <w:t>. Period for lodging objections to the outcome of the tender evaluation</w:t>
      </w:r>
      <w:bookmarkEnd w:id="56"/>
      <w:bookmarkEnd w:id="57"/>
      <w:bookmarkEnd w:id="58"/>
      <w:bookmarkEnd w:id="59"/>
    </w:p>
    <w:p w14:paraId="7C453CBF" w14:textId="77777777" w:rsidR="0038434A" w:rsidRPr="001364F6" w:rsidRDefault="0038434A" w:rsidP="00DC3890">
      <w:pPr>
        <w:pStyle w:val="BodyTextIndent3"/>
        <w:tabs>
          <w:tab w:val="left" w:pos="709"/>
        </w:tabs>
        <w:spacing w:before="0" w:line="276" w:lineRule="auto"/>
        <w:ind w:left="0"/>
        <w:rPr>
          <w:rFonts w:ascii="Arial" w:hAnsi="Arial" w:cs="Arial"/>
          <w:b/>
          <w:bCs/>
          <w:sz w:val="22"/>
          <w:szCs w:val="22"/>
        </w:rPr>
      </w:pPr>
      <w:bookmarkStart w:id="60" w:name="_DV_M130"/>
      <w:bookmarkEnd w:id="60"/>
      <w:r w:rsidRPr="001364F6">
        <w:rPr>
          <w:rFonts w:ascii="Arial" w:hAnsi="Arial" w:cs="Arial"/>
          <w:sz w:val="22"/>
          <w:szCs w:val="22"/>
        </w:rPr>
        <w:t xml:space="preserve">Fáilte Ireland will undertake not to conclude the contract for a period of at least 14 days after the notification referred to in clause 31 above. </w:t>
      </w:r>
      <w:r w:rsidRPr="001364F6">
        <w:rPr>
          <w:rFonts w:ascii="Arial" w:hAnsi="Arial" w:cs="Arial"/>
          <w:b/>
          <w:bCs/>
          <w:sz w:val="22"/>
          <w:szCs w:val="22"/>
          <w:u w:val="single"/>
        </w:rPr>
        <w:t>This is called the ‘Standstill Period’</w:t>
      </w:r>
      <w:r w:rsidRPr="001364F6">
        <w:rPr>
          <w:rFonts w:ascii="Arial" w:hAnsi="Arial" w:cs="Arial"/>
          <w:sz w:val="22"/>
          <w:szCs w:val="22"/>
        </w:rPr>
        <w:t>.</w:t>
      </w:r>
      <w:r w:rsidRPr="001364F6">
        <w:rPr>
          <w:rFonts w:ascii="Arial" w:hAnsi="Arial" w:cs="Arial"/>
          <w:b/>
          <w:bCs/>
          <w:sz w:val="22"/>
          <w:szCs w:val="22"/>
          <w:u w:val="single"/>
        </w:rPr>
        <w:t xml:space="preserve"> </w:t>
      </w:r>
    </w:p>
    <w:p w14:paraId="073871F6" w14:textId="77777777" w:rsidR="0038434A" w:rsidRPr="001364F6" w:rsidRDefault="0038434A" w:rsidP="00DC3890">
      <w:pPr>
        <w:spacing w:line="276" w:lineRule="auto"/>
        <w:rPr>
          <w:rFonts w:ascii="Arial" w:hAnsi="Arial" w:cs="Arial"/>
          <w:sz w:val="22"/>
          <w:szCs w:val="22"/>
        </w:rPr>
      </w:pPr>
      <w:bookmarkStart w:id="61" w:name="_DV_M131"/>
      <w:bookmarkStart w:id="62" w:name="_Toc292438845"/>
      <w:bookmarkStart w:id="63" w:name="_Toc315268644"/>
      <w:bookmarkStart w:id="64" w:name="_Toc323898989"/>
      <w:bookmarkStart w:id="65" w:name="_Toc345585620"/>
      <w:bookmarkEnd w:id="61"/>
    </w:p>
    <w:p w14:paraId="1B78A68A" w14:textId="3ECDBFB2" w:rsidR="0038434A" w:rsidRPr="001364F6" w:rsidRDefault="0038434A" w:rsidP="00DC3890">
      <w:pPr>
        <w:spacing w:line="276" w:lineRule="auto"/>
        <w:rPr>
          <w:rFonts w:ascii="Arial" w:hAnsi="Arial" w:cs="Arial"/>
          <w:b/>
          <w:color w:val="71C3BE"/>
          <w:sz w:val="22"/>
          <w:szCs w:val="22"/>
        </w:rPr>
      </w:pPr>
      <w:r w:rsidRPr="001364F6">
        <w:rPr>
          <w:rFonts w:ascii="Arial" w:hAnsi="Arial" w:cs="Arial"/>
          <w:b/>
          <w:color w:val="71C3BE"/>
          <w:sz w:val="22"/>
          <w:szCs w:val="22"/>
        </w:rPr>
        <w:t>3</w:t>
      </w:r>
      <w:r w:rsidR="004733BF" w:rsidRPr="001364F6">
        <w:rPr>
          <w:rFonts w:ascii="Arial" w:hAnsi="Arial" w:cs="Arial"/>
          <w:b/>
          <w:color w:val="71C3BE"/>
          <w:sz w:val="22"/>
          <w:szCs w:val="22"/>
        </w:rPr>
        <w:t>5</w:t>
      </w:r>
      <w:r w:rsidRPr="001364F6">
        <w:rPr>
          <w:rFonts w:ascii="Arial" w:hAnsi="Arial" w:cs="Arial"/>
          <w:b/>
          <w:color w:val="71C3BE"/>
          <w:sz w:val="22"/>
          <w:szCs w:val="22"/>
        </w:rPr>
        <w:t>. Award of Contract</w:t>
      </w:r>
      <w:bookmarkEnd w:id="62"/>
      <w:bookmarkEnd w:id="63"/>
      <w:bookmarkEnd w:id="64"/>
      <w:bookmarkEnd w:id="65"/>
    </w:p>
    <w:p w14:paraId="679ABC14" w14:textId="4E1515F8" w:rsidR="008E3186" w:rsidRPr="001364F6" w:rsidRDefault="0038434A" w:rsidP="00DC3890">
      <w:pPr>
        <w:pStyle w:val="BodyTextIndent3"/>
        <w:tabs>
          <w:tab w:val="left" w:pos="709"/>
        </w:tabs>
        <w:spacing w:before="0" w:line="276" w:lineRule="auto"/>
        <w:ind w:left="0"/>
        <w:rPr>
          <w:rFonts w:ascii="Arial" w:hAnsi="Arial" w:cs="Arial"/>
          <w:sz w:val="22"/>
          <w:szCs w:val="22"/>
        </w:rPr>
      </w:pPr>
      <w:bookmarkStart w:id="66" w:name="_DV_M132"/>
      <w:bookmarkEnd w:id="66"/>
      <w:r w:rsidRPr="001364F6">
        <w:rPr>
          <w:rFonts w:ascii="Arial" w:hAnsi="Arial" w:cs="Arial"/>
          <w:sz w:val="22"/>
          <w:szCs w:val="22"/>
        </w:rPr>
        <w:t>Following the ‘Standstill Period’ Fáilte Ireland will conclude the contract with the top scoring tenderer emerging from this competitive process, subject to agreement between the parties.</w:t>
      </w:r>
      <w:bookmarkStart w:id="67" w:name="_Toc334526055"/>
      <w:r w:rsidR="008F4AD5" w:rsidRPr="001364F6">
        <w:rPr>
          <w:rFonts w:ascii="Arial" w:hAnsi="Arial" w:cs="Arial"/>
          <w:sz w:val="22"/>
          <w:szCs w:val="22"/>
        </w:rPr>
        <w:br w:type="page"/>
      </w:r>
    </w:p>
    <w:p w14:paraId="09D425B3" w14:textId="71F5EC93" w:rsidR="00CB2145" w:rsidRPr="001364F6" w:rsidRDefault="005F2562" w:rsidP="00DC3890">
      <w:pPr>
        <w:pStyle w:val="Heading1"/>
        <w:spacing w:line="276" w:lineRule="auto"/>
        <w:rPr>
          <w:rFonts w:ascii="Arial" w:hAnsi="Arial" w:cs="Arial"/>
          <w:bCs/>
          <w:color w:val="5EB345"/>
          <w:sz w:val="24"/>
          <w:szCs w:val="24"/>
        </w:rPr>
      </w:pPr>
      <w:bookmarkStart w:id="68" w:name="_Toc110950320"/>
      <w:bookmarkStart w:id="69" w:name="_Toc233988998"/>
      <w:r w:rsidRPr="001364F6">
        <w:rPr>
          <w:rFonts w:ascii="Arial" w:hAnsi="Arial" w:cs="Arial"/>
          <w:bCs/>
          <w:color w:val="5EB345"/>
          <w:sz w:val="24"/>
          <w:szCs w:val="24"/>
        </w:rPr>
        <w:lastRenderedPageBreak/>
        <w:t>S</w:t>
      </w:r>
      <w:r w:rsidR="00EF1786" w:rsidRPr="001364F6">
        <w:rPr>
          <w:rFonts w:ascii="Arial" w:hAnsi="Arial" w:cs="Arial"/>
          <w:bCs/>
          <w:color w:val="5EB345"/>
          <w:sz w:val="24"/>
          <w:szCs w:val="24"/>
        </w:rPr>
        <w:t>ection A</w:t>
      </w:r>
      <w:r w:rsidRPr="001364F6">
        <w:rPr>
          <w:rFonts w:ascii="Arial" w:hAnsi="Arial" w:cs="Arial"/>
          <w:bCs/>
          <w:color w:val="5EB345"/>
          <w:sz w:val="24"/>
          <w:szCs w:val="24"/>
        </w:rPr>
        <w:t>– P</w:t>
      </w:r>
      <w:r w:rsidR="00EF1786" w:rsidRPr="001364F6">
        <w:rPr>
          <w:rFonts w:ascii="Arial" w:hAnsi="Arial" w:cs="Arial"/>
          <w:bCs/>
          <w:color w:val="5EB345"/>
          <w:sz w:val="24"/>
          <w:szCs w:val="24"/>
        </w:rPr>
        <w:t>ass/</w:t>
      </w:r>
      <w:r w:rsidRPr="001364F6">
        <w:rPr>
          <w:rFonts w:ascii="Arial" w:hAnsi="Arial" w:cs="Arial"/>
          <w:bCs/>
          <w:color w:val="5EB345"/>
          <w:sz w:val="24"/>
          <w:szCs w:val="24"/>
        </w:rPr>
        <w:t>F</w:t>
      </w:r>
      <w:r w:rsidR="00EF1786" w:rsidRPr="001364F6">
        <w:rPr>
          <w:rFonts w:ascii="Arial" w:hAnsi="Arial" w:cs="Arial"/>
          <w:bCs/>
          <w:color w:val="5EB345"/>
          <w:sz w:val="24"/>
          <w:szCs w:val="24"/>
        </w:rPr>
        <w:t>ail</w:t>
      </w:r>
      <w:r w:rsidRPr="001364F6">
        <w:rPr>
          <w:rFonts w:ascii="Arial" w:hAnsi="Arial" w:cs="Arial"/>
          <w:bCs/>
          <w:color w:val="5EB345"/>
          <w:sz w:val="24"/>
          <w:szCs w:val="24"/>
        </w:rPr>
        <w:t xml:space="preserve"> C</w:t>
      </w:r>
      <w:r w:rsidR="00EF1786" w:rsidRPr="001364F6">
        <w:rPr>
          <w:rFonts w:ascii="Arial" w:hAnsi="Arial" w:cs="Arial"/>
          <w:bCs/>
          <w:color w:val="5EB345"/>
          <w:sz w:val="24"/>
          <w:szCs w:val="24"/>
        </w:rPr>
        <w:t>riteria</w:t>
      </w:r>
      <w:bookmarkEnd w:id="68"/>
      <w:bookmarkEnd w:id="69"/>
    </w:p>
    <w:p w14:paraId="3AD07E39" w14:textId="77777777" w:rsidR="00E377BD" w:rsidRPr="001364F6" w:rsidRDefault="00E377BD" w:rsidP="00DC3890"/>
    <w:tbl>
      <w:tblPr>
        <w:tblW w:w="9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5F2562" w:rsidRPr="001364F6" w14:paraId="28390811" w14:textId="77777777" w:rsidTr="406C9C6F">
        <w:trPr>
          <w:trHeight w:val="1447"/>
        </w:trPr>
        <w:tc>
          <w:tcPr>
            <w:tcW w:w="9738" w:type="dxa"/>
            <w:shd w:val="clear" w:color="auto" w:fill="71C3BE"/>
          </w:tcPr>
          <w:p w14:paraId="534F40A5" w14:textId="3840D349" w:rsidR="00CB2145" w:rsidRPr="001364F6" w:rsidRDefault="00F657A1" w:rsidP="00DC3890">
            <w:pPr>
              <w:pStyle w:val="List2"/>
              <w:numPr>
                <w:ilvl w:val="0"/>
                <w:numId w:val="10"/>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Tenders will either </w:t>
            </w:r>
            <w:r w:rsidR="0017236E" w:rsidRPr="001364F6">
              <w:rPr>
                <w:rFonts w:ascii="Arial" w:hAnsi="Arial" w:cs="Arial"/>
                <w:i/>
                <w:iCs/>
                <w:sz w:val="22"/>
                <w:szCs w:val="22"/>
              </w:rPr>
              <w:t>p</w:t>
            </w:r>
            <w:r w:rsidRPr="001364F6">
              <w:rPr>
                <w:rFonts w:ascii="Arial" w:hAnsi="Arial" w:cs="Arial"/>
                <w:i/>
                <w:iCs/>
                <w:sz w:val="22"/>
                <w:szCs w:val="22"/>
              </w:rPr>
              <w:t xml:space="preserve">ass or </w:t>
            </w:r>
            <w:r w:rsidR="0017236E" w:rsidRPr="001364F6">
              <w:rPr>
                <w:rFonts w:ascii="Arial" w:hAnsi="Arial" w:cs="Arial"/>
                <w:i/>
                <w:iCs/>
                <w:sz w:val="22"/>
                <w:szCs w:val="22"/>
              </w:rPr>
              <w:t>f</w:t>
            </w:r>
            <w:r w:rsidRPr="001364F6">
              <w:rPr>
                <w:rFonts w:ascii="Arial" w:hAnsi="Arial" w:cs="Arial"/>
                <w:i/>
                <w:iCs/>
                <w:sz w:val="22"/>
                <w:szCs w:val="22"/>
              </w:rPr>
              <w:t>ail the</w:t>
            </w:r>
            <w:r w:rsidR="000C4DAC" w:rsidRPr="001364F6">
              <w:rPr>
                <w:rFonts w:ascii="Arial" w:hAnsi="Arial" w:cs="Arial"/>
                <w:i/>
                <w:iCs/>
                <w:sz w:val="22"/>
                <w:szCs w:val="22"/>
              </w:rPr>
              <w:t xml:space="preserve"> c</w:t>
            </w:r>
            <w:r w:rsidR="00B75B0D" w:rsidRPr="001364F6">
              <w:rPr>
                <w:rFonts w:ascii="Arial" w:hAnsi="Arial" w:cs="Arial"/>
                <w:i/>
                <w:iCs/>
                <w:sz w:val="22"/>
                <w:szCs w:val="22"/>
              </w:rPr>
              <w:t xml:space="preserve">riteria below. A </w:t>
            </w:r>
            <w:r w:rsidR="000C4DAC" w:rsidRPr="001364F6">
              <w:rPr>
                <w:rFonts w:ascii="Arial" w:hAnsi="Arial" w:cs="Arial"/>
                <w:i/>
                <w:iCs/>
                <w:sz w:val="22"/>
                <w:szCs w:val="22"/>
              </w:rPr>
              <w:t>t</w:t>
            </w:r>
            <w:r w:rsidR="00B75B0D" w:rsidRPr="001364F6">
              <w:rPr>
                <w:rFonts w:ascii="Arial" w:hAnsi="Arial" w:cs="Arial"/>
                <w:i/>
                <w:iCs/>
                <w:sz w:val="22"/>
                <w:szCs w:val="22"/>
              </w:rPr>
              <w:t xml:space="preserve">enderer who fails </w:t>
            </w:r>
            <w:r w:rsidR="00020EB7" w:rsidRPr="001364F6">
              <w:rPr>
                <w:rFonts w:ascii="Arial" w:hAnsi="Arial" w:cs="Arial"/>
                <w:i/>
                <w:iCs/>
                <w:sz w:val="22"/>
                <w:szCs w:val="22"/>
              </w:rPr>
              <w:t>a criterion will be excluded from</w:t>
            </w:r>
            <w:r w:rsidR="00FF12B4" w:rsidRPr="001364F6">
              <w:rPr>
                <w:rFonts w:ascii="Arial" w:hAnsi="Arial" w:cs="Arial"/>
                <w:i/>
                <w:iCs/>
                <w:sz w:val="22"/>
                <w:szCs w:val="22"/>
              </w:rPr>
              <w:t xml:space="preserve"> participating in this </w:t>
            </w:r>
            <w:r w:rsidR="00D25495" w:rsidRPr="001364F6">
              <w:rPr>
                <w:rFonts w:ascii="Arial" w:hAnsi="Arial" w:cs="Arial"/>
                <w:i/>
                <w:iCs/>
                <w:sz w:val="22"/>
                <w:szCs w:val="22"/>
              </w:rPr>
              <w:t>tender</w:t>
            </w:r>
            <w:r w:rsidR="00FF12B4" w:rsidRPr="001364F6">
              <w:rPr>
                <w:rFonts w:ascii="Arial" w:hAnsi="Arial" w:cs="Arial"/>
                <w:i/>
                <w:iCs/>
                <w:sz w:val="22"/>
                <w:szCs w:val="22"/>
              </w:rPr>
              <w:t xml:space="preserve">. </w:t>
            </w:r>
            <w:r w:rsidR="005F2562" w:rsidRPr="001364F6">
              <w:rPr>
                <w:rFonts w:ascii="Arial" w:hAnsi="Arial" w:cs="Arial"/>
                <w:i/>
                <w:iCs/>
                <w:sz w:val="22"/>
                <w:szCs w:val="22"/>
              </w:rPr>
              <w:t>The purpose of these criteria is to assess the capability of each tendering company to carry out the required services. The pass/fail criteria concern the capabilities of the contractor, rather than the work to be carried out.</w:t>
            </w:r>
          </w:p>
          <w:p w14:paraId="216CBCE1" w14:textId="77777777" w:rsidR="005F2562" w:rsidRPr="001364F6" w:rsidRDefault="005F2562" w:rsidP="00DC3890">
            <w:pPr>
              <w:pStyle w:val="List2"/>
              <w:numPr>
                <w:ilvl w:val="0"/>
                <w:numId w:val="10"/>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Those who do not meet the requirements below will </w:t>
            </w:r>
            <w:r w:rsidRPr="001364F6">
              <w:rPr>
                <w:rFonts w:ascii="Arial" w:hAnsi="Arial" w:cs="Arial"/>
                <w:i/>
                <w:iCs/>
                <w:sz w:val="22"/>
                <w:szCs w:val="22"/>
                <w:u w:val="single"/>
              </w:rPr>
              <w:t>not</w:t>
            </w:r>
            <w:r w:rsidRPr="001364F6">
              <w:rPr>
                <w:rFonts w:ascii="Arial" w:hAnsi="Arial" w:cs="Arial"/>
                <w:i/>
                <w:iCs/>
                <w:sz w:val="22"/>
                <w:szCs w:val="22"/>
              </w:rPr>
              <w:t xml:space="preserve"> be considered for inclusion in the award process under Section B.</w:t>
            </w:r>
          </w:p>
          <w:p w14:paraId="6396B8B6" w14:textId="2C7B77A2" w:rsidR="00CB2145" w:rsidRPr="001364F6" w:rsidRDefault="005F2562" w:rsidP="00DC3890">
            <w:pPr>
              <w:numPr>
                <w:ilvl w:val="0"/>
                <w:numId w:val="10"/>
              </w:numPr>
              <w:spacing w:line="276" w:lineRule="auto"/>
              <w:ind w:left="318" w:right="113" w:hanging="176"/>
              <w:rPr>
                <w:rFonts w:ascii="Arial" w:hAnsi="Arial" w:cs="Arial"/>
                <w:i/>
                <w:iCs/>
                <w:sz w:val="22"/>
                <w:szCs w:val="22"/>
              </w:rPr>
            </w:pPr>
            <w:r w:rsidRPr="001364F6">
              <w:rPr>
                <w:rFonts w:ascii="Arial" w:hAnsi="Arial" w:cs="Arial"/>
                <w:i/>
                <w:iCs/>
                <w:sz w:val="22"/>
                <w:szCs w:val="22"/>
              </w:rPr>
              <w:t xml:space="preserve">Without prejudice to the principle of equal treatment, the contracting authority is not obliged to engage in a clarification process in respect of proposals with missing or incomplete information. Therefore, </w:t>
            </w:r>
            <w:r w:rsidR="00A87251" w:rsidRPr="001364F6">
              <w:rPr>
                <w:rFonts w:ascii="Arial" w:hAnsi="Arial" w:cs="Arial"/>
                <w:i/>
                <w:iCs/>
                <w:sz w:val="22"/>
                <w:szCs w:val="22"/>
              </w:rPr>
              <w:t>t</w:t>
            </w:r>
            <w:r w:rsidRPr="001364F6">
              <w:rPr>
                <w:rFonts w:ascii="Arial" w:hAnsi="Arial" w:cs="Arial"/>
                <w:i/>
                <w:iCs/>
                <w:sz w:val="22"/>
                <w:szCs w:val="22"/>
              </w:rPr>
              <w:t xml:space="preserve">enderers are advised to ensure that they return </w:t>
            </w:r>
            <w:r w:rsidR="00A87251" w:rsidRPr="001364F6">
              <w:rPr>
                <w:rFonts w:ascii="Arial" w:hAnsi="Arial" w:cs="Arial"/>
                <w:i/>
                <w:iCs/>
                <w:sz w:val="22"/>
                <w:szCs w:val="22"/>
                <w:u w:val="single"/>
              </w:rPr>
              <w:t>fully completed</w:t>
            </w:r>
            <w:r w:rsidRPr="001364F6">
              <w:rPr>
                <w:rFonts w:ascii="Arial" w:hAnsi="Arial" w:cs="Arial"/>
                <w:i/>
                <w:iCs/>
                <w:sz w:val="22"/>
                <w:szCs w:val="22"/>
              </w:rPr>
              <w:t xml:space="preserve"> proposals in order to avoid the risk of elimination from the competition.</w:t>
            </w:r>
          </w:p>
        </w:tc>
      </w:tr>
      <w:bookmarkEnd w:id="67"/>
    </w:tbl>
    <w:p w14:paraId="65633D48" w14:textId="77777777" w:rsidR="005F2562" w:rsidRPr="001364F6" w:rsidRDefault="005F2562" w:rsidP="00DC3890">
      <w:pPr>
        <w:spacing w:line="276" w:lineRule="auto"/>
        <w:ind w:left="426" w:hanging="284"/>
        <w:rPr>
          <w:rFonts w:ascii="Arial" w:hAnsi="Arial" w:cs="Arial"/>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16"/>
        <w:gridCol w:w="1802"/>
        <w:gridCol w:w="7263"/>
      </w:tblGrid>
      <w:tr w:rsidR="00D40EAD" w:rsidRPr="001364F6" w14:paraId="31CC01C3" w14:textId="77777777" w:rsidTr="739A3023">
        <w:trPr>
          <w:trHeight w:val="402"/>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5EB345"/>
            <w:vAlign w:val="center"/>
          </w:tcPr>
          <w:p w14:paraId="162F5B3D" w14:textId="77777777" w:rsidR="00D40EAD" w:rsidRPr="001364F6" w:rsidRDefault="00D40EA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Pass/Fail criteria and requirements</w:t>
            </w:r>
          </w:p>
        </w:tc>
      </w:tr>
      <w:tr w:rsidR="00732E3C" w:rsidRPr="001364F6" w14:paraId="534C1E7A" w14:textId="77777777" w:rsidTr="739A3023">
        <w:trPr>
          <w:trHeight w:val="445"/>
          <w:jc w:val="center"/>
        </w:trPr>
        <w:tc>
          <w:tcPr>
            <w:tcW w:w="716" w:type="dxa"/>
            <w:shd w:val="clear" w:color="auto" w:fill="B0C030"/>
            <w:vAlign w:val="center"/>
          </w:tcPr>
          <w:p w14:paraId="37B2B3CD" w14:textId="77777777" w:rsidR="00732E3C" w:rsidRPr="001364F6" w:rsidRDefault="00732E3C" w:rsidP="00DC3890">
            <w:pPr>
              <w:spacing w:line="276" w:lineRule="auto"/>
              <w:rPr>
                <w:rFonts w:ascii="Arial" w:hAnsi="Arial" w:cs="Arial"/>
                <w:b/>
                <w:bCs/>
                <w:sz w:val="22"/>
                <w:szCs w:val="22"/>
              </w:rPr>
            </w:pPr>
            <w:r w:rsidRPr="001364F6">
              <w:rPr>
                <w:rFonts w:ascii="Arial" w:hAnsi="Arial" w:cs="Arial"/>
                <w:b/>
                <w:bCs/>
                <w:sz w:val="22"/>
                <w:szCs w:val="22"/>
              </w:rPr>
              <w:t>REF</w:t>
            </w:r>
          </w:p>
        </w:tc>
        <w:tc>
          <w:tcPr>
            <w:tcW w:w="1802" w:type="dxa"/>
            <w:shd w:val="clear" w:color="auto" w:fill="B0C030"/>
            <w:vAlign w:val="center"/>
          </w:tcPr>
          <w:p w14:paraId="5DA88BC0" w14:textId="77777777" w:rsidR="00732E3C" w:rsidRPr="001364F6" w:rsidRDefault="00732E3C" w:rsidP="00DC3890">
            <w:pPr>
              <w:spacing w:line="276" w:lineRule="auto"/>
              <w:rPr>
                <w:rFonts w:ascii="Arial" w:hAnsi="Arial" w:cs="Arial"/>
                <w:b/>
                <w:sz w:val="22"/>
                <w:szCs w:val="22"/>
              </w:rPr>
            </w:pPr>
            <w:r w:rsidRPr="001364F6">
              <w:rPr>
                <w:rFonts w:ascii="Arial" w:hAnsi="Arial" w:cs="Arial"/>
                <w:b/>
                <w:bCs/>
                <w:sz w:val="22"/>
                <w:szCs w:val="22"/>
              </w:rPr>
              <w:t>PASS/FAIL CRITERIA</w:t>
            </w:r>
          </w:p>
        </w:tc>
        <w:tc>
          <w:tcPr>
            <w:tcW w:w="7263" w:type="dxa"/>
            <w:shd w:val="clear" w:color="auto" w:fill="B0C030"/>
            <w:vAlign w:val="center"/>
          </w:tcPr>
          <w:p w14:paraId="26061B25" w14:textId="77777777" w:rsidR="00732E3C" w:rsidRPr="001364F6" w:rsidRDefault="00732E3C" w:rsidP="00DC3890">
            <w:pPr>
              <w:spacing w:line="276" w:lineRule="auto"/>
              <w:rPr>
                <w:rFonts w:ascii="Arial" w:hAnsi="Arial" w:cs="Arial"/>
                <w:sz w:val="22"/>
                <w:szCs w:val="22"/>
              </w:rPr>
            </w:pPr>
            <w:r w:rsidRPr="001364F6">
              <w:rPr>
                <w:rFonts w:ascii="Arial" w:hAnsi="Arial" w:cs="Arial"/>
                <w:b/>
                <w:bCs/>
                <w:sz w:val="22"/>
                <w:szCs w:val="22"/>
              </w:rPr>
              <w:t>PASS REQUIREMENT</w:t>
            </w:r>
          </w:p>
        </w:tc>
      </w:tr>
      <w:tr w:rsidR="00D40EAD" w:rsidRPr="001364F6" w14:paraId="797411C7" w14:textId="77777777" w:rsidTr="739A3023">
        <w:trPr>
          <w:trHeight w:val="604"/>
          <w:jc w:val="center"/>
        </w:trPr>
        <w:tc>
          <w:tcPr>
            <w:tcW w:w="716" w:type="dxa"/>
            <w:vAlign w:val="center"/>
          </w:tcPr>
          <w:p w14:paraId="019A7E44" w14:textId="77777777" w:rsidR="00D40EAD" w:rsidRPr="001364F6" w:rsidRDefault="00D40EAD" w:rsidP="00DC3890">
            <w:pPr>
              <w:spacing w:line="276" w:lineRule="auto"/>
              <w:rPr>
                <w:rFonts w:ascii="Arial" w:hAnsi="Arial" w:cs="Arial"/>
                <w:b/>
                <w:bCs/>
                <w:sz w:val="22"/>
                <w:szCs w:val="22"/>
              </w:rPr>
            </w:pPr>
          </w:p>
        </w:tc>
        <w:tc>
          <w:tcPr>
            <w:tcW w:w="1802" w:type="dxa"/>
            <w:vAlign w:val="center"/>
          </w:tcPr>
          <w:p w14:paraId="1EEA9A39" w14:textId="77777777" w:rsidR="00D40EAD" w:rsidRPr="001364F6" w:rsidRDefault="00D40EAD" w:rsidP="00DC3890">
            <w:pPr>
              <w:spacing w:line="276" w:lineRule="auto"/>
              <w:rPr>
                <w:rFonts w:ascii="Arial" w:hAnsi="Arial" w:cs="Arial"/>
                <w:b/>
                <w:sz w:val="22"/>
                <w:szCs w:val="22"/>
              </w:rPr>
            </w:pPr>
            <w:r w:rsidRPr="001364F6">
              <w:rPr>
                <w:rFonts w:ascii="Arial" w:hAnsi="Arial" w:cs="Arial"/>
                <w:b/>
                <w:sz w:val="22"/>
                <w:szCs w:val="22"/>
              </w:rPr>
              <w:t>Tenderer’s Details</w:t>
            </w:r>
          </w:p>
        </w:tc>
        <w:tc>
          <w:tcPr>
            <w:tcW w:w="7263" w:type="dxa"/>
            <w:vAlign w:val="center"/>
          </w:tcPr>
          <w:p w14:paraId="292B33EF" w14:textId="2D18976B"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answer this section. If the </w:t>
            </w:r>
            <w:r w:rsidR="00A87251" w:rsidRPr="001364F6">
              <w:rPr>
                <w:rFonts w:ascii="Arial" w:hAnsi="Arial" w:cs="Arial"/>
                <w:sz w:val="22"/>
                <w:szCs w:val="22"/>
              </w:rPr>
              <w:t>t</w:t>
            </w:r>
            <w:r w:rsidRPr="001364F6">
              <w:rPr>
                <w:rFonts w:ascii="Arial" w:hAnsi="Arial" w:cs="Arial"/>
                <w:sz w:val="22"/>
                <w:szCs w:val="22"/>
              </w:rPr>
              <w:t>enderer is a grouping, then separate information must be completed for each group member.</w:t>
            </w:r>
          </w:p>
        </w:tc>
      </w:tr>
      <w:tr w:rsidR="00D40EAD" w:rsidRPr="001364F6" w14:paraId="36C2A03E" w14:textId="77777777" w:rsidTr="739A3023">
        <w:trPr>
          <w:trHeight w:val="604"/>
          <w:jc w:val="center"/>
        </w:trPr>
        <w:tc>
          <w:tcPr>
            <w:tcW w:w="716" w:type="dxa"/>
            <w:shd w:val="clear" w:color="auto" w:fill="FFFFFF" w:themeFill="background1"/>
            <w:vAlign w:val="center"/>
          </w:tcPr>
          <w:p w14:paraId="6B3374E4" w14:textId="40C073ED"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p>
        </w:tc>
        <w:tc>
          <w:tcPr>
            <w:tcW w:w="1802" w:type="dxa"/>
            <w:shd w:val="clear" w:color="auto" w:fill="FFFFFF" w:themeFill="background1"/>
            <w:vAlign w:val="center"/>
          </w:tcPr>
          <w:p w14:paraId="30183362"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sz w:val="22"/>
                <w:szCs w:val="22"/>
              </w:rPr>
              <w:t xml:space="preserve">Electronic European Single Procurement Document </w:t>
            </w:r>
          </w:p>
        </w:tc>
        <w:tc>
          <w:tcPr>
            <w:tcW w:w="7263" w:type="dxa"/>
            <w:shd w:val="clear" w:color="auto" w:fill="FFFFFF" w:themeFill="background1"/>
            <w:vAlign w:val="center"/>
          </w:tcPr>
          <w:p w14:paraId="2B780773" w14:textId="0CAFCBE2" w:rsidR="00D40EAD" w:rsidRPr="001364F6" w:rsidRDefault="00D40EAD" w:rsidP="00DC3890">
            <w:pPr>
              <w:spacing w:line="276" w:lineRule="auto"/>
              <w:rPr>
                <w:rFonts w:ascii="Arial" w:hAnsi="Arial" w:cs="Arial"/>
                <w:b/>
                <w:bCs/>
                <w:sz w:val="22"/>
                <w:szCs w:val="22"/>
              </w:rPr>
            </w:pPr>
            <w:r w:rsidRPr="001364F6">
              <w:rPr>
                <w:rFonts w:ascii="Arial" w:hAnsi="Arial" w:cs="Arial"/>
                <w:sz w:val="22"/>
                <w:szCs w:val="22"/>
              </w:rPr>
              <w:t xml:space="preserve">Tenderers must complete the </w:t>
            </w:r>
            <w:r w:rsidRPr="001364F6">
              <w:rPr>
                <w:rFonts w:ascii="Arial" w:hAnsi="Arial" w:cs="Arial"/>
                <w:b/>
                <w:sz w:val="22"/>
                <w:szCs w:val="22"/>
              </w:rPr>
              <w:t>Electronic European Single Procurement Document</w:t>
            </w:r>
            <w:r w:rsidRPr="001364F6">
              <w:rPr>
                <w:rFonts w:ascii="Arial" w:hAnsi="Arial" w:cs="Arial"/>
                <w:sz w:val="22"/>
                <w:szCs w:val="22"/>
              </w:rPr>
              <w:t xml:space="preserve"> (eESPD) which is accessible via the </w:t>
            </w:r>
            <w:r w:rsidR="00A87251" w:rsidRPr="001364F6">
              <w:rPr>
                <w:rFonts w:ascii="Arial" w:hAnsi="Arial" w:cs="Arial"/>
                <w:sz w:val="22"/>
                <w:szCs w:val="22"/>
              </w:rPr>
              <w:t>r</w:t>
            </w:r>
            <w:r w:rsidRPr="001364F6">
              <w:rPr>
                <w:rFonts w:ascii="Arial" w:hAnsi="Arial" w:cs="Arial"/>
                <w:sz w:val="22"/>
                <w:szCs w:val="22"/>
              </w:rPr>
              <w:t xml:space="preserve">esponse </w:t>
            </w:r>
            <w:r w:rsidR="00A87251" w:rsidRPr="001364F6">
              <w:rPr>
                <w:rFonts w:ascii="Arial" w:hAnsi="Arial" w:cs="Arial"/>
                <w:sz w:val="22"/>
                <w:szCs w:val="22"/>
              </w:rPr>
              <w:t>p</w:t>
            </w:r>
            <w:r w:rsidRPr="001364F6">
              <w:rPr>
                <w:rFonts w:ascii="Arial" w:hAnsi="Arial" w:cs="Arial"/>
                <w:sz w:val="22"/>
                <w:szCs w:val="22"/>
              </w:rPr>
              <w:t xml:space="preserve">age on </w:t>
            </w:r>
            <w:hyperlink r:id="rId22" w:history="1">
              <w:r w:rsidR="0083600E" w:rsidRPr="001364F6">
                <w:rPr>
                  <w:rStyle w:val="Hyperlink"/>
                  <w:rFonts w:ascii="Arial" w:hAnsi="Arial" w:cs="Arial"/>
                  <w:sz w:val="22"/>
                  <w:szCs w:val="22"/>
                </w:rPr>
                <w:t>www.eTenders.gov.ie</w:t>
              </w:r>
            </w:hyperlink>
            <w:r w:rsidR="0083600E" w:rsidRPr="001364F6">
              <w:rPr>
                <w:rFonts w:ascii="Arial" w:hAnsi="Arial" w:cs="Arial"/>
                <w:sz w:val="22"/>
                <w:szCs w:val="22"/>
              </w:rPr>
              <w:t>. In addition, an ESPD must be submitted for all subcontractors.</w:t>
            </w:r>
          </w:p>
        </w:tc>
      </w:tr>
      <w:tr w:rsidR="00D40EAD" w:rsidRPr="001364F6" w14:paraId="0D29BBC1" w14:textId="77777777" w:rsidTr="739A3023">
        <w:trPr>
          <w:trHeight w:val="1271"/>
          <w:jc w:val="center"/>
        </w:trPr>
        <w:tc>
          <w:tcPr>
            <w:tcW w:w="716" w:type="dxa"/>
            <w:vAlign w:val="center"/>
          </w:tcPr>
          <w:p w14:paraId="638A3FB7" w14:textId="2BBD323B"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1</w:t>
            </w:r>
          </w:p>
        </w:tc>
        <w:tc>
          <w:tcPr>
            <w:tcW w:w="1802" w:type="dxa"/>
            <w:vAlign w:val="center"/>
          </w:tcPr>
          <w:p w14:paraId="49BB3D7A" w14:textId="77777777" w:rsidR="00D40EAD" w:rsidRPr="001364F6" w:rsidRDefault="00D40EAD" w:rsidP="00DC3890">
            <w:pPr>
              <w:spacing w:line="276" w:lineRule="auto"/>
              <w:rPr>
                <w:rFonts w:ascii="Arial" w:hAnsi="Arial" w:cs="Arial"/>
                <w:b/>
                <w:sz w:val="22"/>
                <w:szCs w:val="22"/>
              </w:rPr>
            </w:pPr>
            <w:r w:rsidRPr="001364F6">
              <w:rPr>
                <w:rFonts w:ascii="Arial" w:hAnsi="Arial" w:cs="Arial"/>
                <w:b/>
                <w:bCs/>
                <w:sz w:val="22"/>
                <w:szCs w:val="22"/>
              </w:rPr>
              <w:t>Financial Capacity</w:t>
            </w:r>
          </w:p>
        </w:tc>
        <w:tc>
          <w:tcPr>
            <w:tcW w:w="7263" w:type="dxa"/>
            <w:vAlign w:val="center"/>
          </w:tcPr>
          <w:p w14:paraId="2F323DA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declare below that they satisfy the financial and economic standing requirements set out below and they are able, upon request and without delay, to provide the supporting documentation to Fáilte Ireland in each case.  </w:t>
            </w:r>
          </w:p>
          <w:p w14:paraId="3574CCD9" w14:textId="58149D4C" w:rsidR="00D40EAD" w:rsidRPr="001364F6" w:rsidRDefault="5DA1FA63" w:rsidP="00DC3890">
            <w:pPr>
              <w:spacing w:line="276" w:lineRule="auto"/>
              <w:rPr>
                <w:rFonts w:ascii="Arial" w:hAnsi="Arial" w:cs="Arial"/>
                <w:sz w:val="22"/>
                <w:szCs w:val="22"/>
              </w:rPr>
            </w:pPr>
            <w:r w:rsidRPr="739A3023">
              <w:rPr>
                <w:rFonts w:ascii="Arial" w:hAnsi="Arial" w:cs="Arial"/>
                <w:sz w:val="22"/>
                <w:szCs w:val="22"/>
              </w:rPr>
              <w:t>(i) Turnover during any of the previous 3 financial years was at least €</w:t>
            </w:r>
            <w:r w:rsidR="0FC52CB6" w:rsidRPr="739A3023">
              <w:rPr>
                <w:rFonts w:ascii="Arial" w:hAnsi="Arial" w:cs="Arial"/>
                <w:sz w:val="22"/>
                <w:szCs w:val="22"/>
              </w:rPr>
              <w:t>100</w:t>
            </w:r>
            <w:r w:rsidR="38B144DF" w:rsidRPr="739A3023">
              <w:rPr>
                <w:rFonts w:ascii="Arial" w:hAnsi="Arial" w:cs="Arial"/>
                <w:sz w:val="22"/>
                <w:szCs w:val="22"/>
              </w:rPr>
              <w:t>,000</w:t>
            </w:r>
            <w:r w:rsidRPr="739A3023">
              <w:rPr>
                <w:rFonts w:ascii="Arial" w:hAnsi="Arial" w:cs="Arial"/>
                <w:sz w:val="22"/>
                <w:szCs w:val="22"/>
              </w:rPr>
              <w:t xml:space="preserve">. </w:t>
            </w:r>
          </w:p>
          <w:p w14:paraId="5CE360BF" w14:textId="78C006D8"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(ii) Hold an </w:t>
            </w:r>
            <w:r w:rsidR="00F103B7" w:rsidRPr="001364F6">
              <w:rPr>
                <w:rFonts w:ascii="Arial" w:hAnsi="Arial" w:cs="Arial"/>
                <w:sz w:val="22"/>
                <w:szCs w:val="22"/>
              </w:rPr>
              <w:t>up-to-date</w:t>
            </w:r>
            <w:r w:rsidRPr="001364F6">
              <w:rPr>
                <w:rFonts w:ascii="Arial" w:hAnsi="Arial" w:cs="Arial"/>
                <w:sz w:val="22"/>
                <w:szCs w:val="22"/>
              </w:rPr>
              <w:t xml:space="preserve"> Tax Clearance Certificate.</w:t>
            </w:r>
          </w:p>
          <w:p w14:paraId="1A0356E8" w14:textId="6360326D"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NOTE #1: in the case of the </w:t>
            </w:r>
            <w:r w:rsidR="00C072FE"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tc>
      </w:tr>
      <w:tr w:rsidR="00D40EAD" w:rsidRPr="001364F6" w14:paraId="3559152C" w14:textId="77777777" w:rsidTr="739A3023">
        <w:trPr>
          <w:trHeight w:val="641"/>
          <w:jc w:val="center"/>
        </w:trPr>
        <w:tc>
          <w:tcPr>
            <w:tcW w:w="716" w:type="dxa"/>
            <w:vAlign w:val="center"/>
          </w:tcPr>
          <w:p w14:paraId="15149ACE" w14:textId="7CC368F6"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B95F3F" w:rsidRPr="001364F6">
              <w:rPr>
                <w:rFonts w:ascii="Arial" w:hAnsi="Arial" w:cs="Arial"/>
                <w:b/>
                <w:bCs/>
                <w:sz w:val="22"/>
                <w:szCs w:val="22"/>
              </w:rPr>
              <w:t>2</w:t>
            </w:r>
          </w:p>
        </w:tc>
        <w:tc>
          <w:tcPr>
            <w:tcW w:w="1802" w:type="dxa"/>
            <w:vAlign w:val="center"/>
          </w:tcPr>
          <w:p w14:paraId="52839372" w14:textId="77777777" w:rsidR="00D40EAD" w:rsidRPr="002A7125" w:rsidRDefault="00D40EAD" w:rsidP="00DC3890">
            <w:pPr>
              <w:spacing w:line="276" w:lineRule="auto"/>
              <w:rPr>
                <w:rFonts w:ascii="Arial" w:hAnsi="Arial" w:cs="Arial"/>
                <w:b/>
                <w:bCs/>
                <w:sz w:val="22"/>
                <w:szCs w:val="22"/>
              </w:rPr>
            </w:pPr>
            <w:r w:rsidRPr="002A7125">
              <w:rPr>
                <w:rFonts w:ascii="Arial" w:hAnsi="Arial" w:cs="Arial"/>
                <w:b/>
                <w:bCs/>
                <w:sz w:val="22"/>
                <w:szCs w:val="22"/>
              </w:rPr>
              <w:t xml:space="preserve">Insurance </w:t>
            </w:r>
          </w:p>
        </w:tc>
        <w:tc>
          <w:tcPr>
            <w:tcW w:w="7263" w:type="dxa"/>
            <w:vAlign w:val="center"/>
          </w:tcPr>
          <w:p w14:paraId="1CBC689D" w14:textId="77777777" w:rsidR="00D40EAD" w:rsidRPr="002A7125" w:rsidRDefault="00D40EAD" w:rsidP="00DC3890">
            <w:pPr>
              <w:spacing w:line="276" w:lineRule="auto"/>
              <w:rPr>
                <w:rFonts w:ascii="Arial" w:hAnsi="Arial" w:cs="Arial"/>
                <w:sz w:val="22"/>
                <w:szCs w:val="22"/>
              </w:rPr>
            </w:pPr>
            <w:r w:rsidRPr="002A7125">
              <w:rPr>
                <w:rFonts w:ascii="Arial" w:hAnsi="Arial" w:cs="Arial"/>
                <w:sz w:val="22"/>
                <w:szCs w:val="22"/>
              </w:rPr>
              <w:t>Tenderers must declare below that they satisfy the minimum insurance requirements set out below and they are able, upon request and without delay, to provide the supporting documentation to Failte Ireland in each case:</w:t>
            </w:r>
          </w:p>
          <w:p w14:paraId="03060D9B" w14:textId="43B840F4" w:rsidR="00D40EAD" w:rsidRPr="002A7125" w:rsidRDefault="7969E905" w:rsidP="739A3023">
            <w:pPr>
              <w:spacing w:line="276" w:lineRule="auto"/>
              <w:rPr>
                <w:rFonts w:ascii="Arial" w:hAnsi="Arial" w:cs="Arial"/>
                <w:i/>
                <w:iCs/>
                <w:sz w:val="22"/>
                <w:szCs w:val="22"/>
              </w:rPr>
            </w:pPr>
            <w:bookmarkStart w:id="70" w:name="Insurance"/>
            <w:r w:rsidRPr="002A7125">
              <w:rPr>
                <w:rFonts w:ascii="Arial" w:hAnsi="Arial" w:cs="Arial"/>
                <w:i/>
                <w:iCs/>
                <w:sz w:val="22"/>
                <w:szCs w:val="22"/>
              </w:rPr>
              <w:t>(i)Employer’s Liability Insurance with indemnity limit of €13,000,000</w:t>
            </w:r>
            <w:r w:rsidR="00E564F7" w:rsidRPr="002A7125">
              <w:rPr>
                <w:rFonts w:ascii="Arial" w:hAnsi="Arial" w:cs="Arial"/>
                <w:i/>
                <w:iCs/>
                <w:sz w:val="22"/>
                <w:szCs w:val="22"/>
              </w:rPr>
              <w:t>*</w:t>
            </w:r>
          </w:p>
          <w:bookmarkEnd w:id="70"/>
          <w:p w14:paraId="4A1B1567" w14:textId="73F5AE60" w:rsidR="00D40EAD" w:rsidRPr="002A7125" w:rsidRDefault="7969E905" w:rsidP="739A3023">
            <w:pPr>
              <w:spacing w:line="276" w:lineRule="auto"/>
              <w:rPr>
                <w:rFonts w:ascii="Arial" w:hAnsi="Arial" w:cs="Arial"/>
                <w:i/>
                <w:iCs/>
                <w:sz w:val="22"/>
                <w:szCs w:val="22"/>
              </w:rPr>
            </w:pPr>
            <w:r w:rsidRPr="002A7125">
              <w:rPr>
                <w:rFonts w:ascii="Arial" w:hAnsi="Arial" w:cs="Arial"/>
                <w:i/>
                <w:iCs/>
                <w:sz w:val="22"/>
                <w:szCs w:val="22"/>
              </w:rPr>
              <w:t>(ii)Public Liability Insurance with an indemnity limit of €6,500,000</w:t>
            </w:r>
            <w:r w:rsidR="00E564F7" w:rsidRPr="002A7125">
              <w:rPr>
                <w:rFonts w:ascii="Arial" w:hAnsi="Arial" w:cs="Arial"/>
                <w:i/>
                <w:iCs/>
                <w:sz w:val="22"/>
                <w:szCs w:val="22"/>
              </w:rPr>
              <w:t>*</w:t>
            </w:r>
          </w:p>
          <w:p w14:paraId="54D9748D" w14:textId="6E8003A9" w:rsidR="00E564F7" w:rsidRPr="002A7125" w:rsidRDefault="00E564F7" w:rsidP="00DC3890">
            <w:pPr>
              <w:spacing w:line="276" w:lineRule="auto"/>
              <w:rPr>
                <w:rFonts w:ascii="Arial" w:hAnsi="Arial" w:cs="Arial"/>
                <w:i/>
                <w:sz w:val="22"/>
                <w:szCs w:val="22"/>
              </w:rPr>
            </w:pPr>
            <w:r w:rsidRPr="002A7125">
              <w:rPr>
                <w:rFonts w:ascii="Arial" w:hAnsi="Arial" w:cs="Arial"/>
                <w:i/>
                <w:sz w:val="22"/>
                <w:szCs w:val="22"/>
              </w:rPr>
              <w:t>*for each and every claim</w:t>
            </w:r>
          </w:p>
        </w:tc>
      </w:tr>
      <w:tr w:rsidR="00D40EAD" w:rsidRPr="001364F6" w14:paraId="08A70E0E" w14:textId="77777777" w:rsidTr="739A3023">
        <w:trPr>
          <w:trHeight w:val="482"/>
          <w:jc w:val="center"/>
        </w:trPr>
        <w:tc>
          <w:tcPr>
            <w:tcW w:w="716" w:type="dxa"/>
            <w:vAlign w:val="center"/>
          </w:tcPr>
          <w:p w14:paraId="358E0B8E" w14:textId="3453E303" w:rsidR="00D40EAD" w:rsidRPr="001364F6" w:rsidRDefault="00D40EAD" w:rsidP="00DC3890">
            <w:pPr>
              <w:spacing w:line="276" w:lineRule="auto"/>
              <w:rPr>
                <w:rFonts w:ascii="Arial" w:hAnsi="Arial" w:cs="Arial"/>
                <w:b/>
                <w:bCs/>
                <w:sz w:val="22"/>
                <w:szCs w:val="22"/>
              </w:rPr>
            </w:pPr>
            <w:bookmarkStart w:id="71" w:name="_Hlk8217731"/>
            <w:r w:rsidRPr="001364F6">
              <w:rPr>
                <w:rFonts w:ascii="Arial" w:hAnsi="Arial" w:cs="Arial"/>
                <w:b/>
                <w:bCs/>
                <w:sz w:val="22"/>
                <w:szCs w:val="22"/>
              </w:rPr>
              <w:t>A</w:t>
            </w:r>
            <w:r w:rsidR="00B95F3F" w:rsidRPr="001364F6">
              <w:rPr>
                <w:rFonts w:ascii="Arial" w:hAnsi="Arial" w:cs="Arial"/>
                <w:b/>
                <w:bCs/>
                <w:sz w:val="22"/>
                <w:szCs w:val="22"/>
              </w:rPr>
              <w:t>3</w:t>
            </w:r>
          </w:p>
        </w:tc>
        <w:tc>
          <w:tcPr>
            <w:tcW w:w="1802" w:type="dxa"/>
            <w:vAlign w:val="center"/>
          </w:tcPr>
          <w:p w14:paraId="255E26DF"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Tender Validity Period</w:t>
            </w:r>
          </w:p>
        </w:tc>
        <w:tc>
          <w:tcPr>
            <w:tcW w:w="7263" w:type="dxa"/>
            <w:vAlign w:val="center"/>
          </w:tcPr>
          <w:p w14:paraId="2805FC26" w14:textId="0C4446C1"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confirm their agreement to a 12-month </w:t>
            </w:r>
            <w:r w:rsidR="00C072FE" w:rsidRPr="001364F6">
              <w:rPr>
                <w:rFonts w:ascii="Arial" w:hAnsi="Arial" w:cs="Arial"/>
                <w:sz w:val="22"/>
                <w:szCs w:val="22"/>
              </w:rPr>
              <w:t>t</w:t>
            </w:r>
            <w:r w:rsidRPr="001364F6">
              <w:rPr>
                <w:rFonts w:ascii="Arial" w:hAnsi="Arial" w:cs="Arial"/>
                <w:sz w:val="22"/>
                <w:szCs w:val="22"/>
              </w:rPr>
              <w:t xml:space="preserve">ender </w:t>
            </w:r>
            <w:r w:rsidR="00C072FE" w:rsidRPr="001364F6">
              <w:rPr>
                <w:rFonts w:ascii="Arial" w:hAnsi="Arial" w:cs="Arial"/>
                <w:sz w:val="22"/>
                <w:szCs w:val="22"/>
              </w:rPr>
              <w:t>v</w:t>
            </w:r>
            <w:r w:rsidRPr="001364F6">
              <w:rPr>
                <w:rFonts w:ascii="Arial" w:hAnsi="Arial" w:cs="Arial"/>
                <w:sz w:val="22"/>
                <w:szCs w:val="22"/>
              </w:rPr>
              <w:t xml:space="preserve">alidity </w:t>
            </w:r>
            <w:r w:rsidR="00C1753C" w:rsidRPr="001364F6">
              <w:rPr>
                <w:rFonts w:ascii="Arial" w:hAnsi="Arial" w:cs="Arial"/>
                <w:sz w:val="22"/>
                <w:szCs w:val="22"/>
              </w:rPr>
              <w:t>p</w:t>
            </w:r>
            <w:r w:rsidRPr="001364F6">
              <w:rPr>
                <w:rFonts w:ascii="Arial" w:hAnsi="Arial" w:cs="Arial"/>
                <w:sz w:val="22"/>
                <w:szCs w:val="22"/>
              </w:rPr>
              <w:t>eriod</w:t>
            </w:r>
          </w:p>
        </w:tc>
      </w:tr>
      <w:tr w:rsidR="00C6679E" w:rsidRPr="001364F6" w14:paraId="457175D1" w14:textId="77777777" w:rsidTr="739A3023">
        <w:trPr>
          <w:trHeight w:val="467"/>
          <w:jc w:val="center"/>
        </w:trPr>
        <w:tc>
          <w:tcPr>
            <w:tcW w:w="716" w:type="dxa"/>
            <w:vAlign w:val="center"/>
          </w:tcPr>
          <w:p w14:paraId="27E349A3" w14:textId="546D4D55"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A4</w:t>
            </w:r>
          </w:p>
        </w:tc>
        <w:tc>
          <w:tcPr>
            <w:tcW w:w="1802" w:type="dxa"/>
            <w:vAlign w:val="center"/>
          </w:tcPr>
          <w:p w14:paraId="558CC53C"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Data Protection</w:t>
            </w:r>
          </w:p>
        </w:tc>
        <w:tc>
          <w:tcPr>
            <w:tcW w:w="7263" w:type="dxa"/>
            <w:vAlign w:val="center"/>
          </w:tcPr>
          <w:p w14:paraId="14777288" w14:textId="76506451"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ensure that all processes, systems, </w:t>
            </w:r>
            <w:r w:rsidR="00BE2CDA" w:rsidRPr="001364F6">
              <w:rPr>
                <w:rFonts w:ascii="Arial" w:hAnsi="Arial" w:cs="Arial"/>
                <w:sz w:val="22"/>
                <w:szCs w:val="22"/>
              </w:rPr>
              <w:t>procedures,</w:t>
            </w:r>
            <w:r w:rsidRPr="001364F6">
              <w:rPr>
                <w:rFonts w:ascii="Arial" w:hAnsi="Arial" w:cs="Arial"/>
                <w:sz w:val="22"/>
                <w:szCs w:val="22"/>
              </w:rPr>
              <w:t xml:space="preserve"> and security controls relating to processing </w:t>
            </w:r>
            <w:r w:rsidR="00C1753C" w:rsidRPr="001364F6">
              <w:rPr>
                <w:rFonts w:ascii="Arial" w:hAnsi="Arial" w:cs="Arial"/>
                <w:sz w:val="22"/>
                <w:szCs w:val="22"/>
              </w:rPr>
              <w:t>p</w:t>
            </w:r>
            <w:r w:rsidRPr="001364F6">
              <w:rPr>
                <w:rFonts w:ascii="Arial" w:hAnsi="Arial" w:cs="Arial"/>
                <w:sz w:val="22"/>
                <w:szCs w:val="22"/>
              </w:rPr>
              <w:t xml:space="preserve">ersonal </w:t>
            </w:r>
            <w:r w:rsidR="00C1753C" w:rsidRPr="001364F6">
              <w:rPr>
                <w:rFonts w:ascii="Arial" w:hAnsi="Arial" w:cs="Arial"/>
                <w:sz w:val="22"/>
                <w:szCs w:val="22"/>
              </w:rPr>
              <w:t>d</w:t>
            </w:r>
            <w:r w:rsidRPr="001364F6">
              <w:rPr>
                <w:rFonts w:ascii="Arial" w:hAnsi="Arial" w:cs="Arial"/>
                <w:sz w:val="22"/>
                <w:szCs w:val="22"/>
              </w:rPr>
              <w:t>ata is at all times in line with relevant legislation.</w:t>
            </w:r>
          </w:p>
        </w:tc>
      </w:tr>
      <w:tr w:rsidR="00C6679E" w:rsidRPr="001364F6" w14:paraId="67E2C4B3" w14:textId="77777777" w:rsidTr="739A3023">
        <w:trPr>
          <w:trHeight w:val="419"/>
          <w:jc w:val="center"/>
        </w:trPr>
        <w:tc>
          <w:tcPr>
            <w:tcW w:w="716" w:type="dxa"/>
            <w:vAlign w:val="center"/>
          </w:tcPr>
          <w:p w14:paraId="2CC1A56C" w14:textId="2EC13340" w:rsidR="00C6679E" w:rsidRPr="001364F6" w:rsidRDefault="00C6679E" w:rsidP="00DC3890">
            <w:pPr>
              <w:spacing w:line="276" w:lineRule="auto"/>
              <w:rPr>
                <w:rFonts w:ascii="Arial" w:hAnsi="Arial" w:cs="Arial"/>
                <w:b/>
                <w:bCs/>
                <w:sz w:val="22"/>
                <w:szCs w:val="22"/>
              </w:rPr>
            </w:pPr>
            <w:r w:rsidRPr="001364F6">
              <w:rPr>
                <w:rFonts w:ascii="Arial" w:hAnsi="Arial" w:cs="Arial"/>
                <w:b/>
                <w:bCs/>
                <w:sz w:val="22"/>
                <w:szCs w:val="22"/>
              </w:rPr>
              <w:t>A5</w:t>
            </w:r>
          </w:p>
        </w:tc>
        <w:tc>
          <w:tcPr>
            <w:tcW w:w="1802" w:type="dxa"/>
            <w:vAlign w:val="center"/>
          </w:tcPr>
          <w:p w14:paraId="1BF3F98D" w14:textId="77777777" w:rsidR="00C6679E" w:rsidRPr="001364F6" w:rsidRDefault="00C6679E" w:rsidP="00DC3890">
            <w:pPr>
              <w:spacing w:line="276" w:lineRule="auto"/>
              <w:rPr>
                <w:rFonts w:ascii="Arial" w:hAnsi="Arial" w:cs="Arial"/>
                <w:b/>
                <w:bCs/>
                <w:sz w:val="22"/>
                <w:szCs w:val="22"/>
              </w:rPr>
            </w:pPr>
            <w:r w:rsidRPr="001364F6">
              <w:rPr>
                <w:rFonts w:ascii="Arial" w:hAnsi="Arial" w:cs="Arial"/>
                <w:b/>
                <w:sz w:val="22"/>
                <w:szCs w:val="22"/>
              </w:rPr>
              <w:t>Tenderers’ Statement</w:t>
            </w:r>
          </w:p>
        </w:tc>
        <w:tc>
          <w:tcPr>
            <w:tcW w:w="7263" w:type="dxa"/>
            <w:vAlign w:val="center"/>
          </w:tcPr>
          <w:p w14:paraId="79B95D7A" w14:textId="77777777" w:rsidR="00C6679E" w:rsidRPr="001364F6" w:rsidRDefault="00C6679E" w:rsidP="00DC3890">
            <w:pPr>
              <w:spacing w:line="276" w:lineRule="auto"/>
              <w:rPr>
                <w:rFonts w:ascii="Arial" w:hAnsi="Arial" w:cs="Arial"/>
                <w:sz w:val="22"/>
                <w:szCs w:val="22"/>
              </w:rPr>
            </w:pPr>
            <w:r w:rsidRPr="001364F6">
              <w:rPr>
                <w:rFonts w:ascii="Arial" w:hAnsi="Arial" w:cs="Arial"/>
                <w:sz w:val="22"/>
                <w:szCs w:val="22"/>
              </w:rPr>
              <w:t xml:space="preserve">Tenderers must complete and sign the form of Tenderers’ Statement </w:t>
            </w:r>
          </w:p>
          <w:p w14:paraId="5744078E" w14:textId="77777777" w:rsidR="00C6679E" w:rsidRPr="001364F6" w:rsidRDefault="00C6679E" w:rsidP="00DC3890">
            <w:pPr>
              <w:spacing w:line="276" w:lineRule="auto"/>
              <w:rPr>
                <w:rFonts w:ascii="Arial" w:hAnsi="Arial" w:cs="Arial"/>
                <w:sz w:val="22"/>
                <w:szCs w:val="22"/>
              </w:rPr>
            </w:pPr>
          </w:p>
        </w:tc>
      </w:tr>
      <w:bookmarkEnd w:id="71"/>
      <w:tr w:rsidR="00D40EAD" w:rsidRPr="001364F6" w14:paraId="59F6502C" w14:textId="77777777" w:rsidTr="739A3023">
        <w:trPr>
          <w:trHeight w:val="451"/>
          <w:jc w:val="center"/>
        </w:trPr>
        <w:tc>
          <w:tcPr>
            <w:tcW w:w="716" w:type="dxa"/>
            <w:vAlign w:val="center"/>
          </w:tcPr>
          <w:p w14:paraId="0BD2F72C" w14:textId="4B3772FD"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lastRenderedPageBreak/>
              <w:t>A</w:t>
            </w:r>
            <w:r w:rsidR="00D21026" w:rsidRPr="001364F6">
              <w:rPr>
                <w:rFonts w:ascii="Arial" w:hAnsi="Arial" w:cs="Arial"/>
                <w:b/>
                <w:bCs/>
                <w:sz w:val="22"/>
                <w:szCs w:val="22"/>
              </w:rPr>
              <w:t>6</w:t>
            </w:r>
          </w:p>
        </w:tc>
        <w:tc>
          <w:tcPr>
            <w:tcW w:w="1802" w:type="dxa"/>
            <w:vAlign w:val="center"/>
          </w:tcPr>
          <w:p w14:paraId="3760FC6C" w14:textId="5A4DC411" w:rsidR="00D40EAD" w:rsidRPr="001364F6" w:rsidRDefault="0092788E" w:rsidP="00DC3890">
            <w:pPr>
              <w:spacing w:line="276" w:lineRule="auto"/>
              <w:rPr>
                <w:rFonts w:ascii="Arial" w:hAnsi="Arial" w:cs="Arial"/>
                <w:sz w:val="22"/>
                <w:szCs w:val="22"/>
              </w:rPr>
            </w:pPr>
            <w:r w:rsidRPr="001364F6">
              <w:rPr>
                <w:rFonts w:ascii="Arial" w:hAnsi="Arial" w:cs="Arial"/>
                <w:b/>
                <w:bCs/>
                <w:sz w:val="22"/>
                <w:szCs w:val="22"/>
              </w:rPr>
              <w:t>Human Resources</w:t>
            </w:r>
          </w:p>
        </w:tc>
        <w:tc>
          <w:tcPr>
            <w:tcW w:w="7263" w:type="dxa"/>
            <w:vAlign w:val="center"/>
          </w:tcPr>
          <w:p w14:paraId="1EC07FDF"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at their disposal an appropriate number of suitably qualified resources with the relevant experience to deliver the services required.</w:t>
            </w:r>
          </w:p>
        </w:tc>
      </w:tr>
      <w:tr w:rsidR="00D40EAD" w:rsidRPr="001364F6" w14:paraId="5FFDF513" w14:textId="77777777" w:rsidTr="739A3023">
        <w:trPr>
          <w:trHeight w:val="403"/>
          <w:jc w:val="center"/>
        </w:trPr>
        <w:tc>
          <w:tcPr>
            <w:tcW w:w="716" w:type="dxa"/>
            <w:vAlign w:val="center"/>
          </w:tcPr>
          <w:p w14:paraId="596E90BC" w14:textId="0F450730"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7</w:t>
            </w:r>
          </w:p>
        </w:tc>
        <w:tc>
          <w:tcPr>
            <w:tcW w:w="1802" w:type="dxa"/>
            <w:vAlign w:val="center"/>
          </w:tcPr>
          <w:p w14:paraId="01B35398" w14:textId="5BA972A4"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Technical </w:t>
            </w:r>
            <w:r w:rsidR="00970506" w:rsidRPr="001364F6">
              <w:rPr>
                <w:rFonts w:ascii="Arial" w:hAnsi="Arial" w:cs="Arial"/>
                <w:b/>
                <w:bCs/>
                <w:sz w:val="22"/>
                <w:szCs w:val="22"/>
              </w:rPr>
              <w:t>Systems</w:t>
            </w:r>
          </w:p>
        </w:tc>
        <w:tc>
          <w:tcPr>
            <w:tcW w:w="7263" w:type="dxa"/>
            <w:vAlign w:val="center"/>
          </w:tcPr>
          <w:p w14:paraId="579A92C8" w14:textId="116FB330"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Tenderers must demonstrate that they have at their disposal effective and efficient technical </w:t>
            </w:r>
            <w:r w:rsidR="00970506" w:rsidRPr="001364F6">
              <w:rPr>
                <w:rFonts w:ascii="Arial" w:hAnsi="Arial" w:cs="Arial"/>
                <w:sz w:val="22"/>
                <w:szCs w:val="22"/>
              </w:rPr>
              <w:t>systems</w:t>
            </w:r>
            <w:r w:rsidRPr="001364F6">
              <w:rPr>
                <w:rFonts w:ascii="Arial" w:hAnsi="Arial" w:cs="Arial"/>
                <w:sz w:val="22"/>
                <w:szCs w:val="22"/>
              </w:rPr>
              <w:t xml:space="preserve"> to deliver the service.</w:t>
            </w:r>
          </w:p>
        </w:tc>
      </w:tr>
      <w:tr w:rsidR="00D40EAD" w:rsidRPr="001364F6" w14:paraId="4C448ABC" w14:textId="77777777" w:rsidTr="739A3023">
        <w:trPr>
          <w:trHeight w:val="803"/>
          <w:jc w:val="center"/>
        </w:trPr>
        <w:tc>
          <w:tcPr>
            <w:tcW w:w="716" w:type="dxa"/>
            <w:vAlign w:val="center"/>
          </w:tcPr>
          <w:p w14:paraId="2CAFB265" w14:textId="1103FCAB"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A</w:t>
            </w:r>
            <w:r w:rsidR="00D21026" w:rsidRPr="001364F6">
              <w:rPr>
                <w:rFonts w:ascii="Arial" w:hAnsi="Arial" w:cs="Arial"/>
                <w:b/>
                <w:bCs/>
                <w:sz w:val="22"/>
                <w:szCs w:val="22"/>
              </w:rPr>
              <w:t>8</w:t>
            </w:r>
          </w:p>
        </w:tc>
        <w:tc>
          <w:tcPr>
            <w:tcW w:w="1802" w:type="dxa"/>
            <w:vAlign w:val="center"/>
          </w:tcPr>
          <w:p w14:paraId="6B5B9405" w14:textId="77777777" w:rsidR="00D40EAD" w:rsidRPr="001364F6" w:rsidRDefault="00D40EAD" w:rsidP="00DC3890">
            <w:pPr>
              <w:spacing w:line="276" w:lineRule="auto"/>
              <w:rPr>
                <w:rFonts w:ascii="Arial" w:hAnsi="Arial" w:cs="Arial"/>
                <w:sz w:val="22"/>
                <w:szCs w:val="22"/>
              </w:rPr>
            </w:pPr>
            <w:r w:rsidRPr="001364F6">
              <w:rPr>
                <w:rFonts w:ascii="Arial" w:hAnsi="Arial" w:cs="Arial"/>
                <w:b/>
                <w:bCs/>
                <w:sz w:val="22"/>
                <w:szCs w:val="22"/>
              </w:rPr>
              <w:t xml:space="preserve">Previous Experience </w:t>
            </w:r>
          </w:p>
        </w:tc>
        <w:tc>
          <w:tcPr>
            <w:tcW w:w="7263" w:type="dxa"/>
            <w:vAlign w:val="center"/>
          </w:tcPr>
          <w:p w14:paraId="334A8106"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this contract. </w:t>
            </w:r>
          </w:p>
        </w:tc>
      </w:tr>
      <w:tr w:rsidR="00D40EAD" w:rsidRPr="001364F6" w14:paraId="495B1C9E" w14:textId="77777777" w:rsidTr="739A3023">
        <w:trPr>
          <w:trHeight w:val="549"/>
          <w:jc w:val="center"/>
        </w:trPr>
        <w:tc>
          <w:tcPr>
            <w:tcW w:w="716" w:type="dxa"/>
            <w:vAlign w:val="center"/>
          </w:tcPr>
          <w:p w14:paraId="7C8B3A0A" w14:textId="6F0A64CF"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D21026" w:rsidRPr="001364F6">
              <w:rPr>
                <w:rFonts w:ascii="Arial" w:hAnsi="Arial" w:cs="Arial"/>
                <w:b/>
                <w:bCs/>
                <w:sz w:val="22"/>
                <w:szCs w:val="22"/>
              </w:rPr>
              <w:t>9</w:t>
            </w:r>
          </w:p>
        </w:tc>
        <w:tc>
          <w:tcPr>
            <w:tcW w:w="1802" w:type="dxa"/>
            <w:vAlign w:val="center"/>
          </w:tcPr>
          <w:p w14:paraId="043E997B"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Quality Assurance Measures</w:t>
            </w:r>
          </w:p>
        </w:tc>
        <w:tc>
          <w:tcPr>
            <w:tcW w:w="7263" w:type="dxa"/>
            <w:vAlign w:val="center"/>
          </w:tcPr>
          <w:p w14:paraId="7092C34C"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measures in place to ensure the delivery of a quality service.</w:t>
            </w:r>
          </w:p>
        </w:tc>
      </w:tr>
      <w:tr w:rsidR="00D40EAD" w:rsidRPr="001364F6" w14:paraId="0B45F8CF" w14:textId="77777777" w:rsidTr="739A3023">
        <w:trPr>
          <w:trHeight w:val="572"/>
          <w:jc w:val="center"/>
        </w:trPr>
        <w:tc>
          <w:tcPr>
            <w:tcW w:w="716" w:type="dxa"/>
            <w:vAlign w:val="center"/>
          </w:tcPr>
          <w:p w14:paraId="4765A35A" w14:textId="77C96DB3"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A</w:t>
            </w:r>
            <w:r w:rsidR="00C6679E" w:rsidRPr="001364F6">
              <w:rPr>
                <w:rFonts w:ascii="Arial" w:hAnsi="Arial" w:cs="Arial"/>
                <w:b/>
                <w:bCs/>
                <w:sz w:val="22"/>
                <w:szCs w:val="22"/>
              </w:rPr>
              <w:t>1</w:t>
            </w:r>
            <w:r w:rsidR="00D21026" w:rsidRPr="001364F6">
              <w:rPr>
                <w:rFonts w:ascii="Arial" w:hAnsi="Arial" w:cs="Arial"/>
                <w:b/>
                <w:bCs/>
                <w:sz w:val="22"/>
                <w:szCs w:val="22"/>
              </w:rPr>
              <w:t>0</w:t>
            </w:r>
          </w:p>
        </w:tc>
        <w:tc>
          <w:tcPr>
            <w:tcW w:w="1802" w:type="dxa"/>
            <w:vAlign w:val="center"/>
          </w:tcPr>
          <w:p w14:paraId="21389840" w14:textId="77777777" w:rsidR="00D40EAD" w:rsidRPr="001364F6" w:rsidRDefault="00D40EAD" w:rsidP="00DC3890">
            <w:pPr>
              <w:spacing w:line="276" w:lineRule="auto"/>
              <w:rPr>
                <w:rFonts w:ascii="Arial" w:hAnsi="Arial" w:cs="Arial"/>
                <w:b/>
                <w:bCs/>
                <w:sz w:val="22"/>
                <w:szCs w:val="22"/>
              </w:rPr>
            </w:pPr>
            <w:r w:rsidRPr="001364F6">
              <w:rPr>
                <w:rFonts w:ascii="Arial" w:hAnsi="Arial" w:cs="Arial"/>
                <w:b/>
                <w:bCs/>
                <w:sz w:val="22"/>
                <w:szCs w:val="22"/>
              </w:rPr>
              <w:t>Training and Professional Development</w:t>
            </w:r>
          </w:p>
        </w:tc>
        <w:tc>
          <w:tcPr>
            <w:tcW w:w="7263" w:type="dxa"/>
            <w:vAlign w:val="center"/>
          </w:tcPr>
          <w:p w14:paraId="13359FF3" w14:textId="77777777" w:rsidR="00D40EAD" w:rsidRPr="001364F6" w:rsidRDefault="00D40EAD" w:rsidP="00DC3890">
            <w:pPr>
              <w:spacing w:line="276" w:lineRule="auto"/>
              <w:rPr>
                <w:rFonts w:ascii="Arial" w:hAnsi="Arial" w:cs="Arial"/>
                <w:sz w:val="22"/>
                <w:szCs w:val="22"/>
              </w:rPr>
            </w:pPr>
            <w:r w:rsidRPr="001364F6">
              <w:rPr>
                <w:rFonts w:ascii="Arial" w:hAnsi="Arial" w:cs="Arial"/>
                <w:sz w:val="22"/>
                <w:szCs w:val="22"/>
              </w:rPr>
              <w:t>Tenderers must demonstrate that they have adequate training and professional development procedures in place.</w:t>
            </w:r>
          </w:p>
        </w:tc>
      </w:tr>
    </w:tbl>
    <w:p w14:paraId="2B32DA09" w14:textId="77777777" w:rsidR="005F2562" w:rsidRPr="001364F6" w:rsidRDefault="005F2562" w:rsidP="00DC3890">
      <w:pPr>
        <w:spacing w:line="276" w:lineRule="auto"/>
        <w:rPr>
          <w:rFonts w:ascii="Arial" w:hAnsi="Arial" w:cs="Arial"/>
          <w:sz w:val="22"/>
          <w:szCs w:val="22"/>
        </w:rPr>
      </w:pPr>
    </w:p>
    <w:p w14:paraId="58E34DCE" w14:textId="77777777" w:rsidR="005F2562" w:rsidRPr="001364F6" w:rsidRDefault="005F2562" w:rsidP="00DC3890">
      <w:pPr>
        <w:spacing w:line="276" w:lineRule="auto"/>
        <w:rPr>
          <w:rFonts w:ascii="Arial" w:hAnsi="Arial" w:cs="Arial"/>
          <w:b/>
          <w:bCs/>
          <w:sz w:val="22"/>
          <w:szCs w:val="22"/>
        </w:rPr>
      </w:pPr>
    </w:p>
    <w:p w14:paraId="232CBD11" w14:textId="77777777" w:rsidR="005F2562" w:rsidRPr="001364F6" w:rsidRDefault="005F2562" w:rsidP="00DC3890">
      <w:pPr>
        <w:spacing w:line="276" w:lineRule="auto"/>
        <w:rPr>
          <w:rFonts w:ascii="Arial" w:hAnsi="Arial" w:cs="Arial"/>
          <w:sz w:val="22"/>
          <w:szCs w:val="22"/>
        </w:rPr>
      </w:pPr>
    </w:p>
    <w:p w14:paraId="065DF7DE" w14:textId="77777777" w:rsidR="005F2562" w:rsidRPr="001364F6" w:rsidRDefault="005F2562" w:rsidP="00DC3890">
      <w:pPr>
        <w:spacing w:line="276" w:lineRule="auto"/>
        <w:rPr>
          <w:rFonts w:ascii="Arial" w:hAnsi="Arial" w:cs="Arial"/>
          <w:sz w:val="22"/>
          <w:szCs w:val="22"/>
        </w:rPr>
      </w:pPr>
    </w:p>
    <w:p w14:paraId="0627FED4" w14:textId="4767D079" w:rsidR="005F2562" w:rsidRPr="001364F6" w:rsidRDefault="005F2562" w:rsidP="00DC3890">
      <w:pPr>
        <w:spacing w:line="276" w:lineRule="auto"/>
        <w:rPr>
          <w:rFonts w:ascii="Arial" w:hAnsi="Arial" w:cs="Arial"/>
          <w:b/>
          <w:bCs/>
          <w:color w:val="385623" w:themeColor="accent6" w:themeShade="80"/>
          <w:sz w:val="22"/>
          <w:szCs w:val="22"/>
        </w:rPr>
      </w:pPr>
    </w:p>
    <w:p w14:paraId="617F1FF1" w14:textId="05826198" w:rsidR="00FA27A3" w:rsidRPr="001364F6" w:rsidRDefault="000567E9" w:rsidP="00DC3890">
      <w:pPr>
        <w:tabs>
          <w:tab w:val="left" w:pos="2480"/>
        </w:tabs>
        <w:spacing w:line="276" w:lineRule="auto"/>
        <w:rPr>
          <w:rFonts w:ascii="Arial" w:hAnsi="Arial" w:cs="Arial"/>
          <w:b/>
          <w:bCs/>
          <w:color w:val="B0C030"/>
          <w:sz w:val="22"/>
          <w:szCs w:val="22"/>
        </w:rPr>
      </w:pPr>
      <w:bookmarkStart w:id="72" w:name="_Toc7514154"/>
      <w:bookmarkStart w:id="73" w:name="_Toc8123185"/>
      <w:bookmarkStart w:id="74" w:name="_Hlk8215897"/>
      <w:r w:rsidRPr="001364F6">
        <w:rPr>
          <w:rFonts w:ascii="Arial" w:hAnsi="Arial" w:cs="Arial"/>
          <w:b/>
          <w:bCs/>
          <w:color w:val="B0C030"/>
          <w:sz w:val="22"/>
          <w:szCs w:val="22"/>
        </w:rPr>
        <w:t xml:space="preserve">  </w:t>
      </w:r>
    </w:p>
    <w:p w14:paraId="2ACA7327" w14:textId="77777777" w:rsidR="003D021D" w:rsidRPr="001364F6" w:rsidRDefault="003D021D" w:rsidP="00DC3890">
      <w:pPr>
        <w:tabs>
          <w:tab w:val="left" w:pos="2480"/>
        </w:tabs>
        <w:spacing w:line="276" w:lineRule="auto"/>
        <w:rPr>
          <w:rFonts w:ascii="Arial" w:hAnsi="Arial" w:cs="Arial"/>
          <w:b/>
          <w:bCs/>
          <w:color w:val="B0C030"/>
          <w:sz w:val="22"/>
          <w:szCs w:val="22"/>
        </w:rPr>
      </w:pPr>
    </w:p>
    <w:p w14:paraId="75E6B78B" w14:textId="77777777" w:rsidR="00D21026" w:rsidRPr="001364F6" w:rsidRDefault="00D21026" w:rsidP="00DC3890">
      <w:pPr>
        <w:tabs>
          <w:tab w:val="left" w:pos="2480"/>
        </w:tabs>
        <w:spacing w:line="276" w:lineRule="auto"/>
        <w:rPr>
          <w:rFonts w:ascii="Arial" w:hAnsi="Arial" w:cs="Arial"/>
          <w:b/>
          <w:bCs/>
          <w:color w:val="B0C030"/>
          <w:sz w:val="22"/>
          <w:szCs w:val="22"/>
        </w:rPr>
      </w:pPr>
    </w:p>
    <w:p w14:paraId="21EC6716" w14:textId="77777777" w:rsidR="00BA2961" w:rsidRPr="001364F6" w:rsidRDefault="00BA2961" w:rsidP="00DC3890">
      <w:pPr>
        <w:tabs>
          <w:tab w:val="left" w:pos="2480"/>
        </w:tabs>
        <w:spacing w:line="276" w:lineRule="auto"/>
        <w:rPr>
          <w:rFonts w:ascii="Arial" w:hAnsi="Arial" w:cs="Arial"/>
          <w:color w:val="B0C030"/>
          <w:sz w:val="22"/>
          <w:szCs w:val="22"/>
        </w:rPr>
      </w:pPr>
    </w:p>
    <w:p w14:paraId="02E4A5E1" w14:textId="09311DA0" w:rsidR="00E564F7" w:rsidRPr="001364F6" w:rsidRDefault="00E564F7" w:rsidP="00DC3890">
      <w:pPr>
        <w:widowControl/>
        <w:rPr>
          <w:rFonts w:ascii="Arial" w:hAnsi="Arial" w:cs="Arial"/>
          <w:sz w:val="22"/>
          <w:szCs w:val="22"/>
        </w:rPr>
      </w:pPr>
      <w:r w:rsidRPr="001364F6">
        <w:rPr>
          <w:rFonts w:ascii="Arial" w:hAnsi="Arial" w:cs="Arial"/>
          <w:sz w:val="22"/>
          <w:szCs w:val="22"/>
        </w:rPr>
        <w:br w:type="page"/>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543"/>
        <w:gridCol w:w="3426"/>
        <w:gridCol w:w="2633"/>
      </w:tblGrid>
      <w:tr w:rsidR="007C44CC" w:rsidRPr="001364F6" w14:paraId="58BFD35E" w14:textId="77777777">
        <w:trPr>
          <w:trHeight w:val="421"/>
          <w:jc w:val="center"/>
        </w:trPr>
        <w:tc>
          <w:tcPr>
            <w:tcW w:w="9291" w:type="dxa"/>
            <w:gridSpan w:val="4"/>
            <w:shd w:val="clear" w:color="auto" w:fill="71C3BE"/>
            <w:vAlign w:val="center"/>
          </w:tcPr>
          <w:p w14:paraId="4F17A272" w14:textId="77777777" w:rsidR="007C44CC" w:rsidRPr="001364F6" w:rsidRDefault="007C44CC" w:rsidP="00DC3890">
            <w:pPr>
              <w:spacing w:line="276" w:lineRule="auto"/>
              <w:rPr>
                <w:rFonts w:ascii="Arial" w:hAnsi="Arial" w:cs="Arial"/>
                <w:sz w:val="24"/>
                <w:szCs w:val="24"/>
              </w:rPr>
            </w:pPr>
            <w:r w:rsidRPr="001364F6">
              <w:rPr>
                <w:rFonts w:ascii="Arial" w:hAnsi="Arial" w:cs="Arial"/>
                <w:b/>
                <w:bCs/>
                <w:color w:val="FFFFFF" w:themeColor="background1"/>
                <w:sz w:val="24"/>
                <w:szCs w:val="24"/>
              </w:rPr>
              <w:lastRenderedPageBreak/>
              <w:t>Tenderer’s Details</w:t>
            </w:r>
          </w:p>
        </w:tc>
      </w:tr>
      <w:tr w:rsidR="007C44CC" w:rsidRPr="001364F6" w14:paraId="10F83D3F" w14:textId="77777777">
        <w:trPr>
          <w:trHeight w:val="421"/>
          <w:jc w:val="center"/>
        </w:trPr>
        <w:tc>
          <w:tcPr>
            <w:tcW w:w="3232" w:type="dxa"/>
            <w:gridSpan w:val="2"/>
            <w:shd w:val="clear" w:color="auto" w:fill="71C3BE"/>
            <w:vAlign w:val="center"/>
          </w:tcPr>
          <w:p w14:paraId="521CA2D3"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Name of Company:</w:t>
            </w:r>
          </w:p>
        </w:tc>
        <w:tc>
          <w:tcPr>
            <w:tcW w:w="6059" w:type="dxa"/>
            <w:gridSpan w:val="2"/>
            <w:vAlign w:val="center"/>
          </w:tcPr>
          <w:p w14:paraId="2F9F6526" w14:textId="77777777" w:rsidR="007C44CC" w:rsidRPr="001364F6" w:rsidRDefault="007C44CC" w:rsidP="00DC3890">
            <w:pPr>
              <w:spacing w:line="276" w:lineRule="auto"/>
              <w:rPr>
                <w:rFonts w:ascii="Arial" w:hAnsi="Arial" w:cs="Arial"/>
                <w:sz w:val="22"/>
                <w:szCs w:val="22"/>
              </w:rPr>
            </w:pPr>
          </w:p>
        </w:tc>
      </w:tr>
      <w:tr w:rsidR="007C44CC" w:rsidRPr="001364F6" w14:paraId="6CC8D471" w14:textId="77777777">
        <w:trPr>
          <w:trHeight w:val="421"/>
          <w:jc w:val="center"/>
        </w:trPr>
        <w:tc>
          <w:tcPr>
            <w:tcW w:w="3232" w:type="dxa"/>
            <w:gridSpan w:val="2"/>
            <w:shd w:val="clear" w:color="auto" w:fill="71C3BE"/>
            <w:vAlign w:val="center"/>
          </w:tcPr>
          <w:p w14:paraId="1E525695"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Company Registration Number:</w:t>
            </w:r>
          </w:p>
        </w:tc>
        <w:tc>
          <w:tcPr>
            <w:tcW w:w="6059" w:type="dxa"/>
            <w:gridSpan w:val="2"/>
            <w:vAlign w:val="center"/>
          </w:tcPr>
          <w:p w14:paraId="57D04A8C" w14:textId="77777777" w:rsidR="007C44CC" w:rsidRPr="001364F6" w:rsidRDefault="007C44CC" w:rsidP="00DC3890">
            <w:pPr>
              <w:spacing w:line="276" w:lineRule="auto"/>
              <w:rPr>
                <w:rFonts w:ascii="Arial" w:hAnsi="Arial" w:cs="Arial"/>
                <w:sz w:val="22"/>
                <w:szCs w:val="22"/>
              </w:rPr>
            </w:pPr>
          </w:p>
        </w:tc>
      </w:tr>
      <w:tr w:rsidR="007C44CC" w:rsidRPr="001364F6" w14:paraId="5F4AC316" w14:textId="77777777">
        <w:trPr>
          <w:trHeight w:val="421"/>
          <w:jc w:val="center"/>
        </w:trPr>
        <w:tc>
          <w:tcPr>
            <w:tcW w:w="3232" w:type="dxa"/>
            <w:gridSpan w:val="2"/>
            <w:shd w:val="clear" w:color="auto" w:fill="71C3BE"/>
            <w:vAlign w:val="center"/>
          </w:tcPr>
          <w:p w14:paraId="6F8AEF5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Legal Status: </w:t>
            </w:r>
          </w:p>
          <w:p w14:paraId="400D5D16" w14:textId="77777777" w:rsidR="007C44CC" w:rsidRPr="001364F6" w:rsidRDefault="007C44CC" w:rsidP="00DC3890">
            <w:pPr>
              <w:spacing w:line="276" w:lineRule="auto"/>
              <w:rPr>
                <w:rFonts w:ascii="Arial" w:hAnsi="Arial" w:cs="Arial"/>
                <w:i/>
                <w:iCs/>
                <w:sz w:val="22"/>
                <w:szCs w:val="22"/>
              </w:rPr>
            </w:pPr>
            <w:r w:rsidRPr="001364F6">
              <w:rPr>
                <w:rFonts w:ascii="Arial" w:hAnsi="Arial" w:cs="Arial"/>
                <w:i/>
                <w:iCs/>
                <w:sz w:val="22"/>
                <w:szCs w:val="22"/>
              </w:rPr>
              <w:t>(If any e.g., Company (Ltd.), Partnership, Sole Trader, etc.)</w:t>
            </w:r>
          </w:p>
        </w:tc>
        <w:tc>
          <w:tcPr>
            <w:tcW w:w="6059" w:type="dxa"/>
            <w:gridSpan w:val="2"/>
            <w:vAlign w:val="center"/>
          </w:tcPr>
          <w:p w14:paraId="5BB8E58A" w14:textId="77777777" w:rsidR="007C44CC" w:rsidRPr="001364F6" w:rsidRDefault="007C44CC" w:rsidP="00DC3890">
            <w:pPr>
              <w:spacing w:line="276" w:lineRule="auto"/>
              <w:rPr>
                <w:rFonts w:ascii="Arial" w:hAnsi="Arial" w:cs="Arial"/>
                <w:sz w:val="22"/>
                <w:szCs w:val="22"/>
              </w:rPr>
            </w:pPr>
          </w:p>
        </w:tc>
      </w:tr>
      <w:tr w:rsidR="007C44CC" w:rsidRPr="001364F6" w14:paraId="158B580C" w14:textId="77777777">
        <w:trPr>
          <w:trHeight w:val="421"/>
          <w:jc w:val="center"/>
        </w:trPr>
        <w:tc>
          <w:tcPr>
            <w:tcW w:w="3232" w:type="dxa"/>
            <w:gridSpan w:val="2"/>
            <w:shd w:val="clear" w:color="auto" w:fill="71C3BE"/>
            <w:vAlign w:val="center"/>
          </w:tcPr>
          <w:p w14:paraId="522B08A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Address:</w:t>
            </w:r>
          </w:p>
          <w:p w14:paraId="57F8749E" w14:textId="77777777" w:rsidR="007C44CC" w:rsidRPr="001364F6" w:rsidRDefault="007C44CC" w:rsidP="00DC3890">
            <w:pPr>
              <w:spacing w:line="276" w:lineRule="auto"/>
              <w:rPr>
                <w:rFonts w:ascii="Arial" w:hAnsi="Arial" w:cs="Arial"/>
                <w:b/>
                <w:bCs/>
                <w:sz w:val="22"/>
                <w:szCs w:val="22"/>
              </w:rPr>
            </w:pPr>
          </w:p>
          <w:p w14:paraId="719EABD6" w14:textId="77777777" w:rsidR="007C44CC" w:rsidRPr="001364F6" w:rsidRDefault="007C44CC" w:rsidP="00DC3890">
            <w:pPr>
              <w:spacing w:line="276" w:lineRule="auto"/>
              <w:rPr>
                <w:rFonts w:ascii="Arial" w:hAnsi="Arial" w:cs="Arial"/>
                <w:b/>
                <w:bCs/>
                <w:sz w:val="22"/>
                <w:szCs w:val="22"/>
              </w:rPr>
            </w:pPr>
          </w:p>
        </w:tc>
        <w:tc>
          <w:tcPr>
            <w:tcW w:w="6059" w:type="dxa"/>
            <w:gridSpan w:val="2"/>
            <w:vAlign w:val="center"/>
          </w:tcPr>
          <w:p w14:paraId="6F3313CB" w14:textId="77777777" w:rsidR="007C44CC" w:rsidRPr="001364F6" w:rsidRDefault="007C44CC" w:rsidP="00DC3890">
            <w:pPr>
              <w:spacing w:line="276" w:lineRule="auto"/>
              <w:rPr>
                <w:rFonts w:ascii="Arial" w:hAnsi="Arial" w:cs="Arial"/>
                <w:sz w:val="22"/>
                <w:szCs w:val="22"/>
              </w:rPr>
            </w:pPr>
          </w:p>
        </w:tc>
      </w:tr>
      <w:tr w:rsidR="007C44CC" w:rsidRPr="001364F6" w14:paraId="2B585161" w14:textId="77777777">
        <w:trPr>
          <w:trHeight w:val="421"/>
          <w:jc w:val="center"/>
        </w:trPr>
        <w:tc>
          <w:tcPr>
            <w:tcW w:w="3232" w:type="dxa"/>
            <w:gridSpan w:val="2"/>
            <w:shd w:val="clear" w:color="auto" w:fill="71C3BE"/>
            <w:vAlign w:val="center"/>
          </w:tcPr>
          <w:p w14:paraId="1DBD7D3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 xml:space="preserve">Contact Person </w:t>
            </w:r>
          </w:p>
          <w:p w14:paraId="097A151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sz w:val="22"/>
                <w:szCs w:val="22"/>
              </w:rPr>
              <w:t>(For this project whom all correspondence regarding this application will be addressed via eTenders portal)</w:t>
            </w:r>
          </w:p>
        </w:tc>
        <w:tc>
          <w:tcPr>
            <w:tcW w:w="6059" w:type="dxa"/>
            <w:gridSpan w:val="2"/>
            <w:vAlign w:val="center"/>
          </w:tcPr>
          <w:p w14:paraId="2B886A07" w14:textId="77777777" w:rsidR="007C44CC" w:rsidRPr="001364F6" w:rsidRDefault="007C44CC" w:rsidP="00DC3890">
            <w:pPr>
              <w:spacing w:line="276" w:lineRule="auto"/>
              <w:rPr>
                <w:rFonts w:ascii="Arial" w:hAnsi="Arial" w:cs="Arial"/>
                <w:sz w:val="22"/>
                <w:szCs w:val="22"/>
              </w:rPr>
            </w:pPr>
          </w:p>
        </w:tc>
      </w:tr>
      <w:tr w:rsidR="007C44CC" w:rsidRPr="001364F6" w14:paraId="6CB5A76A" w14:textId="77777777">
        <w:trPr>
          <w:trHeight w:val="421"/>
          <w:jc w:val="center"/>
        </w:trPr>
        <w:tc>
          <w:tcPr>
            <w:tcW w:w="3232" w:type="dxa"/>
            <w:gridSpan w:val="2"/>
            <w:shd w:val="clear" w:color="auto" w:fill="71C3BE"/>
            <w:vAlign w:val="center"/>
          </w:tcPr>
          <w:p w14:paraId="7636D0F9"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email</w:t>
            </w:r>
          </w:p>
        </w:tc>
        <w:tc>
          <w:tcPr>
            <w:tcW w:w="6059" w:type="dxa"/>
            <w:gridSpan w:val="2"/>
            <w:vAlign w:val="center"/>
          </w:tcPr>
          <w:p w14:paraId="2FFBDF63" w14:textId="77777777" w:rsidR="007C44CC" w:rsidRPr="001364F6" w:rsidRDefault="007C44CC" w:rsidP="00DC3890">
            <w:pPr>
              <w:spacing w:line="276" w:lineRule="auto"/>
              <w:rPr>
                <w:rFonts w:ascii="Arial" w:hAnsi="Arial" w:cs="Arial"/>
                <w:sz w:val="22"/>
                <w:szCs w:val="22"/>
              </w:rPr>
            </w:pPr>
          </w:p>
        </w:tc>
      </w:tr>
      <w:tr w:rsidR="007C44CC" w:rsidRPr="001364F6" w14:paraId="7BEACA8B" w14:textId="77777777">
        <w:trPr>
          <w:trHeight w:val="421"/>
          <w:jc w:val="center"/>
        </w:trPr>
        <w:tc>
          <w:tcPr>
            <w:tcW w:w="3232" w:type="dxa"/>
            <w:gridSpan w:val="2"/>
            <w:shd w:val="clear" w:color="auto" w:fill="71C3BE"/>
            <w:vAlign w:val="center"/>
          </w:tcPr>
          <w:p w14:paraId="0FE46E2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sz w:val="22"/>
                <w:szCs w:val="22"/>
              </w:rPr>
              <w:t>Contact Mobile Number</w:t>
            </w:r>
          </w:p>
        </w:tc>
        <w:tc>
          <w:tcPr>
            <w:tcW w:w="6059" w:type="dxa"/>
            <w:gridSpan w:val="2"/>
            <w:vAlign w:val="center"/>
          </w:tcPr>
          <w:p w14:paraId="49632763" w14:textId="77777777" w:rsidR="007C44CC" w:rsidRPr="001364F6" w:rsidRDefault="007C44CC" w:rsidP="00DC3890">
            <w:pPr>
              <w:spacing w:line="276" w:lineRule="auto"/>
              <w:rPr>
                <w:rFonts w:ascii="Arial" w:hAnsi="Arial" w:cs="Arial"/>
                <w:sz w:val="22"/>
                <w:szCs w:val="22"/>
              </w:rPr>
            </w:pPr>
          </w:p>
        </w:tc>
      </w:tr>
      <w:tr w:rsidR="007C44CC" w:rsidRPr="001364F6" w14:paraId="275FD11D" w14:textId="77777777">
        <w:trPr>
          <w:trHeight w:val="347"/>
          <w:jc w:val="center"/>
        </w:trPr>
        <w:tc>
          <w:tcPr>
            <w:tcW w:w="9291" w:type="dxa"/>
            <w:gridSpan w:val="4"/>
            <w:shd w:val="clear" w:color="auto" w:fill="FFFFFF" w:themeFill="background1"/>
            <w:vAlign w:val="center"/>
          </w:tcPr>
          <w:p w14:paraId="79691E91" w14:textId="4EBFD435" w:rsidR="007C44CC" w:rsidRPr="001364F6" w:rsidRDefault="007C44CC" w:rsidP="00DC3890">
            <w:pPr>
              <w:widowControl/>
              <w:spacing w:line="276" w:lineRule="auto"/>
              <w:rPr>
                <w:rFonts w:ascii="Arial" w:hAnsi="Arial" w:cs="Arial"/>
                <w:b/>
                <w:sz w:val="22"/>
                <w:szCs w:val="22"/>
              </w:rPr>
            </w:pPr>
            <w:r w:rsidRPr="001364F6">
              <w:rPr>
                <w:rFonts w:ascii="Arial" w:hAnsi="Arial" w:cs="Arial"/>
                <w:b/>
                <w:bCs/>
                <w:sz w:val="22"/>
                <w:szCs w:val="22"/>
              </w:rPr>
              <w:t xml:space="preserve">Please provide a brief company profile: </w:t>
            </w:r>
          </w:p>
          <w:p w14:paraId="50C6AC6B" w14:textId="77777777" w:rsidR="007C44CC" w:rsidRPr="001364F6" w:rsidRDefault="007C44CC" w:rsidP="00DC3890">
            <w:pPr>
              <w:spacing w:line="276" w:lineRule="auto"/>
              <w:rPr>
                <w:rFonts w:ascii="Arial" w:hAnsi="Arial" w:cs="Arial"/>
                <w:b/>
                <w:sz w:val="22"/>
                <w:szCs w:val="22"/>
              </w:rPr>
            </w:pPr>
          </w:p>
          <w:p w14:paraId="70D15591" w14:textId="77777777" w:rsidR="007C44CC" w:rsidRPr="001364F6" w:rsidRDefault="007C44CC" w:rsidP="00DC3890">
            <w:pPr>
              <w:spacing w:line="276" w:lineRule="auto"/>
              <w:rPr>
                <w:rFonts w:ascii="Arial" w:hAnsi="Arial" w:cs="Arial"/>
                <w:b/>
                <w:sz w:val="22"/>
                <w:szCs w:val="22"/>
              </w:rPr>
            </w:pPr>
          </w:p>
          <w:p w14:paraId="29CC8D92" w14:textId="77777777" w:rsidR="007C44CC" w:rsidRPr="001364F6" w:rsidRDefault="007C44CC" w:rsidP="00DC3890">
            <w:pPr>
              <w:spacing w:line="276" w:lineRule="auto"/>
              <w:rPr>
                <w:rFonts w:ascii="Arial" w:hAnsi="Arial" w:cs="Arial"/>
                <w:b/>
                <w:sz w:val="22"/>
                <w:szCs w:val="22"/>
              </w:rPr>
            </w:pPr>
          </w:p>
        </w:tc>
      </w:tr>
      <w:tr w:rsidR="007C44CC" w:rsidRPr="001364F6" w14:paraId="11773845" w14:textId="77777777">
        <w:trPr>
          <w:trHeight w:val="337"/>
          <w:jc w:val="center"/>
        </w:trPr>
        <w:tc>
          <w:tcPr>
            <w:tcW w:w="9291" w:type="dxa"/>
            <w:gridSpan w:val="4"/>
            <w:shd w:val="clear" w:color="auto" w:fill="71C3BE"/>
            <w:vAlign w:val="center"/>
          </w:tcPr>
          <w:p w14:paraId="21E60C6B" w14:textId="77777777" w:rsidR="007C44CC" w:rsidRPr="001364F6" w:rsidRDefault="007C44CC" w:rsidP="00DC3890">
            <w:pPr>
              <w:spacing w:line="276" w:lineRule="auto"/>
              <w:rPr>
                <w:rFonts w:ascii="Arial" w:hAnsi="Arial" w:cs="Arial"/>
                <w:b/>
                <w:bCs/>
                <w:sz w:val="22"/>
                <w:szCs w:val="22"/>
              </w:rPr>
            </w:pPr>
            <w:r w:rsidRPr="001364F6">
              <w:rPr>
                <w:rFonts w:ascii="Arial" w:hAnsi="Arial" w:cs="Arial"/>
                <w:b/>
                <w:bCs/>
                <w:color w:val="FFFFFF" w:themeColor="background1"/>
                <w:sz w:val="22"/>
                <w:szCs w:val="22"/>
              </w:rPr>
              <w:t>Consortia and Subcontractors</w:t>
            </w:r>
          </w:p>
        </w:tc>
      </w:tr>
      <w:tr w:rsidR="007C44CC" w:rsidRPr="001364F6" w14:paraId="1E28319F" w14:textId="77777777">
        <w:trPr>
          <w:trHeight w:val="337"/>
          <w:jc w:val="center"/>
        </w:trPr>
        <w:tc>
          <w:tcPr>
            <w:tcW w:w="9291" w:type="dxa"/>
            <w:gridSpan w:val="4"/>
            <w:shd w:val="clear" w:color="auto" w:fill="B0C030"/>
            <w:vAlign w:val="center"/>
          </w:tcPr>
          <w:p w14:paraId="25B668E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 xml:space="preserve">Consortia: </w:t>
            </w:r>
          </w:p>
          <w:p w14:paraId="61E3952C" w14:textId="6B704646"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Where a group of undertakings (in whatever form and regardless of the legal relationship between them) come together to submit a </w:t>
            </w:r>
            <w:r w:rsidR="00CB7DD4" w:rsidRPr="001364F6">
              <w:rPr>
                <w:rFonts w:ascii="Arial" w:hAnsi="Arial" w:cs="Arial"/>
                <w:i/>
                <w:iCs/>
                <w:sz w:val="22"/>
                <w:szCs w:val="22"/>
              </w:rPr>
              <w:t>t</w:t>
            </w:r>
            <w:r w:rsidRPr="001364F6">
              <w:rPr>
                <w:rFonts w:ascii="Arial" w:hAnsi="Arial" w:cs="Arial"/>
                <w:i/>
                <w:iCs/>
                <w:sz w:val="22"/>
                <w:szCs w:val="22"/>
              </w:rPr>
              <w:t xml:space="preserve">ender in response to this </w:t>
            </w:r>
            <w:r w:rsidR="007D621B" w:rsidRPr="001364F6">
              <w:rPr>
                <w:rFonts w:ascii="Arial" w:hAnsi="Arial" w:cs="Arial"/>
                <w:i/>
                <w:iCs/>
                <w:sz w:val="22"/>
                <w:szCs w:val="22"/>
              </w:rPr>
              <w:t>invitation to tender</w:t>
            </w:r>
            <w:r w:rsidRPr="001364F6">
              <w:rPr>
                <w:rFonts w:ascii="Arial" w:hAnsi="Arial" w:cs="Arial"/>
                <w:i/>
                <w:iCs/>
                <w:sz w:val="22"/>
                <w:szCs w:val="22"/>
              </w:rPr>
              <w:t xml:space="preserve">, Fáilte Ireland will deal with all matters relating to this tender through a single nominated entity authorised to represent all members of the group of undertakings. The </w:t>
            </w:r>
            <w:r w:rsidR="007D621B" w:rsidRPr="001364F6">
              <w:rPr>
                <w:rFonts w:ascii="Arial" w:hAnsi="Arial" w:cs="Arial"/>
                <w:i/>
                <w:iCs/>
                <w:sz w:val="22"/>
                <w:szCs w:val="22"/>
              </w:rPr>
              <w:t>t</w:t>
            </w:r>
            <w:r w:rsidRPr="001364F6">
              <w:rPr>
                <w:rFonts w:ascii="Arial" w:hAnsi="Arial" w:cs="Arial"/>
                <w:i/>
                <w:iCs/>
                <w:sz w:val="22"/>
                <w:szCs w:val="22"/>
              </w:rPr>
              <w:t xml:space="preserve">enderer must provide details of all members of the group of undertakings and their role in the </w:t>
            </w:r>
            <w:r w:rsidR="007D621B" w:rsidRPr="001364F6">
              <w:rPr>
                <w:rFonts w:ascii="Arial" w:hAnsi="Arial" w:cs="Arial"/>
                <w:i/>
                <w:iCs/>
                <w:sz w:val="22"/>
                <w:szCs w:val="22"/>
              </w:rPr>
              <w:t>t</w:t>
            </w:r>
            <w:r w:rsidRPr="001364F6">
              <w:rPr>
                <w:rFonts w:ascii="Arial" w:hAnsi="Arial" w:cs="Arial"/>
                <w:i/>
                <w:iCs/>
                <w:sz w:val="22"/>
                <w:szCs w:val="22"/>
              </w:rPr>
              <w:t xml:space="preserve">ender and clearly set out the contract details including name, title, telephone number, postal address and email address of the nominated entity authorised to represent the </w:t>
            </w:r>
            <w:r w:rsidR="007D621B" w:rsidRPr="001364F6">
              <w:rPr>
                <w:rFonts w:ascii="Arial" w:hAnsi="Arial" w:cs="Arial"/>
                <w:i/>
                <w:iCs/>
                <w:sz w:val="22"/>
                <w:szCs w:val="22"/>
              </w:rPr>
              <w:t>t</w:t>
            </w:r>
            <w:r w:rsidRPr="001364F6">
              <w:rPr>
                <w:rFonts w:ascii="Arial" w:hAnsi="Arial" w:cs="Arial"/>
                <w:i/>
                <w:iCs/>
                <w:sz w:val="22"/>
                <w:szCs w:val="22"/>
              </w:rPr>
              <w:t xml:space="preserve">enderer and to whom all communications shall be directed and accepted until this tender has been completed or terminated. Correspondence from any other person will NOT be accepted, acknowledged, or responded to. </w:t>
            </w:r>
          </w:p>
          <w:p w14:paraId="72DEB3B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p>
          <w:p w14:paraId="64A1618C" w14:textId="1D270F9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i/>
                <w:iCs/>
                <w:sz w:val="22"/>
                <w:szCs w:val="22"/>
              </w:rPr>
            </w:pPr>
            <w:r w:rsidRPr="001364F6">
              <w:rPr>
                <w:rFonts w:ascii="Arial" w:hAnsi="Arial" w:cs="Arial"/>
                <w:i/>
                <w:iCs/>
                <w:sz w:val="22"/>
                <w:szCs w:val="22"/>
              </w:rPr>
              <w:t xml:space="preserve">Prior to and as a condition of award of any contract, the successful </w:t>
            </w:r>
            <w:r w:rsidR="00145BBB" w:rsidRPr="001364F6">
              <w:rPr>
                <w:rFonts w:ascii="Arial" w:hAnsi="Arial" w:cs="Arial"/>
                <w:i/>
                <w:iCs/>
                <w:sz w:val="22"/>
                <w:szCs w:val="22"/>
              </w:rPr>
              <w:t>t</w:t>
            </w:r>
            <w:r w:rsidRPr="001364F6">
              <w:rPr>
                <w:rFonts w:ascii="Arial" w:hAnsi="Arial" w:cs="Arial"/>
                <w:i/>
                <w:iCs/>
                <w:sz w:val="22"/>
                <w:szCs w:val="22"/>
              </w:rPr>
              <w:t>enderer shall be required to designate a single entity who will carry overall responsibility for the contract (the “Prime Contractor”), irrespective of whether or not tasks are to be performed by a subcontractor or other consortium member.</w:t>
            </w:r>
          </w:p>
        </w:tc>
      </w:tr>
      <w:tr w:rsidR="007C44CC" w:rsidRPr="001364F6" w14:paraId="1E64216F" w14:textId="77777777">
        <w:trPr>
          <w:trHeight w:val="337"/>
          <w:jc w:val="center"/>
        </w:trPr>
        <w:tc>
          <w:tcPr>
            <w:tcW w:w="9291" w:type="dxa"/>
            <w:gridSpan w:val="4"/>
            <w:vAlign w:val="center"/>
          </w:tcPr>
          <w:p w14:paraId="07045A9C"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bl>
            <w:tblPr>
              <w:tblStyle w:val="TableGrid"/>
              <w:tblW w:w="0" w:type="auto"/>
              <w:jc w:val="center"/>
              <w:tblLook w:val="04A0" w:firstRow="1" w:lastRow="0" w:firstColumn="1" w:lastColumn="0" w:noHBand="0" w:noVBand="1"/>
            </w:tblPr>
            <w:tblGrid>
              <w:gridCol w:w="423"/>
              <w:gridCol w:w="5648"/>
              <w:gridCol w:w="975"/>
              <w:gridCol w:w="704"/>
              <w:gridCol w:w="708"/>
              <w:gridCol w:w="607"/>
            </w:tblGrid>
            <w:tr w:rsidR="007C44CC" w:rsidRPr="001364F6" w14:paraId="12FE53E0" w14:textId="77777777" w:rsidTr="00FA1007">
              <w:trPr>
                <w:jc w:val="center"/>
              </w:trPr>
              <w:tc>
                <w:tcPr>
                  <w:tcW w:w="425" w:type="dxa"/>
                  <w:vMerge w:val="restart"/>
                  <w:shd w:val="clear" w:color="auto" w:fill="D8DD94"/>
                  <w:vAlign w:val="center"/>
                </w:tcPr>
                <w:p w14:paraId="4D14CED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5865" w:type="dxa"/>
                  <w:shd w:val="clear" w:color="auto" w:fill="D8DD94"/>
                  <w:vAlign w:val="center"/>
                </w:tcPr>
                <w:p w14:paraId="324FE27A" w14:textId="2048586B"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Is the </w:t>
                  </w:r>
                  <w:r w:rsidR="00145BBB" w:rsidRPr="001364F6">
                    <w:rPr>
                      <w:rFonts w:ascii="Arial" w:hAnsi="Arial" w:cs="Arial"/>
                      <w:sz w:val="22"/>
                      <w:szCs w:val="22"/>
                    </w:rPr>
                    <w:t>t</w:t>
                  </w:r>
                  <w:r w:rsidRPr="001364F6">
                    <w:rPr>
                      <w:rFonts w:ascii="Arial" w:hAnsi="Arial" w:cs="Arial"/>
                      <w:sz w:val="22"/>
                      <w:szCs w:val="22"/>
                    </w:rPr>
                    <w:t xml:space="preserve">enderer part of a </w:t>
                  </w:r>
                  <w:r w:rsidR="00145BBB" w:rsidRPr="001364F6">
                    <w:rPr>
                      <w:rFonts w:ascii="Arial" w:hAnsi="Arial" w:cs="Arial"/>
                      <w:sz w:val="22"/>
                      <w:szCs w:val="22"/>
                    </w:rPr>
                    <w:t>c</w:t>
                  </w:r>
                  <w:r w:rsidRPr="001364F6">
                    <w:rPr>
                      <w:rFonts w:ascii="Arial" w:hAnsi="Arial" w:cs="Arial"/>
                      <w:sz w:val="22"/>
                      <w:szCs w:val="22"/>
                    </w:rPr>
                    <w:t>onsortium?</w:t>
                  </w:r>
                </w:p>
              </w:tc>
              <w:tc>
                <w:tcPr>
                  <w:tcW w:w="994" w:type="dxa"/>
                  <w:tcBorders>
                    <w:right w:val="nil"/>
                  </w:tcBorders>
                  <w:vAlign w:val="center"/>
                </w:tcPr>
                <w:p w14:paraId="3DB02A0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Yes</w:t>
                  </w:r>
                </w:p>
              </w:tc>
              <w:tc>
                <w:tcPr>
                  <w:tcW w:w="719" w:type="dxa"/>
                  <w:tcBorders>
                    <w:left w:val="nil"/>
                  </w:tcBorders>
                  <w:vAlign w:val="center"/>
                </w:tcPr>
                <w:p w14:paraId="2A4921DD"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c>
                <w:tcPr>
                  <w:tcW w:w="719" w:type="dxa"/>
                  <w:tcBorders>
                    <w:right w:val="nil"/>
                  </w:tcBorders>
                  <w:vAlign w:val="center"/>
                </w:tcPr>
                <w:p w14:paraId="52A4F48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No</w:t>
                  </w:r>
                </w:p>
              </w:tc>
              <w:tc>
                <w:tcPr>
                  <w:tcW w:w="617" w:type="dxa"/>
                  <w:tcBorders>
                    <w:left w:val="nil"/>
                  </w:tcBorders>
                  <w:vAlign w:val="center"/>
                </w:tcPr>
                <w:p w14:paraId="1D459F55"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Segoe UI Symbol" w:eastAsia="MS Gothic" w:hAnsi="Segoe UI Symbol" w:cs="Segoe UI Symbol"/>
                      <w:sz w:val="22"/>
                      <w:szCs w:val="22"/>
                    </w:rPr>
                    <w:t>☐</w:t>
                  </w:r>
                </w:p>
              </w:tc>
            </w:tr>
            <w:tr w:rsidR="007C44CC" w:rsidRPr="001364F6" w14:paraId="4612F749" w14:textId="77777777" w:rsidTr="00FA1007">
              <w:trPr>
                <w:jc w:val="center"/>
              </w:trPr>
              <w:tc>
                <w:tcPr>
                  <w:tcW w:w="425" w:type="dxa"/>
                  <w:vMerge/>
                  <w:shd w:val="clear" w:color="auto" w:fill="D8DD94"/>
                  <w:vAlign w:val="center"/>
                </w:tcPr>
                <w:p w14:paraId="41E4839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769992DE"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p>
                <w:p w14:paraId="7CA44C60"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18EC6BDB" w14:textId="77777777" w:rsidTr="00FA1007">
              <w:trPr>
                <w:jc w:val="center"/>
              </w:trPr>
              <w:tc>
                <w:tcPr>
                  <w:tcW w:w="425" w:type="dxa"/>
                  <w:vMerge w:val="restart"/>
                  <w:shd w:val="clear" w:color="auto" w:fill="D8DD94"/>
                  <w:vAlign w:val="center"/>
                </w:tcPr>
                <w:p w14:paraId="60A5817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914" w:type="dxa"/>
                  <w:gridSpan w:val="5"/>
                  <w:shd w:val="clear" w:color="auto" w:fill="D8DD94"/>
                  <w:vAlign w:val="center"/>
                </w:tcPr>
                <w:p w14:paraId="5095ABCB" w14:textId="61F24677" w:rsidR="007C44CC" w:rsidRPr="001364F6" w:rsidRDefault="007C44CC" w:rsidP="003833C7">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 xml:space="preserve">If the </w:t>
                  </w:r>
                  <w:r w:rsidR="00145BBB" w:rsidRPr="001364F6">
                    <w:rPr>
                      <w:rFonts w:ascii="Arial" w:hAnsi="Arial" w:cs="Arial"/>
                      <w:sz w:val="22"/>
                      <w:szCs w:val="22"/>
                    </w:rPr>
                    <w:t>t</w:t>
                  </w:r>
                  <w:r w:rsidRPr="001364F6">
                    <w:rPr>
                      <w:rFonts w:ascii="Arial" w:hAnsi="Arial" w:cs="Arial"/>
                      <w:sz w:val="22"/>
                      <w:szCs w:val="22"/>
                    </w:rPr>
                    <w:t xml:space="preserve">enderer is part of a </w:t>
                  </w:r>
                  <w:r w:rsidR="00145BBB" w:rsidRPr="001364F6">
                    <w:rPr>
                      <w:rFonts w:ascii="Arial" w:hAnsi="Arial" w:cs="Arial"/>
                      <w:sz w:val="22"/>
                      <w:szCs w:val="22"/>
                    </w:rPr>
                    <w:t>c</w:t>
                  </w:r>
                  <w:r w:rsidRPr="001364F6">
                    <w:rPr>
                      <w:rFonts w:ascii="Arial" w:hAnsi="Arial" w:cs="Arial"/>
                      <w:sz w:val="22"/>
                      <w:szCs w:val="22"/>
                    </w:rPr>
                    <w:t>onsortium, please provide details of all members of the group of</w:t>
                  </w:r>
                  <w:r w:rsidR="003833C7" w:rsidRPr="001364F6">
                    <w:rPr>
                      <w:rFonts w:ascii="Arial" w:hAnsi="Arial" w:cs="Arial"/>
                      <w:sz w:val="22"/>
                      <w:szCs w:val="22"/>
                    </w:rPr>
                    <w:t xml:space="preserve"> </w:t>
                  </w:r>
                  <w:r w:rsidRPr="001364F6">
                    <w:rPr>
                      <w:rFonts w:ascii="Arial" w:hAnsi="Arial" w:cs="Arial"/>
                      <w:sz w:val="22"/>
                      <w:szCs w:val="22"/>
                    </w:rPr>
                    <w:t xml:space="preserve">undertakings and their role in the </w:t>
                  </w:r>
                  <w:r w:rsidR="00145BBB" w:rsidRPr="001364F6">
                    <w:rPr>
                      <w:rFonts w:ascii="Arial" w:hAnsi="Arial" w:cs="Arial"/>
                      <w:sz w:val="22"/>
                      <w:szCs w:val="22"/>
                    </w:rPr>
                    <w:t>t</w:t>
                  </w:r>
                  <w:r w:rsidRPr="001364F6">
                    <w:rPr>
                      <w:rFonts w:ascii="Arial" w:hAnsi="Arial" w:cs="Arial"/>
                      <w:sz w:val="22"/>
                      <w:szCs w:val="22"/>
                    </w:rPr>
                    <w:t xml:space="preserve">ender and clearly set out the contract details including name, title, telephone number, postal address and email address of the nominated entity authorised to represent the </w:t>
                  </w:r>
                  <w:r w:rsidR="00145BBB" w:rsidRPr="001364F6">
                    <w:rPr>
                      <w:rFonts w:ascii="Arial" w:hAnsi="Arial" w:cs="Arial"/>
                      <w:sz w:val="22"/>
                      <w:szCs w:val="22"/>
                    </w:rPr>
                    <w:t>t</w:t>
                  </w:r>
                  <w:r w:rsidRPr="001364F6">
                    <w:rPr>
                      <w:rFonts w:ascii="Arial" w:hAnsi="Arial" w:cs="Arial"/>
                      <w:sz w:val="22"/>
                      <w:szCs w:val="22"/>
                    </w:rPr>
                    <w:t xml:space="preserve">enderer and to whom all </w:t>
                  </w:r>
                  <w:r w:rsidRPr="001364F6">
                    <w:rPr>
                      <w:rFonts w:ascii="Arial" w:hAnsi="Arial" w:cs="Arial"/>
                      <w:sz w:val="22"/>
                      <w:szCs w:val="22"/>
                    </w:rPr>
                    <w:lastRenderedPageBreak/>
                    <w:t>communications shall be directed and accepted until this tender has been completed or terminated. (if not applicable please respond “N/A”)</w:t>
                  </w:r>
                </w:p>
              </w:tc>
            </w:tr>
            <w:tr w:rsidR="007C44CC" w:rsidRPr="001364F6" w14:paraId="067C61F5" w14:textId="77777777" w:rsidTr="00FA1007">
              <w:trPr>
                <w:jc w:val="center"/>
              </w:trPr>
              <w:tc>
                <w:tcPr>
                  <w:tcW w:w="425" w:type="dxa"/>
                  <w:vMerge/>
                  <w:shd w:val="clear" w:color="auto" w:fill="D8DD94"/>
                  <w:vAlign w:val="center"/>
                </w:tcPr>
                <w:p w14:paraId="40F2739F"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914" w:type="dxa"/>
                  <w:gridSpan w:val="5"/>
                  <w:vAlign w:val="center"/>
                </w:tcPr>
                <w:p w14:paraId="304A640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30ECC633"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6CC695CB"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i/>
                <w:iCs/>
                <w:sz w:val="22"/>
                <w:szCs w:val="22"/>
              </w:rPr>
            </w:pPr>
            <w:r w:rsidRPr="001364F6">
              <w:rPr>
                <w:rFonts w:ascii="Arial" w:hAnsi="Arial" w:cs="Arial"/>
                <w:b/>
                <w:bCs/>
                <w:i/>
                <w:iCs/>
                <w:sz w:val="22"/>
                <w:szCs w:val="22"/>
              </w:rPr>
              <w:t xml:space="preserve">An ESPD must be completed for all members of the Consortium via the submission section on </w:t>
            </w:r>
            <w:hyperlink r:id="rId23" w:history="1">
              <w:r w:rsidRPr="001364F6">
                <w:rPr>
                  <w:rStyle w:val="Hyperlink"/>
                  <w:rFonts w:ascii="Arial" w:hAnsi="Arial" w:cs="Arial"/>
                  <w:b/>
                  <w:bCs/>
                  <w:i/>
                  <w:iCs/>
                  <w:sz w:val="22"/>
                  <w:szCs w:val="22"/>
                </w:rPr>
                <w:t>www.etenders.gov.ie</w:t>
              </w:r>
            </w:hyperlink>
            <w:r w:rsidRPr="001364F6">
              <w:rPr>
                <w:rFonts w:ascii="Arial" w:hAnsi="Arial" w:cs="Arial"/>
                <w:b/>
                <w:bCs/>
                <w:sz w:val="22"/>
                <w:szCs w:val="22"/>
              </w:rPr>
              <w:t>.</w:t>
            </w:r>
          </w:p>
          <w:tbl>
            <w:tblPr>
              <w:tblStyle w:val="TableGrid"/>
              <w:tblpPr w:leftFromText="180" w:rightFromText="180" w:vertAnchor="text" w:horzAnchor="margin" w:tblpY="349"/>
              <w:tblOverlap w:val="never"/>
              <w:tblW w:w="0" w:type="auto"/>
              <w:tblLook w:val="04A0" w:firstRow="1" w:lastRow="0" w:firstColumn="1" w:lastColumn="0" w:noHBand="0" w:noVBand="1"/>
            </w:tblPr>
            <w:tblGrid>
              <w:gridCol w:w="4532"/>
              <w:gridCol w:w="4533"/>
            </w:tblGrid>
            <w:tr w:rsidR="003D2955" w:rsidRPr="001364F6" w14:paraId="55BDF897" w14:textId="77777777" w:rsidTr="003D2955">
              <w:tc>
                <w:tcPr>
                  <w:tcW w:w="4532" w:type="dxa"/>
                  <w:shd w:val="clear" w:color="auto" w:fill="B0C030"/>
                </w:tcPr>
                <w:p w14:paraId="328B9C2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Company Name</w:t>
                  </w:r>
                </w:p>
              </w:tc>
              <w:tc>
                <w:tcPr>
                  <w:tcW w:w="4533" w:type="dxa"/>
                  <w:shd w:val="clear" w:color="auto" w:fill="B0C030"/>
                </w:tcPr>
                <w:p w14:paraId="30F22D3B"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r w:rsidRPr="001364F6">
                    <w:rPr>
                      <w:rFonts w:ascii="Arial" w:hAnsi="Arial" w:cs="Arial"/>
                      <w:b/>
                      <w:bCs/>
                      <w:sz w:val="22"/>
                      <w:szCs w:val="22"/>
                    </w:rPr>
                    <w:t>ESPD Included</w:t>
                  </w:r>
                </w:p>
              </w:tc>
            </w:tr>
            <w:tr w:rsidR="003D2955" w:rsidRPr="001364F6" w14:paraId="30422F31" w14:textId="77777777" w:rsidTr="003D2955">
              <w:tc>
                <w:tcPr>
                  <w:tcW w:w="4532" w:type="dxa"/>
                </w:tcPr>
                <w:p w14:paraId="73F68F9F"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54F0ADA3"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1E4414E9" w14:textId="77777777" w:rsidTr="003D2955">
              <w:tc>
                <w:tcPr>
                  <w:tcW w:w="4532" w:type="dxa"/>
                </w:tcPr>
                <w:p w14:paraId="761930A2"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3F6B9BC8"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3D2955" w:rsidRPr="001364F6" w14:paraId="0D457905" w14:textId="77777777" w:rsidTr="003D2955">
              <w:tc>
                <w:tcPr>
                  <w:tcW w:w="4532" w:type="dxa"/>
                </w:tcPr>
                <w:p w14:paraId="34E2EC89"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c>
                <w:tcPr>
                  <w:tcW w:w="4533" w:type="dxa"/>
                </w:tcPr>
                <w:p w14:paraId="00991EF6" w14:textId="77777777" w:rsidR="003D2955" w:rsidRPr="001364F6" w:rsidRDefault="003D2955"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bl>
          <w:p w14:paraId="196D89E1"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p w14:paraId="2E08B067"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b/>
                <w:bCs/>
                <w:sz w:val="22"/>
                <w:szCs w:val="22"/>
              </w:rPr>
            </w:pPr>
          </w:p>
        </w:tc>
      </w:tr>
      <w:tr w:rsidR="007C44CC" w:rsidRPr="001364F6" w14:paraId="00A52B3F" w14:textId="77777777">
        <w:trPr>
          <w:trHeight w:val="337"/>
          <w:jc w:val="center"/>
        </w:trPr>
        <w:tc>
          <w:tcPr>
            <w:tcW w:w="9291" w:type="dxa"/>
            <w:gridSpan w:val="4"/>
            <w:shd w:val="clear" w:color="auto" w:fill="B0C030"/>
            <w:vAlign w:val="center"/>
          </w:tcPr>
          <w:p w14:paraId="3791B277" w14:textId="77777777" w:rsidR="007C44CC" w:rsidRPr="001364F6" w:rsidRDefault="007C44CC" w:rsidP="00DC3890">
            <w:pPr>
              <w:widowControl/>
              <w:spacing w:line="276" w:lineRule="auto"/>
              <w:contextualSpacing/>
              <w:rPr>
                <w:rFonts w:ascii="Arial" w:hAnsi="Arial" w:cs="Arial"/>
                <w:b/>
                <w:color w:val="FFFFFF" w:themeColor="background1"/>
                <w:sz w:val="22"/>
                <w:szCs w:val="22"/>
              </w:rPr>
            </w:pPr>
            <w:r w:rsidRPr="001364F6">
              <w:rPr>
                <w:rFonts w:ascii="Arial" w:hAnsi="Arial" w:cs="Arial"/>
                <w:b/>
                <w:sz w:val="22"/>
                <w:szCs w:val="22"/>
              </w:rPr>
              <w:t>Subcontracting:</w:t>
            </w:r>
          </w:p>
          <w:p w14:paraId="6B784969" w14:textId="47247C75" w:rsidR="007C44CC" w:rsidRPr="001364F6" w:rsidRDefault="007C44CC" w:rsidP="00DC3890">
            <w:pPr>
              <w:widowControl/>
              <w:spacing w:line="276" w:lineRule="auto"/>
              <w:contextualSpacing/>
              <w:rPr>
                <w:rFonts w:ascii="Arial" w:hAnsi="Arial" w:cs="Arial"/>
                <w:sz w:val="22"/>
                <w:szCs w:val="22"/>
              </w:rPr>
            </w:pPr>
            <w:r w:rsidRPr="001364F6">
              <w:rPr>
                <w:rFonts w:ascii="Arial" w:hAnsi="Arial" w:cs="Arial"/>
                <w:bCs/>
                <w:sz w:val="22"/>
                <w:szCs w:val="22"/>
              </w:rPr>
              <w:t xml:space="preserve">Where the tenderers intends to subcontract any of the services, the </w:t>
            </w:r>
            <w:r w:rsidR="00145BBB" w:rsidRPr="001364F6">
              <w:rPr>
                <w:rFonts w:ascii="Arial" w:hAnsi="Arial" w:cs="Arial"/>
                <w:bCs/>
                <w:sz w:val="22"/>
                <w:szCs w:val="22"/>
              </w:rPr>
              <w:t>t</w:t>
            </w:r>
            <w:r w:rsidRPr="001364F6">
              <w:rPr>
                <w:rFonts w:ascii="Arial" w:hAnsi="Arial" w:cs="Arial"/>
                <w:bCs/>
                <w:sz w:val="22"/>
                <w:szCs w:val="22"/>
              </w:rPr>
              <w:t xml:space="preserve">enderer is required to indicate the proportion of the contract which it intends possibly to subcontract in the space below, round to the nearest whole number. The tenderer is required to provide the name of the proposed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entity and description of the services that will be provided by that </w:t>
            </w:r>
            <w:r w:rsidR="009E1752" w:rsidRPr="001364F6">
              <w:rPr>
                <w:rFonts w:ascii="Arial" w:hAnsi="Arial" w:cs="Arial"/>
                <w:bCs/>
                <w:sz w:val="22"/>
                <w:szCs w:val="22"/>
              </w:rPr>
              <w:t>s</w:t>
            </w:r>
            <w:r w:rsidRPr="001364F6">
              <w:rPr>
                <w:rFonts w:ascii="Arial" w:hAnsi="Arial" w:cs="Arial"/>
                <w:bCs/>
                <w:sz w:val="22"/>
                <w:szCs w:val="22"/>
              </w:rPr>
              <w:t>ub-</w:t>
            </w:r>
            <w:r w:rsidR="009E1752" w:rsidRPr="001364F6">
              <w:rPr>
                <w:rFonts w:ascii="Arial" w:hAnsi="Arial" w:cs="Arial"/>
                <w:bCs/>
                <w:sz w:val="22"/>
                <w:szCs w:val="22"/>
              </w:rPr>
              <w:t>c</w:t>
            </w:r>
            <w:r w:rsidRPr="001364F6">
              <w:rPr>
                <w:rFonts w:ascii="Arial" w:hAnsi="Arial" w:cs="Arial"/>
                <w:bCs/>
                <w:sz w:val="22"/>
                <w:szCs w:val="22"/>
              </w:rPr>
              <w:t xml:space="preserve">ontractor in the sections below. </w:t>
            </w:r>
          </w:p>
        </w:tc>
      </w:tr>
      <w:tr w:rsidR="007C44CC" w:rsidRPr="001364F6" w14:paraId="4CA48F7E" w14:textId="77777777">
        <w:trPr>
          <w:trHeight w:val="337"/>
          <w:jc w:val="center"/>
        </w:trPr>
        <w:tc>
          <w:tcPr>
            <w:tcW w:w="9291" w:type="dxa"/>
            <w:gridSpan w:val="4"/>
            <w:vAlign w:val="center"/>
          </w:tcPr>
          <w:p w14:paraId="5B78CB27" w14:textId="77777777" w:rsidR="007C44CC" w:rsidRPr="001364F6" w:rsidRDefault="007C44CC" w:rsidP="00DC3890">
            <w:pPr>
              <w:widowControl/>
              <w:spacing w:line="276" w:lineRule="auto"/>
              <w:contextualSpacing/>
              <w:rPr>
                <w:rFonts w:ascii="Arial" w:hAnsi="Arial" w:cs="Arial"/>
                <w:b/>
                <w:sz w:val="22"/>
                <w:szCs w:val="22"/>
              </w:rPr>
            </w:pPr>
          </w:p>
          <w:tbl>
            <w:tblPr>
              <w:tblStyle w:val="TableGrid"/>
              <w:tblW w:w="0" w:type="auto"/>
              <w:jc w:val="center"/>
              <w:tblLook w:val="04A0" w:firstRow="1" w:lastRow="0" w:firstColumn="1" w:lastColumn="0" w:noHBand="0" w:noVBand="1"/>
            </w:tblPr>
            <w:tblGrid>
              <w:gridCol w:w="424"/>
              <w:gridCol w:w="8641"/>
            </w:tblGrid>
            <w:tr w:rsidR="007C44CC" w:rsidRPr="001364F6" w14:paraId="50130045" w14:textId="77777777" w:rsidTr="00FA1007">
              <w:trPr>
                <w:jc w:val="center"/>
              </w:trPr>
              <w:tc>
                <w:tcPr>
                  <w:tcW w:w="424" w:type="dxa"/>
                  <w:vMerge w:val="restart"/>
                  <w:shd w:val="clear" w:color="auto" w:fill="D8DD94"/>
                  <w:vAlign w:val="center"/>
                </w:tcPr>
                <w:p w14:paraId="44168B02"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1.</w:t>
                  </w:r>
                </w:p>
              </w:tc>
              <w:tc>
                <w:tcPr>
                  <w:tcW w:w="8641" w:type="dxa"/>
                  <w:shd w:val="clear" w:color="auto" w:fill="D8DD94"/>
                  <w:vAlign w:val="center"/>
                </w:tcPr>
                <w:p w14:paraId="328915B8" w14:textId="630B0493" w:rsidR="007C44CC" w:rsidRPr="001364F6" w:rsidRDefault="007C44CC" w:rsidP="00DC3890">
                  <w:pPr>
                    <w:widowControl/>
                    <w:spacing w:line="276" w:lineRule="auto"/>
                    <w:contextualSpacing/>
                    <w:rPr>
                      <w:rFonts w:ascii="Arial" w:hAnsi="Arial" w:cs="Arial"/>
                      <w:sz w:val="22"/>
                      <w:szCs w:val="22"/>
                      <w:u w:val="single"/>
                    </w:rPr>
                  </w:pPr>
                  <w:r w:rsidRPr="001364F6">
                    <w:rPr>
                      <w:rFonts w:ascii="Arial" w:hAnsi="Arial" w:cs="Arial"/>
                      <w:sz w:val="22"/>
                      <w:szCs w:val="22"/>
                    </w:rPr>
                    <w:t>Please indicate the proportion of the contract which the services provider intends possibly to subcontract.</w:t>
                  </w:r>
                </w:p>
              </w:tc>
            </w:tr>
            <w:tr w:rsidR="007C44CC" w:rsidRPr="001364F6" w14:paraId="7D4D4C84" w14:textId="77777777" w:rsidTr="00FA1007">
              <w:trPr>
                <w:jc w:val="center"/>
              </w:trPr>
              <w:tc>
                <w:tcPr>
                  <w:tcW w:w="424" w:type="dxa"/>
                  <w:vMerge/>
                  <w:shd w:val="clear" w:color="auto" w:fill="D8DD94"/>
                  <w:vAlign w:val="center"/>
                </w:tcPr>
                <w:p w14:paraId="03FE3B66"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4B3973D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 xml:space="preserve">: </w:t>
                  </w:r>
                  <w:r w:rsidRPr="001364F6">
                    <w:rPr>
                      <w:rFonts w:ascii="Arial" w:hAnsi="Arial" w:cs="Arial"/>
                      <w:sz w:val="22"/>
                      <w:szCs w:val="22"/>
                      <w:u w:val="single"/>
                    </w:rPr>
                    <w:tab/>
                  </w:r>
                  <w:r w:rsidRPr="001364F6">
                    <w:rPr>
                      <w:rFonts w:ascii="Arial" w:hAnsi="Arial" w:cs="Arial"/>
                      <w:sz w:val="22"/>
                      <w:szCs w:val="22"/>
                    </w:rPr>
                    <w:t xml:space="preserve"> %</w:t>
                  </w:r>
                </w:p>
                <w:p w14:paraId="761E23B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r w:rsidR="007C44CC" w:rsidRPr="001364F6" w14:paraId="35BAC3B7" w14:textId="77777777" w:rsidTr="00FA1007">
              <w:trPr>
                <w:jc w:val="center"/>
              </w:trPr>
              <w:tc>
                <w:tcPr>
                  <w:tcW w:w="424" w:type="dxa"/>
                  <w:vMerge w:val="restart"/>
                  <w:shd w:val="clear" w:color="auto" w:fill="D8DD94"/>
                  <w:vAlign w:val="center"/>
                </w:tcPr>
                <w:p w14:paraId="197D5BC4"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sz w:val="22"/>
                      <w:szCs w:val="22"/>
                    </w:rPr>
                    <w:t>2.</w:t>
                  </w:r>
                </w:p>
              </w:tc>
              <w:tc>
                <w:tcPr>
                  <w:tcW w:w="8641" w:type="dxa"/>
                  <w:shd w:val="clear" w:color="auto" w:fill="D8DD94"/>
                  <w:vAlign w:val="center"/>
                </w:tcPr>
                <w:p w14:paraId="2F464466" w14:textId="2B814573" w:rsidR="007C44CC" w:rsidRPr="001364F6" w:rsidRDefault="007C44CC" w:rsidP="00DC3890">
                  <w:pPr>
                    <w:widowControl/>
                    <w:spacing w:line="276" w:lineRule="auto"/>
                    <w:contextualSpacing/>
                    <w:rPr>
                      <w:rFonts w:ascii="Arial" w:hAnsi="Arial" w:cs="Arial"/>
                      <w:bCs/>
                      <w:sz w:val="22"/>
                      <w:szCs w:val="22"/>
                      <w:u w:val="single"/>
                    </w:rPr>
                  </w:pPr>
                  <w:r w:rsidRPr="001364F6">
                    <w:rPr>
                      <w:rFonts w:ascii="Arial" w:hAnsi="Arial" w:cs="Arial"/>
                      <w:bCs/>
                      <w:sz w:val="22"/>
                      <w:szCs w:val="22"/>
                    </w:rPr>
                    <w:t xml:space="preserve">Please identify the main aspects of the contract being subcontracted which the </w:t>
                  </w:r>
                  <w:r w:rsidR="00FD5284" w:rsidRPr="001364F6">
                    <w:rPr>
                      <w:rFonts w:ascii="Arial" w:hAnsi="Arial" w:cs="Arial"/>
                      <w:bCs/>
                      <w:sz w:val="22"/>
                      <w:szCs w:val="22"/>
                    </w:rPr>
                    <w:t>t</w:t>
                  </w:r>
                  <w:r w:rsidRPr="001364F6">
                    <w:rPr>
                      <w:rFonts w:ascii="Arial" w:hAnsi="Arial" w:cs="Arial"/>
                      <w:bCs/>
                      <w:sz w:val="22"/>
                      <w:szCs w:val="22"/>
                    </w:rPr>
                    <w:t>enderer intends possibly to subcontract.</w:t>
                  </w:r>
                </w:p>
              </w:tc>
            </w:tr>
            <w:tr w:rsidR="007C44CC" w:rsidRPr="001364F6" w14:paraId="509C8431" w14:textId="77777777" w:rsidTr="00FA1007">
              <w:trPr>
                <w:jc w:val="center"/>
              </w:trPr>
              <w:tc>
                <w:tcPr>
                  <w:tcW w:w="424" w:type="dxa"/>
                  <w:vMerge/>
                  <w:shd w:val="clear" w:color="auto" w:fill="D8DD94"/>
                  <w:vAlign w:val="center"/>
                </w:tcPr>
                <w:p w14:paraId="58F301F8"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c>
                <w:tcPr>
                  <w:tcW w:w="8641" w:type="dxa"/>
                  <w:vAlign w:val="center"/>
                </w:tcPr>
                <w:p w14:paraId="7D9F73A9"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r w:rsidRPr="001364F6">
                    <w:rPr>
                      <w:rFonts w:ascii="Arial" w:hAnsi="Arial" w:cs="Arial"/>
                      <w:b/>
                      <w:bCs/>
                      <w:sz w:val="22"/>
                      <w:szCs w:val="22"/>
                    </w:rPr>
                    <w:t>Response</w:t>
                  </w:r>
                  <w:r w:rsidRPr="001364F6">
                    <w:rPr>
                      <w:rFonts w:ascii="Arial" w:hAnsi="Arial" w:cs="Arial"/>
                      <w:sz w:val="22"/>
                      <w:szCs w:val="22"/>
                    </w:rPr>
                    <w:t>:</w:t>
                  </w:r>
                </w:p>
                <w:p w14:paraId="6925222A" w14:textId="77777777" w:rsidR="007C44CC" w:rsidRPr="001364F6" w:rsidRDefault="007C44CC" w:rsidP="00DC3890">
                  <w:pPr>
                    <w:widowControl/>
                    <w:tabs>
                      <w:tab w:val="left" w:pos="851"/>
                      <w:tab w:val="left" w:pos="2552"/>
                      <w:tab w:val="left" w:pos="3402"/>
                      <w:tab w:val="left" w:pos="4253"/>
                      <w:tab w:val="left" w:pos="5103"/>
                      <w:tab w:val="left" w:pos="5954"/>
                      <w:tab w:val="left" w:pos="6804"/>
                    </w:tabs>
                    <w:spacing w:line="276" w:lineRule="auto"/>
                    <w:rPr>
                      <w:rFonts w:ascii="Arial" w:hAnsi="Arial" w:cs="Arial"/>
                      <w:sz w:val="22"/>
                      <w:szCs w:val="22"/>
                    </w:rPr>
                  </w:pPr>
                </w:p>
              </w:tc>
            </w:tr>
          </w:tbl>
          <w:p w14:paraId="1F882AF6" w14:textId="77777777" w:rsidR="007C44CC" w:rsidRPr="001364F6" w:rsidRDefault="007C44CC" w:rsidP="00DC3890">
            <w:pPr>
              <w:widowControl/>
              <w:spacing w:line="276" w:lineRule="auto"/>
              <w:contextualSpacing/>
              <w:rPr>
                <w:rFonts w:ascii="Arial" w:hAnsi="Arial" w:cs="Arial"/>
                <w:b/>
                <w:sz w:val="22"/>
                <w:szCs w:val="22"/>
              </w:rPr>
            </w:pPr>
          </w:p>
          <w:p w14:paraId="45E4ED11" w14:textId="10F17353" w:rsidR="007C44CC" w:rsidRPr="001364F6" w:rsidRDefault="007C44CC" w:rsidP="00DC3890">
            <w:pPr>
              <w:widowControl/>
              <w:spacing w:line="276" w:lineRule="auto"/>
              <w:contextualSpacing/>
              <w:rPr>
                <w:rFonts w:ascii="Arial" w:hAnsi="Arial" w:cs="Arial"/>
                <w:bCs/>
                <w:sz w:val="22"/>
                <w:szCs w:val="22"/>
              </w:rPr>
            </w:pPr>
            <w:r w:rsidRPr="001364F6">
              <w:rPr>
                <w:rFonts w:ascii="Arial" w:hAnsi="Arial" w:cs="Arial"/>
                <w:bCs/>
                <w:sz w:val="22"/>
                <w:szCs w:val="22"/>
              </w:rPr>
              <w:t xml:space="preserve">Tenderers are required to list all </w:t>
            </w:r>
            <w:r w:rsidR="00FD5284" w:rsidRPr="001364F6">
              <w:rPr>
                <w:rFonts w:ascii="Arial" w:hAnsi="Arial" w:cs="Arial"/>
                <w:bCs/>
                <w:sz w:val="22"/>
                <w:szCs w:val="22"/>
              </w:rPr>
              <w:t>s</w:t>
            </w:r>
            <w:r w:rsidRPr="001364F6">
              <w:rPr>
                <w:rFonts w:ascii="Arial" w:hAnsi="Arial" w:cs="Arial"/>
                <w:bCs/>
                <w:sz w:val="22"/>
                <w:szCs w:val="22"/>
              </w:rPr>
              <w:t>ub-</w:t>
            </w:r>
            <w:r w:rsidR="00FD5284" w:rsidRPr="001364F6">
              <w:rPr>
                <w:rFonts w:ascii="Arial" w:hAnsi="Arial" w:cs="Arial"/>
                <w:bCs/>
                <w:sz w:val="22"/>
                <w:szCs w:val="22"/>
              </w:rPr>
              <w:t>c</w:t>
            </w:r>
            <w:r w:rsidRPr="001364F6">
              <w:rPr>
                <w:rFonts w:ascii="Arial" w:hAnsi="Arial" w:cs="Arial"/>
                <w:bCs/>
                <w:sz w:val="22"/>
                <w:szCs w:val="22"/>
              </w:rPr>
              <w:t xml:space="preserve">ontractors that it may use in the performance of the </w:t>
            </w:r>
            <w:r w:rsidR="00FD5284" w:rsidRPr="001364F6">
              <w:rPr>
                <w:rFonts w:ascii="Arial" w:hAnsi="Arial" w:cs="Arial"/>
                <w:bCs/>
                <w:sz w:val="22"/>
                <w:szCs w:val="22"/>
              </w:rPr>
              <w:t>s</w:t>
            </w:r>
            <w:r w:rsidRPr="001364F6">
              <w:rPr>
                <w:rFonts w:ascii="Arial" w:hAnsi="Arial" w:cs="Arial"/>
                <w:bCs/>
                <w:sz w:val="22"/>
                <w:szCs w:val="22"/>
              </w:rPr>
              <w:t xml:space="preserve">ervices in the table below together with the services to be provided by each. Please expand the table as necessary. </w:t>
            </w:r>
          </w:p>
          <w:p w14:paraId="7A678CE0" w14:textId="77777777" w:rsidR="007C44CC" w:rsidRPr="001364F6" w:rsidRDefault="007C44CC" w:rsidP="00DC3890">
            <w:pPr>
              <w:widowControl/>
              <w:spacing w:line="276" w:lineRule="auto"/>
              <w:contextualSpacing/>
              <w:rPr>
                <w:rFonts w:ascii="Arial" w:hAnsi="Arial" w:cs="Arial"/>
                <w:b/>
                <w:sz w:val="22"/>
                <w:szCs w:val="22"/>
              </w:rPr>
            </w:pPr>
          </w:p>
          <w:p w14:paraId="71945632" w14:textId="77777777" w:rsidR="007C44CC" w:rsidRPr="001364F6" w:rsidRDefault="007C44CC" w:rsidP="00DC3890">
            <w:pPr>
              <w:widowControl/>
              <w:spacing w:line="276" w:lineRule="auto"/>
              <w:contextualSpacing/>
              <w:rPr>
                <w:rFonts w:ascii="Arial" w:hAnsi="Arial" w:cs="Arial"/>
                <w:b/>
                <w:sz w:val="22"/>
                <w:szCs w:val="22"/>
              </w:rPr>
            </w:pPr>
            <w:r w:rsidRPr="001364F6">
              <w:rPr>
                <w:rFonts w:ascii="Arial" w:hAnsi="Arial" w:cs="Arial"/>
                <w:b/>
                <w:sz w:val="22"/>
                <w:szCs w:val="22"/>
              </w:rPr>
              <w:t xml:space="preserve">An ESPD must be completed for all subcontractors via the submission section on </w:t>
            </w:r>
            <w:hyperlink r:id="rId24" w:history="1">
              <w:r w:rsidRPr="001364F6">
                <w:rPr>
                  <w:rStyle w:val="Hyperlink"/>
                  <w:rFonts w:ascii="Arial" w:hAnsi="Arial" w:cs="Arial"/>
                  <w:b/>
                  <w:sz w:val="22"/>
                  <w:szCs w:val="22"/>
                </w:rPr>
                <w:t>www.etenders.gov.ie</w:t>
              </w:r>
            </w:hyperlink>
            <w:r w:rsidRPr="001364F6">
              <w:rPr>
                <w:rFonts w:ascii="Arial" w:hAnsi="Arial" w:cs="Arial"/>
                <w:b/>
                <w:sz w:val="22"/>
                <w:szCs w:val="22"/>
              </w:rPr>
              <w:t xml:space="preserve"> </w:t>
            </w:r>
          </w:p>
          <w:p w14:paraId="62BBC0DC" w14:textId="77777777" w:rsidR="007C44CC" w:rsidRPr="001364F6" w:rsidRDefault="007C44CC" w:rsidP="00DC3890">
            <w:pPr>
              <w:widowControl/>
              <w:spacing w:line="276" w:lineRule="auto"/>
              <w:contextualSpacing/>
              <w:rPr>
                <w:rFonts w:ascii="Arial" w:hAnsi="Arial" w:cs="Arial"/>
                <w:b/>
                <w:sz w:val="22"/>
                <w:szCs w:val="22"/>
              </w:rPr>
            </w:pPr>
          </w:p>
          <w:p w14:paraId="57E2AC22" w14:textId="474EDC75" w:rsidR="007C44CC" w:rsidRPr="001364F6" w:rsidRDefault="007C44CC" w:rsidP="00DC3890">
            <w:pPr>
              <w:widowControl/>
              <w:spacing w:line="276" w:lineRule="auto"/>
              <w:contextualSpacing/>
              <w:rPr>
                <w:rFonts w:ascii="Arial" w:hAnsi="Arial" w:cs="Arial"/>
                <w:bCs/>
                <w:sz w:val="22"/>
                <w:szCs w:val="22"/>
              </w:rPr>
            </w:pPr>
            <w:r w:rsidRPr="00144D1E">
              <w:rPr>
                <w:rFonts w:ascii="Arial" w:hAnsi="Arial" w:cs="Arial"/>
                <w:bCs/>
                <w:sz w:val="22"/>
                <w:szCs w:val="22"/>
              </w:rPr>
              <w:t>Tenderers will be evaluated on the Technical Merits of the any proposed Sub-Contractors under Award Criterion B</w:t>
            </w:r>
            <w:r w:rsidR="00144D1E">
              <w:rPr>
                <w:rFonts w:ascii="Arial" w:hAnsi="Arial" w:cs="Arial"/>
                <w:bCs/>
                <w:sz w:val="22"/>
                <w:szCs w:val="22"/>
              </w:rPr>
              <w:t>.</w:t>
            </w:r>
          </w:p>
          <w:p w14:paraId="2DF289FE" w14:textId="77777777" w:rsidR="007C44CC" w:rsidRPr="001364F6" w:rsidRDefault="007C44CC" w:rsidP="00DC3890">
            <w:pPr>
              <w:widowControl/>
              <w:spacing w:line="276" w:lineRule="auto"/>
              <w:contextualSpacing/>
              <w:rPr>
                <w:rFonts w:ascii="Arial" w:hAnsi="Arial" w:cs="Arial"/>
                <w:b/>
                <w:sz w:val="22"/>
                <w:szCs w:val="22"/>
              </w:rPr>
            </w:pPr>
          </w:p>
        </w:tc>
      </w:tr>
      <w:tr w:rsidR="007C44CC" w:rsidRPr="001364F6" w14:paraId="3238EAA9" w14:textId="77777777">
        <w:trPr>
          <w:trHeight w:val="337"/>
          <w:jc w:val="center"/>
        </w:trPr>
        <w:tc>
          <w:tcPr>
            <w:tcW w:w="2689" w:type="dxa"/>
            <w:shd w:val="clear" w:color="auto" w:fill="B0C030"/>
            <w:vAlign w:val="center"/>
          </w:tcPr>
          <w:p w14:paraId="6021B3C8" w14:textId="77777777" w:rsidR="007C44CC" w:rsidRPr="001364F6" w:rsidRDefault="007C44CC" w:rsidP="00DC3890">
            <w:pPr>
              <w:spacing w:line="276" w:lineRule="auto"/>
              <w:rPr>
                <w:rFonts w:ascii="Arial" w:hAnsi="Arial" w:cs="Arial"/>
                <w:bCs/>
                <w:sz w:val="22"/>
                <w:szCs w:val="22"/>
              </w:rPr>
            </w:pPr>
            <w:r w:rsidRPr="001364F6">
              <w:rPr>
                <w:rFonts w:ascii="Arial" w:hAnsi="Arial" w:cs="Arial"/>
                <w:bCs/>
                <w:sz w:val="22"/>
                <w:szCs w:val="22"/>
              </w:rPr>
              <w:t>Sub-Contractor Name</w:t>
            </w:r>
          </w:p>
        </w:tc>
        <w:tc>
          <w:tcPr>
            <w:tcW w:w="3969" w:type="dxa"/>
            <w:gridSpan w:val="2"/>
            <w:shd w:val="clear" w:color="auto" w:fill="B0C030"/>
            <w:vAlign w:val="center"/>
          </w:tcPr>
          <w:p w14:paraId="07FAE5CA" w14:textId="77777777" w:rsidR="007C44CC" w:rsidRPr="001364F6" w:rsidRDefault="007C44CC" w:rsidP="00DC3890">
            <w:pPr>
              <w:spacing w:line="276" w:lineRule="auto"/>
              <w:rPr>
                <w:rFonts w:ascii="Arial" w:hAnsi="Arial" w:cs="Arial"/>
                <w:sz w:val="22"/>
                <w:szCs w:val="22"/>
              </w:rPr>
            </w:pPr>
            <w:r w:rsidRPr="001364F6">
              <w:rPr>
                <w:rFonts w:ascii="Arial" w:hAnsi="Arial" w:cs="Arial"/>
                <w:sz w:val="22"/>
                <w:szCs w:val="22"/>
              </w:rPr>
              <w:t>Description (details of services provided)</w:t>
            </w:r>
          </w:p>
        </w:tc>
        <w:tc>
          <w:tcPr>
            <w:tcW w:w="2633" w:type="dxa"/>
            <w:shd w:val="clear" w:color="auto" w:fill="B0C030"/>
            <w:vAlign w:val="center"/>
          </w:tcPr>
          <w:p w14:paraId="3F4E1999" w14:textId="77777777" w:rsidR="007C44CC" w:rsidRPr="001364F6" w:rsidRDefault="007C44CC" w:rsidP="00DC3890">
            <w:pPr>
              <w:spacing w:line="276" w:lineRule="auto"/>
              <w:rPr>
                <w:rFonts w:ascii="Arial" w:hAnsi="Arial" w:cs="Arial"/>
                <w:sz w:val="22"/>
                <w:szCs w:val="22"/>
              </w:rPr>
            </w:pPr>
            <w:r w:rsidRPr="001364F6">
              <w:rPr>
                <w:rFonts w:ascii="Arial" w:hAnsi="Arial" w:cs="Arial"/>
                <w:sz w:val="22"/>
                <w:szCs w:val="22"/>
              </w:rPr>
              <w:t>ESPD Included</w:t>
            </w:r>
          </w:p>
        </w:tc>
      </w:tr>
      <w:tr w:rsidR="007C44CC" w:rsidRPr="001364F6" w14:paraId="504F8EFA" w14:textId="77777777">
        <w:trPr>
          <w:trHeight w:val="337"/>
          <w:jc w:val="center"/>
        </w:trPr>
        <w:tc>
          <w:tcPr>
            <w:tcW w:w="2689" w:type="dxa"/>
            <w:vAlign w:val="center"/>
          </w:tcPr>
          <w:p w14:paraId="4C8F1455"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280BF0E6"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6D25703C" w14:textId="77777777" w:rsidR="007C44CC" w:rsidRPr="001364F6" w:rsidRDefault="007C44CC" w:rsidP="00DC3890">
            <w:pPr>
              <w:spacing w:line="276" w:lineRule="auto"/>
              <w:rPr>
                <w:rFonts w:ascii="Arial" w:hAnsi="Arial" w:cs="Arial"/>
                <w:sz w:val="22"/>
                <w:szCs w:val="22"/>
              </w:rPr>
            </w:pPr>
          </w:p>
        </w:tc>
      </w:tr>
      <w:tr w:rsidR="007C44CC" w:rsidRPr="001364F6" w14:paraId="4B936223" w14:textId="77777777">
        <w:trPr>
          <w:trHeight w:val="337"/>
          <w:jc w:val="center"/>
        </w:trPr>
        <w:tc>
          <w:tcPr>
            <w:tcW w:w="2689" w:type="dxa"/>
            <w:vAlign w:val="center"/>
          </w:tcPr>
          <w:p w14:paraId="172CFD4A"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33FDCC03"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2A88578C" w14:textId="77777777" w:rsidR="007C44CC" w:rsidRPr="001364F6" w:rsidRDefault="007C44CC" w:rsidP="00DC3890">
            <w:pPr>
              <w:spacing w:line="276" w:lineRule="auto"/>
              <w:rPr>
                <w:rFonts w:ascii="Arial" w:hAnsi="Arial" w:cs="Arial"/>
                <w:sz w:val="22"/>
                <w:szCs w:val="22"/>
              </w:rPr>
            </w:pPr>
          </w:p>
        </w:tc>
      </w:tr>
      <w:tr w:rsidR="007C44CC" w:rsidRPr="001364F6" w14:paraId="0DCB3F0D" w14:textId="77777777">
        <w:trPr>
          <w:trHeight w:val="337"/>
          <w:jc w:val="center"/>
        </w:trPr>
        <w:tc>
          <w:tcPr>
            <w:tcW w:w="2689" w:type="dxa"/>
            <w:vAlign w:val="center"/>
          </w:tcPr>
          <w:p w14:paraId="7028AF1B" w14:textId="77777777" w:rsidR="007C44CC" w:rsidRPr="001364F6" w:rsidRDefault="007C44CC" w:rsidP="00DC3890">
            <w:pPr>
              <w:spacing w:line="276" w:lineRule="auto"/>
              <w:rPr>
                <w:rFonts w:ascii="Arial" w:hAnsi="Arial" w:cs="Arial"/>
                <w:bCs/>
                <w:sz w:val="22"/>
                <w:szCs w:val="22"/>
              </w:rPr>
            </w:pPr>
          </w:p>
        </w:tc>
        <w:tc>
          <w:tcPr>
            <w:tcW w:w="3969" w:type="dxa"/>
            <w:gridSpan w:val="2"/>
            <w:vAlign w:val="center"/>
          </w:tcPr>
          <w:p w14:paraId="63D28934" w14:textId="77777777" w:rsidR="007C44CC" w:rsidRPr="001364F6" w:rsidRDefault="007C44CC" w:rsidP="00DC3890">
            <w:pPr>
              <w:spacing w:line="276" w:lineRule="auto"/>
              <w:rPr>
                <w:rFonts w:ascii="Arial" w:hAnsi="Arial" w:cs="Arial"/>
                <w:sz w:val="22"/>
                <w:szCs w:val="22"/>
              </w:rPr>
            </w:pPr>
          </w:p>
        </w:tc>
        <w:tc>
          <w:tcPr>
            <w:tcW w:w="2633" w:type="dxa"/>
            <w:vAlign w:val="center"/>
          </w:tcPr>
          <w:p w14:paraId="1EE68D66" w14:textId="77777777" w:rsidR="007C44CC" w:rsidRPr="001364F6" w:rsidRDefault="007C44CC" w:rsidP="00DC3890">
            <w:pPr>
              <w:spacing w:line="276" w:lineRule="auto"/>
              <w:rPr>
                <w:rFonts w:ascii="Arial" w:hAnsi="Arial" w:cs="Arial"/>
                <w:sz w:val="22"/>
                <w:szCs w:val="22"/>
              </w:rPr>
            </w:pPr>
          </w:p>
        </w:tc>
      </w:tr>
    </w:tbl>
    <w:p w14:paraId="09651B00" w14:textId="77777777" w:rsidR="003833C7" w:rsidRPr="001364F6" w:rsidRDefault="003833C7" w:rsidP="00DC3890">
      <w:pPr>
        <w:spacing w:line="276" w:lineRule="auto"/>
        <w:rPr>
          <w:rFonts w:ascii="Arial" w:hAnsi="Arial" w:cs="Arial"/>
          <w:b/>
          <w:bCs/>
          <w:color w:val="5EB345"/>
          <w:sz w:val="24"/>
          <w:szCs w:val="24"/>
        </w:rPr>
      </w:pPr>
    </w:p>
    <w:p w14:paraId="7D4E8097" w14:textId="77777777" w:rsidR="003833C7" w:rsidRPr="001364F6" w:rsidRDefault="003833C7">
      <w:pPr>
        <w:widowControl/>
        <w:rPr>
          <w:rFonts w:ascii="Arial" w:hAnsi="Arial" w:cs="Arial"/>
          <w:b/>
          <w:bCs/>
          <w:color w:val="5EB345"/>
          <w:sz w:val="24"/>
          <w:szCs w:val="24"/>
        </w:rPr>
      </w:pPr>
      <w:r w:rsidRPr="001364F6">
        <w:rPr>
          <w:rFonts w:ascii="Arial" w:hAnsi="Arial" w:cs="Arial"/>
          <w:b/>
          <w:bCs/>
          <w:color w:val="5EB345"/>
          <w:sz w:val="24"/>
          <w:szCs w:val="24"/>
        </w:rPr>
        <w:br w:type="page"/>
      </w:r>
    </w:p>
    <w:p w14:paraId="7DA207F5" w14:textId="06C98DB8" w:rsidR="00E35FA1" w:rsidRPr="001364F6" w:rsidRDefault="00E35FA1"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 Electronic European Single Procurement Document</w:t>
      </w:r>
    </w:p>
    <w:p w14:paraId="4C1834A5" w14:textId="77777777" w:rsidR="00E35FA1" w:rsidRPr="001364F6" w:rsidRDefault="00E35FA1" w:rsidP="00DC3890">
      <w:pPr>
        <w:spacing w:line="276" w:lineRule="auto"/>
        <w:rPr>
          <w:rFonts w:ascii="Arial" w:hAnsi="Arial" w:cs="Arial"/>
          <w:b/>
          <w:bCs/>
          <w:color w:val="385623" w:themeColor="accent6" w:themeShade="80"/>
          <w:sz w:val="22"/>
          <w:szCs w:val="22"/>
        </w:rPr>
      </w:pPr>
    </w:p>
    <w:p w14:paraId="57A8747C" w14:textId="77777777" w:rsidR="00E35FA1" w:rsidRPr="001364F6" w:rsidRDefault="00E35FA1" w:rsidP="00DC3890">
      <w:pPr>
        <w:widowControl/>
        <w:spacing w:line="276" w:lineRule="auto"/>
        <w:ind w:right="150"/>
        <w:textAlignment w:val="baseline"/>
        <w:rPr>
          <w:rFonts w:ascii="Arial" w:hAnsi="Arial" w:cs="Arial"/>
          <w:sz w:val="22"/>
          <w:szCs w:val="22"/>
          <w:lang w:eastAsia="en-IE"/>
        </w:rPr>
      </w:pPr>
      <w:r w:rsidRPr="001364F6">
        <w:rPr>
          <w:rFonts w:ascii="Arial" w:hAnsi="Arial" w:cs="Arial"/>
          <w:sz w:val="22"/>
          <w:szCs w:val="22"/>
        </w:rPr>
        <w:t xml:space="preserve">Tenderers must complete the </w:t>
      </w:r>
      <w:r w:rsidRPr="001364F6">
        <w:rPr>
          <w:rFonts w:ascii="Arial" w:hAnsi="Arial" w:cs="Arial"/>
          <w:b/>
          <w:sz w:val="22"/>
          <w:szCs w:val="22"/>
        </w:rPr>
        <w:t>Electronic European Single Procurement Document</w:t>
      </w:r>
      <w:r w:rsidRPr="001364F6">
        <w:rPr>
          <w:rFonts w:ascii="Arial" w:hAnsi="Arial" w:cs="Arial"/>
          <w:sz w:val="22"/>
          <w:szCs w:val="22"/>
        </w:rPr>
        <w:t xml:space="preserve"> (eESPD) which is accessible via </w:t>
      </w:r>
      <w:hyperlink r:id="rId25" w:history="1">
        <w:r w:rsidRPr="001364F6">
          <w:rPr>
            <w:rStyle w:val="Hyperlink"/>
            <w:rFonts w:ascii="Arial" w:hAnsi="Arial" w:cs="Arial"/>
            <w:sz w:val="22"/>
            <w:szCs w:val="22"/>
          </w:rPr>
          <w:t>www.eTenders.gov.ie</w:t>
        </w:r>
      </w:hyperlink>
      <w:r w:rsidRPr="001364F6">
        <w:rPr>
          <w:rFonts w:ascii="Arial" w:hAnsi="Arial" w:cs="Arial"/>
          <w:sz w:val="22"/>
          <w:szCs w:val="22"/>
          <w:lang w:eastAsia="en-IE"/>
        </w:rPr>
        <w:t>:</w:t>
      </w:r>
    </w:p>
    <w:p w14:paraId="74898B04" w14:textId="77777777" w:rsidR="00E35FA1" w:rsidRPr="001364F6" w:rsidRDefault="00E35FA1" w:rsidP="00DC3890">
      <w:pPr>
        <w:widowControl/>
        <w:spacing w:line="276" w:lineRule="auto"/>
        <w:textAlignment w:val="baseline"/>
        <w:rPr>
          <w:rFonts w:ascii="Arial" w:hAnsi="Arial" w:cs="Arial"/>
          <w:sz w:val="22"/>
          <w:szCs w:val="22"/>
          <w:lang w:eastAsia="en-IE"/>
        </w:rPr>
      </w:pPr>
      <w:r w:rsidRPr="001364F6">
        <w:rPr>
          <w:rFonts w:ascii="Arial" w:hAnsi="Arial" w:cs="Arial"/>
          <w:sz w:val="22"/>
          <w:szCs w:val="22"/>
          <w:lang w:eastAsia="en-IE"/>
        </w:rPr>
        <w:t>  </w:t>
      </w: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E35FA1" w:rsidRPr="001364F6" w14:paraId="726D6C9C" w14:textId="77777777" w:rsidTr="00E92647">
        <w:trPr>
          <w:trHeight w:hRule="exact" w:val="398"/>
        </w:trPr>
        <w:tc>
          <w:tcPr>
            <w:tcW w:w="6369" w:type="dxa"/>
            <w:shd w:val="clear" w:color="auto" w:fill="71C3BE"/>
          </w:tcPr>
          <w:p w14:paraId="5BA70DB7" w14:textId="77777777" w:rsidR="00E35FA1" w:rsidRPr="001364F6" w:rsidRDefault="00E35FA1" w:rsidP="00DC3890">
            <w:pPr>
              <w:pStyle w:val="TableParagraph"/>
              <w:spacing w:line="276" w:lineRule="auto"/>
              <w:ind w:left="103"/>
              <w:rPr>
                <w:rFonts w:ascii="Arial" w:hAnsi="Arial" w:cs="Arial"/>
                <w:lang w:val="en-IE"/>
              </w:rPr>
            </w:pPr>
          </w:p>
        </w:tc>
        <w:tc>
          <w:tcPr>
            <w:tcW w:w="2987" w:type="dxa"/>
            <w:gridSpan w:val="4"/>
            <w:shd w:val="clear" w:color="auto" w:fill="71C3BE"/>
          </w:tcPr>
          <w:p w14:paraId="32C609A9" w14:textId="77777777" w:rsidR="00E35FA1" w:rsidRPr="001364F6" w:rsidRDefault="00E35FA1"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E35FA1" w:rsidRPr="001364F6" w14:paraId="6958CC17" w14:textId="77777777" w:rsidTr="00E92647">
        <w:trPr>
          <w:trHeight w:hRule="exact" w:val="1188"/>
        </w:trPr>
        <w:tc>
          <w:tcPr>
            <w:tcW w:w="6369" w:type="dxa"/>
            <w:shd w:val="clear" w:color="auto" w:fill="B0C030"/>
          </w:tcPr>
          <w:p w14:paraId="6AECA32A" w14:textId="2FF9E999" w:rsidR="00E35FA1" w:rsidRPr="001364F6" w:rsidRDefault="00E35FA1"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in A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 in the Electronic European Procurement Single Document (eESPD) and submitted same:</w:t>
            </w:r>
          </w:p>
        </w:tc>
        <w:tc>
          <w:tcPr>
            <w:tcW w:w="709" w:type="dxa"/>
            <w:tcBorders>
              <w:right w:val="nil"/>
            </w:tcBorders>
            <w:vAlign w:val="center"/>
          </w:tcPr>
          <w:p w14:paraId="133C8443" w14:textId="77777777" w:rsidR="00E35FA1" w:rsidRPr="001364F6" w:rsidRDefault="00E35FA1"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13AAB783" w14:textId="77777777" w:rsidR="00E35FA1" w:rsidRPr="001364F6" w:rsidRDefault="00E35FA1"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174EE6C6" w14:textId="77777777" w:rsidR="00E35FA1" w:rsidRPr="001364F6" w:rsidRDefault="00E35FA1"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48F7E6A9" w14:textId="77777777" w:rsidR="00E35FA1" w:rsidRPr="001364F6" w:rsidRDefault="00E35FA1"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54092374" w14:textId="77777777" w:rsidR="00E35FA1" w:rsidRPr="001364F6" w:rsidRDefault="00E35FA1" w:rsidP="00DC3890">
      <w:pPr>
        <w:spacing w:line="276" w:lineRule="auto"/>
        <w:rPr>
          <w:rFonts w:ascii="Arial" w:hAnsi="Arial" w:cs="Arial"/>
          <w:b/>
          <w:bCs/>
          <w:color w:val="385623" w:themeColor="accent6" w:themeShade="80"/>
          <w:sz w:val="22"/>
          <w:szCs w:val="22"/>
        </w:rPr>
      </w:pPr>
    </w:p>
    <w:p w14:paraId="7EF5AB49" w14:textId="130CA855" w:rsidR="00CA799C" w:rsidRPr="001364F6" w:rsidRDefault="008D043B" w:rsidP="00DC3890">
      <w:pPr>
        <w:widowControl/>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5704AC" w:rsidRPr="001364F6">
        <w:rPr>
          <w:rFonts w:ascii="Arial" w:hAnsi="Arial" w:cs="Arial"/>
          <w:b/>
          <w:bCs/>
          <w:color w:val="5EB345"/>
          <w:sz w:val="24"/>
          <w:szCs w:val="24"/>
        </w:rPr>
        <w:t>1</w:t>
      </w:r>
      <w:r w:rsidRPr="001364F6">
        <w:rPr>
          <w:rFonts w:ascii="Arial" w:hAnsi="Arial" w:cs="Arial"/>
          <w:b/>
          <w:bCs/>
          <w:color w:val="5EB345"/>
          <w:sz w:val="24"/>
          <w:szCs w:val="24"/>
        </w:rPr>
        <w:t xml:space="preserve">: </w:t>
      </w:r>
      <w:r w:rsidR="00CA799C" w:rsidRPr="001364F6">
        <w:rPr>
          <w:rFonts w:ascii="Arial" w:hAnsi="Arial" w:cs="Arial"/>
          <w:b/>
          <w:bCs/>
          <w:color w:val="5EB345"/>
          <w:sz w:val="24"/>
          <w:szCs w:val="24"/>
        </w:rPr>
        <w:t>FINANCIAL CAPACITY</w:t>
      </w:r>
      <w:bookmarkEnd w:id="72"/>
      <w:bookmarkEnd w:id="73"/>
    </w:p>
    <w:p w14:paraId="1D7F8B3F" w14:textId="77777777" w:rsidR="00C56E34" w:rsidRPr="001364F6" w:rsidRDefault="00C56E34" w:rsidP="00DC3890">
      <w:pPr>
        <w:spacing w:line="276" w:lineRule="auto"/>
        <w:rPr>
          <w:rFonts w:ascii="Arial" w:hAnsi="Arial" w:cs="Arial"/>
          <w:b/>
          <w:bCs/>
          <w:color w:val="5EB345"/>
          <w:sz w:val="22"/>
          <w:szCs w:val="22"/>
        </w:rPr>
      </w:pPr>
    </w:p>
    <w:p w14:paraId="25044DB7" w14:textId="1DB95FA1"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financial and economic standing requirements</w:t>
      </w:r>
      <w:r w:rsidR="00E92647" w:rsidRPr="001364F6">
        <w:rPr>
          <w:rFonts w:ascii="Arial" w:hAnsi="Arial" w:cs="Arial"/>
          <w:sz w:val="22"/>
          <w:szCs w:val="22"/>
        </w:rPr>
        <w:t xml:space="preserve"> </w:t>
      </w:r>
      <w:r w:rsidRPr="001364F6">
        <w:rPr>
          <w:rFonts w:ascii="Arial" w:hAnsi="Arial" w:cs="Arial"/>
          <w:sz w:val="22"/>
          <w:szCs w:val="22"/>
        </w:rPr>
        <w:t>set out above and they are able, upon request and without delay, to provide the supporting documentation</w:t>
      </w:r>
      <w:r w:rsidR="00676ADE" w:rsidRPr="001364F6">
        <w:rPr>
          <w:rFonts w:ascii="Arial" w:hAnsi="Arial" w:cs="Arial"/>
          <w:sz w:val="22"/>
          <w:szCs w:val="22"/>
        </w:rPr>
        <w:t xml:space="preserve"> </w:t>
      </w:r>
      <w:r w:rsidRPr="001364F6">
        <w:rPr>
          <w:rFonts w:ascii="Arial" w:hAnsi="Arial" w:cs="Arial"/>
          <w:sz w:val="22"/>
          <w:szCs w:val="22"/>
        </w:rPr>
        <w:t xml:space="preserve">to Fáilte Ireland in each case.  </w:t>
      </w:r>
    </w:p>
    <w:p w14:paraId="31262E76" w14:textId="77777777" w:rsidR="00CA799C" w:rsidRPr="001364F6" w:rsidRDefault="00CA799C" w:rsidP="00DC3890">
      <w:pPr>
        <w:spacing w:line="276" w:lineRule="auto"/>
        <w:rPr>
          <w:rFonts w:ascii="Arial" w:hAnsi="Arial" w:cs="Arial"/>
          <w:sz w:val="22"/>
          <w:szCs w:val="22"/>
        </w:rPr>
      </w:pPr>
    </w:p>
    <w:p w14:paraId="20D13B90"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Financial and economic standing requirements:</w:t>
      </w:r>
    </w:p>
    <w:p w14:paraId="15E6BCDC" w14:textId="77777777" w:rsidR="00CA799C" w:rsidRPr="001364F6" w:rsidRDefault="00CA799C" w:rsidP="00DC3890">
      <w:pPr>
        <w:spacing w:line="276" w:lineRule="auto"/>
        <w:rPr>
          <w:rFonts w:ascii="Arial" w:hAnsi="Arial" w:cs="Arial"/>
          <w:sz w:val="22"/>
          <w:szCs w:val="22"/>
        </w:rPr>
      </w:pPr>
    </w:p>
    <w:p w14:paraId="4FE80A94" w14:textId="77777777"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 Turnover during any of the previous 3 financial years as specified above. </w:t>
      </w:r>
    </w:p>
    <w:p w14:paraId="13EAB49F" w14:textId="0E961539" w:rsidR="00CA799C" w:rsidRPr="001364F6" w:rsidRDefault="00CA799C" w:rsidP="00DC3890">
      <w:pPr>
        <w:spacing w:line="276" w:lineRule="auto"/>
        <w:rPr>
          <w:rFonts w:ascii="Arial" w:hAnsi="Arial" w:cs="Arial"/>
          <w:sz w:val="22"/>
          <w:szCs w:val="22"/>
        </w:rPr>
      </w:pPr>
      <w:r w:rsidRPr="001364F6">
        <w:rPr>
          <w:rFonts w:ascii="Arial" w:hAnsi="Arial" w:cs="Arial"/>
          <w:sz w:val="22"/>
          <w:szCs w:val="22"/>
        </w:rPr>
        <w:t xml:space="preserve">(ii) The tender holds an </w:t>
      </w:r>
      <w:r w:rsidR="00C962FC" w:rsidRPr="001364F6">
        <w:rPr>
          <w:rFonts w:ascii="Arial" w:hAnsi="Arial" w:cs="Arial"/>
          <w:sz w:val="22"/>
          <w:szCs w:val="22"/>
        </w:rPr>
        <w:t>up-to-date</w:t>
      </w:r>
      <w:r w:rsidRPr="001364F6">
        <w:rPr>
          <w:rFonts w:ascii="Arial" w:hAnsi="Arial" w:cs="Arial"/>
          <w:sz w:val="22"/>
          <w:szCs w:val="22"/>
        </w:rPr>
        <w:t xml:space="preserve"> Tax Clearance Certificate.</w:t>
      </w:r>
    </w:p>
    <w:p w14:paraId="2E1FFDF9" w14:textId="77777777" w:rsidR="00CA799C" w:rsidRPr="001364F6" w:rsidRDefault="00CA799C" w:rsidP="00DC3890">
      <w:pPr>
        <w:spacing w:line="276" w:lineRule="auto"/>
        <w:ind w:right="164"/>
        <w:rPr>
          <w:rFonts w:ascii="Arial" w:hAnsi="Arial" w:cs="Arial"/>
          <w:sz w:val="22"/>
          <w:szCs w:val="22"/>
        </w:rPr>
      </w:pPr>
    </w:p>
    <w:p w14:paraId="1C5EF481" w14:textId="469902CC" w:rsidR="00CA799C" w:rsidRPr="001364F6" w:rsidRDefault="00CA799C" w:rsidP="00DC3890">
      <w:pPr>
        <w:spacing w:line="276" w:lineRule="auto"/>
        <w:ind w:right="164"/>
        <w:rPr>
          <w:rFonts w:ascii="Arial" w:hAnsi="Arial" w:cs="Arial"/>
          <w:sz w:val="22"/>
          <w:szCs w:val="22"/>
        </w:rPr>
      </w:pPr>
      <w:r w:rsidRPr="001364F6">
        <w:rPr>
          <w:rFonts w:ascii="Arial" w:hAnsi="Arial" w:cs="Arial"/>
          <w:sz w:val="22"/>
          <w:szCs w:val="22"/>
        </w:rPr>
        <w:t xml:space="preserve">NOTE: in the case of the </w:t>
      </w:r>
      <w:r w:rsidR="00E45530" w:rsidRPr="001364F6">
        <w:rPr>
          <w:rFonts w:ascii="Arial" w:hAnsi="Arial" w:cs="Arial"/>
          <w:sz w:val="22"/>
          <w:szCs w:val="22"/>
        </w:rPr>
        <w:t>t</w:t>
      </w:r>
      <w:r w:rsidRPr="001364F6">
        <w:rPr>
          <w:rFonts w:ascii="Arial" w:hAnsi="Arial" w:cs="Arial"/>
          <w:sz w:val="22"/>
          <w:szCs w:val="22"/>
        </w:rPr>
        <w:t>enderer being a grouping, the condition at (i) above may be satisfied by the group members as a whole.</w:t>
      </w:r>
    </w:p>
    <w:p w14:paraId="01ABCD4B" w14:textId="77777777" w:rsidR="00676ADE" w:rsidRPr="001364F6" w:rsidRDefault="00676ADE" w:rsidP="00DC3890">
      <w:pPr>
        <w:spacing w:line="276" w:lineRule="auto"/>
        <w:ind w:right="164"/>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494AFCF7" w14:textId="77777777">
        <w:trPr>
          <w:trHeight w:hRule="exact" w:val="398"/>
        </w:trPr>
        <w:tc>
          <w:tcPr>
            <w:tcW w:w="6369" w:type="dxa"/>
            <w:shd w:val="clear" w:color="auto" w:fill="71C3BE"/>
          </w:tcPr>
          <w:p w14:paraId="13EC8358"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73777832" w14:textId="77777777" w:rsidR="00676ADE" w:rsidRPr="001364F6" w:rsidRDefault="00676ADE"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676ADE" w:rsidRPr="001364F6" w14:paraId="60B02310" w14:textId="77777777" w:rsidTr="00676ADE">
        <w:trPr>
          <w:trHeight w:hRule="exact" w:val="735"/>
        </w:trPr>
        <w:tc>
          <w:tcPr>
            <w:tcW w:w="6369" w:type="dxa"/>
            <w:shd w:val="clear" w:color="auto" w:fill="B0C030"/>
          </w:tcPr>
          <w:p w14:paraId="5CD771A9" w14:textId="511EEE4C" w:rsidR="00676ADE" w:rsidRPr="001364F6" w:rsidRDefault="00676ADE"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A1 for</w:t>
            </w:r>
            <w:r w:rsidRPr="001364F6">
              <w:rPr>
                <w:rFonts w:ascii="Arial" w:hAnsi="Arial" w:cs="Arial"/>
                <w:spacing w:val="-12"/>
                <w:lang w:val="en-IE"/>
              </w:rPr>
              <w:t xml:space="preserve"> </w:t>
            </w:r>
            <w:r w:rsidRPr="001364F6">
              <w:rPr>
                <w:rFonts w:ascii="Arial" w:hAnsi="Arial" w:cs="Arial"/>
                <w:lang w:val="en-IE"/>
              </w:rPr>
              <w:t xml:space="preserve">this </w:t>
            </w:r>
            <w:r w:rsidR="00E45530" w:rsidRPr="001364F6">
              <w:rPr>
                <w:rFonts w:ascii="Arial" w:hAnsi="Arial" w:cs="Arial"/>
                <w:lang w:val="en-IE"/>
              </w:rPr>
              <w:t>c</w:t>
            </w:r>
            <w:r w:rsidRPr="001364F6">
              <w:rPr>
                <w:rFonts w:ascii="Arial" w:hAnsi="Arial" w:cs="Arial"/>
                <w:lang w:val="en-IE"/>
              </w:rPr>
              <w:t>ompetition as set out:</w:t>
            </w:r>
          </w:p>
        </w:tc>
        <w:tc>
          <w:tcPr>
            <w:tcW w:w="709" w:type="dxa"/>
            <w:tcBorders>
              <w:right w:val="nil"/>
            </w:tcBorders>
            <w:vAlign w:val="center"/>
          </w:tcPr>
          <w:p w14:paraId="503049BE"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6789E6B2"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064315A"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EC618BF"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041E9210" w14:textId="77777777" w:rsidR="00336A61" w:rsidRPr="001364F6" w:rsidRDefault="00336A61" w:rsidP="00DC3890">
      <w:pPr>
        <w:spacing w:line="276" w:lineRule="auto"/>
        <w:rPr>
          <w:rFonts w:ascii="Arial" w:hAnsi="Arial" w:cs="Arial"/>
          <w:b/>
          <w:bCs/>
          <w:color w:val="385623" w:themeColor="accent6" w:themeShade="80"/>
          <w:sz w:val="22"/>
          <w:szCs w:val="22"/>
        </w:rPr>
      </w:pPr>
    </w:p>
    <w:p w14:paraId="5A87869E" w14:textId="77777777" w:rsidR="000014F4" w:rsidRDefault="000014F4">
      <w:pPr>
        <w:widowControl/>
        <w:rPr>
          <w:rFonts w:ascii="Arial" w:hAnsi="Arial" w:cs="Arial"/>
          <w:b/>
          <w:bCs/>
          <w:color w:val="5EB345"/>
          <w:sz w:val="24"/>
          <w:szCs w:val="24"/>
        </w:rPr>
      </w:pPr>
      <w:r>
        <w:rPr>
          <w:rFonts w:ascii="Arial" w:hAnsi="Arial" w:cs="Arial"/>
          <w:b/>
          <w:bCs/>
          <w:color w:val="5EB345"/>
          <w:sz w:val="24"/>
          <w:szCs w:val="24"/>
        </w:rPr>
        <w:br w:type="page"/>
      </w:r>
    </w:p>
    <w:p w14:paraId="2849CE4E" w14:textId="064A3756"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1B5AD3" w:rsidRPr="001364F6">
        <w:rPr>
          <w:rFonts w:ascii="Arial" w:hAnsi="Arial" w:cs="Arial"/>
          <w:b/>
          <w:bCs/>
          <w:color w:val="5EB345"/>
          <w:sz w:val="24"/>
          <w:szCs w:val="24"/>
        </w:rPr>
        <w:t>2</w:t>
      </w:r>
      <w:r w:rsidRPr="001364F6">
        <w:rPr>
          <w:rFonts w:ascii="Arial" w:hAnsi="Arial" w:cs="Arial"/>
          <w:b/>
          <w:bCs/>
          <w:color w:val="5EB345"/>
          <w:sz w:val="24"/>
          <w:szCs w:val="24"/>
        </w:rPr>
        <w:t>: INSURANCE REQUIREMENTS</w:t>
      </w:r>
      <w:r w:rsidR="00C56E34" w:rsidRPr="001364F6">
        <w:rPr>
          <w:rFonts w:ascii="Arial" w:hAnsi="Arial" w:cs="Arial"/>
          <w:b/>
          <w:bCs/>
          <w:color w:val="5EB345"/>
          <w:sz w:val="24"/>
          <w:szCs w:val="24"/>
        </w:rPr>
        <w:br/>
      </w:r>
    </w:p>
    <w:p w14:paraId="469DD7D1" w14:textId="77777777" w:rsidR="00336A61" w:rsidRPr="001364F6" w:rsidRDefault="00336A61" w:rsidP="00DC3890">
      <w:pPr>
        <w:spacing w:line="276" w:lineRule="auto"/>
        <w:rPr>
          <w:rFonts w:ascii="Arial" w:hAnsi="Arial" w:cs="Arial"/>
          <w:sz w:val="22"/>
          <w:szCs w:val="22"/>
        </w:rPr>
      </w:pPr>
      <w:r w:rsidRPr="001364F6">
        <w:rPr>
          <w:rFonts w:ascii="Arial" w:hAnsi="Arial" w:cs="Arial"/>
          <w:sz w:val="22"/>
          <w:szCs w:val="22"/>
        </w:rPr>
        <w:t>Tenderers must declare that they satisfy the minimum insurance requirements set out below and they are able, upon request and without delay, to provide the supporting documentation to Failte Ireland in each case:</w:t>
      </w:r>
    </w:p>
    <w:p w14:paraId="306D3E4D" w14:textId="77777777" w:rsidR="00336A61" w:rsidRPr="001364F6" w:rsidRDefault="00336A61" w:rsidP="00DC3890">
      <w:pPr>
        <w:spacing w:line="276" w:lineRule="auto"/>
        <w:rPr>
          <w:rFonts w:ascii="Arial" w:hAnsi="Arial" w:cs="Arial"/>
          <w:sz w:val="22"/>
          <w:szCs w:val="22"/>
        </w:rPr>
      </w:pPr>
    </w:p>
    <w:p w14:paraId="7C07131E" w14:textId="23C0E45D" w:rsidR="00336A61" w:rsidRPr="001364F6" w:rsidRDefault="00336A61" w:rsidP="00DC3890">
      <w:pPr>
        <w:spacing w:line="276" w:lineRule="auto"/>
        <w:rPr>
          <w:rFonts w:ascii="Arial" w:hAnsi="Arial" w:cs="Arial"/>
          <w:sz w:val="22"/>
          <w:szCs w:val="22"/>
        </w:rPr>
      </w:pPr>
      <w:r w:rsidRPr="0EFC3AE0">
        <w:rPr>
          <w:rFonts w:ascii="Arial" w:hAnsi="Arial" w:cs="Arial"/>
          <w:sz w:val="22"/>
          <w:szCs w:val="22"/>
        </w:rPr>
        <w:t>Minimum insurance requirements:</w:t>
      </w:r>
    </w:p>
    <w:p w14:paraId="2C47BB6C" w14:textId="43B840F4" w:rsidR="6DA39F4F" w:rsidRDefault="06C34A6D" w:rsidP="739A3023">
      <w:pPr>
        <w:spacing w:line="276" w:lineRule="auto"/>
        <w:rPr>
          <w:rFonts w:ascii="Arial" w:hAnsi="Arial" w:cs="Arial"/>
          <w:i/>
          <w:iCs/>
          <w:sz w:val="22"/>
          <w:szCs w:val="22"/>
        </w:rPr>
      </w:pPr>
      <w:r w:rsidRPr="739A3023">
        <w:rPr>
          <w:rFonts w:ascii="Arial" w:hAnsi="Arial" w:cs="Arial"/>
          <w:i/>
          <w:iCs/>
          <w:sz w:val="22"/>
          <w:szCs w:val="22"/>
        </w:rPr>
        <w:t>(i)Employer’s Liability Insurance with indemnity limit of €13,000,000*</w:t>
      </w:r>
    </w:p>
    <w:p w14:paraId="4A5D09AA" w14:textId="633567F2" w:rsidR="6DA39F4F" w:rsidRPr="000014F4" w:rsidRDefault="06C34A6D" w:rsidP="739A3023">
      <w:pPr>
        <w:spacing w:line="276" w:lineRule="auto"/>
        <w:rPr>
          <w:rFonts w:ascii="Arial" w:hAnsi="Arial" w:cs="Arial"/>
          <w:i/>
          <w:iCs/>
          <w:sz w:val="22"/>
          <w:szCs w:val="22"/>
        </w:rPr>
      </w:pPr>
      <w:r w:rsidRPr="000014F4">
        <w:rPr>
          <w:rFonts w:ascii="Arial" w:hAnsi="Arial" w:cs="Arial"/>
          <w:i/>
          <w:iCs/>
          <w:sz w:val="22"/>
          <w:szCs w:val="22"/>
        </w:rPr>
        <w:t>(ii)Public Liability Insurance with an indemnity limit of €6,500,000*</w:t>
      </w:r>
    </w:p>
    <w:p w14:paraId="1DD48C12" w14:textId="6E8003A9" w:rsidR="06C34A6D" w:rsidRDefault="06C34A6D" w:rsidP="0EFC3AE0">
      <w:pPr>
        <w:spacing w:line="276" w:lineRule="auto"/>
        <w:rPr>
          <w:rFonts w:ascii="Arial" w:hAnsi="Arial" w:cs="Arial"/>
          <w:i/>
          <w:iCs/>
          <w:sz w:val="22"/>
          <w:szCs w:val="22"/>
        </w:rPr>
      </w:pPr>
      <w:r w:rsidRPr="000014F4">
        <w:rPr>
          <w:rFonts w:ascii="Arial" w:hAnsi="Arial" w:cs="Arial"/>
          <w:i/>
          <w:iCs/>
          <w:sz w:val="22"/>
          <w:szCs w:val="22"/>
        </w:rPr>
        <w:t>*for each and every claim</w:t>
      </w:r>
    </w:p>
    <w:p w14:paraId="1665E69C" w14:textId="1A0342F6" w:rsidR="0EFC3AE0" w:rsidRDefault="0EFC3AE0" w:rsidP="0EFC3AE0">
      <w:pPr>
        <w:spacing w:line="276" w:lineRule="auto"/>
        <w:rPr>
          <w:rFonts w:ascii="Arial"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676ADE" w:rsidRPr="001364F6" w14:paraId="6A6EB649" w14:textId="77777777" w:rsidTr="0EFC3AE0">
        <w:trPr>
          <w:trHeight w:hRule="exact" w:val="398"/>
        </w:trPr>
        <w:tc>
          <w:tcPr>
            <w:tcW w:w="6369" w:type="dxa"/>
            <w:shd w:val="clear" w:color="auto" w:fill="71C3BE"/>
          </w:tcPr>
          <w:p w14:paraId="6379FA54" w14:textId="77777777" w:rsidR="00676ADE" w:rsidRPr="001364F6" w:rsidRDefault="00676ADE" w:rsidP="00DC3890">
            <w:pPr>
              <w:pStyle w:val="TableParagraph"/>
              <w:spacing w:line="276" w:lineRule="auto"/>
              <w:ind w:left="103"/>
              <w:rPr>
                <w:rFonts w:ascii="Arial" w:hAnsi="Arial" w:cs="Arial"/>
                <w:lang w:val="en-IE"/>
              </w:rPr>
            </w:pPr>
          </w:p>
        </w:tc>
        <w:tc>
          <w:tcPr>
            <w:tcW w:w="2987" w:type="dxa"/>
            <w:gridSpan w:val="4"/>
            <w:shd w:val="clear" w:color="auto" w:fill="71C3BE"/>
          </w:tcPr>
          <w:p w14:paraId="59855084" w14:textId="71BB607B" w:rsidR="00676ADE" w:rsidRPr="001364F6" w:rsidRDefault="00676ADE" w:rsidP="0EFC3AE0">
            <w:pPr>
              <w:pStyle w:val="TableParagraph"/>
              <w:spacing w:line="276" w:lineRule="auto"/>
              <w:ind w:left="103"/>
              <w:rPr>
                <w:rFonts w:ascii="Arial" w:hAnsi="Arial" w:cs="Arial"/>
                <w:b/>
                <w:bCs/>
                <w:color w:val="FFFFFF" w:themeColor="background1"/>
                <w:lang w:val="en-IE"/>
              </w:rPr>
            </w:pPr>
          </w:p>
        </w:tc>
      </w:tr>
      <w:tr w:rsidR="00676ADE" w:rsidRPr="001364F6" w14:paraId="7C6B5E55" w14:textId="77777777" w:rsidTr="0EFC3AE0">
        <w:trPr>
          <w:trHeight w:hRule="exact" w:val="734"/>
        </w:trPr>
        <w:tc>
          <w:tcPr>
            <w:tcW w:w="6369" w:type="dxa"/>
            <w:shd w:val="clear" w:color="auto" w:fill="B0C030"/>
          </w:tcPr>
          <w:p w14:paraId="345402A9" w14:textId="3B83C2AC" w:rsidR="00676ADE"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A2 for</w:t>
            </w:r>
            <w:r w:rsidRPr="001364F6">
              <w:rPr>
                <w:rFonts w:ascii="Arial" w:hAnsi="Arial" w:cs="Arial"/>
                <w:spacing w:val="-12"/>
                <w:lang w:val="en-IE"/>
              </w:rPr>
              <w:t xml:space="preserve"> </w:t>
            </w:r>
            <w:r w:rsidRPr="001364F6">
              <w:rPr>
                <w:rFonts w:ascii="Arial" w:hAnsi="Arial" w:cs="Arial"/>
                <w:lang w:val="en-IE"/>
              </w:rPr>
              <w:t>this Competition as set out:</w:t>
            </w:r>
          </w:p>
        </w:tc>
        <w:tc>
          <w:tcPr>
            <w:tcW w:w="709" w:type="dxa"/>
            <w:tcBorders>
              <w:right w:val="nil"/>
            </w:tcBorders>
            <w:vAlign w:val="center"/>
          </w:tcPr>
          <w:p w14:paraId="15F6D5B4" w14:textId="77777777" w:rsidR="00676ADE" w:rsidRPr="001364F6" w:rsidRDefault="00676ADE"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397118BB" w14:textId="77777777" w:rsidR="00676ADE" w:rsidRPr="001364F6" w:rsidRDefault="00676ADE"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42CE9C91" w14:textId="77777777" w:rsidR="00676ADE" w:rsidRPr="001364F6" w:rsidRDefault="00676ADE"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0B595054" w14:textId="77777777" w:rsidR="00676ADE" w:rsidRPr="001364F6" w:rsidRDefault="00676ADE"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2163905B" w14:textId="77777777" w:rsidR="00676ADE" w:rsidRPr="001364F6" w:rsidRDefault="00676ADE" w:rsidP="00DC3890">
      <w:pPr>
        <w:spacing w:line="276" w:lineRule="auto"/>
        <w:rPr>
          <w:rFonts w:ascii="Arial" w:hAnsi="Arial" w:cs="Arial"/>
          <w:sz w:val="22"/>
          <w:szCs w:val="22"/>
        </w:rPr>
      </w:pPr>
    </w:p>
    <w:p w14:paraId="092B76D2" w14:textId="77777777" w:rsidR="00676ADE" w:rsidRPr="001364F6" w:rsidRDefault="00676ADE" w:rsidP="00DC3890">
      <w:pPr>
        <w:spacing w:line="276" w:lineRule="auto"/>
        <w:rPr>
          <w:rFonts w:ascii="Arial" w:hAnsi="Arial" w:cs="Arial"/>
          <w:sz w:val="22"/>
          <w:szCs w:val="22"/>
        </w:rPr>
      </w:pPr>
    </w:p>
    <w:p w14:paraId="16E816C3" w14:textId="6199E21B" w:rsidR="00302482" w:rsidRPr="000014F4" w:rsidRDefault="00302482" w:rsidP="00DC3890">
      <w:pPr>
        <w:spacing w:line="276" w:lineRule="auto"/>
        <w:rPr>
          <w:rFonts w:ascii="Arial" w:hAnsi="Arial" w:cs="Arial"/>
          <w:b/>
          <w:bCs/>
          <w:color w:val="000000" w:themeColor="text1"/>
          <w:sz w:val="22"/>
          <w:szCs w:val="22"/>
        </w:rPr>
      </w:pPr>
      <w:bookmarkStart w:id="75" w:name="_Toc7514155"/>
      <w:bookmarkStart w:id="76" w:name="_Toc8123186"/>
      <w:r w:rsidRPr="000014F4">
        <w:rPr>
          <w:rFonts w:ascii="Arial" w:hAnsi="Arial" w:cs="Arial"/>
          <w:b/>
          <w:bCs/>
          <w:color w:val="000000" w:themeColor="text1"/>
          <w:sz w:val="22"/>
          <w:szCs w:val="22"/>
        </w:rPr>
        <w:t xml:space="preserve">NOTE: If you feel any of these are not </w:t>
      </w:r>
      <w:r w:rsidR="00592FEF" w:rsidRPr="000014F4">
        <w:rPr>
          <w:rFonts w:ascii="Arial" w:hAnsi="Arial" w:cs="Arial"/>
          <w:b/>
          <w:bCs/>
          <w:color w:val="000000" w:themeColor="text1"/>
          <w:sz w:val="22"/>
          <w:szCs w:val="22"/>
        </w:rPr>
        <w:t>applicable,</w:t>
      </w:r>
      <w:r w:rsidRPr="000014F4">
        <w:rPr>
          <w:rFonts w:ascii="Arial" w:hAnsi="Arial" w:cs="Arial"/>
          <w:b/>
          <w:bCs/>
          <w:color w:val="000000" w:themeColor="text1"/>
          <w:sz w:val="22"/>
          <w:szCs w:val="22"/>
        </w:rPr>
        <w:t xml:space="preserve"> please provide an explanation. </w:t>
      </w:r>
    </w:p>
    <w:p w14:paraId="60BDEAFD" w14:textId="77777777" w:rsidR="00302482" w:rsidRPr="000014F4" w:rsidRDefault="00302482" w:rsidP="00DC3890">
      <w:pPr>
        <w:spacing w:line="276" w:lineRule="auto"/>
        <w:rPr>
          <w:rFonts w:ascii="Arial" w:hAnsi="Arial" w:cs="Arial"/>
          <w:b/>
          <w:bCs/>
          <w:color w:val="000000" w:themeColor="text1"/>
          <w:sz w:val="22"/>
          <w:szCs w:val="22"/>
        </w:rPr>
      </w:pPr>
    </w:p>
    <w:p w14:paraId="70ECD5EE" w14:textId="3A8E6885" w:rsidR="00302482" w:rsidRPr="000014F4" w:rsidRDefault="00302482" w:rsidP="00DC3890">
      <w:pPr>
        <w:spacing w:line="276" w:lineRule="auto"/>
        <w:rPr>
          <w:rFonts w:ascii="Arial" w:hAnsi="Arial" w:cs="Arial"/>
          <w:b/>
          <w:bCs/>
          <w:color w:val="000000" w:themeColor="text1"/>
          <w:sz w:val="22"/>
          <w:szCs w:val="22"/>
        </w:rPr>
      </w:pPr>
      <w:r w:rsidRPr="000014F4">
        <w:rPr>
          <w:rFonts w:ascii="Arial" w:hAnsi="Arial" w:cs="Arial"/>
          <w:b/>
          <w:bCs/>
          <w:color w:val="000000" w:themeColor="text1"/>
          <w:sz w:val="22"/>
          <w:szCs w:val="22"/>
        </w:rPr>
        <w:t>If you do not have the required levels in place currently, please confirm here that you can obtain this level of cover and put it in place should you be successful:</w:t>
      </w:r>
    </w:p>
    <w:p w14:paraId="2363E929" w14:textId="7ED9A6E8" w:rsidR="00302482" w:rsidRPr="001364F6" w:rsidRDefault="00F4331B" w:rsidP="00DC3890">
      <w:pPr>
        <w:spacing w:line="276" w:lineRule="auto"/>
        <w:rPr>
          <w:rFonts w:ascii="Arial" w:hAnsi="Arial" w:cs="Arial"/>
          <w:b/>
          <w:bCs/>
          <w:color w:val="000000" w:themeColor="text1"/>
          <w:sz w:val="22"/>
          <w:szCs w:val="22"/>
          <w:u w:val="single"/>
        </w:rPr>
      </w:pPr>
      <w:r w:rsidRPr="000014F4">
        <w:rPr>
          <w:rFonts w:ascii="Arial" w:hAnsi="Arial" w:cs="Arial"/>
          <w:b/>
          <w:bCs/>
          <w:color w:val="000000" w:themeColor="text1"/>
          <w:sz w:val="22"/>
          <w:szCs w:val="22"/>
        </w:rPr>
        <w:br/>
      </w:r>
      <w:r w:rsidR="00302482" w:rsidRPr="000014F4">
        <w:rPr>
          <w:rFonts w:ascii="Arial" w:hAnsi="Arial" w:cs="Arial"/>
          <w:b/>
          <w:bCs/>
          <w:color w:val="000000" w:themeColor="text1"/>
          <w:sz w:val="22"/>
          <w:szCs w:val="22"/>
        </w:rPr>
        <w:t>Signature:</w:t>
      </w:r>
      <w:r w:rsidR="00302482" w:rsidRPr="001364F6">
        <w:rPr>
          <w:rFonts w:ascii="Arial" w:hAnsi="Arial" w:cs="Arial"/>
          <w:b/>
          <w:bCs/>
          <w:color w:val="000000" w:themeColor="text1"/>
          <w:sz w:val="22"/>
          <w:szCs w:val="22"/>
        </w:rPr>
        <w:t xml:space="preserve"> </w:t>
      </w:r>
      <w:r w:rsidR="00302482" w:rsidRPr="001364F6">
        <w:rPr>
          <w:rFonts w:ascii="Arial" w:hAnsi="Arial" w:cs="Arial"/>
          <w:b/>
          <w:bCs/>
          <w:color w:val="000000" w:themeColor="text1"/>
          <w:sz w:val="22"/>
          <w:szCs w:val="22"/>
          <w:u w:val="single"/>
        </w:rPr>
        <w:t>                                                                                                         </w:t>
      </w:r>
    </w:p>
    <w:p w14:paraId="4AF483E4" w14:textId="77777777" w:rsidR="00302482" w:rsidRPr="001364F6" w:rsidRDefault="00302482" w:rsidP="00DC3890">
      <w:pPr>
        <w:spacing w:line="276" w:lineRule="auto"/>
        <w:rPr>
          <w:rFonts w:ascii="Arial" w:hAnsi="Arial" w:cs="Arial"/>
          <w:b/>
          <w:bCs/>
          <w:color w:val="000000" w:themeColor="text1"/>
          <w:sz w:val="22"/>
          <w:szCs w:val="22"/>
          <w:u w:val="single"/>
        </w:rPr>
      </w:pPr>
    </w:p>
    <w:p w14:paraId="374D9C73" w14:textId="74B9B5D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75570" w:rsidRPr="001364F6">
        <w:rPr>
          <w:rFonts w:ascii="Arial" w:hAnsi="Arial" w:cs="Arial"/>
          <w:b/>
          <w:bCs/>
          <w:color w:val="5EB345"/>
          <w:sz w:val="24"/>
          <w:szCs w:val="24"/>
        </w:rPr>
        <w:t>3</w:t>
      </w:r>
      <w:r w:rsidRPr="001364F6">
        <w:rPr>
          <w:rFonts w:ascii="Arial" w:hAnsi="Arial" w:cs="Arial"/>
          <w:b/>
          <w:bCs/>
          <w:color w:val="5EB345"/>
          <w:sz w:val="24"/>
          <w:szCs w:val="24"/>
        </w:rPr>
        <w:t>: TENDER VALIDITY PERIOD</w:t>
      </w:r>
      <w:bookmarkEnd w:id="75"/>
      <w:bookmarkEnd w:id="76"/>
      <w:r w:rsidR="00124A81" w:rsidRPr="001364F6">
        <w:rPr>
          <w:rFonts w:ascii="Arial" w:hAnsi="Arial" w:cs="Arial"/>
          <w:b/>
          <w:bCs/>
          <w:color w:val="5EB345"/>
          <w:sz w:val="24"/>
          <w:szCs w:val="24"/>
        </w:rPr>
        <w:br/>
      </w:r>
    </w:p>
    <w:p w14:paraId="06F2AB98" w14:textId="65D01147" w:rsidR="00CA799C" w:rsidRPr="001364F6" w:rsidRDefault="00CA799C" w:rsidP="00DC3890">
      <w:pPr>
        <w:autoSpaceDE w:val="0"/>
        <w:autoSpaceDN w:val="0"/>
        <w:adjustRightInd w:val="0"/>
        <w:spacing w:line="276" w:lineRule="auto"/>
        <w:rPr>
          <w:rFonts w:ascii="Arial" w:eastAsia="Arial Unicode MS" w:hAnsi="Arial" w:cs="Arial"/>
          <w:sz w:val="22"/>
          <w:szCs w:val="22"/>
        </w:rPr>
      </w:pPr>
      <w:r w:rsidRPr="001364F6">
        <w:rPr>
          <w:rFonts w:ascii="Arial" w:eastAsia="Arial Unicode MS" w:hAnsi="Arial" w:cs="Arial"/>
          <w:sz w:val="22"/>
          <w:szCs w:val="22"/>
        </w:rPr>
        <w:t xml:space="preserve">To allow sufficient time for tender assessment, a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of 12 months is required, this period commencing on the closing date by which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enders are to be returned. Agreement to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 </w:t>
      </w:r>
      <w:r w:rsidR="00415989" w:rsidRPr="001364F6">
        <w:rPr>
          <w:rFonts w:ascii="Arial" w:eastAsia="Arial Unicode MS" w:hAnsi="Arial" w:cs="Arial"/>
          <w:sz w:val="22"/>
          <w:szCs w:val="22"/>
        </w:rPr>
        <w:t>v</w:t>
      </w:r>
      <w:r w:rsidRPr="001364F6">
        <w:rPr>
          <w:rFonts w:ascii="Arial" w:eastAsia="Arial Unicode MS" w:hAnsi="Arial" w:cs="Arial"/>
          <w:sz w:val="22"/>
          <w:szCs w:val="22"/>
        </w:rPr>
        <w:t xml:space="preserve">alidity </w:t>
      </w:r>
      <w:r w:rsidR="00415989" w:rsidRPr="001364F6">
        <w:rPr>
          <w:rFonts w:ascii="Arial" w:eastAsia="Arial Unicode MS" w:hAnsi="Arial" w:cs="Arial"/>
          <w:sz w:val="22"/>
          <w:szCs w:val="22"/>
        </w:rPr>
        <w:t>p</w:t>
      </w:r>
      <w:r w:rsidRPr="001364F6">
        <w:rPr>
          <w:rFonts w:ascii="Arial" w:eastAsia="Arial Unicode MS" w:hAnsi="Arial" w:cs="Arial"/>
          <w:sz w:val="22"/>
          <w:szCs w:val="22"/>
        </w:rPr>
        <w:t xml:space="preserve">eriod should be confirmed by the </w:t>
      </w:r>
      <w:r w:rsidR="00415989" w:rsidRPr="001364F6">
        <w:rPr>
          <w:rFonts w:ascii="Arial" w:eastAsia="Arial Unicode MS" w:hAnsi="Arial" w:cs="Arial"/>
          <w:sz w:val="22"/>
          <w:szCs w:val="22"/>
        </w:rPr>
        <w:t>t</w:t>
      </w:r>
      <w:r w:rsidRPr="001364F6">
        <w:rPr>
          <w:rFonts w:ascii="Arial" w:eastAsia="Arial Unicode MS" w:hAnsi="Arial" w:cs="Arial"/>
          <w:sz w:val="22"/>
          <w:szCs w:val="22"/>
        </w:rPr>
        <w:t xml:space="preserve">enderer. </w:t>
      </w:r>
    </w:p>
    <w:p w14:paraId="26AD950D" w14:textId="77777777" w:rsidR="00CA799C" w:rsidRPr="001364F6" w:rsidRDefault="00CA799C" w:rsidP="00DC3890">
      <w:pPr>
        <w:spacing w:line="276" w:lineRule="auto"/>
        <w:ind w:right="164"/>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391D02" w:rsidRPr="001364F6" w14:paraId="4646463D" w14:textId="77777777">
        <w:trPr>
          <w:trHeight w:hRule="exact" w:val="398"/>
        </w:trPr>
        <w:tc>
          <w:tcPr>
            <w:tcW w:w="6369" w:type="dxa"/>
            <w:shd w:val="clear" w:color="auto" w:fill="71C3BE"/>
          </w:tcPr>
          <w:p w14:paraId="05AFAC15" w14:textId="77777777" w:rsidR="00391D02" w:rsidRPr="001364F6" w:rsidRDefault="00391D02" w:rsidP="00DC3890">
            <w:pPr>
              <w:pStyle w:val="TableParagraph"/>
              <w:spacing w:line="276" w:lineRule="auto"/>
              <w:ind w:left="103"/>
              <w:rPr>
                <w:rFonts w:ascii="Arial" w:hAnsi="Arial" w:cs="Arial"/>
                <w:lang w:val="en-IE"/>
              </w:rPr>
            </w:pPr>
          </w:p>
        </w:tc>
        <w:tc>
          <w:tcPr>
            <w:tcW w:w="2987" w:type="dxa"/>
            <w:gridSpan w:val="4"/>
            <w:shd w:val="clear" w:color="auto" w:fill="71C3BE"/>
          </w:tcPr>
          <w:p w14:paraId="3F69509C" w14:textId="77777777" w:rsidR="00391D02" w:rsidRPr="001364F6" w:rsidRDefault="00391D02"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391D02" w:rsidRPr="001364F6" w14:paraId="5965A251" w14:textId="77777777">
        <w:trPr>
          <w:trHeight w:hRule="exact" w:val="734"/>
        </w:trPr>
        <w:tc>
          <w:tcPr>
            <w:tcW w:w="6369" w:type="dxa"/>
            <w:shd w:val="clear" w:color="auto" w:fill="B0C030"/>
          </w:tcPr>
          <w:p w14:paraId="11017CA3" w14:textId="4971E1B1" w:rsidR="00391D02" w:rsidRPr="001364F6" w:rsidRDefault="00391D02" w:rsidP="00DC3890">
            <w:pPr>
              <w:pStyle w:val="TableParagraph"/>
              <w:spacing w:line="276" w:lineRule="auto"/>
              <w:ind w:left="103" w:right="117"/>
              <w:rPr>
                <w:rFonts w:ascii="Arial" w:hAnsi="Arial" w:cs="Arial"/>
                <w:lang w:val="en-IE"/>
              </w:rPr>
            </w:pPr>
            <w:r w:rsidRPr="001364F6">
              <w:rPr>
                <w:rFonts w:ascii="Arial" w:hAnsi="Arial" w:cs="Arial"/>
                <w:lang w:val="en-IE"/>
              </w:rPr>
              <w:t xml:space="preserve">The economic operator confirms its agreement to the </w:t>
            </w:r>
            <w:r w:rsidR="00415989" w:rsidRPr="001364F6">
              <w:rPr>
                <w:rFonts w:ascii="Arial" w:hAnsi="Arial" w:cs="Arial"/>
                <w:lang w:val="en-IE"/>
              </w:rPr>
              <w:t>t</w:t>
            </w:r>
            <w:r w:rsidRPr="001364F6">
              <w:rPr>
                <w:rFonts w:ascii="Arial" w:hAnsi="Arial" w:cs="Arial"/>
                <w:lang w:val="en-IE"/>
              </w:rPr>
              <w:t xml:space="preserve">ender </w:t>
            </w:r>
            <w:r w:rsidR="00415989" w:rsidRPr="001364F6">
              <w:rPr>
                <w:rFonts w:ascii="Arial" w:hAnsi="Arial" w:cs="Arial"/>
                <w:lang w:val="en-IE"/>
              </w:rPr>
              <w:t>v</w:t>
            </w:r>
            <w:r w:rsidRPr="001364F6">
              <w:rPr>
                <w:rFonts w:ascii="Arial" w:hAnsi="Arial" w:cs="Arial"/>
                <w:lang w:val="en-IE"/>
              </w:rPr>
              <w:t xml:space="preserve">alidity </w:t>
            </w:r>
            <w:r w:rsidR="00415989" w:rsidRPr="001364F6">
              <w:rPr>
                <w:rFonts w:ascii="Arial" w:hAnsi="Arial" w:cs="Arial"/>
                <w:lang w:val="en-IE"/>
              </w:rPr>
              <w:t>p</w:t>
            </w:r>
            <w:r w:rsidRPr="001364F6">
              <w:rPr>
                <w:rFonts w:ascii="Arial" w:hAnsi="Arial" w:cs="Arial"/>
                <w:lang w:val="en-IE"/>
              </w:rPr>
              <w:t>eriod of 12 months</w:t>
            </w:r>
          </w:p>
        </w:tc>
        <w:tc>
          <w:tcPr>
            <w:tcW w:w="709" w:type="dxa"/>
            <w:tcBorders>
              <w:right w:val="nil"/>
            </w:tcBorders>
            <w:vAlign w:val="center"/>
          </w:tcPr>
          <w:p w14:paraId="011730F7" w14:textId="77777777" w:rsidR="00391D02" w:rsidRPr="001364F6" w:rsidRDefault="00391D02"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71BE2C99" w14:textId="77777777" w:rsidR="00391D02" w:rsidRPr="001364F6" w:rsidRDefault="00391D02"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27C1E49E" w14:textId="77777777" w:rsidR="00391D02" w:rsidRPr="001364F6" w:rsidRDefault="00391D02"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546C4A27" w14:textId="77777777" w:rsidR="00391D02" w:rsidRPr="001364F6" w:rsidRDefault="00391D02"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479BEAE5" w14:textId="77777777" w:rsidR="00391D02" w:rsidRPr="001364F6" w:rsidRDefault="00391D02" w:rsidP="00DC3890">
      <w:pPr>
        <w:spacing w:line="276" w:lineRule="auto"/>
        <w:ind w:right="164"/>
        <w:rPr>
          <w:rFonts w:ascii="Arial" w:eastAsia="Calibri" w:hAnsi="Arial" w:cs="Arial"/>
          <w:sz w:val="22"/>
          <w:szCs w:val="22"/>
        </w:rPr>
      </w:pPr>
    </w:p>
    <w:p w14:paraId="00846DC9" w14:textId="77777777" w:rsidR="000014F4" w:rsidRDefault="000014F4">
      <w:pPr>
        <w:widowControl/>
        <w:rPr>
          <w:rFonts w:ascii="Arial" w:hAnsi="Arial" w:cs="Arial"/>
          <w:b/>
          <w:bCs/>
          <w:color w:val="5EB345"/>
          <w:sz w:val="24"/>
          <w:szCs w:val="24"/>
        </w:rPr>
      </w:pPr>
      <w:r>
        <w:rPr>
          <w:rFonts w:ascii="Arial" w:hAnsi="Arial" w:cs="Arial"/>
          <w:b/>
          <w:bCs/>
          <w:color w:val="5EB345"/>
          <w:sz w:val="24"/>
          <w:szCs w:val="24"/>
        </w:rPr>
        <w:br w:type="page"/>
      </w:r>
    </w:p>
    <w:p w14:paraId="5B7E05C1" w14:textId="6F0A36FA"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A4: DATA PROTECTION</w:t>
      </w:r>
    </w:p>
    <w:p w14:paraId="75EC1851" w14:textId="77777777" w:rsidR="00D21026" w:rsidRPr="001364F6" w:rsidRDefault="00D21026" w:rsidP="00DC3890">
      <w:pPr>
        <w:spacing w:line="276" w:lineRule="auto"/>
        <w:rPr>
          <w:rFonts w:ascii="Arial" w:hAnsi="Arial" w:cs="Arial"/>
          <w:b/>
          <w:bCs/>
          <w:color w:val="5EB345"/>
          <w:sz w:val="22"/>
          <w:szCs w:val="22"/>
        </w:rPr>
      </w:pPr>
    </w:p>
    <w:p w14:paraId="091D7473" w14:textId="0EB4F4FC" w:rsidR="00301BC5" w:rsidRPr="001364F6" w:rsidRDefault="00301BC5" w:rsidP="00DC3890">
      <w:pPr>
        <w:spacing w:line="276" w:lineRule="auto"/>
        <w:contextualSpacing/>
        <w:rPr>
          <w:rFonts w:ascii="Arial" w:eastAsia="Calibri" w:hAnsi="Arial" w:cs="Arial"/>
          <w:sz w:val="22"/>
          <w:szCs w:val="22"/>
        </w:rPr>
      </w:pPr>
      <w:r w:rsidRPr="001364F6">
        <w:rPr>
          <w:rFonts w:ascii="Arial" w:eastAsia="Calibri" w:hAnsi="Arial" w:cs="Arial"/>
          <w:sz w:val="22"/>
          <w:szCs w:val="22"/>
        </w:rPr>
        <w:t xml:space="preserve">Tenderer’s systems, processes, </w:t>
      </w:r>
      <w:r w:rsidR="00592FEF" w:rsidRPr="001364F6">
        <w:rPr>
          <w:rFonts w:ascii="Arial" w:eastAsia="Calibri" w:hAnsi="Arial" w:cs="Arial"/>
          <w:sz w:val="22"/>
          <w:szCs w:val="22"/>
        </w:rPr>
        <w:t>procedures,</w:t>
      </w:r>
      <w:r w:rsidRPr="001364F6">
        <w:rPr>
          <w:rFonts w:ascii="Arial" w:eastAsia="Calibri" w:hAnsi="Arial" w:cs="Arial"/>
          <w:sz w:val="22"/>
          <w:szCs w:val="22"/>
        </w:rPr>
        <w:t xml:space="preserve"> and security controls must ensure the appropriate processing</w:t>
      </w:r>
      <w:r w:rsidR="00FC07EF" w:rsidRPr="001364F6">
        <w:rPr>
          <w:rFonts w:ascii="Arial" w:eastAsia="Calibri" w:hAnsi="Arial" w:cs="Arial"/>
          <w:sz w:val="22"/>
          <w:szCs w:val="22"/>
        </w:rPr>
        <w:t xml:space="preserve"> </w:t>
      </w:r>
      <w:r w:rsidRPr="001364F6">
        <w:rPr>
          <w:rFonts w:ascii="Arial" w:eastAsia="Calibri" w:hAnsi="Arial" w:cs="Arial"/>
          <w:sz w:val="22"/>
          <w:szCs w:val="22"/>
        </w:rPr>
        <w:t xml:space="preserve">and security of </w:t>
      </w:r>
      <w:r w:rsidR="00415989" w:rsidRPr="001364F6">
        <w:rPr>
          <w:rFonts w:ascii="Arial" w:eastAsia="Calibri" w:hAnsi="Arial" w:cs="Arial"/>
          <w:sz w:val="22"/>
          <w:szCs w:val="22"/>
        </w:rPr>
        <w:t>p</w:t>
      </w:r>
      <w:r w:rsidRPr="001364F6">
        <w:rPr>
          <w:rFonts w:ascii="Arial" w:eastAsia="Calibri" w:hAnsi="Arial" w:cs="Arial"/>
          <w:sz w:val="22"/>
          <w:szCs w:val="22"/>
        </w:rPr>
        <w:t xml:space="preserve">ersonal </w:t>
      </w:r>
      <w:r w:rsidR="00415989" w:rsidRPr="001364F6">
        <w:rPr>
          <w:rFonts w:ascii="Arial" w:eastAsia="Calibri" w:hAnsi="Arial" w:cs="Arial"/>
          <w:sz w:val="22"/>
          <w:szCs w:val="22"/>
        </w:rPr>
        <w:t>d</w:t>
      </w:r>
      <w:r w:rsidRPr="001364F6">
        <w:rPr>
          <w:rFonts w:ascii="Arial" w:eastAsia="Calibri" w:hAnsi="Arial" w:cs="Arial"/>
          <w:sz w:val="22"/>
          <w:szCs w:val="22"/>
        </w:rPr>
        <w:t xml:space="preserve">ata at all times in line with relevant legislation (e.g., Data Protection Acts 1988 – 2018 and the </w:t>
      </w:r>
      <w:r w:rsidR="00415989" w:rsidRPr="001364F6">
        <w:rPr>
          <w:rFonts w:ascii="Arial" w:eastAsia="Calibri" w:hAnsi="Arial" w:cs="Arial"/>
          <w:sz w:val="22"/>
          <w:szCs w:val="22"/>
        </w:rPr>
        <w:t>G</w:t>
      </w:r>
      <w:r w:rsidRPr="001364F6">
        <w:rPr>
          <w:rFonts w:ascii="Arial" w:eastAsia="Calibri" w:hAnsi="Arial" w:cs="Arial"/>
          <w:sz w:val="22"/>
          <w:szCs w:val="22"/>
        </w:rPr>
        <w:t xml:space="preserve">eneral Data Protection Regulation (GDPR) 2016/679) and the guidance from time to time as issued by the Data Protection Commissioner of Ireland).  Tenderers must not process sensitive or special category data on behalf of Fáilte Ireland unless under specific written instruction. </w:t>
      </w:r>
    </w:p>
    <w:p w14:paraId="4A090F5B" w14:textId="665D2598" w:rsidR="00301BC5" w:rsidRPr="001364F6" w:rsidRDefault="00301BC5" w:rsidP="00DC3890">
      <w:pPr>
        <w:widowControl/>
        <w:spacing w:line="276" w:lineRule="auto"/>
        <w:contextualSpacing/>
        <w:rPr>
          <w:rFonts w:ascii="Arial" w:eastAsia="Calibri" w:hAnsi="Arial" w:cs="Arial"/>
          <w:sz w:val="22"/>
          <w:szCs w:val="22"/>
        </w:rPr>
      </w:pPr>
      <w:hyperlink r:id="rId26" w:history="1">
        <w:r w:rsidRPr="001364F6">
          <w:rPr>
            <w:rFonts w:ascii="Arial" w:eastAsia="Calibri" w:hAnsi="Arial" w:cs="Arial"/>
            <w:color w:val="0563C1"/>
            <w:sz w:val="22"/>
            <w:szCs w:val="22"/>
            <w:u w:val="single"/>
          </w:rPr>
          <w:t>https://www.dataprotection.ie/docs/Guidance-Material-Menu-Page/m/219.htm</w:t>
        </w:r>
      </w:hyperlink>
      <w:r w:rsidRPr="001364F6">
        <w:rPr>
          <w:rFonts w:ascii="Arial" w:eastAsia="Calibri" w:hAnsi="Arial" w:cs="Arial"/>
          <w:sz w:val="22"/>
          <w:szCs w:val="22"/>
        </w:rPr>
        <w:t xml:space="preserve"> </w:t>
      </w:r>
    </w:p>
    <w:p w14:paraId="1E781954" w14:textId="77777777" w:rsidR="00301BC5" w:rsidRPr="001364F6" w:rsidRDefault="00301BC5" w:rsidP="00DC3890">
      <w:pPr>
        <w:widowControl/>
        <w:spacing w:line="276" w:lineRule="auto"/>
        <w:contextualSpacing/>
        <w:rPr>
          <w:rFonts w:ascii="Arial" w:eastAsia="Calibri" w:hAnsi="Arial" w:cs="Arial"/>
          <w:sz w:val="22"/>
          <w:szCs w:val="22"/>
        </w:rPr>
      </w:pPr>
    </w:p>
    <w:p w14:paraId="589EFD02" w14:textId="05381B38" w:rsidR="00301BC5" w:rsidRPr="001364F6" w:rsidRDefault="00301BC5" w:rsidP="00DC3890">
      <w:pPr>
        <w:widowControl/>
        <w:spacing w:line="276" w:lineRule="auto"/>
        <w:rPr>
          <w:rFonts w:ascii="Arial" w:eastAsia="Calibri" w:hAnsi="Arial" w:cs="Arial"/>
          <w:sz w:val="22"/>
          <w:szCs w:val="22"/>
        </w:rPr>
      </w:pPr>
      <w:r w:rsidRPr="001364F6">
        <w:rPr>
          <w:rFonts w:ascii="Arial" w:eastAsia="Calibri" w:hAnsi="Arial" w:cs="Arial"/>
          <w:sz w:val="22"/>
          <w:szCs w:val="22"/>
        </w:rPr>
        <w:t>The EU General Data Protection Regulation (GDPR) replaces the Data Protection Directive 95/46/EC and was designed to harmonize data privacy laws across Europe to protect and empower all EU citizens’ data privacy and to reshape the way organi</w:t>
      </w:r>
      <w:r w:rsidR="003C4F8D" w:rsidRPr="001364F6">
        <w:rPr>
          <w:rFonts w:ascii="Arial" w:eastAsia="Calibri" w:hAnsi="Arial" w:cs="Arial"/>
          <w:sz w:val="22"/>
          <w:szCs w:val="22"/>
        </w:rPr>
        <w:t>s</w:t>
      </w:r>
      <w:r w:rsidRPr="001364F6">
        <w:rPr>
          <w:rFonts w:ascii="Arial" w:eastAsia="Calibri" w:hAnsi="Arial" w:cs="Arial"/>
          <w:sz w:val="22"/>
          <w:szCs w:val="22"/>
        </w:rPr>
        <w:t xml:space="preserve">ations across the region approach data privacy. </w:t>
      </w:r>
    </w:p>
    <w:p w14:paraId="41214D62" w14:textId="77777777" w:rsidR="00FC07EF" w:rsidRPr="001364F6" w:rsidRDefault="00FC07EF" w:rsidP="00DC3890">
      <w:pPr>
        <w:widowControl/>
        <w:spacing w:line="276" w:lineRule="auto"/>
        <w:rPr>
          <w:rFonts w:ascii="Arial" w:eastAsia="Calibri" w:hAnsi="Arial" w:cs="Arial"/>
          <w:sz w:val="22"/>
          <w:szCs w:val="22"/>
        </w:rPr>
      </w:pPr>
    </w:p>
    <w:tbl>
      <w:tblPr>
        <w:tblW w:w="9356" w:type="dxa"/>
        <w:tblInd w:w="5"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CellMar>
          <w:left w:w="0" w:type="dxa"/>
          <w:right w:w="0" w:type="dxa"/>
        </w:tblCellMar>
        <w:tblLook w:val="01E0" w:firstRow="1" w:lastRow="1" w:firstColumn="1" w:lastColumn="1" w:noHBand="0" w:noVBand="0"/>
      </w:tblPr>
      <w:tblGrid>
        <w:gridCol w:w="6369"/>
        <w:gridCol w:w="709"/>
        <w:gridCol w:w="850"/>
        <w:gridCol w:w="567"/>
        <w:gridCol w:w="861"/>
      </w:tblGrid>
      <w:tr w:rsidR="00FC07EF" w:rsidRPr="001364F6" w14:paraId="2CF3E23E" w14:textId="77777777">
        <w:trPr>
          <w:trHeight w:hRule="exact" w:val="398"/>
        </w:trPr>
        <w:tc>
          <w:tcPr>
            <w:tcW w:w="6369" w:type="dxa"/>
            <w:shd w:val="clear" w:color="auto" w:fill="71C3BE"/>
          </w:tcPr>
          <w:p w14:paraId="46D589D8" w14:textId="77777777" w:rsidR="00FC07EF" w:rsidRPr="001364F6" w:rsidRDefault="00FC07EF" w:rsidP="00DC3890">
            <w:pPr>
              <w:pStyle w:val="TableParagraph"/>
              <w:spacing w:line="276" w:lineRule="auto"/>
              <w:ind w:left="103"/>
              <w:rPr>
                <w:rFonts w:ascii="Arial" w:hAnsi="Arial" w:cs="Arial"/>
                <w:lang w:val="en-IE"/>
              </w:rPr>
            </w:pPr>
          </w:p>
        </w:tc>
        <w:tc>
          <w:tcPr>
            <w:tcW w:w="2987" w:type="dxa"/>
            <w:gridSpan w:val="4"/>
            <w:shd w:val="clear" w:color="auto" w:fill="71C3BE"/>
          </w:tcPr>
          <w:p w14:paraId="09160614" w14:textId="77777777" w:rsidR="00FC07EF" w:rsidRPr="001364F6" w:rsidRDefault="00FC07EF" w:rsidP="00DC3890">
            <w:pPr>
              <w:pStyle w:val="TableParagraph"/>
              <w:spacing w:line="276" w:lineRule="auto"/>
              <w:ind w:left="103"/>
              <w:rPr>
                <w:rFonts w:ascii="Arial" w:hAnsi="Arial" w:cs="Arial"/>
                <w:lang w:val="en-IE"/>
              </w:rPr>
            </w:pPr>
            <w:r w:rsidRPr="001364F6">
              <w:rPr>
                <w:rFonts w:ascii="Arial" w:hAnsi="Arial" w:cs="Arial"/>
                <w:b/>
                <w:color w:val="FFFFFF"/>
                <w:lang w:val="en-IE"/>
              </w:rPr>
              <w:t>Answer</w:t>
            </w:r>
          </w:p>
        </w:tc>
      </w:tr>
      <w:tr w:rsidR="00FC07EF" w:rsidRPr="001364F6" w14:paraId="7E935DE3" w14:textId="77777777" w:rsidTr="00FC07EF">
        <w:trPr>
          <w:trHeight w:hRule="exact" w:val="951"/>
        </w:trPr>
        <w:tc>
          <w:tcPr>
            <w:tcW w:w="6369" w:type="dxa"/>
            <w:shd w:val="clear" w:color="auto" w:fill="B0C030"/>
          </w:tcPr>
          <w:p w14:paraId="233B281C" w14:textId="1FC54434" w:rsidR="00FC07EF" w:rsidRPr="001364F6" w:rsidRDefault="00FC07EF" w:rsidP="00DC3890">
            <w:pPr>
              <w:pStyle w:val="TableParagraph"/>
              <w:spacing w:line="276" w:lineRule="auto"/>
              <w:ind w:left="103" w:right="117"/>
              <w:rPr>
                <w:rFonts w:ascii="Arial" w:hAnsi="Arial" w:cs="Arial"/>
                <w:lang w:val="en-IE"/>
              </w:rPr>
            </w:pPr>
            <w:r w:rsidRPr="001364F6">
              <w:rPr>
                <w:rFonts w:ascii="Arial" w:hAnsi="Arial" w:cs="Arial"/>
                <w:lang w:val="en-IE"/>
              </w:rPr>
              <w:t>The economic operator declares that it satisfies the required pass/fail criteria for Data Protection for</w:t>
            </w:r>
            <w:r w:rsidRPr="001364F6">
              <w:rPr>
                <w:rFonts w:ascii="Arial" w:hAnsi="Arial" w:cs="Arial"/>
                <w:spacing w:val="-12"/>
                <w:lang w:val="en-IE"/>
              </w:rPr>
              <w:t xml:space="preserve"> </w:t>
            </w:r>
            <w:r w:rsidRPr="001364F6">
              <w:rPr>
                <w:rFonts w:ascii="Arial" w:hAnsi="Arial" w:cs="Arial"/>
                <w:lang w:val="en-IE"/>
              </w:rPr>
              <w:t>this</w:t>
            </w:r>
            <w:r w:rsidR="007C63BA" w:rsidRPr="001364F6">
              <w:rPr>
                <w:rFonts w:ascii="Arial" w:hAnsi="Arial" w:cs="Arial"/>
                <w:lang w:val="en-IE"/>
              </w:rPr>
              <w:t xml:space="preserve"> c</w:t>
            </w:r>
            <w:r w:rsidRPr="001364F6">
              <w:rPr>
                <w:rFonts w:ascii="Arial" w:hAnsi="Arial" w:cs="Arial"/>
                <w:lang w:val="en-IE"/>
              </w:rPr>
              <w:t>ompetition as set out:</w:t>
            </w:r>
          </w:p>
        </w:tc>
        <w:tc>
          <w:tcPr>
            <w:tcW w:w="709" w:type="dxa"/>
            <w:tcBorders>
              <w:right w:val="nil"/>
            </w:tcBorders>
            <w:vAlign w:val="center"/>
          </w:tcPr>
          <w:p w14:paraId="2F7E8DDE" w14:textId="77777777" w:rsidR="00FC07EF" w:rsidRPr="001364F6" w:rsidRDefault="00FC07EF" w:rsidP="00DC3890">
            <w:pPr>
              <w:pStyle w:val="TableParagraph"/>
              <w:spacing w:line="276" w:lineRule="auto"/>
              <w:ind w:left="211"/>
              <w:rPr>
                <w:rFonts w:ascii="Arial" w:hAnsi="Arial" w:cs="Arial"/>
                <w:lang w:val="en-IE"/>
              </w:rPr>
            </w:pPr>
            <w:r w:rsidRPr="001364F6">
              <w:rPr>
                <w:rFonts w:ascii="Arial" w:hAnsi="Arial" w:cs="Arial"/>
                <w:lang w:val="en-IE"/>
              </w:rPr>
              <w:t>Yes</w:t>
            </w:r>
          </w:p>
        </w:tc>
        <w:tc>
          <w:tcPr>
            <w:tcW w:w="850" w:type="dxa"/>
            <w:tcBorders>
              <w:left w:val="nil"/>
            </w:tcBorders>
            <w:vAlign w:val="center"/>
          </w:tcPr>
          <w:p w14:paraId="2515535E" w14:textId="77777777" w:rsidR="00FC07EF" w:rsidRPr="001364F6" w:rsidRDefault="00FC07EF" w:rsidP="00DC3890">
            <w:pPr>
              <w:pStyle w:val="TableParagraph"/>
              <w:spacing w:line="276" w:lineRule="auto"/>
              <w:ind w:left="191"/>
              <w:rPr>
                <w:rFonts w:ascii="Arial" w:eastAsia="MS Gothic" w:hAnsi="Arial" w:cs="Arial"/>
                <w:lang w:val="en-IE"/>
              </w:rPr>
            </w:pPr>
            <w:r w:rsidRPr="001364F6">
              <w:rPr>
                <w:rFonts w:ascii="Segoe UI Symbol" w:eastAsia="MS Gothic" w:hAnsi="Segoe UI Symbol" w:cs="Segoe UI Symbol"/>
                <w:lang w:val="en-IE"/>
              </w:rPr>
              <w:t>☐</w:t>
            </w:r>
          </w:p>
        </w:tc>
        <w:tc>
          <w:tcPr>
            <w:tcW w:w="567" w:type="dxa"/>
            <w:tcBorders>
              <w:right w:val="nil"/>
            </w:tcBorders>
            <w:vAlign w:val="center"/>
          </w:tcPr>
          <w:p w14:paraId="3E2C0F32" w14:textId="77777777" w:rsidR="00FC07EF" w:rsidRPr="001364F6" w:rsidRDefault="00FC07EF" w:rsidP="00DC3890">
            <w:pPr>
              <w:pStyle w:val="TableParagraph"/>
              <w:spacing w:line="276" w:lineRule="auto"/>
              <w:ind w:left="245"/>
              <w:rPr>
                <w:rFonts w:ascii="Arial" w:hAnsi="Arial" w:cs="Arial"/>
                <w:lang w:val="en-IE"/>
              </w:rPr>
            </w:pPr>
            <w:r w:rsidRPr="001364F6">
              <w:rPr>
                <w:rFonts w:ascii="Arial" w:hAnsi="Arial" w:cs="Arial"/>
                <w:lang w:val="en-IE"/>
              </w:rPr>
              <w:t>No</w:t>
            </w:r>
          </w:p>
        </w:tc>
        <w:tc>
          <w:tcPr>
            <w:tcW w:w="861" w:type="dxa"/>
            <w:tcBorders>
              <w:left w:val="nil"/>
            </w:tcBorders>
            <w:vAlign w:val="center"/>
          </w:tcPr>
          <w:p w14:paraId="3B4FC708" w14:textId="77777777" w:rsidR="00FC07EF" w:rsidRPr="001364F6" w:rsidRDefault="00FC07EF" w:rsidP="00DC3890">
            <w:pPr>
              <w:pStyle w:val="TableParagraph"/>
              <w:spacing w:line="276" w:lineRule="auto"/>
              <w:ind w:left="184"/>
              <w:rPr>
                <w:rFonts w:ascii="Arial" w:eastAsia="MS Gothic" w:hAnsi="Arial" w:cs="Arial"/>
                <w:lang w:val="en-IE"/>
              </w:rPr>
            </w:pPr>
            <w:r w:rsidRPr="001364F6">
              <w:rPr>
                <w:rFonts w:ascii="Segoe UI Symbol" w:eastAsia="MS Gothic" w:hAnsi="Segoe UI Symbol" w:cs="Segoe UI Symbol"/>
                <w:lang w:val="en-IE"/>
              </w:rPr>
              <w:t>☐</w:t>
            </w:r>
          </w:p>
        </w:tc>
      </w:tr>
    </w:tbl>
    <w:p w14:paraId="35E900EE" w14:textId="77777777" w:rsidR="00FC07EF" w:rsidRPr="001364F6" w:rsidRDefault="00FC07EF" w:rsidP="00DC3890">
      <w:pPr>
        <w:widowControl/>
        <w:spacing w:line="276" w:lineRule="auto"/>
        <w:rPr>
          <w:rFonts w:ascii="Arial" w:eastAsia="Calibri" w:hAnsi="Arial" w:cs="Arial"/>
          <w:sz w:val="22"/>
          <w:szCs w:val="22"/>
        </w:rPr>
      </w:pPr>
    </w:p>
    <w:p w14:paraId="39DC1F55" w14:textId="77777777" w:rsidR="008F4AD5" w:rsidRPr="001364F6" w:rsidRDefault="008F4AD5" w:rsidP="00DC3890">
      <w:pPr>
        <w:spacing w:line="276" w:lineRule="auto"/>
        <w:rPr>
          <w:rFonts w:ascii="Arial" w:eastAsia="Calibri" w:hAnsi="Arial" w:cs="Arial"/>
          <w:sz w:val="22"/>
          <w:szCs w:val="22"/>
        </w:rPr>
      </w:pPr>
      <w:r w:rsidRPr="001364F6">
        <w:rPr>
          <w:rFonts w:ascii="Arial" w:eastAsia="Calibri" w:hAnsi="Arial" w:cs="Arial"/>
          <w:sz w:val="22"/>
          <w:szCs w:val="22"/>
        </w:rPr>
        <w:t>Tenderers must confirm their compliance with the above and clearly and comprehensively demonstrate how they meet these requirements.</w:t>
      </w:r>
    </w:p>
    <w:p w14:paraId="51C295C4" w14:textId="640DB5D9" w:rsidR="008F4AD5"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6" behindDoc="0" locked="0" layoutInCell="1" allowOverlap="1" wp14:anchorId="7C0DD5FA" wp14:editId="0D3968CB">
                <wp:simplePos x="0" y="0"/>
                <wp:positionH relativeFrom="column">
                  <wp:posOffset>7620</wp:posOffset>
                </wp:positionH>
                <wp:positionV relativeFrom="paragraph">
                  <wp:posOffset>43181</wp:posOffset>
                </wp:positionV>
                <wp:extent cx="6311900" cy="1524000"/>
                <wp:effectExtent l="0" t="0" r="1270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524000"/>
                        </a:xfrm>
                        <a:prstGeom prst="rect">
                          <a:avLst/>
                        </a:prstGeom>
                        <a:solidFill>
                          <a:srgbClr val="FFFFFF"/>
                        </a:solidFill>
                        <a:ln w="9525">
                          <a:solidFill>
                            <a:srgbClr val="000000"/>
                          </a:solidFill>
                          <a:miter lim="800000"/>
                          <a:headEnd/>
                          <a:tailEnd/>
                        </a:ln>
                      </wps:spPr>
                      <wps:txbx>
                        <w:txbxContent>
                          <w:p w14:paraId="390BB39C" w14:textId="77777777" w:rsidR="008F4AD5" w:rsidRPr="000014F4" w:rsidRDefault="008F4AD5" w:rsidP="008F4AD5">
                            <w:pPr>
                              <w:rPr>
                                <w:rFonts w:ascii="Arial" w:hAnsi="Arial" w:cs="Arial"/>
                                <w:i/>
                                <w:iCs/>
                                <w:sz w:val="22"/>
                                <w:szCs w:val="22"/>
                              </w:rPr>
                            </w:pPr>
                            <w:r w:rsidRPr="000014F4">
                              <w:rPr>
                                <w:rFonts w:ascii="Arial" w:hAnsi="Arial" w:cs="Arial"/>
                                <w:i/>
                                <w:iCs/>
                                <w:sz w:val="22"/>
                                <w:szCs w:val="22"/>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D5FA" id="Text Box 4" o:spid="_x0000_s1030" type="#_x0000_t202" style="position:absolute;margin-left:.6pt;margin-top:3.4pt;width:497pt;height:12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">
                <v:textbox>
                  <w:txbxContent>
                    <w:p w14:paraId="390BB39C" w14:textId="77777777" w:rsidR="008F4AD5" w:rsidRPr="000014F4" w:rsidRDefault="008F4AD5" w:rsidP="008F4AD5">
                      <w:pPr>
                        <w:rPr>
                          <w:rFonts w:ascii="Arial" w:hAnsi="Arial" w:cs="Arial"/>
                          <w:i/>
                          <w:iCs/>
                          <w:sz w:val="22"/>
                          <w:szCs w:val="22"/>
                        </w:rPr>
                      </w:pPr>
                      <w:r w:rsidRPr="000014F4">
                        <w:rPr>
                          <w:rFonts w:ascii="Arial" w:hAnsi="Arial" w:cs="Arial"/>
                          <w:i/>
                          <w:iCs/>
                          <w:sz w:val="22"/>
                          <w:szCs w:val="22"/>
                        </w:rPr>
                        <w:t>(Please expand this box as necessary)</w:t>
                      </w:r>
                    </w:p>
                    <w:p w14:paraId="10F641BD" w14:textId="77777777" w:rsidR="008F4AD5" w:rsidRPr="001364F6" w:rsidRDefault="008F4AD5" w:rsidP="008F4AD5">
                      <w:pPr>
                        <w:rPr>
                          <w:rFonts w:cs="Arial"/>
                          <w:i/>
                          <w:iCs/>
                        </w:rPr>
                      </w:pPr>
                    </w:p>
                    <w:p w14:paraId="5244AFDF" w14:textId="77777777" w:rsidR="008F4AD5" w:rsidRPr="001364F6" w:rsidRDefault="008F4AD5" w:rsidP="008F4AD5">
                      <w:pPr>
                        <w:rPr>
                          <w:rFonts w:cs="Arial"/>
                          <w:i/>
                          <w:iCs/>
                        </w:rPr>
                      </w:pPr>
                    </w:p>
                  </w:txbxContent>
                </v:textbox>
              </v:shape>
            </w:pict>
          </mc:Fallback>
        </mc:AlternateContent>
      </w:r>
    </w:p>
    <w:p w14:paraId="30F8552C" w14:textId="77827A22" w:rsidR="008F4AD5" w:rsidRPr="001364F6" w:rsidRDefault="008F4AD5" w:rsidP="00DC3890">
      <w:pPr>
        <w:spacing w:line="276" w:lineRule="auto"/>
        <w:rPr>
          <w:rFonts w:ascii="Arial" w:hAnsi="Arial" w:cs="Arial"/>
          <w:sz w:val="22"/>
          <w:szCs w:val="22"/>
        </w:rPr>
      </w:pPr>
    </w:p>
    <w:p w14:paraId="41E85213" w14:textId="670B1FAE" w:rsidR="008F4AD5" w:rsidRPr="001364F6" w:rsidRDefault="008F4AD5" w:rsidP="00DC3890">
      <w:pPr>
        <w:spacing w:line="276" w:lineRule="auto"/>
        <w:rPr>
          <w:rFonts w:ascii="Arial" w:hAnsi="Arial" w:cs="Arial"/>
          <w:sz w:val="22"/>
          <w:szCs w:val="22"/>
        </w:rPr>
      </w:pPr>
    </w:p>
    <w:p w14:paraId="08A17B9F" w14:textId="174097D7" w:rsidR="008F4AD5" w:rsidRPr="001364F6" w:rsidRDefault="008F4AD5" w:rsidP="00DC3890">
      <w:pPr>
        <w:spacing w:line="276" w:lineRule="auto"/>
        <w:rPr>
          <w:rFonts w:ascii="Arial" w:hAnsi="Arial" w:cs="Arial"/>
          <w:sz w:val="22"/>
          <w:szCs w:val="22"/>
        </w:rPr>
      </w:pPr>
    </w:p>
    <w:p w14:paraId="361038A3" w14:textId="54628ED0" w:rsidR="008F4AD5" w:rsidRPr="001364F6" w:rsidRDefault="008F4AD5" w:rsidP="00DC3890">
      <w:pPr>
        <w:spacing w:line="276" w:lineRule="auto"/>
        <w:rPr>
          <w:rFonts w:ascii="Arial" w:hAnsi="Arial" w:cs="Arial"/>
          <w:sz w:val="22"/>
          <w:szCs w:val="22"/>
        </w:rPr>
      </w:pPr>
    </w:p>
    <w:p w14:paraId="27598FB2" w14:textId="77777777" w:rsidR="008F4AD5" w:rsidRPr="001364F6" w:rsidRDefault="008F4AD5" w:rsidP="00DC3890">
      <w:pPr>
        <w:spacing w:line="276" w:lineRule="auto"/>
        <w:rPr>
          <w:rFonts w:ascii="Arial" w:hAnsi="Arial" w:cs="Arial"/>
          <w:sz w:val="22"/>
          <w:szCs w:val="22"/>
        </w:rPr>
      </w:pPr>
    </w:p>
    <w:p w14:paraId="31EA6845" w14:textId="77777777" w:rsidR="008F4AD5" w:rsidRPr="001364F6" w:rsidRDefault="008F4AD5" w:rsidP="00DC3890">
      <w:pPr>
        <w:spacing w:line="276" w:lineRule="auto"/>
        <w:rPr>
          <w:rFonts w:ascii="Arial" w:hAnsi="Arial" w:cs="Arial"/>
          <w:sz w:val="22"/>
          <w:szCs w:val="22"/>
        </w:rPr>
      </w:pPr>
    </w:p>
    <w:p w14:paraId="08AEF949" w14:textId="77777777" w:rsidR="008F4AD5" w:rsidRPr="001364F6" w:rsidRDefault="008F4AD5" w:rsidP="00DC3890">
      <w:pPr>
        <w:spacing w:line="276" w:lineRule="auto"/>
        <w:rPr>
          <w:rFonts w:ascii="Arial" w:hAnsi="Arial" w:cs="Arial"/>
          <w:sz w:val="22"/>
          <w:szCs w:val="22"/>
        </w:rPr>
      </w:pPr>
    </w:p>
    <w:p w14:paraId="702DF2E4" w14:textId="77777777" w:rsidR="000014F4" w:rsidRDefault="000014F4">
      <w:pPr>
        <w:widowControl/>
        <w:rPr>
          <w:rFonts w:ascii="Arial" w:hAnsi="Arial" w:cs="Arial"/>
          <w:b/>
          <w:bCs/>
          <w:color w:val="5EB345"/>
          <w:sz w:val="24"/>
          <w:szCs w:val="24"/>
        </w:rPr>
      </w:pPr>
      <w:r>
        <w:rPr>
          <w:rFonts w:ascii="Arial" w:hAnsi="Arial" w:cs="Arial"/>
          <w:b/>
          <w:bCs/>
          <w:color w:val="5EB345"/>
          <w:sz w:val="24"/>
          <w:szCs w:val="24"/>
        </w:rPr>
        <w:br w:type="page"/>
      </w:r>
    </w:p>
    <w:p w14:paraId="7834B244" w14:textId="30EE40C6" w:rsidR="008F4AD5" w:rsidRPr="001364F6" w:rsidRDefault="008F4AD5"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A5: TENDERERS’ STATEMENT</w:t>
      </w:r>
    </w:p>
    <w:p w14:paraId="7A5AA9E4" w14:textId="77777777" w:rsidR="008F4AD5" w:rsidRPr="001364F6" w:rsidRDefault="008F4AD5" w:rsidP="00DC3890">
      <w:pPr>
        <w:spacing w:line="276" w:lineRule="auto"/>
        <w:rPr>
          <w:rFonts w:ascii="Arial" w:hAnsi="Arial" w:cs="Arial"/>
          <w:sz w:val="22"/>
          <w:szCs w:val="22"/>
        </w:rPr>
      </w:pPr>
      <w:r w:rsidRPr="001364F6">
        <w:rPr>
          <w:rFonts w:ascii="Arial" w:hAnsi="Arial" w:cs="Arial"/>
          <w:sz w:val="22"/>
          <w:szCs w:val="22"/>
        </w:rPr>
        <w:t>TO:  Fáilte Ireland – The National Tourism Development Authority (the “Contracting Authority”)</w:t>
      </w:r>
    </w:p>
    <w:p w14:paraId="033480AD" w14:textId="4E4287F2" w:rsidR="008F4AD5" w:rsidRPr="001364F6" w:rsidRDefault="008F4AD5" w:rsidP="0785D235">
      <w:pPr>
        <w:keepLines/>
        <w:spacing w:line="276" w:lineRule="auto"/>
        <w:rPr>
          <w:rFonts w:ascii="Arial" w:hAnsi="Arial" w:cs="Arial"/>
          <w:b/>
          <w:bCs/>
          <w:sz w:val="22"/>
          <w:szCs w:val="22"/>
          <w:highlight w:val="yellow"/>
        </w:rPr>
      </w:pPr>
      <w:r w:rsidRPr="0785D235">
        <w:rPr>
          <w:rFonts w:ascii="Arial" w:hAnsi="Arial" w:cs="Arial"/>
          <w:sz w:val="22"/>
          <w:szCs w:val="22"/>
        </w:rPr>
        <w:t xml:space="preserve">RE: Request for </w:t>
      </w:r>
      <w:r w:rsidR="00101AD8" w:rsidRPr="0785D235">
        <w:rPr>
          <w:rFonts w:ascii="Arial" w:hAnsi="Arial" w:cs="Arial"/>
          <w:sz w:val="22"/>
          <w:szCs w:val="22"/>
        </w:rPr>
        <w:t>t</w:t>
      </w:r>
      <w:r w:rsidRPr="0785D235">
        <w:rPr>
          <w:rFonts w:ascii="Arial" w:hAnsi="Arial" w:cs="Arial"/>
          <w:sz w:val="22"/>
          <w:szCs w:val="22"/>
        </w:rPr>
        <w:t>enders for</w:t>
      </w:r>
      <w:r w:rsidR="16C927AA" w:rsidRPr="0785D235">
        <w:rPr>
          <w:rFonts w:ascii="Arial" w:hAnsi="Arial" w:cs="Arial"/>
          <w:sz w:val="22"/>
          <w:szCs w:val="22"/>
        </w:rPr>
        <w:t xml:space="preserve"> </w:t>
      </w:r>
      <w:r w:rsidR="16C927AA" w:rsidRPr="000014F4">
        <w:rPr>
          <w:rFonts w:ascii="Arial" w:hAnsi="Arial" w:cs="Arial"/>
          <w:b/>
          <w:bCs/>
          <w:sz w:val="22"/>
          <w:szCs w:val="22"/>
        </w:rPr>
        <w:t>Fixed Broadband &amp; PSTN Services</w:t>
      </w:r>
    </w:p>
    <w:p w14:paraId="163516AC" w14:textId="77777777" w:rsidR="00014F46" w:rsidRPr="001364F6" w:rsidRDefault="00014F46" w:rsidP="00DC3890">
      <w:pPr>
        <w:keepLines/>
        <w:spacing w:line="276" w:lineRule="auto"/>
        <w:rPr>
          <w:rFonts w:ascii="Arial" w:hAnsi="Arial" w:cs="Arial"/>
          <w:sz w:val="22"/>
          <w:szCs w:val="22"/>
        </w:rPr>
      </w:pPr>
    </w:p>
    <w:p w14:paraId="4481361D" w14:textId="311C4470" w:rsidR="007716A6" w:rsidRPr="001364F6" w:rsidRDefault="008F4AD5" w:rsidP="00DC3890">
      <w:pPr>
        <w:keepLines/>
        <w:spacing w:line="276" w:lineRule="auto"/>
        <w:rPr>
          <w:rFonts w:ascii="Arial" w:hAnsi="Arial" w:cs="Arial"/>
          <w:sz w:val="22"/>
          <w:szCs w:val="22"/>
        </w:rPr>
      </w:pPr>
      <w:r w:rsidRPr="001364F6">
        <w:rPr>
          <w:rFonts w:ascii="Arial" w:hAnsi="Arial" w:cs="Arial"/>
          <w:sz w:val="22"/>
          <w:szCs w:val="22"/>
        </w:rPr>
        <w:t xml:space="preserve">Having examined your </w:t>
      </w:r>
      <w:r w:rsidR="00101AD8">
        <w:rPr>
          <w:rFonts w:ascii="Arial" w:hAnsi="Arial" w:cs="Arial"/>
          <w:sz w:val="22"/>
          <w:szCs w:val="22"/>
        </w:rPr>
        <w:t>i</w:t>
      </w:r>
      <w:r w:rsidRPr="001364F6">
        <w:rPr>
          <w:rFonts w:ascii="Arial" w:hAnsi="Arial" w:cs="Arial"/>
          <w:sz w:val="22"/>
          <w:szCs w:val="22"/>
        </w:rPr>
        <w:t xml:space="preserve">nvitation to </w:t>
      </w:r>
      <w:r w:rsidR="00101AD8">
        <w:rPr>
          <w:rFonts w:ascii="Arial" w:hAnsi="Arial" w:cs="Arial"/>
          <w:sz w:val="22"/>
          <w:szCs w:val="22"/>
        </w:rPr>
        <w:t>t</w:t>
      </w:r>
      <w:r w:rsidRPr="001364F6">
        <w:rPr>
          <w:rFonts w:ascii="Arial" w:hAnsi="Arial" w:cs="Arial"/>
          <w:sz w:val="22"/>
          <w:szCs w:val="22"/>
        </w:rPr>
        <w:t xml:space="preserve">ender (the “ITT”) including the </w:t>
      </w:r>
      <w:r w:rsidR="001C2B02">
        <w:rPr>
          <w:rFonts w:ascii="Arial" w:hAnsi="Arial" w:cs="Arial"/>
          <w:sz w:val="22"/>
          <w:szCs w:val="22"/>
        </w:rPr>
        <w:t>i</w:t>
      </w:r>
      <w:r w:rsidRPr="001364F6">
        <w:rPr>
          <w:rFonts w:ascii="Arial" w:hAnsi="Arial" w:cs="Arial"/>
          <w:sz w:val="22"/>
          <w:szCs w:val="22"/>
        </w:rPr>
        <w:t xml:space="preserve">nstructions to </w:t>
      </w:r>
      <w:r w:rsidR="001C2B02">
        <w:rPr>
          <w:rFonts w:ascii="Arial" w:hAnsi="Arial" w:cs="Arial"/>
          <w:sz w:val="22"/>
          <w:szCs w:val="22"/>
        </w:rPr>
        <w:t>t</w:t>
      </w:r>
      <w:r w:rsidRPr="001364F6">
        <w:rPr>
          <w:rFonts w:ascii="Arial" w:hAnsi="Arial" w:cs="Arial"/>
          <w:sz w:val="22"/>
          <w:szCs w:val="22"/>
        </w:rPr>
        <w:t xml:space="preserve">enderers, the </w:t>
      </w:r>
      <w:r w:rsidR="001C2B02">
        <w:rPr>
          <w:rFonts w:ascii="Arial" w:hAnsi="Arial" w:cs="Arial"/>
          <w:sz w:val="22"/>
          <w:szCs w:val="22"/>
        </w:rPr>
        <w:t>p</w:t>
      </w:r>
      <w:r w:rsidRPr="001364F6">
        <w:rPr>
          <w:rFonts w:ascii="Arial" w:hAnsi="Arial" w:cs="Arial"/>
          <w:sz w:val="22"/>
          <w:szCs w:val="22"/>
        </w:rPr>
        <w:t>ass/</w:t>
      </w:r>
      <w:r w:rsidR="001C2B02">
        <w:rPr>
          <w:rFonts w:ascii="Arial" w:hAnsi="Arial" w:cs="Arial"/>
          <w:sz w:val="22"/>
          <w:szCs w:val="22"/>
        </w:rPr>
        <w:t>f</w:t>
      </w:r>
      <w:r w:rsidRPr="001364F6">
        <w:rPr>
          <w:rFonts w:ascii="Arial" w:hAnsi="Arial" w:cs="Arial"/>
          <w:sz w:val="22"/>
          <w:szCs w:val="22"/>
        </w:rPr>
        <w:t xml:space="preserve">ail and </w:t>
      </w:r>
      <w:r w:rsidR="001C2B02">
        <w:rPr>
          <w:rFonts w:ascii="Arial" w:hAnsi="Arial" w:cs="Arial"/>
          <w:sz w:val="22"/>
          <w:szCs w:val="22"/>
        </w:rPr>
        <w:t>a</w:t>
      </w:r>
      <w:r w:rsidRPr="001364F6">
        <w:rPr>
          <w:rFonts w:ascii="Arial" w:hAnsi="Arial" w:cs="Arial"/>
          <w:sz w:val="22"/>
          <w:szCs w:val="22"/>
        </w:rPr>
        <w:t xml:space="preserve">ward </w:t>
      </w:r>
      <w:r w:rsidR="001C2B02">
        <w:rPr>
          <w:rFonts w:ascii="Arial" w:hAnsi="Arial" w:cs="Arial"/>
          <w:sz w:val="22"/>
          <w:szCs w:val="22"/>
        </w:rPr>
        <w:t>c</w:t>
      </w:r>
      <w:r w:rsidRPr="001364F6">
        <w:rPr>
          <w:rFonts w:ascii="Arial" w:hAnsi="Arial" w:cs="Arial"/>
          <w:sz w:val="22"/>
          <w:szCs w:val="22"/>
        </w:rPr>
        <w:t xml:space="preserve">riteria, the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 xml:space="preserve">pecifications, and the </w:t>
      </w:r>
      <w:r w:rsidR="001C2B02">
        <w:rPr>
          <w:rFonts w:ascii="Arial" w:hAnsi="Arial" w:cs="Arial"/>
          <w:sz w:val="22"/>
          <w:szCs w:val="22"/>
        </w:rPr>
        <w:t>t</w:t>
      </w:r>
      <w:r w:rsidRPr="001364F6">
        <w:rPr>
          <w:rFonts w:ascii="Arial" w:hAnsi="Arial" w:cs="Arial"/>
          <w:sz w:val="22"/>
          <w:szCs w:val="22"/>
        </w:rPr>
        <w:t xml:space="preserve">erms and </w:t>
      </w:r>
      <w:r w:rsidR="001C2B02">
        <w:rPr>
          <w:rFonts w:ascii="Arial" w:hAnsi="Arial" w:cs="Arial"/>
          <w:sz w:val="22"/>
          <w:szCs w:val="22"/>
        </w:rPr>
        <w:t>c</w:t>
      </w:r>
      <w:r w:rsidRPr="001364F6">
        <w:rPr>
          <w:rFonts w:ascii="Arial" w:hAnsi="Arial" w:cs="Arial"/>
          <w:sz w:val="22"/>
          <w:szCs w:val="22"/>
        </w:rPr>
        <w:t xml:space="preserve">onditions of the </w:t>
      </w:r>
      <w:r w:rsidR="001C2B02">
        <w:rPr>
          <w:rFonts w:ascii="Arial" w:hAnsi="Arial" w:cs="Arial"/>
          <w:sz w:val="22"/>
          <w:szCs w:val="22"/>
        </w:rPr>
        <w:t>s</w:t>
      </w:r>
      <w:r w:rsidRPr="001364F6">
        <w:rPr>
          <w:rFonts w:ascii="Arial" w:hAnsi="Arial" w:cs="Arial"/>
          <w:sz w:val="22"/>
          <w:szCs w:val="22"/>
        </w:rPr>
        <w:t xml:space="preserve">ervices </w:t>
      </w:r>
      <w:r w:rsidR="001C2B02">
        <w:rPr>
          <w:rFonts w:ascii="Arial" w:hAnsi="Arial" w:cs="Arial"/>
          <w:sz w:val="22"/>
          <w:szCs w:val="22"/>
        </w:rPr>
        <w:t>c</w:t>
      </w:r>
      <w:r w:rsidRPr="001364F6">
        <w:rPr>
          <w:rFonts w:ascii="Arial" w:hAnsi="Arial" w:cs="Arial"/>
          <w:sz w:val="22"/>
          <w:szCs w:val="22"/>
        </w:rPr>
        <w:t>ontract, we hereby agree and declare the following:</w:t>
      </w:r>
    </w:p>
    <w:p w14:paraId="3F055192" w14:textId="77777777" w:rsidR="00D21026" w:rsidRPr="001364F6" w:rsidRDefault="00D21026" w:rsidP="00DC3890">
      <w:pPr>
        <w:widowControl/>
        <w:spacing w:line="276" w:lineRule="auto"/>
        <w:ind w:right="-45"/>
        <w:contextualSpacing/>
        <w:rPr>
          <w:rFonts w:ascii="Arial" w:hAnsi="Arial" w:cs="Arial"/>
          <w:sz w:val="22"/>
          <w:szCs w:val="22"/>
        </w:rPr>
      </w:pPr>
    </w:p>
    <w:p w14:paraId="45C2FCF9" w14:textId="167A975F"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1364F6">
        <w:rPr>
          <w:rFonts w:ascii="Arial" w:hAnsi="Arial" w:cs="Arial"/>
          <w:sz w:val="22"/>
          <w:szCs w:val="22"/>
        </w:rPr>
        <w:t xml:space="preserve">We understand the nature and extent of the </w:t>
      </w:r>
      <w:r w:rsidR="00285799" w:rsidRPr="001364F6">
        <w:rPr>
          <w:rFonts w:ascii="Arial" w:hAnsi="Arial" w:cs="Arial"/>
          <w:sz w:val="22"/>
          <w:szCs w:val="22"/>
        </w:rPr>
        <w:t>s</w:t>
      </w:r>
      <w:r w:rsidRPr="001364F6">
        <w:rPr>
          <w:rFonts w:ascii="Arial" w:hAnsi="Arial" w:cs="Arial"/>
          <w:sz w:val="22"/>
          <w:szCs w:val="22"/>
        </w:rPr>
        <w:t>ervices</w:t>
      </w:r>
      <w:r w:rsidR="008A07A1" w:rsidRPr="001364F6">
        <w:rPr>
          <w:rFonts w:ascii="Arial" w:hAnsi="Arial" w:cs="Arial"/>
          <w:sz w:val="22"/>
          <w:szCs w:val="22"/>
        </w:rPr>
        <w:t xml:space="preserve"> </w:t>
      </w:r>
      <w:r w:rsidRPr="001364F6">
        <w:rPr>
          <w:rFonts w:ascii="Arial" w:hAnsi="Arial" w:cs="Arial"/>
          <w:sz w:val="22"/>
          <w:szCs w:val="22"/>
        </w:rPr>
        <w:t xml:space="preserve">required to be delivered as described in </w:t>
      </w:r>
      <w:r w:rsidR="001C2B02">
        <w:rPr>
          <w:rFonts w:ascii="Arial" w:hAnsi="Arial" w:cs="Arial"/>
          <w:sz w:val="22"/>
          <w:szCs w:val="22"/>
        </w:rPr>
        <w:t>r</w:t>
      </w:r>
      <w:r w:rsidRPr="001364F6">
        <w:rPr>
          <w:rFonts w:ascii="Arial" w:hAnsi="Arial" w:cs="Arial"/>
          <w:sz w:val="22"/>
          <w:szCs w:val="22"/>
        </w:rPr>
        <w:t xml:space="preserve">equirements and </w:t>
      </w:r>
      <w:r w:rsidR="001C2B02">
        <w:rPr>
          <w:rFonts w:ascii="Arial" w:hAnsi="Arial" w:cs="Arial"/>
          <w:sz w:val="22"/>
          <w:szCs w:val="22"/>
        </w:rPr>
        <w:t>s</w:t>
      </w:r>
      <w:r w:rsidRPr="001364F6">
        <w:rPr>
          <w:rFonts w:ascii="Arial" w:hAnsi="Arial" w:cs="Arial"/>
          <w:sz w:val="22"/>
          <w:szCs w:val="22"/>
        </w:rPr>
        <w:t>pecifications within this document and any relevant attachments.</w:t>
      </w:r>
    </w:p>
    <w:p w14:paraId="4C436C0E" w14:textId="77777777" w:rsidR="00D21026" w:rsidRPr="001364F6" w:rsidRDefault="00D21026" w:rsidP="00DC3890">
      <w:pPr>
        <w:widowControl/>
        <w:spacing w:line="276" w:lineRule="auto"/>
        <w:ind w:right="-45"/>
        <w:contextualSpacing/>
        <w:rPr>
          <w:rFonts w:ascii="Arial" w:hAnsi="Arial" w:cs="Arial"/>
          <w:b/>
          <w:bCs/>
          <w:sz w:val="22"/>
          <w:szCs w:val="22"/>
        </w:rPr>
      </w:pPr>
    </w:p>
    <w:p w14:paraId="2E0A43C3" w14:textId="1437DD50" w:rsidR="008F4AD5" w:rsidRPr="008A07A1" w:rsidRDefault="008F4AD5" w:rsidP="00DC3890">
      <w:pPr>
        <w:pStyle w:val="ListParagraph"/>
        <w:widowControl/>
        <w:numPr>
          <w:ilvl w:val="0"/>
          <w:numId w:val="21"/>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accept all of the </w:t>
      </w:r>
      <w:r w:rsidR="001C2B02">
        <w:rPr>
          <w:rFonts w:ascii="Arial" w:hAnsi="Arial" w:cs="Arial"/>
          <w:b/>
          <w:bCs/>
          <w:sz w:val="22"/>
          <w:szCs w:val="22"/>
        </w:rPr>
        <w:t>t</w:t>
      </w:r>
      <w:r w:rsidRPr="001364F6">
        <w:rPr>
          <w:rFonts w:ascii="Arial" w:hAnsi="Arial" w:cs="Arial"/>
          <w:b/>
          <w:bCs/>
          <w:sz w:val="22"/>
          <w:szCs w:val="22"/>
        </w:rPr>
        <w:t xml:space="preserve">erms and </w:t>
      </w:r>
      <w:r w:rsidR="001C2B02">
        <w:rPr>
          <w:rFonts w:ascii="Arial" w:hAnsi="Arial" w:cs="Arial"/>
          <w:b/>
          <w:bCs/>
          <w:sz w:val="22"/>
          <w:szCs w:val="22"/>
        </w:rPr>
        <w:t>c</w:t>
      </w:r>
      <w:r w:rsidRPr="001364F6">
        <w:rPr>
          <w:rFonts w:ascii="Arial" w:hAnsi="Arial" w:cs="Arial"/>
          <w:b/>
          <w:bCs/>
          <w:sz w:val="22"/>
          <w:szCs w:val="22"/>
        </w:rPr>
        <w:t xml:space="preserve">onditions of the </w:t>
      </w:r>
      <w:r w:rsidR="001C2B02">
        <w:rPr>
          <w:rFonts w:ascii="Arial" w:hAnsi="Arial" w:cs="Arial"/>
          <w:b/>
          <w:bCs/>
          <w:sz w:val="22"/>
          <w:szCs w:val="22"/>
        </w:rPr>
        <w:t>invitation to tender</w:t>
      </w:r>
      <w:r w:rsidRPr="001364F6">
        <w:rPr>
          <w:rFonts w:ascii="Arial" w:hAnsi="Arial" w:cs="Arial"/>
          <w:b/>
          <w:bCs/>
          <w:sz w:val="22"/>
          <w:szCs w:val="22"/>
        </w:rPr>
        <w:t xml:space="preserve">, the </w:t>
      </w:r>
      <w:r w:rsidR="001C2B02">
        <w:rPr>
          <w:rFonts w:ascii="Arial" w:hAnsi="Arial" w:cs="Arial"/>
          <w:b/>
          <w:bCs/>
          <w:sz w:val="22"/>
          <w:szCs w:val="22"/>
        </w:rPr>
        <w:t>c</w:t>
      </w:r>
      <w:r w:rsidRPr="001364F6">
        <w:rPr>
          <w:rFonts w:ascii="Arial" w:hAnsi="Arial" w:cs="Arial"/>
          <w:b/>
          <w:bCs/>
          <w:sz w:val="22"/>
          <w:szCs w:val="22"/>
        </w:rPr>
        <w:t xml:space="preserve">ontract and if applicable, the </w:t>
      </w:r>
      <w:r w:rsidR="001C2B02">
        <w:rPr>
          <w:rFonts w:ascii="Arial" w:hAnsi="Arial" w:cs="Arial"/>
          <w:b/>
          <w:bCs/>
          <w:sz w:val="22"/>
          <w:szCs w:val="22"/>
        </w:rPr>
        <w:t>c</w:t>
      </w:r>
      <w:r w:rsidRPr="001364F6">
        <w:rPr>
          <w:rFonts w:ascii="Arial" w:hAnsi="Arial" w:cs="Arial"/>
          <w:b/>
          <w:bCs/>
          <w:sz w:val="22"/>
          <w:szCs w:val="22"/>
        </w:rPr>
        <w:t xml:space="preserve">onfidentiality </w:t>
      </w:r>
      <w:r w:rsidR="001C2B02">
        <w:rPr>
          <w:rFonts w:ascii="Arial" w:hAnsi="Arial" w:cs="Arial"/>
          <w:b/>
          <w:bCs/>
          <w:sz w:val="22"/>
          <w:szCs w:val="22"/>
        </w:rPr>
        <w:t>a</w:t>
      </w:r>
      <w:r w:rsidRPr="001364F6">
        <w:rPr>
          <w:rFonts w:ascii="Arial" w:hAnsi="Arial" w:cs="Arial"/>
          <w:b/>
          <w:bCs/>
          <w:sz w:val="22"/>
          <w:szCs w:val="22"/>
        </w:rPr>
        <w:t xml:space="preserve">greement and agree if awarded a </w:t>
      </w:r>
      <w:r w:rsidR="001C2B02">
        <w:rPr>
          <w:rFonts w:ascii="Arial" w:hAnsi="Arial" w:cs="Arial"/>
          <w:b/>
          <w:bCs/>
          <w:sz w:val="22"/>
          <w:szCs w:val="22"/>
        </w:rPr>
        <w:t>co</w:t>
      </w:r>
      <w:r w:rsidRPr="001364F6">
        <w:rPr>
          <w:rFonts w:ascii="Arial" w:hAnsi="Arial" w:cs="Arial"/>
          <w:b/>
          <w:bCs/>
          <w:sz w:val="22"/>
          <w:szCs w:val="22"/>
        </w:rPr>
        <w:t xml:space="preserve">ntract to execute the </w:t>
      </w:r>
      <w:r w:rsidR="000A7882">
        <w:rPr>
          <w:rFonts w:ascii="Arial" w:hAnsi="Arial" w:cs="Arial"/>
          <w:b/>
          <w:bCs/>
          <w:sz w:val="22"/>
          <w:szCs w:val="22"/>
        </w:rPr>
        <w:t>c</w:t>
      </w:r>
      <w:r w:rsidRPr="001364F6">
        <w:rPr>
          <w:rFonts w:ascii="Arial" w:hAnsi="Arial" w:cs="Arial"/>
          <w:b/>
          <w:bCs/>
          <w:sz w:val="22"/>
          <w:szCs w:val="22"/>
        </w:rPr>
        <w:t xml:space="preserve">ontract </w:t>
      </w:r>
      <w:r w:rsidRPr="008A07A1">
        <w:rPr>
          <w:rFonts w:ascii="Arial" w:hAnsi="Arial" w:cs="Arial"/>
          <w:b/>
          <w:bCs/>
          <w:sz w:val="22"/>
          <w:szCs w:val="22"/>
        </w:rPr>
        <w:t xml:space="preserve">at Appendix 1 to the </w:t>
      </w:r>
      <w:r w:rsidR="000A7882" w:rsidRPr="008A07A1">
        <w:rPr>
          <w:rFonts w:ascii="Arial" w:hAnsi="Arial" w:cs="Arial"/>
          <w:b/>
          <w:bCs/>
          <w:sz w:val="22"/>
          <w:szCs w:val="22"/>
        </w:rPr>
        <w:t>invitation to tender</w:t>
      </w:r>
      <w:r w:rsidRPr="008A07A1">
        <w:rPr>
          <w:rFonts w:ascii="Arial" w:hAnsi="Arial" w:cs="Arial"/>
          <w:b/>
          <w:bCs/>
          <w:sz w:val="22"/>
          <w:szCs w:val="22"/>
        </w:rPr>
        <w:t xml:space="preserve">. </w:t>
      </w:r>
    </w:p>
    <w:p w14:paraId="6B914DD9" w14:textId="77777777" w:rsidR="00D21026" w:rsidRPr="001364F6" w:rsidRDefault="00D21026" w:rsidP="00DC3890">
      <w:pPr>
        <w:widowControl/>
        <w:spacing w:line="276" w:lineRule="auto"/>
        <w:ind w:right="-45"/>
        <w:contextualSpacing/>
        <w:rPr>
          <w:rFonts w:ascii="Arial" w:hAnsi="Arial" w:cs="Arial"/>
          <w:b/>
          <w:bCs/>
          <w:sz w:val="22"/>
          <w:szCs w:val="22"/>
        </w:rPr>
      </w:pPr>
    </w:p>
    <w:p w14:paraId="3CC5AB06" w14:textId="7C159045" w:rsidR="008F4AD5" w:rsidRPr="001364F6" w:rsidRDefault="008F4AD5" w:rsidP="00DC3890">
      <w:pPr>
        <w:pStyle w:val="ListParagraph"/>
        <w:widowControl/>
        <w:numPr>
          <w:ilvl w:val="0"/>
          <w:numId w:val="21"/>
        </w:numPr>
        <w:spacing w:line="276" w:lineRule="auto"/>
        <w:ind w:right="-45"/>
        <w:contextualSpacing/>
        <w:rPr>
          <w:rFonts w:ascii="Arial" w:hAnsi="Arial" w:cs="Arial"/>
          <w:b/>
          <w:bCs/>
          <w:sz w:val="22"/>
          <w:szCs w:val="22"/>
        </w:rPr>
      </w:pPr>
      <w:r w:rsidRPr="001364F6">
        <w:rPr>
          <w:rFonts w:ascii="Arial" w:hAnsi="Arial" w:cs="Arial"/>
          <w:b/>
          <w:bCs/>
          <w:sz w:val="22"/>
          <w:szCs w:val="22"/>
        </w:rPr>
        <w:t xml:space="preserve">We acknowledge and agree that Fáilte Ireland will not enter into negotiations in respect of these </w:t>
      </w:r>
      <w:r w:rsidR="000A7882">
        <w:rPr>
          <w:rFonts w:ascii="Arial" w:hAnsi="Arial" w:cs="Arial"/>
          <w:b/>
          <w:bCs/>
          <w:sz w:val="22"/>
          <w:szCs w:val="22"/>
        </w:rPr>
        <w:t>s</w:t>
      </w:r>
      <w:r w:rsidRPr="001364F6">
        <w:rPr>
          <w:rFonts w:ascii="Arial" w:hAnsi="Arial" w:cs="Arial"/>
          <w:b/>
          <w:bCs/>
          <w:sz w:val="22"/>
          <w:szCs w:val="22"/>
        </w:rPr>
        <w:t xml:space="preserve">tandard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 xml:space="preserve">onditions and confirm that we will not seek to amend the </w:t>
      </w:r>
      <w:r w:rsidR="000A7882">
        <w:rPr>
          <w:rFonts w:ascii="Arial" w:hAnsi="Arial" w:cs="Arial"/>
          <w:b/>
          <w:bCs/>
          <w:sz w:val="22"/>
          <w:szCs w:val="22"/>
        </w:rPr>
        <w:t>t</w:t>
      </w:r>
      <w:r w:rsidRPr="001364F6">
        <w:rPr>
          <w:rFonts w:ascii="Arial" w:hAnsi="Arial" w:cs="Arial"/>
          <w:b/>
          <w:bCs/>
          <w:sz w:val="22"/>
          <w:szCs w:val="22"/>
        </w:rPr>
        <w:t xml:space="preserve">erms and </w:t>
      </w:r>
      <w:r w:rsidR="000A7882">
        <w:rPr>
          <w:rFonts w:ascii="Arial" w:hAnsi="Arial" w:cs="Arial"/>
          <w:b/>
          <w:bCs/>
          <w:sz w:val="22"/>
          <w:szCs w:val="22"/>
        </w:rPr>
        <w:t>c</w:t>
      </w:r>
      <w:r w:rsidRPr="001364F6">
        <w:rPr>
          <w:rFonts w:ascii="Arial" w:hAnsi="Arial" w:cs="Arial"/>
          <w:b/>
          <w:bCs/>
          <w:sz w:val="22"/>
          <w:szCs w:val="22"/>
        </w:rPr>
        <w:t>onditions.</w:t>
      </w:r>
    </w:p>
    <w:p w14:paraId="362E4E87" w14:textId="77777777" w:rsidR="00D21026" w:rsidRPr="001364F6" w:rsidRDefault="00D21026" w:rsidP="00DC3890">
      <w:pPr>
        <w:widowControl/>
        <w:spacing w:line="276" w:lineRule="auto"/>
        <w:ind w:right="-45"/>
        <w:contextualSpacing/>
        <w:rPr>
          <w:rFonts w:ascii="Arial" w:hAnsi="Arial" w:cs="Arial"/>
          <w:b/>
          <w:bCs/>
          <w:sz w:val="22"/>
          <w:szCs w:val="22"/>
        </w:rPr>
      </w:pPr>
    </w:p>
    <w:p w14:paraId="063EE637" w14:textId="40682A08"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1364F6">
        <w:rPr>
          <w:rFonts w:ascii="Arial" w:hAnsi="Arial" w:cs="Arial"/>
          <w:sz w:val="22"/>
          <w:szCs w:val="22"/>
        </w:rPr>
        <w:t xml:space="preserve">We accept all </w:t>
      </w:r>
      <w:r w:rsidR="000A7882">
        <w:rPr>
          <w:rFonts w:ascii="Arial" w:hAnsi="Arial" w:cs="Arial"/>
          <w:sz w:val="22"/>
          <w:szCs w:val="22"/>
        </w:rPr>
        <w:t>p</w:t>
      </w:r>
      <w:r w:rsidRPr="001364F6">
        <w:rPr>
          <w:rFonts w:ascii="Arial" w:hAnsi="Arial" w:cs="Arial"/>
          <w:sz w:val="22"/>
          <w:szCs w:val="22"/>
        </w:rPr>
        <w:t>ass/</w:t>
      </w:r>
      <w:r w:rsidR="000A7882">
        <w:rPr>
          <w:rFonts w:ascii="Arial" w:hAnsi="Arial" w:cs="Arial"/>
          <w:sz w:val="22"/>
          <w:szCs w:val="22"/>
        </w:rPr>
        <w:t>f</w:t>
      </w:r>
      <w:r w:rsidRPr="001364F6">
        <w:rPr>
          <w:rFonts w:ascii="Arial" w:hAnsi="Arial" w:cs="Arial"/>
          <w:sz w:val="22"/>
          <w:szCs w:val="22"/>
        </w:rPr>
        <w:t xml:space="preserve">ail and </w:t>
      </w:r>
      <w:r w:rsidR="000A7882">
        <w:rPr>
          <w:rFonts w:ascii="Arial" w:hAnsi="Arial" w:cs="Arial"/>
          <w:sz w:val="22"/>
          <w:szCs w:val="22"/>
        </w:rPr>
        <w:t>a</w:t>
      </w:r>
      <w:r w:rsidRPr="001364F6">
        <w:rPr>
          <w:rFonts w:ascii="Arial" w:hAnsi="Arial" w:cs="Arial"/>
          <w:sz w:val="22"/>
          <w:szCs w:val="22"/>
        </w:rPr>
        <w:t xml:space="preserve">ward </w:t>
      </w:r>
      <w:r w:rsidR="000A7882">
        <w:rPr>
          <w:rFonts w:ascii="Arial" w:hAnsi="Arial" w:cs="Arial"/>
          <w:sz w:val="22"/>
          <w:szCs w:val="22"/>
        </w:rPr>
        <w:t>c</w:t>
      </w:r>
      <w:r w:rsidRPr="001364F6">
        <w:rPr>
          <w:rFonts w:ascii="Arial" w:hAnsi="Arial" w:cs="Arial"/>
          <w:sz w:val="22"/>
          <w:szCs w:val="22"/>
        </w:rPr>
        <w:t xml:space="preserve">riteria as set out in the </w:t>
      </w:r>
      <w:r w:rsidR="000A7882">
        <w:rPr>
          <w:rFonts w:ascii="Arial" w:hAnsi="Arial" w:cs="Arial"/>
          <w:sz w:val="22"/>
          <w:szCs w:val="22"/>
        </w:rPr>
        <w:t>invitation to tender</w:t>
      </w:r>
      <w:r w:rsidRPr="001364F6">
        <w:rPr>
          <w:rFonts w:ascii="Arial" w:hAnsi="Arial" w:cs="Arial"/>
          <w:sz w:val="22"/>
          <w:szCs w:val="22"/>
        </w:rPr>
        <w:t>.</w:t>
      </w:r>
    </w:p>
    <w:p w14:paraId="36128813" w14:textId="77777777" w:rsidR="008F4AD5" w:rsidRPr="001364F6" w:rsidRDefault="008F4AD5" w:rsidP="00DC3890">
      <w:pPr>
        <w:widowControl/>
        <w:spacing w:line="276" w:lineRule="auto"/>
        <w:ind w:right="-45"/>
        <w:rPr>
          <w:rFonts w:ascii="Arial" w:hAnsi="Arial" w:cs="Arial"/>
          <w:sz w:val="22"/>
          <w:szCs w:val="22"/>
        </w:rPr>
      </w:pPr>
    </w:p>
    <w:p w14:paraId="7FFB0E4D" w14:textId="66E9236A"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8A07A1">
        <w:rPr>
          <w:rFonts w:ascii="Arial" w:hAnsi="Arial" w:cs="Arial"/>
          <w:sz w:val="22"/>
          <w:szCs w:val="22"/>
        </w:rPr>
        <w:t xml:space="preserve">We agree to provide the </w:t>
      </w:r>
      <w:r w:rsidR="00E431B7" w:rsidRPr="008A07A1">
        <w:rPr>
          <w:rFonts w:ascii="Arial" w:hAnsi="Arial" w:cs="Arial"/>
          <w:sz w:val="22"/>
          <w:szCs w:val="22"/>
        </w:rPr>
        <w:t>c</w:t>
      </w:r>
      <w:r w:rsidRPr="008A07A1">
        <w:rPr>
          <w:rFonts w:ascii="Arial" w:hAnsi="Arial" w:cs="Arial"/>
          <w:sz w:val="22"/>
          <w:szCs w:val="22"/>
        </w:rPr>
        <w:t xml:space="preserve">ontracting </w:t>
      </w:r>
      <w:r w:rsidR="00E431B7" w:rsidRPr="008A07A1">
        <w:rPr>
          <w:rFonts w:ascii="Arial" w:hAnsi="Arial" w:cs="Arial"/>
          <w:sz w:val="22"/>
          <w:szCs w:val="22"/>
        </w:rPr>
        <w:t>a</w:t>
      </w:r>
      <w:r w:rsidRPr="008A07A1">
        <w:rPr>
          <w:rFonts w:ascii="Arial" w:hAnsi="Arial" w:cs="Arial"/>
          <w:sz w:val="22"/>
          <w:szCs w:val="22"/>
        </w:rPr>
        <w:t xml:space="preserve">uthority with the </w:t>
      </w:r>
      <w:r w:rsidR="00285799" w:rsidRPr="008A07A1">
        <w:rPr>
          <w:rFonts w:ascii="Arial" w:hAnsi="Arial" w:cs="Arial"/>
          <w:sz w:val="22"/>
          <w:szCs w:val="22"/>
        </w:rPr>
        <w:t>s</w:t>
      </w:r>
      <w:r w:rsidRPr="008A07A1">
        <w:rPr>
          <w:rFonts w:ascii="Arial" w:hAnsi="Arial" w:cs="Arial"/>
          <w:sz w:val="22"/>
          <w:szCs w:val="22"/>
        </w:rPr>
        <w:t>ervices in</w:t>
      </w:r>
      <w:r w:rsidRPr="001364F6">
        <w:rPr>
          <w:rFonts w:ascii="Arial" w:hAnsi="Arial" w:cs="Arial"/>
          <w:sz w:val="22"/>
          <w:szCs w:val="22"/>
        </w:rPr>
        <w:t xml:space="preserve"> accordance with the </w:t>
      </w:r>
      <w:r w:rsidR="00E431B7">
        <w:rPr>
          <w:rFonts w:ascii="Arial" w:hAnsi="Arial" w:cs="Arial"/>
          <w:sz w:val="22"/>
          <w:szCs w:val="22"/>
        </w:rPr>
        <w:t>invitation to tender</w:t>
      </w:r>
      <w:r w:rsidR="00E431B7" w:rsidRPr="001364F6">
        <w:rPr>
          <w:rFonts w:ascii="Arial" w:hAnsi="Arial" w:cs="Arial"/>
          <w:sz w:val="22"/>
          <w:szCs w:val="22"/>
        </w:rPr>
        <w:t xml:space="preserve"> </w:t>
      </w:r>
      <w:r w:rsidRPr="001364F6">
        <w:rPr>
          <w:rFonts w:ascii="Arial" w:hAnsi="Arial" w:cs="Arial"/>
          <w:sz w:val="22"/>
          <w:szCs w:val="22"/>
        </w:rPr>
        <w:t xml:space="preserve">and our </w:t>
      </w:r>
      <w:r w:rsidR="00E431B7">
        <w:rPr>
          <w:rFonts w:ascii="Arial" w:hAnsi="Arial" w:cs="Arial"/>
          <w:sz w:val="22"/>
          <w:szCs w:val="22"/>
        </w:rPr>
        <w:t>t</w:t>
      </w:r>
      <w:r w:rsidRPr="001364F6">
        <w:rPr>
          <w:rFonts w:ascii="Arial" w:hAnsi="Arial" w:cs="Arial"/>
          <w:sz w:val="22"/>
          <w:szCs w:val="22"/>
        </w:rPr>
        <w:t>ender.</w:t>
      </w:r>
    </w:p>
    <w:p w14:paraId="5D609229" w14:textId="77777777" w:rsidR="008F4AD5" w:rsidRPr="001364F6" w:rsidRDefault="008F4AD5" w:rsidP="00DC3890">
      <w:pPr>
        <w:widowControl/>
        <w:spacing w:line="276" w:lineRule="auto"/>
        <w:ind w:right="-45"/>
        <w:rPr>
          <w:rFonts w:ascii="Arial" w:hAnsi="Arial" w:cs="Arial"/>
          <w:sz w:val="22"/>
          <w:szCs w:val="22"/>
        </w:rPr>
      </w:pPr>
    </w:p>
    <w:p w14:paraId="57E8C159" w14:textId="4C07CA22" w:rsidR="00D96760" w:rsidRPr="001364F6" w:rsidRDefault="00D96760" w:rsidP="00DC3890">
      <w:pPr>
        <w:pStyle w:val="ListParagraph"/>
        <w:widowControl/>
        <w:numPr>
          <w:ilvl w:val="0"/>
          <w:numId w:val="21"/>
        </w:numPr>
        <w:spacing w:line="276" w:lineRule="auto"/>
        <w:contextualSpacing/>
        <w:rPr>
          <w:rFonts w:ascii="Arial" w:hAnsi="Arial" w:cs="Arial"/>
          <w:sz w:val="22"/>
          <w:szCs w:val="22"/>
        </w:rPr>
      </w:pPr>
      <w:r w:rsidRPr="001364F6">
        <w:rPr>
          <w:rFonts w:ascii="Arial" w:hAnsi="Arial" w:cs="Arial"/>
          <w:sz w:val="22"/>
          <w:szCs w:val="22"/>
        </w:rPr>
        <w:t xml:space="preserve">We agree that, if awarded any </w:t>
      </w:r>
      <w:r w:rsidR="00E431B7">
        <w:rPr>
          <w:rFonts w:ascii="Arial" w:hAnsi="Arial" w:cs="Arial"/>
          <w:sz w:val="22"/>
          <w:szCs w:val="22"/>
        </w:rPr>
        <w:t>c</w:t>
      </w:r>
      <w:r w:rsidRPr="001364F6">
        <w:rPr>
          <w:rFonts w:ascii="Arial" w:hAnsi="Arial" w:cs="Arial"/>
          <w:sz w:val="22"/>
          <w:szCs w:val="22"/>
        </w:rPr>
        <w:t xml:space="preserve">ontract, we shall, in the performance of such contract, comply with all applicable obligations in the fields of equality, diversity and inclusion and environmental, </w:t>
      </w:r>
      <w:r w:rsidR="00BE2CDA" w:rsidRPr="001364F6">
        <w:rPr>
          <w:rFonts w:ascii="Arial" w:hAnsi="Arial" w:cs="Arial"/>
          <w:sz w:val="22"/>
          <w:szCs w:val="22"/>
        </w:rPr>
        <w:t>social,</w:t>
      </w:r>
      <w:r w:rsidRPr="001364F6">
        <w:rPr>
          <w:rFonts w:ascii="Arial" w:hAnsi="Arial" w:cs="Arial"/>
          <w:sz w:val="22"/>
          <w:szCs w:val="22"/>
        </w:rPr>
        <w:t xml:space="preserve"> and labour law. </w:t>
      </w:r>
    </w:p>
    <w:p w14:paraId="52172FA7" w14:textId="77777777" w:rsidR="008F4AD5" w:rsidRPr="001364F6" w:rsidRDefault="008F4AD5" w:rsidP="00DC3890">
      <w:pPr>
        <w:widowControl/>
        <w:spacing w:line="276" w:lineRule="auto"/>
        <w:ind w:left="720" w:right="-45"/>
        <w:rPr>
          <w:rFonts w:ascii="Arial" w:hAnsi="Arial" w:cs="Arial"/>
          <w:sz w:val="22"/>
          <w:szCs w:val="22"/>
        </w:rPr>
      </w:pPr>
    </w:p>
    <w:p w14:paraId="5E8BEE8F" w14:textId="40E1C333"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we have complied with all requirements as set out in this </w:t>
      </w:r>
      <w:r w:rsidR="00E431B7">
        <w:rPr>
          <w:rFonts w:ascii="Arial" w:hAnsi="Arial" w:cs="Arial"/>
          <w:sz w:val="22"/>
          <w:szCs w:val="22"/>
        </w:rPr>
        <w:t>invitation to tender</w:t>
      </w:r>
      <w:r w:rsidRPr="001364F6">
        <w:rPr>
          <w:rFonts w:ascii="Arial" w:hAnsi="Arial" w:cs="Arial"/>
          <w:sz w:val="22"/>
          <w:szCs w:val="22"/>
        </w:rPr>
        <w:t>.</w:t>
      </w:r>
    </w:p>
    <w:p w14:paraId="394BDC6F" w14:textId="77777777" w:rsidR="008F4AD5" w:rsidRPr="001364F6" w:rsidRDefault="008F4AD5" w:rsidP="00DC3890">
      <w:pPr>
        <w:pStyle w:val="ListParagraph"/>
        <w:widowControl/>
        <w:spacing w:line="276" w:lineRule="auto"/>
        <w:ind w:left="0" w:right="-45"/>
        <w:contextualSpacing/>
        <w:rPr>
          <w:rFonts w:ascii="Arial" w:hAnsi="Arial" w:cs="Arial"/>
          <w:sz w:val="22"/>
          <w:szCs w:val="22"/>
        </w:rPr>
      </w:pPr>
    </w:p>
    <w:p w14:paraId="2E546B29" w14:textId="56DEDFC7"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1364F6">
        <w:rPr>
          <w:rFonts w:ascii="Arial" w:hAnsi="Arial" w:cs="Arial"/>
          <w:sz w:val="22"/>
          <w:szCs w:val="22"/>
        </w:rPr>
        <w:t xml:space="preserve">We confirm that all prices quoted in our </w:t>
      </w:r>
      <w:r w:rsidR="00E431B7">
        <w:rPr>
          <w:rFonts w:ascii="Arial" w:hAnsi="Arial" w:cs="Arial"/>
          <w:sz w:val="22"/>
          <w:szCs w:val="22"/>
        </w:rPr>
        <w:t>t</w:t>
      </w:r>
      <w:r w:rsidRPr="001364F6">
        <w:rPr>
          <w:rFonts w:ascii="Arial" w:hAnsi="Arial" w:cs="Arial"/>
          <w:sz w:val="22"/>
          <w:szCs w:val="22"/>
        </w:rPr>
        <w:t xml:space="preserve">ender will remain valid for the period of time commencing from the </w:t>
      </w:r>
      <w:r w:rsidR="00E431B7">
        <w:rPr>
          <w:rFonts w:ascii="Arial" w:hAnsi="Arial" w:cs="Arial"/>
          <w:sz w:val="22"/>
          <w:szCs w:val="22"/>
        </w:rPr>
        <w:t>t</w:t>
      </w:r>
      <w:r w:rsidRPr="001364F6">
        <w:rPr>
          <w:rFonts w:ascii="Arial" w:hAnsi="Arial" w:cs="Arial"/>
          <w:sz w:val="22"/>
          <w:szCs w:val="22"/>
        </w:rPr>
        <w:t xml:space="preserve">ender </w:t>
      </w:r>
      <w:r w:rsidR="00E431B7">
        <w:rPr>
          <w:rFonts w:ascii="Arial" w:hAnsi="Arial" w:cs="Arial"/>
          <w:sz w:val="22"/>
          <w:szCs w:val="22"/>
        </w:rPr>
        <w:t>d</w:t>
      </w:r>
      <w:r w:rsidRPr="001364F6">
        <w:rPr>
          <w:rFonts w:ascii="Arial" w:hAnsi="Arial" w:cs="Arial"/>
          <w:sz w:val="22"/>
          <w:szCs w:val="22"/>
        </w:rPr>
        <w:t xml:space="preserve">eadline, as specified in </w:t>
      </w:r>
      <w:r w:rsidR="00BB5253">
        <w:rPr>
          <w:rFonts w:ascii="Arial" w:hAnsi="Arial" w:cs="Arial"/>
          <w:sz w:val="22"/>
          <w:szCs w:val="22"/>
        </w:rPr>
        <w:t xml:space="preserve">section </w:t>
      </w:r>
      <w:r w:rsidRPr="001364F6">
        <w:rPr>
          <w:rFonts w:ascii="Arial" w:hAnsi="Arial" w:cs="Arial"/>
          <w:sz w:val="22"/>
          <w:szCs w:val="22"/>
        </w:rPr>
        <w:t xml:space="preserve">A of the </w:t>
      </w:r>
      <w:r w:rsidR="00BB5253">
        <w:rPr>
          <w:rFonts w:ascii="Arial" w:hAnsi="Arial" w:cs="Arial"/>
          <w:sz w:val="22"/>
          <w:szCs w:val="22"/>
        </w:rPr>
        <w:t>p</w:t>
      </w:r>
      <w:r w:rsidRPr="001364F6">
        <w:rPr>
          <w:rFonts w:ascii="Arial" w:hAnsi="Arial" w:cs="Arial"/>
          <w:sz w:val="22"/>
          <w:szCs w:val="22"/>
        </w:rPr>
        <w:t>ass/</w:t>
      </w:r>
      <w:r w:rsidR="00BB5253">
        <w:rPr>
          <w:rFonts w:ascii="Arial" w:hAnsi="Arial" w:cs="Arial"/>
          <w:sz w:val="22"/>
          <w:szCs w:val="22"/>
        </w:rPr>
        <w:t>f</w:t>
      </w:r>
      <w:r w:rsidRPr="001364F6">
        <w:rPr>
          <w:rFonts w:ascii="Arial" w:hAnsi="Arial" w:cs="Arial"/>
          <w:sz w:val="22"/>
          <w:szCs w:val="22"/>
        </w:rPr>
        <w:t xml:space="preserve">ail Criteria within this </w:t>
      </w:r>
      <w:r w:rsidR="00BB5253">
        <w:rPr>
          <w:rFonts w:ascii="Arial" w:hAnsi="Arial" w:cs="Arial"/>
          <w:sz w:val="22"/>
          <w:szCs w:val="22"/>
        </w:rPr>
        <w:t>invitation to tender</w:t>
      </w:r>
      <w:r w:rsidRPr="001364F6">
        <w:rPr>
          <w:rFonts w:ascii="Arial" w:hAnsi="Arial" w:cs="Arial"/>
          <w:sz w:val="22"/>
          <w:szCs w:val="22"/>
        </w:rPr>
        <w:t>.</w:t>
      </w:r>
    </w:p>
    <w:p w14:paraId="779FDFC1" w14:textId="77777777" w:rsidR="008F4AD5" w:rsidRPr="001364F6" w:rsidRDefault="008F4AD5" w:rsidP="00DC3890">
      <w:pPr>
        <w:pStyle w:val="ListParagraph"/>
        <w:widowControl/>
        <w:spacing w:line="276" w:lineRule="auto"/>
        <w:ind w:right="-45"/>
        <w:rPr>
          <w:rFonts w:ascii="Arial" w:hAnsi="Arial" w:cs="Arial"/>
          <w:sz w:val="22"/>
          <w:szCs w:val="22"/>
        </w:rPr>
      </w:pPr>
    </w:p>
    <w:p w14:paraId="4B57E37A" w14:textId="403BA8ED" w:rsidR="008F4AD5" w:rsidRPr="001364F6" w:rsidRDefault="008F4AD5" w:rsidP="00DC3890">
      <w:pPr>
        <w:pStyle w:val="ListParagraph"/>
        <w:widowControl/>
        <w:numPr>
          <w:ilvl w:val="0"/>
          <w:numId w:val="21"/>
        </w:numPr>
        <w:spacing w:line="276" w:lineRule="auto"/>
        <w:ind w:right="-45"/>
        <w:contextualSpacing/>
        <w:rPr>
          <w:rFonts w:ascii="Arial" w:hAnsi="Arial" w:cs="Arial"/>
          <w:sz w:val="22"/>
          <w:szCs w:val="22"/>
        </w:rPr>
      </w:pPr>
      <w:r w:rsidRPr="001364F6">
        <w:rPr>
          <w:rFonts w:ascii="Arial" w:hAnsi="Arial" w:cs="Arial"/>
          <w:sz w:val="22"/>
          <w:szCs w:val="22"/>
        </w:rPr>
        <w:t xml:space="preserve">We shall, if awarded any </w:t>
      </w:r>
      <w:r w:rsidR="003058DB">
        <w:rPr>
          <w:rFonts w:ascii="Arial" w:hAnsi="Arial" w:cs="Arial"/>
          <w:sz w:val="22"/>
          <w:szCs w:val="22"/>
        </w:rPr>
        <w:t>c</w:t>
      </w:r>
      <w:r w:rsidRPr="001364F6">
        <w:rPr>
          <w:rFonts w:ascii="Arial" w:hAnsi="Arial" w:cs="Arial"/>
          <w:sz w:val="22"/>
          <w:szCs w:val="22"/>
        </w:rPr>
        <w:t xml:space="preserve">ontract under this </w:t>
      </w:r>
      <w:r w:rsidR="00193E48">
        <w:rPr>
          <w:rFonts w:ascii="Arial" w:hAnsi="Arial" w:cs="Arial"/>
          <w:sz w:val="22"/>
          <w:szCs w:val="22"/>
        </w:rPr>
        <w:t>invitation to tender</w:t>
      </w:r>
      <w:r w:rsidRPr="001364F6">
        <w:rPr>
          <w:rFonts w:ascii="Arial" w:hAnsi="Arial" w:cs="Arial"/>
          <w:sz w:val="22"/>
          <w:szCs w:val="22"/>
        </w:rPr>
        <w:t xml:space="preserve">, have in place on the </w:t>
      </w:r>
      <w:r w:rsidR="00193E48">
        <w:rPr>
          <w:rFonts w:ascii="Arial" w:hAnsi="Arial" w:cs="Arial"/>
          <w:sz w:val="22"/>
          <w:szCs w:val="22"/>
        </w:rPr>
        <w:t>e</w:t>
      </w:r>
      <w:r w:rsidRPr="001364F6">
        <w:rPr>
          <w:rFonts w:ascii="Arial" w:hAnsi="Arial" w:cs="Arial"/>
          <w:sz w:val="22"/>
          <w:szCs w:val="22"/>
        </w:rPr>
        <w:t xml:space="preserve">ffective </w:t>
      </w:r>
      <w:r w:rsidR="00193E48">
        <w:rPr>
          <w:rFonts w:ascii="Arial" w:hAnsi="Arial" w:cs="Arial"/>
          <w:sz w:val="22"/>
          <w:szCs w:val="22"/>
        </w:rPr>
        <w:t>d</w:t>
      </w:r>
      <w:r w:rsidRPr="001364F6">
        <w:rPr>
          <w:rFonts w:ascii="Arial" w:hAnsi="Arial" w:cs="Arial"/>
          <w:sz w:val="22"/>
          <w:szCs w:val="22"/>
        </w:rPr>
        <w:t xml:space="preserve">ate of the </w:t>
      </w:r>
      <w:r w:rsidR="00193E48">
        <w:rPr>
          <w:rFonts w:ascii="Arial" w:hAnsi="Arial" w:cs="Arial"/>
          <w:sz w:val="22"/>
          <w:szCs w:val="22"/>
        </w:rPr>
        <w:t>c</w:t>
      </w:r>
      <w:r w:rsidRPr="001364F6">
        <w:rPr>
          <w:rFonts w:ascii="Arial" w:hAnsi="Arial" w:cs="Arial"/>
          <w:sz w:val="22"/>
          <w:szCs w:val="22"/>
        </w:rPr>
        <w:t xml:space="preserve">ontract, all insurances (if any) as required by the </w:t>
      </w:r>
      <w:r w:rsidR="00193E48">
        <w:rPr>
          <w:rFonts w:ascii="Arial" w:hAnsi="Arial" w:cs="Arial"/>
          <w:sz w:val="22"/>
          <w:szCs w:val="22"/>
        </w:rPr>
        <w:t>invitation to tender</w:t>
      </w:r>
      <w:r w:rsidRPr="001364F6">
        <w:rPr>
          <w:rFonts w:ascii="Arial" w:hAnsi="Arial" w:cs="Arial"/>
          <w:sz w:val="22"/>
          <w:szCs w:val="22"/>
        </w:rPr>
        <w:t>.</w:t>
      </w:r>
    </w:p>
    <w:p w14:paraId="05BE9C9C" w14:textId="77777777" w:rsidR="008F4AD5" w:rsidRPr="001364F6" w:rsidRDefault="008F4AD5" w:rsidP="00DC3890">
      <w:pPr>
        <w:widowControl/>
        <w:spacing w:line="276" w:lineRule="auto"/>
        <w:ind w:right="-45"/>
        <w:rPr>
          <w:rFonts w:ascii="Arial" w:hAnsi="Arial" w:cs="Arial"/>
          <w:sz w:val="22"/>
          <w:szCs w:val="22"/>
        </w:rPr>
      </w:pPr>
    </w:p>
    <w:p w14:paraId="3C7202FC" w14:textId="73AC90BC" w:rsidR="00014F46" w:rsidRDefault="008F4AD5">
      <w:pPr>
        <w:pStyle w:val="ListParagraph"/>
        <w:widowControl/>
        <w:numPr>
          <w:ilvl w:val="0"/>
          <w:numId w:val="21"/>
        </w:numPr>
        <w:spacing w:line="276" w:lineRule="auto"/>
        <w:ind w:right="-45"/>
        <w:contextualSpacing/>
        <w:rPr>
          <w:rFonts w:ascii="Arial" w:hAnsi="Arial" w:cs="Arial"/>
          <w:sz w:val="22"/>
          <w:szCs w:val="22"/>
        </w:rPr>
      </w:pPr>
      <w:r w:rsidRPr="000014F4">
        <w:rPr>
          <w:rFonts w:ascii="Arial" w:hAnsi="Arial" w:cs="Arial"/>
          <w:sz w:val="22"/>
          <w:szCs w:val="22"/>
        </w:rPr>
        <w:t xml:space="preserve">We confirm that all </w:t>
      </w:r>
      <w:r w:rsidR="003058DB" w:rsidRPr="000014F4">
        <w:rPr>
          <w:rFonts w:ascii="Arial" w:hAnsi="Arial" w:cs="Arial"/>
          <w:sz w:val="22"/>
          <w:szCs w:val="22"/>
        </w:rPr>
        <w:t>d</w:t>
      </w:r>
      <w:r w:rsidRPr="000014F4">
        <w:rPr>
          <w:rFonts w:ascii="Arial" w:hAnsi="Arial" w:cs="Arial"/>
          <w:sz w:val="22"/>
          <w:szCs w:val="22"/>
        </w:rPr>
        <w:t xml:space="preserve">ata </w:t>
      </w:r>
      <w:r w:rsidR="003058DB" w:rsidRPr="000014F4">
        <w:rPr>
          <w:rFonts w:ascii="Arial" w:hAnsi="Arial" w:cs="Arial"/>
          <w:sz w:val="22"/>
          <w:szCs w:val="22"/>
        </w:rPr>
        <w:t>s</w:t>
      </w:r>
      <w:r w:rsidRPr="000014F4">
        <w:rPr>
          <w:rFonts w:ascii="Arial" w:hAnsi="Arial" w:cs="Arial"/>
          <w:sz w:val="22"/>
          <w:szCs w:val="22"/>
        </w:rPr>
        <w:t xml:space="preserve">ubjects whose </w:t>
      </w:r>
      <w:r w:rsidR="003058DB" w:rsidRPr="000014F4">
        <w:rPr>
          <w:rFonts w:ascii="Arial" w:hAnsi="Arial" w:cs="Arial"/>
          <w:sz w:val="22"/>
          <w:szCs w:val="22"/>
        </w:rPr>
        <w:t>p</w:t>
      </w:r>
      <w:r w:rsidRPr="000014F4">
        <w:rPr>
          <w:rFonts w:ascii="Arial" w:hAnsi="Arial" w:cs="Arial"/>
          <w:sz w:val="22"/>
          <w:szCs w:val="22"/>
        </w:rPr>
        <w:t xml:space="preserve">ersonal </w:t>
      </w:r>
      <w:r w:rsidR="003058DB" w:rsidRPr="000014F4">
        <w:rPr>
          <w:rFonts w:ascii="Arial" w:hAnsi="Arial" w:cs="Arial"/>
          <w:sz w:val="22"/>
          <w:szCs w:val="22"/>
        </w:rPr>
        <w:t>d</w:t>
      </w:r>
      <w:r w:rsidRPr="000014F4">
        <w:rPr>
          <w:rFonts w:ascii="Arial" w:hAnsi="Arial" w:cs="Arial"/>
          <w:sz w:val="22"/>
          <w:szCs w:val="22"/>
        </w:rPr>
        <w:t xml:space="preserve">ata is provided in our </w:t>
      </w:r>
      <w:r w:rsidR="001D7AD6" w:rsidRPr="000014F4">
        <w:rPr>
          <w:rFonts w:ascii="Arial" w:hAnsi="Arial" w:cs="Arial"/>
          <w:sz w:val="22"/>
          <w:szCs w:val="22"/>
        </w:rPr>
        <w:t>t</w:t>
      </w:r>
      <w:r w:rsidRPr="000014F4">
        <w:rPr>
          <w:rFonts w:ascii="Arial" w:hAnsi="Arial" w:cs="Arial"/>
          <w:sz w:val="22"/>
          <w:szCs w:val="22"/>
        </w:rPr>
        <w:t xml:space="preserve">ender, have consented to the processing of such personal </w:t>
      </w:r>
      <w:r w:rsidR="001D7AD6" w:rsidRPr="000014F4">
        <w:rPr>
          <w:rFonts w:ascii="Arial" w:hAnsi="Arial" w:cs="Arial"/>
          <w:sz w:val="22"/>
          <w:szCs w:val="22"/>
        </w:rPr>
        <w:t>d</w:t>
      </w:r>
      <w:r w:rsidRPr="000014F4">
        <w:rPr>
          <w:rFonts w:ascii="Arial" w:hAnsi="Arial" w:cs="Arial"/>
          <w:sz w:val="22"/>
          <w:szCs w:val="22"/>
        </w:rPr>
        <w:t xml:space="preserve">ata by us, the </w:t>
      </w:r>
      <w:r w:rsidR="001D7AD6" w:rsidRPr="000014F4">
        <w:rPr>
          <w:rFonts w:ascii="Arial" w:hAnsi="Arial" w:cs="Arial"/>
          <w:sz w:val="22"/>
          <w:szCs w:val="22"/>
        </w:rPr>
        <w:t>c</w:t>
      </w:r>
      <w:r w:rsidRPr="000014F4">
        <w:rPr>
          <w:rFonts w:ascii="Arial" w:hAnsi="Arial" w:cs="Arial"/>
          <w:sz w:val="22"/>
          <w:szCs w:val="22"/>
        </w:rPr>
        <w:t xml:space="preserve">ontracting </w:t>
      </w:r>
      <w:r w:rsidR="001D7AD6" w:rsidRPr="000014F4">
        <w:rPr>
          <w:rFonts w:ascii="Arial" w:hAnsi="Arial" w:cs="Arial"/>
          <w:sz w:val="22"/>
          <w:szCs w:val="22"/>
        </w:rPr>
        <w:t>a</w:t>
      </w:r>
      <w:r w:rsidRPr="000014F4">
        <w:rPr>
          <w:rFonts w:ascii="Arial" w:hAnsi="Arial" w:cs="Arial"/>
          <w:sz w:val="22"/>
          <w:szCs w:val="22"/>
        </w:rPr>
        <w:t xml:space="preserve">uthority, the </w:t>
      </w:r>
      <w:r w:rsidR="001D7AD6" w:rsidRPr="000014F4">
        <w:rPr>
          <w:rFonts w:ascii="Arial" w:hAnsi="Arial" w:cs="Arial"/>
          <w:sz w:val="22"/>
          <w:szCs w:val="22"/>
        </w:rPr>
        <w:t>e</w:t>
      </w:r>
      <w:r w:rsidRPr="000014F4">
        <w:rPr>
          <w:rFonts w:ascii="Arial" w:hAnsi="Arial" w:cs="Arial"/>
          <w:sz w:val="22"/>
          <w:szCs w:val="22"/>
        </w:rPr>
        <w:t xml:space="preserve">valuation </w:t>
      </w:r>
      <w:r w:rsidR="001D7AD6" w:rsidRPr="000014F4">
        <w:rPr>
          <w:rFonts w:ascii="Arial" w:hAnsi="Arial" w:cs="Arial"/>
          <w:sz w:val="22"/>
          <w:szCs w:val="22"/>
        </w:rPr>
        <w:t>t</w:t>
      </w:r>
      <w:r w:rsidRPr="000014F4">
        <w:rPr>
          <w:rFonts w:ascii="Arial" w:hAnsi="Arial" w:cs="Arial"/>
          <w:sz w:val="22"/>
          <w:szCs w:val="22"/>
        </w:rPr>
        <w:t xml:space="preserve">eam and the supplier of the etenders.gov.ie website, for the  purposes of our participation in this </w:t>
      </w:r>
      <w:r w:rsidR="001D7AD6" w:rsidRPr="000014F4">
        <w:rPr>
          <w:rFonts w:ascii="Arial" w:hAnsi="Arial" w:cs="Arial"/>
          <w:sz w:val="22"/>
          <w:szCs w:val="22"/>
        </w:rPr>
        <w:t>c</w:t>
      </w:r>
      <w:r w:rsidRPr="000014F4">
        <w:rPr>
          <w:rFonts w:ascii="Arial" w:hAnsi="Arial" w:cs="Arial"/>
          <w:sz w:val="22"/>
          <w:szCs w:val="22"/>
        </w:rPr>
        <w:t xml:space="preserve">ompetition or that we otherwise have a legal basis for providing such </w:t>
      </w:r>
      <w:r w:rsidR="001D7AD6" w:rsidRPr="000014F4">
        <w:rPr>
          <w:rFonts w:ascii="Arial" w:hAnsi="Arial" w:cs="Arial"/>
          <w:sz w:val="22"/>
          <w:szCs w:val="22"/>
        </w:rPr>
        <w:t>p</w:t>
      </w:r>
      <w:r w:rsidRPr="000014F4">
        <w:rPr>
          <w:rFonts w:ascii="Arial" w:hAnsi="Arial" w:cs="Arial"/>
          <w:sz w:val="22"/>
          <w:szCs w:val="22"/>
        </w:rPr>
        <w:t xml:space="preserve">ersonal </w:t>
      </w:r>
      <w:r w:rsidR="001D7AD6" w:rsidRPr="000014F4">
        <w:rPr>
          <w:rFonts w:ascii="Arial" w:hAnsi="Arial" w:cs="Arial"/>
          <w:sz w:val="22"/>
          <w:szCs w:val="22"/>
        </w:rPr>
        <w:t>d</w:t>
      </w:r>
      <w:r w:rsidRPr="000014F4">
        <w:rPr>
          <w:rFonts w:ascii="Arial" w:hAnsi="Arial" w:cs="Arial"/>
          <w:sz w:val="22"/>
          <w:szCs w:val="22"/>
        </w:rPr>
        <w:t xml:space="preserve">ata to the </w:t>
      </w:r>
      <w:r w:rsidR="001D7AD6" w:rsidRPr="000014F4">
        <w:rPr>
          <w:rFonts w:ascii="Arial" w:hAnsi="Arial" w:cs="Arial"/>
          <w:sz w:val="22"/>
          <w:szCs w:val="22"/>
        </w:rPr>
        <w:t>c</w:t>
      </w:r>
      <w:r w:rsidRPr="000014F4">
        <w:rPr>
          <w:rFonts w:ascii="Arial" w:hAnsi="Arial" w:cs="Arial"/>
          <w:sz w:val="22"/>
          <w:szCs w:val="22"/>
        </w:rPr>
        <w:t xml:space="preserve">ontracting </w:t>
      </w:r>
      <w:r w:rsidR="001D7AD6" w:rsidRPr="000014F4">
        <w:rPr>
          <w:rFonts w:ascii="Arial" w:hAnsi="Arial" w:cs="Arial"/>
          <w:sz w:val="22"/>
          <w:szCs w:val="22"/>
        </w:rPr>
        <w:t>a</w:t>
      </w:r>
      <w:r w:rsidRPr="000014F4">
        <w:rPr>
          <w:rFonts w:ascii="Arial" w:hAnsi="Arial" w:cs="Arial"/>
          <w:sz w:val="22"/>
          <w:szCs w:val="22"/>
        </w:rPr>
        <w:t xml:space="preserve">uthority for the purposes of our participation in this </w:t>
      </w:r>
      <w:r w:rsidR="001D7AD6" w:rsidRPr="000014F4">
        <w:rPr>
          <w:rFonts w:ascii="Arial" w:hAnsi="Arial" w:cs="Arial"/>
          <w:sz w:val="22"/>
          <w:szCs w:val="22"/>
        </w:rPr>
        <w:t>c</w:t>
      </w:r>
      <w:r w:rsidRPr="000014F4">
        <w:rPr>
          <w:rFonts w:ascii="Arial" w:hAnsi="Arial" w:cs="Arial"/>
          <w:sz w:val="22"/>
          <w:szCs w:val="22"/>
        </w:rPr>
        <w:t xml:space="preserve">ompetition and that we will provide evidence of such consent and/or legal basis to the </w:t>
      </w:r>
      <w:r w:rsidR="001D7AD6" w:rsidRPr="000014F4">
        <w:rPr>
          <w:rFonts w:ascii="Arial" w:hAnsi="Arial" w:cs="Arial"/>
          <w:sz w:val="22"/>
          <w:szCs w:val="22"/>
        </w:rPr>
        <w:t>c</w:t>
      </w:r>
      <w:r w:rsidRPr="000014F4">
        <w:rPr>
          <w:rFonts w:ascii="Arial" w:hAnsi="Arial" w:cs="Arial"/>
          <w:sz w:val="22"/>
          <w:szCs w:val="22"/>
        </w:rPr>
        <w:t xml:space="preserve">ontracting </w:t>
      </w:r>
      <w:r w:rsidR="001D7AD6" w:rsidRPr="000014F4">
        <w:rPr>
          <w:rFonts w:ascii="Arial" w:hAnsi="Arial" w:cs="Arial"/>
          <w:sz w:val="22"/>
          <w:szCs w:val="22"/>
        </w:rPr>
        <w:t>a</w:t>
      </w:r>
      <w:r w:rsidRPr="000014F4">
        <w:rPr>
          <w:rFonts w:ascii="Arial" w:hAnsi="Arial" w:cs="Arial"/>
          <w:sz w:val="22"/>
          <w:szCs w:val="22"/>
        </w:rPr>
        <w:t xml:space="preserve">uthority upon request. </w:t>
      </w:r>
      <w:r w:rsidR="002472B3" w:rsidRPr="000014F4">
        <w:rPr>
          <w:rFonts w:ascii="Arial" w:hAnsi="Arial" w:cs="Arial"/>
          <w:sz w:val="22"/>
          <w:szCs w:val="22"/>
        </w:rPr>
        <w:br/>
      </w:r>
    </w:p>
    <w:p w14:paraId="3EFAC93C" w14:textId="77777777" w:rsidR="000014F4" w:rsidRPr="000014F4" w:rsidRDefault="000014F4" w:rsidP="000014F4">
      <w:pPr>
        <w:pStyle w:val="ListParagraph"/>
        <w:rPr>
          <w:rFonts w:ascii="Arial" w:hAnsi="Arial" w:cs="Arial"/>
          <w:sz w:val="22"/>
          <w:szCs w:val="22"/>
        </w:rPr>
      </w:pPr>
    </w:p>
    <w:p w14:paraId="3B8A2D5B" w14:textId="77777777" w:rsidR="000014F4" w:rsidRDefault="000014F4" w:rsidP="000014F4">
      <w:pPr>
        <w:widowControl/>
        <w:spacing w:line="276" w:lineRule="auto"/>
        <w:ind w:right="-45"/>
        <w:contextualSpacing/>
        <w:rPr>
          <w:rFonts w:ascii="Arial" w:hAnsi="Arial" w:cs="Arial"/>
          <w:sz w:val="22"/>
          <w:szCs w:val="22"/>
        </w:rPr>
      </w:pPr>
    </w:p>
    <w:p w14:paraId="60C9612D" w14:textId="77777777" w:rsidR="000014F4" w:rsidRPr="000014F4" w:rsidRDefault="000014F4" w:rsidP="000014F4">
      <w:pPr>
        <w:widowControl/>
        <w:spacing w:line="276" w:lineRule="auto"/>
        <w:ind w:right="-45"/>
        <w:contextualSpacing/>
        <w:rPr>
          <w:rFonts w:ascii="Arial" w:hAnsi="Arial" w:cs="Arial"/>
          <w:sz w:val="22"/>
          <w:szCs w:val="22"/>
        </w:rPr>
      </w:pPr>
    </w:p>
    <w:p w14:paraId="1B0FAACE" w14:textId="620450D8" w:rsidR="008F4AD5" w:rsidRPr="001364F6" w:rsidRDefault="008F4AD5" w:rsidP="00DC3890">
      <w:pPr>
        <w:widowControl/>
        <w:spacing w:line="276" w:lineRule="auto"/>
        <w:ind w:right="-45"/>
        <w:rPr>
          <w:rFonts w:ascii="Arial" w:hAnsi="Arial" w:cs="Arial"/>
          <w:sz w:val="22"/>
          <w:szCs w:val="22"/>
        </w:rPr>
      </w:pPr>
      <w:r w:rsidRPr="001364F6">
        <w:rPr>
          <w:rFonts w:ascii="Arial" w:hAnsi="Arial" w:cs="Arial"/>
          <w:sz w:val="22"/>
          <w:szCs w:val="22"/>
        </w:rPr>
        <w:lastRenderedPageBreak/>
        <w:t xml:space="preserve">If I am signing this document on behalf of a company or other form of </w:t>
      </w:r>
      <w:r w:rsidR="00547A97" w:rsidRPr="001364F6">
        <w:rPr>
          <w:rFonts w:ascii="Arial" w:hAnsi="Arial" w:cs="Arial"/>
          <w:sz w:val="22"/>
          <w:szCs w:val="22"/>
        </w:rPr>
        <w:t>organisation,</w:t>
      </w:r>
      <w:r w:rsidRPr="001364F6">
        <w:rPr>
          <w:rFonts w:ascii="Arial" w:hAnsi="Arial" w:cs="Arial"/>
          <w:sz w:val="22"/>
          <w:szCs w:val="22"/>
        </w:rPr>
        <w:t xml:space="preserve"> I hereby confirm that I am authorised to sign this document on behalf of such company / organisation and I have full power and authority to bind the company / organisation to the terms of this document and in particular this </w:t>
      </w:r>
      <w:r w:rsidR="008A6F18">
        <w:rPr>
          <w:rFonts w:ascii="Arial" w:hAnsi="Arial" w:cs="Arial"/>
          <w:sz w:val="22"/>
          <w:szCs w:val="22"/>
        </w:rPr>
        <w:t>s</w:t>
      </w:r>
      <w:r w:rsidRPr="001364F6">
        <w:rPr>
          <w:rFonts w:ascii="Arial" w:hAnsi="Arial" w:cs="Arial"/>
          <w:sz w:val="22"/>
          <w:szCs w:val="22"/>
        </w:rPr>
        <w:t>ection.</w:t>
      </w:r>
    </w:p>
    <w:p w14:paraId="43186B17" w14:textId="77777777" w:rsidR="008F4AD5" w:rsidRPr="001364F6" w:rsidRDefault="008F4AD5" w:rsidP="00DC3890">
      <w:pPr>
        <w:spacing w:line="276" w:lineRule="auto"/>
        <w:contextualSpacing/>
        <w:rPr>
          <w:rFonts w:ascii="Arial" w:hAnsi="Arial" w:cs="Arial"/>
          <w:sz w:val="22"/>
          <w:szCs w:val="22"/>
        </w:rPr>
      </w:pPr>
    </w:p>
    <w:tbl>
      <w:tblPr>
        <w:tblW w:w="984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74"/>
        <w:gridCol w:w="5866"/>
      </w:tblGrid>
      <w:tr w:rsidR="008F4AD5" w:rsidRPr="001364F6" w14:paraId="33E87304" w14:textId="77777777" w:rsidTr="002472B3">
        <w:trPr>
          <w:trHeight w:val="631"/>
        </w:trPr>
        <w:tc>
          <w:tcPr>
            <w:tcW w:w="3974" w:type="dxa"/>
            <w:tcBorders>
              <w:bottom w:val="single" w:sz="6" w:space="0" w:color="auto"/>
            </w:tcBorders>
            <w:shd w:val="clear" w:color="auto" w:fill="71C3BE"/>
          </w:tcPr>
          <w:p w14:paraId="1AD12B6C" w14:textId="77777777" w:rsidR="008F4AD5" w:rsidRPr="001364F6" w:rsidRDefault="008F4AD5" w:rsidP="00DC3890">
            <w:pPr>
              <w:spacing w:line="276" w:lineRule="auto"/>
              <w:rPr>
                <w:rFonts w:ascii="Arial" w:hAnsi="Arial" w:cs="Arial"/>
                <w:color w:val="FFFFFF"/>
                <w:sz w:val="22"/>
                <w:szCs w:val="22"/>
              </w:rPr>
            </w:pPr>
          </w:p>
          <w:p w14:paraId="657B8E72"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Signed by the Tenderer</w:t>
            </w:r>
          </w:p>
          <w:p w14:paraId="50149ECE" w14:textId="77777777" w:rsidR="008F4AD5" w:rsidRPr="001364F6" w:rsidRDefault="008F4AD5" w:rsidP="00DC3890">
            <w:pPr>
              <w:spacing w:line="276" w:lineRule="auto"/>
              <w:rPr>
                <w:rFonts w:ascii="Arial" w:hAnsi="Arial" w:cs="Arial"/>
                <w:color w:val="FFFFFF"/>
                <w:sz w:val="22"/>
                <w:szCs w:val="22"/>
              </w:rPr>
            </w:pPr>
          </w:p>
        </w:tc>
        <w:tc>
          <w:tcPr>
            <w:tcW w:w="5866" w:type="dxa"/>
            <w:tcBorders>
              <w:bottom w:val="single" w:sz="6" w:space="0" w:color="auto"/>
            </w:tcBorders>
          </w:tcPr>
          <w:p w14:paraId="421D142F" w14:textId="77777777" w:rsidR="008F4AD5" w:rsidRPr="001364F6" w:rsidRDefault="008F4AD5" w:rsidP="00DC3890">
            <w:pPr>
              <w:spacing w:line="276" w:lineRule="auto"/>
              <w:rPr>
                <w:rFonts w:ascii="Arial" w:hAnsi="Arial" w:cs="Arial"/>
                <w:sz w:val="22"/>
                <w:szCs w:val="22"/>
              </w:rPr>
            </w:pPr>
          </w:p>
          <w:p w14:paraId="709C369F" w14:textId="77777777" w:rsidR="008F4AD5" w:rsidRPr="001364F6" w:rsidRDefault="008F4AD5" w:rsidP="00DC3890">
            <w:pPr>
              <w:spacing w:line="276" w:lineRule="auto"/>
              <w:rPr>
                <w:rFonts w:ascii="Arial" w:hAnsi="Arial" w:cs="Arial"/>
                <w:sz w:val="22"/>
                <w:szCs w:val="22"/>
              </w:rPr>
            </w:pPr>
          </w:p>
        </w:tc>
      </w:tr>
      <w:tr w:rsidR="008F4AD5" w:rsidRPr="001364F6" w14:paraId="26FA9E70" w14:textId="77777777" w:rsidTr="002472B3">
        <w:trPr>
          <w:trHeight w:val="652"/>
        </w:trPr>
        <w:tc>
          <w:tcPr>
            <w:tcW w:w="3974" w:type="dxa"/>
            <w:tcBorders>
              <w:top w:val="single" w:sz="6" w:space="0" w:color="auto"/>
              <w:bottom w:val="single" w:sz="6" w:space="0" w:color="auto"/>
              <w:right w:val="single" w:sz="4" w:space="0" w:color="auto"/>
            </w:tcBorders>
            <w:shd w:val="clear" w:color="auto" w:fill="71C3BE"/>
          </w:tcPr>
          <w:p w14:paraId="779120AA" w14:textId="77777777" w:rsidR="008F4AD5" w:rsidRPr="001364F6" w:rsidRDefault="008F4AD5" w:rsidP="00DC3890">
            <w:pPr>
              <w:spacing w:line="276" w:lineRule="auto"/>
              <w:rPr>
                <w:rFonts w:ascii="Arial" w:hAnsi="Arial" w:cs="Arial"/>
                <w:color w:val="FFFFFF"/>
                <w:sz w:val="22"/>
                <w:szCs w:val="22"/>
              </w:rPr>
            </w:pPr>
          </w:p>
          <w:p w14:paraId="159F0D26"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For and on Behalf of</w:t>
            </w:r>
          </w:p>
          <w:p w14:paraId="11C83A28"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left w:val="single" w:sz="4" w:space="0" w:color="auto"/>
              <w:bottom w:val="single" w:sz="6" w:space="0" w:color="auto"/>
            </w:tcBorders>
          </w:tcPr>
          <w:p w14:paraId="496BD1B8" w14:textId="77777777" w:rsidR="008F4AD5" w:rsidRPr="001364F6" w:rsidRDefault="008F4AD5" w:rsidP="00DC3890">
            <w:pPr>
              <w:spacing w:line="276" w:lineRule="auto"/>
              <w:rPr>
                <w:rFonts w:ascii="Arial" w:hAnsi="Arial" w:cs="Arial"/>
                <w:sz w:val="22"/>
                <w:szCs w:val="22"/>
              </w:rPr>
            </w:pPr>
          </w:p>
          <w:p w14:paraId="48595ABB" w14:textId="77777777" w:rsidR="008F4AD5" w:rsidRPr="001364F6" w:rsidRDefault="008F4AD5" w:rsidP="00DC3890">
            <w:pPr>
              <w:spacing w:line="276" w:lineRule="auto"/>
              <w:rPr>
                <w:rFonts w:ascii="Arial" w:hAnsi="Arial" w:cs="Arial"/>
                <w:sz w:val="22"/>
                <w:szCs w:val="22"/>
              </w:rPr>
            </w:pPr>
          </w:p>
        </w:tc>
      </w:tr>
      <w:tr w:rsidR="008F4AD5" w:rsidRPr="001364F6" w14:paraId="5BEB5ED5" w14:textId="77777777" w:rsidTr="002472B3">
        <w:trPr>
          <w:trHeight w:val="631"/>
        </w:trPr>
        <w:tc>
          <w:tcPr>
            <w:tcW w:w="3974" w:type="dxa"/>
            <w:tcBorders>
              <w:top w:val="single" w:sz="6" w:space="0" w:color="auto"/>
            </w:tcBorders>
            <w:shd w:val="clear" w:color="auto" w:fill="71C3BE"/>
          </w:tcPr>
          <w:p w14:paraId="779CF4BE" w14:textId="77777777" w:rsidR="008F4AD5" w:rsidRPr="001364F6" w:rsidRDefault="008F4AD5" w:rsidP="00DC3890">
            <w:pPr>
              <w:spacing w:line="276" w:lineRule="auto"/>
              <w:rPr>
                <w:rFonts w:ascii="Arial" w:hAnsi="Arial" w:cs="Arial"/>
                <w:color w:val="FFFFFF"/>
                <w:sz w:val="22"/>
                <w:szCs w:val="22"/>
              </w:rPr>
            </w:pPr>
          </w:p>
          <w:p w14:paraId="5B6616DB" w14:textId="77777777" w:rsidR="008F4AD5" w:rsidRPr="001364F6" w:rsidRDefault="008F4AD5" w:rsidP="00DC3890">
            <w:pPr>
              <w:spacing w:line="276" w:lineRule="auto"/>
              <w:rPr>
                <w:rFonts w:ascii="Arial" w:hAnsi="Arial" w:cs="Arial"/>
                <w:color w:val="FFFFFF"/>
                <w:sz w:val="22"/>
                <w:szCs w:val="22"/>
              </w:rPr>
            </w:pPr>
            <w:r w:rsidRPr="001364F6">
              <w:rPr>
                <w:rFonts w:ascii="Arial" w:hAnsi="Arial" w:cs="Arial"/>
                <w:color w:val="FFFFFF"/>
                <w:sz w:val="22"/>
                <w:szCs w:val="22"/>
              </w:rPr>
              <w:t>Date</w:t>
            </w:r>
          </w:p>
          <w:p w14:paraId="7687B6E2" w14:textId="77777777" w:rsidR="008F4AD5" w:rsidRPr="001364F6" w:rsidRDefault="008F4AD5" w:rsidP="00DC3890">
            <w:pPr>
              <w:spacing w:line="276" w:lineRule="auto"/>
              <w:rPr>
                <w:rFonts w:ascii="Arial" w:hAnsi="Arial" w:cs="Arial"/>
                <w:color w:val="FFFFFF"/>
                <w:sz w:val="22"/>
                <w:szCs w:val="22"/>
              </w:rPr>
            </w:pPr>
          </w:p>
        </w:tc>
        <w:tc>
          <w:tcPr>
            <w:tcW w:w="5866" w:type="dxa"/>
            <w:tcBorders>
              <w:top w:val="single" w:sz="6" w:space="0" w:color="auto"/>
            </w:tcBorders>
          </w:tcPr>
          <w:p w14:paraId="4F7FE873" w14:textId="77777777" w:rsidR="008F4AD5" w:rsidRPr="001364F6" w:rsidRDefault="008F4AD5" w:rsidP="00DC3890">
            <w:pPr>
              <w:spacing w:line="276" w:lineRule="auto"/>
              <w:rPr>
                <w:rFonts w:ascii="Arial" w:hAnsi="Arial" w:cs="Arial"/>
                <w:sz w:val="22"/>
                <w:szCs w:val="22"/>
              </w:rPr>
            </w:pPr>
          </w:p>
          <w:p w14:paraId="7905506D" w14:textId="77777777" w:rsidR="008F4AD5" w:rsidRPr="001364F6" w:rsidRDefault="008F4AD5" w:rsidP="00DC3890">
            <w:pPr>
              <w:spacing w:line="276" w:lineRule="auto"/>
              <w:rPr>
                <w:rFonts w:ascii="Arial" w:hAnsi="Arial" w:cs="Arial"/>
                <w:sz w:val="22"/>
                <w:szCs w:val="22"/>
              </w:rPr>
            </w:pPr>
          </w:p>
        </w:tc>
      </w:tr>
    </w:tbl>
    <w:p w14:paraId="4D802CCA" w14:textId="77777777" w:rsidR="007716A6" w:rsidRPr="001364F6" w:rsidRDefault="007716A6" w:rsidP="00DC3890">
      <w:pPr>
        <w:tabs>
          <w:tab w:val="left" w:pos="960"/>
        </w:tabs>
        <w:spacing w:line="276" w:lineRule="auto"/>
        <w:rPr>
          <w:rFonts w:ascii="Arial" w:hAnsi="Arial" w:cs="Arial"/>
          <w:b/>
          <w:bCs/>
          <w:color w:val="5EB345"/>
          <w:sz w:val="22"/>
          <w:szCs w:val="22"/>
        </w:rPr>
      </w:pPr>
    </w:p>
    <w:p w14:paraId="3DEC6BA9" w14:textId="2FAD0FFE"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6</w:t>
      </w:r>
      <w:r w:rsidRPr="001364F6">
        <w:rPr>
          <w:rFonts w:ascii="Arial" w:hAnsi="Arial" w:cs="Arial"/>
          <w:b/>
          <w:bCs/>
          <w:color w:val="5EB345"/>
          <w:sz w:val="24"/>
          <w:szCs w:val="24"/>
        </w:rPr>
        <w:t xml:space="preserve">: </w:t>
      </w:r>
      <w:r w:rsidR="0092788E" w:rsidRPr="001364F6">
        <w:rPr>
          <w:rFonts w:ascii="Arial" w:hAnsi="Arial" w:cs="Arial"/>
          <w:b/>
          <w:bCs/>
          <w:color w:val="5EB345"/>
          <w:sz w:val="24"/>
          <w:szCs w:val="24"/>
        </w:rPr>
        <w:t>HUMAN RESOURCES</w:t>
      </w:r>
    </w:p>
    <w:p w14:paraId="4205073A" w14:textId="77777777" w:rsidR="00F82671" w:rsidRPr="001364F6" w:rsidRDefault="00F82671" w:rsidP="00DC3890">
      <w:pPr>
        <w:spacing w:line="276" w:lineRule="auto"/>
        <w:rPr>
          <w:rFonts w:ascii="Arial" w:hAnsi="Arial" w:cs="Arial"/>
          <w:sz w:val="22"/>
          <w:szCs w:val="22"/>
        </w:rPr>
      </w:pPr>
    </w:p>
    <w:p w14:paraId="1F6E1086" w14:textId="4CA125F4"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Tenderers must provide the information regarding </w:t>
      </w:r>
      <w:r w:rsidR="008A6F18">
        <w:rPr>
          <w:rFonts w:ascii="Arial" w:hAnsi="Arial" w:cs="Arial"/>
          <w:sz w:val="22"/>
          <w:szCs w:val="22"/>
        </w:rPr>
        <w:t>h</w:t>
      </w:r>
      <w:r w:rsidR="0092788E" w:rsidRPr="001364F6">
        <w:rPr>
          <w:rFonts w:ascii="Arial" w:hAnsi="Arial" w:cs="Arial"/>
          <w:sz w:val="22"/>
          <w:szCs w:val="22"/>
        </w:rPr>
        <w:t xml:space="preserve">uman </w:t>
      </w:r>
      <w:r w:rsidR="008A6F18">
        <w:rPr>
          <w:rFonts w:ascii="Arial" w:hAnsi="Arial" w:cs="Arial"/>
          <w:sz w:val="22"/>
          <w:szCs w:val="22"/>
        </w:rPr>
        <w:t>r</w:t>
      </w:r>
      <w:r w:rsidR="0092788E" w:rsidRPr="001364F6">
        <w:rPr>
          <w:rFonts w:ascii="Arial" w:hAnsi="Arial" w:cs="Arial"/>
          <w:sz w:val="22"/>
          <w:szCs w:val="22"/>
        </w:rPr>
        <w:t>esource</w:t>
      </w:r>
      <w:r w:rsidRPr="001364F6">
        <w:rPr>
          <w:rFonts w:ascii="Arial" w:hAnsi="Arial" w:cs="Arial"/>
          <w:sz w:val="22"/>
          <w:szCs w:val="22"/>
        </w:rPr>
        <w:t xml:space="preserve"> levels </w:t>
      </w:r>
      <w:r w:rsidR="008A6F18">
        <w:rPr>
          <w:rFonts w:ascii="Arial" w:hAnsi="Arial" w:cs="Arial"/>
          <w:sz w:val="22"/>
          <w:szCs w:val="22"/>
        </w:rPr>
        <w:t>i</w:t>
      </w:r>
      <w:r w:rsidRPr="001364F6">
        <w:rPr>
          <w:rFonts w:ascii="Arial" w:hAnsi="Arial" w:cs="Arial"/>
          <w:sz w:val="22"/>
          <w:szCs w:val="22"/>
        </w:rPr>
        <w:t>n the table below.</w:t>
      </w:r>
    </w:p>
    <w:p w14:paraId="5C7CACAF" w14:textId="77777777" w:rsidR="004A3E5C" w:rsidRPr="001364F6" w:rsidRDefault="004A3E5C" w:rsidP="00DC3890">
      <w:pPr>
        <w:spacing w:line="276" w:lineRule="auto"/>
        <w:rPr>
          <w:rFonts w:ascii="Arial" w:hAnsi="Arial" w:cs="Arial"/>
          <w:sz w:val="22"/>
          <w:szCs w:val="22"/>
        </w:rPr>
      </w:pPr>
    </w:p>
    <w:p w14:paraId="35F9A4C5" w14:textId="0E4FBEC0" w:rsidR="004A3E5C" w:rsidRPr="001364F6" w:rsidRDefault="004A3E5C" w:rsidP="00DC3890">
      <w:pPr>
        <w:spacing w:line="276" w:lineRule="auto"/>
        <w:rPr>
          <w:rFonts w:ascii="Arial" w:hAnsi="Arial" w:cs="Arial"/>
          <w:sz w:val="22"/>
          <w:szCs w:val="22"/>
        </w:rPr>
      </w:pPr>
      <w:r w:rsidRPr="001364F6">
        <w:rPr>
          <w:rFonts w:ascii="Arial" w:hAnsi="Arial" w:cs="Arial"/>
          <w:b/>
          <w:bCs/>
          <w:sz w:val="22"/>
          <w:szCs w:val="22"/>
        </w:rPr>
        <w:t xml:space="preserve">Note 1: </w:t>
      </w:r>
      <w:r w:rsidRPr="001364F6">
        <w:rPr>
          <w:rFonts w:ascii="Arial" w:hAnsi="Arial" w:cs="Arial"/>
          <w:sz w:val="22"/>
          <w:szCs w:val="22"/>
        </w:rPr>
        <w:t xml:space="preserve">the purpose of this section is to identify whether the </w:t>
      </w:r>
      <w:r w:rsidR="008A6F18">
        <w:rPr>
          <w:rFonts w:ascii="Arial" w:hAnsi="Arial" w:cs="Arial"/>
          <w:sz w:val="22"/>
          <w:szCs w:val="22"/>
        </w:rPr>
        <w:t>t</w:t>
      </w:r>
      <w:r w:rsidRPr="001364F6">
        <w:rPr>
          <w:rFonts w:ascii="Arial" w:hAnsi="Arial" w:cs="Arial"/>
          <w:sz w:val="22"/>
          <w:szCs w:val="22"/>
        </w:rPr>
        <w:t xml:space="preserve">enderer has at its disposal the </w:t>
      </w:r>
      <w:r w:rsidRPr="001364F6">
        <w:rPr>
          <w:rFonts w:ascii="Arial" w:hAnsi="Arial" w:cs="Arial"/>
          <w:sz w:val="22"/>
          <w:szCs w:val="22"/>
          <w:u w:val="single"/>
        </w:rPr>
        <w:t>appropriate number of suitably qualified and experienced human resources to fulfil this contract</w:t>
      </w:r>
      <w:r w:rsidRPr="001364F6">
        <w:rPr>
          <w:rFonts w:ascii="Arial" w:hAnsi="Arial" w:cs="Arial"/>
          <w:sz w:val="22"/>
          <w:szCs w:val="22"/>
        </w:rPr>
        <w:t>. Tenderers are reminded that they may rely on the resources of other entities on condition that they are fully described and can prove that they will have these resources at their disposal when required. Please expand the relevant boxes below to include the full skillset for your company.</w:t>
      </w:r>
      <w:r w:rsidR="003B534B" w:rsidRPr="001364F6">
        <w:rPr>
          <w:rFonts w:ascii="Arial" w:hAnsi="Arial" w:cs="Arial"/>
          <w:sz w:val="22"/>
          <w:szCs w:val="22"/>
        </w:rPr>
        <w:t xml:space="preserve"> Tenderers are to clarify if any of the proposed resources are employed by sub-contractors and provide details of the exact numbers for such persons.</w:t>
      </w:r>
    </w:p>
    <w:p w14:paraId="68630B69" w14:textId="77777777" w:rsidR="00F82671" w:rsidRPr="001364F6" w:rsidRDefault="00F82671" w:rsidP="00DC3890">
      <w:pPr>
        <w:spacing w:line="276" w:lineRule="auto"/>
        <w:rPr>
          <w:rFonts w:ascii="Arial" w:hAnsi="Arial" w:cs="Arial"/>
          <w:sz w:val="22"/>
          <w:szCs w:val="22"/>
        </w:rPr>
      </w:pPr>
    </w:p>
    <w:p w14:paraId="4532E252" w14:textId="77777777" w:rsidR="004A3E5C" w:rsidRPr="001364F6" w:rsidRDefault="004A3E5C" w:rsidP="00DC3890">
      <w:pPr>
        <w:spacing w:line="276" w:lineRule="auto"/>
        <w:rPr>
          <w:rFonts w:ascii="Arial" w:hAnsi="Arial" w:cs="Arial"/>
          <w:sz w:val="22"/>
          <w:szCs w:val="22"/>
        </w:rPr>
      </w:pP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1"/>
        <w:gridCol w:w="1984"/>
        <w:gridCol w:w="1835"/>
      </w:tblGrid>
      <w:tr w:rsidR="000B1BCD" w:rsidRPr="001364F6" w14:paraId="189C0E7A" w14:textId="77777777" w:rsidTr="00F82671">
        <w:trPr>
          <w:trHeight w:val="591"/>
          <w:tblHeader/>
        </w:trPr>
        <w:tc>
          <w:tcPr>
            <w:tcW w:w="5841" w:type="dxa"/>
            <w:shd w:val="clear" w:color="auto" w:fill="71C3BE"/>
          </w:tcPr>
          <w:p w14:paraId="4C214BF0" w14:textId="77777777" w:rsidR="000B1BCD" w:rsidRPr="001364F6" w:rsidRDefault="000B1BCD" w:rsidP="00DC3890">
            <w:pPr>
              <w:spacing w:line="276" w:lineRule="auto"/>
              <w:rPr>
                <w:rFonts w:ascii="Arial" w:hAnsi="Arial" w:cs="Arial"/>
                <w:b/>
                <w:sz w:val="22"/>
                <w:szCs w:val="22"/>
              </w:rPr>
            </w:pPr>
          </w:p>
        </w:tc>
        <w:tc>
          <w:tcPr>
            <w:tcW w:w="1984" w:type="dxa"/>
            <w:shd w:val="clear" w:color="auto" w:fill="71C3BE"/>
          </w:tcPr>
          <w:p w14:paraId="346B2276"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Current Year</w:t>
            </w:r>
          </w:p>
        </w:tc>
        <w:tc>
          <w:tcPr>
            <w:tcW w:w="1835" w:type="dxa"/>
            <w:shd w:val="clear" w:color="auto" w:fill="71C3BE"/>
          </w:tcPr>
          <w:p w14:paraId="0D15CE67" w14:textId="77777777" w:rsidR="000B1BCD" w:rsidRPr="001364F6" w:rsidRDefault="000B1BCD"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Previous Year</w:t>
            </w:r>
          </w:p>
        </w:tc>
      </w:tr>
      <w:tr w:rsidR="004A3E5C" w:rsidRPr="001364F6" w14:paraId="74E0EEEC" w14:textId="77777777" w:rsidTr="00F82671">
        <w:trPr>
          <w:trHeight w:val="591"/>
          <w:tblHeader/>
        </w:trPr>
        <w:tc>
          <w:tcPr>
            <w:tcW w:w="5841" w:type="dxa"/>
            <w:vAlign w:val="center"/>
          </w:tcPr>
          <w:p w14:paraId="35E4159E"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p>
        </w:tc>
        <w:tc>
          <w:tcPr>
            <w:tcW w:w="1984" w:type="dxa"/>
          </w:tcPr>
          <w:p w14:paraId="0A1E2A30" w14:textId="77777777" w:rsidR="004A3E5C" w:rsidRPr="001364F6" w:rsidRDefault="004A3E5C" w:rsidP="00DC3890">
            <w:pPr>
              <w:spacing w:line="276" w:lineRule="auto"/>
              <w:rPr>
                <w:rFonts w:ascii="Arial" w:hAnsi="Arial" w:cs="Arial"/>
                <w:sz w:val="22"/>
                <w:szCs w:val="22"/>
              </w:rPr>
            </w:pPr>
          </w:p>
        </w:tc>
        <w:tc>
          <w:tcPr>
            <w:tcW w:w="1835" w:type="dxa"/>
          </w:tcPr>
          <w:p w14:paraId="42453A78" w14:textId="77777777" w:rsidR="004A3E5C" w:rsidRPr="001364F6" w:rsidRDefault="004A3E5C" w:rsidP="00DC3890">
            <w:pPr>
              <w:spacing w:line="276" w:lineRule="auto"/>
              <w:rPr>
                <w:rFonts w:ascii="Arial" w:hAnsi="Arial" w:cs="Arial"/>
                <w:sz w:val="22"/>
                <w:szCs w:val="22"/>
              </w:rPr>
            </w:pPr>
          </w:p>
        </w:tc>
      </w:tr>
      <w:tr w:rsidR="004A3E5C" w:rsidRPr="001364F6" w14:paraId="09D2BDE0" w14:textId="77777777" w:rsidTr="00F82671">
        <w:trPr>
          <w:trHeight w:val="591"/>
          <w:tblHeader/>
        </w:trPr>
        <w:tc>
          <w:tcPr>
            <w:tcW w:w="5841" w:type="dxa"/>
            <w:vAlign w:val="center"/>
          </w:tcPr>
          <w:p w14:paraId="743AD210"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i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0F99933F" w14:textId="77777777" w:rsidR="004A3E5C" w:rsidRPr="001364F6" w:rsidRDefault="004A3E5C" w:rsidP="00DC3890">
            <w:pPr>
              <w:spacing w:line="276" w:lineRule="auto"/>
              <w:rPr>
                <w:rFonts w:ascii="Arial" w:hAnsi="Arial" w:cs="Arial"/>
                <w:sz w:val="22"/>
                <w:szCs w:val="22"/>
              </w:rPr>
            </w:pPr>
          </w:p>
        </w:tc>
        <w:tc>
          <w:tcPr>
            <w:tcW w:w="1835" w:type="dxa"/>
          </w:tcPr>
          <w:p w14:paraId="11B28CDD" w14:textId="77777777" w:rsidR="004A3E5C" w:rsidRPr="001364F6" w:rsidRDefault="004A3E5C" w:rsidP="00DC3890">
            <w:pPr>
              <w:spacing w:line="276" w:lineRule="auto"/>
              <w:rPr>
                <w:rFonts w:ascii="Arial" w:hAnsi="Arial" w:cs="Arial"/>
                <w:sz w:val="22"/>
                <w:szCs w:val="22"/>
              </w:rPr>
            </w:pPr>
          </w:p>
        </w:tc>
      </w:tr>
      <w:tr w:rsidR="004A3E5C" w:rsidRPr="001364F6" w14:paraId="5C32803B" w14:textId="77777777" w:rsidTr="00F82671">
        <w:trPr>
          <w:trHeight w:val="591"/>
          <w:tblHeader/>
        </w:trPr>
        <w:tc>
          <w:tcPr>
            <w:tcW w:w="5841" w:type="dxa"/>
            <w:vAlign w:val="center"/>
          </w:tcPr>
          <w:p w14:paraId="74CAE7B4"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b/>
                <w:bCs/>
                <w:sz w:val="22"/>
                <w:szCs w:val="22"/>
              </w:rPr>
            </w:pPr>
            <w:r w:rsidRPr="001364F6">
              <w:rPr>
                <w:rFonts w:ascii="Arial" w:hAnsi="Arial" w:cs="Arial"/>
                <w:b/>
                <w:bCs/>
                <w:sz w:val="22"/>
                <w:szCs w:val="22"/>
              </w:rPr>
              <w:t>Enter title of resource level</w:t>
            </w:r>
            <w:r w:rsidRPr="001364F6">
              <w:rPr>
                <w:rFonts w:ascii="Arial" w:hAnsi="Arial" w:cs="Arial"/>
                <w:iCs/>
                <w:sz w:val="22"/>
                <w:szCs w:val="22"/>
              </w:rPr>
              <w:t xml:space="preserve"> </w:t>
            </w:r>
          </w:p>
        </w:tc>
        <w:tc>
          <w:tcPr>
            <w:tcW w:w="1984" w:type="dxa"/>
          </w:tcPr>
          <w:p w14:paraId="2727E079" w14:textId="77777777" w:rsidR="004A3E5C" w:rsidRPr="001364F6" w:rsidRDefault="004A3E5C" w:rsidP="00DC3890">
            <w:pPr>
              <w:spacing w:line="276" w:lineRule="auto"/>
              <w:rPr>
                <w:rFonts w:ascii="Arial" w:hAnsi="Arial" w:cs="Arial"/>
                <w:sz w:val="22"/>
                <w:szCs w:val="22"/>
              </w:rPr>
            </w:pPr>
          </w:p>
        </w:tc>
        <w:tc>
          <w:tcPr>
            <w:tcW w:w="1835" w:type="dxa"/>
          </w:tcPr>
          <w:p w14:paraId="3FDB5401" w14:textId="77777777" w:rsidR="004A3E5C" w:rsidRPr="001364F6" w:rsidRDefault="004A3E5C" w:rsidP="00DC3890">
            <w:pPr>
              <w:spacing w:line="276" w:lineRule="auto"/>
              <w:rPr>
                <w:rFonts w:ascii="Arial" w:hAnsi="Arial" w:cs="Arial"/>
                <w:sz w:val="22"/>
                <w:szCs w:val="22"/>
              </w:rPr>
            </w:pPr>
          </w:p>
        </w:tc>
      </w:tr>
      <w:tr w:rsidR="004A3E5C" w:rsidRPr="001364F6" w14:paraId="59F69298" w14:textId="77777777" w:rsidTr="00F82671">
        <w:trPr>
          <w:trHeight w:val="565"/>
          <w:tblHeader/>
        </w:trPr>
        <w:tc>
          <w:tcPr>
            <w:tcW w:w="5841" w:type="dxa"/>
            <w:vAlign w:val="center"/>
          </w:tcPr>
          <w:p w14:paraId="186E376B" w14:textId="77777777" w:rsidR="004A3E5C" w:rsidRPr="001364F6" w:rsidRDefault="004A3E5C" w:rsidP="00DC3890">
            <w:pPr>
              <w:pStyle w:val="BodyTextIndent3"/>
              <w:widowControl w:val="0"/>
              <w:autoSpaceDE w:val="0"/>
              <w:autoSpaceDN w:val="0"/>
              <w:adjustRightInd w:val="0"/>
              <w:spacing w:before="0" w:line="276" w:lineRule="auto"/>
              <w:ind w:left="0"/>
              <w:rPr>
                <w:rFonts w:ascii="Arial" w:hAnsi="Arial" w:cs="Arial"/>
                <w:sz w:val="22"/>
                <w:szCs w:val="22"/>
              </w:rPr>
            </w:pPr>
            <w:r w:rsidRPr="001364F6">
              <w:rPr>
                <w:rFonts w:ascii="Arial" w:hAnsi="Arial" w:cs="Arial"/>
                <w:sz w:val="22"/>
                <w:szCs w:val="22"/>
              </w:rPr>
              <w:t xml:space="preserve">Total number of suitably qualified and experienced resources </w:t>
            </w:r>
          </w:p>
        </w:tc>
        <w:tc>
          <w:tcPr>
            <w:tcW w:w="1984" w:type="dxa"/>
          </w:tcPr>
          <w:p w14:paraId="5750D17F" w14:textId="77777777" w:rsidR="004A3E5C" w:rsidRPr="001364F6" w:rsidRDefault="004A3E5C" w:rsidP="00DC3890">
            <w:pPr>
              <w:spacing w:line="276" w:lineRule="auto"/>
              <w:rPr>
                <w:rFonts w:ascii="Arial" w:hAnsi="Arial" w:cs="Arial"/>
                <w:sz w:val="22"/>
                <w:szCs w:val="22"/>
              </w:rPr>
            </w:pPr>
          </w:p>
        </w:tc>
        <w:tc>
          <w:tcPr>
            <w:tcW w:w="1835" w:type="dxa"/>
          </w:tcPr>
          <w:p w14:paraId="5281D5DE" w14:textId="77777777" w:rsidR="004A3E5C" w:rsidRPr="001364F6" w:rsidRDefault="004A3E5C" w:rsidP="00DC3890">
            <w:pPr>
              <w:spacing w:line="276" w:lineRule="auto"/>
              <w:rPr>
                <w:rFonts w:ascii="Arial" w:hAnsi="Arial" w:cs="Arial"/>
                <w:sz w:val="22"/>
                <w:szCs w:val="22"/>
              </w:rPr>
            </w:pPr>
          </w:p>
        </w:tc>
      </w:tr>
    </w:tbl>
    <w:p w14:paraId="5BE46923" w14:textId="06E9484C" w:rsidR="004A3E5C" w:rsidRPr="001364F6" w:rsidRDefault="004A3E5C" w:rsidP="00DC3890">
      <w:pPr>
        <w:pStyle w:val="BodyText2"/>
        <w:widowControl/>
        <w:spacing w:line="276" w:lineRule="auto"/>
        <w:ind w:left="0"/>
        <w:rPr>
          <w:rFonts w:ascii="Arial" w:hAnsi="Arial" w:cs="Arial"/>
          <w:sz w:val="22"/>
          <w:szCs w:val="22"/>
        </w:rPr>
      </w:pPr>
    </w:p>
    <w:p w14:paraId="6DB78B14" w14:textId="77777777" w:rsidR="007B0DAC" w:rsidRPr="001364F6" w:rsidRDefault="007B0DAC" w:rsidP="00DC3890">
      <w:pPr>
        <w:pStyle w:val="BodyText2"/>
        <w:widowControl/>
        <w:spacing w:line="276" w:lineRule="auto"/>
        <w:ind w:left="0"/>
        <w:rPr>
          <w:rFonts w:ascii="Arial" w:hAnsi="Arial" w:cs="Arial"/>
          <w:color w:val="5EB345"/>
          <w:sz w:val="22"/>
          <w:szCs w:val="22"/>
        </w:rPr>
      </w:pPr>
    </w:p>
    <w:p w14:paraId="13856900" w14:textId="77777777" w:rsidR="00FC07EF" w:rsidRPr="001364F6" w:rsidRDefault="00FC07EF" w:rsidP="00DC3890">
      <w:pPr>
        <w:widowControl/>
        <w:rPr>
          <w:rFonts w:ascii="Arial" w:hAnsi="Arial" w:cs="Arial"/>
          <w:b/>
          <w:bCs/>
          <w:color w:val="5EB345"/>
          <w:sz w:val="24"/>
          <w:szCs w:val="24"/>
        </w:rPr>
      </w:pPr>
      <w:r w:rsidRPr="001364F6">
        <w:rPr>
          <w:rFonts w:ascii="Arial" w:hAnsi="Arial" w:cs="Arial"/>
          <w:b/>
          <w:bCs/>
          <w:color w:val="5EB345"/>
          <w:sz w:val="24"/>
          <w:szCs w:val="24"/>
        </w:rPr>
        <w:br w:type="page"/>
      </w:r>
    </w:p>
    <w:p w14:paraId="64A244BF" w14:textId="20B67A7A"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7</w:t>
      </w:r>
      <w:r w:rsidRPr="001364F6">
        <w:rPr>
          <w:rFonts w:ascii="Arial" w:hAnsi="Arial" w:cs="Arial"/>
          <w:b/>
          <w:bCs/>
          <w:color w:val="5EB345"/>
          <w:sz w:val="24"/>
          <w:szCs w:val="24"/>
        </w:rPr>
        <w:t xml:space="preserve">: TECHNICAL </w:t>
      </w:r>
      <w:r w:rsidR="006249EB" w:rsidRPr="001364F6">
        <w:rPr>
          <w:rFonts w:ascii="Arial" w:hAnsi="Arial" w:cs="Arial"/>
          <w:b/>
          <w:bCs/>
          <w:color w:val="5EB345"/>
          <w:sz w:val="24"/>
          <w:szCs w:val="24"/>
        </w:rPr>
        <w:t>SYSTEMS</w:t>
      </w:r>
      <w:r w:rsidR="006249EB" w:rsidRPr="001364F6">
        <w:rPr>
          <w:rFonts w:ascii="Arial" w:hAnsi="Arial" w:cs="Arial"/>
          <w:b/>
          <w:bCs/>
          <w:color w:val="5EB345"/>
          <w:sz w:val="24"/>
          <w:szCs w:val="24"/>
        </w:rPr>
        <w:tab/>
      </w:r>
    </w:p>
    <w:p w14:paraId="403435D8" w14:textId="77777777" w:rsidR="004A3E5C" w:rsidRPr="001364F6" w:rsidRDefault="004A3E5C" w:rsidP="00DC3890">
      <w:pPr>
        <w:spacing w:line="276" w:lineRule="auto"/>
        <w:rPr>
          <w:rFonts w:ascii="Arial" w:hAnsi="Arial" w:cs="Arial"/>
          <w:sz w:val="22"/>
          <w:szCs w:val="22"/>
        </w:rPr>
      </w:pPr>
    </w:p>
    <w:p w14:paraId="2E026CDF" w14:textId="06D1795D"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on the technical equipment at your disposal in the delivery of these services (</w:t>
      </w:r>
      <w:r w:rsidR="006129B5" w:rsidRPr="001364F6">
        <w:rPr>
          <w:rFonts w:ascii="Arial" w:hAnsi="Arial" w:cs="Arial"/>
          <w:sz w:val="22"/>
          <w:szCs w:val="22"/>
        </w:rPr>
        <w:t>e.g.,</w:t>
      </w:r>
      <w:r w:rsidRPr="001364F6">
        <w:rPr>
          <w:rFonts w:ascii="Arial" w:hAnsi="Arial" w:cs="Arial"/>
          <w:sz w:val="22"/>
          <w:szCs w:val="22"/>
        </w:rPr>
        <w:t xml:space="preserve"> management systems, client intranet, secure e-mail correspondence, in house IT security expertise, etc</w:t>
      </w:r>
      <w:r w:rsidR="00FC3A9C" w:rsidRPr="001364F6">
        <w:rPr>
          <w:rFonts w:ascii="Arial" w:hAnsi="Arial" w:cs="Arial"/>
          <w:sz w:val="22"/>
          <w:szCs w:val="22"/>
        </w:rPr>
        <w:t>.</w:t>
      </w:r>
      <w:r w:rsidRPr="001364F6">
        <w:rPr>
          <w:rFonts w:ascii="Arial" w:hAnsi="Arial" w:cs="Arial"/>
          <w:sz w:val="22"/>
          <w:szCs w:val="22"/>
        </w:rPr>
        <w:t xml:space="preserve">). </w:t>
      </w:r>
    </w:p>
    <w:p w14:paraId="2E1772D7" w14:textId="34299F5F" w:rsidR="004A3E5C" w:rsidRPr="001364F6" w:rsidRDefault="00FC07E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4" behindDoc="0" locked="0" layoutInCell="1" allowOverlap="1" wp14:anchorId="61739397" wp14:editId="465B99E4">
                <wp:simplePos x="0" y="0"/>
                <wp:positionH relativeFrom="column">
                  <wp:posOffset>-33655</wp:posOffset>
                </wp:positionH>
                <wp:positionV relativeFrom="paragraph">
                  <wp:posOffset>140970</wp:posOffset>
                </wp:positionV>
                <wp:extent cx="6337300" cy="2320925"/>
                <wp:effectExtent l="0" t="0" r="12700"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320925"/>
                        </a:xfrm>
                        <a:prstGeom prst="rect">
                          <a:avLst/>
                        </a:prstGeom>
                        <a:solidFill>
                          <a:srgbClr val="FFFFFF"/>
                        </a:solidFill>
                        <a:ln w="9525">
                          <a:solidFill>
                            <a:srgbClr val="000000"/>
                          </a:solidFill>
                          <a:miter lim="800000"/>
                          <a:headEnd/>
                          <a:tailEnd/>
                        </a:ln>
                      </wps:spPr>
                      <wps:txbx>
                        <w:txbxContent>
                          <w:p w14:paraId="74D7B83B" w14:textId="77777777" w:rsidR="008B2529" w:rsidRPr="00814C9E" w:rsidRDefault="008B2529" w:rsidP="00814C9E">
                            <w:pPr>
                              <w:spacing w:line="276" w:lineRule="auto"/>
                              <w:rPr>
                                <w:rFonts w:ascii="Arial" w:hAnsi="Arial" w:cs="Arial"/>
                                <w:i/>
                                <w:iCs/>
                                <w:sz w:val="22"/>
                                <w:szCs w:val="22"/>
                              </w:rPr>
                            </w:pPr>
                            <w:bookmarkStart w:id="77" w:name="OLE_LINK1"/>
                            <w:bookmarkStart w:id="78" w:name="OLE_LINK2"/>
                            <w:bookmarkStart w:id="79" w:name="_Hlk336500920"/>
                            <w:r w:rsidRPr="00814C9E">
                              <w:rPr>
                                <w:rFonts w:ascii="Arial" w:hAnsi="Arial" w:cs="Arial"/>
                                <w:i/>
                                <w:iCs/>
                                <w:sz w:val="22"/>
                                <w:szCs w:val="22"/>
                              </w:rPr>
                              <w:t>(Please expand this box as necessary)</w:t>
                            </w:r>
                            <w:bookmarkEnd w:id="77"/>
                            <w:bookmarkEnd w:id="78"/>
                            <w:bookmarkEnd w:id="79"/>
                          </w:p>
                          <w:p w14:paraId="571EE4AC" w14:textId="1B85BE06"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9397" id="Text Box 5" o:spid="_x0000_s1031" type="#_x0000_t202" style="position:absolute;margin-left:-2.65pt;margin-top:11.1pt;width:499pt;height:18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">
                <v:textbox>
                  <w:txbxContent>
                    <w:p w14:paraId="74D7B83B" w14:textId="77777777" w:rsidR="008B2529" w:rsidRPr="00814C9E" w:rsidRDefault="008B2529" w:rsidP="00814C9E">
                      <w:pPr>
                        <w:spacing w:line="276" w:lineRule="auto"/>
                        <w:rPr>
                          <w:rFonts w:ascii="Arial" w:hAnsi="Arial" w:cs="Arial"/>
                          <w:i/>
                          <w:iCs/>
                          <w:sz w:val="22"/>
                          <w:szCs w:val="22"/>
                        </w:rPr>
                      </w:pPr>
                      <w:bookmarkStart w:id="80" w:name="OLE_LINK1"/>
                      <w:bookmarkStart w:id="81" w:name="OLE_LINK2"/>
                      <w:bookmarkStart w:id="82" w:name="_Hlk336500920"/>
                      <w:r w:rsidRPr="00814C9E">
                        <w:rPr>
                          <w:rFonts w:ascii="Arial" w:hAnsi="Arial" w:cs="Arial"/>
                          <w:i/>
                          <w:iCs/>
                          <w:sz w:val="22"/>
                          <w:szCs w:val="22"/>
                        </w:rPr>
                        <w:t>(Please expand this box as necessary)</w:t>
                      </w:r>
                      <w:bookmarkEnd w:id="80"/>
                      <w:bookmarkEnd w:id="81"/>
                      <w:bookmarkEnd w:id="82"/>
                    </w:p>
                    <w:p w14:paraId="571EE4AC" w14:textId="1B85BE06" w:rsidR="00C06297" w:rsidRPr="001364F6" w:rsidRDefault="00C06297" w:rsidP="004A3E5C">
                      <w:pPr>
                        <w:rPr>
                          <w:rFonts w:cs="Arial"/>
                          <w:i/>
                          <w:iCs/>
                        </w:rPr>
                      </w:pPr>
                    </w:p>
                  </w:txbxContent>
                </v:textbox>
              </v:shape>
            </w:pict>
          </mc:Fallback>
        </mc:AlternateContent>
      </w:r>
    </w:p>
    <w:p w14:paraId="57377752" w14:textId="2B2A2F08" w:rsidR="004A3E5C" w:rsidRPr="001364F6" w:rsidRDefault="004A3E5C" w:rsidP="00DC3890">
      <w:pPr>
        <w:spacing w:line="276" w:lineRule="auto"/>
        <w:rPr>
          <w:rFonts w:ascii="Arial" w:hAnsi="Arial" w:cs="Arial"/>
          <w:sz w:val="22"/>
          <w:szCs w:val="22"/>
        </w:rPr>
      </w:pPr>
    </w:p>
    <w:p w14:paraId="05E960A8" w14:textId="74DBED40" w:rsidR="004A3E5C" w:rsidRPr="001364F6" w:rsidRDefault="004A3E5C" w:rsidP="00DC3890">
      <w:pPr>
        <w:spacing w:line="276" w:lineRule="auto"/>
        <w:rPr>
          <w:rFonts w:ascii="Arial" w:hAnsi="Arial" w:cs="Arial"/>
          <w:sz w:val="22"/>
          <w:szCs w:val="22"/>
        </w:rPr>
      </w:pPr>
    </w:p>
    <w:p w14:paraId="652DB4AB" w14:textId="77777777" w:rsidR="004A3E5C" w:rsidRPr="001364F6" w:rsidRDefault="004A3E5C" w:rsidP="00DC3890">
      <w:pPr>
        <w:spacing w:line="276" w:lineRule="auto"/>
        <w:rPr>
          <w:rFonts w:ascii="Arial" w:hAnsi="Arial" w:cs="Arial"/>
          <w:sz w:val="22"/>
          <w:szCs w:val="22"/>
        </w:rPr>
      </w:pPr>
    </w:p>
    <w:p w14:paraId="2578E155" w14:textId="77777777" w:rsidR="004A3E5C" w:rsidRPr="001364F6" w:rsidRDefault="004A3E5C" w:rsidP="00DC3890">
      <w:pPr>
        <w:spacing w:line="276" w:lineRule="auto"/>
        <w:rPr>
          <w:rFonts w:ascii="Arial" w:hAnsi="Arial" w:cs="Arial"/>
          <w:sz w:val="22"/>
          <w:szCs w:val="22"/>
        </w:rPr>
      </w:pPr>
    </w:p>
    <w:p w14:paraId="29695239" w14:textId="77777777" w:rsidR="004A3E5C" w:rsidRPr="001364F6" w:rsidRDefault="004A3E5C" w:rsidP="00DC3890">
      <w:pPr>
        <w:spacing w:line="276" w:lineRule="auto"/>
        <w:rPr>
          <w:rFonts w:ascii="Arial" w:hAnsi="Arial" w:cs="Arial"/>
          <w:sz w:val="22"/>
          <w:szCs w:val="22"/>
        </w:rPr>
      </w:pPr>
    </w:p>
    <w:p w14:paraId="48840E1A" w14:textId="77777777" w:rsidR="004A3E5C" w:rsidRPr="001364F6" w:rsidRDefault="004A3E5C" w:rsidP="00DC3890">
      <w:pPr>
        <w:spacing w:line="276" w:lineRule="auto"/>
        <w:rPr>
          <w:rFonts w:ascii="Arial" w:hAnsi="Arial" w:cs="Arial"/>
          <w:sz w:val="22"/>
          <w:szCs w:val="22"/>
        </w:rPr>
      </w:pPr>
    </w:p>
    <w:p w14:paraId="0D1DDA88" w14:textId="77777777" w:rsidR="004A3E5C" w:rsidRPr="001364F6" w:rsidRDefault="004A3E5C" w:rsidP="00DC3890">
      <w:pPr>
        <w:spacing w:line="276" w:lineRule="auto"/>
        <w:rPr>
          <w:rFonts w:ascii="Arial" w:hAnsi="Arial" w:cs="Arial"/>
          <w:sz w:val="22"/>
          <w:szCs w:val="22"/>
        </w:rPr>
      </w:pPr>
    </w:p>
    <w:p w14:paraId="4D555A23" w14:textId="77777777" w:rsidR="004A3E5C" w:rsidRPr="001364F6" w:rsidRDefault="004A3E5C" w:rsidP="00DC3890">
      <w:pPr>
        <w:spacing w:line="276" w:lineRule="auto"/>
        <w:rPr>
          <w:rFonts w:ascii="Arial" w:hAnsi="Arial" w:cs="Arial"/>
          <w:sz w:val="22"/>
          <w:szCs w:val="22"/>
        </w:rPr>
      </w:pPr>
    </w:p>
    <w:p w14:paraId="5E6FDC89" w14:textId="77777777" w:rsidR="004A3E5C" w:rsidRPr="001364F6" w:rsidRDefault="004A3E5C" w:rsidP="00DC3890">
      <w:pPr>
        <w:spacing w:line="276" w:lineRule="auto"/>
        <w:rPr>
          <w:rFonts w:ascii="Arial" w:hAnsi="Arial" w:cs="Arial"/>
          <w:sz w:val="22"/>
          <w:szCs w:val="22"/>
        </w:rPr>
      </w:pPr>
    </w:p>
    <w:p w14:paraId="046C5C39" w14:textId="77777777" w:rsidR="004A3E5C" w:rsidRPr="001364F6" w:rsidRDefault="004A3E5C" w:rsidP="00DC3890">
      <w:pPr>
        <w:spacing w:line="276" w:lineRule="auto"/>
        <w:rPr>
          <w:rFonts w:ascii="Arial" w:hAnsi="Arial" w:cs="Arial"/>
          <w:sz w:val="22"/>
          <w:szCs w:val="22"/>
        </w:rPr>
      </w:pPr>
    </w:p>
    <w:p w14:paraId="4C1AB220" w14:textId="77777777" w:rsidR="004A3E5C" w:rsidRPr="001364F6" w:rsidRDefault="004A3E5C" w:rsidP="00DC3890">
      <w:pPr>
        <w:tabs>
          <w:tab w:val="left" w:pos="960"/>
        </w:tabs>
        <w:spacing w:line="276" w:lineRule="auto"/>
        <w:rPr>
          <w:rFonts w:ascii="Arial" w:hAnsi="Arial" w:cs="Arial"/>
          <w:sz w:val="22"/>
          <w:szCs w:val="22"/>
        </w:rPr>
      </w:pPr>
      <w:r w:rsidRPr="001364F6">
        <w:rPr>
          <w:rFonts w:ascii="Arial" w:hAnsi="Arial" w:cs="Arial"/>
          <w:sz w:val="22"/>
          <w:szCs w:val="22"/>
        </w:rPr>
        <w:tab/>
      </w:r>
    </w:p>
    <w:p w14:paraId="3730510A" w14:textId="77777777" w:rsidR="004A3E5C" w:rsidRPr="001364F6" w:rsidRDefault="004A3E5C" w:rsidP="00DC3890">
      <w:pPr>
        <w:tabs>
          <w:tab w:val="left" w:pos="960"/>
        </w:tabs>
        <w:spacing w:line="276" w:lineRule="auto"/>
        <w:rPr>
          <w:rFonts w:ascii="Arial" w:hAnsi="Arial" w:cs="Arial"/>
          <w:sz w:val="22"/>
          <w:szCs w:val="22"/>
        </w:rPr>
      </w:pPr>
    </w:p>
    <w:p w14:paraId="53A1B730" w14:textId="77777777" w:rsidR="004A3E5C" w:rsidRPr="001364F6" w:rsidRDefault="004A3E5C" w:rsidP="00DC3890">
      <w:pPr>
        <w:tabs>
          <w:tab w:val="left" w:pos="960"/>
        </w:tabs>
        <w:spacing w:line="276" w:lineRule="auto"/>
        <w:rPr>
          <w:rFonts w:ascii="Arial" w:hAnsi="Arial" w:cs="Arial"/>
          <w:sz w:val="22"/>
          <w:szCs w:val="22"/>
        </w:rPr>
      </w:pPr>
    </w:p>
    <w:p w14:paraId="0E9E75C2" w14:textId="77777777" w:rsidR="00FC07EF" w:rsidRPr="001364F6" w:rsidRDefault="00FC07EF" w:rsidP="00DC3890">
      <w:pPr>
        <w:spacing w:line="276" w:lineRule="auto"/>
        <w:rPr>
          <w:rFonts w:ascii="Arial" w:hAnsi="Arial" w:cs="Arial"/>
          <w:b/>
          <w:bCs/>
          <w:color w:val="5EB345"/>
          <w:sz w:val="22"/>
          <w:szCs w:val="22"/>
        </w:rPr>
      </w:pPr>
    </w:p>
    <w:p w14:paraId="4C738A8D" w14:textId="505CAE7B"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E228FF" w:rsidRPr="001364F6">
        <w:rPr>
          <w:rFonts w:ascii="Arial" w:hAnsi="Arial" w:cs="Arial"/>
          <w:b/>
          <w:bCs/>
          <w:color w:val="5EB345"/>
          <w:sz w:val="24"/>
          <w:szCs w:val="24"/>
        </w:rPr>
        <w:t>8</w:t>
      </w:r>
      <w:r w:rsidRPr="001364F6">
        <w:rPr>
          <w:rFonts w:ascii="Arial" w:hAnsi="Arial" w:cs="Arial"/>
          <w:b/>
          <w:bCs/>
          <w:color w:val="5EB345"/>
          <w:sz w:val="24"/>
          <w:szCs w:val="24"/>
        </w:rPr>
        <w:t>: PREVIOUS EXPERIENCE</w:t>
      </w:r>
    </w:p>
    <w:p w14:paraId="079711E7" w14:textId="77777777" w:rsidR="004A3E5C" w:rsidRPr="001364F6" w:rsidRDefault="004A3E5C" w:rsidP="00DC3890">
      <w:pPr>
        <w:spacing w:line="276" w:lineRule="auto"/>
        <w:rPr>
          <w:rFonts w:ascii="Arial" w:hAnsi="Arial" w:cs="Arial"/>
          <w:sz w:val="22"/>
          <w:szCs w:val="22"/>
        </w:rPr>
      </w:pPr>
    </w:p>
    <w:p w14:paraId="12DEEB04" w14:textId="7B9181EC" w:rsidR="00422204" w:rsidRPr="001364F6" w:rsidRDefault="002A6C50" w:rsidP="00DC3890">
      <w:pPr>
        <w:spacing w:line="276" w:lineRule="auto"/>
        <w:rPr>
          <w:rFonts w:ascii="Arial" w:hAnsi="Arial" w:cs="Arial"/>
          <w:sz w:val="22"/>
          <w:szCs w:val="22"/>
        </w:rPr>
      </w:pPr>
      <w:r w:rsidRPr="001364F6">
        <w:rPr>
          <w:rFonts w:ascii="Arial" w:hAnsi="Arial" w:cs="Arial"/>
          <w:sz w:val="22"/>
          <w:szCs w:val="22"/>
        </w:rPr>
        <w:t xml:space="preserve">Please provide details of 3 contracts undertaken within the last 3 years that demonstrate your experience of successfully providing a service of similar scope, scale and complexity to the service anticipated under this contract. Be very clear what </w:t>
      </w:r>
      <w:r w:rsidRPr="001364F6">
        <w:rPr>
          <w:rFonts w:ascii="Arial" w:hAnsi="Arial" w:cs="Arial"/>
          <w:b/>
          <w:bCs/>
          <w:sz w:val="22"/>
          <w:szCs w:val="22"/>
          <w:u w:val="single"/>
        </w:rPr>
        <w:t>your</w:t>
      </w:r>
      <w:r w:rsidRPr="001364F6">
        <w:rPr>
          <w:rFonts w:ascii="Arial" w:hAnsi="Arial" w:cs="Arial"/>
          <w:sz w:val="22"/>
          <w:szCs w:val="22"/>
        </w:rPr>
        <w:t xml:space="preserve"> organisation delivered under </w:t>
      </w:r>
      <w:r w:rsidR="00F86404" w:rsidRPr="001364F6">
        <w:rPr>
          <w:rFonts w:ascii="Arial" w:hAnsi="Arial" w:cs="Arial"/>
          <w:sz w:val="22"/>
          <w:szCs w:val="22"/>
        </w:rPr>
        <w:t>these</w:t>
      </w:r>
      <w:r w:rsidRPr="001364F6">
        <w:rPr>
          <w:rFonts w:ascii="Arial" w:hAnsi="Arial" w:cs="Arial"/>
          <w:sz w:val="22"/>
          <w:szCs w:val="22"/>
        </w:rPr>
        <w:t xml:space="preserve"> contract</w:t>
      </w:r>
      <w:r w:rsidR="00F86404" w:rsidRPr="001364F6">
        <w:rPr>
          <w:rFonts w:ascii="Arial" w:hAnsi="Arial" w:cs="Arial"/>
          <w:sz w:val="22"/>
          <w:szCs w:val="22"/>
        </w:rPr>
        <w:t>s</w:t>
      </w:r>
      <w:r w:rsidRPr="001364F6">
        <w:rPr>
          <w:rFonts w:ascii="Arial" w:hAnsi="Arial" w:cs="Arial"/>
          <w:sz w:val="22"/>
          <w:szCs w:val="22"/>
        </w:rPr>
        <w:t>.</w:t>
      </w:r>
      <w:r w:rsidR="00422204" w:rsidRPr="001364F6">
        <w:rPr>
          <w:rFonts w:ascii="Arial" w:hAnsi="Arial" w:cs="Arial"/>
          <w:sz w:val="22"/>
          <w:szCs w:val="22"/>
        </w:rPr>
        <w:t xml:space="preserve"> A contract means an appointment in writing between the </w:t>
      </w:r>
      <w:r w:rsidR="000567E3">
        <w:rPr>
          <w:rFonts w:ascii="Arial" w:hAnsi="Arial" w:cs="Arial"/>
          <w:sz w:val="22"/>
          <w:szCs w:val="22"/>
        </w:rPr>
        <w:t>t</w:t>
      </w:r>
      <w:r w:rsidR="00422204" w:rsidRPr="001364F6">
        <w:rPr>
          <w:rFonts w:ascii="Arial" w:hAnsi="Arial" w:cs="Arial"/>
          <w:sz w:val="22"/>
          <w:szCs w:val="22"/>
        </w:rPr>
        <w:t>enderer and</w:t>
      </w:r>
      <w:r w:rsidR="00F86404" w:rsidRPr="001364F6">
        <w:rPr>
          <w:rFonts w:ascii="Arial" w:hAnsi="Arial" w:cs="Arial"/>
          <w:sz w:val="22"/>
          <w:szCs w:val="22"/>
        </w:rPr>
        <w:t xml:space="preserve"> a </w:t>
      </w:r>
      <w:r w:rsidR="000567E3">
        <w:rPr>
          <w:rFonts w:ascii="Arial" w:hAnsi="Arial" w:cs="Arial"/>
          <w:sz w:val="22"/>
          <w:szCs w:val="22"/>
        </w:rPr>
        <w:t>c</w:t>
      </w:r>
      <w:r w:rsidR="00422204" w:rsidRPr="001364F6">
        <w:rPr>
          <w:rFonts w:ascii="Arial" w:hAnsi="Arial" w:cs="Arial"/>
          <w:sz w:val="22"/>
          <w:szCs w:val="22"/>
        </w:rPr>
        <w:t xml:space="preserve">lient in respect of a specific project. </w:t>
      </w:r>
    </w:p>
    <w:p w14:paraId="499673C1" w14:textId="0CEAB3E0" w:rsidR="002A6C50" w:rsidRPr="001364F6" w:rsidRDefault="002A6C50" w:rsidP="00DC3890">
      <w:pPr>
        <w:tabs>
          <w:tab w:val="left" w:pos="960"/>
        </w:tabs>
        <w:spacing w:line="276" w:lineRule="auto"/>
        <w:rPr>
          <w:rFonts w:ascii="Arial" w:hAnsi="Arial" w:cs="Arial"/>
          <w:b/>
          <w:sz w:val="22"/>
          <w:szCs w:val="22"/>
        </w:rPr>
      </w:pPr>
    </w:p>
    <w:p w14:paraId="539A9EB3" w14:textId="5A15EA85"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All fields should be completed in full. In the event that the information requested on the value of contracts or identity of clients is considered confidential, </w:t>
      </w:r>
      <w:r w:rsidR="000567E3">
        <w:rPr>
          <w:rFonts w:ascii="Arial" w:hAnsi="Arial" w:cs="Arial"/>
          <w:sz w:val="22"/>
          <w:szCs w:val="22"/>
        </w:rPr>
        <w:t>t</w:t>
      </w:r>
      <w:r w:rsidRPr="001364F6">
        <w:rPr>
          <w:rFonts w:ascii="Arial" w:hAnsi="Arial" w:cs="Arial"/>
          <w:sz w:val="22"/>
          <w:szCs w:val="22"/>
        </w:rPr>
        <w:t>enderers must ensure that they provide sufficient information to allow the contracting entity to judge the similarity of these contracts to the services required.</w:t>
      </w:r>
    </w:p>
    <w:p w14:paraId="676E07DE" w14:textId="77777777" w:rsidR="004A3E5C" w:rsidRPr="001364F6" w:rsidRDefault="004A3E5C" w:rsidP="00DC3890">
      <w:pPr>
        <w:spacing w:line="276" w:lineRule="auto"/>
        <w:rPr>
          <w:rFonts w:ascii="Arial" w:hAnsi="Arial" w:cs="Arial"/>
          <w:sz w:val="22"/>
          <w:szCs w:val="22"/>
        </w:rPr>
      </w:pPr>
    </w:p>
    <w:p w14:paraId="0330BA0D" w14:textId="0E93ECCF"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If Fáilte Ireland is being used as a contract, the other </w:t>
      </w:r>
      <w:r w:rsidR="0058502F">
        <w:rPr>
          <w:rFonts w:ascii="Arial" w:hAnsi="Arial" w:cs="Arial"/>
          <w:sz w:val="22"/>
          <w:szCs w:val="22"/>
        </w:rPr>
        <w:t xml:space="preserve">two </w:t>
      </w:r>
      <w:r w:rsidRPr="001364F6">
        <w:rPr>
          <w:rFonts w:ascii="Arial" w:hAnsi="Arial" w:cs="Arial"/>
          <w:sz w:val="22"/>
          <w:szCs w:val="22"/>
        </w:rPr>
        <w:t>contract</w:t>
      </w:r>
      <w:r w:rsidR="004B403F" w:rsidRPr="001364F6">
        <w:rPr>
          <w:rFonts w:ascii="Arial" w:hAnsi="Arial" w:cs="Arial"/>
          <w:sz w:val="22"/>
          <w:szCs w:val="22"/>
        </w:rPr>
        <w:t>s</w:t>
      </w:r>
      <w:r w:rsidRPr="001364F6">
        <w:rPr>
          <w:rFonts w:ascii="Arial" w:hAnsi="Arial" w:cs="Arial"/>
          <w:sz w:val="22"/>
          <w:szCs w:val="22"/>
        </w:rPr>
        <w:t xml:space="preserve"> must be external to Fáilte Ireland. Any of these </w:t>
      </w:r>
      <w:r w:rsidRPr="001364F6">
        <w:rPr>
          <w:rFonts w:ascii="Arial" w:hAnsi="Arial" w:cs="Arial"/>
          <w:sz w:val="22"/>
          <w:szCs w:val="22"/>
          <w:u w:val="single"/>
        </w:rPr>
        <w:t>may</w:t>
      </w:r>
      <w:r w:rsidRPr="001364F6">
        <w:rPr>
          <w:rFonts w:ascii="Arial" w:hAnsi="Arial" w:cs="Arial"/>
          <w:sz w:val="22"/>
          <w:szCs w:val="22"/>
        </w:rPr>
        <w:t xml:space="preserve"> be checked for references.</w:t>
      </w:r>
    </w:p>
    <w:p w14:paraId="2051A0FF" w14:textId="31E75E5E"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141C158A" w14:textId="77777777" w:rsidR="003E6C19" w:rsidRPr="001364F6" w:rsidRDefault="003E6C19"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48"/>
        <w:gridCol w:w="2425"/>
        <w:gridCol w:w="1284"/>
        <w:gridCol w:w="2683"/>
      </w:tblGrid>
      <w:tr w:rsidR="00CC113C" w:rsidRPr="001364F6" w14:paraId="3915AFAC" w14:textId="77777777" w:rsidTr="406C9C6F">
        <w:trPr>
          <w:trHeight w:val="564"/>
        </w:trPr>
        <w:tc>
          <w:tcPr>
            <w:tcW w:w="2848" w:type="dxa"/>
            <w:shd w:val="clear" w:color="auto" w:fill="71C3BE"/>
          </w:tcPr>
          <w:p w14:paraId="54DCE89F" w14:textId="3F0F7F90"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1: </w:t>
            </w:r>
          </w:p>
        </w:tc>
        <w:tc>
          <w:tcPr>
            <w:tcW w:w="6392" w:type="dxa"/>
            <w:gridSpan w:val="3"/>
            <w:shd w:val="clear" w:color="auto" w:fill="71C3BE"/>
          </w:tcPr>
          <w:p w14:paraId="39D4F05B" w14:textId="55F84831" w:rsidR="00CC113C" w:rsidRPr="001364F6" w:rsidRDefault="00CC113C"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CC113C" w:rsidRPr="001364F6" w14:paraId="2646E399" w14:textId="77777777" w:rsidTr="406C9C6F">
        <w:trPr>
          <w:trHeight w:val="403"/>
        </w:trPr>
        <w:tc>
          <w:tcPr>
            <w:tcW w:w="2848" w:type="dxa"/>
            <w:shd w:val="clear" w:color="auto" w:fill="B0C030"/>
          </w:tcPr>
          <w:p w14:paraId="10012072" w14:textId="6E88E8AB"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392" w:type="dxa"/>
            <w:gridSpan w:val="3"/>
          </w:tcPr>
          <w:p w14:paraId="1646696B" w14:textId="77777777" w:rsidR="00CC113C" w:rsidRPr="001364F6" w:rsidRDefault="00CC113C" w:rsidP="00DC3890">
            <w:pPr>
              <w:spacing w:line="276" w:lineRule="auto"/>
              <w:rPr>
                <w:rFonts w:ascii="Arial" w:hAnsi="Arial" w:cs="Arial"/>
                <w:sz w:val="22"/>
                <w:szCs w:val="22"/>
              </w:rPr>
            </w:pPr>
          </w:p>
        </w:tc>
      </w:tr>
      <w:tr w:rsidR="00CC113C" w:rsidRPr="001364F6" w14:paraId="40E9906C" w14:textId="77777777" w:rsidTr="406C9C6F">
        <w:trPr>
          <w:trHeight w:val="1545"/>
        </w:trPr>
        <w:tc>
          <w:tcPr>
            <w:tcW w:w="2848" w:type="dxa"/>
            <w:shd w:val="clear" w:color="auto" w:fill="B0C030"/>
          </w:tcPr>
          <w:p w14:paraId="18E20C2D" w14:textId="4F24907C"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08962121" w14:textId="369BAF55" w:rsidR="00CC113C" w:rsidRPr="001364F6" w:rsidRDefault="00CC113C"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392" w:type="dxa"/>
            <w:gridSpan w:val="3"/>
          </w:tcPr>
          <w:p w14:paraId="0281997A" w14:textId="77777777" w:rsidR="00CC113C" w:rsidRPr="001364F6" w:rsidRDefault="00CC113C" w:rsidP="00DC3890">
            <w:pPr>
              <w:spacing w:line="276" w:lineRule="auto"/>
              <w:rPr>
                <w:rFonts w:ascii="Arial" w:hAnsi="Arial" w:cs="Arial"/>
                <w:sz w:val="22"/>
                <w:szCs w:val="22"/>
              </w:rPr>
            </w:pPr>
          </w:p>
        </w:tc>
      </w:tr>
      <w:tr w:rsidR="00CC113C" w:rsidRPr="001364F6" w14:paraId="6EF556DD" w14:textId="77777777" w:rsidTr="406C9C6F">
        <w:trPr>
          <w:trHeight w:val="499"/>
        </w:trPr>
        <w:tc>
          <w:tcPr>
            <w:tcW w:w="2848" w:type="dxa"/>
            <w:shd w:val="clear" w:color="auto" w:fill="B0C030"/>
          </w:tcPr>
          <w:p w14:paraId="5B56546E" w14:textId="1C33EC1D"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25" w:type="dxa"/>
          </w:tcPr>
          <w:p w14:paraId="0DE32495" w14:textId="77777777" w:rsidR="00CC113C" w:rsidRPr="001364F6" w:rsidRDefault="00CC113C" w:rsidP="00DC3890">
            <w:pPr>
              <w:spacing w:line="276" w:lineRule="auto"/>
              <w:rPr>
                <w:rFonts w:ascii="Arial" w:hAnsi="Arial" w:cs="Arial"/>
                <w:sz w:val="22"/>
                <w:szCs w:val="22"/>
              </w:rPr>
            </w:pPr>
          </w:p>
        </w:tc>
        <w:tc>
          <w:tcPr>
            <w:tcW w:w="1284" w:type="dxa"/>
            <w:shd w:val="clear" w:color="auto" w:fill="B0C030"/>
          </w:tcPr>
          <w:p w14:paraId="69775C52" w14:textId="1EBF63D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Phone no:</w:t>
            </w:r>
          </w:p>
        </w:tc>
        <w:tc>
          <w:tcPr>
            <w:tcW w:w="2682" w:type="dxa"/>
          </w:tcPr>
          <w:p w14:paraId="19F1DE99" w14:textId="1006A1BC" w:rsidR="00CC113C" w:rsidRPr="001364F6" w:rsidRDefault="00CC113C" w:rsidP="00DC3890">
            <w:pPr>
              <w:spacing w:line="276" w:lineRule="auto"/>
              <w:rPr>
                <w:rFonts w:ascii="Arial" w:hAnsi="Arial" w:cs="Arial"/>
                <w:sz w:val="22"/>
                <w:szCs w:val="22"/>
              </w:rPr>
            </w:pPr>
          </w:p>
        </w:tc>
      </w:tr>
      <w:tr w:rsidR="00CC113C" w:rsidRPr="001364F6" w14:paraId="1DC1518D" w14:textId="77777777" w:rsidTr="406C9C6F">
        <w:trPr>
          <w:trHeight w:val="2649"/>
        </w:trPr>
        <w:tc>
          <w:tcPr>
            <w:tcW w:w="2848" w:type="dxa"/>
            <w:shd w:val="clear" w:color="auto" w:fill="B0C030"/>
          </w:tcPr>
          <w:p w14:paraId="676B5379" w14:textId="77777777"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551260D5" w14:textId="21BB1268"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392" w:type="dxa"/>
            <w:gridSpan w:val="3"/>
          </w:tcPr>
          <w:p w14:paraId="3D19B1A8" w14:textId="77777777" w:rsidR="00CC113C" w:rsidRPr="001364F6" w:rsidRDefault="00CC113C" w:rsidP="00DC3890">
            <w:pPr>
              <w:spacing w:line="276" w:lineRule="auto"/>
              <w:rPr>
                <w:rFonts w:ascii="Arial" w:hAnsi="Arial" w:cs="Arial"/>
                <w:sz w:val="22"/>
                <w:szCs w:val="22"/>
              </w:rPr>
            </w:pPr>
          </w:p>
        </w:tc>
      </w:tr>
      <w:tr w:rsidR="00CC113C" w:rsidRPr="001364F6" w14:paraId="2BABD8DB" w14:textId="77777777" w:rsidTr="406C9C6F">
        <w:trPr>
          <w:trHeight w:val="858"/>
        </w:trPr>
        <w:tc>
          <w:tcPr>
            <w:tcW w:w="2848" w:type="dxa"/>
            <w:shd w:val="clear" w:color="auto" w:fill="B0C030"/>
          </w:tcPr>
          <w:p w14:paraId="36E8A4CD" w14:textId="3C689DF9"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392" w:type="dxa"/>
            <w:gridSpan w:val="3"/>
          </w:tcPr>
          <w:p w14:paraId="16072890" w14:textId="77777777" w:rsidR="00CC113C" w:rsidRPr="001364F6" w:rsidRDefault="00CC113C" w:rsidP="00DC3890">
            <w:pPr>
              <w:spacing w:line="276" w:lineRule="auto"/>
              <w:rPr>
                <w:rFonts w:ascii="Arial" w:hAnsi="Arial" w:cs="Arial"/>
                <w:sz w:val="22"/>
                <w:szCs w:val="22"/>
              </w:rPr>
            </w:pPr>
          </w:p>
        </w:tc>
      </w:tr>
      <w:tr w:rsidR="00CC113C" w:rsidRPr="001364F6" w14:paraId="730568C3" w14:textId="77777777" w:rsidTr="406C9C6F">
        <w:trPr>
          <w:trHeight w:val="1128"/>
        </w:trPr>
        <w:tc>
          <w:tcPr>
            <w:tcW w:w="2848" w:type="dxa"/>
            <w:shd w:val="clear" w:color="auto" w:fill="B0C030"/>
          </w:tcPr>
          <w:p w14:paraId="4B2E5F9A" w14:textId="0F4FB68E"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392" w:type="dxa"/>
            <w:gridSpan w:val="3"/>
          </w:tcPr>
          <w:p w14:paraId="4D167EA5" w14:textId="77777777" w:rsidR="00CC113C" w:rsidRPr="001364F6" w:rsidRDefault="00CC113C" w:rsidP="00DC3890">
            <w:pPr>
              <w:spacing w:line="276" w:lineRule="auto"/>
              <w:rPr>
                <w:rFonts w:ascii="Arial" w:hAnsi="Arial" w:cs="Arial"/>
                <w:sz w:val="22"/>
                <w:szCs w:val="22"/>
              </w:rPr>
            </w:pPr>
          </w:p>
        </w:tc>
      </w:tr>
      <w:tr w:rsidR="00CC113C" w:rsidRPr="001364F6" w14:paraId="316FBDDF" w14:textId="77777777" w:rsidTr="406C9C6F">
        <w:trPr>
          <w:trHeight w:val="1668"/>
        </w:trPr>
        <w:tc>
          <w:tcPr>
            <w:tcW w:w="2848" w:type="dxa"/>
            <w:shd w:val="clear" w:color="auto" w:fill="B0C030"/>
          </w:tcPr>
          <w:p w14:paraId="706C0731" w14:textId="0D709D06" w:rsidR="00CC113C" w:rsidRPr="001364F6" w:rsidRDefault="00CC113C"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392" w:type="dxa"/>
            <w:gridSpan w:val="3"/>
          </w:tcPr>
          <w:p w14:paraId="7B5CC7F3" w14:textId="77777777" w:rsidR="00CC113C" w:rsidRPr="001364F6" w:rsidRDefault="00CC113C" w:rsidP="00DC3890">
            <w:pPr>
              <w:spacing w:line="276" w:lineRule="auto"/>
              <w:rPr>
                <w:rFonts w:ascii="Arial" w:hAnsi="Arial" w:cs="Arial"/>
                <w:sz w:val="22"/>
                <w:szCs w:val="22"/>
              </w:rPr>
            </w:pPr>
          </w:p>
        </w:tc>
      </w:tr>
    </w:tbl>
    <w:p w14:paraId="0B94EFDA" w14:textId="6BC22FB8" w:rsidR="00CC113C" w:rsidRPr="001364F6" w:rsidRDefault="00CC113C" w:rsidP="00DC3890">
      <w:pPr>
        <w:spacing w:line="276" w:lineRule="auto"/>
        <w:rPr>
          <w:rFonts w:ascii="Arial" w:hAnsi="Arial" w:cs="Arial"/>
          <w:b/>
          <w:bCs/>
          <w:color w:val="FF0000"/>
          <w:sz w:val="22"/>
          <w:szCs w:val="22"/>
          <w:u w:val="single"/>
        </w:rPr>
      </w:pPr>
    </w:p>
    <w:p w14:paraId="13ADA886" w14:textId="01F97A0F" w:rsidR="00CC113C" w:rsidRPr="001364F6" w:rsidRDefault="00CC113C" w:rsidP="00DC3890">
      <w:pPr>
        <w:spacing w:line="276" w:lineRule="auto"/>
        <w:rPr>
          <w:rFonts w:ascii="Arial" w:hAnsi="Arial" w:cs="Arial"/>
          <w:b/>
          <w:bCs/>
          <w:color w:val="FF0000"/>
          <w:sz w:val="22"/>
          <w:szCs w:val="22"/>
          <w:u w:val="single"/>
        </w:rPr>
      </w:pPr>
    </w:p>
    <w:p w14:paraId="5ACC4D3E" w14:textId="6ABC1B6A" w:rsidR="002351A2" w:rsidRPr="001364F6" w:rsidRDefault="002351A2" w:rsidP="00DC3890">
      <w:pPr>
        <w:spacing w:line="276" w:lineRule="auto"/>
        <w:rPr>
          <w:rFonts w:ascii="Arial" w:hAnsi="Arial" w:cs="Arial"/>
          <w:b/>
          <w:bCs/>
          <w:color w:val="FF0000"/>
          <w:sz w:val="22"/>
          <w:szCs w:val="22"/>
          <w:u w:val="single"/>
        </w:rPr>
      </w:pPr>
    </w:p>
    <w:p w14:paraId="4D74A4D2" w14:textId="0EE3FB09" w:rsidR="002351A2" w:rsidRPr="001364F6" w:rsidRDefault="002351A2" w:rsidP="00DC3890">
      <w:pPr>
        <w:spacing w:line="276" w:lineRule="auto"/>
        <w:rPr>
          <w:rFonts w:ascii="Arial" w:hAnsi="Arial" w:cs="Arial"/>
          <w:b/>
          <w:bCs/>
          <w:color w:val="FF0000"/>
          <w:sz w:val="22"/>
          <w:szCs w:val="22"/>
          <w:u w:val="single"/>
        </w:rPr>
      </w:pPr>
    </w:p>
    <w:p w14:paraId="5B224D94" w14:textId="1918D932" w:rsidR="002351A2" w:rsidRPr="001364F6" w:rsidRDefault="002351A2" w:rsidP="00DC3890">
      <w:pPr>
        <w:spacing w:line="276" w:lineRule="auto"/>
        <w:rPr>
          <w:rFonts w:ascii="Arial" w:hAnsi="Arial" w:cs="Arial"/>
          <w:b/>
          <w:bCs/>
          <w:color w:val="FF0000"/>
          <w:sz w:val="22"/>
          <w:szCs w:val="22"/>
          <w:u w:val="single"/>
        </w:rPr>
      </w:pPr>
    </w:p>
    <w:p w14:paraId="41BB47E9" w14:textId="48C2825F" w:rsidR="004B403F" w:rsidRPr="001364F6" w:rsidRDefault="004B403F" w:rsidP="00DC3890">
      <w:pPr>
        <w:widowControl/>
        <w:rPr>
          <w:rFonts w:ascii="Arial" w:hAnsi="Arial" w:cs="Arial"/>
          <w:b/>
          <w:bCs/>
          <w:color w:val="FF0000"/>
          <w:sz w:val="22"/>
          <w:szCs w:val="22"/>
          <w:u w:val="single"/>
        </w:rPr>
      </w:pPr>
      <w:r w:rsidRPr="001364F6">
        <w:rPr>
          <w:rFonts w:ascii="Arial" w:hAnsi="Arial" w:cs="Arial"/>
          <w:b/>
          <w:bCs/>
          <w:color w:val="FF0000"/>
          <w:sz w:val="22"/>
          <w:szCs w:val="22"/>
          <w:u w:val="single"/>
        </w:rPr>
        <w:br w:type="page"/>
      </w:r>
    </w:p>
    <w:p w14:paraId="69512402" w14:textId="68DF608D" w:rsidR="00D206CF" w:rsidRPr="001364F6" w:rsidRDefault="00D206CF" w:rsidP="00DC3890">
      <w:pPr>
        <w:spacing w:line="276" w:lineRule="auto"/>
        <w:rPr>
          <w:rFonts w:ascii="Arial" w:hAnsi="Arial" w:cs="Arial"/>
          <w:b/>
          <w:bCs/>
          <w:color w:val="FF0000"/>
          <w:sz w:val="22"/>
          <w:szCs w:val="22"/>
          <w:u w:val="single"/>
        </w:rPr>
      </w:pPr>
    </w:p>
    <w:tbl>
      <w:tblPr>
        <w:tblStyle w:val="TableGrid"/>
        <w:tblW w:w="0" w:type="auto"/>
        <w:tblLook w:val="04A0" w:firstRow="1" w:lastRow="0" w:firstColumn="1" w:lastColumn="0" w:noHBand="0" w:noVBand="1"/>
      </w:tblPr>
      <w:tblGrid>
        <w:gridCol w:w="2891"/>
        <w:gridCol w:w="2462"/>
        <w:gridCol w:w="1303"/>
        <w:gridCol w:w="2724"/>
      </w:tblGrid>
      <w:tr w:rsidR="002351A2" w:rsidRPr="001364F6" w14:paraId="4FE887E6" w14:textId="77777777" w:rsidTr="406C9C6F">
        <w:trPr>
          <w:trHeight w:val="706"/>
        </w:trPr>
        <w:tc>
          <w:tcPr>
            <w:tcW w:w="2891" w:type="dxa"/>
            <w:shd w:val="clear" w:color="auto" w:fill="71C3BE"/>
          </w:tcPr>
          <w:p w14:paraId="29DA692E" w14:textId="36B7A199"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 xml:space="preserve">Contract </w:t>
            </w:r>
            <w:r w:rsidR="00AD75A2" w:rsidRPr="001364F6">
              <w:rPr>
                <w:rFonts w:ascii="Arial" w:hAnsi="Arial" w:cs="Arial"/>
                <w:b/>
                <w:bCs/>
                <w:color w:val="FFFFFF" w:themeColor="background1"/>
                <w:sz w:val="22"/>
                <w:szCs w:val="22"/>
              </w:rPr>
              <w:t>2</w:t>
            </w:r>
            <w:r w:rsidRPr="001364F6">
              <w:rPr>
                <w:rFonts w:ascii="Arial" w:hAnsi="Arial" w:cs="Arial"/>
                <w:b/>
                <w:bCs/>
                <w:color w:val="FFFFFF" w:themeColor="background1"/>
                <w:sz w:val="22"/>
                <w:szCs w:val="22"/>
              </w:rPr>
              <w:t xml:space="preserve">: </w:t>
            </w:r>
          </w:p>
        </w:tc>
        <w:tc>
          <w:tcPr>
            <w:tcW w:w="6489" w:type="dxa"/>
            <w:gridSpan w:val="3"/>
            <w:shd w:val="clear" w:color="auto" w:fill="71C3BE"/>
          </w:tcPr>
          <w:p w14:paraId="3B01D22B"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7DC9A233" w14:textId="77777777" w:rsidTr="406C9C6F">
        <w:trPr>
          <w:trHeight w:val="505"/>
        </w:trPr>
        <w:tc>
          <w:tcPr>
            <w:tcW w:w="2891" w:type="dxa"/>
            <w:shd w:val="clear" w:color="auto" w:fill="B0C030"/>
          </w:tcPr>
          <w:p w14:paraId="26B258F3"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489" w:type="dxa"/>
            <w:gridSpan w:val="3"/>
          </w:tcPr>
          <w:p w14:paraId="230B2650" w14:textId="77777777" w:rsidR="002351A2" w:rsidRPr="001364F6" w:rsidRDefault="002351A2" w:rsidP="00DC3890">
            <w:pPr>
              <w:spacing w:line="276" w:lineRule="auto"/>
              <w:rPr>
                <w:rFonts w:ascii="Arial" w:hAnsi="Arial" w:cs="Arial"/>
                <w:sz w:val="22"/>
                <w:szCs w:val="22"/>
              </w:rPr>
            </w:pPr>
          </w:p>
        </w:tc>
      </w:tr>
      <w:tr w:rsidR="002351A2" w:rsidRPr="001364F6" w14:paraId="7A5C8622" w14:textId="77777777" w:rsidTr="406C9C6F">
        <w:trPr>
          <w:trHeight w:val="1935"/>
        </w:trPr>
        <w:tc>
          <w:tcPr>
            <w:tcW w:w="2891" w:type="dxa"/>
            <w:shd w:val="clear" w:color="auto" w:fill="B0C030"/>
          </w:tcPr>
          <w:p w14:paraId="0157AD56" w14:textId="6646B55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1BA1648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489" w:type="dxa"/>
            <w:gridSpan w:val="3"/>
          </w:tcPr>
          <w:p w14:paraId="199B6ACA" w14:textId="77777777" w:rsidR="002351A2" w:rsidRPr="001364F6" w:rsidRDefault="002351A2" w:rsidP="00DC3890">
            <w:pPr>
              <w:spacing w:line="276" w:lineRule="auto"/>
              <w:rPr>
                <w:rFonts w:ascii="Arial" w:hAnsi="Arial" w:cs="Arial"/>
                <w:sz w:val="22"/>
                <w:szCs w:val="22"/>
              </w:rPr>
            </w:pPr>
          </w:p>
        </w:tc>
      </w:tr>
      <w:tr w:rsidR="002351A2" w:rsidRPr="001364F6" w14:paraId="41CC1066" w14:textId="77777777" w:rsidTr="406C9C6F">
        <w:trPr>
          <w:trHeight w:val="573"/>
        </w:trPr>
        <w:tc>
          <w:tcPr>
            <w:tcW w:w="2891" w:type="dxa"/>
            <w:shd w:val="clear" w:color="auto" w:fill="B0C030"/>
          </w:tcPr>
          <w:p w14:paraId="4A92B821"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462" w:type="dxa"/>
          </w:tcPr>
          <w:p w14:paraId="79AEB043" w14:textId="77777777" w:rsidR="002351A2" w:rsidRPr="001364F6" w:rsidRDefault="002351A2" w:rsidP="00DC3890">
            <w:pPr>
              <w:spacing w:line="276" w:lineRule="auto"/>
              <w:rPr>
                <w:rFonts w:ascii="Arial" w:hAnsi="Arial" w:cs="Arial"/>
                <w:sz w:val="22"/>
                <w:szCs w:val="22"/>
              </w:rPr>
            </w:pPr>
          </w:p>
        </w:tc>
        <w:tc>
          <w:tcPr>
            <w:tcW w:w="1303" w:type="dxa"/>
            <w:shd w:val="clear" w:color="auto" w:fill="B0C030"/>
          </w:tcPr>
          <w:p w14:paraId="3DACF838"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723" w:type="dxa"/>
          </w:tcPr>
          <w:p w14:paraId="2FBB5C2E" w14:textId="77777777" w:rsidR="002351A2" w:rsidRPr="001364F6" w:rsidRDefault="002351A2" w:rsidP="00DC3890">
            <w:pPr>
              <w:spacing w:line="276" w:lineRule="auto"/>
              <w:rPr>
                <w:rFonts w:ascii="Arial" w:hAnsi="Arial" w:cs="Arial"/>
                <w:sz w:val="22"/>
                <w:szCs w:val="22"/>
              </w:rPr>
            </w:pPr>
          </w:p>
        </w:tc>
      </w:tr>
      <w:tr w:rsidR="002351A2" w:rsidRPr="001364F6" w14:paraId="274CCA1D" w14:textId="77777777" w:rsidTr="406C9C6F">
        <w:trPr>
          <w:trHeight w:val="3318"/>
        </w:trPr>
        <w:tc>
          <w:tcPr>
            <w:tcW w:w="2891" w:type="dxa"/>
            <w:shd w:val="clear" w:color="auto" w:fill="B0C030"/>
          </w:tcPr>
          <w:p w14:paraId="4C9E02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43FC2B08" w14:textId="1F727BBD"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489" w:type="dxa"/>
            <w:gridSpan w:val="3"/>
          </w:tcPr>
          <w:p w14:paraId="3C0BAF31" w14:textId="77777777" w:rsidR="002351A2" w:rsidRPr="001364F6" w:rsidRDefault="002351A2" w:rsidP="00DC3890">
            <w:pPr>
              <w:spacing w:line="276" w:lineRule="auto"/>
              <w:rPr>
                <w:rFonts w:ascii="Arial" w:hAnsi="Arial" w:cs="Arial"/>
                <w:sz w:val="22"/>
                <w:szCs w:val="22"/>
              </w:rPr>
            </w:pPr>
          </w:p>
        </w:tc>
      </w:tr>
      <w:tr w:rsidR="002351A2" w:rsidRPr="001364F6" w14:paraId="483C119B" w14:textId="77777777" w:rsidTr="406C9C6F">
        <w:trPr>
          <w:trHeight w:val="1075"/>
        </w:trPr>
        <w:tc>
          <w:tcPr>
            <w:tcW w:w="2891" w:type="dxa"/>
            <w:shd w:val="clear" w:color="auto" w:fill="B0C030"/>
          </w:tcPr>
          <w:p w14:paraId="47F26FC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489" w:type="dxa"/>
            <w:gridSpan w:val="3"/>
          </w:tcPr>
          <w:p w14:paraId="3AB837A9" w14:textId="77777777" w:rsidR="002351A2" w:rsidRPr="001364F6" w:rsidRDefault="002351A2" w:rsidP="00DC3890">
            <w:pPr>
              <w:spacing w:line="276" w:lineRule="auto"/>
              <w:rPr>
                <w:rFonts w:ascii="Arial" w:hAnsi="Arial" w:cs="Arial"/>
                <w:sz w:val="22"/>
                <w:szCs w:val="22"/>
              </w:rPr>
            </w:pPr>
          </w:p>
        </w:tc>
      </w:tr>
      <w:tr w:rsidR="002351A2" w:rsidRPr="001364F6" w14:paraId="54364789" w14:textId="77777777" w:rsidTr="406C9C6F">
        <w:trPr>
          <w:trHeight w:val="1413"/>
        </w:trPr>
        <w:tc>
          <w:tcPr>
            <w:tcW w:w="2891" w:type="dxa"/>
            <w:shd w:val="clear" w:color="auto" w:fill="B0C030"/>
          </w:tcPr>
          <w:p w14:paraId="437C3E86"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489" w:type="dxa"/>
            <w:gridSpan w:val="3"/>
          </w:tcPr>
          <w:p w14:paraId="10778502" w14:textId="77777777" w:rsidR="002351A2" w:rsidRPr="001364F6" w:rsidRDefault="002351A2" w:rsidP="00DC3890">
            <w:pPr>
              <w:spacing w:line="276" w:lineRule="auto"/>
              <w:rPr>
                <w:rFonts w:ascii="Arial" w:hAnsi="Arial" w:cs="Arial"/>
                <w:sz w:val="22"/>
                <w:szCs w:val="22"/>
              </w:rPr>
            </w:pPr>
          </w:p>
        </w:tc>
      </w:tr>
      <w:tr w:rsidR="002351A2" w:rsidRPr="001364F6" w14:paraId="1F150776" w14:textId="77777777" w:rsidTr="406C9C6F">
        <w:trPr>
          <w:trHeight w:val="2089"/>
        </w:trPr>
        <w:tc>
          <w:tcPr>
            <w:tcW w:w="2891" w:type="dxa"/>
            <w:shd w:val="clear" w:color="auto" w:fill="B0C030"/>
          </w:tcPr>
          <w:p w14:paraId="41633A3F"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489" w:type="dxa"/>
            <w:gridSpan w:val="3"/>
          </w:tcPr>
          <w:p w14:paraId="16BE56CF" w14:textId="77777777" w:rsidR="002351A2" w:rsidRPr="001364F6" w:rsidRDefault="002351A2" w:rsidP="00DC3890">
            <w:pPr>
              <w:spacing w:line="276" w:lineRule="auto"/>
              <w:rPr>
                <w:rFonts w:ascii="Arial" w:hAnsi="Arial" w:cs="Arial"/>
                <w:sz w:val="22"/>
                <w:szCs w:val="22"/>
              </w:rPr>
            </w:pPr>
          </w:p>
        </w:tc>
      </w:tr>
    </w:tbl>
    <w:p w14:paraId="6AC88670" w14:textId="3018F71E" w:rsidR="002351A2" w:rsidRPr="001364F6" w:rsidRDefault="002351A2" w:rsidP="00DC3890">
      <w:pPr>
        <w:spacing w:line="276" w:lineRule="auto"/>
        <w:rPr>
          <w:rFonts w:ascii="Arial" w:hAnsi="Arial" w:cs="Arial"/>
          <w:b/>
          <w:bCs/>
          <w:color w:val="FF0000"/>
          <w:sz w:val="22"/>
          <w:szCs w:val="22"/>
          <w:u w:val="single"/>
        </w:rPr>
      </w:pPr>
    </w:p>
    <w:p w14:paraId="48CD18AF" w14:textId="7F38C2CB" w:rsidR="005A2BF2" w:rsidRPr="001364F6" w:rsidRDefault="005A2BF2" w:rsidP="00DC3890">
      <w:pPr>
        <w:spacing w:line="276" w:lineRule="auto"/>
        <w:rPr>
          <w:rFonts w:ascii="Arial" w:hAnsi="Arial" w:cs="Arial"/>
          <w:b/>
          <w:bCs/>
          <w:color w:val="FF0000"/>
          <w:sz w:val="22"/>
          <w:szCs w:val="22"/>
          <w:u w:val="single"/>
        </w:rPr>
      </w:pPr>
    </w:p>
    <w:p w14:paraId="3F95E20D" w14:textId="740DF3BF" w:rsidR="005A2BF2" w:rsidRPr="001364F6" w:rsidRDefault="005A2BF2" w:rsidP="00DC3890">
      <w:pPr>
        <w:spacing w:line="276" w:lineRule="auto"/>
        <w:rPr>
          <w:rFonts w:ascii="Arial" w:hAnsi="Arial" w:cs="Arial"/>
          <w:b/>
          <w:bCs/>
          <w:color w:val="FF0000"/>
          <w:sz w:val="22"/>
          <w:szCs w:val="22"/>
          <w:u w:val="single"/>
        </w:rPr>
      </w:pPr>
    </w:p>
    <w:p w14:paraId="564CDD39" w14:textId="5DCFB0D7" w:rsidR="005A2BF2" w:rsidRPr="001364F6" w:rsidRDefault="005A2BF2" w:rsidP="00DC3890">
      <w:pPr>
        <w:spacing w:line="276" w:lineRule="auto"/>
        <w:rPr>
          <w:rFonts w:ascii="Arial" w:hAnsi="Arial" w:cs="Arial"/>
          <w:b/>
          <w:bCs/>
          <w:color w:val="FF0000"/>
          <w:sz w:val="22"/>
          <w:szCs w:val="22"/>
          <w:u w:val="single"/>
        </w:rPr>
      </w:pPr>
    </w:p>
    <w:p w14:paraId="03C01FD8" w14:textId="7C925EFB" w:rsidR="005A2BF2" w:rsidRPr="001364F6" w:rsidRDefault="005A2BF2" w:rsidP="00DC3890">
      <w:pPr>
        <w:spacing w:line="276" w:lineRule="auto"/>
        <w:rPr>
          <w:rFonts w:ascii="Arial" w:hAnsi="Arial" w:cs="Arial"/>
          <w:b/>
          <w:bCs/>
          <w:color w:val="FF0000"/>
          <w:sz w:val="22"/>
          <w:szCs w:val="22"/>
          <w:u w:val="single"/>
        </w:rPr>
      </w:pPr>
    </w:p>
    <w:p w14:paraId="1652C842" w14:textId="00D9563C" w:rsidR="005A2BF2" w:rsidRPr="001364F6" w:rsidRDefault="005A2BF2" w:rsidP="00DC3890">
      <w:pPr>
        <w:spacing w:line="276" w:lineRule="auto"/>
        <w:rPr>
          <w:rFonts w:ascii="Arial" w:hAnsi="Arial" w:cs="Arial"/>
          <w:b/>
          <w:bCs/>
          <w:color w:val="FF0000"/>
          <w:sz w:val="22"/>
          <w:szCs w:val="22"/>
          <w:u w:val="single"/>
        </w:rPr>
      </w:pPr>
    </w:p>
    <w:p w14:paraId="499F8BFE" w14:textId="08CA7C4C" w:rsidR="005A2BF2" w:rsidRPr="001364F6" w:rsidRDefault="005A2BF2" w:rsidP="00DC3890">
      <w:pPr>
        <w:spacing w:line="276" w:lineRule="auto"/>
        <w:rPr>
          <w:rFonts w:ascii="Arial" w:hAnsi="Arial" w:cs="Arial"/>
          <w:b/>
          <w:bCs/>
          <w:color w:val="FF0000"/>
          <w:sz w:val="22"/>
          <w:szCs w:val="22"/>
          <w:u w:val="single"/>
        </w:rPr>
      </w:pPr>
    </w:p>
    <w:tbl>
      <w:tblPr>
        <w:tblStyle w:val="TableGrid"/>
        <w:tblW w:w="9980" w:type="dxa"/>
        <w:tblLook w:val="04A0" w:firstRow="1" w:lastRow="0" w:firstColumn="1" w:lastColumn="0" w:noHBand="0" w:noVBand="1"/>
      </w:tblPr>
      <w:tblGrid>
        <w:gridCol w:w="3076"/>
        <w:gridCol w:w="2619"/>
        <w:gridCol w:w="1387"/>
        <w:gridCol w:w="2898"/>
      </w:tblGrid>
      <w:tr w:rsidR="002351A2" w:rsidRPr="001364F6" w14:paraId="78FBEA34" w14:textId="77777777" w:rsidTr="406C9C6F">
        <w:trPr>
          <w:trHeight w:val="781"/>
        </w:trPr>
        <w:tc>
          <w:tcPr>
            <w:tcW w:w="3076" w:type="dxa"/>
            <w:shd w:val="clear" w:color="auto" w:fill="71C3BE"/>
          </w:tcPr>
          <w:p w14:paraId="21AA6267" w14:textId="1B5606FE" w:rsidR="005A2BF2" w:rsidRPr="001364F6" w:rsidRDefault="008B2529"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lastRenderedPageBreak/>
              <w:t>Contract 3:</w:t>
            </w:r>
          </w:p>
        </w:tc>
        <w:tc>
          <w:tcPr>
            <w:tcW w:w="6904" w:type="dxa"/>
            <w:gridSpan w:val="3"/>
            <w:shd w:val="clear" w:color="auto" w:fill="71C3BE"/>
          </w:tcPr>
          <w:p w14:paraId="208DBF98" w14:textId="77777777" w:rsidR="002351A2" w:rsidRPr="001364F6" w:rsidRDefault="002351A2" w:rsidP="00DC3890">
            <w:pPr>
              <w:spacing w:line="276" w:lineRule="auto"/>
              <w:rPr>
                <w:rFonts w:ascii="Arial" w:hAnsi="Arial" w:cs="Arial"/>
                <w:b/>
                <w:bCs/>
                <w:color w:val="FFFFFF" w:themeColor="background1"/>
                <w:sz w:val="22"/>
                <w:szCs w:val="22"/>
              </w:rPr>
            </w:pPr>
            <w:r w:rsidRPr="001364F6">
              <w:rPr>
                <w:rFonts w:ascii="Arial" w:hAnsi="Arial" w:cs="Arial"/>
                <w:b/>
                <w:bCs/>
                <w:color w:val="FFFFFF" w:themeColor="background1"/>
                <w:sz w:val="22"/>
                <w:szCs w:val="22"/>
              </w:rPr>
              <w:t>Contract Title</w:t>
            </w:r>
          </w:p>
        </w:tc>
      </w:tr>
      <w:tr w:rsidR="002351A2" w:rsidRPr="001364F6" w14:paraId="30CCD1E3" w14:textId="77777777" w:rsidTr="406C9C6F">
        <w:trPr>
          <w:trHeight w:val="559"/>
        </w:trPr>
        <w:tc>
          <w:tcPr>
            <w:tcW w:w="3076" w:type="dxa"/>
            <w:shd w:val="clear" w:color="auto" w:fill="B0C030"/>
          </w:tcPr>
          <w:p w14:paraId="7354D1B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Start Date - End Date</w:t>
            </w:r>
          </w:p>
        </w:tc>
        <w:tc>
          <w:tcPr>
            <w:tcW w:w="6904" w:type="dxa"/>
            <w:gridSpan w:val="3"/>
          </w:tcPr>
          <w:p w14:paraId="17FF1B73" w14:textId="77777777" w:rsidR="002351A2" w:rsidRPr="001364F6" w:rsidRDefault="002351A2" w:rsidP="00DC3890">
            <w:pPr>
              <w:spacing w:line="276" w:lineRule="auto"/>
              <w:rPr>
                <w:rFonts w:ascii="Arial" w:hAnsi="Arial" w:cs="Arial"/>
                <w:sz w:val="22"/>
                <w:szCs w:val="22"/>
              </w:rPr>
            </w:pPr>
          </w:p>
        </w:tc>
      </w:tr>
      <w:tr w:rsidR="002351A2" w:rsidRPr="001364F6" w14:paraId="50764CBE" w14:textId="77777777" w:rsidTr="406C9C6F">
        <w:trPr>
          <w:trHeight w:val="2141"/>
        </w:trPr>
        <w:tc>
          <w:tcPr>
            <w:tcW w:w="3076" w:type="dxa"/>
            <w:shd w:val="clear" w:color="auto" w:fill="B0C030"/>
          </w:tcPr>
          <w:p w14:paraId="3C9CB367" w14:textId="1AF2DB02"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Client Name </w:t>
            </w:r>
            <w:r w:rsidR="00E41FB0" w:rsidRPr="001364F6">
              <w:rPr>
                <w:rFonts w:ascii="Arial" w:hAnsi="Arial" w:cs="Arial"/>
                <w:sz w:val="22"/>
                <w:szCs w:val="22"/>
              </w:rPr>
              <w:t>and</w:t>
            </w:r>
            <w:r w:rsidRPr="001364F6">
              <w:rPr>
                <w:rFonts w:ascii="Arial" w:hAnsi="Arial" w:cs="Arial"/>
                <w:sz w:val="22"/>
                <w:szCs w:val="22"/>
              </w:rPr>
              <w:t xml:space="preserve"> address</w:t>
            </w:r>
          </w:p>
          <w:p w14:paraId="7A7CCFFE" w14:textId="77777777" w:rsidR="002351A2" w:rsidRPr="001364F6" w:rsidRDefault="002351A2" w:rsidP="00DC3890">
            <w:pPr>
              <w:spacing w:line="276" w:lineRule="auto"/>
              <w:rPr>
                <w:rFonts w:ascii="Arial" w:hAnsi="Arial" w:cs="Arial"/>
                <w:sz w:val="22"/>
                <w:szCs w:val="22"/>
              </w:rPr>
            </w:pPr>
            <w:r w:rsidRPr="001364F6">
              <w:rPr>
                <w:rFonts w:ascii="Arial" w:hAnsi="Arial" w:cs="Arial"/>
                <w:i/>
                <w:iCs/>
                <w:sz w:val="22"/>
                <w:szCs w:val="22"/>
              </w:rPr>
              <w:t>(Note: where name is confidential, please indicate nature / type of client and location)</w:t>
            </w:r>
          </w:p>
        </w:tc>
        <w:tc>
          <w:tcPr>
            <w:tcW w:w="6904" w:type="dxa"/>
            <w:gridSpan w:val="3"/>
          </w:tcPr>
          <w:p w14:paraId="21443371" w14:textId="77777777" w:rsidR="002351A2" w:rsidRPr="001364F6" w:rsidRDefault="002351A2" w:rsidP="00DC3890">
            <w:pPr>
              <w:spacing w:line="276" w:lineRule="auto"/>
              <w:rPr>
                <w:rFonts w:ascii="Arial" w:hAnsi="Arial" w:cs="Arial"/>
                <w:sz w:val="22"/>
                <w:szCs w:val="22"/>
              </w:rPr>
            </w:pPr>
          </w:p>
        </w:tc>
      </w:tr>
      <w:tr w:rsidR="002351A2" w:rsidRPr="001364F6" w14:paraId="0DC06104" w14:textId="77777777" w:rsidTr="406C9C6F">
        <w:trPr>
          <w:trHeight w:val="678"/>
        </w:trPr>
        <w:tc>
          <w:tcPr>
            <w:tcW w:w="3076" w:type="dxa"/>
            <w:shd w:val="clear" w:color="auto" w:fill="B0C030"/>
          </w:tcPr>
          <w:p w14:paraId="656AF4EE"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Client contact person:</w:t>
            </w:r>
          </w:p>
        </w:tc>
        <w:tc>
          <w:tcPr>
            <w:tcW w:w="2619" w:type="dxa"/>
          </w:tcPr>
          <w:p w14:paraId="53433B7B" w14:textId="77777777" w:rsidR="002351A2" w:rsidRPr="001364F6" w:rsidRDefault="002351A2" w:rsidP="00DC3890">
            <w:pPr>
              <w:spacing w:line="276" w:lineRule="auto"/>
              <w:rPr>
                <w:rFonts w:ascii="Arial" w:hAnsi="Arial" w:cs="Arial"/>
                <w:sz w:val="22"/>
                <w:szCs w:val="22"/>
              </w:rPr>
            </w:pPr>
          </w:p>
        </w:tc>
        <w:tc>
          <w:tcPr>
            <w:tcW w:w="1387" w:type="dxa"/>
            <w:shd w:val="clear" w:color="auto" w:fill="B0C030"/>
          </w:tcPr>
          <w:p w14:paraId="554DC289"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Phone no:</w:t>
            </w:r>
          </w:p>
        </w:tc>
        <w:tc>
          <w:tcPr>
            <w:tcW w:w="2897" w:type="dxa"/>
          </w:tcPr>
          <w:p w14:paraId="232CEE58" w14:textId="77777777" w:rsidR="002351A2" w:rsidRPr="001364F6" w:rsidRDefault="002351A2" w:rsidP="00DC3890">
            <w:pPr>
              <w:spacing w:line="276" w:lineRule="auto"/>
              <w:rPr>
                <w:rFonts w:ascii="Arial" w:hAnsi="Arial" w:cs="Arial"/>
                <w:sz w:val="22"/>
                <w:szCs w:val="22"/>
              </w:rPr>
            </w:pPr>
          </w:p>
        </w:tc>
      </w:tr>
      <w:tr w:rsidR="002351A2" w:rsidRPr="001364F6" w14:paraId="2BB2340E" w14:textId="77777777" w:rsidTr="406C9C6F">
        <w:trPr>
          <w:trHeight w:val="3671"/>
        </w:trPr>
        <w:tc>
          <w:tcPr>
            <w:tcW w:w="3076" w:type="dxa"/>
            <w:shd w:val="clear" w:color="auto" w:fill="B0C030"/>
          </w:tcPr>
          <w:p w14:paraId="28568F07"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Nature and scope of the Contract</w:t>
            </w:r>
          </w:p>
          <w:p w14:paraId="730F2B09" w14:textId="6A8C9D78"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Note: If the Contract formed part of a wider project where others were </w:t>
            </w:r>
            <w:r w:rsidR="00547A97" w:rsidRPr="001364F6">
              <w:rPr>
                <w:rFonts w:ascii="Arial" w:hAnsi="Arial" w:cs="Arial"/>
                <w:sz w:val="22"/>
                <w:szCs w:val="22"/>
              </w:rPr>
              <w:t>involved,</w:t>
            </w:r>
            <w:r w:rsidRPr="001364F6">
              <w:rPr>
                <w:rFonts w:ascii="Arial" w:hAnsi="Arial" w:cs="Arial"/>
                <w:sz w:val="22"/>
                <w:szCs w:val="22"/>
              </w:rPr>
              <w:t xml:space="preserve"> please state your role within the overall project and how you interacted with the others involved.</w:t>
            </w:r>
          </w:p>
        </w:tc>
        <w:tc>
          <w:tcPr>
            <w:tcW w:w="6904" w:type="dxa"/>
            <w:gridSpan w:val="3"/>
          </w:tcPr>
          <w:p w14:paraId="27F2E119" w14:textId="77777777" w:rsidR="002351A2" w:rsidRPr="001364F6" w:rsidRDefault="002351A2" w:rsidP="00DC3890">
            <w:pPr>
              <w:spacing w:line="276" w:lineRule="auto"/>
              <w:rPr>
                <w:rFonts w:ascii="Arial" w:hAnsi="Arial" w:cs="Arial"/>
                <w:sz w:val="22"/>
                <w:szCs w:val="22"/>
              </w:rPr>
            </w:pPr>
          </w:p>
        </w:tc>
      </w:tr>
      <w:tr w:rsidR="002351A2" w:rsidRPr="001364F6" w14:paraId="128FADA3" w14:textId="77777777" w:rsidTr="406C9C6F">
        <w:trPr>
          <w:trHeight w:val="1189"/>
        </w:trPr>
        <w:tc>
          <w:tcPr>
            <w:tcW w:w="3076" w:type="dxa"/>
            <w:shd w:val="clear" w:color="auto" w:fill="B0C030"/>
          </w:tcPr>
          <w:p w14:paraId="6E83CADC"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Details of Services provided to the Client</w:t>
            </w:r>
          </w:p>
        </w:tc>
        <w:tc>
          <w:tcPr>
            <w:tcW w:w="6904" w:type="dxa"/>
            <w:gridSpan w:val="3"/>
          </w:tcPr>
          <w:p w14:paraId="510A4897" w14:textId="77777777" w:rsidR="002351A2" w:rsidRPr="001364F6" w:rsidRDefault="002351A2" w:rsidP="00DC3890">
            <w:pPr>
              <w:spacing w:line="276" w:lineRule="auto"/>
              <w:rPr>
                <w:rFonts w:ascii="Arial" w:hAnsi="Arial" w:cs="Arial"/>
                <w:sz w:val="22"/>
                <w:szCs w:val="22"/>
              </w:rPr>
            </w:pPr>
          </w:p>
        </w:tc>
      </w:tr>
      <w:tr w:rsidR="002351A2" w:rsidRPr="001364F6" w14:paraId="3C5236AE" w14:textId="77777777" w:rsidTr="406C9C6F">
        <w:trPr>
          <w:trHeight w:val="1155"/>
        </w:trPr>
        <w:tc>
          <w:tcPr>
            <w:tcW w:w="3076" w:type="dxa"/>
            <w:shd w:val="clear" w:color="auto" w:fill="B0C030"/>
          </w:tcPr>
          <w:p w14:paraId="2D050575"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Approx. Value € of the Services provided under the Contract</w:t>
            </w:r>
          </w:p>
        </w:tc>
        <w:tc>
          <w:tcPr>
            <w:tcW w:w="6904" w:type="dxa"/>
            <w:gridSpan w:val="3"/>
          </w:tcPr>
          <w:p w14:paraId="34AF18AB" w14:textId="77777777" w:rsidR="002351A2" w:rsidRPr="001364F6" w:rsidRDefault="002351A2" w:rsidP="00DC3890">
            <w:pPr>
              <w:spacing w:line="276" w:lineRule="auto"/>
              <w:rPr>
                <w:rFonts w:ascii="Arial" w:hAnsi="Arial" w:cs="Arial"/>
                <w:sz w:val="22"/>
                <w:szCs w:val="22"/>
              </w:rPr>
            </w:pPr>
          </w:p>
        </w:tc>
      </w:tr>
      <w:tr w:rsidR="002351A2" w:rsidRPr="001364F6" w14:paraId="405A222E" w14:textId="77777777" w:rsidTr="406C9C6F">
        <w:trPr>
          <w:trHeight w:val="1903"/>
        </w:trPr>
        <w:tc>
          <w:tcPr>
            <w:tcW w:w="3076" w:type="dxa"/>
            <w:shd w:val="clear" w:color="auto" w:fill="B0C030"/>
          </w:tcPr>
          <w:p w14:paraId="390893E4" w14:textId="77777777" w:rsidR="002351A2" w:rsidRPr="001364F6" w:rsidRDefault="002351A2" w:rsidP="00DC3890">
            <w:pPr>
              <w:spacing w:line="276" w:lineRule="auto"/>
              <w:rPr>
                <w:rFonts w:ascii="Arial" w:hAnsi="Arial" w:cs="Arial"/>
                <w:sz w:val="22"/>
                <w:szCs w:val="22"/>
              </w:rPr>
            </w:pPr>
            <w:r w:rsidRPr="001364F6">
              <w:rPr>
                <w:rFonts w:ascii="Arial" w:hAnsi="Arial" w:cs="Arial"/>
                <w:sz w:val="22"/>
                <w:szCs w:val="22"/>
              </w:rPr>
              <w:t xml:space="preserve">Please indicate </w:t>
            </w:r>
            <w:r w:rsidRPr="001364F6">
              <w:rPr>
                <w:rFonts w:ascii="Arial" w:hAnsi="Arial" w:cs="Arial"/>
                <w:b/>
                <w:bCs/>
                <w:sz w:val="22"/>
                <w:szCs w:val="22"/>
                <w:u w:val="single"/>
              </w:rPr>
              <w:t>in detail</w:t>
            </w:r>
            <w:r w:rsidRPr="001364F6">
              <w:rPr>
                <w:rFonts w:ascii="Arial" w:hAnsi="Arial" w:cs="Arial"/>
                <w:sz w:val="22"/>
                <w:szCs w:val="22"/>
              </w:rPr>
              <w:t xml:space="preserve"> the extent to which this Contract is comparable with the Services required by Fáilte Ireland.</w:t>
            </w:r>
          </w:p>
        </w:tc>
        <w:tc>
          <w:tcPr>
            <w:tcW w:w="6904" w:type="dxa"/>
            <w:gridSpan w:val="3"/>
          </w:tcPr>
          <w:p w14:paraId="191E7423" w14:textId="77777777" w:rsidR="002351A2" w:rsidRPr="001364F6" w:rsidRDefault="002351A2" w:rsidP="00DC3890">
            <w:pPr>
              <w:spacing w:line="276" w:lineRule="auto"/>
              <w:rPr>
                <w:rFonts w:ascii="Arial" w:hAnsi="Arial" w:cs="Arial"/>
                <w:sz w:val="22"/>
                <w:szCs w:val="22"/>
              </w:rPr>
            </w:pPr>
          </w:p>
        </w:tc>
      </w:tr>
    </w:tbl>
    <w:p w14:paraId="56F9F775" w14:textId="4E972057" w:rsidR="003E6C19" w:rsidRPr="001364F6" w:rsidRDefault="003E6C19" w:rsidP="00DC3890">
      <w:pPr>
        <w:spacing w:line="276" w:lineRule="auto"/>
        <w:rPr>
          <w:rFonts w:ascii="Arial" w:hAnsi="Arial" w:cs="Arial"/>
          <w:b/>
          <w:bCs/>
          <w:color w:val="FF0000"/>
          <w:sz w:val="22"/>
          <w:szCs w:val="22"/>
          <w:u w:val="single"/>
        </w:rPr>
      </w:pPr>
    </w:p>
    <w:p w14:paraId="203CBFBA" w14:textId="77777777" w:rsidR="00B74720" w:rsidRPr="001364F6" w:rsidRDefault="00B74720" w:rsidP="00DC3890">
      <w:pPr>
        <w:widowControl/>
        <w:spacing w:line="276" w:lineRule="auto"/>
        <w:rPr>
          <w:rFonts w:ascii="Arial" w:hAnsi="Arial" w:cs="Arial"/>
          <w:b/>
          <w:bCs/>
          <w:color w:val="5EB345"/>
          <w:sz w:val="22"/>
          <w:szCs w:val="22"/>
        </w:rPr>
      </w:pPr>
      <w:r w:rsidRPr="001364F6">
        <w:rPr>
          <w:rFonts w:ascii="Arial" w:hAnsi="Arial" w:cs="Arial"/>
          <w:b/>
          <w:bCs/>
          <w:color w:val="5EB345"/>
          <w:sz w:val="22"/>
          <w:szCs w:val="22"/>
        </w:rPr>
        <w:br w:type="page"/>
      </w:r>
    </w:p>
    <w:p w14:paraId="0EB4B47B" w14:textId="683E5C1F"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lastRenderedPageBreak/>
        <w:t>A</w:t>
      </w:r>
      <w:r w:rsidR="00E228FF" w:rsidRPr="001364F6">
        <w:rPr>
          <w:rFonts w:ascii="Arial" w:hAnsi="Arial" w:cs="Arial"/>
          <w:b/>
          <w:bCs/>
          <w:color w:val="5EB345"/>
          <w:sz w:val="24"/>
          <w:szCs w:val="24"/>
        </w:rPr>
        <w:t>9</w:t>
      </w:r>
      <w:r w:rsidRPr="001364F6">
        <w:rPr>
          <w:rFonts w:ascii="Arial" w:hAnsi="Arial" w:cs="Arial"/>
          <w:b/>
          <w:bCs/>
          <w:color w:val="5EB345"/>
          <w:sz w:val="24"/>
          <w:szCs w:val="24"/>
        </w:rPr>
        <w:t>: QUALITY ASSURANCE MEASURES</w:t>
      </w:r>
    </w:p>
    <w:p w14:paraId="7B472E21" w14:textId="77777777" w:rsidR="00B25986" w:rsidRPr="001364F6" w:rsidRDefault="00B25986" w:rsidP="00DC3890">
      <w:pPr>
        <w:spacing w:line="276" w:lineRule="auto"/>
        <w:rPr>
          <w:rFonts w:ascii="Arial" w:hAnsi="Arial" w:cs="Arial"/>
          <w:b/>
          <w:bCs/>
          <w:sz w:val="22"/>
          <w:szCs w:val="22"/>
        </w:rPr>
      </w:pPr>
    </w:p>
    <w:p w14:paraId="57670B38" w14:textId="7777777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(a) Internal Policy</w:t>
      </w:r>
    </w:p>
    <w:p w14:paraId="27263AA3" w14:textId="77777777"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describe your internal policy or processes on quality assurance:</w:t>
      </w:r>
    </w:p>
    <w:p w14:paraId="00A44A26" w14:textId="6C8FC366"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2" behindDoc="0" locked="0" layoutInCell="1" allowOverlap="1" wp14:anchorId="29F1F4E1" wp14:editId="6660B908">
                <wp:simplePos x="0" y="0"/>
                <wp:positionH relativeFrom="column">
                  <wp:posOffset>-5080</wp:posOffset>
                </wp:positionH>
                <wp:positionV relativeFrom="paragraph">
                  <wp:posOffset>41910</wp:posOffset>
                </wp:positionV>
                <wp:extent cx="5935980" cy="1016000"/>
                <wp:effectExtent l="0" t="0" r="762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016000"/>
                        </a:xfrm>
                        <a:prstGeom prst="rect">
                          <a:avLst/>
                        </a:prstGeom>
                        <a:solidFill>
                          <a:srgbClr val="FFFFFF"/>
                        </a:solidFill>
                        <a:ln w="9525">
                          <a:solidFill>
                            <a:srgbClr val="000000"/>
                          </a:solidFill>
                          <a:miter lim="800000"/>
                          <a:headEnd/>
                          <a:tailEnd/>
                        </a:ln>
                      </wps:spPr>
                      <wps:txbx>
                        <w:txbxContent>
                          <w:p w14:paraId="374496BC" w14:textId="77777777" w:rsidR="005B5939" w:rsidRPr="00370000" w:rsidRDefault="005B5939" w:rsidP="005B5939">
                            <w:pPr>
                              <w:spacing w:line="276" w:lineRule="auto"/>
                              <w:rPr>
                                <w:rFonts w:ascii="Arial" w:hAnsi="Arial" w:cs="Arial"/>
                                <w:i/>
                                <w:iCs/>
                                <w:sz w:val="22"/>
                                <w:szCs w:val="22"/>
                              </w:rPr>
                            </w:pPr>
                            <w:r w:rsidRPr="00370000">
                              <w:rPr>
                                <w:rFonts w:ascii="Arial" w:hAnsi="Arial" w:cs="Arial"/>
                                <w:i/>
                                <w:iCs/>
                                <w:sz w:val="22"/>
                                <w:szCs w:val="22"/>
                              </w:rPr>
                              <w:t>(Please expand this box as necessary)</w:t>
                            </w: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F4E1" id="Text Box 3" o:spid="_x0000_s1032" type="#_x0000_t202" style="position:absolute;margin-left:-.4pt;margin-top:3.3pt;width:467.4pt;height:8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">
                <v:textbox>
                  <w:txbxContent>
                    <w:p w14:paraId="374496BC" w14:textId="77777777" w:rsidR="005B5939" w:rsidRPr="00370000" w:rsidRDefault="005B5939" w:rsidP="005B5939">
                      <w:pPr>
                        <w:spacing w:line="276" w:lineRule="auto"/>
                        <w:rPr>
                          <w:rFonts w:ascii="Arial" w:hAnsi="Arial" w:cs="Arial"/>
                          <w:i/>
                          <w:iCs/>
                          <w:sz w:val="22"/>
                          <w:szCs w:val="22"/>
                        </w:rPr>
                      </w:pPr>
                      <w:r w:rsidRPr="00370000">
                        <w:rPr>
                          <w:rFonts w:ascii="Arial" w:hAnsi="Arial" w:cs="Arial"/>
                          <w:i/>
                          <w:iCs/>
                          <w:sz w:val="22"/>
                          <w:szCs w:val="22"/>
                        </w:rPr>
                        <w:t>(Please expand this box as necessary)</w:t>
                      </w:r>
                    </w:p>
                    <w:p w14:paraId="7D4FF14B" w14:textId="77777777" w:rsidR="00C06297" w:rsidRPr="001364F6" w:rsidRDefault="00C06297" w:rsidP="004A3E5C">
                      <w:pPr>
                        <w:rPr>
                          <w:rFonts w:cs="Arial"/>
                          <w:i/>
                          <w:iCs/>
                        </w:rPr>
                      </w:pPr>
                    </w:p>
                    <w:p w14:paraId="7EE8C547" w14:textId="77777777" w:rsidR="00C06297" w:rsidRPr="001364F6" w:rsidRDefault="00C06297" w:rsidP="004A3E5C">
                      <w:pPr>
                        <w:rPr>
                          <w:rFonts w:cs="Arial"/>
                          <w:i/>
                          <w:iCs/>
                        </w:rPr>
                      </w:pPr>
                    </w:p>
                  </w:txbxContent>
                </v:textbox>
              </v:shape>
            </w:pict>
          </mc:Fallback>
        </mc:AlternateContent>
      </w:r>
    </w:p>
    <w:p w14:paraId="39BD397F" w14:textId="49982351"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 xml:space="preserve"> </w:t>
      </w:r>
    </w:p>
    <w:p w14:paraId="42E523E9" w14:textId="77777777" w:rsidR="004A3E5C" w:rsidRPr="001364F6" w:rsidRDefault="004A3E5C" w:rsidP="00DC3890">
      <w:pPr>
        <w:spacing w:line="276" w:lineRule="auto"/>
        <w:rPr>
          <w:rFonts w:ascii="Arial" w:hAnsi="Arial" w:cs="Arial"/>
          <w:sz w:val="22"/>
          <w:szCs w:val="22"/>
        </w:rPr>
      </w:pPr>
    </w:p>
    <w:p w14:paraId="6B9F89DE" w14:textId="77777777" w:rsidR="004A3E5C" w:rsidRPr="001364F6" w:rsidRDefault="004A3E5C" w:rsidP="00DC3890">
      <w:pPr>
        <w:spacing w:line="276" w:lineRule="auto"/>
        <w:rPr>
          <w:rFonts w:ascii="Arial" w:hAnsi="Arial" w:cs="Arial"/>
          <w:sz w:val="22"/>
          <w:szCs w:val="22"/>
        </w:rPr>
      </w:pPr>
    </w:p>
    <w:p w14:paraId="6278FCE3" w14:textId="77777777" w:rsidR="004A3E5C" w:rsidRPr="001364F6" w:rsidRDefault="004A3E5C" w:rsidP="00DC3890">
      <w:pPr>
        <w:spacing w:line="276" w:lineRule="auto"/>
        <w:rPr>
          <w:rFonts w:ascii="Arial" w:hAnsi="Arial" w:cs="Arial"/>
          <w:sz w:val="22"/>
          <w:szCs w:val="22"/>
        </w:rPr>
      </w:pPr>
    </w:p>
    <w:p w14:paraId="568A7864" w14:textId="77777777" w:rsidR="004A3E5C" w:rsidRPr="001364F6" w:rsidRDefault="004A3E5C" w:rsidP="00DC3890">
      <w:pPr>
        <w:spacing w:line="276" w:lineRule="auto"/>
        <w:rPr>
          <w:rFonts w:ascii="Arial" w:hAnsi="Arial" w:cs="Arial"/>
          <w:sz w:val="22"/>
          <w:szCs w:val="22"/>
        </w:rPr>
      </w:pPr>
    </w:p>
    <w:p w14:paraId="19396BB2" w14:textId="77777777" w:rsidR="004A3E5C" w:rsidRPr="001364F6" w:rsidRDefault="004A3E5C" w:rsidP="00DC3890">
      <w:pPr>
        <w:spacing w:line="276" w:lineRule="auto"/>
        <w:rPr>
          <w:rFonts w:ascii="Arial" w:hAnsi="Arial" w:cs="Arial"/>
          <w:sz w:val="22"/>
          <w:szCs w:val="22"/>
        </w:rPr>
      </w:pPr>
    </w:p>
    <w:p w14:paraId="5BAEC9A0" w14:textId="2BBD0037" w:rsidR="004A3E5C" w:rsidRPr="001364F6" w:rsidRDefault="004A3E5C" w:rsidP="00DC3890">
      <w:pPr>
        <w:spacing w:line="276" w:lineRule="auto"/>
        <w:rPr>
          <w:rFonts w:ascii="Arial" w:hAnsi="Arial" w:cs="Arial"/>
          <w:b/>
          <w:bCs/>
          <w:color w:val="71C3BE"/>
          <w:sz w:val="22"/>
          <w:szCs w:val="22"/>
        </w:rPr>
      </w:pPr>
      <w:r w:rsidRPr="001364F6">
        <w:rPr>
          <w:rFonts w:ascii="Arial" w:hAnsi="Arial" w:cs="Arial"/>
          <w:b/>
          <w:bCs/>
          <w:color w:val="71C3BE"/>
          <w:sz w:val="22"/>
          <w:szCs w:val="22"/>
        </w:rPr>
        <w:t xml:space="preserve">(b) Third-Party </w:t>
      </w:r>
      <w:r w:rsidR="00133A61" w:rsidRPr="001364F6">
        <w:rPr>
          <w:rFonts w:ascii="Arial" w:hAnsi="Arial" w:cs="Arial"/>
          <w:b/>
          <w:color w:val="71C3BE"/>
          <w:sz w:val="22"/>
          <w:szCs w:val="22"/>
        </w:rPr>
        <w:t>Certification</w:t>
      </w:r>
    </w:p>
    <w:p w14:paraId="5B79E6E6" w14:textId="3939EEAE" w:rsidR="004A3E5C" w:rsidRPr="001364F6" w:rsidRDefault="004B403F" w:rsidP="00DC3890">
      <w:pPr>
        <w:spacing w:line="276" w:lineRule="auto"/>
        <w:rPr>
          <w:rFonts w:ascii="Arial" w:hAnsi="Arial" w:cs="Arial"/>
          <w:sz w:val="22"/>
          <w:szCs w:val="22"/>
        </w:rPr>
      </w:pPr>
      <w:r w:rsidRPr="001364F6">
        <w:rPr>
          <w:rFonts w:ascii="Arial" w:hAnsi="Arial" w:cs="Arial"/>
          <w:noProof/>
          <w:sz w:val="22"/>
          <w:szCs w:val="22"/>
        </w:rPr>
        <mc:AlternateContent>
          <mc:Choice Requires="wps">
            <w:drawing>
              <wp:anchor distT="0" distB="0" distL="114300" distR="114300" simplePos="0" relativeHeight="251658245" behindDoc="0" locked="0" layoutInCell="1" allowOverlap="1" wp14:anchorId="424C1A3B" wp14:editId="7C671952">
                <wp:simplePos x="0" y="0"/>
                <wp:positionH relativeFrom="column">
                  <wp:posOffset>4445</wp:posOffset>
                </wp:positionH>
                <wp:positionV relativeFrom="paragraph">
                  <wp:posOffset>309880</wp:posOffset>
                </wp:positionV>
                <wp:extent cx="6007100" cy="990600"/>
                <wp:effectExtent l="0" t="0" r="1270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990600"/>
                        </a:xfrm>
                        <a:prstGeom prst="rect">
                          <a:avLst/>
                        </a:prstGeom>
                        <a:solidFill>
                          <a:srgbClr val="FFFFFF"/>
                        </a:solidFill>
                        <a:ln w="9525">
                          <a:solidFill>
                            <a:srgbClr val="000000"/>
                          </a:solidFill>
                          <a:miter lim="800000"/>
                          <a:headEnd/>
                          <a:tailEnd/>
                        </a:ln>
                      </wps:spPr>
                      <wps:txbx>
                        <w:txbxContent>
                          <w:p w14:paraId="4D30B457" w14:textId="77777777" w:rsidR="005B5939" w:rsidRPr="00370000" w:rsidRDefault="005B5939" w:rsidP="005B5939">
                            <w:pPr>
                              <w:spacing w:line="276" w:lineRule="auto"/>
                              <w:rPr>
                                <w:rFonts w:ascii="Arial" w:hAnsi="Arial" w:cs="Arial"/>
                                <w:i/>
                                <w:iCs/>
                                <w:sz w:val="22"/>
                                <w:szCs w:val="22"/>
                              </w:rPr>
                            </w:pPr>
                            <w:r w:rsidRPr="00370000">
                              <w:rPr>
                                <w:rFonts w:ascii="Arial" w:hAnsi="Arial" w:cs="Arial"/>
                                <w:i/>
                                <w:iCs/>
                                <w:sz w:val="22"/>
                                <w:szCs w:val="22"/>
                              </w:rPr>
                              <w:t>(Please expand this box as necessary)</w:t>
                            </w:r>
                          </w:p>
                          <w:p w14:paraId="3FF71C08" w14:textId="77777777"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C1A3B" id="Text Box 6" o:spid="_x0000_s1033" type="#_x0000_t202" style="position:absolute;margin-left:.35pt;margin-top:24.4pt;width:473pt;height:7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S3GAIAADIEAAAOAAAAZHJzL2Uyb0RvYy54bWysU9tu2zAMfR+wfxD0vtgJkrYx4hRdugwD&#10;ugvQ7QMUWY6FyaJGKbGzrx8lu2l2exmmB0EUpUPy8HB127eGHRV6Dbbk00nOmbISKm33Jf/yefvq&#10;hjMfhK2EAatKfl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">
                <v:textbox>
                  <w:txbxContent>
                    <w:p w14:paraId="4D30B457" w14:textId="77777777" w:rsidR="005B5939" w:rsidRPr="00370000" w:rsidRDefault="005B5939" w:rsidP="005B5939">
                      <w:pPr>
                        <w:spacing w:line="276" w:lineRule="auto"/>
                        <w:rPr>
                          <w:rFonts w:ascii="Arial" w:hAnsi="Arial" w:cs="Arial"/>
                          <w:i/>
                          <w:iCs/>
                          <w:sz w:val="22"/>
                          <w:szCs w:val="22"/>
                        </w:rPr>
                      </w:pPr>
                      <w:r w:rsidRPr="00370000">
                        <w:rPr>
                          <w:rFonts w:ascii="Arial" w:hAnsi="Arial" w:cs="Arial"/>
                          <w:i/>
                          <w:iCs/>
                          <w:sz w:val="22"/>
                          <w:szCs w:val="22"/>
                        </w:rPr>
                        <w:t>(Please expand this box as necessary)</w:t>
                      </w:r>
                    </w:p>
                    <w:p w14:paraId="3FF71C08" w14:textId="77777777" w:rsidR="00C06297" w:rsidRPr="001364F6" w:rsidRDefault="00C06297" w:rsidP="004A3E5C">
                      <w:pPr>
                        <w:rPr>
                          <w:rFonts w:cs="Arial"/>
                          <w:i/>
                          <w:iCs/>
                        </w:rPr>
                      </w:pPr>
                    </w:p>
                  </w:txbxContent>
                </v:textbox>
              </v:shape>
            </w:pict>
          </mc:Fallback>
        </mc:AlternateContent>
      </w:r>
      <w:r w:rsidR="004A3E5C" w:rsidRPr="001364F6">
        <w:rPr>
          <w:rFonts w:ascii="Arial" w:hAnsi="Arial" w:cs="Arial"/>
          <w:sz w:val="22"/>
          <w:szCs w:val="22"/>
        </w:rPr>
        <w:t xml:space="preserve">Please provide details and copies of relevant </w:t>
      </w:r>
      <w:r w:rsidR="00133A61" w:rsidRPr="001364F6">
        <w:rPr>
          <w:rFonts w:ascii="Arial" w:hAnsi="Arial" w:cs="Arial"/>
          <w:sz w:val="22"/>
          <w:szCs w:val="22"/>
        </w:rPr>
        <w:t>certifications</w:t>
      </w:r>
      <w:r w:rsidR="004A3E5C" w:rsidRPr="001364F6">
        <w:rPr>
          <w:rFonts w:ascii="Arial" w:hAnsi="Arial" w:cs="Arial"/>
          <w:sz w:val="22"/>
          <w:szCs w:val="22"/>
        </w:rPr>
        <w:t>:</w:t>
      </w:r>
      <w:r w:rsidR="00D041A0" w:rsidRPr="001364F6">
        <w:rPr>
          <w:rFonts w:ascii="Arial" w:hAnsi="Arial" w:cs="Arial"/>
          <w:sz w:val="22"/>
          <w:szCs w:val="22"/>
        </w:rPr>
        <w:br/>
      </w:r>
    </w:p>
    <w:p w14:paraId="6E9BF558" w14:textId="0B96F4CC" w:rsidR="004A3E5C" w:rsidRPr="001364F6" w:rsidRDefault="004A3E5C" w:rsidP="00DC3890">
      <w:pPr>
        <w:spacing w:line="276" w:lineRule="auto"/>
        <w:rPr>
          <w:rFonts w:ascii="Arial" w:hAnsi="Arial" w:cs="Arial"/>
          <w:sz w:val="22"/>
          <w:szCs w:val="22"/>
        </w:rPr>
      </w:pPr>
    </w:p>
    <w:p w14:paraId="05FB3F31" w14:textId="77777777" w:rsidR="004A3E5C" w:rsidRPr="001364F6" w:rsidRDefault="004A3E5C" w:rsidP="00DC3890">
      <w:pPr>
        <w:spacing w:line="276" w:lineRule="auto"/>
        <w:rPr>
          <w:rFonts w:ascii="Arial" w:hAnsi="Arial" w:cs="Arial"/>
          <w:sz w:val="22"/>
          <w:szCs w:val="22"/>
        </w:rPr>
      </w:pPr>
    </w:p>
    <w:p w14:paraId="12B3FDF1" w14:textId="77777777" w:rsidR="004A3E5C" w:rsidRPr="001364F6" w:rsidRDefault="004A3E5C" w:rsidP="00DC3890">
      <w:pPr>
        <w:spacing w:line="276" w:lineRule="auto"/>
        <w:rPr>
          <w:rFonts w:ascii="Arial" w:hAnsi="Arial" w:cs="Arial"/>
          <w:sz w:val="22"/>
          <w:szCs w:val="22"/>
        </w:rPr>
      </w:pPr>
    </w:p>
    <w:p w14:paraId="1E21B070" w14:textId="77777777" w:rsidR="004A3E5C" w:rsidRPr="001364F6" w:rsidRDefault="004A3E5C" w:rsidP="00DC3890">
      <w:pPr>
        <w:spacing w:line="276" w:lineRule="auto"/>
        <w:rPr>
          <w:rFonts w:ascii="Arial" w:hAnsi="Arial" w:cs="Arial"/>
          <w:sz w:val="22"/>
          <w:szCs w:val="22"/>
        </w:rPr>
      </w:pPr>
    </w:p>
    <w:p w14:paraId="0D7A80C6" w14:textId="77777777" w:rsidR="004A3E5C" w:rsidRPr="001364F6" w:rsidRDefault="004A3E5C" w:rsidP="00DC3890">
      <w:pPr>
        <w:spacing w:line="276" w:lineRule="auto"/>
        <w:rPr>
          <w:rFonts w:ascii="Arial" w:hAnsi="Arial" w:cs="Arial"/>
          <w:sz w:val="22"/>
          <w:szCs w:val="22"/>
        </w:rPr>
      </w:pPr>
    </w:p>
    <w:p w14:paraId="2FAAD55E" w14:textId="77777777" w:rsidR="004A3E5C" w:rsidRPr="001364F6" w:rsidRDefault="004A3E5C" w:rsidP="00DC3890">
      <w:pPr>
        <w:spacing w:line="276" w:lineRule="auto"/>
        <w:rPr>
          <w:rFonts w:ascii="Arial" w:hAnsi="Arial" w:cs="Arial"/>
          <w:sz w:val="22"/>
          <w:szCs w:val="22"/>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3"/>
        <w:gridCol w:w="4210"/>
      </w:tblGrid>
      <w:tr w:rsidR="004B403F" w:rsidRPr="001364F6" w14:paraId="09850AE7" w14:textId="77777777" w:rsidTr="004B403F">
        <w:trPr>
          <w:trHeight w:val="575"/>
        </w:trPr>
        <w:tc>
          <w:tcPr>
            <w:tcW w:w="5173" w:type="dxa"/>
            <w:shd w:val="clear" w:color="auto" w:fill="71C3BE"/>
            <w:vAlign w:val="center"/>
          </w:tcPr>
          <w:p w14:paraId="7E433FAD" w14:textId="77777777" w:rsidR="004B403F" w:rsidRPr="001364F6" w:rsidRDefault="004B403F" w:rsidP="00DC3890">
            <w:pPr>
              <w:spacing w:line="276" w:lineRule="auto"/>
              <w:rPr>
                <w:rFonts w:ascii="Arial" w:hAnsi="Arial" w:cs="Arial"/>
                <w:b/>
                <w:bCs/>
                <w:color w:val="FFFFFF" w:themeColor="background1"/>
                <w:sz w:val="22"/>
                <w:szCs w:val="22"/>
              </w:rPr>
            </w:pPr>
            <w:r w:rsidRPr="001364F6">
              <w:rPr>
                <w:rFonts w:ascii="Arial" w:hAnsi="Arial" w:cs="Arial"/>
                <w:color w:val="FFFFFF" w:themeColor="background1"/>
                <w:sz w:val="22"/>
                <w:szCs w:val="22"/>
              </w:rPr>
              <w:t>Date of certification</w:t>
            </w:r>
          </w:p>
        </w:tc>
        <w:tc>
          <w:tcPr>
            <w:tcW w:w="4210" w:type="dxa"/>
            <w:vAlign w:val="center"/>
          </w:tcPr>
          <w:p w14:paraId="74EED597" w14:textId="77777777" w:rsidR="004B403F" w:rsidRPr="001364F6" w:rsidRDefault="004B403F" w:rsidP="00DC3890">
            <w:pPr>
              <w:spacing w:line="276" w:lineRule="auto"/>
              <w:rPr>
                <w:rFonts w:ascii="Arial" w:hAnsi="Arial" w:cs="Arial"/>
                <w:sz w:val="22"/>
                <w:szCs w:val="22"/>
              </w:rPr>
            </w:pPr>
          </w:p>
        </w:tc>
      </w:tr>
      <w:tr w:rsidR="004B403F" w:rsidRPr="001364F6" w14:paraId="49325FB6" w14:textId="77777777" w:rsidTr="004B403F">
        <w:trPr>
          <w:trHeight w:val="576"/>
        </w:trPr>
        <w:tc>
          <w:tcPr>
            <w:tcW w:w="5173" w:type="dxa"/>
            <w:shd w:val="clear" w:color="auto" w:fill="71C3BE"/>
            <w:vAlign w:val="center"/>
          </w:tcPr>
          <w:p w14:paraId="4FFFFBEF"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certification body</w:t>
            </w:r>
          </w:p>
        </w:tc>
        <w:tc>
          <w:tcPr>
            <w:tcW w:w="4210" w:type="dxa"/>
            <w:vAlign w:val="center"/>
          </w:tcPr>
          <w:p w14:paraId="2A70EC9F" w14:textId="77777777" w:rsidR="004B403F" w:rsidRPr="001364F6" w:rsidRDefault="004B403F" w:rsidP="00DC3890">
            <w:pPr>
              <w:spacing w:line="276" w:lineRule="auto"/>
              <w:rPr>
                <w:rFonts w:ascii="Arial" w:hAnsi="Arial" w:cs="Arial"/>
                <w:sz w:val="22"/>
                <w:szCs w:val="22"/>
              </w:rPr>
            </w:pPr>
          </w:p>
        </w:tc>
      </w:tr>
      <w:tr w:rsidR="004B403F" w:rsidRPr="001364F6" w14:paraId="353E40D8" w14:textId="77777777" w:rsidTr="004B403F">
        <w:trPr>
          <w:trHeight w:val="575"/>
        </w:trPr>
        <w:tc>
          <w:tcPr>
            <w:tcW w:w="5173" w:type="dxa"/>
            <w:shd w:val="clear" w:color="auto" w:fill="71C3BE"/>
            <w:vAlign w:val="center"/>
          </w:tcPr>
          <w:p w14:paraId="2C8E9BB1"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Scope of certification</w:t>
            </w:r>
          </w:p>
        </w:tc>
        <w:tc>
          <w:tcPr>
            <w:tcW w:w="4210" w:type="dxa"/>
            <w:vAlign w:val="center"/>
          </w:tcPr>
          <w:p w14:paraId="75F78F38" w14:textId="77777777" w:rsidR="004B403F" w:rsidRPr="001364F6" w:rsidRDefault="004B403F" w:rsidP="00DC3890">
            <w:pPr>
              <w:spacing w:line="276" w:lineRule="auto"/>
              <w:rPr>
                <w:rFonts w:ascii="Arial" w:hAnsi="Arial" w:cs="Arial"/>
                <w:sz w:val="22"/>
                <w:szCs w:val="22"/>
              </w:rPr>
            </w:pPr>
          </w:p>
        </w:tc>
      </w:tr>
      <w:tr w:rsidR="004B403F" w:rsidRPr="001364F6" w14:paraId="65DB63E5" w14:textId="77777777" w:rsidTr="004B403F">
        <w:trPr>
          <w:trHeight w:val="576"/>
        </w:trPr>
        <w:tc>
          <w:tcPr>
            <w:tcW w:w="5173" w:type="dxa"/>
            <w:shd w:val="clear" w:color="auto" w:fill="71C3BE"/>
            <w:vAlign w:val="center"/>
          </w:tcPr>
          <w:p w14:paraId="304A6EB8" w14:textId="77777777" w:rsidR="004B403F" w:rsidRPr="001364F6" w:rsidRDefault="004B403F"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Name of person responsible for quality management</w:t>
            </w:r>
          </w:p>
        </w:tc>
        <w:tc>
          <w:tcPr>
            <w:tcW w:w="4210" w:type="dxa"/>
            <w:vAlign w:val="center"/>
          </w:tcPr>
          <w:p w14:paraId="328650ED" w14:textId="77777777" w:rsidR="004B403F" w:rsidRPr="001364F6" w:rsidRDefault="004B403F" w:rsidP="00DC3890">
            <w:pPr>
              <w:spacing w:line="276" w:lineRule="auto"/>
              <w:rPr>
                <w:rFonts w:ascii="Arial" w:hAnsi="Arial" w:cs="Arial"/>
                <w:sz w:val="22"/>
                <w:szCs w:val="22"/>
              </w:rPr>
            </w:pPr>
          </w:p>
        </w:tc>
      </w:tr>
      <w:tr w:rsidR="00BC3180" w:rsidRPr="001364F6" w14:paraId="0366C932" w14:textId="77777777" w:rsidTr="004B403F">
        <w:trPr>
          <w:trHeight w:val="576"/>
        </w:trPr>
        <w:tc>
          <w:tcPr>
            <w:tcW w:w="5173" w:type="dxa"/>
            <w:shd w:val="clear" w:color="auto" w:fill="71C3BE"/>
            <w:vAlign w:val="center"/>
          </w:tcPr>
          <w:p w14:paraId="48642B24" w14:textId="1BA4CD01" w:rsidR="00BC3180" w:rsidRPr="001364F6" w:rsidRDefault="00BC3180" w:rsidP="00DC3890">
            <w:pPr>
              <w:spacing w:line="276" w:lineRule="auto"/>
              <w:rPr>
                <w:rFonts w:ascii="Arial" w:hAnsi="Arial" w:cs="Arial"/>
                <w:color w:val="FFFFFF" w:themeColor="background1"/>
                <w:sz w:val="22"/>
                <w:szCs w:val="22"/>
              </w:rPr>
            </w:pPr>
            <w:r w:rsidRPr="001364F6">
              <w:rPr>
                <w:rFonts w:ascii="Arial" w:hAnsi="Arial" w:cs="Arial"/>
                <w:color w:val="FFFFFF" w:themeColor="background1"/>
                <w:sz w:val="22"/>
                <w:szCs w:val="22"/>
              </w:rPr>
              <w:t>Certificate: Tick if attached</w:t>
            </w:r>
          </w:p>
        </w:tc>
        <w:tc>
          <w:tcPr>
            <w:tcW w:w="4210" w:type="dxa"/>
            <w:vAlign w:val="center"/>
          </w:tcPr>
          <w:p w14:paraId="45D7D081" w14:textId="71AF59A5" w:rsidR="00BC3180" w:rsidRPr="001364F6" w:rsidRDefault="00BC3180" w:rsidP="00DC3890">
            <w:pPr>
              <w:spacing w:line="276" w:lineRule="auto"/>
              <w:rPr>
                <w:rFonts w:ascii="Arial" w:hAnsi="Arial" w:cs="Arial"/>
                <w:sz w:val="22"/>
                <w:szCs w:val="22"/>
              </w:rPr>
            </w:pPr>
            <w:r w:rsidRPr="001364F6">
              <w:rPr>
                <w:rFonts w:ascii="Segoe UI Symbol" w:eastAsia="MS Gothic" w:hAnsi="Segoe UI Symbol" w:cs="Segoe UI Symbol"/>
                <w:sz w:val="22"/>
                <w:szCs w:val="22"/>
              </w:rPr>
              <w:t>☐</w:t>
            </w:r>
          </w:p>
        </w:tc>
      </w:tr>
    </w:tbl>
    <w:p w14:paraId="2579CC18" w14:textId="77777777" w:rsidR="004A3E5C" w:rsidRPr="001364F6" w:rsidRDefault="004A3E5C" w:rsidP="00DC3890">
      <w:pPr>
        <w:spacing w:line="276" w:lineRule="auto"/>
        <w:rPr>
          <w:rFonts w:ascii="Arial" w:hAnsi="Arial" w:cs="Arial"/>
          <w:sz w:val="22"/>
          <w:szCs w:val="22"/>
        </w:rPr>
      </w:pPr>
    </w:p>
    <w:p w14:paraId="1C6FAA22" w14:textId="1560B9FC" w:rsidR="00CA799C" w:rsidRPr="001364F6" w:rsidRDefault="00CA799C" w:rsidP="00DC3890">
      <w:pPr>
        <w:spacing w:line="276" w:lineRule="auto"/>
        <w:rPr>
          <w:rFonts w:ascii="Arial" w:hAnsi="Arial" w:cs="Arial"/>
          <w:b/>
          <w:bCs/>
          <w:color w:val="5EB345"/>
          <w:sz w:val="24"/>
          <w:szCs w:val="24"/>
        </w:rPr>
      </w:pPr>
      <w:r w:rsidRPr="001364F6">
        <w:rPr>
          <w:rFonts w:ascii="Arial" w:hAnsi="Arial" w:cs="Arial"/>
          <w:b/>
          <w:bCs/>
          <w:color w:val="5EB345"/>
          <w:sz w:val="24"/>
          <w:szCs w:val="24"/>
        </w:rPr>
        <w:t>A</w:t>
      </w:r>
      <w:r w:rsidR="008F4AD5" w:rsidRPr="001364F6">
        <w:rPr>
          <w:rFonts w:ascii="Arial" w:hAnsi="Arial" w:cs="Arial"/>
          <w:b/>
          <w:bCs/>
          <w:color w:val="5EB345"/>
          <w:sz w:val="24"/>
          <w:szCs w:val="24"/>
        </w:rPr>
        <w:t>1</w:t>
      </w:r>
      <w:r w:rsidR="00E228FF" w:rsidRPr="001364F6">
        <w:rPr>
          <w:rFonts w:ascii="Arial" w:hAnsi="Arial" w:cs="Arial"/>
          <w:b/>
          <w:bCs/>
          <w:color w:val="5EB345"/>
          <w:sz w:val="24"/>
          <w:szCs w:val="24"/>
        </w:rPr>
        <w:t>0</w:t>
      </w:r>
      <w:r w:rsidRPr="001364F6">
        <w:rPr>
          <w:rFonts w:ascii="Arial" w:hAnsi="Arial" w:cs="Arial"/>
          <w:b/>
          <w:bCs/>
          <w:color w:val="5EB345"/>
          <w:sz w:val="24"/>
          <w:szCs w:val="24"/>
        </w:rPr>
        <w:t>: TRAINING AND PROFESSIONAL DEVELOPMENT</w:t>
      </w:r>
    </w:p>
    <w:p w14:paraId="02DEA7D5" w14:textId="77777777" w:rsidR="004A3E5C" w:rsidRPr="001364F6" w:rsidRDefault="004A3E5C" w:rsidP="00DC3890">
      <w:pPr>
        <w:spacing w:line="276" w:lineRule="auto"/>
        <w:rPr>
          <w:rFonts w:ascii="Arial" w:hAnsi="Arial" w:cs="Arial"/>
          <w:sz w:val="22"/>
          <w:szCs w:val="22"/>
        </w:rPr>
      </w:pPr>
    </w:p>
    <w:p w14:paraId="32D942D0" w14:textId="6C7A4ECC" w:rsidR="004A3E5C" w:rsidRPr="001364F6" w:rsidRDefault="004A3E5C" w:rsidP="00DC3890">
      <w:pPr>
        <w:spacing w:line="276" w:lineRule="auto"/>
        <w:rPr>
          <w:rFonts w:ascii="Arial" w:hAnsi="Arial" w:cs="Arial"/>
          <w:sz w:val="22"/>
          <w:szCs w:val="22"/>
        </w:rPr>
      </w:pPr>
      <w:r w:rsidRPr="001364F6">
        <w:rPr>
          <w:rFonts w:ascii="Arial" w:hAnsi="Arial" w:cs="Arial"/>
          <w:sz w:val="22"/>
          <w:szCs w:val="22"/>
        </w:rPr>
        <w:t>Please provide information regarding the frequency and procedures in place for the training, continued professional education and development of</w:t>
      </w:r>
      <w:r w:rsidR="008961D3" w:rsidRPr="001364F6">
        <w:rPr>
          <w:rFonts w:ascii="Arial" w:hAnsi="Arial" w:cs="Arial"/>
          <w:sz w:val="22"/>
          <w:szCs w:val="22"/>
        </w:rPr>
        <w:t xml:space="preserve"> your</w:t>
      </w:r>
      <w:r w:rsidRPr="001364F6">
        <w:rPr>
          <w:rFonts w:ascii="Arial" w:hAnsi="Arial" w:cs="Arial"/>
          <w:sz w:val="22"/>
          <w:szCs w:val="22"/>
        </w:rPr>
        <w:t xml:space="preserve"> staff.</w:t>
      </w:r>
    </w:p>
    <w:p w14:paraId="53E4F463" w14:textId="77777777" w:rsidR="004A3E5C" w:rsidRPr="001364F6" w:rsidRDefault="00113FE1" w:rsidP="00DC3890">
      <w:pPr>
        <w:spacing w:line="276" w:lineRule="auto"/>
        <w:rPr>
          <w:rFonts w:ascii="Arial" w:hAnsi="Arial" w:cs="Arial"/>
          <w:b/>
          <w:bCs/>
          <w:sz w:val="22"/>
          <w:szCs w:val="22"/>
        </w:rPr>
      </w:pPr>
      <w:r w:rsidRPr="001364F6">
        <w:rPr>
          <w:rFonts w:ascii="Arial" w:hAnsi="Arial" w:cs="Arial"/>
          <w:noProof/>
          <w:sz w:val="22"/>
          <w:szCs w:val="22"/>
        </w:rPr>
        <mc:AlternateContent>
          <mc:Choice Requires="wps">
            <w:drawing>
              <wp:anchor distT="0" distB="0" distL="114300" distR="114300" simplePos="0" relativeHeight="251658243" behindDoc="0" locked="0" layoutInCell="1" allowOverlap="1" wp14:anchorId="7C970FA3" wp14:editId="597ED456">
                <wp:simplePos x="0" y="0"/>
                <wp:positionH relativeFrom="column">
                  <wp:posOffset>4445</wp:posOffset>
                </wp:positionH>
                <wp:positionV relativeFrom="paragraph">
                  <wp:posOffset>133350</wp:posOffset>
                </wp:positionV>
                <wp:extent cx="6248400" cy="1028700"/>
                <wp:effectExtent l="0" t="0" r="127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28700"/>
                        </a:xfrm>
                        <a:prstGeom prst="rect">
                          <a:avLst/>
                        </a:prstGeom>
                        <a:solidFill>
                          <a:srgbClr val="FFFFFF"/>
                        </a:solidFill>
                        <a:ln w="9525">
                          <a:solidFill>
                            <a:srgbClr val="000000"/>
                          </a:solidFill>
                          <a:miter lim="800000"/>
                          <a:headEnd/>
                          <a:tailEnd/>
                        </a:ln>
                      </wps:spPr>
                      <wps:txbx>
                        <w:txbxContent>
                          <w:p w14:paraId="493AAE83" w14:textId="77777777" w:rsidR="008B2529" w:rsidRPr="008C27B6" w:rsidRDefault="008B2529" w:rsidP="008B2529">
                            <w:pPr>
                              <w:rPr>
                                <w:rFonts w:ascii="Arial" w:hAnsi="Arial" w:cs="Arial"/>
                                <w:i/>
                                <w:iCs/>
                                <w:sz w:val="22"/>
                                <w:szCs w:val="22"/>
                              </w:rPr>
                            </w:pPr>
                            <w:r w:rsidRPr="008C27B6">
                              <w:rPr>
                                <w:rFonts w:ascii="Arial" w:hAnsi="Arial" w:cs="Arial"/>
                                <w:i/>
                                <w:iCs/>
                                <w:sz w:val="22"/>
                                <w:szCs w:val="22"/>
                              </w:rPr>
                              <w:t>(Please expand this box as necessary)</w:t>
                            </w:r>
                          </w:p>
                          <w:p w14:paraId="10B29F3E" w14:textId="605C1FBE" w:rsidR="00C06297" w:rsidRPr="001364F6" w:rsidRDefault="00C06297" w:rsidP="004A3E5C">
                            <w:pPr>
                              <w:rPr>
                                <w:rFonts w:cs="Arial"/>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0FA3" id="_x0000_s1034" type="#_x0000_t202" style="position:absolute;margin-left:.35pt;margin-top:10.5pt;width:492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">
                <v:textbox>
                  <w:txbxContent>
                    <w:p w14:paraId="493AAE83" w14:textId="77777777" w:rsidR="008B2529" w:rsidRPr="008C27B6" w:rsidRDefault="008B2529" w:rsidP="008B2529">
                      <w:pPr>
                        <w:rPr>
                          <w:rFonts w:ascii="Arial" w:hAnsi="Arial" w:cs="Arial"/>
                          <w:i/>
                          <w:iCs/>
                          <w:sz w:val="22"/>
                          <w:szCs w:val="22"/>
                        </w:rPr>
                      </w:pPr>
                      <w:r w:rsidRPr="008C27B6">
                        <w:rPr>
                          <w:rFonts w:ascii="Arial" w:hAnsi="Arial" w:cs="Arial"/>
                          <w:i/>
                          <w:iCs/>
                          <w:sz w:val="22"/>
                          <w:szCs w:val="22"/>
                        </w:rPr>
                        <w:t>(Please expand this box as necessary)</w:t>
                      </w:r>
                    </w:p>
                    <w:p w14:paraId="10B29F3E" w14:textId="605C1FBE" w:rsidR="00C06297" w:rsidRPr="001364F6" w:rsidRDefault="00C06297" w:rsidP="004A3E5C">
                      <w:pPr>
                        <w:rPr>
                          <w:rFonts w:cs="Arial"/>
                          <w:i/>
                          <w:iCs/>
                        </w:rPr>
                      </w:pPr>
                    </w:p>
                  </w:txbxContent>
                </v:textbox>
              </v:shape>
            </w:pict>
          </mc:Fallback>
        </mc:AlternateContent>
      </w:r>
    </w:p>
    <w:p w14:paraId="2F93C5CC" w14:textId="77777777" w:rsidR="004A3E5C" w:rsidRPr="001364F6" w:rsidRDefault="004A3E5C" w:rsidP="00DC3890">
      <w:pPr>
        <w:spacing w:line="276" w:lineRule="auto"/>
        <w:rPr>
          <w:rFonts w:ascii="Arial" w:hAnsi="Arial" w:cs="Arial"/>
          <w:sz w:val="22"/>
          <w:szCs w:val="22"/>
        </w:rPr>
      </w:pPr>
    </w:p>
    <w:p w14:paraId="5317E665" w14:textId="77777777" w:rsidR="004A3E5C" w:rsidRPr="001364F6" w:rsidRDefault="004A3E5C" w:rsidP="00DC3890">
      <w:pPr>
        <w:spacing w:line="276" w:lineRule="auto"/>
        <w:rPr>
          <w:rFonts w:ascii="Arial" w:hAnsi="Arial" w:cs="Arial"/>
          <w:sz w:val="22"/>
          <w:szCs w:val="22"/>
        </w:rPr>
      </w:pPr>
    </w:p>
    <w:p w14:paraId="56EE8EE0" w14:textId="77777777" w:rsidR="004A3E5C" w:rsidRPr="001364F6" w:rsidRDefault="004A3E5C" w:rsidP="00DC3890">
      <w:pPr>
        <w:spacing w:line="276" w:lineRule="auto"/>
        <w:rPr>
          <w:rFonts w:ascii="Arial" w:hAnsi="Arial" w:cs="Arial"/>
          <w:sz w:val="22"/>
          <w:szCs w:val="22"/>
        </w:rPr>
      </w:pPr>
    </w:p>
    <w:p w14:paraId="18EC0D94" w14:textId="77777777" w:rsidR="004A3E5C" w:rsidRPr="001364F6" w:rsidRDefault="004A3E5C" w:rsidP="00DC3890">
      <w:pPr>
        <w:spacing w:line="276" w:lineRule="auto"/>
        <w:rPr>
          <w:rFonts w:ascii="Arial" w:hAnsi="Arial" w:cs="Arial"/>
          <w:sz w:val="22"/>
          <w:szCs w:val="22"/>
        </w:rPr>
      </w:pPr>
    </w:p>
    <w:p w14:paraId="32D1B751" w14:textId="77777777" w:rsidR="004A3E5C" w:rsidRPr="001364F6" w:rsidRDefault="004A3E5C" w:rsidP="00DC3890">
      <w:pPr>
        <w:spacing w:line="276" w:lineRule="auto"/>
        <w:rPr>
          <w:rFonts w:ascii="Arial" w:hAnsi="Arial" w:cs="Arial"/>
          <w:sz w:val="22"/>
          <w:szCs w:val="22"/>
        </w:rPr>
      </w:pPr>
    </w:p>
    <w:p w14:paraId="32725C05" w14:textId="77777777" w:rsidR="004A3E5C" w:rsidRPr="001364F6" w:rsidRDefault="004A3E5C" w:rsidP="00DC3890">
      <w:pPr>
        <w:spacing w:line="276" w:lineRule="auto"/>
        <w:rPr>
          <w:rFonts w:ascii="Arial" w:hAnsi="Arial" w:cs="Arial"/>
          <w:sz w:val="22"/>
          <w:szCs w:val="22"/>
        </w:rPr>
      </w:pPr>
    </w:p>
    <w:p w14:paraId="6840EB21" w14:textId="77777777" w:rsidR="00CA799C" w:rsidRPr="001364F6" w:rsidRDefault="00CA799C" w:rsidP="00DC3890">
      <w:pPr>
        <w:tabs>
          <w:tab w:val="left" w:pos="2700"/>
        </w:tabs>
        <w:spacing w:line="276" w:lineRule="auto"/>
        <w:rPr>
          <w:rFonts w:ascii="Arial" w:hAnsi="Arial" w:cs="Arial"/>
          <w:sz w:val="22"/>
          <w:szCs w:val="22"/>
        </w:rPr>
      </w:pPr>
    </w:p>
    <w:p w14:paraId="3A58311A" w14:textId="09DF5B5B" w:rsidR="00BC4DD0" w:rsidRPr="001364F6" w:rsidRDefault="004A3E5C" w:rsidP="00DC3890">
      <w:pPr>
        <w:pStyle w:val="Heading1"/>
        <w:spacing w:line="276" w:lineRule="auto"/>
        <w:rPr>
          <w:rFonts w:ascii="Arial" w:hAnsi="Arial" w:cs="Arial"/>
          <w:b w:val="0"/>
          <w:bCs/>
          <w:color w:val="5EB345"/>
          <w:sz w:val="24"/>
          <w:szCs w:val="24"/>
        </w:rPr>
      </w:pPr>
      <w:r w:rsidRPr="001364F6">
        <w:rPr>
          <w:rFonts w:ascii="Arial" w:hAnsi="Arial" w:cs="Arial"/>
          <w:sz w:val="22"/>
          <w:szCs w:val="22"/>
        </w:rPr>
        <w:br w:type="page"/>
      </w:r>
      <w:bookmarkStart w:id="83" w:name="_Toc110950321"/>
      <w:bookmarkStart w:id="84" w:name="_Toc233988999"/>
      <w:bookmarkEnd w:id="74"/>
      <w:r w:rsidR="00DA7455" w:rsidRPr="001364F6">
        <w:rPr>
          <w:rFonts w:ascii="Arial" w:hAnsi="Arial" w:cs="Arial"/>
          <w:color w:val="5EB345"/>
          <w:sz w:val="24"/>
          <w:szCs w:val="24"/>
        </w:rPr>
        <w:lastRenderedPageBreak/>
        <w:t xml:space="preserve">Section B – Specification </w:t>
      </w:r>
      <w:r w:rsidR="00EC600C" w:rsidRPr="001364F6">
        <w:rPr>
          <w:rFonts w:ascii="Arial" w:hAnsi="Arial" w:cs="Arial"/>
          <w:color w:val="5EB345"/>
          <w:sz w:val="24"/>
          <w:szCs w:val="24"/>
        </w:rPr>
        <w:t>a</w:t>
      </w:r>
      <w:r w:rsidR="00DA7455" w:rsidRPr="001364F6">
        <w:rPr>
          <w:rFonts w:ascii="Arial" w:hAnsi="Arial" w:cs="Arial"/>
          <w:color w:val="5EB345"/>
          <w:sz w:val="24"/>
          <w:szCs w:val="24"/>
        </w:rPr>
        <w:t>nd Award Criteria</w:t>
      </w:r>
      <w:bookmarkEnd w:id="83"/>
      <w:bookmarkEnd w:id="84"/>
    </w:p>
    <w:p w14:paraId="646073B5" w14:textId="3DD1DF18" w:rsidR="00BC4DD0" w:rsidRPr="001364F6" w:rsidRDefault="00BC7F22" w:rsidP="00DC3890">
      <w:pPr>
        <w:tabs>
          <w:tab w:val="left" w:pos="960"/>
        </w:tabs>
        <w:spacing w:line="276" w:lineRule="auto"/>
        <w:rPr>
          <w:rFonts w:ascii="Arial" w:hAnsi="Arial" w:cs="Arial"/>
          <w:b/>
          <w:sz w:val="22"/>
          <w:szCs w:val="22"/>
        </w:rPr>
      </w:pPr>
      <w:r w:rsidRPr="001364F6">
        <w:rPr>
          <w:rFonts w:ascii="Arial" w:hAnsi="Arial" w:cs="Arial"/>
          <w:noProof/>
          <w:sz w:val="22"/>
          <w:szCs w:val="22"/>
        </w:rPr>
        <mc:AlternateContent>
          <mc:Choice Requires="wps">
            <w:drawing>
              <wp:anchor distT="0" distB="0" distL="114300" distR="114300" simplePos="0" relativeHeight="251658241" behindDoc="1" locked="0" layoutInCell="1" allowOverlap="1" wp14:anchorId="10B38D7C" wp14:editId="2F4FE8B5">
                <wp:simplePos x="0" y="0"/>
                <wp:positionH relativeFrom="column">
                  <wp:posOffset>-106680</wp:posOffset>
                </wp:positionH>
                <wp:positionV relativeFrom="paragraph">
                  <wp:posOffset>48260</wp:posOffset>
                </wp:positionV>
                <wp:extent cx="6743700" cy="26384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638425"/>
                        </a:xfrm>
                        <a:prstGeom prst="rect">
                          <a:avLst/>
                        </a:prstGeom>
                        <a:solidFill>
                          <a:srgbClr val="71C3BE"/>
                        </a:solidFill>
                        <a:ln>
                          <a:no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CE132D">
              <v:rect id="Rectangle 2" style="position:absolute;margin-left:-8.4pt;margin-top:3.8pt;width:531pt;height:20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1c3be" stroked="f" strokeweight="1pt" w14:anchorId="15E3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"/>
            </w:pict>
          </mc:Fallback>
        </mc:AlternateContent>
      </w:r>
    </w:p>
    <w:p w14:paraId="6343C89C" w14:textId="2F46C315" w:rsidR="00BC4DD0" w:rsidRPr="001364F6" w:rsidRDefault="00BC4DD0" w:rsidP="00F32605">
      <w:pPr>
        <w:pStyle w:val="BodyText2"/>
        <w:widowControl/>
        <w:numPr>
          <w:ilvl w:val="0"/>
          <w:numId w:val="22"/>
        </w:numPr>
        <w:spacing w:line="276" w:lineRule="auto"/>
        <w:ind w:left="425" w:right="-23" w:hanging="426"/>
        <w:rPr>
          <w:rFonts w:ascii="Arial" w:hAnsi="Arial" w:cs="Arial"/>
          <w:b/>
          <w:bCs/>
          <w:sz w:val="22"/>
          <w:szCs w:val="22"/>
        </w:rPr>
      </w:pPr>
      <w:r w:rsidRPr="001364F6">
        <w:rPr>
          <w:rFonts w:ascii="Arial" w:hAnsi="Arial" w:cs="Arial"/>
          <w:i/>
          <w:iCs/>
          <w:sz w:val="22"/>
          <w:szCs w:val="22"/>
        </w:rPr>
        <w:t xml:space="preserve">All tenderers who pass the pass/fail criteria in </w:t>
      </w:r>
      <w:r w:rsidR="001908A6">
        <w:rPr>
          <w:rFonts w:ascii="Arial" w:hAnsi="Arial" w:cs="Arial"/>
          <w:i/>
          <w:iCs/>
          <w:sz w:val="22"/>
          <w:szCs w:val="22"/>
        </w:rPr>
        <w:t>s</w:t>
      </w:r>
      <w:r w:rsidRPr="001364F6">
        <w:rPr>
          <w:rFonts w:ascii="Arial" w:hAnsi="Arial" w:cs="Arial"/>
          <w:i/>
          <w:iCs/>
          <w:sz w:val="22"/>
          <w:szCs w:val="22"/>
        </w:rPr>
        <w:t xml:space="preserve">ection A are evaluated on </w:t>
      </w:r>
      <w:r w:rsidR="001908A6">
        <w:rPr>
          <w:rFonts w:ascii="Arial" w:hAnsi="Arial" w:cs="Arial"/>
          <w:i/>
          <w:iCs/>
          <w:sz w:val="22"/>
          <w:szCs w:val="22"/>
        </w:rPr>
        <w:t>a</w:t>
      </w:r>
      <w:r w:rsidRPr="001364F6">
        <w:rPr>
          <w:rFonts w:ascii="Arial" w:hAnsi="Arial" w:cs="Arial"/>
          <w:i/>
          <w:iCs/>
          <w:sz w:val="22"/>
          <w:szCs w:val="22"/>
        </w:rPr>
        <w:t xml:space="preserve">ward </w:t>
      </w:r>
      <w:r w:rsidR="001908A6">
        <w:rPr>
          <w:rFonts w:ascii="Arial" w:hAnsi="Arial" w:cs="Arial"/>
          <w:i/>
          <w:iCs/>
          <w:sz w:val="22"/>
          <w:szCs w:val="22"/>
        </w:rPr>
        <w:t>c</w:t>
      </w:r>
      <w:r w:rsidRPr="001364F6">
        <w:rPr>
          <w:rFonts w:ascii="Arial" w:hAnsi="Arial" w:cs="Arial"/>
          <w:i/>
          <w:iCs/>
          <w:sz w:val="22"/>
          <w:szCs w:val="22"/>
        </w:rPr>
        <w:t xml:space="preserve">riteria. The </w:t>
      </w:r>
      <w:r w:rsidR="001908A6">
        <w:rPr>
          <w:rFonts w:ascii="Arial" w:hAnsi="Arial" w:cs="Arial"/>
          <w:i/>
          <w:iCs/>
          <w:sz w:val="22"/>
          <w:szCs w:val="22"/>
        </w:rPr>
        <w:t>a</w:t>
      </w:r>
      <w:r w:rsidRPr="001364F6">
        <w:rPr>
          <w:rFonts w:ascii="Arial" w:hAnsi="Arial" w:cs="Arial"/>
          <w:i/>
          <w:iCs/>
          <w:sz w:val="22"/>
          <w:szCs w:val="22"/>
        </w:rPr>
        <w:t>war</w:t>
      </w:r>
      <w:r w:rsidR="00BC7F22" w:rsidRPr="001364F6">
        <w:rPr>
          <w:rFonts w:ascii="Arial" w:hAnsi="Arial" w:cs="Arial"/>
          <w:i/>
          <w:iCs/>
          <w:sz w:val="22"/>
          <w:szCs w:val="22"/>
        </w:rPr>
        <w:t xml:space="preserve">d </w:t>
      </w:r>
      <w:r w:rsidR="001908A6">
        <w:rPr>
          <w:rFonts w:ascii="Arial" w:hAnsi="Arial" w:cs="Arial"/>
          <w:i/>
          <w:iCs/>
          <w:sz w:val="22"/>
          <w:szCs w:val="22"/>
        </w:rPr>
        <w:t>c</w:t>
      </w:r>
      <w:r w:rsidRPr="001364F6">
        <w:rPr>
          <w:rFonts w:ascii="Arial" w:hAnsi="Arial" w:cs="Arial"/>
          <w:i/>
          <w:iCs/>
          <w:sz w:val="22"/>
          <w:szCs w:val="22"/>
        </w:rPr>
        <w:t>riteria</w:t>
      </w:r>
      <w:r w:rsidR="00DA7455" w:rsidRPr="001364F6">
        <w:rPr>
          <w:rFonts w:ascii="Arial" w:hAnsi="Arial" w:cs="Arial"/>
          <w:i/>
          <w:iCs/>
          <w:sz w:val="22"/>
          <w:szCs w:val="22"/>
        </w:rPr>
        <w:t xml:space="preserve"> </w:t>
      </w:r>
      <w:r w:rsidRPr="001364F6">
        <w:rPr>
          <w:rFonts w:ascii="Arial" w:hAnsi="Arial" w:cs="Arial"/>
          <w:i/>
          <w:iCs/>
          <w:sz w:val="22"/>
          <w:szCs w:val="22"/>
        </w:rPr>
        <w:t xml:space="preserve">concern the nature of the work to be carried out or the manner in which it is to be done. Tenders will be </w:t>
      </w:r>
      <w:r w:rsidR="008B2529" w:rsidRPr="001364F6">
        <w:rPr>
          <w:rFonts w:ascii="Arial" w:hAnsi="Arial" w:cs="Arial"/>
          <w:i/>
          <w:iCs/>
          <w:sz w:val="22"/>
          <w:szCs w:val="22"/>
        </w:rPr>
        <w:t>reviewed</w:t>
      </w:r>
      <w:r w:rsidRPr="001364F6">
        <w:rPr>
          <w:rFonts w:ascii="Arial" w:hAnsi="Arial" w:cs="Arial"/>
          <w:i/>
          <w:iCs/>
          <w:sz w:val="22"/>
          <w:szCs w:val="22"/>
        </w:rPr>
        <w:t xml:space="preserve"> against the minimum requirements set out below. The under mentioned award criteria will then be applied to each tender found to be valid and responsive. Award of the contract will be on the basis of </w:t>
      </w:r>
      <w:r w:rsidR="008B2529" w:rsidRPr="001364F6">
        <w:rPr>
          <w:rFonts w:ascii="Arial" w:hAnsi="Arial" w:cs="Arial"/>
          <w:i/>
          <w:iCs/>
          <w:sz w:val="22"/>
          <w:szCs w:val="22"/>
        </w:rPr>
        <w:t>the most</w:t>
      </w:r>
      <w:r w:rsidRPr="001364F6">
        <w:rPr>
          <w:rFonts w:ascii="Arial" w:hAnsi="Arial" w:cs="Arial"/>
          <w:i/>
          <w:iCs/>
          <w:sz w:val="22"/>
          <w:szCs w:val="22"/>
        </w:rPr>
        <w:t xml:space="preserve"> economically advantageous tender offer received in accordance with the award criteria, associated</w:t>
      </w:r>
      <w:r w:rsidR="00DA7455" w:rsidRPr="001364F6">
        <w:rPr>
          <w:rFonts w:ascii="Arial" w:hAnsi="Arial" w:cs="Arial"/>
          <w:i/>
          <w:iCs/>
          <w:sz w:val="22"/>
          <w:szCs w:val="22"/>
        </w:rPr>
        <w:t xml:space="preserve"> </w:t>
      </w:r>
      <w:r w:rsidR="00BE2CDA" w:rsidRPr="001364F6">
        <w:rPr>
          <w:rFonts w:ascii="Arial" w:hAnsi="Arial" w:cs="Arial"/>
          <w:i/>
          <w:iCs/>
          <w:sz w:val="22"/>
          <w:szCs w:val="22"/>
        </w:rPr>
        <w:t>rules,</w:t>
      </w:r>
      <w:r w:rsidRPr="001364F6">
        <w:rPr>
          <w:rFonts w:ascii="Arial" w:hAnsi="Arial" w:cs="Arial"/>
          <w:i/>
          <w:iCs/>
          <w:sz w:val="22"/>
          <w:szCs w:val="22"/>
        </w:rPr>
        <w:t xml:space="preserve"> and weightings.</w:t>
      </w:r>
    </w:p>
    <w:p w14:paraId="3A73EB0E" w14:textId="05BB2C72" w:rsidR="00BC4DD0" w:rsidRPr="001364F6" w:rsidRDefault="00BC4DD0" w:rsidP="00F32605">
      <w:pPr>
        <w:pStyle w:val="ListParagraph"/>
        <w:numPr>
          <w:ilvl w:val="0"/>
          <w:numId w:val="22"/>
        </w:numPr>
        <w:spacing w:line="276" w:lineRule="auto"/>
        <w:ind w:left="425" w:right="-23" w:hanging="425"/>
        <w:rPr>
          <w:rFonts w:ascii="Arial" w:hAnsi="Arial" w:cs="Arial"/>
          <w:i/>
          <w:iCs/>
          <w:sz w:val="22"/>
          <w:szCs w:val="22"/>
        </w:rPr>
      </w:pPr>
      <w:r w:rsidRPr="001364F6">
        <w:rPr>
          <w:rFonts w:ascii="Arial" w:hAnsi="Arial" w:cs="Arial"/>
          <w:i/>
          <w:iCs/>
          <w:sz w:val="22"/>
          <w:szCs w:val="22"/>
        </w:rPr>
        <w:t xml:space="preserve">Please ensure that each award criteria </w:t>
      </w:r>
      <w:r w:rsidR="004063DC" w:rsidRPr="001364F6">
        <w:rPr>
          <w:rFonts w:ascii="Arial" w:hAnsi="Arial" w:cs="Arial"/>
          <w:i/>
          <w:iCs/>
          <w:sz w:val="22"/>
          <w:szCs w:val="22"/>
        </w:rPr>
        <w:t>are</w:t>
      </w:r>
      <w:r w:rsidRPr="001364F6">
        <w:rPr>
          <w:rFonts w:ascii="Arial" w:hAnsi="Arial" w:cs="Arial"/>
          <w:i/>
          <w:iCs/>
          <w:sz w:val="22"/>
          <w:szCs w:val="22"/>
        </w:rPr>
        <w:t xml:space="preserve"> addressed in your tender response – for the purposes of clarity please use the same sequence. Where appropriate, please outline how you would propose to exceed Fáilte Ireland’s stated requirements in respect of this tender ensuring that all required information is included in your tender. Neutral comments such as “noted” will not be accepted as a compliant statement</w:t>
      </w:r>
      <w:r w:rsidR="001B0BA8" w:rsidRPr="001364F6">
        <w:rPr>
          <w:rFonts w:ascii="Arial" w:hAnsi="Arial" w:cs="Arial"/>
          <w:i/>
          <w:iCs/>
          <w:sz w:val="22"/>
          <w:szCs w:val="22"/>
        </w:rPr>
        <w:t xml:space="preserve"> A mere affirmative statement by the tenderer that it can/will do </w:t>
      </w:r>
      <w:r w:rsidR="006129B5" w:rsidRPr="001364F6">
        <w:rPr>
          <w:rFonts w:ascii="Arial" w:hAnsi="Arial" w:cs="Arial"/>
          <w:i/>
          <w:iCs/>
          <w:sz w:val="22"/>
          <w:szCs w:val="22"/>
        </w:rPr>
        <w:t>so,</w:t>
      </w:r>
      <w:r w:rsidR="001B0BA8" w:rsidRPr="001364F6">
        <w:rPr>
          <w:rFonts w:ascii="Arial" w:hAnsi="Arial" w:cs="Arial"/>
          <w:i/>
          <w:iCs/>
          <w:sz w:val="22"/>
          <w:szCs w:val="22"/>
        </w:rPr>
        <w:t xml:space="preserve"> or a reiteration of the tender requirements is not sufficient in this regard.</w:t>
      </w:r>
    </w:p>
    <w:p w14:paraId="0C0D3E86" w14:textId="258BDDDE" w:rsidR="00BC4DD0" w:rsidRPr="001364F6" w:rsidRDefault="00BC4DD0" w:rsidP="00F32605">
      <w:pPr>
        <w:pStyle w:val="BodyText2"/>
        <w:widowControl/>
        <w:numPr>
          <w:ilvl w:val="0"/>
          <w:numId w:val="22"/>
        </w:numPr>
        <w:tabs>
          <w:tab w:val="left" w:pos="0"/>
        </w:tabs>
        <w:spacing w:line="276" w:lineRule="auto"/>
        <w:ind w:left="425" w:right="-23" w:hanging="426"/>
        <w:rPr>
          <w:rFonts w:ascii="Arial" w:hAnsi="Arial" w:cs="Arial"/>
          <w:i/>
          <w:iCs/>
          <w:sz w:val="22"/>
          <w:szCs w:val="22"/>
        </w:rPr>
      </w:pPr>
      <w:r w:rsidRPr="001364F6">
        <w:rPr>
          <w:rFonts w:ascii="Arial" w:hAnsi="Arial" w:cs="Arial"/>
          <w:i/>
          <w:iCs/>
          <w:sz w:val="22"/>
          <w:szCs w:val="22"/>
        </w:rPr>
        <w:t>Any failure and/or incompleteness in this respect may result in rejection of the tender.</w:t>
      </w:r>
    </w:p>
    <w:p w14:paraId="73244443" w14:textId="77777777" w:rsidR="00BC4DD0" w:rsidRPr="001364F6" w:rsidRDefault="00BC4DD0" w:rsidP="00DC3890">
      <w:pPr>
        <w:pStyle w:val="Header"/>
        <w:widowControl/>
        <w:tabs>
          <w:tab w:val="clear" w:pos="4320"/>
          <w:tab w:val="clear" w:pos="8640"/>
        </w:tabs>
        <w:spacing w:line="276" w:lineRule="auto"/>
        <w:ind w:right="-45"/>
        <w:rPr>
          <w:rFonts w:ascii="Arial" w:hAnsi="Arial" w:cs="Arial"/>
          <w:b/>
          <w:sz w:val="22"/>
          <w:szCs w:val="22"/>
          <w:highlight w:val="yellow"/>
        </w:rPr>
      </w:pPr>
    </w:p>
    <w:p w14:paraId="4CBBFCF0" w14:textId="77777777" w:rsidR="00E86671" w:rsidRPr="001364F6" w:rsidRDefault="00E86671" w:rsidP="008C27B6">
      <w:pPr>
        <w:pStyle w:val="BodyText2"/>
        <w:widowControl/>
        <w:spacing w:line="276" w:lineRule="auto"/>
        <w:ind w:left="0"/>
        <w:rPr>
          <w:rFonts w:ascii="Arial" w:hAnsi="Arial" w:cs="Arial"/>
          <w:b/>
          <w:color w:val="5EB345"/>
          <w:sz w:val="24"/>
          <w:szCs w:val="24"/>
        </w:rPr>
      </w:pPr>
      <w:bookmarkStart w:id="85" w:name="_Hlk15382340"/>
      <w:r w:rsidRPr="2F83CD03">
        <w:rPr>
          <w:rFonts w:ascii="Arial" w:hAnsi="Arial" w:cs="Arial"/>
          <w:b/>
          <w:bCs/>
          <w:color w:val="5EB345"/>
          <w:sz w:val="24"/>
          <w:szCs w:val="24"/>
        </w:rPr>
        <w:t>Background:</w:t>
      </w:r>
    </w:p>
    <w:p w14:paraId="094E6490" w14:textId="7968E6D9" w:rsidR="005744C8" w:rsidRDefault="081E0C8C" w:rsidP="2F83CD03">
      <w:pPr>
        <w:widowControl/>
        <w:spacing w:line="276" w:lineRule="auto"/>
        <w:jc w:val="both"/>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 xml:space="preserve">Fáilte Ireland </w:t>
      </w:r>
      <w:r w:rsidR="00304A81" w:rsidRPr="4FCEA061">
        <w:rPr>
          <w:rFonts w:ascii="Arial" w:eastAsia="Verdana" w:hAnsi="Arial" w:cs="Arial"/>
          <w:color w:val="000000" w:themeColor="text1"/>
          <w:sz w:val="22"/>
          <w:szCs w:val="22"/>
        </w:rPr>
        <w:t>a seeking</w:t>
      </w:r>
      <w:r w:rsidRPr="4FCEA061">
        <w:rPr>
          <w:rFonts w:ascii="Arial" w:eastAsia="Verdana" w:hAnsi="Arial" w:cs="Arial"/>
          <w:color w:val="000000" w:themeColor="text1"/>
          <w:sz w:val="22"/>
          <w:szCs w:val="22"/>
        </w:rPr>
        <w:t xml:space="preserve"> a single supplier to maintain and support existing telephony infrastructure. Fáilte Ireland have embarked on a new enhanced telephony solution to deliver Unified Communications using Microsoft Teams which will allow staff receive and make calls without the need for handsets. </w:t>
      </w:r>
    </w:p>
    <w:p w14:paraId="59B14D39" w14:textId="77777777" w:rsidR="005744C8" w:rsidRDefault="005744C8" w:rsidP="2F83CD03">
      <w:pPr>
        <w:widowControl/>
        <w:spacing w:line="276" w:lineRule="auto"/>
        <w:jc w:val="both"/>
        <w:rPr>
          <w:rFonts w:ascii="Arial" w:eastAsia="Verdana" w:hAnsi="Arial" w:cs="Arial"/>
          <w:color w:val="000000" w:themeColor="text1"/>
          <w:sz w:val="22"/>
          <w:szCs w:val="22"/>
        </w:rPr>
      </w:pPr>
    </w:p>
    <w:p w14:paraId="299BA1E9" w14:textId="0FCEAFD4" w:rsidR="2B528783" w:rsidRDefault="005744C8" w:rsidP="2F83CD03">
      <w:pPr>
        <w:widowControl/>
        <w:spacing w:line="276" w:lineRule="auto"/>
        <w:jc w:val="both"/>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Fáilte Ireland</w:t>
      </w:r>
      <w:r w:rsidR="00105A1A">
        <w:rPr>
          <w:rFonts w:ascii="Arial" w:eastAsia="Verdana" w:hAnsi="Arial" w:cs="Arial"/>
          <w:color w:val="000000" w:themeColor="text1"/>
          <w:sz w:val="22"/>
          <w:szCs w:val="22"/>
        </w:rPr>
        <w:t xml:space="preserve"> </w:t>
      </w:r>
      <w:r w:rsidR="4543F16D" w:rsidRPr="4FCEA061">
        <w:rPr>
          <w:rFonts w:ascii="Arial" w:eastAsia="Verdana" w:hAnsi="Arial" w:cs="Arial"/>
          <w:color w:val="000000" w:themeColor="text1"/>
          <w:sz w:val="22"/>
          <w:szCs w:val="22"/>
        </w:rPr>
        <w:t xml:space="preserve">will </w:t>
      </w:r>
      <w:r w:rsidR="081E0C8C" w:rsidRPr="4FCEA061">
        <w:rPr>
          <w:rFonts w:ascii="Arial" w:eastAsia="Verdana" w:hAnsi="Arial" w:cs="Arial"/>
          <w:color w:val="000000" w:themeColor="text1"/>
          <w:sz w:val="22"/>
          <w:szCs w:val="22"/>
        </w:rPr>
        <w:t>still require some existing analogue lines which supports services that require dedicated lines, such as broadband, alarms and lifts. It is essential that the installation of any new service be as seamless as possible to the users with little interruption to the existing services and any cancellations of lines is handled as efficiently with billing aligned. There should be no telephone service interruptions, no interim changes in dialling procedures, and no perceived degradation in the quality of service.</w:t>
      </w:r>
    </w:p>
    <w:p w14:paraId="7E941A69" w14:textId="5A777CA0" w:rsidR="2B528783" w:rsidRDefault="2B528783" w:rsidP="2F83CD03">
      <w:pPr>
        <w:widowControl/>
        <w:spacing w:line="276" w:lineRule="auto"/>
        <w:jc w:val="both"/>
        <w:rPr>
          <w:rFonts w:ascii="Arial" w:eastAsia="Verdana" w:hAnsi="Arial" w:cs="Arial"/>
          <w:color w:val="000000" w:themeColor="text1"/>
          <w:sz w:val="22"/>
          <w:szCs w:val="22"/>
        </w:rPr>
      </w:pPr>
    </w:p>
    <w:p w14:paraId="31B243A6" w14:textId="77777777" w:rsidR="00105A1A" w:rsidRPr="00B704CE" w:rsidRDefault="00105A1A" w:rsidP="00105A1A">
      <w:pPr>
        <w:pStyle w:val="NoSpacing"/>
        <w:spacing w:line="276" w:lineRule="auto"/>
        <w:jc w:val="both"/>
        <w:rPr>
          <w:rFonts w:ascii="Arial" w:eastAsia="Verdana" w:hAnsi="Arial" w:cs="Arial"/>
          <w:color w:val="000000" w:themeColor="text1"/>
          <w:sz w:val="22"/>
        </w:rPr>
      </w:pPr>
      <w:r w:rsidRPr="00B704CE">
        <w:rPr>
          <w:rFonts w:ascii="Arial" w:eastAsia="Verdana" w:hAnsi="Arial" w:cs="Arial"/>
          <w:color w:val="000000" w:themeColor="text1"/>
          <w:sz w:val="22"/>
        </w:rPr>
        <w:t xml:space="preserve">The </w:t>
      </w:r>
      <w:r>
        <w:rPr>
          <w:rFonts w:ascii="Arial" w:eastAsia="Verdana" w:hAnsi="Arial" w:cs="Arial"/>
          <w:color w:val="000000" w:themeColor="text1"/>
          <w:sz w:val="22"/>
        </w:rPr>
        <w:t xml:space="preserve">successful </w:t>
      </w:r>
      <w:r w:rsidRPr="00B704CE">
        <w:rPr>
          <w:rFonts w:ascii="Arial" w:eastAsia="Verdana" w:hAnsi="Arial" w:cs="Arial"/>
          <w:color w:val="000000" w:themeColor="text1"/>
          <w:sz w:val="22"/>
        </w:rPr>
        <w:t>supplier will be required to provide the following:</w:t>
      </w:r>
    </w:p>
    <w:p w14:paraId="1EDA01F0" w14:textId="77777777" w:rsidR="00105A1A" w:rsidRPr="00B704CE" w:rsidRDefault="00105A1A" w:rsidP="00105A1A">
      <w:pPr>
        <w:spacing w:line="276" w:lineRule="auto"/>
        <w:jc w:val="both"/>
        <w:rPr>
          <w:rFonts w:ascii="Arial" w:eastAsia="Verdana" w:hAnsi="Arial" w:cs="Arial"/>
          <w:color w:val="000000" w:themeColor="text1"/>
          <w:sz w:val="22"/>
          <w:szCs w:val="22"/>
        </w:rPr>
      </w:pPr>
    </w:p>
    <w:p w14:paraId="2C89045E" w14:textId="77777777" w:rsidR="00105A1A" w:rsidRPr="00B704CE" w:rsidRDefault="00105A1A" w:rsidP="00105A1A">
      <w:pPr>
        <w:pStyle w:val="NoSpacing"/>
        <w:numPr>
          <w:ilvl w:val="0"/>
          <w:numId w:val="1"/>
        </w:numPr>
        <w:spacing w:line="276" w:lineRule="auto"/>
        <w:jc w:val="both"/>
        <w:rPr>
          <w:rFonts w:ascii="Arial" w:eastAsia="Verdana" w:hAnsi="Arial" w:cs="Arial"/>
          <w:color w:val="000000" w:themeColor="text1"/>
          <w:sz w:val="22"/>
        </w:rPr>
      </w:pPr>
      <w:r w:rsidRPr="4FCEA061">
        <w:rPr>
          <w:rFonts w:ascii="Arial" w:eastAsia="Verdana" w:hAnsi="Arial" w:cs="Arial"/>
          <w:color w:val="000000" w:themeColor="text1"/>
          <w:sz w:val="22"/>
        </w:rPr>
        <w:t xml:space="preserve">Maintain and support the existing telephony infrastructure and services, as required </w:t>
      </w:r>
      <w:r>
        <w:rPr>
          <w:rFonts w:ascii="Arial" w:eastAsia="Verdana" w:hAnsi="Arial" w:cs="Arial"/>
          <w:color w:val="000000" w:themeColor="text1"/>
          <w:sz w:val="22"/>
        </w:rPr>
        <w:t>d</w:t>
      </w:r>
      <w:r w:rsidRPr="4FCEA061">
        <w:rPr>
          <w:rFonts w:ascii="Arial" w:eastAsia="Verdana" w:hAnsi="Arial" w:cs="Arial"/>
          <w:color w:val="000000" w:themeColor="text1"/>
          <w:sz w:val="22"/>
        </w:rPr>
        <w:t>etailed in  Appendix 2</w:t>
      </w:r>
    </w:p>
    <w:p w14:paraId="1F795C1F" w14:textId="77777777" w:rsidR="00105A1A" w:rsidRPr="00B704CE" w:rsidRDefault="00105A1A" w:rsidP="00105A1A">
      <w:pPr>
        <w:pStyle w:val="NoSpacing"/>
        <w:numPr>
          <w:ilvl w:val="0"/>
          <w:numId w:val="1"/>
        </w:numPr>
        <w:spacing w:line="276" w:lineRule="auto"/>
        <w:jc w:val="both"/>
        <w:rPr>
          <w:rFonts w:ascii="Arial" w:eastAsia="Verdana" w:hAnsi="Arial" w:cs="Arial"/>
          <w:color w:val="000000" w:themeColor="text1"/>
          <w:sz w:val="22"/>
        </w:rPr>
      </w:pPr>
      <w:r w:rsidRPr="0EFC3AE0">
        <w:rPr>
          <w:rFonts w:ascii="Arial" w:eastAsia="Verdana" w:hAnsi="Arial" w:cs="Arial"/>
          <w:color w:val="000000" w:themeColor="text1"/>
          <w:sz w:val="22"/>
        </w:rPr>
        <w:t xml:space="preserve">Provision High speed Fibre/Copper based broadband service to offices nationwide and </w:t>
      </w:r>
    </w:p>
    <w:p w14:paraId="0DCFE02A" w14:textId="77777777" w:rsidR="00105A1A" w:rsidRPr="00B704CE" w:rsidRDefault="00105A1A" w:rsidP="00105A1A">
      <w:pPr>
        <w:pStyle w:val="NoSpacing"/>
        <w:spacing w:line="276" w:lineRule="auto"/>
        <w:ind w:left="720"/>
        <w:jc w:val="both"/>
        <w:rPr>
          <w:rFonts w:ascii="Arial" w:eastAsia="Verdana" w:hAnsi="Arial" w:cs="Arial"/>
          <w:color w:val="000000" w:themeColor="text1"/>
          <w:sz w:val="22"/>
        </w:rPr>
      </w:pPr>
      <w:r w:rsidRPr="0EFC3AE0">
        <w:rPr>
          <w:rFonts w:ascii="Arial" w:eastAsia="Verdana" w:hAnsi="Arial" w:cs="Arial"/>
          <w:color w:val="000000" w:themeColor="text1"/>
          <w:sz w:val="22"/>
        </w:rPr>
        <w:t>Management and maintenance of existing services where required.</w:t>
      </w:r>
    </w:p>
    <w:p w14:paraId="7AD768FF" w14:textId="77777777" w:rsidR="00105A1A" w:rsidRP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2F83CD03">
        <w:rPr>
          <w:rFonts w:ascii="Arial" w:eastAsia="Verdana" w:hAnsi="Arial" w:cs="Arial"/>
          <w:color w:val="000000" w:themeColor="text1"/>
          <w:sz w:val="22"/>
        </w:rPr>
        <w:t>Provision and maintenance of PSTN lines</w:t>
      </w:r>
      <w:r>
        <w:rPr>
          <w:rFonts w:ascii="Arial" w:eastAsia="Verdana" w:hAnsi="Arial" w:cs="Arial"/>
          <w:color w:val="000000" w:themeColor="text1"/>
          <w:sz w:val="22"/>
        </w:rPr>
        <w:t>,</w:t>
      </w:r>
      <w:r w:rsidRPr="2F83CD03">
        <w:rPr>
          <w:rFonts w:ascii="Arial" w:eastAsia="Verdana" w:hAnsi="Arial" w:cs="Arial"/>
          <w:color w:val="000000" w:themeColor="text1"/>
          <w:sz w:val="22"/>
        </w:rPr>
        <w:t xml:space="preserve"> </w:t>
      </w:r>
      <w:r w:rsidRPr="00105A1A">
        <w:rPr>
          <w:rFonts w:ascii="Arial" w:eastAsia="Verdana" w:hAnsi="Arial" w:cs="Arial"/>
          <w:color w:val="000000" w:themeColor="text1"/>
          <w:sz w:val="22"/>
        </w:rPr>
        <w:t xml:space="preserve">where required </w:t>
      </w:r>
    </w:p>
    <w:p w14:paraId="34E3F241" w14:textId="77777777" w:rsidR="00105A1A" w:rsidRP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Provision &amp; Management services such as allocation of DDI (Direct Dial In number blocks)and freephone numbers, switching and termination</w:t>
      </w:r>
    </w:p>
    <w:p w14:paraId="27D16595" w14:textId="77777777" w:rsidR="00105A1A" w:rsidRP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Provision and Management of services such as traffic, static I</w:t>
      </w:r>
      <w:r>
        <w:rPr>
          <w:rFonts w:ascii="Arial" w:eastAsia="Verdana" w:hAnsi="Arial" w:cs="Arial"/>
          <w:color w:val="000000" w:themeColor="text1"/>
          <w:sz w:val="22"/>
        </w:rPr>
        <w:t>P</w:t>
      </w:r>
      <w:r w:rsidRPr="00105A1A">
        <w:rPr>
          <w:rFonts w:ascii="Arial" w:eastAsia="Verdana" w:hAnsi="Arial" w:cs="Arial"/>
          <w:color w:val="000000" w:themeColor="text1"/>
          <w:sz w:val="22"/>
        </w:rPr>
        <w:t>s</w:t>
      </w:r>
      <w:r>
        <w:rPr>
          <w:rFonts w:ascii="Arial" w:eastAsia="Verdana" w:hAnsi="Arial" w:cs="Arial"/>
          <w:color w:val="000000" w:themeColor="text1"/>
          <w:sz w:val="22"/>
        </w:rPr>
        <w:t xml:space="preserve"> </w:t>
      </w:r>
      <w:r w:rsidRPr="00105A1A">
        <w:rPr>
          <w:rFonts w:ascii="Arial" w:eastAsia="Verdana" w:hAnsi="Arial" w:cs="Arial"/>
          <w:color w:val="000000" w:themeColor="text1"/>
          <w:sz w:val="22"/>
        </w:rPr>
        <w:t>(Internet Protocol Addresses), call answering, Number diversions(national), business virtual lines, priority repair SLAs</w:t>
      </w:r>
      <w:r>
        <w:rPr>
          <w:rFonts w:ascii="Arial" w:eastAsia="Verdana" w:hAnsi="Arial" w:cs="Arial"/>
          <w:color w:val="000000" w:themeColor="text1"/>
          <w:sz w:val="22"/>
        </w:rPr>
        <w:t xml:space="preserve"> </w:t>
      </w:r>
      <w:r w:rsidRPr="00105A1A">
        <w:rPr>
          <w:rFonts w:ascii="Arial" w:eastAsia="Verdana" w:hAnsi="Arial" w:cs="Arial"/>
          <w:color w:val="000000" w:themeColor="text1"/>
          <w:sz w:val="22"/>
        </w:rPr>
        <w:t>(Service Level Agreement) and any similar services.</w:t>
      </w:r>
    </w:p>
    <w:p w14:paraId="2732C0EC" w14:textId="77777777" w:rsid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00105A1A">
        <w:rPr>
          <w:rFonts w:ascii="Arial" w:eastAsia="Verdana" w:hAnsi="Arial" w:cs="Arial"/>
          <w:color w:val="000000" w:themeColor="text1"/>
          <w:sz w:val="22"/>
        </w:rPr>
        <w:t>Provision of timely execution for all required services (to include new connections/services, faults resolution and cancellations) and prompt billing alignment to any change of any</w:t>
      </w:r>
      <w:r w:rsidRPr="739A3023">
        <w:rPr>
          <w:rFonts w:ascii="Arial" w:eastAsia="Verdana" w:hAnsi="Arial" w:cs="Arial"/>
          <w:color w:val="000000" w:themeColor="text1"/>
          <w:sz w:val="22"/>
        </w:rPr>
        <w:t xml:space="preserve"> services </w:t>
      </w:r>
    </w:p>
    <w:p w14:paraId="611FF5A0" w14:textId="77777777" w:rsid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0EFC3AE0">
        <w:rPr>
          <w:rFonts w:ascii="Arial" w:eastAsia="Verdana" w:hAnsi="Arial" w:cs="Arial"/>
          <w:color w:val="000000" w:themeColor="text1"/>
          <w:sz w:val="22"/>
        </w:rPr>
        <w:t xml:space="preserve">Conduct a review of all services and suggest best offerings, upgrades to services and/or infrastructure  </w:t>
      </w:r>
    </w:p>
    <w:p w14:paraId="176709A6" w14:textId="77777777" w:rsidR="002C1E7E" w:rsidRDefault="002C1E7E" w:rsidP="002C1E7E">
      <w:pPr>
        <w:pStyle w:val="NoSpacing"/>
        <w:numPr>
          <w:ilvl w:val="0"/>
          <w:numId w:val="1"/>
        </w:numPr>
        <w:spacing w:line="276" w:lineRule="auto"/>
        <w:jc w:val="both"/>
        <w:rPr>
          <w:rFonts w:ascii="Arial" w:eastAsia="Verdana" w:hAnsi="Arial" w:cs="Arial"/>
          <w:color w:val="000000" w:themeColor="text1"/>
          <w:sz w:val="22"/>
        </w:rPr>
      </w:pPr>
      <w:r w:rsidRPr="4FCEA061">
        <w:rPr>
          <w:rFonts w:ascii="Arial" w:eastAsia="Verdana" w:hAnsi="Arial" w:cs="Arial"/>
          <w:color w:val="000000" w:themeColor="text1"/>
          <w:sz w:val="22"/>
        </w:rPr>
        <w:t>Be proactive in the suggestion of added value and value for money for aligned services throughout the lifetime of the contract.</w:t>
      </w:r>
    </w:p>
    <w:p w14:paraId="143BB523" w14:textId="77777777" w:rsidR="00105A1A" w:rsidRDefault="00105A1A" w:rsidP="00105A1A">
      <w:pPr>
        <w:pStyle w:val="NoSpacing"/>
        <w:numPr>
          <w:ilvl w:val="0"/>
          <w:numId w:val="1"/>
        </w:numPr>
        <w:spacing w:line="276" w:lineRule="auto"/>
        <w:jc w:val="both"/>
        <w:rPr>
          <w:rFonts w:ascii="Arial" w:eastAsia="Verdana" w:hAnsi="Arial" w:cs="Arial"/>
          <w:color w:val="000000" w:themeColor="text1"/>
          <w:sz w:val="22"/>
        </w:rPr>
      </w:pPr>
      <w:r w:rsidRPr="4FCEA061">
        <w:rPr>
          <w:rFonts w:ascii="Arial" w:eastAsia="Verdana" w:hAnsi="Arial" w:cs="Arial"/>
          <w:color w:val="000000" w:themeColor="text1"/>
          <w:sz w:val="22"/>
        </w:rPr>
        <w:lastRenderedPageBreak/>
        <w:t>Provision of any other services as required by Failte Ireland that fall within the scope of these services.</w:t>
      </w:r>
    </w:p>
    <w:p w14:paraId="51A0C433" w14:textId="77777777" w:rsidR="00105A1A" w:rsidRDefault="00105A1A" w:rsidP="00105A1A">
      <w:pPr>
        <w:widowControl/>
        <w:spacing w:line="276" w:lineRule="auto"/>
        <w:jc w:val="both"/>
        <w:rPr>
          <w:rFonts w:ascii="Arial" w:eastAsia="Verdana" w:hAnsi="Arial" w:cs="Arial"/>
          <w:color w:val="000000" w:themeColor="text1"/>
          <w:sz w:val="22"/>
          <w:szCs w:val="22"/>
        </w:rPr>
      </w:pPr>
    </w:p>
    <w:p w14:paraId="1F93B31E" w14:textId="77777777" w:rsidR="00105A1A" w:rsidRPr="00B704CE" w:rsidRDefault="00105A1A" w:rsidP="00105A1A">
      <w:pPr>
        <w:widowControl/>
        <w:spacing w:line="276" w:lineRule="auto"/>
        <w:jc w:val="both"/>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The provisioning of devices/services must adhere to the following</w:t>
      </w:r>
      <w:r>
        <w:rPr>
          <w:rFonts w:ascii="Arial" w:eastAsia="Verdana" w:hAnsi="Arial" w:cs="Arial"/>
          <w:color w:val="000000" w:themeColor="text1"/>
          <w:sz w:val="22"/>
          <w:szCs w:val="22"/>
        </w:rPr>
        <w:t>:</w:t>
      </w:r>
    </w:p>
    <w:p w14:paraId="004B5088" w14:textId="77777777" w:rsidR="00105A1A" w:rsidRPr="00B704CE" w:rsidRDefault="00105A1A" w:rsidP="00105A1A">
      <w:pPr>
        <w:widowControl/>
        <w:spacing w:line="276" w:lineRule="auto"/>
        <w:jc w:val="both"/>
        <w:rPr>
          <w:rFonts w:ascii="Arial" w:eastAsia="Verdana" w:hAnsi="Arial" w:cs="Arial"/>
          <w:color w:val="000000" w:themeColor="text1"/>
          <w:sz w:val="22"/>
          <w:szCs w:val="22"/>
        </w:rPr>
      </w:pPr>
    </w:p>
    <w:p w14:paraId="645D2195" w14:textId="77777777" w:rsidR="00105A1A" w:rsidRPr="00B704CE" w:rsidRDefault="00105A1A" w:rsidP="00105A1A">
      <w:pPr>
        <w:pStyle w:val="NoSpacing"/>
        <w:numPr>
          <w:ilvl w:val="0"/>
          <w:numId w:val="1"/>
        </w:numPr>
        <w:spacing w:line="276" w:lineRule="auto"/>
        <w:jc w:val="both"/>
        <w:rPr>
          <w:rFonts w:ascii="Arial" w:eastAsia="Arial" w:hAnsi="Arial" w:cs="Arial"/>
          <w:sz w:val="22"/>
        </w:rPr>
      </w:pPr>
      <w:r w:rsidRPr="4FCEA061">
        <w:rPr>
          <w:rFonts w:ascii="Arial" w:eastAsia="Arial" w:hAnsi="Arial" w:cs="Arial"/>
          <w:sz w:val="22"/>
        </w:rPr>
        <w:t xml:space="preserve">Provisioning of devices/services must include the disablement of non-essential services and follow a secure by design and secure by default cybersecurity model. </w:t>
      </w:r>
    </w:p>
    <w:p w14:paraId="63DE4977" w14:textId="77777777" w:rsidR="00105A1A" w:rsidRPr="00B704CE" w:rsidRDefault="00105A1A" w:rsidP="00105A1A">
      <w:pPr>
        <w:pStyle w:val="ListParagraph"/>
        <w:numPr>
          <w:ilvl w:val="0"/>
          <w:numId w:val="1"/>
        </w:numPr>
        <w:spacing w:line="276" w:lineRule="auto"/>
        <w:jc w:val="both"/>
        <w:rPr>
          <w:rFonts w:ascii="Arial" w:eastAsia="Arial" w:hAnsi="Arial" w:cs="Arial"/>
          <w:sz w:val="22"/>
          <w:szCs w:val="22"/>
        </w:rPr>
      </w:pPr>
      <w:r w:rsidRPr="4FCEA061">
        <w:rPr>
          <w:rFonts w:ascii="Arial" w:eastAsia="Arial" w:hAnsi="Arial" w:cs="Arial"/>
          <w:sz w:val="22"/>
          <w:szCs w:val="22"/>
        </w:rPr>
        <w:t>Detail the plan for maintenance and management of vulnerabilities, including lifetime vulnerability management and notification of addressable weaknesses (hardware and software patches and updates).</w:t>
      </w:r>
    </w:p>
    <w:p w14:paraId="089ED672" w14:textId="46F459B1" w:rsidR="2B528783" w:rsidRDefault="00105A1A" w:rsidP="2F83CD03">
      <w:pPr>
        <w:widowControl/>
        <w:spacing w:line="276" w:lineRule="auto"/>
        <w:jc w:val="both"/>
        <w:rPr>
          <w:rFonts w:ascii="Arial" w:eastAsia="Verdana" w:hAnsi="Arial" w:cs="Arial"/>
          <w:color w:val="000000" w:themeColor="text1"/>
          <w:sz w:val="22"/>
          <w:szCs w:val="22"/>
        </w:rPr>
      </w:pPr>
      <w:r w:rsidRPr="003F33C3">
        <w:rPr>
          <w:rFonts w:ascii="Arial" w:eastAsia="Arial" w:hAnsi="Arial" w:cs="Arial"/>
          <w:sz w:val="22"/>
          <w:szCs w:val="22"/>
        </w:rPr>
        <w:t>Provide Significant incident reporting, provide an early warning within 24 hours, initial notification within 72 hours, intermediate progress reports within one month, and a final report within one month of resolution.</w:t>
      </w:r>
    </w:p>
    <w:p w14:paraId="479409CA" w14:textId="29CC4D9C" w:rsidR="0000744E" w:rsidRPr="000671EA" w:rsidRDefault="4B74D345" w:rsidP="0000744E">
      <w:pPr>
        <w:widowControl/>
        <w:spacing w:line="276" w:lineRule="auto"/>
        <w:jc w:val="both"/>
        <w:rPr>
          <w:rFonts w:ascii="Arial" w:eastAsia="Verdana" w:hAnsi="Arial" w:cs="Arial"/>
          <w:color w:val="000000" w:themeColor="text1"/>
          <w:sz w:val="22"/>
          <w:szCs w:val="22"/>
        </w:rPr>
      </w:pPr>
      <w:r w:rsidRPr="009A2022">
        <w:rPr>
          <w:rFonts w:ascii="Arial" w:eastAsia="Verdana" w:hAnsi="Arial" w:cs="Arial"/>
          <w:color w:val="000000" w:themeColor="text1"/>
          <w:sz w:val="22"/>
          <w:szCs w:val="22"/>
        </w:rPr>
        <w:t xml:space="preserve">Please see </w:t>
      </w:r>
      <w:r w:rsidRPr="009A2022">
        <w:rPr>
          <w:rFonts w:ascii="Arial" w:eastAsia="Verdana" w:hAnsi="Arial" w:cs="Arial"/>
          <w:b/>
          <w:bCs/>
          <w:color w:val="000000" w:themeColor="text1"/>
          <w:sz w:val="22"/>
          <w:szCs w:val="22"/>
        </w:rPr>
        <w:t>Appendix 2</w:t>
      </w:r>
      <w:r w:rsidR="009A2022">
        <w:rPr>
          <w:rFonts w:ascii="Arial" w:eastAsia="Verdana" w:hAnsi="Arial" w:cs="Arial"/>
          <w:b/>
          <w:bCs/>
          <w:color w:val="000000" w:themeColor="text1"/>
          <w:sz w:val="22"/>
          <w:szCs w:val="22"/>
        </w:rPr>
        <w:t>,</w:t>
      </w:r>
      <w:r w:rsidRPr="009A2022">
        <w:rPr>
          <w:rFonts w:ascii="Arial" w:eastAsia="Verdana" w:hAnsi="Arial" w:cs="Arial"/>
          <w:color w:val="000000" w:themeColor="text1"/>
          <w:sz w:val="22"/>
          <w:szCs w:val="22"/>
        </w:rPr>
        <w:t xml:space="preserve"> </w:t>
      </w:r>
      <w:r w:rsidR="2A1773AD" w:rsidRPr="009A2022">
        <w:rPr>
          <w:rFonts w:ascii="Arial" w:eastAsia="Verdana" w:hAnsi="Arial" w:cs="Arial"/>
          <w:color w:val="000000" w:themeColor="text1"/>
          <w:sz w:val="22"/>
          <w:szCs w:val="22"/>
        </w:rPr>
        <w:t>which</w:t>
      </w:r>
      <w:r w:rsidR="6C1F7473" w:rsidRPr="009A2022">
        <w:rPr>
          <w:rFonts w:ascii="Arial" w:eastAsia="Verdana" w:hAnsi="Arial" w:cs="Arial"/>
          <w:color w:val="000000" w:themeColor="text1"/>
          <w:sz w:val="22"/>
          <w:szCs w:val="22"/>
        </w:rPr>
        <w:t xml:space="preserve"> detail</w:t>
      </w:r>
      <w:r w:rsidR="0772A700" w:rsidRPr="009A2022">
        <w:rPr>
          <w:rFonts w:ascii="Arial" w:eastAsia="Verdana" w:hAnsi="Arial" w:cs="Arial"/>
          <w:color w:val="000000" w:themeColor="text1"/>
          <w:sz w:val="22"/>
          <w:szCs w:val="22"/>
        </w:rPr>
        <w:t>s</w:t>
      </w:r>
      <w:r w:rsidR="6C1F7473" w:rsidRPr="4FCEA061">
        <w:rPr>
          <w:rFonts w:ascii="Arial" w:eastAsia="Verdana" w:hAnsi="Arial" w:cs="Arial"/>
          <w:color w:val="000000" w:themeColor="text1"/>
          <w:sz w:val="22"/>
          <w:szCs w:val="22"/>
        </w:rPr>
        <w:t xml:space="preserve"> the</w:t>
      </w:r>
      <w:r w:rsidR="3B498268" w:rsidRPr="4FCEA061">
        <w:rPr>
          <w:rFonts w:ascii="Arial" w:eastAsia="Verdana" w:hAnsi="Arial" w:cs="Arial"/>
          <w:color w:val="000000" w:themeColor="text1"/>
          <w:sz w:val="22"/>
          <w:szCs w:val="22"/>
        </w:rPr>
        <w:t xml:space="preserve"> current </w:t>
      </w:r>
      <w:r w:rsidR="262667BC" w:rsidRPr="4FCEA061">
        <w:rPr>
          <w:rFonts w:ascii="Arial" w:eastAsia="Verdana" w:hAnsi="Arial" w:cs="Arial"/>
          <w:color w:val="000000" w:themeColor="text1"/>
          <w:sz w:val="22"/>
          <w:szCs w:val="22"/>
        </w:rPr>
        <w:t xml:space="preserve">services including </w:t>
      </w:r>
      <w:r w:rsidR="3B498268" w:rsidRPr="4FCEA061">
        <w:rPr>
          <w:rFonts w:ascii="Arial" w:eastAsia="Verdana" w:hAnsi="Arial" w:cs="Arial"/>
          <w:color w:val="000000" w:themeColor="text1"/>
          <w:sz w:val="22"/>
          <w:szCs w:val="22"/>
        </w:rPr>
        <w:t>Broadband, PSTN and associated services that exist</w:t>
      </w:r>
      <w:r w:rsidR="6C1F7473" w:rsidRPr="4FCEA061">
        <w:rPr>
          <w:rFonts w:ascii="Arial" w:eastAsia="Verdana" w:hAnsi="Arial" w:cs="Arial"/>
          <w:color w:val="000000" w:themeColor="text1"/>
          <w:sz w:val="22"/>
          <w:szCs w:val="22"/>
        </w:rPr>
        <w:t xml:space="preserve"> </w:t>
      </w:r>
      <w:r w:rsidR="774F6A5A" w:rsidRPr="4FCEA061">
        <w:rPr>
          <w:rFonts w:ascii="Arial" w:eastAsia="Verdana" w:hAnsi="Arial" w:cs="Arial"/>
          <w:color w:val="000000" w:themeColor="text1"/>
          <w:sz w:val="22"/>
          <w:szCs w:val="22"/>
        </w:rPr>
        <w:t>currently</w:t>
      </w:r>
      <w:r w:rsidR="71544604" w:rsidRPr="4FCEA061">
        <w:rPr>
          <w:rFonts w:ascii="Arial" w:eastAsia="Verdana" w:hAnsi="Arial" w:cs="Arial"/>
          <w:color w:val="000000" w:themeColor="text1"/>
          <w:sz w:val="22"/>
          <w:szCs w:val="22"/>
        </w:rPr>
        <w:t xml:space="preserve"> </w:t>
      </w:r>
      <w:r w:rsidR="5936B4D8" w:rsidRPr="4FCEA061">
        <w:rPr>
          <w:rFonts w:ascii="Arial" w:eastAsia="Verdana" w:hAnsi="Arial" w:cs="Arial"/>
          <w:color w:val="000000" w:themeColor="text1"/>
          <w:sz w:val="22"/>
          <w:szCs w:val="22"/>
        </w:rPr>
        <w:t>throughout</w:t>
      </w:r>
      <w:r w:rsidR="774F6A5A" w:rsidRPr="4FCEA061">
        <w:rPr>
          <w:rFonts w:ascii="Arial" w:eastAsia="Verdana" w:hAnsi="Arial" w:cs="Arial"/>
          <w:color w:val="000000" w:themeColor="text1"/>
          <w:sz w:val="22"/>
          <w:szCs w:val="22"/>
        </w:rPr>
        <w:t xml:space="preserve"> Failte Ireland</w:t>
      </w:r>
      <w:r w:rsidR="0000744E">
        <w:rPr>
          <w:rFonts w:ascii="Arial" w:eastAsia="Verdana" w:hAnsi="Arial" w:cs="Arial"/>
          <w:color w:val="000000" w:themeColor="text1"/>
          <w:sz w:val="22"/>
          <w:szCs w:val="22"/>
        </w:rPr>
        <w:t>.</w:t>
      </w:r>
      <w:r w:rsidR="43D66977" w:rsidRPr="4FCEA061">
        <w:rPr>
          <w:rFonts w:ascii="Arial" w:eastAsia="Verdana" w:hAnsi="Arial" w:cs="Arial"/>
          <w:color w:val="000000" w:themeColor="text1"/>
          <w:sz w:val="22"/>
          <w:szCs w:val="22"/>
        </w:rPr>
        <w:t xml:space="preserve"> </w:t>
      </w:r>
      <w:r w:rsidR="0000744E" w:rsidRPr="000671EA">
        <w:rPr>
          <w:rFonts w:ascii="Arial" w:eastAsia="Verdana" w:hAnsi="Arial" w:cs="Arial"/>
          <w:color w:val="000000" w:themeColor="text1"/>
          <w:sz w:val="22"/>
          <w:szCs w:val="22"/>
        </w:rPr>
        <w:t>Any response submitted should maintain or improve the services already in place at these sites.</w:t>
      </w:r>
    </w:p>
    <w:p w14:paraId="7C911F98" w14:textId="53CEBBE9" w:rsidR="00E86671" w:rsidRPr="000671EA" w:rsidRDefault="00E86671" w:rsidP="00241C97">
      <w:pPr>
        <w:widowControl/>
        <w:spacing w:line="276" w:lineRule="auto"/>
        <w:rPr>
          <w:rFonts w:ascii="Arial" w:eastAsia="Verdana" w:hAnsi="Arial" w:cs="Arial"/>
          <w:color w:val="000000" w:themeColor="text1"/>
          <w:sz w:val="22"/>
          <w:szCs w:val="22"/>
        </w:rPr>
      </w:pPr>
    </w:p>
    <w:p w14:paraId="08A7367E" w14:textId="4FD6275B" w:rsidR="00E86671" w:rsidRPr="000671EA" w:rsidRDefault="6C1F7473" w:rsidP="00241C97">
      <w:pPr>
        <w:widowControl/>
        <w:spacing w:line="276" w:lineRule="auto"/>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 xml:space="preserve">It is </w:t>
      </w:r>
      <w:r w:rsidR="7AAADA2D" w:rsidRPr="4FCEA061">
        <w:rPr>
          <w:rFonts w:ascii="Arial" w:eastAsia="Verdana" w:hAnsi="Arial" w:cs="Arial"/>
          <w:color w:val="000000" w:themeColor="text1"/>
          <w:sz w:val="22"/>
          <w:szCs w:val="22"/>
        </w:rPr>
        <w:t>Failte Irelands</w:t>
      </w:r>
      <w:r w:rsidRPr="4FCEA061">
        <w:rPr>
          <w:rFonts w:ascii="Arial" w:eastAsia="Verdana" w:hAnsi="Arial" w:cs="Arial"/>
          <w:color w:val="000000" w:themeColor="text1"/>
          <w:sz w:val="22"/>
          <w:szCs w:val="22"/>
        </w:rPr>
        <w:t xml:space="preserve"> preference that the broadband solution where possible will not require a separate PSTN line e.g., Fibre broadband. Where PSTN</w:t>
      </w:r>
      <w:r w:rsidR="00241C97" w:rsidRPr="4FCEA061">
        <w:rPr>
          <w:rFonts w:ascii="Arial" w:eastAsia="Verdana" w:hAnsi="Arial" w:cs="Arial"/>
          <w:color w:val="000000" w:themeColor="text1"/>
          <w:sz w:val="22"/>
          <w:szCs w:val="22"/>
        </w:rPr>
        <w:t xml:space="preserve"> </w:t>
      </w:r>
      <w:r w:rsidR="4737ECF7" w:rsidRPr="4FCEA061">
        <w:rPr>
          <w:rFonts w:ascii="Arial" w:eastAsia="Verdana" w:hAnsi="Arial" w:cs="Arial"/>
          <w:color w:val="000000" w:themeColor="text1"/>
          <w:sz w:val="22"/>
          <w:szCs w:val="22"/>
        </w:rPr>
        <w:t>(Public Switched Telephone Network)</w:t>
      </w:r>
      <w:r w:rsidRPr="4FCEA061">
        <w:rPr>
          <w:rFonts w:ascii="Arial" w:eastAsia="Verdana" w:hAnsi="Arial" w:cs="Arial"/>
          <w:color w:val="000000" w:themeColor="text1"/>
          <w:sz w:val="22"/>
          <w:szCs w:val="22"/>
        </w:rPr>
        <w:t xml:space="preserve"> is required, VDSL</w:t>
      </w:r>
      <w:r w:rsidR="00241C97" w:rsidRPr="4FCEA061">
        <w:rPr>
          <w:rFonts w:ascii="Arial" w:eastAsia="Verdana" w:hAnsi="Arial" w:cs="Arial"/>
          <w:color w:val="000000" w:themeColor="text1"/>
          <w:sz w:val="22"/>
          <w:szCs w:val="22"/>
        </w:rPr>
        <w:t xml:space="preserve"> </w:t>
      </w:r>
      <w:r w:rsidR="36B59D2A" w:rsidRPr="4FCEA061">
        <w:rPr>
          <w:rFonts w:ascii="Arial" w:eastAsia="Verdana" w:hAnsi="Arial" w:cs="Arial"/>
          <w:color w:val="000000" w:themeColor="text1"/>
          <w:sz w:val="22"/>
          <w:szCs w:val="22"/>
        </w:rPr>
        <w:t>(Very-high-bit-rate Digital Subscriber Line)</w:t>
      </w:r>
      <w:r w:rsidRPr="4FCEA061">
        <w:rPr>
          <w:rFonts w:ascii="Arial" w:eastAsia="Verdana" w:hAnsi="Arial" w:cs="Arial"/>
          <w:color w:val="000000" w:themeColor="text1"/>
          <w:sz w:val="22"/>
          <w:szCs w:val="22"/>
        </w:rPr>
        <w:t xml:space="preserve"> is preferred over ADSL</w:t>
      </w:r>
      <w:r w:rsidR="3EC0779B" w:rsidRPr="4FCEA061">
        <w:rPr>
          <w:rFonts w:ascii="Arial" w:eastAsia="Verdana" w:hAnsi="Arial" w:cs="Arial"/>
          <w:color w:val="000000" w:themeColor="text1"/>
          <w:sz w:val="22"/>
          <w:szCs w:val="22"/>
        </w:rPr>
        <w:t>(Asymmetric Digital Subscriber Line)</w:t>
      </w:r>
      <w:r w:rsidRPr="4FCEA061">
        <w:rPr>
          <w:rFonts w:ascii="Arial" w:eastAsia="Verdana" w:hAnsi="Arial" w:cs="Arial"/>
          <w:color w:val="000000" w:themeColor="text1"/>
          <w:sz w:val="22"/>
          <w:szCs w:val="22"/>
        </w:rPr>
        <w:t xml:space="preserve"> Tenderers should clearly state what broadband product is being proposed for each location, with such details as Download, Upload speeds and Latency available for each site. </w:t>
      </w:r>
    </w:p>
    <w:p w14:paraId="04788054" w14:textId="1C66FDFA" w:rsidR="00E86671" w:rsidRPr="000671EA" w:rsidRDefault="00E86671" w:rsidP="263A9145">
      <w:pPr>
        <w:widowControl/>
        <w:spacing w:line="276" w:lineRule="auto"/>
        <w:jc w:val="both"/>
        <w:rPr>
          <w:rFonts w:ascii="Arial" w:eastAsia="Verdana" w:hAnsi="Arial" w:cs="Arial"/>
          <w:color w:val="000000" w:themeColor="text1"/>
          <w:sz w:val="22"/>
          <w:szCs w:val="22"/>
        </w:rPr>
      </w:pPr>
    </w:p>
    <w:p w14:paraId="6F0E6D4C" w14:textId="7514FB4B" w:rsidR="00E86671" w:rsidRPr="000671EA" w:rsidRDefault="6C1F7473" w:rsidP="263A9145">
      <w:pPr>
        <w:widowControl/>
        <w:spacing w:line="276" w:lineRule="auto"/>
        <w:jc w:val="both"/>
        <w:rPr>
          <w:rFonts w:ascii="Arial" w:eastAsia="Verdana" w:hAnsi="Arial" w:cs="Arial"/>
          <w:color w:val="000000" w:themeColor="text1"/>
          <w:sz w:val="22"/>
          <w:szCs w:val="22"/>
        </w:rPr>
      </w:pPr>
      <w:r w:rsidRPr="739A3023">
        <w:rPr>
          <w:rFonts w:ascii="Arial" w:eastAsia="Verdana" w:hAnsi="Arial" w:cs="Arial"/>
          <w:color w:val="000000" w:themeColor="text1"/>
          <w:sz w:val="22"/>
          <w:szCs w:val="22"/>
        </w:rPr>
        <w:t xml:space="preserve">Please note that the </w:t>
      </w:r>
      <w:r w:rsidR="18D86A36" w:rsidRPr="739A3023">
        <w:rPr>
          <w:rFonts w:ascii="Arial" w:eastAsia="Verdana" w:hAnsi="Arial" w:cs="Arial"/>
          <w:color w:val="000000" w:themeColor="text1"/>
          <w:sz w:val="22"/>
          <w:szCs w:val="22"/>
        </w:rPr>
        <w:t xml:space="preserve">connections and services provided in </w:t>
      </w:r>
      <w:r w:rsidR="0074422F">
        <w:rPr>
          <w:rFonts w:ascii="Arial" w:eastAsia="Verdana" w:hAnsi="Arial" w:cs="Arial"/>
          <w:color w:val="000000" w:themeColor="text1"/>
          <w:sz w:val="22"/>
          <w:szCs w:val="22"/>
        </w:rPr>
        <w:t>A</w:t>
      </w:r>
      <w:r w:rsidR="18D86A36" w:rsidRPr="739A3023">
        <w:rPr>
          <w:rFonts w:ascii="Arial" w:eastAsia="Verdana" w:hAnsi="Arial" w:cs="Arial"/>
          <w:color w:val="000000" w:themeColor="text1"/>
          <w:sz w:val="22"/>
          <w:szCs w:val="22"/>
        </w:rPr>
        <w:t xml:space="preserve">ppendix 2 </w:t>
      </w:r>
      <w:r w:rsidRPr="739A3023">
        <w:rPr>
          <w:rFonts w:ascii="Arial" w:eastAsia="Verdana" w:hAnsi="Arial" w:cs="Arial"/>
          <w:color w:val="000000" w:themeColor="text1"/>
          <w:sz w:val="22"/>
          <w:szCs w:val="22"/>
        </w:rPr>
        <w:t>are indicative numbers only and may increase or decrease subject to demand and business requirements.</w:t>
      </w:r>
    </w:p>
    <w:p w14:paraId="20960C7C" w14:textId="06185A11" w:rsidR="263A9145" w:rsidRDefault="263A9145" w:rsidP="263A9145">
      <w:pPr>
        <w:pStyle w:val="BodyText2"/>
        <w:widowControl/>
        <w:spacing w:line="276" w:lineRule="auto"/>
        <w:ind w:left="142"/>
        <w:rPr>
          <w:rFonts w:ascii="Arial" w:hAnsi="Arial" w:cs="Arial"/>
          <w:b/>
          <w:bCs/>
          <w:color w:val="5EB345"/>
          <w:sz w:val="22"/>
          <w:szCs w:val="22"/>
        </w:rPr>
      </w:pPr>
    </w:p>
    <w:p w14:paraId="6B03F8C4" w14:textId="236FE41C" w:rsidR="2B528783" w:rsidRPr="00B45A85" w:rsidRDefault="2B528783" w:rsidP="00EF756E">
      <w:pPr>
        <w:pStyle w:val="BodyText2"/>
        <w:widowControl/>
        <w:spacing w:line="276" w:lineRule="auto"/>
        <w:ind w:left="0"/>
        <w:rPr>
          <w:rFonts w:ascii="Arial" w:hAnsi="Arial" w:cs="Arial"/>
          <w:b/>
          <w:bCs/>
          <w:color w:val="5EB345"/>
          <w:sz w:val="22"/>
          <w:szCs w:val="22"/>
        </w:rPr>
      </w:pPr>
    </w:p>
    <w:p w14:paraId="43E54742" w14:textId="77777777" w:rsidR="00E86671" w:rsidRPr="00B45A85" w:rsidRDefault="00E86671" w:rsidP="00B45A85">
      <w:pPr>
        <w:pStyle w:val="BodyText2"/>
        <w:widowControl/>
        <w:spacing w:line="276" w:lineRule="auto"/>
        <w:ind w:left="142"/>
        <w:rPr>
          <w:rFonts w:ascii="Arial" w:hAnsi="Arial" w:cs="Arial"/>
          <w:b/>
          <w:sz w:val="22"/>
          <w:szCs w:val="22"/>
          <w:highlight w:val="yellow"/>
        </w:rPr>
      </w:pPr>
    </w:p>
    <w:p w14:paraId="1413C67E" w14:textId="7190FE50" w:rsidR="00374948" w:rsidRPr="00B45A85" w:rsidRDefault="00E86671" w:rsidP="2F83CD03">
      <w:pPr>
        <w:pStyle w:val="BodyText2"/>
        <w:spacing w:line="276" w:lineRule="auto"/>
        <w:ind w:left="862"/>
        <w:rPr>
          <w:rFonts w:ascii="Arial" w:hAnsi="Arial" w:cs="Arial"/>
          <w:strike/>
          <w:sz w:val="22"/>
          <w:szCs w:val="22"/>
        </w:rPr>
      </w:pPr>
      <w:r>
        <w:br/>
      </w:r>
    </w:p>
    <w:p w14:paraId="1B85BE73" w14:textId="77777777" w:rsidR="00E86671" w:rsidRPr="00B45A85" w:rsidRDefault="00E86671" w:rsidP="00B45A85">
      <w:pPr>
        <w:spacing w:line="276" w:lineRule="auto"/>
        <w:ind w:left="142"/>
        <w:rPr>
          <w:rFonts w:ascii="Arial" w:hAnsi="Arial" w:cs="Arial"/>
          <w:b/>
          <w:sz w:val="22"/>
          <w:szCs w:val="22"/>
        </w:rPr>
      </w:pPr>
      <w:r w:rsidRPr="00B45A85">
        <w:rPr>
          <w:rFonts w:ascii="Arial" w:hAnsi="Arial" w:cs="Arial"/>
          <w:b/>
          <w:sz w:val="22"/>
          <w:szCs w:val="22"/>
        </w:rPr>
        <w:br w:type="page"/>
      </w:r>
    </w:p>
    <w:p w14:paraId="61564DFB" w14:textId="39E9F29B" w:rsidR="00025CB1" w:rsidRPr="001364F6" w:rsidRDefault="00903D97" w:rsidP="006F3597">
      <w:pPr>
        <w:spacing w:line="276" w:lineRule="auto"/>
        <w:ind w:left="142"/>
        <w:rPr>
          <w:rFonts w:ascii="Arial" w:hAnsi="Arial" w:cs="Arial"/>
          <w:b/>
          <w:color w:val="5EB345"/>
          <w:sz w:val="22"/>
          <w:szCs w:val="22"/>
        </w:rPr>
      </w:pPr>
      <w:r w:rsidRPr="001364F6">
        <w:rPr>
          <w:rFonts w:ascii="Arial" w:hAnsi="Arial" w:cs="Arial"/>
          <w:b/>
          <w:noProof/>
          <w:color w:val="5EB345"/>
          <w:sz w:val="24"/>
          <w:szCs w:val="24"/>
        </w:rPr>
        <w:lastRenderedPageBreak/>
        <mc:AlternateContent>
          <mc:Choice Requires="wps">
            <w:drawing>
              <wp:anchor distT="0" distB="0" distL="114300" distR="114300" simplePos="0" relativeHeight="251658252" behindDoc="1" locked="0" layoutInCell="1" allowOverlap="1" wp14:anchorId="206706D5" wp14:editId="4E3093AF">
                <wp:simplePos x="0" y="0"/>
                <wp:positionH relativeFrom="column">
                  <wp:posOffset>-163829</wp:posOffset>
                </wp:positionH>
                <wp:positionV relativeFrom="paragraph">
                  <wp:posOffset>182880</wp:posOffset>
                </wp:positionV>
                <wp:extent cx="6553200" cy="5981700"/>
                <wp:effectExtent l="0" t="0" r="19050" b="19050"/>
                <wp:wrapNone/>
                <wp:docPr id="791333178" name="Text Box 791333178"/>
                <wp:cNvGraphicFramePr/>
                <a:graphic xmlns:a="http://schemas.openxmlformats.org/drawingml/2006/main">
                  <a:graphicData uri="http://schemas.microsoft.com/office/word/2010/wordprocessingShape">
                    <wps:wsp>
                      <wps:cNvSpPr txBox="1"/>
                      <wps:spPr>
                        <a:xfrm>
                          <a:off x="0" y="0"/>
                          <a:ext cx="6553200" cy="5981700"/>
                        </a:xfrm>
                        <a:prstGeom prst="rect">
                          <a:avLst/>
                        </a:prstGeom>
                        <a:solidFill>
                          <a:srgbClr val="B0C030"/>
                        </a:solidFill>
                        <a:ln/>
                      </wps:spPr>
                      <wps:style>
                        <a:lnRef idx="2">
                          <a:schemeClr val="dk1"/>
                        </a:lnRef>
                        <a:fillRef idx="1">
                          <a:schemeClr val="lt1"/>
                        </a:fillRef>
                        <a:effectRef idx="0">
                          <a:schemeClr val="dk1"/>
                        </a:effectRef>
                        <a:fontRef idx="minor">
                          <a:schemeClr val="dk1"/>
                        </a:fontRef>
                      </wps:style>
                      <wps:txbx>
                        <w:txbxContent>
                          <w:p w14:paraId="6EBC9E21" w14:textId="01CBE3F6" w:rsidR="00025CB1" w:rsidRPr="001364F6" w:rsidRDefault="00025CB1" w:rsidP="00025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06D5" id="Text Box 791333178" o:spid="_x0000_s1035" type="#_x0000_t202" style="position:absolute;left:0;text-align:left;margin-left:-12.9pt;margin-top:14.4pt;width:516pt;height:471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" fillcolor="#b0c030" strokecolor="black [3200]" strokeweight="1pt">
                <v:textbox>
                  <w:txbxContent>
                    <w:p w14:paraId="6EBC9E21" w14:textId="01CBE3F6" w:rsidR="00025CB1" w:rsidRPr="001364F6" w:rsidRDefault="00025CB1" w:rsidP="00025CB1"/>
                  </w:txbxContent>
                </v:textbox>
              </v:shape>
            </w:pict>
          </mc:Fallback>
        </mc:AlternateContent>
      </w:r>
      <w:r w:rsidR="00E86671" w:rsidRPr="001364F6">
        <w:rPr>
          <w:rFonts w:ascii="Arial" w:hAnsi="Arial" w:cs="Arial"/>
          <w:b/>
          <w:color w:val="5EB345"/>
          <w:sz w:val="24"/>
          <w:szCs w:val="24"/>
        </w:rPr>
        <w:t>Award Criteria</w:t>
      </w:r>
      <w:r w:rsidR="00E86671" w:rsidRPr="001364F6">
        <w:rPr>
          <w:rFonts w:ascii="Arial" w:hAnsi="Arial" w:cs="Arial"/>
          <w:b/>
          <w:bCs/>
          <w:color w:val="FFFFFF" w:themeColor="background1"/>
          <w:sz w:val="24"/>
          <w:szCs w:val="24"/>
        </w:rPr>
        <w:br/>
      </w:r>
      <w:r w:rsidR="00025CB1" w:rsidRPr="001364F6">
        <w:rPr>
          <w:rFonts w:ascii="Arial" w:hAnsi="Arial" w:cs="Arial"/>
          <w:b/>
          <w:bCs/>
          <w:color w:val="FFFFFF" w:themeColor="background1"/>
          <w:sz w:val="22"/>
          <w:szCs w:val="22"/>
        </w:rPr>
        <w:t>Qualitative Award Criteria will be assessed first:</w:t>
      </w:r>
    </w:p>
    <w:p w14:paraId="46FA8394" w14:textId="70D2F438" w:rsidR="00025CB1" w:rsidRPr="001364F6" w:rsidRDefault="00461D1A" w:rsidP="00E7264E">
      <w:pPr>
        <w:pStyle w:val="ListParagraph"/>
        <w:numPr>
          <w:ilvl w:val="0"/>
          <w:numId w:val="19"/>
        </w:numPr>
        <w:spacing w:line="276" w:lineRule="auto"/>
        <w:ind w:left="426" w:right="283" w:hanging="284"/>
        <w:rPr>
          <w:rFonts w:ascii="Arial" w:hAnsi="Arial" w:cs="Arial"/>
          <w:sz w:val="22"/>
          <w:szCs w:val="22"/>
        </w:rPr>
      </w:pPr>
      <w:r>
        <w:rPr>
          <w:rFonts w:ascii="Arial" w:hAnsi="Arial" w:cs="Arial"/>
          <w:sz w:val="22"/>
          <w:szCs w:val="22"/>
        </w:rPr>
        <w:t>Tenders</w:t>
      </w:r>
      <w:r w:rsidR="00025CB1" w:rsidRPr="001364F6">
        <w:rPr>
          <w:rFonts w:ascii="Arial" w:hAnsi="Arial" w:cs="Arial"/>
          <w:sz w:val="22"/>
          <w:szCs w:val="22"/>
        </w:rPr>
        <w:t xml:space="preserve"> must achieve the minimum scores</w:t>
      </w:r>
      <w:r w:rsidR="008F6DD3">
        <w:rPr>
          <w:rFonts w:ascii="Arial" w:hAnsi="Arial" w:cs="Arial"/>
          <w:sz w:val="22"/>
          <w:szCs w:val="22"/>
        </w:rPr>
        <w:t xml:space="preserve"> (60%)</w:t>
      </w:r>
      <w:r w:rsidR="00025CB1" w:rsidRPr="001364F6">
        <w:rPr>
          <w:rFonts w:ascii="Arial" w:hAnsi="Arial" w:cs="Arial"/>
          <w:sz w:val="22"/>
          <w:szCs w:val="22"/>
        </w:rPr>
        <w:t xml:space="preserve"> allocated to each of the qualitative criteria. Failure to achieve the minimum score in any one of the qualitative criteria will result in the elimination of the </w:t>
      </w:r>
      <w:r w:rsidR="00B23739">
        <w:rPr>
          <w:rFonts w:ascii="Arial" w:hAnsi="Arial" w:cs="Arial"/>
          <w:sz w:val="22"/>
          <w:szCs w:val="22"/>
        </w:rPr>
        <w:t>t</w:t>
      </w:r>
      <w:r w:rsidR="00025CB1" w:rsidRPr="001364F6">
        <w:rPr>
          <w:rFonts w:ascii="Arial" w:hAnsi="Arial" w:cs="Arial"/>
          <w:sz w:val="22"/>
          <w:szCs w:val="22"/>
        </w:rPr>
        <w:t xml:space="preserve">ender </w:t>
      </w:r>
      <w:r w:rsidR="00B23739">
        <w:rPr>
          <w:rFonts w:ascii="Arial" w:hAnsi="Arial" w:cs="Arial"/>
          <w:sz w:val="22"/>
          <w:szCs w:val="22"/>
        </w:rPr>
        <w:t>r</w:t>
      </w:r>
      <w:r w:rsidR="00025CB1" w:rsidRPr="001364F6">
        <w:rPr>
          <w:rFonts w:ascii="Arial" w:hAnsi="Arial" w:cs="Arial"/>
          <w:sz w:val="22"/>
          <w:szCs w:val="22"/>
        </w:rPr>
        <w:t>esponse from the competition.</w:t>
      </w:r>
    </w:p>
    <w:p w14:paraId="1396A61A" w14:textId="3A45ABDF" w:rsidR="00025CB1" w:rsidRPr="001364F6" w:rsidRDefault="00025CB1" w:rsidP="00E7264E">
      <w:pPr>
        <w:pStyle w:val="ListParagraph"/>
        <w:numPr>
          <w:ilvl w:val="0"/>
          <w:numId w:val="19"/>
        </w:numPr>
        <w:spacing w:line="276" w:lineRule="auto"/>
        <w:ind w:left="426" w:right="283" w:hanging="284"/>
        <w:rPr>
          <w:rFonts w:ascii="Arial" w:hAnsi="Arial" w:cs="Arial"/>
          <w:sz w:val="22"/>
          <w:szCs w:val="22"/>
        </w:rPr>
      </w:pPr>
      <w:r w:rsidRPr="001364F6">
        <w:rPr>
          <w:rFonts w:ascii="Arial" w:hAnsi="Arial" w:cs="Arial"/>
          <w:sz w:val="22"/>
          <w:szCs w:val="22"/>
        </w:rPr>
        <w:t xml:space="preserve">Tenders that have not achieved the required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equired for each of the qualitative award criteria will be eliminated from the competition without having their costs assessed and their proposed prices will not be considered for the purposes of calculating the cost score.</w:t>
      </w:r>
    </w:p>
    <w:p w14:paraId="156EE50D" w14:textId="0986E208" w:rsidR="00025CB1" w:rsidRPr="001364F6" w:rsidRDefault="00025CB1" w:rsidP="00E7264E">
      <w:pPr>
        <w:pStyle w:val="ListParagraph"/>
        <w:numPr>
          <w:ilvl w:val="0"/>
          <w:numId w:val="19"/>
        </w:numPr>
        <w:spacing w:line="276" w:lineRule="auto"/>
        <w:ind w:left="426" w:right="283" w:hanging="284"/>
        <w:rPr>
          <w:rFonts w:ascii="Arial" w:hAnsi="Arial" w:cs="Arial"/>
          <w:sz w:val="22"/>
          <w:szCs w:val="22"/>
        </w:rPr>
      </w:pPr>
      <w:r w:rsidRPr="001364F6">
        <w:rPr>
          <w:rFonts w:ascii="Arial" w:hAnsi="Arial" w:cs="Arial"/>
          <w:sz w:val="22"/>
          <w:szCs w:val="22"/>
        </w:rPr>
        <w:t xml:space="preserve">Tenderers that achieve a score equal to or in excess of the </w:t>
      </w:r>
      <w:r w:rsidR="00B23739">
        <w:rPr>
          <w:rFonts w:ascii="Arial" w:hAnsi="Arial" w:cs="Arial"/>
          <w:sz w:val="22"/>
          <w:szCs w:val="22"/>
        </w:rPr>
        <w:t>m</w:t>
      </w:r>
      <w:r w:rsidRPr="001364F6">
        <w:rPr>
          <w:rFonts w:ascii="Arial" w:hAnsi="Arial" w:cs="Arial"/>
          <w:sz w:val="22"/>
          <w:szCs w:val="22"/>
        </w:rPr>
        <w:t xml:space="preserve">inimum </w:t>
      </w:r>
      <w:r w:rsidR="00B23739">
        <w:rPr>
          <w:rFonts w:ascii="Arial" w:hAnsi="Arial" w:cs="Arial"/>
          <w:sz w:val="22"/>
          <w:szCs w:val="22"/>
        </w:rPr>
        <w:t>s</w:t>
      </w:r>
      <w:r w:rsidRPr="001364F6">
        <w:rPr>
          <w:rFonts w:ascii="Arial" w:hAnsi="Arial" w:cs="Arial"/>
          <w:sz w:val="22"/>
          <w:szCs w:val="22"/>
        </w:rPr>
        <w:t xml:space="preserve">core </w:t>
      </w:r>
      <w:r w:rsidR="00B23739">
        <w:rPr>
          <w:rFonts w:ascii="Arial" w:hAnsi="Arial" w:cs="Arial"/>
          <w:sz w:val="22"/>
          <w:szCs w:val="22"/>
        </w:rPr>
        <w:t>r</w:t>
      </w:r>
      <w:r w:rsidRPr="001364F6">
        <w:rPr>
          <w:rFonts w:ascii="Arial" w:hAnsi="Arial" w:cs="Arial"/>
          <w:sz w:val="22"/>
          <w:szCs w:val="22"/>
        </w:rPr>
        <w:t xml:space="preserve">equired for each of the criteria, will proceed to be evaluated under the </w:t>
      </w:r>
      <w:r w:rsidR="00B23739">
        <w:rPr>
          <w:rFonts w:ascii="Arial" w:hAnsi="Arial" w:cs="Arial"/>
          <w:sz w:val="22"/>
          <w:szCs w:val="22"/>
        </w:rPr>
        <w:t>q</w:t>
      </w:r>
      <w:r w:rsidRPr="001364F6">
        <w:rPr>
          <w:rFonts w:ascii="Arial" w:hAnsi="Arial" w:cs="Arial"/>
          <w:sz w:val="22"/>
          <w:szCs w:val="22"/>
        </w:rPr>
        <w:t xml:space="preserve">uantitative </w:t>
      </w:r>
      <w:r w:rsidR="00B23739">
        <w:rPr>
          <w:rFonts w:ascii="Arial" w:hAnsi="Arial" w:cs="Arial"/>
          <w:sz w:val="22"/>
          <w:szCs w:val="22"/>
        </w:rPr>
        <w:t>c</w:t>
      </w:r>
      <w:r w:rsidRPr="001364F6">
        <w:rPr>
          <w:rFonts w:ascii="Arial" w:hAnsi="Arial" w:cs="Arial"/>
          <w:sz w:val="22"/>
          <w:szCs w:val="22"/>
        </w:rPr>
        <w:t xml:space="preserve">riteria for the </w:t>
      </w:r>
      <w:r w:rsidR="004E0E06">
        <w:rPr>
          <w:rFonts w:ascii="Arial" w:hAnsi="Arial" w:cs="Arial"/>
          <w:sz w:val="22"/>
          <w:szCs w:val="22"/>
        </w:rPr>
        <w:t>c</w:t>
      </w:r>
      <w:r w:rsidRPr="001364F6">
        <w:rPr>
          <w:rFonts w:ascii="Arial" w:hAnsi="Arial" w:cs="Arial"/>
          <w:sz w:val="22"/>
          <w:szCs w:val="22"/>
        </w:rPr>
        <w:t xml:space="preserve">ost </w:t>
      </w:r>
      <w:r w:rsidR="004E0E06">
        <w:rPr>
          <w:rFonts w:ascii="Arial" w:hAnsi="Arial" w:cs="Arial"/>
          <w:sz w:val="22"/>
          <w:szCs w:val="22"/>
        </w:rPr>
        <w:t>a</w:t>
      </w:r>
      <w:r w:rsidRPr="001364F6">
        <w:rPr>
          <w:rFonts w:ascii="Arial" w:hAnsi="Arial" w:cs="Arial"/>
          <w:sz w:val="22"/>
          <w:szCs w:val="22"/>
        </w:rPr>
        <w:t xml:space="preserve">ward </w:t>
      </w:r>
      <w:r w:rsidR="004E0E06">
        <w:rPr>
          <w:rFonts w:ascii="Arial" w:hAnsi="Arial" w:cs="Arial"/>
          <w:sz w:val="22"/>
          <w:szCs w:val="22"/>
        </w:rPr>
        <w:t>c</w:t>
      </w:r>
      <w:r w:rsidRPr="001364F6">
        <w:rPr>
          <w:rFonts w:ascii="Arial" w:hAnsi="Arial" w:cs="Arial"/>
          <w:sz w:val="22"/>
          <w:szCs w:val="22"/>
        </w:rPr>
        <w:t>riteria.</w:t>
      </w:r>
    </w:p>
    <w:p w14:paraId="5A55E0A3" w14:textId="4ABD7C1E" w:rsidR="00025CB1" w:rsidRPr="001364F6" w:rsidRDefault="00025CB1" w:rsidP="00E7264E">
      <w:pPr>
        <w:pStyle w:val="ListParagraph"/>
        <w:numPr>
          <w:ilvl w:val="0"/>
          <w:numId w:val="19"/>
        </w:numPr>
        <w:spacing w:line="276" w:lineRule="auto"/>
        <w:ind w:left="426" w:right="283" w:hanging="284"/>
        <w:rPr>
          <w:rFonts w:ascii="Arial" w:hAnsi="Arial" w:cs="Arial"/>
          <w:sz w:val="22"/>
          <w:szCs w:val="22"/>
        </w:rPr>
      </w:pPr>
      <w:r w:rsidRPr="001364F6">
        <w:rPr>
          <w:rFonts w:ascii="Arial" w:hAnsi="Arial" w:cs="Arial"/>
          <w:sz w:val="22"/>
          <w:szCs w:val="22"/>
        </w:rPr>
        <w:t xml:space="preserve">Scoring of the </w:t>
      </w:r>
      <w:r w:rsidR="00D779AD">
        <w:rPr>
          <w:rFonts w:ascii="Arial" w:hAnsi="Arial" w:cs="Arial"/>
          <w:sz w:val="22"/>
          <w:szCs w:val="22"/>
        </w:rPr>
        <w:t>q</w:t>
      </w:r>
      <w:r w:rsidRPr="001364F6">
        <w:rPr>
          <w:rFonts w:ascii="Arial" w:hAnsi="Arial" w:cs="Arial"/>
          <w:sz w:val="22"/>
          <w:szCs w:val="22"/>
        </w:rPr>
        <w:t xml:space="preserve">ualitative </w:t>
      </w:r>
      <w:r w:rsidR="00D779AD">
        <w:rPr>
          <w:rFonts w:ascii="Arial" w:hAnsi="Arial" w:cs="Arial"/>
          <w:sz w:val="22"/>
          <w:szCs w:val="22"/>
        </w:rPr>
        <w:t>a</w:t>
      </w:r>
      <w:r w:rsidRPr="001364F6">
        <w:rPr>
          <w:rFonts w:ascii="Arial" w:hAnsi="Arial" w:cs="Arial"/>
          <w:sz w:val="22"/>
          <w:szCs w:val="22"/>
        </w:rPr>
        <w:t xml:space="preserve">ward </w:t>
      </w:r>
      <w:r w:rsidR="00D779AD">
        <w:rPr>
          <w:rFonts w:ascii="Arial" w:hAnsi="Arial" w:cs="Arial"/>
          <w:sz w:val="22"/>
          <w:szCs w:val="22"/>
        </w:rPr>
        <w:t>c</w:t>
      </w:r>
      <w:r w:rsidRPr="001364F6">
        <w:rPr>
          <w:rFonts w:ascii="Arial" w:hAnsi="Arial" w:cs="Arial"/>
          <w:sz w:val="22"/>
          <w:szCs w:val="22"/>
        </w:rPr>
        <w:t xml:space="preserve">riteria will be based on an assessment of the information provided by the </w:t>
      </w:r>
      <w:r w:rsidR="00D779AD">
        <w:rPr>
          <w:rFonts w:ascii="Arial" w:hAnsi="Arial" w:cs="Arial"/>
          <w:sz w:val="22"/>
          <w:szCs w:val="22"/>
        </w:rPr>
        <w:t>t</w:t>
      </w:r>
      <w:r w:rsidRPr="001364F6">
        <w:rPr>
          <w:rFonts w:ascii="Arial" w:hAnsi="Arial" w:cs="Arial"/>
          <w:sz w:val="22"/>
          <w:szCs w:val="22"/>
        </w:rPr>
        <w:t xml:space="preserve">enderer in their completed </w:t>
      </w:r>
      <w:r w:rsidR="00D779AD">
        <w:rPr>
          <w:rFonts w:ascii="Arial" w:hAnsi="Arial" w:cs="Arial"/>
          <w:sz w:val="22"/>
          <w:szCs w:val="22"/>
        </w:rPr>
        <w:t>t</w:t>
      </w:r>
      <w:r w:rsidRPr="001364F6">
        <w:rPr>
          <w:rFonts w:ascii="Arial" w:hAnsi="Arial" w:cs="Arial"/>
          <w:sz w:val="22"/>
          <w:szCs w:val="22"/>
        </w:rPr>
        <w:t xml:space="preserve">ender </w:t>
      </w:r>
      <w:r w:rsidR="00D779AD">
        <w:rPr>
          <w:rFonts w:ascii="Arial" w:hAnsi="Arial" w:cs="Arial"/>
          <w:sz w:val="22"/>
          <w:szCs w:val="22"/>
        </w:rPr>
        <w:t>d</w:t>
      </w:r>
      <w:r w:rsidRPr="001364F6">
        <w:rPr>
          <w:rFonts w:ascii="Arial" w:hAnsi="Arial" w:cs="Arial"/>
          <w:sz w:val="22"/>
          <w:szCs w:val="22"/>
        </w:rPr>
        <w:t xml:space="preserve">ocument. The </w:t>
      </w:r>
      <w:r w:rsidR="00D779AD">
        <w:rPr>
          <w:rFonts w:ascii="Arial" w:hAnsi="Arial" w:cs="Arial"/>
          <w:sz w:val="22"/>
          <w:szCs w:val="22"/>
        </w:rPr>
        <w:t>e</w:t>
      </w:r>
      <w:r w:rsidRPr="001364F6">
        <w:rPr>
          <w:rFonts w:ascii="Arial" w:hAnsi="Arial" w:cs="Arial"/>
          <w:sz w:val="22"/>
          <w:szCs w:val="22"/>
        </w:rPr>
        <w:t xml:space="preserve">valuation </w:t>
      </w:r>
      <w:r w:rsidR="00D779AD">
        <w:rPr>
          <w:rFonts w:ascii="Arial" w:hAnsi="Arial" w:cs="Arial"/>
          <w:sz w:val="22"/>
          <w:szCs w:val="22"/>
        </w:rPr>
        <w:t>t</w:t>
      </w:r>
      <w:r w:rsidRPr="001364F6">
        <w:rPr>
          <w:rFonts w:ascii="Arial" w:hAnsi="Arial" w:cs="Arial"/>
          <w:sz w:val="22"/>
          <w:szCs w:val="22"/>
        </w:rPr>
        <w:t>eam will assess the information provided for each criterion and scores will be awarded using the following scoring methodology:</w:t>
      </w:r>
    </w:p>
    <w:tbl>
      <w:tblPr>
        <w:tblpPr w:leftFromText="180" w:rightFromText="180" w:vertAnchor="text" w:horzAnchor="margin" w:tblpX="127" w:tblpY="178"/>
        <w:tblOverlap w:val="never"/>
        <w:tblW w:w="97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32"/>
        <w:gridCol w:w="8334"/>
      </w:tblGrid>
      <w:tr w:rsidR="00E7264E" w:rsidRPr="001364F6" w14:paraId="78CBCF04" w14:textId="77777777" w:rsidTr="00D779AD">
        <w:trPr>
          <w:trHeight w:val="324"/>
        </w:trPr>
        <w:tc>
          <w:tcPr>
            <w:tcW w:w="1432" w:type="dxa"/>
            <w:shd w:val="clear" w:color="auto" w:fill="71C3BE"/>
            <w:tcMar>
              <w:top w:w="0" w:type="dxa"/>
              <w:left w:w="108" w:type="dxa"/>
              <w:bottom w:w="0" w:type="dxa"/>
              <w:right w:w="108" w:type="dxa"/>
            </w:tcMar>
            <w:vAlign w:val="center"/>
            <w:hideMark/>
          </w:tcPr>
          <w:p w14:paraId="3BC507E0"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Weighting</w:t>
            </w:r>
          </w:p>
        </w:tc>
        <w:tc>
          <w:tcPr>
            <w:tcW w:w="8334" w:type="dxa"/>
            <w:shd w:val="clear" w:color="auto" w:fill="71C3BE"/>
            <w:tcMar>
              <w:top w:w="0" w:type="dxa"/>
              <w:left w:w="108" w:type="dxa"/>
              <w:bottom w:w="0" w:type="dxa"/>
              <w:right w:w="108" w:type="dxa"/>
            </w:tcMar>
            <w:vAlign w:val="center"/>
            <w:hideMark/>
          </w:tcPr>
          <w:p w14:paraId="10CBE2E3" w14:textId="77777777" w:rsidR="00E7264E" w:rsidRPr="001364F6" w:rsidRDefault="00E7264E" w:rsidP="00E7264E">
            <w:pPr>
              <w:spacing w:line="276" w:lineRule="auto"/>
              <w:rPr>
                <w:rFonts w:ascii="Arial" w:eastAsia="Calibri" w:hAnsi="Arial" w:cs="Arial"/>
                <w:b/>
                <w:bCs/>
                <w:color w:val="FFFFFF" w:themeColor="background1"/>
                <w:sz w:val="22"/>
                <w:szCs w:val="22"/>
              </w:rPr>
            </w:pPr>
            <w:r w:rsidRPr="001364F6">
              <w:rPr>
                <w:rFonts w:ascii="Arial" w:eastAsia="Calibri" w:hAnsi="Arial" w:cs="Arial"/>
                <w:b/>
                <w:bCs/>
                <w:color w:val="FFFFFF" w:themeColor="background1"/>
                <w:sz w:val="22"/>
                <w:szCs w:val="22"/>
              </w:rPr>
              <w:t>Meaning</w:t>
            </w:r>
          </w:p>
        </w:tc>
      </w:tr>
      <w:tr w:rsidR="00E7264E" w:rsidRPr="001364F6" w14:paraId="43324545" w14:textId="77777777" w:rsidTr="00DD5A15">
        <w:trPr>
          <w:trHeight w:val="824"/>
        </w:trPr>
        <w:tc>
          <w:tcPr>
            <w:tcW w:w="1432" w:type="dxa"/>
            <w:shd w:val="clear" w:color="auto" w:fill="71C3BE"/>
            <w:tcMar>
              <w:top w:w="0" w:type="dxa"/>
              <w:left w:w="108" w:type="dxa"/>
              <w:bottom w:w="0" w:type="dxa"/>
              <w:right w:w="108" w:type="dxa"/>
            </w:tcMar>
            <w:vAlign w:val="center"/>
            <w:hideMark/>
          </w:tcPr>
          <w:p w14:paraId="3DD1C144" w14:textId="19CEAA96"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9</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- 100%</w:t>
            </w:r>
          </w:p>
        </w:tc>
        <w:tc>
          <w:tcPr>
            <w:tcW w:w="8334" w:type="dxa"/>
            <w:shd w:val="clear" w:color="auto" w:fill="B9DDD8"/>
            <w:tcMar>
              <w:top w:w="0" w:type="dxa"/>
              <w:left w:w="108" w:type="dxa"/>
              <w:bottom w:w="0" w:type="dxa"/>
              <w:right w:w="108" w:type="dxa"/>
            </w:tcMar>
            <w:vAlign w:val="center"/>
            <w:hideMark/>
          </w:tcPr>
          <w:p w14:paraId="32F02E70" w14:textId="1896B254"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An excellent response, with very few or no weaknesses, that demonstrates a complete understanding of requirements and provides comprehensive and convincing assurance that the </w:t>
            </w:r>
            <w:r w:rsidR="00D779AD">
              <w:rPr>
                <w:rFonts w:ascii="Arial" w:eastAsia="Calibri" w:hAnsi="Arial" w:cs="Arial"/>
                <w:sz w:val="22"/>
                <w:szCs w:val="22"/>
              </w:rPr>
              <w:t>t</w:t>
            </w:r>
            <w:r w:rsidRPr="001364F6">
              <w:rPr>
                <w:rFonts w:ascii="Arial" w:eastAsia="Calibri" w:hAnsi="Arial" w:cs="Arial"/>
                <w:sz w:val="22"/>
                <w:szCs w:val="22"/>
              </w:rPr>
              <w:t>enderer will deliver to an excellent standard.</w:t>
            </w:r>
          </w:p>
        </w:tc>
      </w:tr>
      <w:tr w:rsidR="00E7264E" w:rsidRPr="001364F6" w14:paraId="76FAEA1F" w14:textId="77777777" w:rsidTr="00DD5A15">
        <w:trPr>
          <w:trHeight w:val="60"/>
        </w:trPr>
        <w:tc>
          <w:tcPr>
            <w:tcW w:w="1432" w:type="dxa"/>
            <w:shd w:val="clear" w:color="auto" w:fill="71C3BE"/>
            <w:tcMar>
              <w:top w:w="0" w:type="dxa"/>
              <w:left w:w="108" w:type="dxa"/>
              <w:bottom w:w="0" w:type="dxa"/>
              <w:right w:w="108" w:type="dxa"/>
            </w:tcMar>
            <w:vAlign w:val="center"/>
            <w:hideMark/>
          </w:tcPr>
          <w:p w14:paraId="7A9845F3" w14:textId="6B43408B"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8</w:t>
            </w:r>
            <w:r w:rsidR="0092514F" w:rsidRPr="001364F6">
              <w:rPr>
                <w:rFonts w:ascii="Arial" w:eastAsia="Calibri" w:hAnsi="Arial" w:cs="Arial"/>
                <w:b/>
                <w:color w:val="FFFFFF" w:themeColor="background1"/>
                <w:sz w:val="22"/>
                <w:szCs w:val="22"/>
              </w:rPr>
              <w:t>0</w:t>
            </w:r>
            <w:r w:rsidRPr="001364F6">
              <w:rPr>
                <w:rFonts w:ascii="Arial" w:eastAsia="Calibri" w:hAnsi="Arial" w:cs="Arial"/>
                <w:b/>
                <w:color w:val="FFFFFF" w:themeColor="background1"/>
                <w:sz w:val="22"/>
                <w:szCs w:val="22"/>
              </w:rPr>
              <w:t xml:space="preserve">% - </w:t>
            </w:r>
            <w:r w:rsidR="0092514F" w:rsidRPr="001364F6">
              <w:rPr>
                <w:rFonts w:ascii="Arial" w:eastAsia="Calibri" w:hAnsi="Arial" w:cs="Arial"/>
                <w:b/>
                <w:color w:val="FFFFFF" w:themeColor="background1"/>
                <w:sz w:val="22"/>
                <w:szCs w:val="22"/>
              </w:rPr>
              <w:t>89</w:t>
            </w:r>
            <w:r w:rsidRPr="001364F6">
              <w:rPr>
                <w:rFonts w:ascii="Arial" w:eastAsia="Calibri" w:hAnsi="Arial" w:cs="Arial"/>
                <w:b/>
                <w:color w:val="FFFFFF" w:themeColor="background1"/>
                <w:sz w:val="22"/>
                <w:szCs w:val="22"/>
              </w:rPr>
              <w:t>%</w:t>
            </w:r>
          </w:p>
        </w:tc>
        <w:tc>
          <w:tcPr>
            <w:tcW w:w="8334" w:type="dxa"/>
            <w:shd w:val="clear" w:color="auto" w:fill="FFFFFF" w:themeFill="background1"/>
            <w:tcMar>
              <w:top w:w="0" w:type="dxa"/>
              <w:left w:w="108" w:type="dxa"/>
              <w:bottom w:w="0" w:type="dxa"/>
              <w:right w:w="108" w:type="dxa"/>
            </w:tcMar>
            <w:vAlign w:val="center"/>
            <w:hideMark/>
          </w:tcPr>
          <w:p w14:paraId="3EC06BF8" w14:textId="1549E28A"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very good response that demonstrates real understanding and fully meets the requirements and assurance that the </w:t>
            </w:r>
            <w:r w:rsidR="00D779AD">
              <w:rPr>
                <w:rFonts w:ascii="Arial" w:eastAsia="Calibri" w:hAnsi="Arial" w:cs="Arial"/>
                <w:sz w:val="22"/>
                <w:szCs w:val="22"/>
              </w:rPr>
              <w:t>t</w:t>
            </w:r>
            <w:r w:rsidRPr="001364F6">
              <w:rPr>
                <w:rFonts w:ascii="Arial" w:eastAsia="Calibri" w:hAnsi="Arial" w:cs="Arial"/>
                <w:sz w:val="22"/>
                <w:szCs w:val="22"/>
              </w:rPr>
              <w:t xml:space="preserve">enderer will deliver to </w:t>
            </w:r>
            <w:r w:rsidR="0057312A" w:rsidRPr="001364F6">
              <w:rPr>
                <w:rFonts w:ascii="Arial" w:eastAsia="Calibri" w:hAnsi="Arial" w:cs="Arial"/>
                <w:sz w:val="22"/>
                <w:szCs w:val="22"/>
              </w:rPr>
              <w:t xml:space="preserve">a very </w:t>
            </w:r>
            <w:r w:rsidRPr="001364F6">
              <w:rPr>
                <w:rFonts w:ascii="Arial" w:eastAsia="Calibri" w:hAnsi="Arial" w:cs="Arial"/>
                <w:sz w:val="22"/>
                <w:szCs w:val="22"/>
              </w:rPr>
              <w:t xml:space="preserve">high standard.  </w:t>
            </w:r>
          </w:p>
        </w:tc>
      </w:tr>
      <w:tr w:rsidR="00E7264E" w:rsidRPr="001364F6" w14:paraId="25FF357A" w14:textId="77777777" w:rsidTr="00D779AD">
        <w:trPr>
          <w:trHeight w:val="60"/>
        </w:trPr>
        <w:tc>
          <w:tcPr>
            <w:tcW w:w="1432" w:type="dxa"/>
            <w:shd w:val="clear" w:color="auto" w:fill="71C3BE"/>
            <w:tcMar>
              <w:top w:w="0" w:type="dxa"/>
              <w:left w:w="108" w:type="dxa"/>
              <w:bottom w:w="0" w:type="dxa"/>
              <w:right w:w="108" w:type="dxa"/>
            </w:tcMar>
            <w:vAlign w:val="center"/>
            <w:hideMark/>
          </w:tcPr>
          <w:p w14:paraId="12F4B015" w14:textId="0465C39A"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 xml:space="preserve">60% - </w:t>
            </w:r>
            <w:r w:rsidR="000C4B7C" w:rsidRPr="001364F6">
              <w:rPr>
                <w:rFonts w:ascii="Arial" w:eastAsia="Calibri" w:hAnsi="Arial" w:cs="Arial"/>
                <w:b/>
                <w:color w:val="FFFFFF" w:themeColor="background1"/>
                <w:sz w:val="22"/>
                <w:szCs w:val="22"/>
              </w:rPr>
              <w:t>7</w:t>
            </w:r>
            <w:r w:rsidRPr="001364F6">
              <w:rPr>
                <w:rFonts w:ascii="Arial" w:eastAsia="Calibri" w:hAnsi="Arial" w:cs="Arial"/>
                <w:b/>
                <w:color w:val="FFFFFF" w:themeColor="background1"/>
                <w:sz w:val="22"/>
                <w:szCs w:val="22"/>
              </w:rPr>
              <w:t>9%</w:t>
            </w:r>
          </w:p>
        </w:tc>
        <w:tc>
          <w:tcPr>
            <w:tcW w:w="8334" w:type="dxa"/>
            <w:shd w:val="clear" w:color="auto" w:fill="B9DDD8"/>
            <w:tcMar>
              <w:top w:w="0" w:type="dxa"/>
              <w:left w:w="108" w:type="dxa"/>
              <w:bottom w:w="0" w:type="dxa"/>
              <w:right w:w="108" w:type="dxa"/>
            </w:tcMar>
            <w:vAlign w:val="center"/>
            <w:hideMark/>
          </w:tcPr>
          <w:p w14:paraId="5013E32E"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satisfactory response which demonstrates a reasonable understanding of requirements and gives reasonable assurance of delivery to an adequate standard but does not provide sufficiently convincing assurance to award a higher mark. </w:t>
            </w:r>
          </w:p>
        </w:tc>
      </w:tr>
      <w:tr w:rsidR="00E7264E" w:rsidRPr="001364F6" w14:paraId="31EA1F27" w14:textId="77777777" w:rsidTr="00265A14">
        <w:trPr>
          <w:trHeight w:val="663"/>
        </w:trPr>
        <w:tc>
          <w:tcPr>
            <w:tcW w:w="1432" w:type="dxa"/>
            <w:shd w:val="clear" w:color="auto" w:fill="71C3BE"/>
            <w:tcMar>
              <w:top w:w="0" w:type="dxa"/>
              <w:left w:w="108" w:type="dxa"/>
              <w:bottom w:w="0" w:type="dxa"/>
              <w:right w:w="108" w:type="dxa"/>
            </w:tcMar>
            <w:vAlign w:val="center"/>
            <w:hideMark/>
          </w:tcPr>
          <w:p w14:paraId="4AB35406"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30% - 59%</w:t>
            </w:r>
          </w:p>
        </w:tc>
        <w:tc>
          <w:tcPr>
            <w:tcW w:w="8334" w:type="dxa"/>
            <w:shd w:val="clear" w:color="auto" w:fill="FFFFFF" w:themeFill="background1"/>
            <w:tcMar>
              <w:top w:w="0" w:type="dxa"/>
              <w:left w:w="108" w:type="dxa"/>
              <w:bottom w:w="0" w:type="dxa"/>
              <w:right w:w="108" w:type="dxa"/>
            </w:tcMar>
            <w:vAlign w:val="center"/>
            <w:hideMark/>
          </w:tcPr>
          <w:p w14:paraId="5CAB47B0"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reservations exist. Lacks full credibility/convincing detail, and there is a significant risk that the response will not be successful. </w:t>
            </w:r>
          </w:p>
        </w:tc>
      </w:tr>
      <w:tr w:rsidR="00E7264E" w:rsidRPr="001364F6" w14:paraId="706E12EF" w14:textId="77777777" w:rsidTr="00D779AD">
        <w:trPr>
          <w:trHeight w:val="60"/>
        </w:trPr>
        <w:tc>
          <w:tcPr>
            <w:tcW w:w="1432" w:type="dxa"/>
            <w:shd w:val="clear" w:color="auto" w:fill="71C3BE"/>
            <w:tcMar>
              <w:top w:w="0" w:type="dxa"/>
              <w:left w:w="108" w:type="dxa"/>
              <w:bottom w:w="0" w:type="dxa"/>
              <w:right w:w="108" w:type="dxa"/>
            </w:tcMar>
            <w:vAlign w:val="center"/>
            <w:hideMark/>
          </w:tcPr>
          <w:p w14:paraId="7DB9EA70"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1% - 29%</w:t>
            </w:r>
          </w:p>
        </w:tc>
        <w:tc>
          <w:tcPr>
            <w:tcW w:w="8334" w:type="dxa"/>
            <w:shd w:val="clear" w:color="auto" w:fill="B9DDD8"/>
            <w:tcMar>
              <w:top w:w="0" w:type="dxa"/>
              <w:left w:w="108" w:type="dxa"/>
              <w:bottom w:w="0" w:type="dxa"/>
              <w:right w:w="108" w:type="dxa"/>
            </w:tcMar>
            <w:vAlign w:val="center"/>
            <w:hideMark/>
          </w:tcPr>
          <w:p w14:paraId="6063D1A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 xml:space="preserve">A response where serious reservations exist. This may be because, for example, insufficient detail is provided, and the response has fundamental flaws, or is seriously inadequate or seriously lacks credibility with a high risk of non-delivery. </w:t>
            </w:r>
          </w:p>
        </w:tc>
      </w:tr>
      <w:tr w:rsidR="00E7264E" w:rsidRPr="001364F6" w14:paraId="7EC6B63F" w14:textId="77777777" w:rsidTr="00D779AD">
        <w:trPr>
          <w:trHeight w:val="324"/>
        </w:trPr>
        <w:tc>
          <w:tcPr>
            <w:tcW w:w="1432" w:type="dxa"/>
            <w:shd w:val="clear" w:color="auto" w:fill="71C3BE"/>
            <w:tcMar>
              <w:top w:w="0" w:type="dxa"/>
              <w:left w:w="108" w:type="dxa"/>
              <w:bottom w:w="0" w:type="dxa"/>
              <w:right w:w="108" w:type="dxa"/>
            </w:tcMar>
            <w:vAlign w:val="center"/>
            <w:hideMark/>
          </w:tcPr>
          <w:p w14:paraId="49D947EB" w14:textId="77777777" w:rsidR="00E7264E" w:rsidRPr="001364F6" w:rsidRDefault="00E7264E" w:rsidP="00E7264E">
            <w:pPr>
              <w:spacing w:line="276" w:lineRule="auto"/>
              <w:rPr>
                <w:rFonts w:ascii="Arial" w:eastAsia="Calibri" w:hAnsi="Arial" w:cs="Arial"/>
                <w:b/>
                <w:color w:val="FFFFFF" w:themeColor="background1"/>
                <w:sz w:val="22"/>
                <w:szCs w:val="22"/>
              </w:rPr>
            </w:pPr>
            <w:r w:rsidRPr="001364F6">
              <w:rPr>
                <w:rFonts w:ascii="Arial" w:eastAsia="Calibri" w:hAnsi="Arial" w:cs="Arial"/>
                <w:b/>
                <w:color w:val="FFFFFF" w:themeColor="background1"/>
                <w:sz w:val="22"/>
                <w:szCs w:val="22"/>
              </w:rPr>
              <w:t>0%</w:t>
            </w:r>
          </w:p>
        </w:tc>
        <w:tc>
          <w:tcPr>
            <w:tcW w:w="8334" w:type="dxa"/>
            <w:shd w:val="clear" w:color="auto" w:fill="FFFFFF" w:themeFill="background1"/>
            <w:tcMar>
              <w:top w:w="0" w:type="dxa"/>
              <w:left w:w="108" w:type="dxa"/>
              <w:bottom w:w="0" w:type="dxa"/>
              <w:right w:w="108" w:type="dxa"/>
            </w:tcMar>
            <w:vAlign w:val="center"/>
            <w:hideMark/>
          </w:tcPr>
          <w:p w14:paraId="2FA8EE32" w14:textId="77777777" w:rsidR="00E7264E" w:rsidRPr="001364F6" w:rsidRDefault="00E7264E" w:rsidP="00E7264E">
            <w:pPr>
              <w:spacing w:line="276" w:lineRule="auto"/>
              <w:rPr>
                <w:rFonts w:ascii="Arial" w:eastAsia="Calibri" w:hAnsi="Arial" w:cs="Arial"/>
                <w:sz w:val="22"/>
                <w:szCs w:val="22"/>
              </w:rPr>
            </w:pPr>
            <w:r w:rsidRPr="001364F6">
              <w:rPr>
                <w:rFonts w:ascii="Arial" w:eastAsia="Calibri" w:hAnsi="Arial" w:cs="Arial"/>
                <w:sz w:val="22"/>
                <w:szCs w:val="22"/>
              </w:rPr>
              <w:t>Response completely fails to address the criterion under consideration</w:t>
            </w:r>
          </w:p>
        </w:tc>
      </w:tr>
    </w:tbl>
    <w:p w14:paraId="4B3C0EC4" w14:textId="77777777" w:rsidR="00E86671" w:rsidRPr="001364F6" w:rsidRDefault="00E86671" w:rsidP="00DC3890">
      <w:pPr>
        <w:pStyle w:val="BodyTextIndent3"/>
        <w:widowControl w:val="0"/>
        <w:autoSpaceDE w:val="0"/>
        <w:autoSpaceDN w:val="0"/>
        <w:adjustRightInd w:val="0"/>
        <w:spacing w:before="0" w:line="276" w:lineRule="auto"/>
        <w:ind w:left="142"/>
        <w:rPr>
          <w:rFonts w:ascii="Arial" w:hAnsi="Arial" w:cs="Arial"/>
          <w:sz w:val="22"/>
          <w:szCs w:val="22"/>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892"/>
        <w:gridCol w:w="1843"/>
        <w:gridCol w:w="1701"/>
        <w:gridCol w:w="2345"/>
      </w:tblGrid>
      <w:tr w:rsidR="00F97397" w:rsidRPr="008A07A1" w14:paraId="182F3399" w14:textId="77777777" w:rsidTr="739A3023">
        <w:trPr>
          <w:trHeight w:val="503"/>
        </w:trPr>
        <w:tc>
          <w:tcPr>
            <w:tcW w:w="4318" w:type="dxa"/>
            <w:gridSpan w:val="2"/>
            <w:shd w:val="clear" w:color="auto" w:fill="71C3BE"/>
            <w:vAlign w:val="center"/>
          </w:tcPr>
          <w:p w14:paraId="7ABB555B" w14:textId="77777777" w:rsidR="00F97397" w:rsidRPr="008A07A1" w:rsidRDefault="00F97397">
            <w:pPr>
              <w:ind w:left="142"/>
              <w:jc w:val="center"/>
              <w:rPr>
                <w:rFonts w:ascii="Arial" w:hAnsi="Arial" w:cs="Arial"/>
                <w:b/>
                <w:bCs/>
                <w:color w:val="FFFFFF"/>
                <w:sz w:val="22"/>
                <w:szCs w:val="22"/>
              </w:rPr>
            </w:pPr>
            <w:r w:rsidRPr="008A07A1">
              <w:rPr>
                <w:rFonts w:ascii="Arial" w:hAnsi="Arial" w:cs="Arial"/>
                <w:b/>
                <w:bCs/>
                <w:color w:val="FFFFFF"/>
                <w:sz w:val="22"/>
                <w:szCs w:val="22"/>
              </w:rPr>
              <w:t>Award Criteria</w:t>
            </w:r>
          </w:p>
        </w:tc>
        <w:tc>
          <w:tcPr>
            <w:tcW w:w="1843" w:type="dxa"/>
            <w:shd w:val="clear" w:color="auto" w:fill="71C3BE"/>
            <w:vAlign w:val="center"/>
          </w:tcPr>
          <w:p w14:paraId="7FC69065" w14:textId="77777777" w:rsidR="00F97397" w:rsidRPr="008A07A1" w:rsidRDefault="00F97397">
            <w:pPr>
              <w:ind w:left="142"/>
              <w:jc w:val="center"/>
              <w:rPr>
                <w:rFonts w:ascii="Arial" w:hAnsi="Arial" w:cs="Arial"/>
                <w:b/>
                <w:bCs/>
                <w:color w:val="FFFFFF"/>
                <w:sz w:val="22"/>
                <w:szCs w:val="22"/>
              </w:rPr>
            </w:pPr>
            <w:r w:rsidRPr="008A07A1">
              <w:rPr>
                <w:rFonts w:ascii="Arial" w:hAnsi="Arial" w:cs="Arial"/>
                <w:b/>
                <w:bCs/>
                <w:color w:val="FFFFFF"/>
                <w:sz w:val="22"/>
                <w:szCs w:val="22"/>
              </w:rPr>
              <w:t>Weightings</w:t>
            </w:r>
          </w:p>
        </w:tc>
        <w:tc>
          <w:tcPr>
            <w:tcW w:w="1701" w:type="dxa"/>
            <w:shd w:val="clear" w:color="auto" w:fill="71C3BE"/>
            <w:vAlign w:val="center"/>
          </w:tcPr>
          <w:p w14:paraId="7F9E7B22" w14:textId="77777777" w:rsidR="00F97397" w:rsidRPr="008A07A1" w:rsidRDefault="00F97397">
            <w:pPr>
              <w:ind w:left="142"/>
              <w:jc w:val="center"/>
              <w:rPr>
                <w:rFonts w:ascii="Arial" w:hAnsi="Arial" w:cs="Arial"/>
                <w:b/>
                <w:bCs/>
                <w:color w:val="FFFFFF"/>
                <w:sz w:val="22"/>
                <w:szCs w:val="22"/>
              </w:rPr>
            </w:pPr>
            <w:r w:rsidRPr="008A07A1">
              <w:rPr>
                <w:rFonts w:ascii="Arial" w:hAnsi="Arial" w:cs="Arial"/>
                <w:b/>
                <w:bCs/>
                <w:color w:val="FFFFFF" w:themeColor="background1"/>
                <w:sz w:val="22"/>
                <w:szCs w:val="22"/>
              </w:rPr>
              <w:t>Maximum Score Available</w:t>
            </w:r>
          </w:p>
        </w:tc>
        <w:tc>
          <w:tcPr>
            <w:tcW w:w="2345" w:type="dxa"/>
            <w:shd w:val="clear" w:color="auto" w:fill="71C3BE"/>
            <w:vAlign w:val="center"/>
          </w:tcPr>
          <w:p w14:paraId="7DE6BEB5" w14:textId="77777777" w:rsidR="00F97397" w:rsidRPr="008A07A1" w:rsidRDefault="00F97397">
            <w:pPr>
              <w:ind w:left="142"/>
              <w:jc w:val="center"/>
              <w:rPr>
                <w:rFonts w:ascii="Arial" w:hAnsi="Arial" w:cs="Arial"/>
                <w:b/>
                <w:bCs/>
                <w:color w:val="FFFFFF"/>
                <w:sz w:val="22"/>
                <w:szCs w:val="22"/>
              </w:rPr>
            </w:pPr>
            <w:r w:rsidRPr="008A07A1">
              <w:rPr>
                <w:rFonts w:ascii="Arial" w:hAnsi="Arial" w:cs="Arial"/>
                <w:b/>
                <w:bCs/>
                <w:color w:val="FFFFFF" w:themeColor="background1"/>
                <w:sz w:val="22"/>
                <w:szCs w:val="22"/>
              </w:rPr>
              <w:t>Minimum Score Required (60%)</w:t>
            </w:r>
          </w:p>
        </w:tc>
      </w:tr>
      <w:tr w:rsidR="00F97397" w:rsidRPr="008A07A1" w14:paraId="22BC6336" w14:textId="77777777" w:rsidTr="739A3023">
        <w:trPr>
          <w:trHeight w:val="451"/>
        </w:trPr>
        <w:tc>
          <w:tcPr>
            <w:tcW w:w="10207" w:type="dxa"/>
            <w:gridSpan w:val="5"/>
            <w:shd w:val="clear" w:color="auto" w:fill="B9DDD8"/>
            <w:vAlign w:val="center"/>
          </w:tcPr>
          <w:p w14:paraId="65DB2236" w14:textId="77777777" w:rsidR="00F97397" w:rsidRPr="008A07A1" w:rsidRDefault="00F97397">
            <w:pPr>
              <w:ind w:left="142"/>
              <w:rPr>
                <w:rFonts w:ascii="Arial" w:hAnsi="Arial" w:cs="Arial"/>
                <w:sz w:val="22"/>
                <w:szCs w:val="22"/>
              </w:rPr>
            </w:pPr>
            <w:r w:rsidRPr="008A07A1">
              <w:rPr>
                <w:rFonts w:ascii="Arial" w:hAnsi="Arial" w:cs="Arial"/>
                <w:b/>
                <w:sz w:val="22"/>
                <w:szCs w:val="22"/>
              </w:rPr>
              <w:t>Qualitative Criteria</w:t>
            </w:r>
          </w:p>
        </w:tc>
      </w:tr>
      <w:tr w:rsidR="00F97397" w:rsidRPr="008A07A1" w14:paraId="660067A2" w14:textId="77777777" w:rsidTr="739A3023">
        <w:trPr>
          <w:trHeight w:val="451"/>
        </w:trPr>
        <w:tc>
          <w:tcPr>
            <w:tcW w:w="426" w:type="dxa"/>
            <w:shd w:val="clear" w:color="auto" w:fill="B9DDD8"/>
            <w:vAlign w:val="center"/>
          </w:tcPr>
          <w:p w14:paraId="3036D02E" w14:textId="77777777" w:rsidR="00F97397" w:rsidRPr="008A07A1" w:rsidRDefault="00F97397">
            <w:pPr>
              <w:jc w:val="center"/>
              <w:rPr>
                <w:rFonts w:ascii="Arial" w:hAnsi="Arial" w:cs="Arial"/>
                <w:b/>
                <w:bCs/>
                <w:sz w:val="22"/>
                <w:szCs w:val="22"/>
              </w:rPr>
            </w:pPr>
            <w:r w:rsidRPr="008A07A1">
              <w:rPr>
                <w:rFonts w:ascii="Arial" w:hAnsi="Arial" w:cs="Arial"/>
                <w:b/>
                <w:bCs/>
                <w:sz w:val="22"/>
                <w:szCs w:val="22"/>
              </w:rPr>
              <w:t>A</w:t>
            </w:r>
          </w:p>
        </w:tc>
        <w:tc>
          <w:tcPr>
            <w:tcW w:w="3892" w:type="dxa"/>
            <w:vAlign w:val="center"/>
          </w:tcPr>
          <w:p w14:paraId="41DD4C14" w14:textId="4039484C" w:rsidR="00F97397" w:rsidRPr="00BA3E0E" w:rsidRDefault="601ECF77" w:rsidP="00851FA1">
            <w:pPr>
              <w:widowControl/>
              <w:spacing w:line="276" w:lineRule="auto"/>
              <w:rPr>
                <w:rFonts w:ascii="Arial" w:hAnsi="Arial" w:cs="Arial"/>
                <w:sz w:val="22"/>
                <w:szCs w:val="22"/>
              </w:rPr>
            </w:pPr>
            <w:r w:rsidRPr="00BA3E0E">
              <w:rPr>
                <w:rFonts w:ascii="Arial" w:hAnsi="Arial" w:cs="Arial"/>
                <w:sz w:val="22"/>
                <w:szCs w:val="22"/>
              </w:rPr>
              <w:t>Fitness for Purpose of the Proposed Solution</w:t>
            </w:r>
          </w:p>
        </w:tc>
        <w:tc>
          <w:tcPr>
            <w:tcW w:w="1843" w:type="dxa"/>
            <w:vAlign w:val="center"/>
          </w:tcPr>
          <w:p w14:paraId="61BC6D29" w14:textId="30BDA80F" w:rsidR="00F97397" w:rsidRPr="00BA3E0E" w:rsidRDefault="299FA5A5">
            <w:pPr>
              <w:pStyle w:val="OutlineNotIndented"/>
              <w:overflowPunct/>
              <w:autoSpaceDE/>
              <w:autoSpaceDN/>
              <w:adjustRightInd/>
              <w:ind w:left="142"/>
              <w:jc w:val="center"/>
              <w:textAlignment w:val="auto"/>
              <w:rPr>
                <w:rFonts w:ascii="Arial" w:hAnsi="Arial" w:cs="Arial"/>
                <w:sz w:val="22"/>
                <w:szCs w:val="22"/>
              </w:rPr>
            </w:pPr>
            <w:r w:rsidRPr="00BA3E0E">
              <w:rPr>
                <w:rFonts w:ascii="Arial" w:hAnsi="Arial" w:cs="Arial"/>
                <w:sz w:val="22"/>
                <w:szCs w:val="22"/>
              </w:rPr>
              <w:t>4</w:t>
            </w:r>
            <w:r w:rsidR="1DB876FE" w:rsidRPr="00BA3E0E">
              <w:rPr>
                <w:rFonts w:ascii="Arial" w:hAnsi="Arial" w:cs="Arial"/>
                <w:sz w:val="22"/>
                <w:szCs w:val="22"/>
              </w:rPr>
              <w:t>0</w:t>
            </w:r>
            <w:r w:rsidR="21295545" w:rsidRPr="00BA3E0E">
              <w:rPr>
                <w:rFonts w:ascii="Arial" w:hAnsi="Arial" w:cs="Arial"/>
                <w:sz w:val="22"/>
                <w:szCs w:val="22"/>
              </w:rPr>
              <w:t>%</w:t>
            </w:r>
          </w:p>
        </w:tc>
        <w:tc>
          <w:tcPr>
            <w:tcW w:w="1701" w:type="dxa"/>
            <w:vAlign w:val="center"/>
          </w:tcPr>
          <w:p w14:paraId="14B4AC31" w14:textId="60071FDF" w:rsidR="00F97397" w:rsidRPr="00BA3E0E" w:rsidRDefault="00851FA1">
            <w:pPr>
              <w:ind w:left="142"/>
              <w:jc w:val="center"/>
              <w:rPr>
                <w:rFonts w:ascii="Arial" w:hAnsi="Arial" w:cs="Arial"/>
                <w:sz w:val="22"/>
                <w:szCs w:val="22"/>
              </w:rPr>
            </w:pPr>
            <w:r w:rsidRPr="00BA3E0E">
              <w:rPr>
                <w:rFonts w:ascii="Arial" w:hAnsi="Arial" w:cs="Arial"/>
                <w:sz w:val="22"/>
                <w:szCs w:val="22"/>
              </w:rPr>
              <w:t>400</w:t>
            </w:r>
          </w:p>
        </w:tc>
        <w:tc>
          <w:tcPr>
            <w:tcW w:w="2345" w:type="dxa"/>
            <w:vAlign w:val="center"/>
          </w:tcPr>
          <w:p w14:paraId="723E95A9" w14:textId="678830AF" w:rsidR="00F97397" w:rsidRPr="00BA3E0E" w:rsidRDefault="00BA3E0E">
            <w:pPr>
              <w:ind w:left="142"/>
              <w:jc w:val="center"/>
              <w:rPr>
                <w:rFonts w:ascii="Arial" w:hAnsi="Arial" w:cs="Arial"/>
                <w:sz w:val="22"/>
                <w:szCs w:val="22"/>
              </w:rPr>
            </w:pPr>
            <w:r w:rsidRPr="00BA3E0E">
              <w:rPr>
                <w:rFonts w:ascii="Arial" w:hAnsi="Arial" w:cs="Arial"/>
                <w:sz w:val="22"/>
                <w:szCs w:val="22"/>
              </w:rPr>
              <w:t>220</w:t>
            </w:r>
          </w:p>
        </w:tc>
      </w:tr>
      <w:tr w:rsidR="00F97397" w:rsidRPr="008A07A1" w14:paraId="445ECE94" w14:textId="77777777" w:rsidTr="739A3023">
        <w:trPr>
          <w:trHeight w:val="451"/>
        </w:trPr>
        <w:tc>
          <w:tcPr>
            <w:tcW w:w="426" w:type="dxa"/>
            <w:shd w:val="clear" w:color="auto" w:fill="B9DDD8"/>
            <w:vAlign w:val="center"/>
          </w:tcPr>
          <w:p w14:paraId="66069991" w14:textId="026F5537" w:rsidR="00F97397" w:rsidRPr="008A07A1" w:rsidRDefault="00862877">
            <w:pPr>
              <w:jc w:val="center"/>
              <w:rPr>
                <w:rFonts w:ascii="Arial" w:hAnsi="Arial" w:cs="Arial"/>
                <w:b/>
                <w:bCs/>
                <w:sz w:val="22"/>
                <w:szCs w:val="22"/>
              </w:rPr>
            </w:pPr>
            <w:r>
              <w:rPr>
                <w:rFonts w:ascii="Arial" w:hAnsi="Arial" w:cs="Arial"/>
                <w:b/>
                <w:bCs/>
                <w:sz w:val="22"/>
                <w:szCs w:val="22"/>
              </w:rPr>
              <w:t>B</w:t>
            </w:r>
          </w:p>
        </w:tc>
        <w:tc>
          <w:tcPr>
            <w:tcW w:w="3892" w:type="dxa"/>
            <w:vAlign w:val="center"/>
          </w:tcPr>
          <w:p w14:paraId="263E3F78" w14:textId="1043B861" w:rsidR="00F97397" w:rsidRPr="00BA3E0E" w:rsidRDefault="7797CEC5" w:rsidP="00851FA1">
            <w:pPr>
              <w:widowControl/>
              <w:spacing w:line="276" w:lineRule="auto"/>
              <w:rPr>
                <w:rFonts w:ascii="Arial" w:hAnsi="Arial" w:cs="Arial"/>
                <w:sz w:val="22"/>
                <w:szCs w:val="22"/>
              </w:rPr>
            </w:pPr>
            <w:r w:rsidRPr="00BA3E0E">
              <w:rPr>
                <w:rFonts w:ascii="Arial" w:hAnsi="Arial" w:cs="Arial"/>
                <w:sz w:val="22"/>
                <w:szCs w:val="22"/>
              </w:rPr>
              <w:t>Contract Management and ESG Considerations</w:t>
            </w:r>
          </w:p>
        </w:tc>
        <w:tc>
          <w:tcPr>
            <w:tcW w:w="1843" w:type="dxa"/>
            <w:vAlign w:val="center"/>
          </w:tcPr>
          <w:p w14:paraId="3D15B8BC" w14:textId="7780BEDB" w:rsidR="00F97397" w:rsidRPr="00BA3E0E" w:rsidRDefault="36C5FAE4">
            <w:pPr>
              <w:ind w:left="142"/>
              <w:jc w:val="center"/>
              <w:rPr>
                <w:rFonts w:ascii="Arial" w:hAnsi="Arial" w:cs="Arial"/>
                <w:sz w:val="22"/>
                <w:szCs w:val="22"/>
              </w:rPr>
            </w:pPr>
            <w:r w:rsidRPr="00BA3E0E">
              <w:rPr>
                <w:rFonts w:ascii="Arial" w:hAnsi="Arial" w:cs="Arial"/>
                <w:sz w:val="22"/>
                <w:szCs w:val="22"/>
              </w:rPr>
              <w:t>2</w:t>
            </w:r>
            <w:r w:rsidR="4E2DD5C0" w:rsidRPr="00BA3E0E">
              <w:rPr>
                <w:rFonts w:ascii="Arial" w:hAnsi="Arial" w:cs="Arial"/>
                <w:sz w:val="22"/>
                <w:szCs w:val="22"/>
              </w:rPr>
              <w:t>0</w:t>
            </w:r>
            <w:r w:rsidR="21295545" w:rsidRPr="00BA3E0E">
              <w:rPr>
                <w:rFonts w:ascii="Arial" w:hAnsi="Arial" w:cs="Arial"/>
                <w:sz w:val="22"/>
                <w:szCs w:val="22"/>
              </w:rPr>
              <w:t>%</w:t>
            </w:r>
          </w:p>
        </w:tc>
        <w:tc>
          <w:tcPr>
            <w:tcW w:w="1701" w:type="dxa"/>
            <w:vAlign w:val="center"/>
          </w:tcPr>
          <w:p w14:paraId="055CCB7C" w14:textId="555318B8" w:rsidR="00F97397" w:rsidRPr="00BA3E0E" w:rsidRDefault="00BA3E0E">
            <w:pPr>
              <w:ind w:left="142"/>
              <w:jc w:val="center"/>
              <w:rPr>
                <w:rFonts w:ascii="Arial" w:hAnsi="Arial" w:cs="Arial"/>
                <w:sz w:val="22"/>
                <w:szCs w:val="22"/>
              </w:rPr>
            </w:pPr>
            <w:r w:rsidRPr="00BA3E0E">
              <w:rPr>
                <w:rFonts w:ascii="Arial" w:hAnsi="Arial" w:cs="Arial"/>
                <w:sz w:val="22"/>
                <w:szCs w:val="22"/>
              </w:rPr>
              <w:t>200</w:t>
            </w:r>
          </w:p>
        </w:tc>
        <w:tc>
          <w:tcPr>
            <w:tcW w:w="2345" w:type="dxa"/>
            <w:vAlign w:val="center"/>
          </w:tcPr>
          <w:p w14:paraId="53F6F697" w14:textId="50BF1B53" w:rsidR="00F97397" w:rsidRPr="00BA3E0E" w:rsidRDefault="00BA3E0E">
            <w:pPr>
              <w:ind w:left="142"/>
              <w:jc w:val="center"/>
              <w:rPr>
                <w:rFonts w:ascii="Arial" w:hAnsi="Arial" w:cs="Arial"/>
                <w:sz w:val="22"/>
                <w:szCs w:val="22"/>
              </w:rPr>
            </w:pPr>
            <w:r w:rsidRPr="00BA3E0E">
              <w:rPr>
                <w:rFonts w:ascii="Arial" w:hAnsi="Arial" w:cs="Arial"/>
                <w:sz w:val="22"/>
                <w:szCs w:val="22"/>
              </w:rPr>
              <w:t>120</w:t>
            </w:r>
          </w:p>
        </w:tc>
      </w:tr>
      <w:tr w:rsidR="00F97397" w:rsidRPr="008A07A1" w14:paraId="09F44365" w14:textId="77777777" w:rsidTr="739A3023">
        <w:trPr>
          <w:trHeight w:val="451"/>
        </w:trPr>
        <w:tc>
          <w:tcPr>
            <w:tcW w:w="10207" w:type="dxa"/>
            <w:gridSpan w:val="5"/>
            <w:shd w:val="clear" w:color="auto" w:fill="B9DDD8"/>
            <w:vAlign w:val="center"/>
          </w:tcPr>
          <w:p w14:paraId="0427E7CD" w14:textId="77777777" w:rsidR="00F97397" w:rsidRPr="00BA3E0E" w:rsidRDefault="00F97397">
            <w:pPr>
              <w:rPr>
                <w:rFonts w:ascii="Arial" w:hAnsi="Arial" w:cs="Arial"/>
                <w:i/>
                <w:sz w:val="22"/>
                <w:szCs w:val="22"/>
              </w:rPr>
            </w:pPr>
            <w:r w:rsidRPr="00BA3E0E">
              <w:rPr>
                <w:rFonts w:ascii="Arial" w:hAnsi="Arial" w:cs="Arial"/>
                <w:b/>
                <w:sz w:val="22"/>
                <w:szCs w:val="22"/>
              </w:rPr>
              <w:t>Quantitative Criteria</w:t>
            </w:r>
          </w:p>
        </w:tc>
      </w:tr>
      <w:tr w:rsidR="00F97397" w:rsidRPr="008A07A1" w14:paraId="7F6C0DBC" w14:textId="77777777" w:rsidTr="739A3023">
        <w:trPr>
          <w:trHeight w:val="451"/>
        </w:trPr>
        <w:tc>
          <w:tcPr>
            <w:tcW w:w="426" w:type="dxa"/>
            <w:shd w:val="clear" w:color="auto" w:fill="B9DDD8"/>
            <w:vAlign w:val="center"/>
          </w:tcPr>
          <w:p w14:paraId="7ACA3BB3" w14:textId="150F1425" w:rsidR="00F97397" w:rsidRPr="008A07A1" w:rsidRDefault="00862877">
            <w:pPr>
              <w:jc w:val="center"/>
              <w:rPr>
                <w:rFonts w:ascii="Arial" w:hAnsi="Arial" w:cs="Arial"/>
                <w:b/>
                <w:bCs/>
                <w:sz w:val="22"/>
                <w:szCs w:val="22"/>
              </w:rPr>
            </w:pPr>
            <w:r>
              <w:rPr>
                <w:rFonts w:ascii="Arial" w:hAnsi="Arial" w:cs="Arial"/>
                <w:b/>
                <w:bCs/>
                <w:sz w:val="22"/>
                <w:szCs w:val="22"/>
              </w:rPr>
              <w:t>C</w:t>
            </w:r>
          </w:p>
        </w:tc>
        <w:tc>
          <w:tcPr>
            <w:tcW w:w="3892" w:type="dxa"/>
            <w:vAlign w:val="center"/>
          </w:tcPr>
          <w:p w14:paraId="3B614334" w14:textId="34C6524D" w:rsidR="00F97397" w:rsidRPr="00BA3E0E" w:rsidRDefault="00F97397">
            <w:pPr>
              <w:pStyle w:val="TableText"/>
              <w:keepLines w:val="0"/>
              <w:tabs>
                <w:tab w:val="clear" w:pos="720"/>
                <w:tab w:val="clear" w:pos="1440"/>
                <w:tab w:val="clear" w:pos="2304"/>
                <w:tab w:val="clear" w:pos="7938"/>
              </w:tabs>
              <w:suppressAutoHyphens w:val="0"/>
              <w:spacing w:before="0" w:after="0" w:line="240" w:lineRule="auto"/>
              <w:ind w:left="142"/>
              <w:rPr>
                <w:rFonts w:ascii="Arial" w:hAnsi="Arial" w:cs="Arial"/>
                <w:kern w:val="0"/>
                <w:szCs w:val="22"/>
              </w:rPr>
            </w:pPr>
            <w:r w:rsidRPr="00BA3E0E">
              <w:rPr>
                <w:rFonts w:ascii="Arial" w:hAnsi="Arial" w:cs="Arial"/>
                <w:kern w:val="0"/>
                <w:szCs w:val="22"/>
              </w:rPr>
              <w:t>Cost</w:t>
            </w:r>
            <w:r w:rsidR="00144D1E">
              <w:rPr>
                <w:rFonts w:ascii="Arial" w:hAnsi="Arial" w:cs="Arial"/>
                <w:kern w:val="0"/>
                <w:szCs w:val="22"/>
              </w:rPr>
              <w:t xml:space="preserve"> </w:t>
            </w:r>
            <w:r w:rsidR="00144D1E" w:rsidRPr="00144D1E">
              <w:rPr>
                <w:rFonts w:ascii="Arial" w:hAnsi="Arial" w:cs="Arial"/>
                <w:i/>
                <w:iCs/>
                <w:kern w:val="0"/>
                <w:szCs w:val="22"/>
              </w:rPr>
              <w:t>(see Appendix 2 – Cost)</w:t>
            </w:r>
          </w:p>
        </w:tc>
        <w:tc>
          <w:tcPr>
            <w:tcW w:w="1843" w:type="dxa"/>
            <w:vAlign w:val="center"/>
          </w:tcPr>
          <w:p w14:paraId="1D5C016D" w14:textId="398F8032" w:rsidR="00F97397" w:rsidRPr="00BA3E0E" w:rsidRDefault="00D779AD">
            <w:pPr>
              <w:ind w:left="142"/>
              <w:jc w:val="center"/>
              <w:rPr>
                <w:rFonts w:ascii="Arial" w:hAnsi="Arial" w:cs="Arial"/>
                <w:sz w:val="22"/>
                <w:szCs w:val="22"/>
              </w:rPr>
            </w:pPr>
            <w:r w:rsidRPr="739A3023">
              <w:rPr>
                <w:rFonts w:ascii="Arial" w:hAnsi="Arial" w:cs="Arial"/>
                <w:sz w:val="22"/>
                <w:szCs w:val="22"/>
              </w:rPr>
              <w:t>40</w:t>
            </w:r>
            <w:r w:rsidR="76B23292" w:rsidRPr="739A3023">
              <w:rPr>
                <w:rFonts w:ascii="Arial" w:hAnsi="Arial" w:cs="Arial"/>
                <w:sz w:val="22"/>
                <w:szCs w:val="22"/>
              </w:rPr>
              <w:t>%</w:t>
            </w:r>
          </w:p>
        </w:tc>
        <w:tc>
          <w:tcPr>
            <w:tcW w:w="1701" w:type="dxa"/>
            <w:vAlign w:val="center"/>
          </w:tcPr>
          <w:p w14:paraId="6DAF7CC6" w14:textId="3FB4512F" w:rsidR="00F97397" w:rsidRPr="00BA3E0E" w:rsidRDefault="222F6944">
            <w:pPr>
              <w:ind w:left="142"/>
              <w:jc w:val="center"/>
              <w:rPr>
                <w:rFonts w:ascii="Arial" w:hAnsi="Arial" w:cs="Arial"/>
                <w:sz w:val="22"/>
                <w:szCs w:val="22"/>
              </w:rPr>
            </w:pPr>
            <w:r w:rsidRPr="00BA3E0E">
              <w:rPr>
                <w:rFonts w:ascii="Arial" w:hAnsi="Arial" w:cs="Arial"/>
                <w:sz w:val="22"/>
                <w:szCs w:val="22"/>
              </w:rPr>
              <w:t>400</w:t>
            </w:r>
          </w:p>
        </w:tc>
        <w:tc>
          <w:tcPr>
            <w:tcW w:w="2345" w:type="dxa"/>
            <w:vAlign w:val="center"/>
          </w:tcPr>
          <w:p w14:paraId="0052B165" w14:textId="77777777" w:rsidR="00F97397" w:rsidRPr="00BA3E0E" w:rsidRDefault="00F97397">
            <w:pPr>
              <w:ind w:left="142"/>
              <w:jc w:val="center"/>
              <w:rPr>
                <w:rFonts w:ascii="Arial" w:hAnsi="Arial" w:cs="Arial"/>
                <w:i/>
                <w:sz w:val="22"/>
                <w:szCs w:val="22"/>
              </w:rPr>
            </w:pPr>
            <w:r w:rsidRPr="00BA3E0E">
              <w:rPr>
                <w:rFonts w:ascii="Arial" w:hAnsi="Arial" w:cs="Arial"/>
                <w:i/>
                <w:sz w:val="22"/>
                <w:szCs w:val="22"/>
              </w:rPr>
              <w:t>n/a</w:t>
            </w:r>
          </w:p>
        </w:tc>
      </w:tr>
      <w:tr w:rsidR="00F97397" w:rsidRPr="008A07A1" w14:paraId="7E0B9264" w14:textId="77777777" w:rsidTr="739A3023">
        <w:trPr>
          <w:trHeight w:val="452"/>
        </w:trPr>
        <w:tc>
          <w:tcPr>
            <w:tcW w:w="426" w:type="dxa"/>
            <w:shd w:val="clear" w:color="auto" w:fill="71C3BE"/>
            <w:vAlign w:val="center"/>
          </w:tcPr>
          <w:p w14:paraId="6F57DF47" w14:textId="77777777" w:rsidR="00F97397" w:rsidRPr="008A07A1" w:rsidRDefault="00F97397">
            <w:pPr>
              <w:ind w:left="142"/>
              <w:jc w:val="center"/>
              <w:rPr>
                <w:rFonts w:ascii="Arial" w:hAnsi="Arial" w:cs="Arial"/>
                <w:bCs/>
                <w:sz w:val="22"/>
                <w:szCs w:val="22"/>
              </w:rPr>
            </w:pPr>
          </w:p>
        </w:tc>
        <w:tc>
          <w:tcPr>
            <w:tcW w:w="3892" w:type="dxa"/>
            <w:shd w:val="clear" w:color="auto" w:fill="71C3BE"/>
            <w:vAlign w:val="center"/>
          </w:tcPr>
          <w:p w14:paraId="191DAA4B" w14:textId="77777777" w:rsidR="00F97397" w:rsidRPr="00BA3E0E" w:rsidRDefault="00F97397">
            <w:pPr>
              <w:pStyle w:val="TableText"/>
              <w:keepLines w:val="0"/>
              <w:tabs>
                <w:tab w:val="clear" w:pos="720"/>
                <w:tab w:val="clear" w:pos="1440"/>
                <w:tab w:val="clear" w:pos="2304"/>
                <w:tab w:val="clear" w:pos="7938"/>
              </w:tabs>
              <w:suppressAutoHyphens w:val="0"/>
              <w:spacing w:before="0" w:after="0" w:line="240" w:lineRule="auto"/>
              <w:ind w:left="142"/>
              <w:jc w:val="center"/>
              <w:rPr>
                <w:rFonts w:ascii="Arial" w:hAnsi="Arial" w:cs="Arial"/>
                <w:bCs/>
                <w:kern w:val="0"/>
                <w:szCs w:val="22"/>
              </w:rPr>
            </w:pPr>
            <w:r w:rsidRPr="00BA3E0E">
              <w:rPr>
                <w:rFonts w:ascii="Arial" w:hAnsi="Arial" w:cs="Arial"/>
                <w:bCs/>
                <w:kern w:val="0"/>
                <w:szCs w:val="22"/>
              </w:rPr>
              <w:t>TOTAL</w:t>
            </w:r>
          </w:p>
        </w:tc>
        <w:tc>
          <w:tcPr>
            <w:tcW w:w="1843" w:type="dxa"/>
            <w:shd w:val="clear" w:color="auto" w:fill="71C3BE"/>
            <w:vAlign w:val="center"/>
          </w:tcPr>
          <w:p w14:paraId="221AD0B2" w14:textId="77777777" w:rsidR="00F97397" w:rsidRPr="00BA3E0E" w:rsidRDefault="00F97397">
            <w:pPr>
              <w:ind w:left="142"/>
              <w:jc w:val="center"/>
              <w:rPr>
                <w:rFonts w:ascii="Arial" w:hAnsi="Arial" w:cs="Arial"/>
                <w:sz w:val="22"/>
                <w:szCs w:val="22"/>
              </w:rPr>
            </w:pPr>
            <w:r w:rsidRPr="00BA3E0E">
              <w:rPr>
                <w:rFonts w:ascii="Arial" w:hAnsi="Arial" w:cs="Arial"/>
                <w:sz w:val="22"/>
                <w:szCs w:val="22"/>
              </w:rPr>
              <w:t>100%</w:t>
            </w:r>
          </w:p>
        </w:tc>
        <w:tc>
          <w:tcPr>
            <w:tcW w:w="1701" w:type="dxa"/>
            <w:shd w:val="clear" w:color="auto" w:fill="71C3BE"/>
            <w:vAlign w:val="center"/>
          </w:tcPr>
          <w:p w14:paraId="79C50125" w14:textId="432E0916" w:rsidR="00F97397" w:rsidRPr="00BA3E0E" w:rsidRDefault="00F97397">
            <w:pPr>
              <w:ind w:left="142"/>
              <w:jc w:val="center"/>
              <w:rPr>
                <w:rFonts w:ascii="Arial" w:hAnsi="Arial" w:cs="Arial"/>
                <w:sz w:val="22"/>
                <w:szCs w:val="22"/>
              </w:rPr>
            </w:pPr>
            <w:r w:rsidRPr="00BA3E0E">
              <w:rPr>
                <w:rFonts w:ascii="Arial" w:hAnsi="Arial" w:cs="Arial"/>
                <w:sz w:val="22"/>
                <w:szCs w:val="22"/>
              </w:rPr>
              <w:t>1,000</w:t>
            </w:r>
          </w:p>
        </w:tc>
        <w:tc>
          <w:tcPr>
            <w:tcW w:w="2345" w:type="dxa"/>
            <w:shd w:val="clear" w:color="auto" w:fill="71C3BE"/>
            <w:vAlign w:val="center"/>
          </w:tcPr>
          <w:p w14:paraId="15C9E965" w14:textId="77777777" w:rsidR="00F97397" w:rsidRPr="00BA3E0E" w:rsidRDefault="00F97397">
            <w:pPr>
              <w:ind w:left="142"/>
              <w:jc w:val="center"/>
              <w:rPr>
                <w:rFonts w:ascii="Arial" w:hAnsi="Arial" w:cs="Arial"/>
                <w:i/>
                <w:sz w:val="22"/>
                <w:szCs w:val="22"/>
              </w:rPr>
            </w:pPr>
            <w:r w:rsidRPr="00BA3E0E">
              <w:rPr>
                <w:rFonts w:ascii="Arial" w:hAnsi="Arial" w:cs="Arial"/>
                <w:i/>
                <w:sz w:val="22"/>
                <w:szCs w:val="22"/>
              </w:rPr>
              <w:t>n/a</w:t>
            </w:r>
          </w:p>
        </w:tc>
      </w:tr>
    </w:tbl>
    <w:p w14:paraId="317015E4" w14:textId="77777777" w:rsidR="00025CB1" w:rsidRPr="001364F6" w:rsidRDefault="00025CB1" w:rsidP="00DC3890">
      <w:pPr>
        <w:spacing w:line="276" w:lineRule="auto"/>
        <w:ind w:left="142"/>
        <w:rPr>
          <w:rFonts w:ascii="Arial" w:hAnsi="Arial" w:cs="Arial"/>
          <w:b/>
          <w:bCs/>
          <w:color w:val="FF0000"/>
          <w:sz w:val="24"/>
          <w:szCs w:val="24"/>
        </w:rPr>
      </w:pPr>
    </w:p>
    <w:p w14:paraId="7509190B" w14:textId="19F18F82" w:rsidR="00E86671" w:rsidRPr="001364F6" w:rsidRDefault="00E86671" w:rsidP="008D1BF7">
      <w:pPr>
        <w:spacing w:line="276" w:lineRule="auto"/>
        <w:ind w:left="142"/>
        <w:jc w:val="center"/>
        <w:rPr>
          <w:rFonts w:ascii="Arial" w:hAnsi="Arial" w:cs="Arial"/>
          <w:b/>
          <w:bCs/>
          <w:sz w:val="24"/>
          <w:szCs w:val="24"/>
        </w:rPr>
      </w:pPr>
      <w:r w:rsidRPr="001364F6">
        <w:rPr>
          <w:rFonts w:ascii="Arial" w:hAnsi="Arial" w:cs="Arial"/>
          <w:b/>
          <w:bCs/>
          <w:color w:val="FF0000"/>
          <w:sz w:val="24"/>
          <w:szCs w:val="24"/>
        </w:rPr>
        <w:lastRenderedPageBreak/>
        <w:t>Tenderers are required in their response to address</w:t>
      </w:r>
      <w:r w:rsidR="008D1BF7" w:rsidRPr="001364F6">
        <w:rPr>
          <w:rFonts w:ascii="Arial" w:hAnsi="Arial" w:cs="Arial"/>
          <w:b/>
          <w:bCs/>
          <w:color w:val="FF0000"/>
          <w:sz w:val="24"/>
          <w:szCs w:val="24"/>
        </w:rPr>
        <w:t xml:space="preserve"> </w:t>
      </w:r>
      <w:r w:rsidRPr="001364F6">
        <w:rPr>
          <w:rFonts w:ascii="Arial" w:hAnsi="Arial" w:cs="Arial"/>
          <w:b/>
          <w:bCs/>
          <w:color w:val="FF0000"/>
          <w:sz w:val="24"/>
          <w:szCs w:val="24"/>
        </w:rPr>
        <w:t>each of the Award Criteria requirements below.</w:t>
      </w:r>
    </w:p>
    <w:p w14:paraId="1495F13F" w14:textId="77777777" w:rsidR="00E86671" w:rsidRPr="001364F6" w:rsidRDefault="00E86671" w:rsidP="00DC3890">
      <w:pPr>
        <w:spacing w:line="276" w:lineRule="auto"/>
        <w:ind w:left="142"/>
        <w:rPr>
          <w:rFonts w:ascii="Arial" w:hAnsi="Arial" w:cs="Arial"/>
          <w:sz w:val="22"/>
          <w:szCs w:val="22"/>
        </w:rPr>
      </w:pPr>
    </w:p>
    <w:tbl>
      <w:tblPr>
        <w:tblStyle w:val="TableGrid"/>
        <w:tblW w:w="9918" w:type="dxa"/>
        <w:tblLook w:val="04A0" w:firstRow="1" w:lastRow="0" w:firstColumn="1" w:lastColumn="0" w:noHBand="0" w:noVBand="1"/>
      </w:tblPr>
      <w:tblGrid>
        <w:gridCol w:w="9918"/>
      </w:tblGrid>
      <w:tr w:rsidR="00AD196B" w:rsidRPr="001364F6" w14:paraId="68B1BC9C" w14:textId="77777777" w:rsidTr="4FCEA061">
        <w:trPr>
          <w:trHeight w:val="477"/>
        </w:trPr>
        <w:tc>
          <w:tcPr>
            <w:tcW w:w="9918" w:type="dxa"/>
            <w:shd w:val="clear" w:color="auto" w:fill="71C3BE"/>
          </w:tcPr>
          <w:p w14:paraId="006C580B" w14:textId="41B7A792" w:rsidR="00AD196B" w:rsidRPr="003F60B6" w:rsidRDefault="222F6944" w:rsidP="00E2694A">
            <w:pPr>
              <w:keepNext/>
              <w:widowControl/>
              <w:spacing w:line="276" w:lineRule="auto"/>
              <w:outlineLvl w:val="0"/>
              <w:rPr>
                <w:rFonts w:ascii="Arial" w:hAnsi="Arial" w:cs="Arial"/>
                <w:b/>
                <w:bCs/>
                <w:color w:val="FFFFFF" w:themeColor="background1"/>
                <w:sz w:val="24"/>
                <w:szCs w:val="24"/>
              </w:rPr>
            </w:pPr>
            <w:bookmarkStart w:id="86" w:name="_Toc110950808"/>
            <w:bookmarkStart w:id="87" w:name="_Toc233989000"/>
            <w:r w:rsidRPr="54C8D32B">
              <w:rPr>
                <w:rFonts w:ascii="Arial" w:hAnsi="Arial" w:cs="Arial"/>
                <w:b/>
                <w:bCs/>
                <w:color w:val="FFFFFF" w:themeColor="background1"/>
                <w:sz w:val="24"/>
                <w:szCs w:val="24"/>
              </w:rPr>
              <w:t xml:space="preserve">Award Criterion A: </w:t>
            </w:r>
            <w:r w:rsidR="6141ADBF" w:rsidRPr="00E2694A">
              <w:rPr>
                <w:rFonts w:ascii="Arial" w:hAnsi="Arial" w:cs="Arial"/>
                <w:b/>
                <w:bCs/>
                <w:color w:val="FFFFFF" w:themeColor="background1"/>
                <w:sz w:val="24"/>
                <w:szCs w:val="24"/>
              </w:rPr>
              <w:t>Fitness for Purpose of the Proposed Solution</w:t>
            </w:r>
            <w:r w:rsidR="00E2694A">
              <w:rPr>
                <w:rFonts w:ascii="Arial" w:hAnsi="Arial" w:cs="Arial"/>
                <w:b/>
                <w:bCs/>
                <w:color w:val="FFFFFF" w:themeColor="background1"/>
                <w:sz w:val="24"/>
                <w:szCs w:val="24"/>
              </w:rPr>
              <w:t xml:space="preserve"> </w:t>
            </w:r>
            <w:r w:rsidR="1778AE19" w:rsidRPr="739A3023">
              <w:rPr>
                <w:rFonts w:ascii="Arial" w:hAnsi="Arial" w:cs="Arial"/>
                <w:b/>
                <w:bCs/>
                <w:color w:val="FFFFFF" w:themeColor="background1"/>
                <w:sz w:val="24"/>
                <w:szCs w:val="24"/>
              </w:rPr>
              <w:t xml:space="preserve"> (</w:t>
            </w:r>
            <w:r w:rsidR="6559FEC9" w:rsidRPr="739A3023">
              <w:rPr>
                <w:rFonts w:ascii="Arial" w:hAnsi="Arial" w:cs="Arial"/>
                <w:b/>
                <w:bCs/>
                <w:color w:val="FFFFFF" w:themeColor="background1"/>
                <w:sz w:val="24"/>
                <w:szCs w:val="24"/>
              </w:rPr>
              <w:t>4</w:t>
            </w:r>
            <w:r w:rsidR="04AD4233" w:rsidRPr="739A3023">
              <w:rPr>
                <w:rFonts w:ascii="Arial" w:hAnsi="Arial" w:cs="Arial"/>
                <w:b/>
                <w:bCs/>
                <w:color w:val="FFFFFF" w:themeColor="background1"/>
                <w:sz w:val="24"/>
                <w:szCs w:val="24"/>
              </w:rPr>
              <w:t>0</w:t>
            </w:r>
            <w:r w:rsidR="1778AE19" w:rsidRPr="739A3023">
              <w:rPr>
                <w:rFonts w:ascii="Arial" w:hAnsi="Arial" w:cs="Arial"/>
                <w:b/>
                <w:bCs/>
                <w:color w:val="FFFFFF" w:themeColor="background1"/>
                <w:sz w:val="24"/>
                <w:szCs w:val="24"/>
              </w:rPr>
              <w:t>%)</w:t>
            </w:r>
            <w:bookmarkEnd w:id="87"/>
          </w:p>
        </w:tc>
        <w:bookmarkEnd w:id="86"/>
      </w:tr>
      <w:tr w:rsidR="00E86671" w:rsidRPr="001364F6" w14:paraId="1A5A8532" w14:textId="77777777" w:rsidTr="4FCEA061">
        <w:trPr>
          <w:trHeight w:val="878"/>
        </w:trPr>
        <w:tc>
          <w:tcPr>
            <w:tcW w:w="9918" w:type="dxa"/>
            <w:shd w:val="clear" w:color="auto" w:fill="D8DD94"/>
          </w:tcPr>
          <w:p w14:paraId="059D8CCF" w14:textId="66C20A0D" w:rsidR="00E86671" w:rsidRDefault="13800A78" w:rsidP="00E33A25">
            <w:pPr>
              <w:autoSpaceDE w:val="0"/>
              <w:autoSpaceDN w:val="0"/>
              <w:adjustRightInd w:val="0"/>
              <w:spacing w:line="276" w:lineRule="auto"/>
              <w:rPr>
                <w:rFonts w:ascii="Arial" w:hAnsi="Arial" w:cs="Arial"/>
                <w:sz w:val="22"/>
                <w:szCs w:val="22"/>
              </w:rPr>
            </w:pPr>
            <w:r w:rsidRPr="4FCEA061">
              <w:rPr>
                <w:rFonts w:ascii="Arial" w:hAnsi="Arial" w:cs="Arial"/>
                <w:sz w:val="22"/>
                <w:szCs w:val="22"/>
              </w:rPr>
              <w:t>Failte Ireland require</w:t>
            </w:r>
            <w:r w:rsidR="5398775E" w:rsidRPr="4FCEA061">
              <w:rPr>
                <w:rFonts w:ascii="Arial" w:hAnsi="Arial" w:cs="Arial"/>
                <w:sz w:val="22"/>
                <w:szCs w:val="22"/>
              </w:rPr>
              <w:t>s</w:t>
            </w:r>
            <w:r w:rsidRPr="4FCEA061">
              <w:rPr>
                <w:rFonts w:ascii="Arial" w:hAnsi="Arial" w:cs="Arial"/>
                <w:sz w:val="22"/>
                <w:szCs w:val="22"/>
              </w:rPr>
              <w:t xml:space="preserve"> </w:t>
            </w:r>
            <w:r w:rsidR="000133D7">
              <w:rPr>
                <w:rFonts w:ascii="Arial" w:hAnsi="Arial" w:cs="Arial"/>
                <w:sz w:val="22"/>
                <w:szCs w:val="22"/>
              </w:rPr>
              <w:t xml:space="preserve">a </w:t>
            </w:r>
            <w:r w:rsidRPr="4FCEA061">
              <w:rPr>
                <w:rFonts w:ascii="Arial" w:hAnsi="Arial" w:cs="Arial"/>
                <w:sz w:val="22"/>
                <w:szCs w:val="22"/>
              </w:rPr>
              <w:t xml:space="preserve">single supplier for the </w:t>
            </w:r>
            <w:r w:rsidR="00EA5761" w:rsidRPr="4FCEA061">
              <w:rPr>
                <w:rFonts w:ascii="Arial" w:hAnsi="Arial" w:cs="Arial"/>
                <w:sz w:val="22"/>
                <w:szCs w:val="22"/>
              </w:rPr>
              <w:t>supply, support</w:t>
            </w:r>
            <w:r w:rsidRPr="4FCEA061">
              <w:rPr>
                <w:rFonts w:ascii="Arial" w:hAnsi="Arial" w:cs="Arial"/>
                <w:sz w:val="22"/>
                <w:szCs w:val="22"/>
              </w:rPr>
              <w:t xml:space="preserve"> and maintenance of </w:t>
            </w:r>
            <w:r w:rsidR="1A5A9D79" w:rsidRPr="4FCEA061">
              <w:rPr>
                <w:rFonts w:ascii="Arial" w:hAnsi="Arial" w:cs="Arial"/>
                <w:sz w:val="22"/>
                <w:szCs w:val="22"/>
              </w:rPr>
              <w:t>broadband</w:t>
            </w:r>
            <w:r w:rsidRPr="4FCEA061">
              <w:rPr>
                <w:rFonts w:ascii="Arial" w:hAnsi="Arial" w:cs="Arial"/>
                <w:sz w:val="22"/>
                <w:szCs w:val="22"/>
              </w:rPr>
              <w:t xml:space="preserve"> and PSTN</w:t>
            </w:r>
            <w:r w:rsidR="3A0B74A3" w:rsidRPr="4FCEA061">
              <w:rPr>
                <w:rFonts w:ascii="Arial" w:hAnsi="Arial" w:cs="Arial"/>
                <w:sz w:val="22"/>
                <w:szCs w:val="22"/>
              </w:rPr>
              <w:t xml:space="preserve"> (</w:t>
            </w:r>
            <w:r w:rsidR="0273DCDF" w:rsidRPr="4FCEA061">
              <w:rPr>
                <w:rFonts w:ascii="Arial" w:hAnsi="Arial" w:cs="Arial"/>
                <w:sz w:val="22"/>
                <w:szCs w:val="22"/>
              </w:rPr>
              <w:t>P</w:t>
            </w:r>
            <w:r w:rsidR="3A0B74A3" w:rsidRPr="4FCEA061">
              <w:rPr>
                <w:rFonts w:ascii="Arial" w:hAnsi="Arial" w:cs="Arial"/>
                <w:sz w:val="22"/>
                <w:szCs w:val="22"/>
              </w:rPr>
              <w:t>ublic Switched Telephone Network)</w:t>
            </w:r>
            <w:r w:rsidR="1C449EA8" w:rsidRPr="4FCEA061">
              <w:rPr>
                <w:rFonts w:ascii="Arial" w:hAnsi="Arial" w:cs="Arial"/>
                <w:sz w:val="22"/>
                <w:szCs w:val="22"/>
              </w:rPr>
              <w:t xml:space="preserve"> services</w:t>
            </w:r>
            <w:r w:rsidR="00EA5761">
              <w:rPr>
                <w:rFonts w:ascii="Arial" w:hAnsi="Arial" w:cs="Arial"/>
                <w:sz w:val="22"/>
                <w:szCs w:val="22"/>
              </w:rPr>
              <w:t>.</w:t>
            </w:r>
            <w:r w:rsidR="1C449EA8" w:rsidRPr="4FCEA061">
              <w:rPr>
                <w:rFonts w:ascii="Arial" w:hAnsi="Arial" w:cs="Arial"/>
                <w:sz w:val="22"/>
                <w:szCs w:val="22"/>
              </w:rPr>
              <w:t xml:space="preserve"> </w:t>
            </w:r>
          </w:p>
          <w:p w14:paraId="3636E2BB" w14:textId="66827271" w:rsidR="0E6D2581" w:rsidRPr="00E2694A" w:rsidRDefault="0E6D2581" w:rsidP="00E33A25">
            <w:pPr>
              <w:spacing w:line="276" w:lineRule="auto"/>
              <w:ind w:left="142"/>
              <w:rPr>
                <w:rFonts w:ascii="Arial" w:hAnsi="Arial" w:cs="Arial"/>
                <w:sz w:val="22"/>
                <w:szCs w:val="22"/>
              </w:rPr>
            </w:pPr>
          </w:p>
          <w:p w14:paraId="6F15E30A" w14:textId="0500DC4E" w:rsidR="0016021A" w:rsidRDefault="76265589" w:rsidP="00E33A25">
            <w:pPr>
              <w:keepNext/>
              <w:spacing w:line="276" w:lineRule="auto"/>
              <w:rPr>
                <w:rFonts w:ascii="Arial" w:eastAsia="Verdana" w:hAnsi="Arial" w:cs="Arial"/>
                <w:color w:val="000000" w:themeColor="text1"/>
                <w:sz w:val="22"/>
                <w:szCs w:val="22"/>
              </w:rPr>
            </w:pPr>
            <w:r w:rsidRPr="00E2694A">
              <w:rPr>
                <w:rFonts w:ascii="Arial" w:hAnsi="Arial" w:cs="Arial"/>
                <w:b/>
                <w:bCs/>
                <w:sz w:val="22"/>
                <w:szCs w:val="22"/>
              </w:rPr>
              <w:t>S</w:t>
            </w:r>
            <w:r w:rsidR="0C4CE80B" w:rsidRPr="00E2694A">
              <w:rPr>
                <w:rFonts w:ascii="Arial" w:hAnsi="Arial" w:cs="Arial"/>
                <w:b/>
                <w:bCs/>
                <w:sz w:val="22"/>
                <w:szCs w:val="22"/>
              </w:rPr>
              <w:t>upply of new PSTNs/Broadband services:</w:t>
            </w:r>
            <w:r w:rsidR="00BD6A4F">
              <w:rPr>
                <w:rFonts w:ascii="Arial" w:hAnsi="Arial" w:cs="Arial"/>
                <w:b/>
                <w:bCs/>
                <w:sz w:val="22"/>
                <w:szCs w:val="22"/>
              </w:rPr>
              <w:t xml:space="preserve"> </w:t>
            </w:r>
            <w:r w:rsidR="0C4CE80B" w:rsidRPr="739A3023">
              <w:rPr>
                <w:rFonts w:ascii="Arial" w:eastAsia="Verdana" w:hAnsi="Arial" w:cs="Arial"/>
                <w:color w:val="000000" w:themeColor="text1"/>
                <w:sz w:val="22"/>
                <w:szCs w:val="22"/>
              </w:rPr>
              <w:t>It is Fáilte Ireland’s preference that the broadband solution</w:t>
            </w:r>
            <w:r w:rsidR="00091E79">
              <w:rPr>
                <w:rFonts w:ascii="Arial" w:eastAsia="Verdana" w:hAnsi="Arial" w:cs="Arial"/>
                <w:color w:val="000000" w:themeColor="text1"/>
                <w:sz w:val="22"/>
                <w:szCs w:val="22"/>
              </w:rPr>
              <w:t>,</w:t>
            </w:r>
            <w:r w:rsidR="0C4CE80B" w:rsidRPr="739A3023">
              <w:rPr>
                <w:rFonts w:ascii="Arial" w:eastAsia="Verdana" w:hAnsi="Arial" w:cs="Arial"/>
                <w:color w:val="000000" w:themeColor="text1"/>
                <w:sz w:val="22"/>
                <w:szCs w:val="22"/>
              </w:rPr>
              <w:t xml:space="preserve"> where possible</w:t>
            </w:r>
            <w:r w:rsidR="001C2C59">
              <w:rPr>
                <w:rFonts w:ascii="Arial" w:eastAsia="Verdana" w:hAnsi="Arial" w:cs="Arial"/>
                <w:color w:val="000000" w:themeColor="text1"/>
                <w:sz w:val="22"/>
                <w:szCs w:val="22"/>
              </w:rPr>
              <w:t>,</w:t>
            </w:r>
            <w:r w:rsidR="0C4CE80B" w:rsidRPr="739A3023">
              <w:rPr>
                <w:rFonts w:ascii="Arial" w:eastAsia="Verdana" w:hAnsi="Arial" w:cs="Arial"/>
                <w:color w:val="000000" w:themeColor="text1"/>
                <w:sz w:val="22"/>
                <w:szCs w:val="22"/>
              </w:rPr>
              <w:t xml:space="preserve"> will not require a separate PSTN line e.g., Fibre broadband. Where PSTN is required, VDSL is preferred over ADSL</w:t>
            </w:r>
            <w:r w:rsidR="00336B87">
              <w:rPr>
                <w:rFonts w:ascii="Arial" w:eastAsia="Verdana" w:hAnsi="Arial" w:cs="Arial"/>
                <w:color w:val="000000" w:themeColor="text1"/>
                <w:sz w:val="22"/>
                <w:szCs w:val="22"/>
              </w:rPr>
              <w:t xml:space="preserve">. </w:t>
            </w:r>
          </w:p>
          <w:p w14:paraId="43CC77F6" w14:textId="77777777" w:rsidR="0016021A" w:rsidRDefault="0016021A" w:rsidP="00E33A25">
            <w:pPr>
              <w:pStyle w:val="BodyText2"/>
              <w:keepNext/>
              <w:widowControl/>
              <w:spacing w:line="276" w:lineRule="auto"/>
              <w:ind w:left="0"/>
              <w:rPr>
                <w:rFonts w:ascii="Arial" w:eastAsia="Verdana" w:hAnsi="Arial" w:cs="Arial"/>
                <w:color w:val="000000" w:themeColor="text1"/>
                <w:sz w:val="22"/>
                <w:szCs w:val="22"/>
              </w:rPr>
            </w:pPr>
          </w:p>
          <w:p w14:paraId="7309E677" w14:textId="2C408F76" w:rsidR="003B0E4D" w:rsidRDefault="00336B87" w:rsidP="00E33A25">
            <w:pPr>
              <w:pStyle w:val="BodyText2"/>
              <w:keepNext/>
              <w:widowControl/>
              <w:spacing w:line="276" w:lineRule="auto"/>
              <w:ind w:left="0"/>
              <w:rPr>
                <w:rFonts w:ascii="Arial" w:eastAsia="Verdana" w:hAnsi="Arial" w:cs="Arial"/>
                <w:color w:val="000000" w:themeColor="text1"/>
                <w:sz w:val="22"/>
                <w:szCs w:val="22"/>
              </w:rPr>
            </w:pPr>
            <w:r>
              <w:rPr>
                <w:rFonts w:ascii="Arial" w:eastAsia="Verdana" w:hAnsi="Arial" w:cs="Arial"/>
                <w:color w:val="000000" w:themeColor="text1"/>
                <w:sz w:val="22"/>
                <w:szCs w:val="22"/>
              </w:rPr>
              <w:t>Please provide a response to the following</w:t>
            </w:r>
            <w:r w:rsidR="0C4CE80B" w:rsidRPr="739A3023">
              <w:rPr>
                <w:rFonts w:ascii="Arial" w:eastAsia="Verdana" w:hAnsi="Arial" w:cs="Arial"/>
                <w:color w:val="000000" w:themeColor="text1"/>
                <w:sz w:val="22"/>
                <w:szCs w:val="22"/>
              </w:rPr>
              <w:t xml:space="preserve"> </w:t>
            </w:r>
          </w:p>
          <w:p w14:paraId="08247F76" w14:textId="469B02A0" w:rsidR="0016021A" w:rsidRDefault="0016021A" w:rsidP="00E33A25">
            <w:pPr>
              <w:pStyle w:val="BodyText2"/>
              <w:keepNext/>
              <w:widowControl/>
              <w:numPr>
                <w:ilvl w:val="0"/>
                <w:numId w:val="41"/>
              </w:numPr>
              <w:spacing w:line="276" w:lineRule="auto"/>
              <w:rPr>
                <w:rFonts w:ascii="Arial" w:eastAsia="Verdana" w:hAnsi="Arial" w:cs="Arial"/>
                <w:color w:val="000000" w:themeColor="text1"/>
                <w:sz w:val="22"/>
                <w:szCs w:val="22"/>
              </w:rPr>
            </w:pPr>
            <w:r>
              <w:rPr>
                <w:rFonts w:ascii="Arial" w:hAnsi="Arial" w:cs="Arial"/>
                <w:sz w:val="22"/>
                <w:szCs w:val="22"/>
              </w:rPr>
              <w:t>D</w:t>
            </w:r>
            <w:r w:rsidRPr="739A3023">
              <w:rPr>
                <w:rFonts w:ascii="Arial" w:hAnsi="Arial" w:cs="Arial"/>
                <w:sz w:val="22"/>
                <w:szCs w:val="22"/>
              </w:rPr>
              <w:t xml:space="preserve">emonstrate </w:t>
            </w:r>
            <w:r>
              <w:rPr>
                <w:rFonts w:ascii="Arial" w:hAnsi="Arial" w:cs="Arial"/>
                <w:sz w:val="22"/>
                <w:szCs w:val="22"/>
              </w:rPr>
              <w:t xml:space="preserve">how you would </w:t>
            </w:r>
            <w:r w:rsidRPr="739A3023">
              <w:rPr>
                <w:rFonts w:ascii="Arial" w:hAnsi="Arial" w:cs="Arial"/>
                <w:sz w:val="22"/>
                <w:szCs w:val="22"/>
              </w:rPr>
              <w:t>carry out an audit of all</w:t>
            </w:r>
            <w:r>
              <w:rPr>
                <w:rFonts w:ascii="Arial" w:hAnsi="Arial" w:cs="Arial"/>
                <w:sz w:val="22"/>
                <w:szCs w:val="22"/>
              </w:rPr>
              <w:t xml:space="preserve"> existing</w:t>
            </w:r>
            <w:r w:rsidRPr="739A3023">
              <w:rPr>
                <w:rFonts w:ascii="Arial" w:hAnsi="Arial" w:cs="Arial"/>
                <w:sz w:val="22"/>
                <w:szCs w:val="22"/>
              </w:rPr>
              <w:t xml:space="preserve"> services and provide suggestions of best offerings available on the market for consideration</w:t>
            </w:r>
            <w:r w:rsidR="00CA5962">
              <w:rPr>
                <w:rFonts w:ascii="Arial" w:hAnsi="Arial" w:cs="Arial"/>
                <w:sz w:val="22"/>
                <w:szCs w:val="22"/>
              </w:rPr>
              <w:t>.</w:t>
            </w:r>
          </w:p>
          <w:p w14:paraId="1773A671" w14:textId="2B991F55" w:rsidR="001C2C59" w:rsidRPr="00A73C06" w:rsidRDefault="31942429" w:rsidP="00E33A25">
            <w:pPr>
              <w:pStyle w:val="BodyText2"/>
              <w:keepNext/>
              <w:widowControl/>
              <w:numPr>
                <w:ilvl w:val="0"/>
                <w:numId w:val="41"/>
              </w:numPr>
              <w:spacing w:line="276" w:lineRule="auto"/>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Detail</w:t>
            </w:r>
            <w:r w:rsidR="22A19E73" w:rsidRPr="4FCEA061">
              <w:rPr>
                <w:rFonts w:ascii="Arial" w:eastAsia="Verdana" w:hAnsi="Arial" w:cs="Arial"/>
                <w:color w:val="000000" w:themeColor="text1"/>
                <w:sz w:val="22"/>
                <w:szCs w:val="22"/>
              </w:rPr>
              <w:t xml:space="preserve"> what broadband product is being proposed for each location in </w:t>
            </w:r>
            <w:r w:rsidR="61F7CADB" w:rsidRPr="4FCEA061">
              <w:rPr>
                <w:rFonts w:ascii="Arial" w:eastAsia="Verdana" w:hAnsi="Arial" w:cs="Arial"/>
                <w:color w:val="000000" w:themeColor="text1"/>
                <w:sz w:val="22"/>
                <w:szCs w:val="22"/>
              </w:rPr>
              <w:t xml:space="preserve">Appendix 2 </w:t>
            </w:r>
            <w:r w:rsidR="00CA5962">
              <w:rPr>
                <w:rFonts w:ascii="Arial" w:eastAsia="Verdana" w:hAnsi="Arial" w:cs="Arial"/>
                <w:color w:val="000000" w:themeColor="text1"/>
                <w:sz w:val="22"/>
                <w:szCs w:val="22"/>
              </w:rPr>
              <w:t>attached</w:t>
            </w:r>
            <w:r w:rsidR="22A19E73" w:rsidRPr="4FCEA061">
              <w:rPr>
                <w:rFonts w:ascii="Arial" w:eastAsia="Verdana" w:hAnsi="Arial" w:cs="Arial"/>
                <w:color w:val="000000" w:themeColor="text1"/>
                <w:sz w:val="22"/>
                <w:szCs w:val="22"/>
              </w:rPr>
              <w:t>, with such details as Download, Upload speeds and Latency available for each site.</w:t>
            </w:r>
          </w:p>
          <w:p w14:paraId="6A2D72B8" w14:textId="4BB66710" w:rsidR="003B0E4D" w:rsidRDefault="002470C3" w:rsidP="00E33A25">
            <w:pPr>
              <w:pStyle w:val="BodyText2"/>
              <w:keepNext/>
              <w:widowControl/>
              <w:numPr>
                <w:ilvl w:val="0"/>
                <w:numId w:val="41"/>
              </w:numPr>
              <w:spacing w:line="276" w:lineRule="auto"/>
              <w:rPr>
                <w:rFonts w:ascii="Arial" w:eastAsia="Verdana" w:hAnsi="Arial" w:cs="Arial"/>
                <w:color w:val="000000" w:themeColor="text1"/>
                <w:sz w:val="22"/>
                <w:szCs w:val="22"/>
              </w:rPr>
            </w:pPr>
            <w:r>
              <w:rPr>
                <w:rFonts w:ascii="Arial" w:eastAsia="Verdana" w:hAnsi="Arial" w:cs="Arial"/>
                <w:color w:val="000000" w:themeColor="text1"/>
                <w:sz w:val="22"/>
                <w:szCs w:val="22"/>
              </w:rPr>
              <w:t>S</w:t>
            </w:r>
            <w:r w:rsidR="003B0E4D" w:rsidRPr="739A3023">
              <w:rPr>
                <w:rFonts w:ascii="Arial" w:eastAsia="Verdana" w:hAnsi="Arial" w:cs="Arial"/>
                <w:color w:val="000000" w:themeColor="text1"/>
                <w:sz w:val="22"/>
                <w:szCs w:val="22"/>
              </w:rPr>
              <w:t xml:space="preserve">pecify </w:t>
            </w:r>
            <w:r w:rsidR="006370BD">
              <w:rPr>
                <w:rFonts w:ascii="Arial" w:eastAsia="Verdana" w:hAnsi="Arial" w:cs="Arial"/>
                <w:color w:val="000000" w:themeColor="text1"/>
                <w:sz w:val="22"/>
                <w:szCs w:val="22"/>
              </w:rPr>
              <w:t>your</w:t>
            </w:r>
            <w:r w:rsidR="003B0E4D" w:rsidRPr="739A3023">
              <w:rPr>
                <w:rFonts w:ascii="Arial" w:eastAsia="Verdana" w:hAnsi="Arial" w:cs="Arial"/>
                <w:color w:val="000000" w:themeColor="text1"/>
                <w:sz w:val="22"/>
                <w:szCs w:val="22"/>
              </w:rPr>
              <w:t xml:space="preserve"> delivery lead time</w:t>
            </w:r>
            <w:r w:rsidR="006370BD">
              <w:rPr>
                <w:rFonts w:ascii="Arial" w:eastAsia="Verdana" w:hAnsi="Arial" w:cs="Arial"/>
                <w:color w:val="000000" w:themeColor="text1"/>
                <w:sz w:val="22"/>
                <w:szCs w:val="22"/>
              </w:rPr>
              <w:t>,</w:t>
            </w:r>
            <w:r w:rsidR="003B0E4D" w:rsidRPr="739A3023">
              <w:rPr>
                <w:rFonts w:ascii="Arial" w:eastAsia="Verdana" w:hAnsi="Arial" w:cs="Arial"/>
                <w:color w:val="000000" w:themeColor="text1"/>
                <w:sz w:val="22"/>
                <w:szCs w:val="22"/>
              </w:rPr>
              <w:t xml:space="preserve"> which will be read as</w:t>
            </w:r>
            <w:r w:rsidR="006370BD">
              <w:rPr>
                <w:rFonts w:ascii="Arial" w:eastAsia="Verdana" w:hAnsi="Arial" w:cs="Arial"/>
                <w:color w:val="000000" w:themeColor="text1"/>
                <w:sz w:val="22"/>
                <w:szCs w:val="22"/>
              </w:rPr>
              <w:t>,</w:t>
            </w:r>
            <w:r w:rsidR="003B0E4D" w:rsidRPr="739A3023">
              <w:rPr>
                <w:rFonts w:ascii="Arial" w:eastAsia="Verdana" w:hAnsi="Arial" w:cs="Arial"/>
                <w:color w:val="000000" w:themeColor="text1"/>
                <w:sz w:val="22"/>
                <w:szCs w:val="22"/>
              </w:rPr>
              <w:t xml:space="preserve"> the time between order date and final delivery of services.</w:t>
            </w:r>
          </w:p>
          <w:p w14:paraId="6E39D67F" w14:textId="3BAF6BD3" w:rsidR="18DF6566" w:rsidRPr="00336B87" w:rsidRDefault="0CB8D54E" w:rsidP="00E33A25">
            <w:pPr>
              <w:pStyle w:val="ListParagraph"/>
              <w:keepNext/>
              <w:widowControl/>
              <w:numPr>
                <w:ilvl w:val="0"/>
                <w:numId w:val="41"/>
              </w:numPr>
              <w:spacing w:line="276" w:lineRule="auto"/>
              <w:rPr>
                <w:rFonts w:eastAsia="Verdana"/>
              </w:rPr>
            </w:pPr>
            <w:r w:rsidRPr="4FCEA061">
              <w:rPr>
                <w:rFonts w:ascii="Arial" w:eastAsia="Verdana" w:hAnsi="Arial" w:cs="Arial"/>
                <w:color w:val="000000" w:themeColor="text1"/>
                <w:sz w:val="22"/>
                <w:szCs w:val="22"/>
              </w:rPr>
              <w:t xml:space="preserve">A </w:t>
            </w:r>
            <w:r w:rsidR="24120607" w:rsidRPr="00A03F30">
              <w:rPr>
                <w:rFonts w:ascii="Arial" w:eastAsia="Verdana" w:hAnsi="Arial" w:cs="Arial"/>
                <w:color w:val="000000" w:themeColor="text1"/>
                <w:sz w:val="22"/>
                <w:szCs w:val="22"/>
              </w:rPr>
              <w:t>detailed</w:t>
            </w:r>
            <w:r w:rsidR="00F51674" w:rsidRPr="00A03F30">
              <w:rPr>
                <w:rFonts w:ascii="Arial" w:eastAsia="Verdana" w:hAnsi="Arial" w:cs="Arial"/>
                <w:color w:val="000000" w:themeColor="text1"/>
                <w:sz w:val="22"/>
                <w:szCs w:val="22"/>
              </w:rPr>
              <w:t xml:space="preserve"> plan of how the supply of PTSN and Broadband services will be provided, the type of service offered, the scalability of this service, impact on </w:t>
            </w:r>
            <w:r w:rsidRPr="4FCEA061">
              <w:rPr>
                <w:rFonts w:ascii="Arial" w:eastAsia="Verdana" w:hAnsi="Arial" w:cs="Arial"/>
                <w:color w:val="000000" w:themeColor="text1"/>
                <w:sz w:val="22"/>
                <w:szCs w:val="22"/>
              </w:rPr>
              <w:t>Fáilte Ireland’s</w:t>
            </w:r>
            <w:r w:rsidRPr="00A03F30">
              <w:rPr>
                <w:rFonts w:ascii="Arial" w:eastAsia="Verdana" w:hAnsi="Arial" w:cs="Arial"/>
                <w:color w:val="000000" w:themeColor="text1"/>
                <w:sz w:val="22"/>
                <w:szCs w:val="22"/>
              </w:rPr>
              <w:t xml:space="preserve"> </w:t>
            </w:r>
            <w:r w:rsidR="00F51674" w:rsidRPr="00A03F30">
              <w:rPr>
                <w:rFonts w:ascii="Arial" w:eastAsia="Verdana" w:hAnsi="Arial" w:cs="Arial"/>
                <w:color w:val="000000" w:themeColor="text1"/>
                <w:sz w:val="22"/>
                <w:szCs w:val="22"/>
              </w:rPr>
              <w:t>existing infrastructure, and what level of support will be required from Fáilte Ireland’s ICT.</w:t>
            </w:r>
          </w:p>
          <w:p w14:paraId="3A0E9AFE" w14:textId="77777777" w:rsidR="00A73C06" w:rsidRPr="00A73C06" w:rsidRDefault="00A73C06" w:rsidP="00E33A25">
            <w:pPr>
              <w:keepNext/>
              <w:spacing w:line="276" w:lineRule="auto"/>
              <w:outlineLvl w:val="0"/>
              <w:rPr>
                <w:rFonts w:ascii="Arial" w:hAnsi="Arial" w:cs="Arial"/>
                <w:b/>
                <w:bCs/>
                <w:color w:val="4F6228"/>
                <w:sz w:val="22"/>
                <w:szCs w:val="22"/>
              </w:rPr>
            </w:pPr>
          </w:p>
          <w:p w14:paraId="4AD1C01C" w14:textId="1D2EEB9C" w:rsidR="00A73C06" w:rsidRPr="00A73C06" w:rsidRDefault="00A73C06" w:rsidP="00E33A25">
            <w:pPr>
              <w:keepNext/>
              <w:spacing w:line="276" w:lineRule="auto"/>
              <w:outlineLvl w:val="0"/>
              <w:rPr>
                <w:rFonts w:ascii="Arial" w:eastAsia="Verdana" w:hAnsi="Arial" w:cs="Arial"/>
                <w:color w:val="000000" w:themeColor="text1"/>
                <w:sz w:val="22"/>
                <w:szCs w:val="22"/>
              </w:rPr>
            </w:pPr>
            <w:bookmarkStart w:id="88" w:name="_Toc233989001"/>
            <w:r w:rsidRPr="00E33A25">
              <w:rPr>
                <w:rFonts w:ascii="Arial" w:hAnsi="Arial" w:cs="Arial"/>
                <w:b/>
                <w:bCs/>
                <w:sz w:val="22"/>
                <w:szCs w:val="22"/>
              </w:rPr>
              <w:t xml:space="preserve">Support &amp; Maintenance of existing </w:t>
            </w:r>
            <w:r w:rsidRPr="00925C4B">
              <w:rPr>
                <w:rFonts w:ascii="Arial" w:hAnsi="Arial" w:cs="Arial"/>
                <w:b/>
                <w:bCs/>
                <w:sz w:val="22"/>
                <w:szCs w:val="22"/>
              </w:rPr>
              <w:t>infrastructure</w:t>
            </w:r>
            <w:r w:rsidR="006B4E3B">
              <w:rPr>
                <w:rFonts w:ascii="Arial" w:hAnsi="Arial" w:cs="Arial"/>
                <w:b/>
                <w:bCs/>
                <w:sz w:val="22"/>
                <w:szCs w:val="22"/>
              </w:rPr>
              <w:t>:</w:t>
            </w:r>
            <w:r w:rsidR="00BD6A4F">
              <w:rPr>
                <w:rFonts w:ascii="Arial" w:hAnsi="Arial" w:cs="Arial"/>
                <w:b/>
                <w:bCs/>
                <w:sz w:val="22"/>
                <w:szCs w:val="22"/>
              </w:rPr>
              <w:t xml:space="preserve"> </w:t>
            </w:r>
            <w:r w:rsidR="1D7F7755" w:rsidRPr="4FCEA061">
              <w:rPr>
                <w:rFonts w:ascii="Arial" w:eastAsia="Verdana" w:hAnsi="Arial" w:cs="Arial"/>
                <w:color w:val="000000" w:themeColor="text1"/>
                <w:sz w:val="22"/>
                <w:szCs w:val="22"/>
              </w:rPr>
              <w:t>Please</w:t>
            </w:r>
            <w:r w:rsidR="44FC3A95" w:rsidRPr="4FCEA061">
              <w:rPr>
                <w:rFonts w:ascii="Arial" w:eastAsia="Verdana" w:hAnsi="Arial" w:cs="Arial"/>
                <w:color w:val="000000" w:themeColor="text1"/>
                <w:sz w:val="22"/>
                <w:szCs w:val="22"/>
              </w:rPr>
              <w:t xml:space="preserve"> </w:t>
            </w:r>
            <w:r w:rsidR="21863D60" w:rsidRPr="4FCEA061">
              <w:rPr>
                <w:rFonts w:ascii="Arial" w:eastAsia="Verdana" w:hAnsi="Arial" w:cs="Arial"/>
                <w:color w:val="000000" w:themeColor="text1"/>
                <w:sz w:val="22"/>
                <w:szCs w:val="22"/>
              </w:rPr>
              <w:t xml:space="preserve">detail </w:t>
            </w:r>
            <w:r w:rsidR="44FC3A95" w:rsidRPr="4FCEA061">
              <w:rPr>
                <w:rFonts w:ascii="Arial" w:eastAsia="Verdana" w:hAnsi="Arial" w:cs="Arial"/>
                <w:color w:val="000000" w:themeColor="text1"/>
                <w:sz w:val="22"/>
                <w:szCs w:val="22"/>
              </w:rPr>
              <w:t xml:space="preserve">how </w:t>
            </w:r>
            <w:r w:rsidR="348EEEF1" w:rsidRPr="4FCEA061">
              <w:rPr>
                <w:rFonts w:ascii="Arial" w:eastAsia="Verdana" w:hAnsi="Arial" w:cs="Arial"/>
                <w:color w:val="000000" w:themeColor="text1"/>
                <w:sz w:val="22"/>
                <w:szCs w:val="22"/>
              </w:rPr>
              <w:t>you</w:t>
            </w:r>
            <w:r w:rsidR="44FC3A95" w:rsidRPr="4FCEA061">
              <w:rPr>
                <w:rFonts w:ascii="Arial" w:eastAsia="Verdana" w:hAnsi="Arial" w:cs="Arial"/>
                <w:color w:val="000000" w:themeColor="text1"/>
                <w:sz w:val="22"/>
                <w:szCs w:val="22"/>
              </w:rPr>
              <w:t xml:space="preserve"> will maintain the current infrastructure</w:t>
            </w:r>
            <w:r w:rsidR="0BDC12E6" w:rsidRPr="4FCEA061">
              <w:rPr>
                <w:rFonts w:ascii="Arial" w:eastAsia="Verdana" w:hAnsi="Arial" w:cs="Arial"/>
                <w:color w:val="000000" w:themeColor="text1"/>
                <w:sz w:val="22"/>
                <w:szCs w:val="22"/>
              </w:rPr>
              <w:t xml:space="preserve"> </w:t>
            </w:r>
            <w:r w:rsidR="35F33B11" w:rsidRPr="4FCEA061">
              <w:rPr>
                <w:rFonts w:ascii="Arial" w:eastAsia="Verdana" w:hAnsi="Arial" w:cs="Arial"/>
                <w:color w:val="000000" w:themeColor="text1"/>
                <w:sz w:val="22"/>
                <w:szCs w:val="22"/>
              </w:rPr>
              <w:t>including</w:t>
            </w:r>
            <w:r w:rsidR="1E783336" w:rsidRPr="4FCEA061">
              <w:rPr>
                <w:rFonts w:ascii="Arial" w:eastAsia="Verdana" w:hAnsi="Arial" w:cs="Arial"/>
                <w:color w:val="000000" w:themeColor="text1"/>
                <w:sz w:val="22"/>
                <w:szCs w:val="22"/>
              </w:rPr>
              <w:t xml:space="preserve"> services </w:t>
            </w:r>
            <w:r w:rsidR="08306FEC" w:rsidRPr="4FCEA061">
              <w:rPr>
                <w:rFonts w:ascii="Arial" w:eastAsia="Verdana" w:hAnsi="Arial" w:cs="Arial"/>
                <w:color w:val="000000" w:themeColor="text1"/>
                <w:sz w:val="22"/>
                <w:szCs w:val="22"/>
              </w:rPr>
              <w:t xml:space="preserve">and </w:t>
            </w:r>
            <w:r w:rsidR="0BDC12E6" w:rsidRPr="4FCEA061">
              <w:rPr>
                <w:rFonts w:ascii="Arial" w:eastAsia="Verdana" w:hAnsi="Arial" w:cs="Arial"/>
                <w:color w:val="000000" w:themeColor="text1"/>
                <w:sz w:val="22"/>
                <w:szCs w:val="22"/>
              </w:rPr>
              <w:t xml:space="preserve">a </w:t>
            </w:r>
            <w:r w:rsidR="44FC3A95" w:rsidRPr="4FCEA061">
              <w:rPr>
                <w:rFonts w:ascii="Arial" w:eastAsia="Verdana" w:hAnsi="Arial" w:cs="Arial"/>
                <w:color w:val="000000" w:themeColor="text1"/>
                <w:sz w:val="22"/>
                <w:szCs w:val="22"/>
              </w:rPr>
              <w:t>detailed plan must be provided highlighting the following</w:t>
            </w:r>
            <w:r w:rsidR="21863D60" w:rsidRPr="4FCEA061">
              <w:rPr>
                <w:rFonts w:ascii="Arial" w:eastAsia="Verdana" w:hAnsi="Arial" w:cs="Arial"/>
                <w:color w:val="000000" w:themeColor="text1"/>
                <w:sz w:val="22"/>
                <w:szCs w:val="22"/>
              </w:rPr>
              <w:t>:</w:t>
            </w:r>
            <w:bookmarkEnd w:id="88"/>
            <w:r w:rsidR="01D360BB" w:rsidRPr="4FCEA061">
              <w:rPr>
                <w:rFonts w:ascii="Arial" w:eastAsia="Verdana" w:hAnsi="Arial" w:cs="Arial"/>
                <w:color w:val="000000" w:themeColor="text1"/>
                <w:sz w:val="22"/>
                <w:szCs w:val="22"/>
              </w:rPr>
              <w:t xml:space="preserve"> </w:t>
            </w:r>
          </w:p>
          <w:p w14:paraId="6BC3C411" w14:textId="77777777" w:rsidR="00A73C06" w:rsidRPr="00A73C06" w:rsidRDefault="00A73C06" w:rsidP="00E33A25">
            <w:pPr>
              <w:pStyle w:val="BodyText2"/>
              <w:widowControl/>
              <w:numPr>
                <w:ilvl w:val="0"/>
                <w:numId w:val="39"/>
              </w:numPr>
              <w:spacing w:line="276" w:lineRule="auto"/>
              <w:rPr>
                <w:rFonts w:ascii="Arial" w:eastAsia="Verdana" w:hAnsi="Arial" w:cs="Arial"/>
                <w:color w:val="000000" w:themeColor="text1"/>
                <w:sz w:val="22"/>
                <w:szCs w:val="22"/>
              </w:rPr>
            </w:pPr>
            <w:r w:rsidRPr="00A73C06">
              <w:rPr>
                <w:rFonts w:ascii="Arial" w:eastAsia="Verdana" w:hAnsi="Arial" w:cs="Arial"/>
                <w:color w:val="000000" w:themeColor="text1"/>
                <w:sz w:val="22"/>
                <w:szCs w:val="22"/>
              </w:rPr>
              <w:t>Fault reporting and tracking mechanism</w:t>
            </w:r>
          </w:p>
          <w:p w14:paraId="5045AE78" w14:textId="77777777" w:rsidR="00A73C06" w:rsidRPr="00A73C06" w:rsidRDefault="00A73C06" w:rsidP="00E33A25">
            <w:pPr>
              <w:pStyle w:val="ListParagraph"/>
              <w:widowControl/>
              <w:numPr>
                <w:ilvl w:val="0"/>
                <w:numId w:val="39"/>
              </w:numPr>
              <w:spacing w:line="276" w:lineRule="auto"/>
              <w:jc w:val="both"/>
              <w:rPr>
                <w:rFonts w:ascii="Arial" w:eastAsia="Verdana" w:hAnsi="Arial" w:cs="Arial"/>
                <w:color w:val="000000" w:themeColor="text1"/>
                <w:sz w:val="22"/>
                <w:szCs w:val="22"/>
              </w:rPr>
            </w:pPr>
            <w:r w:rsidRPr="00A73C06">
              <w:rPr>
                <w:rFonts w:ascii="Arial" w:eastAsia="Verdana" w:hAnsi="Arial" w:cs="Arial"/>
                <w:color w:val="000000" w:themeColor="text1"/>
                <w:sz w:val="22"/>
                <w:szCs w:val="22"/>
              </w:rPr>
              <w:t>Response times proposed for faults of different levels (Major, critical, minor) during normal working hours;</w:t>
            </w:r>
          </w:p>
          <w:p w14:paraId="1C4319D2" w14:textId="77777777" w:rsidR="00A73C06" w:rsidRPr="00A73C06" w:rsidRDefault="00A73C06" w:rsidP="00E33A25">
            <w:pPr>
              <w:pStyle w:val="BodyText2"/>
              <w:widowControl/>
              <w:numPr>
                <w:ilvl w:val="0"/>
                <w:numId w:val="39"/>
              </w:numPr>
              <w:spacing w:line="276" w:lineRule="auto"/>
              <w:rPr>
                <w:rFonts w:ascii="Arial" w:eastAsia="Verdana" w:hAnsi="Arial" w:cs="Arial"/>
                <w:color w:val="000000" w:themeColor="text1"/>
                <w:sz w:val="22"/>
                <w:szCs w:val="22"/>
              </w:rPr>
            </w:pPr>
            <w:r w:rsidRPr="00A73C06">
              <w:rPr>
                <w:rFonts w:ascii="Arial" w:eastAsia="Verdana" w:hAnsi="Arial" w:cs="Arial"/>
                <w:color w:val="000000" w:themeColor="text1"/>
                <w:sz w:val="22"/>
                <w:szCs w:val="22"/>
              </w:rPr>
              <w:t>Resolution of issues that can be resolved remotely</w:t>
            </w:r>
          </w:p>
          <w:p w14:paraId="55425A2A" w14:textId="77777777" w:rsidR="00A73C06" w:rsidRPr="00A73C06" w:rsidRDefault="00A73C06" w:rsidP="00E33A25">
            <w:pPr>
              <w:pStyle w:val="BodyText2"/>
              <w:widowControl/>
              <w:numPr>
                <w:ilvl w:val="0"/>
                <w:numId w:val="39"/>
              </w:numPr>
              <w:spacing w:line="276" w:lineRule="auto"/>
              <w:rPr>
                <w:rFonts w:ascii="Arial" w:eastAsia="Verdana" w:hAnsi="Arial" w:cs="Arial"/>
                <w:color w:val="000000" w:themeColor="text1"/>
                <w:sz w:val="22"/>
                <w:szCs w:val="22"/>
              </w:rPr>
            </w:pPr>
            <w:r w:rsidRPr="00A73C06">
              <w:rPr>
                <w:rFonts w:ascii="Arial" w:eastAsia="Verdana" w:hAnsi="Arial" w:cs="Arial"/>
                <w:color w:val="000000" w:themeColor="text1"/>
                <w:sz w:val="22"/>
                <w:szCs w:val="22"/>
              </w:rPr>
              <w:t>Resolution of issues that require site visits</w:t>
            </w:r>
          </w:p>
          <w:p w14:paraId="6D89E508" w14:textId="77777777" w:rsidR="00A73C06" w:rsidRPr="00A73C06" w:rsidRDefault="0C4CE80B" w:rsidP="00E33A25">
            <w:pPr>
              <w:pStyle w:val="BodyText2"/>
              <w:widowControl/>
              <w:numPr>
                <w:ilvl w:val="0"/>
                <w:numId w:val="39"/>
              </w:numPr>
              <w:spacing w:line="276" w:lineRule="auto"/>
              <w:rPr>
                <w:rFonts w:ascii="Arial" w:eastAsia="Verdana" w:hAnsi="Arial" w:cs="Arial"/>
                <w:color w:val="000000" w:themeColor="text1"/>
                <w:sz w:val="22"/>
                <w:szCs w:val="22"/>
              </w:rPr>
            </w:pPr>
            <w:r w:rsidRPr="739A3023">
              <w:rPr>
                <w:rFonts w:ascii="Arial" w:eastAsia="Verdana" w:hAnsi="Arial" w:cs="Arial"/>
                <w:color w:val="000000" w:themeColor="text1"/>
                <w:sz w:val="22"/>
                <w:szCs w:val="22"/>
              </w:rPr>
              <w:t>What level of support will be required from Fáilte Ireland’s ICT.</w:t>
            </w:r>
          </w:p>
          <w:p w14:paraId="0FF45436" w14:textId="1FD17226" w:rsidR="4F9AEB96" w:rsidRDefault="4F9AEB96" w:rsidP="00E33A25">
            <w:pPr>
              <w:pStyle w:val="BodyText2"/>
              <w:widowControl/>
              <w:numPr>
                <w:ilvl w:val="0"/>
                <w:numId w:val="39"/>
              </w:numPr>
              <w:spacing w:line="276" w:lineRule="auto"/>
              <w:rPr>
                <w:rFonts w:ascii="Arial" w:eastAsia="Verdana" w:hAnsi="Arial" w:cs="Arial"/>
                <w:color w:val="000000" w:themeColor="text1"/>
                <w:sz w:val="22"/>
                <w:szCs w:val="22"/>
              </w:rPr>
            </w:pPr>
            <w:r w:rsidRPr="739A3023">
              <w:rPr>
                <w:rFonts w:ascii="Arial" w:eastAsia="Verdana" w:hAnsi="Arial" w:cs="Arial"/>
                <w:color w:val="000000" w:themeColor="text1"/>
                <w:sz w:val="22"/>
                <w:szCs w:val="22"/>
              </w:rPr>
              <w:t>Any devices that are part of any services must be kept up to the latest software to ensure they do not introduce any risk to the Failte Ireland environment</w:t>
            </w:r>
          </w:p>
          <w:p w14:paraId="21BF31F0" w14:textId="72D1BE9C" w:rsidR="739A3023" w:rsidRDefault="739A3023" w:rsidP="00E33A25">
            <w:pPr>
              <w:pStyle w:val="BodyText2"/>
              <w:widowControl/>
              <w:spacing w:line="276" w:lineRule="auto"/>
              <w:ind w:left="720"/>
              <w:rPr>
                <w:rFonts w:ascii="Arial" w:eastAsia="Verdana" w:hAnsi="Arial" w:cs="Arial"/>
                <w:color w:val="000000" w:themeColor="text1"/>
                <w:sz w:val="22"/>
                <w:szCs w:val="22"/>
              </w:rPr>
            </w:pPr>
          </w:p>
          <w:p w14:paraId="73A063FE" w14:textId="1CBEAB93" w:rsidR="348A91D8" w:rsidRDefault="00E33A25" w:rsidP="00E33A25">
            <w:pPr>
              <w:pStyle w:val="BodyText2"/>
              <w:widowControl/>
              <w:spacing w:line="276" w:lineRule="auto"/>
              <w:ind w:left="0"/>
              <w:rPr>
                <w:rFonts w:ascii="Arial" w:eastAsia="Verdana" w:hAnsi="Arial" w:cs="Arial"/>
                <w:color w:val="000000" w:themeColor="text1"/>
                <w:sz w:val="22"/>
                <w:szCs w:val="22"/>
              </w:rPr>
            </w:pPr>
            <w:r>
              <w:rPr>
                <w:rFonts w:ascii="Arial" w:eastAsia="Verdana" w:hAnsi="Arial" w:cs="Arial"/>
                <w:color w:val="000000" w:themeColor="text1"/>
                <w:sz w:val="22"/>
                <w:szCs w:val="22"/>
              </w:rPr>
              <w:t>F</w:t>
            </w:r>
            <w:r w:rsidRPr="70B5A7C7">
              <w:rPr>
                <w:rFonts w:ascii="Arial" w:eastAsia="Verdana" w:hAnsi="Arial" w:cs="Arial"/>
                <w:color w:val="000000" w:themeColor="text1"/>
                <w:sz w:val="22"/>
                <w:szCs w:val="22"/>
              </w:rPr>
              <w:t>or any support and maintenance requirements</w:t>
            </w:r>
            <w:r>
              <w:rPr>
                <w:rFonts w:ascii="Arial" w:eastAsia="Verdana" w:hAnsi="Arial" w:cs="Arial"/>
                <w:color w:val="000000" w:themeColor="text1"/>
                <w:sz w:val="22"/>
                <w:szCs w:val="22"/>
              </w:rPr>
              <w:t>, w</w:t>
            </w:r>
            <w:r w:rsidR="0017362E">
              <w:rPr>
                <w:rFonts w:ascii="Arial" w:eastAsia="Verdana" w:hAnsi="Arial" w:cs="Arial"/>
                <w:color w:val="000000" w:themeColor="text1"/>
                <w:sz w:val="22"/>
                <w:szCs w:val="22"/>
              </w:rPr>
              <w:t>here</w:t>
            </w:r>
            <w:r w:rsidR="348A91D8" w:rsidRPr="739A3023">
              <w:rPr>
                <w:rFonts w:ascii="Arial" w:eastAsia="Verdana" w:hAnsi="Arial" w:cs="Arial"/>
                <w:color w:val="000000" w:themeColor="text1"/>
                <w:sz w:val="22"/>
                <w:szCs w:val="22"/>
              </w:rPr>
              <w:t xml:space="preserve"> onsite work </w:t>
            </w:r>
            <w:r w:rsidR="0017362E">
              <w:rPr>
                <w:rFonts w:ascii="Arial" w:eastAsia="Verdana" w:hAnsi="Arial" w:cs="Arial"/>
                <w:color w:val="000000" w:themeColor="text1"/>
                <w:sz w:val="22"/>
                <w:szCs w:val="22"/>
              </w:rPr>
              <w:t>maybe</w:t>
            </w:r>
            <w:r w:rsidR="348A91D8" w:rsidRPr="739A3023">
              <w:rPr>
                <w:rFonts w:ascii="Arial" w:eastAsia="Verdana" w:hAnsi="Arial" w:cs="Arial"/>
                <w:color w:val="000000" w:themeColor="text1"/>
                <w:sz w:val="22"/>
                <w:szCs w:val="22"/>
              </w:rPr>
              <w:t xml:space="preserve"> required,</w:t>
            </w:r>
            <w:r w:rsidR="3E5D2E89" w:rsidRPr="70B5A7C7">
              <w:rPr>
                <w:rFonts w:ascii="Arial" w:eastAsia="Verdana" w:hAnsi="Arial" w:cs="Arial"/>
                <w:color w:val="000000" w:themeColor="text1"/>
                <w:sz w:val="22"/>
                <w:szCs w:val="22"/>
              </w:rPr>
              <w:t xml:space="preserve"> </w:t>
            </w:r>
            <w:r w:rsidR="0017362E">
              <w:rPr>
                <w:rFonts w:ascii="Arial" w:eastAsia="Verdana" w:hAnsi="Arial" w:cs="Arial"/>
                <w:color w:val="000000" w:themeColor="text1"/>
                <w:sz w:val="22"/>
                <w:szCs w:val="22"/>
              </w:rPr>
              <w:t xml:space="preserve">please </w:t>
            </w:r>
            <w:r w:rsidR="0005071E">
              <w:rPr>
                <w:rFonts w:ascii="Arial" w:eastAsia="Verdana" w:hAnsi="Arial" w:cs="Arial"/>
                <w:color w:val="000000" w:themeColor="text1"/>
                <w:sz w:val="22"/>
                <w:szCs w:val="22"/>
              </w:rPr>
              <w:t>outline how this would be managed</w:t>
            </w:r>
            <w:r>
              <w:rPr>
                <w:rFonts w:ascii="Arial" w:eastAsia="Verdana" w:hAnsi="Arial" w:cs="Arial"/>
                <w:color w:val="000000" w:themeColor="text1"/>
                <w:sz w:val="22"/>
                <w:szCs w:val="22"/>
              </w:rPr>
              <w:t xml:space="preserve"> and what processes are in place. </w:t>
            </w:r>
          </w:p>
          <w:p w14:paraId="22C26911" w14:textId="6918EEAB" w:rsidR="739A3023" w:rsidRDefault="739A3023" w:rsidP="00E33A25">
            <w:pPr>
              <w:pStyle w:val="BodyText2"/>
              <w:widowControl/>
              <w:spacing w:line="276" w:lineRule="auto"/>
              <w:ind w:left="142"/>
              <w:rPr>
                <w:rFonts w:ascii="Arial" w:eastAsia="Verdana" w:hAnsi="Arial" w:cs="Arial"/>
                <w:color w:val="000000" w:themeColor="text1"/>
                <w:sz w:val="22"/>
                <w:szCs w:val="22"/>
              </w:rPr>
            </w:pPr>
          </w:p>
          <w:p w14:paraId="6BD760CF" w14:textId="2721C0FB" w:rsidR="448575E4" w:rsidRDefault="3E0740FA" w:rsidP="00E33A25">
            <w:pPr>
              <w:pStyle w:val="BodyText2"/>
              <w:widowControl/>
              <w:spacing w:line="276" w:lineRule="auto"/>
              <w:ind w:left="0"/>
              <w:rPr>
                <w:rFonts w:ascii="Arial" w:eastAsia="Verdana" w:hAnsi="Arial" w:cs="Arial"/>
                <w:color w:val="000000" w:themeColor="text1"/>
                <w:sz w:val="22"/>
                <w:szCs w:val="22"/>
              </w:rPr>
            </w:pPr>
            <w:r w:rsidRPr="4FCEA061">
              <w:rPr>
                <w:rFonts w:ascii="Arial" w:eastAsia="Verdana" w:hAnsi="Arial" w:cs="Arial"/>
                <w:color w:val="000000" w:themeColor="text1"/>
                <w:sz w:val="22"/>
                <w:szCs w:val="22"/>
              </w:rPr>
              <w:t>If migration of existing services</w:t>
            </w:r>
            <w:r w:rsidR="6F1519C5" w:rsidRPr="4FCEA061">
              <w:rPr>
                <w:rFonts w:ascii="Arial" w:eastAsia="Verdana" w:hAnsi="Arial" w:cs="Arial"/>
                <w:color w:val="000000" w:themeColor="text1"/>
                <w:sz w:val="22"/>
                <w:szCs w:val="22"/>
              </w:rPr>
              <w:t>(broadband, PSTN and associated services as per Appendix 2)</w:t>
            </w:r>
            <w:r w:rsidRPr="4FCEA061">
              <w:rPr>
                <w:rFonts w:ascii="Arial" w:eastAsia="Verdana" w:hAnsi="Arial" w:cs="Arial"/>
                <w:color w:val="000000" w:themeColor="text1"/>
                <w:sz w:val="22"/>
                <w:szCs w:val="22"/>
              </w:rPr>
              <w:t xml:space="preserve"> is required to a new supplier, a detailed plan of </w:t>
            </w:r>
            <w:r w:rsidR="09E2B597" w:rsidRPr="4FCEA061">
              <w:rPr>
                <w:rFonts w:ascii="Arial" w:eastAsia="Verdana" w:hAnsi="Arial" w:cs="Arial"/>
                <w:color w:val="000000" w:themeColor="text1"/>
                <w:sz w:val="22"/>
                <w:szCs w:val="22"/>
              </w:rPr>
              <w:t xml:space="preserve">all services </w:t>
            </w:r>
            <w:r w:rsidR="7204B026" w:rsidRPr="4FCEA061">
              <w:rPr>
                <w:rFonts w:ascii="Arial" w:eastAsia="Verdana" w:hAnsi="Arial" w:cs="Arial"/>
                <w:color w:val="000000" w:themeColor="text1"/>
                <w:sz w:val="22"/>
                <w:szCs w:val="22"/>
              </w:rPr>
              <w:t xml:space="preserve">to </w:t>
            </w:r>
            <w:r w:rsidR="09E2B597" w:rsidRPr="4FCEA061">
              <w:rPr>
                <w:rFonts w:ascii="Arial" w:eastAsia="Verdana" w:hAnsi="Arial" w:cs="Arial"/>
                <w:color w:val="000000" w:themeColor="text1"/>
                <w:sz w:val="22"/>
                <w:szCs w:val="22"/>
              </w:rPr>
              <w:t>be migrated</w:t>
            </w:r>
            <w:r w:rsidRPr="4FCEA061">
              <w:rPr>
                <w:rFonts w:ascii="Arial" w:eastAsia="Verdana" w:hAnsi="Arial" w:cs="Arial"/>
                <w:color w:val="000000" w:themeColor="text1"/>
                <w:sz w:val="22"/>
                <w:szCs w:val="22"/>
              </w:rPr>
              <w:t xml:space="preserve"> with timelines and</w:t>
            </w:r>
            <w:r w:rsidR="37B06EF7" w:rsidRPr="4FCEA061">
              <w:rPr>
                <w:rFonts w:ascii="Arial" w:eastAsia="Verdana" w:hAnsi="Arial" w:cs="Arial"/>
                <w:color w:val="000000" w:themeColor="text1"/>
                <w:sz w:val="22"/>
                <w:szCs w:val="22"/>
              </w:rPr>
              <w:t xml:space="preserve"> any disruptions</w:t>
            </w:r>
            <w:r w:rsidR="255AD790" w:rsidRPr="4FCEA061">
              <w:rPr>
                <w:rFonts w:ascii="Arial" w:eastAsia="Verdana" w:hAnsi="Arial" w:cs="Arial"/>
                <w:color w:val="000000" w:themeColor="text1"/>
                <w:sz w:val="22"/>
                <w:szCs w:val="22"/>
              </w:rPr>
              <w:t xml:space="preserve"> of services to be</w:t>
            </w:r>
            <w:r w:rsidR="37B06EF7" w:rsidRPr="4FCEA061">
              <w:rPr>
                <w:rFonts w:ascii="Arial" w:eastAsia="Verdana" w:hAnsi="Arial" w:cs="Arial"/>
                <w:color w:val="000000" w:themeColor="text1"/>
                <w:sz w:val="22"/>
                <w:szCs w:val="22"/>
              </w:rPr>
              <w:t xml:space="preserve"> identified and detailed</w:t>
            </w:r>
          </w:p>
          <w:p w14:paraId="305B24AC" w14:textId="78C30196" w:rsidR="580D3AA8" w:rsidRDefault="580D3AA8" w:rsidP="00E33A25">
            <w:pPr>
              <w:pStyle w:val="BodyText2"/>
              <w:widowControl/>
              <w:spacing w:line="276" w:lineRule="auto"/>
              <w:ind w:left="0"/>
              <w:rPr>
                <w:rFonts w:ascii="Arial" w:eastAsia="Verdana" w:hAnsi="Arial" w:cs="Arial"/>
                <w:color w:val="000000" w:themeColor="text1"/>
                <w:sz w:val="22"/>
                <w:szCs w:val="22"/>
              </w:rPr>
            </w:pPr>
          </w:p>
          <w:p w14:paraId="56B351EA" w14:textId="631F5831" w:rsidR="2A2DF705" w:rsidRDefault="2A2DF705" w:rsidP="00E33A25">
            <w:pPr>
              <w:pStyle w:val="BodyText2"/>
              <w:widowControl/>
              <w:spacing w:line="276" w:lineRule="auto"/>
              <w:ind w:left="0"/>
              <w:rPr>
                <w:rFonts w:ascii="Arial" w:eastAsia="Verdana" w:hAnsi="Arial" w:cs="Arial"/>
                <w:color w:val="000000" w:themeColor="text1"/>
                <w:sz w:val="22"/>
                <w:szCs w:val="22"/>
              </w:rPr>
            </w:pPr>
            <w:r w:rsidRPr="00E33A25">
              <w:rPr>
                <w:rFonts w:ascii="Arial" w:eastAsia="Verdana" w:hAnsi="Arial" w:cs="Arial"/>
                <w:b/>
                <w:bCs/>
                <w:color w:val="000000" w:themeColor="text1"/>
                <w:sz w:val="22"/>
                <w:szCs w:val="22"/>
              </w:rPr>
              <w:t>Provisioning and devices and services</w:t>
            </w:r>
            <w:r w:rsidR="00E33A25">
              <w:rPr>
                <w:rFonts w:ascii="Arial" w:eastAsia="Verdana" w:hAnsi="Arial" w:cs="Arial"/>
                <w:b/>
                <w:bCs/>
                <w:color w:val="000000" w:themeColor="text1"/>
                <w:sz w:val="22"/>
                <w:szCs w:val="22"/>
              </w:rPr>
              <w:t xml:space="preserve">: </w:t>
            </w:r>
            <w:r w:rsidRPr="580D3AA8">
              <w:rPr>
                <w:rFonts w:ascii="Arial" w:eastAsia="Verdana" w:hAnsi="Arial" w:cs="Arial"/>
                <w:color w:val="000000" w:themeColor="text1"/>
                <w:sz w:val="22"/>
                <w:szCs w:val="22"/>
              </w:rPr>
              <w:t>The provisioning of devices/services must adhere to the following</w:t>
            </w:r>
          </w:p>
          <w:p w14:paraId="53B53F1E" w14:textId="488BBCCA" w:rsidR="580D3AA8" w:rsidRDefault="580D3AA8" w:rsidP="00E33A25">
            <w:pPr>
              <w:widowControl/>
              <w:spacing w:line="276" w:lineRule="auto"/>
              <w:jc w:val="both"/>
              <w:rPr>
                <w:rFonts w:ascii="Arial" w:eastAsia="Verdana" w:hAnsi="Arial" w:cs="Arial"/>
                <w:color w:val="000000" w:themeColor="text1"/>
                <w:sz w:val="22"/>
                <w:szCs w:val="22"/>
              </w:rPr>
            </w:pPr>
          </w:p>
          <w:p w14:paraId="4EB8937B" w14:textId="589DBFD3" w:rsidR="2A2DF705" w:rsidRDefault="2A2DF705" w:rsidP="00E33A25">
            <w:pPr>
              <w:pStyle w:val="NoSpacing"/>
              <w:numPr>
                <w:ilvl w:val="0"/>
                <w:numId w:val="1"/>
              </w:numPr>
              <w:spacing w:line="276" w:lineRule="auto"/>
              <w:jc w:val="both"/>
              <w:rPr>
                <w:rFonts w:ascii="Arial" w:eastAsia="Arial" w:hAnsi="Arial" w:cs="Arial"/>
                <w:sz w:val="22"/>
              </w:rPr>
            </w:pPr>
            <w:r w:rsidRPr="580D3AA8">
              <w:rPr>
                <w:rFonts w:ascii="Arial" w:eastAsia="Arial" w:hAnsi="Arial" w:cs="Arial"/>
                <w:sz w:val="22"/>
              </w:rPr>
              <w:t xml:space="preserve">Provisioning of devices/services must include the disablement of non-essential services and follow a secure by design and secure by default cybersecurity model. </w:t>
            </w:r>
          </w:p>
          <w:p w14:paraId="13AF18E8" w14:textId="380C4C1A" w:rsidR="2A2DF705" w:rsidRDefault="2A2DF705" w:rsidP="00E33A25">
            <w:pPr>
              <w:pStyle w:val="ListParagraph"/>
              <w:numPr>
                <w:ilvl w:val="0"/>
                <w:numId w:val="1"/>
              </w:numPr>
              <w:spacing w:line="276" w:lineRule="auto"/>
              <w:jc w:val="both"/>
              <w:rPr>
                <w:rFonts w:ascii="Arial" w:eastAsia="Arial" w:hAnsi="Arial" w:cs="Arial"/>
                <w:sz w:val="22"/>
                <w:szCs w:val="22"/>
              </w:rPr>
            </w:pPr>
            <w:r w:rsidRPr="580D3AA8">
              <w:rPr>
                <w:rFonts w:ascii="Arial" w:eastAsia="Arial" w:hAnsi="Arial" w:cs="Arial"/>
                <w:sz w:val="22"/>
                <w:szCs w:val="22"/>
              </w:rPr>
              <w:t xml:space="preserve">Detail the plan for maintenance and management of vulnerabilities, including lifetime </w:t>
            </w:r>
            <w:r w:rsidRPr="580D3AA8">
              <w:rPr>
                <w:rFonts w:ascii="Arial" w:eastAsia="Arial" w:hAnsi="Arial" w:cs="Arial"/>
                <w:sz w:val="22"/>
                <w:szCs w:val="22"/>
              </w:rPr>
              <w:lastRenderedPageBreak/>
              <w:t>vulnerability management and notification of addressable weaknesses (hardware and software patches and updates).</w:t>
            </w:r>
          </w:p>
          <w:p w14:paraId="3D1A9372" w14:textId="4010CAA3" w:rsidR="2A2DF705" w:rsidRDefault="2A2DF705" w:rsidP="00E33A25">
            <w:pPr>
              <w:pStyle w:val="ListParagraph"/>
              <w:numPr>
                <w:ilvl w:val="0"/>
                <w:numId w:val="1"/>
              </w:numPr>
              <w:spacing w:line="276" w:lineRule="auto"/>
              <w:jc w:val="both"/>
              <w:rPr>
                <w:rFonts w:ascii="Arial" w:eastAsia="Arial" w:hAnsi="Arial" w:cs="Arial"/>
                <w:sz w:val="22"/>
                <w:szCs w:val="22"/>
              </w:rPr>
            </w:pPr>
            <w:r w:rsidRPr="580D3AA8">
              <w:rPr>
                <w:rFonts w:ascii="Arial" w:eastAsia="Arial" w:hAnsi="Arial" w:cs="Arial"/>
                <w:sz w:val="22"/>
                <w:szCs w:val="22"/>
              </w:rPr>
              <w:t>Provide Significant incident reporting, provide an early warning within 24 hours, initial notification within 72 hours, intermediate progress reports within one month, and a final report within one month of resolution.</w:t>
            </w:r>
          </w:p>
          <w:p w14:paraId="24A99F8C" w14:textId="77777777" w:rsidR="00E86671" w:rsidRPr="001364F6" w:rsidRDefault="00E86671" w:rsidP="00E33A25">
            <w:pPr>
              <w:autoSpaceDE w:val="0"/>
              <w:autoSpaceDN w:val="0"/>
              <w:adjustRightInd w:val="0"/>
              <w:spacing w:line="276" w:lineRule="auto"/>
              <w:rPr>
                <w:rFonts w:ascii="Arial" w:hAnsi="Arial" w:cs="Arial"/>
                <w:b/>
                <w:bCs/>
                <w:sz w:val="22"/>
                <w:szCs w:val="22"/>
              </w:rPr>
            </w:pPr>
          </w:p>
        </w:tc>
      </w:tr>
      <w:tr w:rsidR="00E86671" w:rsidRPr="001364F6" w14:paraId="3FD8396F" w14:textId="77777777" w:rsidTr="4FCEA061">
        <w:trPr>
          <w:trHeight w:val="3480"/>
        </w:trPr>
        <w:tc>
          <w:tcPr>
            <w:tcW w:w="9918" w:type="dxa"/>
          </w:tcPr>
          <w:p w14:paraId="3091A46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45B96075" w14:textId="25F22866" w:rsidR="00E86671" w:rsidRPr="001364F6" w:rsidRDefault="00E86671" w:rsidP="2B528783">
            <w:pPr>
              <w:keepNext/>
              <w:spacing w:line="276" w:lineRule="auto"/>
              <w:outlineLvl w:val="0"/>
              <w:rPr>
                <w:rFonts w:ascii="Arial" w:hAnsi="Arial" w:cs="Arial"/>
                <w:b/>
                <w:color w:val="4F6228"/>
                <w:sz w:val="22"/>
                <w:szCs w:val="22"/>
              </w:rPr>
            </w:pPr>
          </w:p>
          <w:p w14:paraId="5F312890" w14:textId="22F5BAC7" w:rsidR="2B528783" w:rsidRDefault="2B528783" w:rsidP="2B528783">
            <w:pPr>
              <w:pStyle w:val="BodyText2"/>
              <w:widowControl/>
              <w:ind w:left="720"/>
              <w:rPr>
                <w:rFonts w:eastAsia="Verdana" w:cs="Verdana"/>
                <w:color w:val="000000" w:themeColor="text1"/>
              </w:rPr>
            </w:pPr>
          </w:p>
          <w:p w14:paraId="76459A31" w14:textId="3F1C1B68" w:rsidR="2B528783" w:rsidRDefault="2B528783" w:rsidP="2B528783">
            <w:pPr>
              <w:widowControl/>
              <w:rPr>
                <w:rFonts w:eastAsia="Verdana" w:cs="Verdana"/>
                <w:color w:val="000000" w:themeColor="text1"/>
              </w:rPr>
            </w:pPr>
          </w:p>
          <w:p w14:paraId="2BDB8F6E" w14:textId="63997375" w:rsidR="2B528783" w:rsidRDefault="2B528783" w:rsidP="2B528783">
            <w:pPr>
              <w:keepNext/>
              <w:spacing w:line="276" w:lineRule="auto"/>
              <w:ind w:left="142"/>
              <w:outlineLvl w:val="0"/>
              <w:rPr>
                <w:rFonts w:ascii="Arial" w:hAnsi="Arial" w:cs="Arial"/>
                <w:b/>
                <w:bCs/>
                <w:color w:val="4F6228"/>
                <w:sz w:val="22"/>
                <w:szCs w:val="22"/>
              </w:rPr>
            </w:pPr>
          </w:p>
          <w:p w14:paraId="2833A3F3" w14:textId="1BF80DD7" w:rsidR="2B528783" w:rsidRDefault="2B528783" w:rsidP="2B528783">
            <w:pPr>
              <w:keepNext/>
              <w:spacing w:line="276" w:lineRule="auto"/>
              <w:ind w:left="142"/>
              <w:outlineLvl w:val="0"/>
              <w:rPr>
                <w:rFonts w:ascii="Arial" w:hAnsi="Arial" w:cs="Arial"/>
                <w:b/>
                <w:bCs/>
                <w:color w:val="4F6228"/>
                <w:sz w:val="22"/>
                <w:szCs w:val="22"/>
              </w:rPr>
            </w:pPr>
          </w:p>
          <w:p w14:paraId="0CE6E294"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108F043C"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9A23BAD"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244F722E" w14:textId="77777777" w:rsidTr="4FCEA061">
        <w:trPr>
          <w:trHeight w:val="805"/>
        </w:trPr>
        <w:tc>
          <w:tcPr>
            <w:tcW w:w="9918" w:type="dxa"/>
            <w:shd w:val="clear" w:color="auto" w:fill="B9DDD8"/>
          </w:tcPr>
          <w:p w14:paraId="1788F35A" w14:textId="54F52351" w:rsidR="005D34F7" w:rsidRDefault="00E86671" w:rsidP="00E33A25">
            <w:pPr>
              <w:keepNext/>
              <w:spacing w:line="276" w:lineRule="auto"/>
              <w:ind w:left="142"/>
              <w:outlineLvl w:val="0"/>
              <w:rPr>
                <w:rFonts w:ascii="Arial" w:hAnsi="Arial" w:cs="Arial"/>
                <w:sz w:val="22"/>
                <w:szCs w:val="22"/>
              </w:rPr>
            </w:pPr>
            <w:bookmarkStart w:id="89" w:name="_Toc233989002"/>
            <w:r w:rsidRPr="001364F6">
              <w:rPr>
                <w:rFonts w:ascii="Arial" w:hAnsi="Arial" w:cs="Arial"/>
                <w:b/>
                <w:bCs/>
                <w:sz w:val="22"/>
                <w:szCs w:val="22"/>
              </w:rPr>
              <w:t>Page Format</w:t>
            </w:r>
            <w:r w:rsidR="00E33A25">
              <w:rPr>
                <w:rFonts w:ascii="Arial" w:hAnsi="Arial" w:cs="Arial"/>
                <w:b/>
                <w:bCs/>
                <w:sz w:val="22"/>
                <w:szCs w:val="22"/>
              </w:rPr>
              <w:t xml:space="preserve"> </w:t>
            </w:r>
            <w:r w:rsidRPr="00814C9E">
              <w:rPr>
                <w:rFonts w:ascii="Arial" w:hAnsi="Arial" w:cs="Arial"/>
                <w:sz w:val="22"/>
                <w:szCs w:val="22"/>
              </w:rPr>
              <w:t>In Arial 1</w:t>
            </w:r>
            <w:r w:rsidR="005D34F7">
              <w:rPr>
                <w:rFonts w:ascii="Arial" w:hAnsi="Arial" w:cs="Arial"/>
                <w:sz w:val="22"/>
                <w:szCs w:val="22"/>
              </w:rPr>
              <w:t>1</w:t>
            </w:r>
            <w:r w:rsidRPr="00814C9E">
              <w:rPr>
                <w:rFonts w:ascii="Arial" w:hAnsi="Arial" w:cs="Arial"/>
                <w:sz w:val="22"/>
                <w:szCs w:val="22"/>
              </w:rPr>
              <w:t xml:space="preserve">pt, </w:t>
            </w:r>
            <w:r w:rsidR="005D34F7">
              <w:rPr>
                <w:rFonts w:ascii="Arial" w:hAnsi="Arial" w:cs="Arial"/>
                <w:sz w:val="22"/>
                <w:szCs w:val="22"/>
              </w:rPr>
              <w:t xml:space="preserve">Multiple (1.15) </w:t>
            </w:r>
            <w:r w:rsidRPr="00814C9E">
              <w:rPr>
                <w:rFonts w:ascii="Arial" w:hAnsi="Arial" w:cs="Arial"/>
                <w:sz w:val="22"/>
                <w:szCs w:val="22"/>
              </w:rPr>
              <w:t>spacing.</w:t>
            </w:r>
            <w:bookmarkEnd w:id="89"/>
            <w:r w:rsidRPr="00814C9E">
              <w:rPr>
                <w:rFonts w:ascii="Arial" w:hAnsi="Arial" w:cs="Arial"/>
                <w:sz w:val="22"/>
                <w:szCs w:val="22"/>
              </w:rPr>
              <w:t xml:space="preserve"> </w:t>
            </w:r>
          </w:p>
          <w:p w14:paraId="1E4A5299" w14:textId="6836C0A2" w:rsidR="00E86671" w:rsidRPr="001364F6" w:rsidRDefault="00E86671" w:rsidP="00E33A25">
            <w:pPr>
              <w:keepNext/>
              <w:spacing w:line="276" w:lineRule="auto"/>
              <w:ind w:left="142"/>
              <w:outlineLvl w:val="0"/>
              <w:rPr>
                <w:rFonts w:ascii="Arial" w:hAnsi="Arial" w:cs="Arial"/>
                <w:bCs/>
                <w:sz w:val="22"/>
                <w:szCs w:val="22"/>
              </w:rPr>
            </w:pPr>
            <w:bookmarkStart w:id="90" w:name="_Toc233989003"/>
            <w:r w:rsidRPr="00814C9E">
              <w:rPr>
                <w:rFonts w:ascii="Arial" w:hAnsi="Arial" w:cs="Arial"/>
                <w:sz w:val="22"/>
                <w:szCs w:val="22"/>
              </w:rPr>
              <w:t>Brochure/Generic material and appendices should not be included and will not be evaluated.</w:t>
            </w:r>
            <w:bookmarkEnd w:id="90"/>
          </w:p>
        </w:tc>
      </w:tr>
    </w:tbl>
    <w:p w14:paraId="16DC03D7" w14:textId="77777777" w:rsidR="00E86671" w:rsidRPr="001364F6" w:rsidRDefault="00E86671" w:rsidP="00DC3890">
      <w:pPr>
        <w:spacing w:line="276" w:lineRule="auto"/>
        <w:ind w:left="142"/>
        <w:rPr>
          <w:rFonts w:ascii="Arial" w:hAnsi="Arial" w:cs="Arial"/>
          <w:sz w:val="22"/>
          <w:szCs w:val="22"/>
        </w:rPr>
      </w:pPr>
    </w:p>
    <w:p w14:paraId="7BEFF343" w14:textId="77777777" w:rsidR="00E86671" w:rsidRPr="001364F6" w:rsidRDefault="00E86671" w:rsidP="00DC3890">
      <w:pPr>
        <w:spacing w:line="276" w:lineRule="auto"/>
        <w:ind w:left="142"/>
        <w:rPr>
          <w:rFonts w:ascii="Arial" w:hAnsi="Arial" w:cs="Arial"/>
          <w:sz w:val="22"/>
          <w:szCs w:val="22"/>
        </w:rPr>
      </w:pPr>
    </w:p>
    <w:p w14:paraId="3F5457D6" w14:textId="77777777" w:rsidR="00E86671" w:rsidRPr="001364F6" w:rsidRDefault="00E86671" w:rsidP="00DC3890">
      <w:pPr>
        <w:widowControl/>
        <w:spacing w:line="276" w:lineRule="auto"/>
        <w:ind w:left="142"/>
        <w:rPr>
          <w:rFonts w:ascii="Arial" w:hAnsi="Arial" w:cs="Arial"/>
          <w:sz w:val="22"/>
          <w:szCs w:val="22"/>
        </w:rPr>
      </w:pPr>
      <w:r w:rsidRPr="001364F6">
        <w:rPr>
          <w:rFonts w:ascii="Arial" w:hAnsi="Arial" w:cs="Arial"/>
          <w:sz w:val="22"/>
          <w:szCs w:val="22"/>
        </w:rPr>
        <w:br w:type="page"/>
      </w:r>
    </w:p>
    <w:p w14:paraId="21BA8862" w14:textId="77777777" w:rsidR="00E86671" w:rsidRPr="001364F6" w:rsidRDefault="00E86671" w:rsidP="00DC3890">
      <w:pPr>
        <w:spacing w:line="276" w:lineRule="auto"/>
        <w:ind w:left="142"/>
        <w:rPr>
          <w:rFonts w:ascii="Arial" w:hAnsi="Arial" w:cs="Arial"/>
          <w:sz w:val="22"/>
          <w:szCs w:val="22"/>
        </w:rPr>
      </w:pPr>
    </w:p>
    <w:tbl>
      <w:tblPr>
        <w:tblStyle w:val="TableGrid"/>
        <w:tblW w:w="10060" w:type="dxa"/>
        <w:tblLook w:val="04A0" w:firstRow="1" w:lastRow="0" w:firstColumn="1" w:lastColumn="0" w:noHBand="0" w:noVBand="1"/>
      </w:tblPr>
      <w:tblGrid>
        <w:gridCol w:w="10060"/>
      </w:tblGrid>
      <w:tr w:rsidR="00692745" w:rsidRPr="001364F6" w14:paraId="29DDC881" w14:textId="77777777" w:rsidTr="739A3023">
        <w:tc>
          <w:tcPr>
            <w:tcW w:w="10060" w:type="dxa"/>
            <w:shd w:val="clear" w:color="auto" w:fill="71C3BE"/>
          </w:tcPr>
          <w:p w14:paraId="4C02EE36" w14:textId="753854D9" w:rsidR="00692745" w:rsidRDefault="0D3B27E9" w:rsidP="739A3023">
            <w:pPr>
              <w:keepNext/>
              <w:spacing w:line="276" w:lineRule="auto"/>
              <w:ind w:left="142"/>
              <w:outlineLvl w:val="0"/>
              <w:rPr>
                <w:rFonts w:ascii="Arial" w:hAnsi="Arial" w:cs="Arial"/>
                <w:b/>
                <w:bCs/>
                <w:color w:val="FFFFFF" w:themeColor="background1"/>
                <w:sz w:val="24"/>
                <w:szCs w:val="24"/>
              </w:rPr>
            </w:pPr>
            <w:bookmarkStart w:id="91" w:name="_Toc233989004"/>
            <w:r w:rsidRPr="739A3023">
              <w:rPr>
                <w:rFonts w:ascii="Arial" w:hAnsi="Arial" w:cs="Arial"/>
                <w:b/>
                <w:bCs/>
                <w:color w:val="FFFFFF" w:themeColor="background1"/>
                <w:sz w:val="24"/>
                <w:szCs w:val="24"/>
              </w:rPr>
              <w:t xml:space="preserve">Award Criterion </w:t>
            </w:r>
            <w:r w:rsidR="0CE62885" w:rsidRPr="739A3023">
              <w:rPr>
                <w:rFonts w:ascii="Arial" w:hAnsi="Arial" w:cs="Arial"/>
                <w:b/>
                <w:bCs/>
                <w:color w:val="FFFFFF" w:themeColor="background1"/>
                <w:sz w:val="24"/>
                <w:szCs w:val="24"/>
              </w:rPr>
              <w:t>B</w:t>
            </w:r>
            <w:r w:rsidRPr="739A3023">
              <w:rPr>
                <w:rFonts w:ascii="Arial" w:hAnsi="Arial" w:cs="Arial"/>
                <w:b/>
                <w:bCs/>
                <w:color w:val="FFFFFF" w:themeColor="background1"/>
                <w:sz w:val="24"/>
                <w:szCs w:val="24"/>
              </w:rPr>
              <w:t>: Contract Management (</w:t>
            </w:r>
            <w:r w:rsidR="1EF89166" w:rsidRPr="739A3023">
              <w:rPr>
                <w:rFonts w:ascii="Arial" w:hAnsi="Arial" w:cs="Arial"/>
                <w:b/>
                <w:bCs/>
                <w:color w:val="FFFFFF" w:themeColor="background1"/>
                <w:sz w:val="24"/>
                <w:szCs w:val="24"/>
              </w:rPr>
              <w:t>20</w:t>
            </w:r>
            <w:r w:rsidRPr="739A3023">
              <w:rPr>
                <w:rFonts w:ascii="Arial" w:hAnsi="Arial" w:cs="Arial"/>
                <w:b/>
                <w:bCs/>
                <w:color w:val="FFFFFF" w:themeColor="background1"/>
                <w:sz w:val="24"/>
                <w:szCs w:val="24"/>
              </w:rPr>
              <w:t>%)</w:t>
            </w:r>
            <w:bookmarkEnd w:id="91"/>
          </w:p>
          <w:p w14:paraId="175108F2" w14:textId="43DDD6A9" w:rsidR="00692745" w:rsidRPr="00692745" w:rsidRDefault="00692745" w:rsidP="00692745">
            <w:pPr>
              <w:keepNext/>
              <w:spacing w:line="276" w:lineRule="auto"/>
              <w:ind w:left="142"/>
              <w:outlineLvl w:val="0"/>
              <w:rPr>
                <w:rFonts w:ascii="Arial" w:hAnsi="Arial" w:cs="Arial"/>
                <w:b/>
                <w:color w:val="FFFFFF" w:themeColor="background1"/>
                <w:sz w:val="24"/>
                <w:szCs w:val="24"/>
              </w:rPr>
            </w:pPr>
          </w:p>
        </w:tc>
      </w:tr>
      <w:tr w:rsidR="00E86671" w:rsidRPr="001364F6" w14:paraId="4E74C9BC" w14:textId="77777777" w:rsidTr="739A3023">
        <w:tc>
          <w:tcPr>
            <w:tcW w:w="10060" w:type="dxa"/>
            <w:shd w:val="clear" w:color="auto" w:fill="D8DD94"/>
          </w:tcPr>
          <w:p w14:paraId="6FECC960" w14:textId="601FE863" w:rsidR="00E86671" w:rsidRPr="001364F6" w:rsidRDefault="00E86671" w:rsidP="00DC3890">
            <w:pPr>
              <w:spacing w:line="276" w:lineRule="auto"/>
              <w:ind w:left="142"/>
              <w:rPr>
                <w:rFonts w:ascii="Arial" w:hAnsi="Arial" w:cs="Arial"/>
                <w:sz w:val="22"/>
                <w:szCs w:val="22"/>
              </w:rPr>
            </w:pPr>
            <w:r w:rsidRPr="001364F6">
              <w:rPr>
                <w:rFonts w:ascii="Arial" w:hAnsi="Arial" w:cs="Arial"/>
                <w:b/>
                <w:bCs/>
                <w:sz w:val="22"/>
                <w:szCs w:val="22"/>
              </w:rPr>
              <w:t xml:space="preserve">Contract Manager: </w:t>
            </w:r>
            <w:r w:rsidRPr="001364F6">
              <w:rPr>
                <w:rFonts w:ascii="Arial" w:hAnsi="Arial" w:cs="Arial"/>
                <w:sz w:val="22"/>
                <w:szCs w:val="22"/>
              </w:rPr>
              <w:t xml:space="preserve">It is Fáilte Ireland’s requirement that </w:t>
            </w:r>
            <w:r w:rsidR="00202773" w:rsidRPr="001364F6">
              <w:rPr>
                <w:rFonts w:ascii="Arial" w:hAnsi="Arial" w:cs="Arial"/>
                <w:sz w:val="22"/>
                <w:szCs w:val="22"/>
              </w:rPr>
              <w:t>t</w:t>
            </w:r>
            <w:r w:rsidRPr="001364F6">
              <w:rPr>
                <w:rFonts w:ascii="Arial" w:hAnsi="Arial" w:cs="Arial"/>
                <w:sz w:val="22"/>
                <w:szCs w:val="22"/>
              </w:rPr>
              <w:t>enderers identify a main contact person with overall responsibility for the contract and directly accountable to Fáilte Ireland. The Contract Manager will act as the primary point of contact in respect of all services required and will have a close ongoing working relationship with Fáilte Ireland for the duration of the contract.</w:t>
            </w:r>
          </w:p>
          <w:p w14:paraId="69F65232" w14:textId="77777777" w:rsidR="00E86671" w:rsidRPr="001364F6" w:rsidRDefault="00E86671" w:rsidP="00DC3890">
            <w:pPr>
              <w:spacing w:line="276" w:lineRule="auto"/>
              <w:ind w:left="142"/>
              <w:rPr>
                <w:rFonts w:ascii="Arial" w:hAnsi="Arial" w:cs="Arial"/>
                <w:sz w:val="22"/>
                <w:szCs w:val="22"/>
              </w:rPr>
            </w:pPr>
          </w:p>
          <w:p w14:paraId="29BC3EC7" w14:textId="77777777" w:rsidR="00E86671" w:rsidRPr="001364F6" w:rsidRDefault="00E86671" w:rsidP="00DC3890">
            <w:pPr>
              <w:spacing w:line="276" w:lineRule="auto"/>
              <w:ind w:left="142"/>
              <w:rPr>
                <w:rFonts w:ascii="Arial" w:hAnsi="Arial" w:cs="Arial"/>
                <w:sz w:val="22"/>
                <w:szCs w:val="22"/>
              </w:rPr>
            </w:pPr>
            <w:r w:rsidRPr="001364F6">
              <w:rPr>
                <w:rFonts w:ascii="Arial" w:hAnsi="Arial" w:cs="Arial"/>
                <w:sz w:val="22"/>
                <w:szCs w:val="22"/>
              </w:rPr>
              <w:t>Please provide details of the named resource proposed for this role and provide their relevant expertise along with the percentage of time to be spent on this account. The duties of the Contract Manager will include the following, please outline how the Contract Manager would deliver on these tasks:</w:t>
            </w:r>
            <w:r w:rsidRPr="001364F6">
              <w:rPr>
                <w:rFonts w:ascii="Arial" w:hAnsi="Arial" w:cs="Arial"/>
                <w:sz w:val="22"/>
                <w:szCs w:val="22"/>
              </w:rPr>
              <w:br/>
            </w:r>
          </w:p>
          <w:p w14:paraId="35C12060"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Day to day responsibility for all services delivered under the contract.</w:t>
            </w:r>
          </w:p>
          <w:p w14:paraId="4D03D2AC"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Be a point of escalation for service-related issues, disputes, concerns or complaints.</w:t>
            </w:r>
          </w:p>
          <w:p w14:paraId="26B5FB7C"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Respond promptly to queries.</w:t>
            </w:r>
          </w:p>
          <w:p w14:paraId="2E7D8636"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Be familiar, in detail, with Fáilte Ireland’s service requirements.</w:t>
            </w:r>
          </w:p>
          <w:p w14:paraId="20928802"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Be responsible for all resources assigned to Fáilte Ireland under the contract</w:t>
            </w:r>
          </w:p>
          <w:p w14:paraId="307865A8" w14:textId="77777777" w:rsidR="00E86671" w:rsidRPr="001364F6" w:rsidRDefault="00E86671" w:rsidP="00DC3890">
            <w:pPr>
              <w:pStyle w:val="ListParagraph"/>
              <w:numPr>
                <w:ilvl w:val="0"/>
                <w:numId w:val="33"/>
              </w:numPr>
              <w:spacing w:line="276" w:lineRule="auto"/>
              <w:rPr>
                <w:rFonts w:ascii="Arial" w:hAnsi="Arial" w:cs="Arial"/>
                <w:sz w:val="22"/>
                <w:szCs w:val="22"/>
                <w:lang w:eastAsia="en-GB"/>
              </w:rPr>
            </w:pPr>
            <w:r w:rsidRPr="001364F6">
              <w:rPr>
                <w:rFonts w:ascii="Arial" w:hAnsi="Arial" w:cs="Arial"/>
                <w:sz w:val="22"/>
                <w:szCs w:val="22"/>
                <w:lang w:eastAsia="en-GB"/>
              </w:rPr>
              <w:t>Monitor and manage the Service Level Agreement.</w:t>
            </w:r>
          </w:p>
          <w:p w14:paraId="15E0A8F6" w14:textId="77C2449F" w:rsidR="00E86671" w:rsidRPr="001364F6" w:rsidRDefault="00E86671" w:rsidP="00DC3890">
            <w:pPr>
              <w:pStyle w:val="ListParagraph"/>
              <w:numPr>
                <w:ilvl w:val="0"/>
                <w:numId w:val="33"/>
              </w:numPr>
              <w:autoSpaceDE w:val="0"/>
              <w:autoSpaceDN w:val="0"/>
              <w:adjustRightInd w:val="0"/>
              <w:spacing w:line="276" w:lineRule="auto"/>
              <w:ind w:right="283"/>
              <w:rPr>
                <w:rFonts w:ascii="Arial" w:hAnsi="Arial" w:cs="Arial"/>
                <w:sz w:val="22"/>
                <w:szCs w:val="22"/>
                <w:lang w:eastAsia="en-GB"/>
              </w:rPr>
            </w:pPr>
            <w:r w:rsidRPr="739A3023">
              <w:rPr>
                <w:rFonts w:ascii="Arial" w:hAnsi="Arial" w:cs="Arial"/>
                <w:sz w:val="22"/>
                <w:szCs w:val="22"/>
                <w:lang w:eastAsia="en-GB"/>
              </w:rPr>
              <w:t>Participate in quarterly operational contract meetings addressing any</w:t>
            </w:r>
            <w:r w:rsidR="473E4A01" w:rsidRPr="739A3023">
              <w:rPr>
                <w:rFonts w:ascii="Arial" w:hAnsi="Arial" w:cs="Arial"/>
                <w:sz w:val="22"/>
                <w:szCs w:val="22"/>
                <w:lang w:eastAsia="en-GB"/>
              </w:rPr>
              <w:t xml:space="preserve"> </w:t>
            </w:r>
            <w:r w:rsidRPr="739A3023">
              <w:rPr>
                <w:rFonts w:ascii="Arial" w:hAnsi="Arial" w:cs="Arial"/>
                <w:sz w:val="22"/>
                <w:szCs w:val="22"/>
                <w:lang w:eastAsia="en-GB"/>
              </w:rPr>
              <w:t>contract performance, review issues raised/resolutions and any decisions and actions that arise.</w:t>
            </w:r>
          </w:p>
          <w:p w14:paraId="2F8EFFFF" w14:textId="0BCE3F9A" w:rsidR="2D6D01F6" w:rsidRDefault="2D6D01F6" w:rsidP="739A3023">
            <w:pPr>
              <w:pStyle w:val="ListParagraph"/>
              <w:numPr>
                <w:ilvl w:val="0"/>
                <w:numId w:val="33"/>
              </w:numPr>
              <w:spacing w:line="276" w:lineRule="auto"/>
              <w:ind w:right="283"/>
              <w:rPr>
                <w:rFonts w:ascii="Arial" w:hAnsi="Arial" w:cs="Arial"/>
                <w:sz w:val="22"/>
                <w:szCs w:val="22"/>
                <w:lang w:eastAsia="en-GB"/>
              </w:rPr>
            </w:pPr>
            <w:r w:rsidRPr="739A3023">
              <w:rPr>
                <w:rFonts w:ascii="Arial" w:hAnsi="Arial" w:cs="Arial"/>
                <w:sz w:val="22"/>
                <w:szCs w:val="22"/>
                <w:lang w:eastAsia="en-GB"/>
              </w:rPr>
              <w:t>Detail how you would manage the audit of all existing services and provide advice on any value add or new technologies</w:t>
            </w:r>
          </w:p>
          <w:p w14:paraId="66BEB16B" w14:textId="77777777" w:rsidR="00E86671" w:rsidRPr="001364F6" w:rsidRDefault="00E86671" w:rsidP="00DC3890">
            <w:pPr>
              <w:pStyle w:val="ListParagraph"/>
              <w:numPr>
                <w:ilvl w:val="0"/>
                <w:numId w:val="33"/>
              </w:numPr>
              <w:autoSpaceDE w:val="0"/>
              <w:autoSpaceDN w:val="0"/>
              <w:adjustRightInd w:val="0"/>
              <w:spacing w:line="276" w:lineRule="auto"/>
              <w:ind w:right="283"/>
              <w:rPr>
                <w:rFonts w:ascii="Arial" w:hAnsi="Arial" w:cs="Arial"/>
                <w:sz w:val="22"/>
                <w:szCs w:val="22"/>
                <w:lang w:eastAsia="en-GB"/>
              </w:rPr>
            </w:pPr>
            <w:r w:rsidRPr="001364F6">
              <w:rPr>
                <w:rFonts w:ascii="Arial" w:hAnsi="Arial" w:cs="Arial"/>
                <w:sz w:val="22"/>
                <w:szCs w:val="22"/>
                <w:lang w:eastAsia="en-GB"/>
              </w:rPr>
              <w:t>Any other duties, as they arise.</w:t>
            </w:r>
          </w:p>
          <w:p w14:paraId="3CA93DB9" w14:textId="77777777" w:rsidR="00E86671" w:rsidRDefault="00E86671" w:rsidP="00EA718E">
            <w:pPr>
              <w:spacing w:line="276" w:lineRule="auto"/>
              <w:ind w:left="142"/>
              <w:rPr>
                <w:rFonts w:ascii="Arial" w:hAnsi="Arial" w:cs="Arial"/>
                <w:sz w:val="22"/>
                <w:szCs w:val="22"/>
              </w:rPr>
            </w:pPr>
          </w:p>
          <w:p w14:paraId="76B80AFA" w14:textId="45FB4874" w:rsidR="00EA718E" w:rsidRPr="00EA718E" w:rsidRDefault="00EA718E" w:rsidP="00EA718E">
            <w:pPr>
              <w:spacing w:line="276" w:lineRule="auto"/>
              <w:ind w:left="142"/>
              <w:rPr>
                <w:rFonts w:ascii="Arial" w:hAnsi="Arial" w:cs="Arial"/>
                <w:sz w:val="22"/>
                <w:szCs w:val="22"/>
              </w:rPr>
            </w:pPr>
            <w:r w:rsidRPr="008A07A1">
              <w:rPr>
                <w:rFonts w:ascii="Arial" w:hAnsi="Arial" w:cs="Arial"/>
                <w:sz w:val="22"/>
                <w:szCs w:val="22"/>
              </w:rPr>
              <w:t xml:space="preserve">Tenderers must ensure that their quoted </w:t>
            </w:r>
            <w:bookmarkStart w:id="92" w:name="_DV_M228"/>
            <w:bookmarkEnd w:id="92"/>
            <w:r w:rsidRPr="008A07A1">
              <w:rPr>
                <w:rFonts w:ascii="Arial" w:hAnsi="Arial" w:cs="Arial"/>
                <w:sz w:val="22"/>
                <w:szCs w:val="22"/>
              </w:rPr>
              <w:t>pricing is fully inclusive of any account management activities as Fáilte Ireland will not pay separately for the time spent by the account manager on relationship management activities.</w:t>
            </w:r>
            <w:r w:rsidRPr="00EA718E">
              <w:rPr>
                <w:rFonts w:ascii="Arial" w:hAnsi="Arial" w:cs="Arial"/>
                <w:sz w:val="22"/>
                <w:szCs w:val="22"/>
              </w:rPr>
              <w:t xml:space="preserve"> </w:t>
            </w:r>
            <w:bookmarkStart w:id="93" w:name="_DV_M229"/>
            <w:bookmarkEnd w:id="93"/>
          </w:p>
          <w:p w14:paraId="4ED25948" w14:textId="77777777" w:rsidR="00EA718E" w:rsidRPr="001364F6" w:rsidRDefault="00EA718E" w:rsidP="00EA718E">
            <w:pPr>
              <w:autoSpaceDE w:val="0"/>
              <w:autoSpaceDN w:val="0"/>
              <w:adjustRightInd w:val="0"/>
              <w:spacing w:line="276" w:lineRule="auto"/>
              <w:ind w:right="283"/>
              <w:rPr>
                <w:rFonts w:ascii="Arial" w:hAnsi="Arial" w:cs="Arial"/>
                <w:sz w:val="22"/>
                <w:szCs w:val="22"/>
                <w:lang w:eastAsia="en-GB"/>
              </w:rPr>
            </w:pPr>
          </w:p>
          <w:p w14:paraId="43B1B29B"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sz w:val="22"/>
                <w:szCs w:val="22"/>
              </w:rPr>
            </w:pPr>
            <w:r w:rsidRPr="001364F6">
              <w:rPr>
                <w:rFonts w:ascii="Arial" w:hAnsi="Arial" w:cs="Arial"/>
                <w:b/>
                <w:bCs/>
                <w:sz w:val="22"/>
                <w:szCs w:val="22"/>
              </w:rPr>
              <w:t>Overall Contract Management:</w:t>
            </w:r>
            <w:r w:rsidRPr="001364F6">
              <w:rPr>
                <w:rFonts w:ascii="Arial" w:hAnsi="Arial" w:cs="Arial"/>
                <w:sz w:val="22"/>
                <w:szCs w:val="22"/>
              </w:rPr>
              <w:t xml:space="preserve"> Tenderers are required to address each of the points below in respect of the operational management of this contract:</w:t>
            </w:r>
          </w:p>
          <w:p w14:paraId="131DBA54" w14:textId="71B09368" w:rsidR="00E86671" w:rsidRPr="001364F6" w:rsidRDefault="00E86671" w:rsidP="263A9145">
            <w:pPr>
              <w:pStyle w:val="BodyTextIndent3"/>
              <w:widowControl w:val="0"/>
              <w:autoSpaceDE w:val="0"/>
              <w:autoSpaceDN w:val="0"/>
              <w:adjustRightInd w:val="0"/>
              <w:spacing w:before="0" w:line="276" w:lineRule="auto"/>
              <w:ind w:left="142" w:right="283"/>
              <w:rPr>
                <w:rFonts w:ascii="Arial" w:hAnsi="Arial" w:cs="Arial"/>
                <w:sz w:val="22"/>
                <w:szCs w:val="22"/>
              </w:rPr>
            </w:pPr>
            <w:r>
              <w:br/>
            </w:r>
            <w:r w:rsidRPr="263A9145">
              <w:rPr>
                <w:rFonts w:ascii="Arial" w:hAnsi="Arial" w:cs="Arial"/>
                <w:sz w:val="22"/>
                <w:szCs w:val="22"/>
              </w:rPr>
              <w:t>(i) Project Management</w:t>
            </w:r>
            <w:r w:rsidR="006716B5">
              <w:rPr>
                <w:rFonts w:ascii="Arial" w:hAnsi="Arial" w:cs="Arial"/>
                <w:sz w:val="22"/>
                <w:szCs w:val="22"/>
              </w:rPr>
              <w:t>:</w:t>
            </w:r>
            <w:r w:rsidRPr="263A9145">
              <w:rPr>
                <w:rFonts w:ascii="Arial" w:hAnsi="Arial" w:cs="Arial"/>
                <w:sz w:val="22"/>
                <w:szCs w:val="22"/>
              </w:rPr>
              <w:t xml:space="preserve"> (Mobilisation/Transition and on-going operations</w:t>
            </w:r>
            <w:r w:rsidR="24AE1A1F" w:rsidRPr="263A9145">
              <w:rPr>
                <w:rFonts w:ascii="Arial" w:hAnsi="Arial" w:cs="Arial"/>
                <w:sz w:val="22"/>
                <w:szCs w:val="22"/>
              </w:rPr>
              <w:t xml:space="preserve"> including porting of existing services</w:t>
            </w:r>
            <w:r w:rsidR="5340B679" w:rsidRPr="263A9145">
              <w:rPr>
                <w:rFonts w:ascii="Arial" w:hAnsi="Arial" w:cs="Arial"/>
                <w:sz w:val="22"/>
                <w:szCs w:val="22"/>
              </w:rPr>
              <w:t xml:space="preserve"> and supply of new services where required</w:t>
            </w:r>
            <w:r w:rsidR="24AE1A1F" w:rsidRPr="263A9145">
              <w:rPr>
                <w:rFonts w:ascii="Arial" w:hAnsi="Arial" w:cs="Arial"/>
                <w:sz w:val="22"/>
                <w:szCs w:val="22"/>
              </w:rPr>
              <w:t>)</w:t>
            </w:r>
          </w:p>
          <w:p w14:paraId="22778B84" w14:textId="09788CA2" w:rsidR="00E86671" w:rsidRPr="001364F6" w:rsidRDefault="00E86671" w:rsidP="263A9145">
            <w:pPr>
              <w:pStyle w:val="BodyTextIndent3"/>
              <w:widowControl w:val="0"/>
              <w:spacing w:before="0" w:line="276" w:lineRule="auto"/>
              <w:ind w:left="142" w:right="283"/>
              <w:rPr>
                <w:rFonts w:ascii="Arial" w:hAnsi="Arial" w:cs="Arial"/>
                <w:sz w:val="22"/>
                <w:szCs w:val="22"/>
              </w:rPr>
            </w:pPr>
            <w:r w:rsidRPr="739A3023">
              <w:rPr>
                <w:rFonts w:ascii="Arial" w:hAnsi="Arial" w:cs="Arial"/>
                <w:sz w:val="22"/>
                <w:szCs w:val="22"/>
              </w:rPr>
              <w:t xml:space="preserve">(ii) </w:t>
            </w:r>
            <w:r w:rsidR="6DB45C74" w:rsidRPr="739A3023">
              <w:rPr>
                <w:rFonts w:ascii="Arial" w:hAnsi="Arial" w:cs="Arial"/>
                <w:sz w:val="22"/>
                <w:szCs w:val="22"/>
              </w:rPr>
              <w:t xml:space="preserve">Billing &amp; </w:t>
            </w:r>
            <w:r w:rsidR="1D8C3B21" w:rsidRPr="739A3023">
              <w:rPr>
                <w:rFonts w:ascii="Arial" w:hAnsi="Arial" w:cs="Arial"/>
                <w:sz w:val="22"/>
                <w:szCs w:val="22"/>
              </w:rPr>
              <w:t>P</w:t>
            </w:r>
            <w:r w:rsidR="6DB45C74" w:rsidRPr="739A3023">
              <w:rPr>
                <w:rFonts w:ascii="Arial" w:hAnsi="Arial" w:cs="Arial"/>
                <w:sz w:val="22"/>
                <w:szCs w:val="22"/>
              </w:rPr>
              <w:t>ricing</w:t>
            </w:r>
            <w:r w:rsidR="006716B5">
              <w:rPr>
                <w:rFonts w:ascii="Arial" w:hAnsi="Arial" w:cs="Arial"/>
                <w:sz w:val="22"/>
                <w:szCs w:val="22"/>
              </w:rPr>
              <w:t>:</w:t>
            </w:r>
            <w:r w:rsidR="6DB45C74" w:rsidRPr="739A3023">
              <w:rPr>
                <w:rFonts w:ascii="Arial" w:hAnsi="Arial" w:cs="Arial"/>
                <w:sz w:val="22"/>
                <w:szCs w:val="22"/>
              </w:rPr>
              <w:t xml:space="preserve"> The supplier m</w:t>
            </w:r>
            <w:r w:rsidR="6823872D" w:rsidRPr="739A3023">
              <w:rPr>
                <w:rFonts w:ascii="Arial" w:hAnsi="Arial" w:cs="Arial"/>
                <w:sz w:val="22"/>
                <w:szCs w:val="22"/>
              </w:rPr>
              <w:t>u</w:t>
            </w:r>
            <w:r w:rsidR="6DB45C74" w:rsidRPr="739A3023">
              <w:rPr>
                <w:rFonts w:ascii="Arial" w:hAnsi="Arial" w:cs="Arial"/>
                <w:sz w:val="22"/>
                <w:szCs w:val="22"/>
              </w:rPr>
              <w:t>st provide an electronic format a single bill on a calendar month basis for all services</w:t>
            </w:r>
          </w:p>
          <w:p w14:paraId="4F10FF94" w14:textId="46806E4F" w:rsidR="00E86671" w:rsidRPr="001364F6" w:rsidRDefault="6942B1AF" w:rsidP="739A3023">
            <w:pPr>
              <w:pStyle w:val="BodyTextIndent3"/>
              <w:widowControl w:val="0"/>
              <w:spacing w:before="0" w:line="276" w:lineRule="auto"/>
              <w:ind w:left="142" w:right="283"/>
              <w:rPr>
                <w:rFonts w:ascii="Arial" w:hAnsi="Arial" w:cs="Arial"/>
                <w:sz w:val="22"/>
                <w:szCs w:val="22"/>
              </w:rPr>
            </w:pPr>
            <w:r w:rsidRPr="739A3023">
              <w:rPr>
                <w:rFonts w:ascii="Arial" w:hAnsi="Arial" w:cs="Arial"/>
                <w:sz w:val="22"/>
                <w:szCs w:val="22"/>
              </w:rPr>
              <w:t xml:space="preserve">(iii) </w:t>
            </w:r>
            <w:r w:rsidR="71D0823A" w:rsidRPr="739A3023">
              <w:rPr>
                <w:rFonts w:ascii="Arial" w:hAnsi="Arial" w:cs="Arial"/>
                <w:sz w:val="22"/>
                <w:szCs w:val="22"/>
              </w:rPr>
              <w:t xml:space="preserve">Customer </w:t>
            </w:r>
            <w:r w:rsidR="7EA70D77" w:rsidRPr="739A3023">
              <w:rPr>
                <w:rFonts w:ascii="Arial" w:hAnsi="Arial" w:cs="Arial"/>
                <w:sz w:val="22"/>
                <w:szCs w:val="22"/>
              </w:rPr>
              <w:t>Portal</w:t>
            </w:r>
            <w:r w:rsidR="004D7A71">
              <w:rPr>
                <w:rFonts w:ascii="Arial" w:hAnsi="Arial" w:cs="Arial"/>
                <w:sz w:val="22"/>
                <w:szCs w:val="22"/>
              </w:rPr>
              <w:t>:</w:t>
            </w:r>
            <w:r w:rsidR="7EA70D77" w:rsidRPr="739A3023">
              <w:rPr>
                <w:rFonts w:ascii="Arial" w:hAnsi="Arial" w:cs="Arial"/>
                <w:sz w:val="22"/>
                <w:szCs w:val="22"/>
              </w:rPr>
              <w:t xml:space="preserve"> </w:t>
            </w:r>
            <w:r w:rsidR="167F6B91" w:rsidRPr="739A3023">
              <w:rPr>
                <w:rFonts w:ascii="Arial" w:hAnsi="Arial" w:cs="Arial"/>
                <w:sz w:val="22"/>
                <w:szCs w:val="22"/>
              </w:rPr>
              <w:t>T</w:t>
            </w:r>
            <w:r w:rsidR="7EA70D77" w:rsidRPr="739A3023">
              <w:rPr>
                <w:rFonts w:ascii="Arial" w:hAnsi="Arial" w:cs="Arial"/>
                <w:sz w:val="22"/>
                <w:szCs w:val="22"/>
              </w:rPr>
              <w:t>he supplier must provide a customer portal that Failte Ireland can view</w:t>
            </w:r>
            <w:r w:rsidR="3E604D63" w:rsidRPr="739A3023">
              <w:rPr>
                <w:rFonts w:ascii="Arial" w:hAnsi="Arial" w:cs="Arial"/>
                <w:sz w:val="22"/>
                <w:szCs w:val="22"/>
              </w:rPr>
              <w:t xml:space="preserve"> and run reports on</w:t>
            </w:r>
            <w:r w:rsidR="7EA70D77" w:rsidRPr="739A3023">
              <w:rPr>
                <w:rFonts w:ascii="Arial" w:hAnsi="Arial" w:cs="Arial"/>
                <w:sz w:val="22"/>
                <w:szCs w:val="22"/>
              </w:rPr>
              <w:t xml:space="preserve"> all</w:t>
            </w:r>
            <w:r w:rsidR="1019E78B" w:rsidRPr="739A3023">
              <w:rPr>
                <w:rFonts w:ascii="Arial" w:hAnsi="Arial" w:cs="Arial"/>
                <w:sz w:val="22"/>
                <w:szCs w:val="22"/>
              </w:rPr>
              <w:t xml:space="preserve"> services </w:t>
            </w:r>
            <w:r w:rsidR="357730D7" w:rsidRPr="739A3023">
              <w:rPr>
                <w:rFonts w:ascii="Arial" w:hAnsi="Arial" w:cs="Arial"/>
                <w:sz w:val="22"/>
                <w:szCs w:val="22"/>
              </w:rPr>
              <w:t>procured</w:t>
            </w:r>
            <w:r w:rsidR="0BBB9072" w:rsidRPr="739A3023">
              <w:rPr>
                <w:rFonts w:ascii="Arial" w:hAnsi="Arial" w:cs="Arial"/>
                <w:sz w:val="22"/>
                <w:szCs w:val="22"/>
              </w:rPr>
              <w:t>.</w:t>
            </w:r>
          </w:p>
          <w:p w14:paraId="71C121B5" w14:textId="7FEA3821" w:rsidR="00E86671" w:rsidRPr="001364F6" w:rsidRDefault="7EA70D77" w:rsidP="263A9145">
            <w:pPr>
              <w:pStyle w:val="BodyTextIndent3"/>
              <w:widowControl w:val="0"/>
              <w:spacing w:before="0" w:line="276" w:lineRule="auto"/>
              <w:ind w:left="142" w:right="283"/>
              <w:rPr>
                <w:rFonts w:ascii="Arial" w:hAnsi="Arial" w:cs="Arial"/>
                <w:sz w:val="22"/>
                <w:szCs w:val="22"/>
              </w:rPr>
            </w:pPr>
            <w:r w:rsidRPr="739A3023">
              <w:rPr>
                <w:rFonts w:ascii="Arial" w:hAnsi="Arial" w:cs="Arial"/>
                <w:sz w:val="22"/>
                <w:szCs w:val="22"/>
              </w:rPr>
              <w:t>(iv)</w:t>
            </w:r>
            <w:r w:rsidR="00CA79F5">
              <w:rPr>
                <w:rFonts w:ascii="Arial" w:hAnsi="Arial" w:cs="Arial"/>
                <w:sz w:val="22"/>
                <w:szCs w:val="22"/>
              </w:rPr>
              <w:t xml:space="preserve"> </w:t>
            </w:r>
            <w:r w:rsidR="6942B1AF" w:rsidRPr="739A3023">
              <w:rPr>
                <w:rFonts w:ascii="Arial" w:hAnsi="Arial" w:cs="Arial"/>
                <w:sz w:val="22"/>
                <w:szCs w:val="22"/>
              </w:rPr>
              <w:t>Communication Plan and Escalation Procedure</w:t>
            </w:r>
            <w:r w:rsidR="00CA79F5">
              <w:rPr>
                <w:rFonts w:ascii="Arial" w:hAnsi="Arial" w:cs="Arial"/>
                <w:sz w:val="22"/>
                <w:szCs w:val="22"/>
              </w:rPr>
              <w:t xml:space="preserve">: </w:t>
            </w:r>
            <w:r w:rsidR="6942B1AF" w:rsidRPr="739A3023">
              <w:rPr>
                <w:rFonts w:ascii="Arial" w:hAnsi="Arial" w:cs="Arial"/>
                <w:sz w:val="22"/>
                <w:szCs w:val="22"/>
              </w:rPr>
              <w:t xml:space="preserve">to include </w:t>
            </w:r>
            <w:r w:rsidR="00CA79F5">
              <w:rPr>
                <w:rFonts w:ascii="Arial" w:hAnsi="Arial" w:cs="Arial"/>
                <w:sz w:val="22"/>
                <w:szCs w:val="22"/>
              </w:rPr>
              <w:t>c</w:t>
            </w:r>
            <w:r w:rsidR="6942B1AF" w:rsidRPr="739A3023">
              <w:rPr>
                <w:rFonts w:ascii="Arial" w:hAnsi="Arial" w:cs="Arial"/>
                <w:sz w:val="22"/>
                <w:szCs w:val="22"/>
              </w:rPr>
              <w:t>hanges, call logging and escalation Procedure</w:t>
            </w:r>
          </w:p>
          <w:p w14:paraId="4B6DA827" w14:textId="2598270A" w:rsidR="00E86671" w:rsidRPr="001364F6" w:rsidRDefault="00E86671" w:rsidP="263A9145">
            <w:pPr>
              <w:pStyle w:val="BodyTextIndent3"/>
              <w:widowControl w:val="0"/>
              <w:autoSpaceDE w:val="0"/>
              <w:autoSpaceDN w:val="0"/>
              <w:adjustRightInd w:val="0"/>
              <w:spacing w:before="0" w:line="276" w:lineRule="auto"/>
              <w:ind w:left="142" w:right="283"/>
              <w:rPr>
                <w:rFonts w:ascii="Arial" w:hAnsi="Arial" w:cs="Arial"/>
                <w:sz w:val="22"/>
                <w:szCs w:val="22"/>
              </w:rPr>
            </w:pPr>
            <w:r w:rsidRPr="739A3023">
              <w:rPr>
                <w:rFonts w:ascii="Arial" w:hAnsi="Arial" w:cs="Arial"/>
                <w:sz w:val="22"/>
                <w:szCs w:val="22"/>
              </w:rPr>
              <w:t>(</w:t>
            </w:r>
            <w:r w:rsidR="2256E769" w:rsidRPr="739A3023">
              <w:rPr>
                <w:rFonts w:ascii="Arial" w:hAnsi="Arial" w:cs="Arial"/>
                <w:sz w:val="22"/>
                <w:szCs w:val="22"/>
              </w:rPr>
              <w:t>v</w:t>
            </w:r>
            <w:r w:rsidRPr="739A3023">
              <w:rPr>
                <w:rFonts w:ascii="Arial" w:hAnsi="Arial" w:cs="Arial"/>
                <w:sz w:val="22"/>
                <w:szCs w:val="22"/>
              </w:rPr>
              <w:t>)  Exit Management Plan</w:t>
            </w:r>
          </w:p>
          <w:p w14:paraId="48D8ADB8" w14:textId="77777777" w:rsidR="00E86671" w:rsidRPr="001364F6" w:rsidRDefault="00E86671" w:rsidP="00DC3890">
            <w:pPr>
              <w:pStyle w:val="BodyTextIndent3"/>
              <w:widowControl w:val="0"/>
              <w:autoSpaceDE w:val="0"/>
              <w:autoSpaceDN w:val="0"/>
              <w:adjustRightInd w:val="0"/>
              <w:spacing w:before="0" w:line="276" w:lineRule="auto"/>
              <w:ind w:left="142" w:right="283"/>
              <w:rPr>
                <w:rFonts w:ascii="Arial" w:hAnsi="Arial" w:cs="Arial"/>
                <w:i/>
                <w:sz w:val="22"/>
                <w:szCs w:val="22"/>
              </w:rPr>
            </w:pPr>
          </w:p>
          <w:p w14:paraId="3B8D459C" w14:textId="77777777" w:rsidR="00E86671" w:rsidRPr="001364F6" w:rsidRDefault="00E86671" w:rsidP="00814C9E">
            <w:pPr>
              <w:pStyle w:val="BodyTextIndent3"/>
              <w:widowControl w:val="0"/>
              <w:autoSpaceDE w:val="0"/>
              <w:autoSpaceDN w:val="0"/>
              <w:adjustRightInd w:val="0"/>
              <w:spacing w:before="0" w:line="276" w:lineRule="auto"/>
              <w:ind w:left="0" w:right="283"/>
              <w:rPr>
                <w:rFonts w:ascii="Arial" w:hAnsi="Arial" w:cs="Arial"/>
                <w:i/>
                <w:iCs/>
                <w:sz w:val="22"/>
                <w:szCs w:val="22"/>
              </w:rPr>
            </w:pPr>
            <w:r w:rsidRPr="001364F6">
              <w:rPr>
                <w:rFonts w:ascii="Arial" w:hAnsi="Arial" w:cs="Arial"/>
                <w:i/>
                <w:iCs/>
                <w:sz w:val="22"/>
                <w:szCs w:val="22"/>
              </w:rPr>
              <w:t xml:space="preserve">Please note that Fáilte Ireland may refer to the contents above where an SLA is agreed with the successful tenderer.  </w:t>
            </w:r>
          </w:p>
          <w:p w14:paraId="4C3456E1" w14:textId="77777777" w:rsidR="00E86671" w:rsidRPr="001364F6" w:rsidRDefault="00E86671" w:rsidP="00DC3890">
            <w:pPr>
              <w:spacing w:line="276" w:lineRule="auto"/>
              <w:ind w:right="283"/>
              <w:rPr>
                <w:rFonts w:ascii="Arial" w:hAnsi="Arial" w:cs="Arial"/>
                <w:sz w:val="22"/>
                <w:szCs w:val="22"/>
              </w:rPr>
            </w:pPr>
          </w:p>
          <w:p w14:paraId="02CF6EB8" w14:textId="214DB646" w:rsidR="3B90564A" w:rsidRDefault="3B90564A" w:rsidP="739A3023">
            <w:pPr>
              <w:spacing w:line="276" w:lineRule="auto"/>
              <w:ind w:right="283"/>
              <w:rPr>
                <w:rFonts w:ascii="Arial" w:hAnsi="Arial" w:cs="Arial"/>
                <w:sz w:val="22"/>
                <w:szCs w:val="22"/>
              </w:rPr>
            </w:pPr>
            <w:r w:rsidRPr="739A3023">
              <w:rPr>
                <w:rFonts w:ascii="Arial" w:hAnsi="Arial" w:cs="Arial"/>
                <w:b/>
                <w:bCs/>
                <w:sz w:val="22"/>
                <w:szCs w:val="22"/>
              </w:rPr>
              <w:t>Business Continuity Plan</w:t>
            </w:r>
            <w:r w:rsidRPr="739A3023">
              <w:rPr>
                <w:rFonts w:ascii="Arial" w:hAnsi="Arial" w:cs="Arial"/>
                <w:sz w:val="22"/>
                <w:szCs w:val="22"/>
              </w:rPr>
              <w:t xml:space="preserve"> </w:t>
            </w:r>
          </w:p>
          <w:p w14:paraId="2A096D4D" w14:textId="7F63401C" w:rsidR="3B90564A" w:rsidRDefault="00216D77" w:rsidP="739A3023">
            <w:pPr>
              <w:spacing w:line="276" w:lineRule="auto"/>
              <w:ind w:right="283"/>
              <w:rPr>
                <w:rFonts w:ascii="Arial" w:hAnsi="Arial" w:cs="Arial"/>
                <w:sz w:val="22"/>
                <w:szCs w:val="22"/>
              </w:rPr>
            </w:pPr>
            <w:r>
              <w:rPr>
                <w:rFonts w:ascii="Arial" w:hAnsi="Arial" w:cs="Arial"/>
                <w:sz w:val="22"/>
                <w:szCs w:val="22"/>
              </w:rPr>
              <w:t xml:space="preserve">Tenderers </w:t>
            </w:r>
            <w:r w:rsidR="008B7670">
              <w:rPr>
                <w:rFonts w:ascii="Arial" w:hAnsi="Arial" w:cs="Arial"/>
                <w:sz w:val="22"/>
                <w:szCs w:val="22"/>
              </w:rPr>
              <w:t>must</w:t>
            </w:r>
            <w:r>
              <w:rPr>
                <w:rFonts w:ascii="Arial" w:hAnsi="Arial" w:cs="Arial"/>
                <w:sz w:val="22"/>
                <w:szCs w:val="22"/>
              </w:rPr>
              <w:t xml:space="preserve"> o</w:t>
            </w:r>
            <w:r w:rsidR="3B90564A" w:rsidRPr="739A3023">
              <w:rPr>
                <w:rFonts w:ascii="Arial" w:hAnsi="Arial" w:cs="Arial"/>
                <w:sz w:val="22"/>
                <w:szCs w:val="22"/>
              </w:rPr>
              <w:t>utlin</w:t>
            </w:r>
            <w:r w:rsidR="006716B5">
              <w:rPr>
                <w:rFonts w:ascii="Arial" w:hAnsi="Arial" w:cs="Arial"/>
                <w:sz w:val="22"/>
                <w:szCs w:val="22"/>
              </w:rPr>
              <w:t>e</w:t>
            </w:r>
            <w:r>
              <w:rPr>
                <w:rFonts w:ascii="Arial" w:hAnsi="Arial" w:cs="Arial"/>
                <w:sz w:val="22"/>
                <w:szCs w:val="22"/>
              </w:rPr>
              <w:t xml:space="preserve"> their Business Continuity Plan</w:t>
            </w:r>
            <w:r w:rsidR="002161AC">
              <w:rPr>
                <w:rFonts w:ascii="Arial" w:hAnsi="Arial" w:cs="Arial"/>
                <w:sz w:val="22"/>
                <w:szCs w:val="22"/>
              </w:rPr>
              <w:t xml:space="preserve"> and detail </w:t>
            </w:r>
            <w:r w:rsidR="3B90564A" w:rsidRPr="739A3023">
              <w:rPr>
                <w:rFonts w:ascii="Arial" w:hAnsi="Arial" w:cs="Arial"/>
                <w:sz w:val="22"/>
                <w:szCs w:val="22"/>
              </w:rPr>
              <w:t xml:space="preserve">how </w:t>
            </w:r>
            <w:r w:rsidR="002161AC">
              <w:rPr>
                <w:rFonts w:ascii="Arial" w:hAnsi="Arial" w:cs="Arial"/>
                <w:sz w:val="22"/>
                <w:szCs w:val="22"/>
              </w:rPr>
              <w:t>th</w:t>
            </w:r>
            <w:r w:rsidR="00B05654">
              <w:rPr>
                <w:rFonts w:ascii="Arial" w:hAnsi="Arial" w:cs="Arial"/>
                <w:sz w:val="22"/>
                <w:szCs w:val="22"/>
              </w:rPr>
              <w:t>ey</w:t>
            </w:r>
            <w:r w:rsidR="002161AC">
              <w:rPr>
                <w:rFonts w:ascii="Arial" w:hAnsi="Arial" w:cs="Arial"/>
                <w:sz w:val="22"/>
                <w:szCs w:val="22"/>
              </w:rPr>
              <w:t xml:space="preserve"> </w:t>
            </w:r>
            <w:r w:rsidR="3B90564A" w:rsidRPr="739A3023">
              <w:rPr>
                <w:rFonts w:ascii="Arial" w:hAnsi="Arial" w:cs="Arial"/>
                <w:sz w:val="22"/>
                <w:szCs w:val="22"/>
              </w:rPr>
              <w:t>will ensure delivery of services to Fáilte Ireland in the event of a disruption</w:t>
            </w:r>
            <w:r w:rsidR="002161AC">
              <w:rPr>
                <w:rFonts w:ascii="Arial" w:hAnsi="Arial" w:cs="Arial"/>
                <w:sz w:val="22"/>
                <w:szCs w:val="22"/>
              </w:rPr>
              <w:t xml:space="preserve">. </w:t>
            </w:r>
          </w:p>
          <w:p w14:paraId="4D4E8AEE" w14:textId="507F9964" w:rsidR="000357B3" w:rsidRPr="001364F6" w:rsidRDefault="3B90564A" w:rsidP="00DC3890">
            <w:pPr>
              <w:autoSpaceDE w:val="0"/>
              <w:autoSpaceDN w:val="0"/>
              <w:spacing w:line="276" w:lineRule="auto"/>
              <w:ind w:right="283"/>
              <w:rPr>
                <w:rStyle w:val="normaltextrun"/>
                <w:rFonts w:ascii="Arial" w:hAnsi="Arial" w:cs="Arial"/>
                <w:color w:val="000000"/>
                <w:sz w:val="22"/>
                <w:szCs w:val="22"/>
              </w:rPr>
            </w:pPr>
            <w:r w:rsidRPr="739A3023">
              <w:rPr>
                <w:rFonts w:ascii="Arial" w:hAnsi="Arial" w:cs="Arial"/>
                <w:sz w:val="22"/>
                <w:szCs w:val="22"/>
              </w:rPr>
              <w:lastRenderedPageBreak/>
              <w:t xml:space="preserve"> </w:t>
            </w:r>
            <w:r w:rsidR="000357B3" w:rsidRPr="001364F6">
              <w:rPr>
                <w:rFonts w:ascii="Arial" w:hAnsi="Arial" w:cs="Arial"/>
                <w:b/>
                <w:bCs/>
                <w:sz w:val="22"/>
                <w:szCs w:val="22"/>
                <w:lang w:eastAsia="en-GB"/>
              </w:rPr>
              <w:t xml:space="preserve">ESG: </w:t>
            </w:r>
            <w:r w:rsidR="000357B3" w:rsidRPr="001364F6">
              <w:rPr>
                <w:rStyle w:val="normaltextrun"/>
                <w:rFonts w:ascii="Arial" w:hAnsi="Arial" w:cs="Arial"/>
                <w:sz w:val="22"/>
                <w:szCs w:val="22"/>
              </w:rPr>
              <w:t>Fáilte Ireland recognises that we have a responsibility to demonstrate sound environmental management, to promote sustainability and to prevent pollution</w:t>
            </w:r>
            <w:r w:rsidR="000357B3" w:rsidRPr="001364F6">
              <w:rPr>
                <w:rStyle w:val="normaltextrun"/>
                <w:rFonts w:ascii="Arial" w:hAnsi="Arial" w:cs="Arial"/>
                <w:color w:val="000000"/>
                <w:sz w:val="22"/>
                <w:szCs w:val="22"/>
              </w:rPr>
              <w:t>. Framework members are required to highlight their policies in place to manage and minimise the environmental impact of these services and how you would endeavour to implement best practice, where possible. These may include (but are not limited to):</w:t>
            </w:r>
          </w:p>
          <w:p w14:paraId="5934A626" w14:textId="77777777" w:rsidR="000357B3" w:rsidRPr="001364F6" w:rsidRDefault="000357B3" w:rsidP="00DC3890">
            <w:pPr>
              <w:autoSpaceDE w:val="0"/>
              <w:autoSpaceDN w:val="0"/>
              <w:spacing w:line="276" w:lineRule="auto"/>
              <w:ind w:right="283"/>
              <w:rPr>
                <w:rStyle w:val="normaltextrun"/>
                <w:rFonts w:ascii="Arial" w:hAnsi="Arial" w:cs="Arial"/>
                <w:sz w:val="22"/>
                <w:szCs w:val="22"/>
                <w:shd w:val="clear" w:color="auto" w:fill="FFFFFF"/>
              </w:rPr>
            </w:pPr>
          </w:p>
          <w:p w14:paraId="53D6E9E7" w14:textId="77777777" w:rsidR="000357B3" w:rsidRPr="001364F6" w:rsidRDefault="000357B3" w:rsidP="00DC3890">
            <w:pPr>
              <w:pStyle w:val="ListParagraph"/>
              <w:widowControl/>
              <w:numPr>
                <w:ilvl w:val="0"/>
                <w:numId w:val="35"/>
              </w:numPr>
              <w:spacing w:line="276" w:lineRule="auto"/>
              <w:ind w:left="862"/>
              <w:rPr>
                <w:rStyle w:val="normaltextrun"/>
                <w:rFonts w:ascii="Arial" w:hAnsi="Arial" w:cs="Arial"/>
                <w:sz w:val="22"/>
                <w:szCs w:val="22"/>
                <w:shd w:val="clear" w:color="auto" w:fill="FFFFFF"/>
              </w:rPr>
            </w:pPr>
            <w:r w:rsidRPr="001364F6">
              <w:rPr>
                <w:rStyle w:val="normaltextrun"/>
                <w:rFonts w:ascii="Arial" w:hAnsi="Arial" w:cs="Arial"/>
                <w:color w:val="000000"/>
                <w:sz w:val="22"/>
                <w:szCs w:val="22"/>
              </w:rPr>
              <w:t>Promoting efficient energy management and utilisation</w:t>
            </w:r>
          </w:p>
          <w:p w14:paraId="76D8248C" w14:textId="77777777" w:rsidR="000357B3" w:rsidRPr="001364F6" w:rsidRDefault="000357B3" w:rsidP="00DC3890">
            <w:pPr>
              <w:pStyle w:val="ListParagraph"/>
              <w:widowControl/>
              <w:numPr>
                <w:ilvl w:val="0"/>
                <w:numId w:val="35"/>
              </w:numPr>
              <w:spacing w:line="276" w:lineRule="auto"/>
              <w:ind w:left="862"/>
              <w:rPr>
                <w:rStyle w:val="normaltextrun"/>
                <w:rFonts w:ascii="Arial" w:hAnsi="Arial" w:cs="Arial"/>
                <w:sz w:val="22"/>
                <w:szCs w:val="22"/>
                <w:shd w:val="clear" w:color="auto" w:fill="FFFFFF"/>
              </w:rPr>
            </w:pPr>
            <w:r w:rsidRPr="001364F6">
              <w:rPr>
                <w:rStyle w:val="normaltextrun"/>
                <w:rFonts w:ascii="Arial" w:hAnsi="Arial" w:cs="Arial"/>
                <w:color w:val="000000"/>
                <w:sz w:val="22"/>
                <w:szCs w:val="22"/>
              </w:rPr>
              <w:t>Managing waste and recycling initiatives</w:t>
            </w:r>
          </w:p>
          <w:p w14:paraId="5CFF02B2" w14:textId="77777777" w:rsidR="000357B3" w:rsidRPr="001364F6" w:rsidRDefault="000357B3" w:rsidP="00DC3890">
            <w:pPr>
              <w:pStyle w:val="ListParagraph"/>
              <w:widowControl/>
              <w:numPr>
                <w:ilvl w:val="0"/>
                <w:numId w:val="35"/>
              </w:numPr>
              <w:spacing w:line="276" w:lineRule="auto"/>
              <w:ind w:left="862"/>
              <w:rPr>
                <w:rStyle w:val="normaltextrun"/>
                <w:rFonts w:ascii="Arial" w:hAnsi="Arial" w:cs="Arial"/>
                <w:sz w:val="22"/>
                <w:szCs w:val="22"/>
                <w:shd w:val="clear" w:color="auto" w:fill="FFFFFF"/>
              </w:rPr>
            </w:pPr>
            <w:r w:rsidRPr="001364F6">
              <w:rPr>
                <w:rStyle w:val="normaltextrun"/>
                <w:rFonts w:ascii="Arial" w:hAnsi="Arial" w:cs="Arial"/>
                <w:color w:val="000000"/>
                <w:sz w:val="22"/>
                <w:szCs w:val="22"/>
              </w:rPr>
              <w:t>Monitoring natural resources, such as water</w:t>
            </w:r>
          </w:p>
          <w:p w14:paraId="3E175FF9" w14:textId="77777777" w:rsidR="000357B3" w:rsidRPr="001364F6" w:rsidRDefault="000357B3" w:rsidP="00DC3890">
            <w:pPr>
              <w:pStyle w:val="ListParagraph"/>
              <w:widowControl/>
              <w:numPr>
                <w:ilvl w:val="0"/>
                <w:numId w:val="35"/>
              </w:numPr>
              <w:spacing w:line="276" w:lineRule="auto"/>
              <w:ind w:left="862"/>
              <w:rPr>
                <w:rStyle w:val="normaltextrun"/>
                <w:rFonts w:ascii="Arial" w:hAnsi="Arial" w:cs="Arial"/>
                <w:sz w:val="22"/>
                <w:szCs w:val="22"/>
                <w:shd w:val="clear" w:color="auto" w:fill="FFFFFF"/>
              </w:rPr>
            </w:pPr>
            <w:r w:rsidRPr="001364F6">
              <w:rPr>
                <w:rStyle w:val="normaltextrun"/>
                <w:rFonts w:ascii="Arial" w:hAnsi="Arial" w:cs="Arial"/>
                <w:color w:val="000000"/>
                <w:sz w:val="22"/>
                <w:szCs w:val="22"/>
              </w:rPr>
              <w:t>Sourcing sustainable products</w:t>
            </w:r>
            <w:r w:rsidRPr="001364F6">
              <w:rPr>
                <w:rStyle w:val="normaltextrun"/>
                <w:rFonts w:ascii="Arial" w:hAnsi="Arial" w:cs="Arial"/>
                <w:color w:val="000000"/>
                <w:sz w:val="22"/>
                <w:szCs w:val="22"/>
                <w:shd w:val="clear" w:color="auto" w:fill="FFFFFF"/>
              </w:rPr>
              <w:t xml:space="preserve"> </w:t>
            </w:r>
          </w:p>
          <w:p w14:paraId="21C9B038" w14:textId="77777777" w:rsidR="000357B3" w:rsidRPr="001364F6" w:rsidRDefault="000357B3" w:rsidP="00DC3890">
            <w:pPr>
              <w:pStyle w:val="ListParagraph"/>
              <w:numPr>
                <w:ilvl w:val="0"/>
                <w:numId w:val="35"/>
              </w:numPr>
              <w:autoSpaceDE w:val="0"/>
              <w:autoSpaceDN w:val="0"/>
              <w:adjustRightInd w:val="0"/>
              <w:spacing w:line="276" w:lineRule="auto"/>
              <w:ind w:left="862" w:right="283"/>
              <w:rPr>
                <w:rStyle w:val="normaltextrun"/>
                <w:rFonts w:ascii="Arial" w:hAnsi="Arial" w:cs="Arial"/>
                <w:sz w:val="22"/>
                <w:szCs w:val="22"/>
                <w:lang w:eastAsia="en-GB"/>
              </w:rPr>
            </w:pPr>
            <w:r w:rsidRPr="001364F6">
              <w:rPr>
                <w:rStyle w:val="normaltextrun"/>
                <w:rFonts w:ascii="Arial" w:hAnsi="Arial" w:cs="Arial"/>
                <w:color w:val="000000"/>
                <w:sz w:val="22"/>
                <w:szCs w:val="22"/>
              </w:rPr>
              <w:t>Avoidance of harmful substances</w:t>
            </w:r>
          </w:p>
          <w:p w14:paraId="517A293D" w14:textId="77777777" w:rsidR="000357B3" w:rsidRPr="001364F6" w:rsidRDefault="000357B3" w:rsidP="00DC3890">
            <w:pPr>
              <w:autoSpaceDE w:val="0"/>
              <w:autoSpaceDN w:val="0"/>
              <w:adjustRightInd w:val="0"/>
              <w:spacing w:line="276" w:lineRule="auto"/>
              <w:ind w:right="283"/>
              <w:rPr>
                <w:rStyle w:val="normaltextrun"/>
                <w:rFonts w:ascii="Arial" w:hAnsi="Arial" w:cs="Arial"/>
                <w:sz w:val="22"/>
                <w:szCs w:val="22"/>
                <w:lang w:eastAsia="en-GB"/>
              </w:rPr>
            </w:pPr>
          </w:p>
          <w:p w14:paraId="568CDB48" w14:textId="2B5E7183" w:rsidR="000357B3" w:rsidRPr="00814C9E" w:rsidRDefault="000357B3" w:rsidP="00DC3890">
            <w:pPr>
              <w:widowControl/>
              <w:spacing w:line="276" w:lineRule="auto"/>
              <w:ind w:right="283"/>
              <w:contextualSpacing/>
              <w:rPr>
                <w:rFonts w:ascii="Arial" w:hAnsi="Arial" w:cs="Arial"/>
                <w:sz w:val="22"/>
                <w:szCs w:val="22"/>
              </w:rPr>
            </w:pPr>
            <w:r w:rsidRPr="00814C9E">
              <w:rPr>
                <w:rFonts w:ascii="Arial" w:hAnsi="Arial" w:cs="Arial"/>
                <w:b/>
                <w:sz w:val="22"/>
                <w:szCs w:val="22"/>
                <w:u w:val="single"/>
              </w:rPr>
              <w:t xml:space="preserve">Sustainability </w:t>
            </w:r>
            <w:r w:rsidR="00E41FB0" w:rsidRPr="00814C9E">
              <w:rPr>
                <w:rFonts w:ascii="Arial" w:hAnsi="Arial" w:cs="Arial"/>
                <w:b/>
                <w:sz w:val="22"/>
                <w:szCs w:val="22"/>
                <w:u w:val="single"/>
              </w:rPr>
              <w:t>and</w:t>
            </w:r>
            <w:r w:rsidRPr="00814C9E">
              <w:rPr>
                <w:rFonts w:ascii="Arial" w:hAnsi="Arial" w:cs="Arial"/>
                <w:b/>
                <w:sz w:val="22"/>
                <w:szCs w:val="22"/>
                <w:u w:val="single"/>
              </w:rPr>
              <w:t xml:space="preserve"> Climate Action: </w:t>
            </w:r>
            <w:r w:rsidRPr="00814C9E">
              <w:rPr>
                <w:rFonts w:ascii="Arial" w:hAnsi="Arial" w:cs="Arial"/>
                <w:sz w:val="22"/>
                <w:szCs w:val="22"/>
              </w:rPr>
              <w:t>How does your organisation measure and reduce the carbon footprint of and what specific steps have you taken to reduce energy consumption and promote environmental sustainability in your operations?</w:t>
            </w:r>
          </w:p>
          <w:p w14:paraId="74C535FD" w14:textId="77777777" w:rsidR="000357B3" w:rsidRPr="00814C9E" w:rsidRDefault="000357B3" w:rsidP="00DC3890">
            <w:pPr>
              <w:spacing w:line="276" w:lineRule="auto"/>
              <w:ind w:right="283"/>
              <w:rPr>
                <w:rFonts w:ascii="Arial" w:hAnsi="Arial" w:cs="Arial"/>
                <w:b/>
                <w:sz w:val="22"/>
                <w:szCs w:val="22"/>
                <w:u w:val="single"/>
              </w:rPr>
            </w:pPr>
          </w:p>
          <w:p w14:paraId="4CB52D23" w14:textId="06394C7E" w:rsidR="000357B3" w:rsidRPr="00814C9E" w:rsidRDefault="000357B3" w:rsidP="00DC3890">
            <w:pPr>
              <w:widowControl/>
              <w:spacing w:line="276" w:lineRule="auto"/>
              <w:ind w:right="283"/>
              <w:contextualSpacing/>
              <w:rPr>
                <w:rFonts w:ascii="Arial" w:hAnsi="Arial" w:cs="Arial"/>
                <w:color w:val="000000" w:themeColor="text1"/>
                <w:sz w:val="22"/>
                <w:szCs w:val="22"/>
              </w:rPr>
            </w:pPr>
            <w:r w:rsidRPr="00814C9E">
              <w:rPr>
                <w:rFonts w:ascii="Arial" w:hAnsi="Arial" w:cs="Arial"/>
                <w:b/>
                <w:sz w:val="22"/>
                <w:szCs w:val="22"/>
                <w:u w:val="single"/>
              </w:rPr>
              <w:t xml:space="preserve">Equality, Diversity </w:t>
            </w:r>
            <w:r w:rsidR="00E41FB0" w:rsidRPr="00814C9E">
              <w:rPr>
                <w:rFonts w:ascii="Arial" w:hAnsi="Arial" w:cs="Arial"/>
                <w:b/>
                <w:sz w:val="22"/>
                <w:szCs w:val="22"/>
                <w:u w:val="single"/>
              </w:rPr>
              <w:t>and</w:t>
            </w:r>
            <w:r w:rsidRPr="00814C9E">
              <w:rPr>
                <w:rFonts w:ascii="Arial" w:hAnsi="Arial" w:cs="Arial"/>
                <w:b/>
                <w:sz w:val="22"/>
                <w:szCs w:val="22"/>
                <w:u w:val="single"/>
              </w:rPr>
              <w:t xml:space="preserve"> Inclusion: </w:t>
            </w:r>
            <w:r w:rsidRPr="00814C9E">
              <w:rPr>
                <w:rFonts w:ascii="Arial" w:hAnsi="Arial" w:cs="Arial"/>
                <w:color w:val="000000" w:themeColor="text1"/>
                <w:sz w:val="22"/>
                <w:szCs w:val="22"/>
              </w:rPr>
              <w:t xml:space="preserve">What strategies does your </w:t>
            </w:r>
            <w:r w:rsidRPr="00814C9E">
              <w:rPr>
                <w:rFonts w:ascii="Arial" w:hAnsi="Arial" w:cs="Arial"/>
                <w:sz w:val="22"/>
                <w:szCs w:val="22"/>
              </w:rPr>
              <w:t>organisation</w:t>
            </w:r>
            <w:r w:rsidRPr="00814C9E">
              <w:rPr>
                <w:rFonts w:ascii="Arial" w:hAnsi="Arial" w:cs="Arial"/>
                <w:color w:val="000000" w:themeColor="text1"/>
                <w:sz w:val="22"/>
                <w:szCs w:val="22"/>
              </w:rPr>
              <w:t xml:space="preserve"> implement to ensure diversity and inclusivity in hiring and how do you foster an inclusive workplace culture for employees of all backgrounds?</w:t>
            </w:r>
          </w:p>
          <w:p w14:paraId="5D9165DD" w14:textId="77777777" w:rsidR="000357B3" w:rsidRPr="00814C9E" w:rsidRDefault="000357B3" w:rsidP="00DC3890">
            <w:pPr>
              <w:spacing w:line="276" w:lineRule="auto"/>
              <w:rPr>
                <w:rFonts w:ascii="Arial" w:hAnsi="Arial" w:cs="Arial"/>
                <w:b/>
                <w:sz w:val="22"/>
                <w:szCs w:val="22"/>
                <w:u w:val="single"/>
              </w:rPr>
            </w:pPr>
          </w:p>
          <w:p w14:paraId="2DFDBA6F" w14:textId="302F47DD" w:rsidR="000357B3" w:rsidRPr="001364F6" w:rsidRDefault="3E40D142" w:rsidP="739A3023">
            <w:pPr>
              <w:pStyle w:val="BodyTextIndent3"/>
              <w:widowControl w:val="0"/>
              <w:autoSpaceDE w:val="0"/>
              <w:autoSpaceDN w:val="0"/>
              <w:adjustRightInd w:val="0"/>
              <w:spacing w:before="0" w:line="276" w:lineRule="auto"/>
              <w:ind w:left="0" w:right="283"/>
              <w:rPr>
                <w:rFonts w:ascii="Arial" w:hAnsi="Arial" w:cs="Arial"/>
                <w:i/>
                <w:iCs/>
                <w:color w:val="C00000"/>
                <w:sz w:val="22"/>
                <w:szCs w:val="22"/>
              </w:rPr>
            </w:pPr>
            <w:r w:rsidRPr="00814C9E">
              <w:rPr>
                <w:rFonts w:ascii="Arial" w:hAnsi="Arial" w:cs="Arial"/>
                <w:b/>
                <w:bCs/>
                <w:sz w:val="22"/>
                <w:szCs w:val="22"/>
                <w:u w:val="single"/>
              </w:rPr>
              <w:t xml:space="preserve">Governance </w:t>
            </w:r>
            <w:r w:rsidR="20FFAFE6" w:rsidRPr="00814C9E">
              <w:rPr>
                <w:rFonts w:ascii="Arial" w:hAnsi="Arial" w:cs="Arial"/>
                <w:b/>
                <w:bCs/>
                <w:sz w:val="22"/>
                <w:szCs w:val="22"/>
                <w:u w:val="single"/>
              </w:rPr>
              <w:t>and</w:t>
            </w:r>
            <w:r w:rsidRPr="00814C9E">
              <w:rPr>
                <w:rFonts w:ascii="Arial" w:hAnsi="Arial" w:cs="Arial"/>
                <w:b/>
                <w:bCs/>
                <w:sz w:val="22"/>
                <w:szCs w:val="22"/>
                <w:u w:val="single"/>
              </w:rPr>
              <w:t xml:space="preserve"> Ethical Compliance: </w:t>
            </w:r>
            <w:r w:rsidRPr="00814C9E">
              <w:rPr>
                <w:rFonts w:ascii="Arial" w:hAnsi="Arial" w:cs="Arial"/>
                <w:color w:val="000000" w:themeColor="text1"/>
                <w:sz w:val="22"/>
                <w:szCs w:val="22"/>
              </w:rPr>
              <w:t xml:space="preserve">How does your </w:t>
            </w:r>
            <w:r w:rsidRPr="00814C9E">
              <w:rPr>
                <w:rFonts w:ascii="Arial" w:hAnsi="Arial" w:cs="Arial"/>
                <w:sz w:val="22"/>
                <w:szCs w:val="22"/>
              </w:rPr>
              <w:t>organisation</w:t>
            </w:r>
            <w:r w:rsidRPr="00814C9E">
              <w:rPr>
                <w:rFonts w:ascii="Arial" w:hAnsi="Arial" w:cs="Arial"/>
                <w:color w:val="000000" w:themeColor="text1"/>
                <w:sz w:val="22"/>
                <w:szCs w:val="22"/>
              </w:rPr>
              <w:t xml:space="preserve"> ensure ethical practices in project management, client interactions, and data protection, and what measures are in place to maintain compliance with relevant laws and industry standards (such as GDPR)</w:t>
            </w:r>
            <w:r w:rsidR="023E9F5B" w:rsidRPr="00814C9E">
              <w:rPr>
                <w:rFonts w:ascii="Arial" w:hAnsi="Arial" w:cs="Arial"/>
                <w:color w:val="000000" w:themeColor="text1"/>
                <w:sz w:val="22"/>
                <w:szCs w:val="22"/>
              </w:rPr>
              <w:t>?</w:t>
            </w:r>
          </w:p>
          <w:p w14:paraId="07CFEAF1" w14:textId="77777777" w:rsidR="00E86671" w:rsidRPr="001364F6" w:rsidRDefault="00E86671" w:rsidP="00DC3890">
            <w:pPr>
              <w:pStyle w:val="BodyTextIndent3"/>
              <w:widowControl w:val="0"/>
              <w:shd w:val="clear" w:color="auto" w:fill="D8DD94"/>
              <w:autoSpaceDE w:val="0"/>
              <w:autoSpaceDN w:val="0"/>
              <w:adjustRightInd w:val="0"/>
              <w:spacing w:before="0" w:line="276" w:lineRule="auto"/>
              <w:ind w:left="142" w:right="283"/>
              <w:rPr>
                <w:rFonts w:ascii="Arial" w:hAnsi="Arial" w:cs="Arial"/>
                <w:sz w:val="22"/>
                <w:szCs w:val="22"/>
              </w:rPr>
            </w:pPr>
          </w:p>
        </w:tc>
      </w:tr>
      <w:tr w:rsidR="00E86671" w:rsidRPr="001364F6" w14:paraId="5CA03C4C" w14:textId="77777777" w:rsidTr="739A3023">
        <w:trPr>
          <w:trHeight w:val="3223"/>
        </w:trPr>
        <w:tc>
          <w:tcPr>
            <w:tcW w:w="10060" w:type="dxa"/>
          </w:tcPr>
          <w:p w14:paraId="716C1540" w14:textId="77777777" w:rsidR="00E86671" w:rsidRPr="001364F6" w:rsidRDefault="00E86671" w:rsidP="00DC3890">
            <w:pPr>
              <w:keepNext/>
              <w:spacing w:line="276" w:lineRule="auto"/>
              <w:ind w:left="142"/>
              <w:outlineLvl w:val="0"/>
              <w:rPr>
                <w:rFonts w:ascii="Arial" w:hAnsi="Arial" w:cs="Arial"/>
                <w:sz w:val="22"/>
                <w:szCs w:val="22"/>
              </w:rPr>
            </w:pPr>
            <w:bookmarkStart w:id="94" w:name="_Toc110950815"/>
            <w:bookmarkStart w:id="95" w:name="_Toc233989005"/>
            <w:r w:rsidRPr="001364F6">
              <w:rPr>
                <w:rFonts w:ascii="Arial" w:hAnsi="Arial" w:cs="Arial"/>
                <w:sz w:val="22"/>
                <w:szCs w:val="22"/>
              </w:rPr>
              <w:t>Please expand this box as necessary.</w:t>
            </w:r>
            <w:bookmarkEnd w:id="94"/>
            <w:bookmarkEnd w:id="95"/>
            <w:r w:rsidRPr="001364F6">
              <w:rPr>
                <w:rFonts w:ascii="Arial" w:hAnsi="Arial" w:cs="Arial"/>
                <w:sz w:val="22"/>
                <w:szCs w:val="22"/>
              </w:rPr>
              <w:t xml:space="preserve"> </w:t>
            </w:r>
          </w:p>
          <w:p w14:paraId="5A781DED"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4D20F9AB"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516F688"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5CFC77FA" w14:textId="6ADB239B" w:rsidR="00E86671" w:rsidRPr="001364F6" w:rsidRDefault="00E86671" w:rsidP="00DC3890">
            <w:pPr>
              <w:keepNext/>
              <w:spacing w:line="276" w:lineRule="auto"/>
              <w:ind w:left="142"/>
              <w:outlineLvl w:val="0"/>
              <w:rPr>
                <w:rFonts w:ascii="Arial" w:hAnsi="Arial" w:cs="Arial"/>
                <w:b/>
                <w:color w:val="4F6228"/>
                <w:sz w:val="22"/>
                <w:szCs w:val="22"/>
              </w:rPr>
            </w:pPr>
          </w:p>
          <w:p w14:paraId="6D24C7DA" w14:textId="2959F0E0" w:rsidR="67307A3E" w:rsidRDefault="67307A3E" w:rsidP="67307A3E">
            <w:pPr>
              <w:keepNext/>
              <w:spacing w:line="276" w:lineRule="auto"/>
              <w:ind w:left="142"/>
              <w:outlineLvl w:val="0"/>
              <w:rPr>
                <w:rFonts w:ascii="Arial" w:hAnsi="Arial" w:cs="Arial"/>
                <w:b/>
                <w:bCs/>
                <w:color w:val="4F6228"/>
                <w:sz w:val="22"/>
                <w:szCs w:val="22"/>
              </w:rPr>
            </w:pPr>
          </w:p>
          <w:p w14:paraId="5C9390FA"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242DBAE3" w14:textId="77777777" w:rsidR="00E86671" w:rsidRPr="001364F6" w:rsidRDefault="00E86671" w:rsidP="00DC3890">
            <w:pPr>
              <w:keepNext/>
              <w:spacing w:line="276" w:lineRule="auto"/>
              <w:ind w:left="142"/>
              <w:outlineLvl w:val="0"/>
              <w:rPr>
                <w:rFonts w:ascii="Arial" w:hAnsi="Arial" w:cs="Arial"/>
                <w:b/>
                <w:color w:val="4F6228"/>
                <w:sz w:val="22"/>
                <w:szCs w:val="22"/>
              </w:rPr>
            </w:pPr>
          </w:p>
          <w:p w14:paraId="096757CE" w14:textId="77777777" w:rsidR="00E86671" w:rsidRPr="001364F6" w:rsidRDefault="00E86671" w:rsidP="00DC3890">
            <w:pPr>
              <w:keepNext/>
              <w:spacing w:line="276" w:lineRule="auto"/>
              <w:ind w:left="142"/>
              <w:outlineLvl w:val="0"/>
              <w:rPr>
                <w:rFonts w:ascii="Arial" w:hAnsi="Arial" w:cs="Arial"/>
                <w:b/>
                <w:color w:val="4F6228"/>
                <w:sz w:val="22"/>
                <w:szCs w:val="22"/>
              </w:rPr>
            </w:pPr>
          </w:p>
        </w:tc>
      </w:tr>
      <w:tr w:rsidR="00E86671" w:rsidRPr="001364F6" w14:paraId="754346B7" w14:textId="77777777" w:rsidTr="739A3023">
        <w:trPr>
          <w:trHeight w:val="544"/>
        </w:trPr>
        <w:tc>
          <w:tcPr>
            <w:tcW w:w="10060" w:type="dxa"/>
            <w:shd w:val="clear" w:color="auto" w:fill="B9DDD8"/>
          </w:tcPr>
          <w:p w14:paraId="0EFF159F" w14:textId="77777777" w:rsidR="005D34F7" w:rsidRDefault="00E86671" w:rsidP="005D34F7">
            <w:pPr>
              <w:keepNext/>
              <w:spacing w:line="276" w:lineRule="auto"/>
              <w:ind w:left="142"/>
              <w:outlineLvl w:val="0"/>
              <w:rPr>
                <w:rFonts w:ascii="Arial" w:hAnsi="Arial" w:cs="Arial"/>
                <w:sz w:val="22"/>
                <w:szCs w:val="22"/>
              </w:rPr>
            </w:pPr>
            <w:bookmarkStart w:id="96" w:name="_Toc110950816"/>
            <w:bookmarkStart w:id="97" w:name="_Toc233989006"/>
            <w:r w:rsidRPr="001364F6">
              <w:rPr>
                <w:rFonts w:ascii="Arial" w:hAnsi="Arial" w:cs="Arial"/>
                <w:b/>
                <w:bCs/>
                <w:sz w:val="22"/>
                <w:szCs w:val="22"/>
              </w:rPr>
              <w:t xml:space="preserve">Page Format: </w:t>
            </w:r>
            <w:bookmarkEnd w:id="96"/>
            <w:r w:rsidR="005D34F7" w:rsidRPr="00814C9E">
              <w:rPr>
                <w:rFonts w:ascii="Arial" w:hAnsi="Arial" w:cs="Arial"/>
                <w:sz w:val="22"/>
                <w:szCs w:val="22"/>
              </w:rPr>
              <w:t>In Arial 1</w:t>
            </w:r>
            <w:r w:rsidR="005D34F7">
              <w:rPr>
                <w:rFonts w:ascii="Arial" w:hAnsi="Arial" w:cs="Arial"/>
                <w:sz w:val="22"/>
                <w:szCs w:val="22"/>
              </w:rPr>
              <w:t>1</w:t>
            </w:r>
            <w:r w:rsidR="005D34F7" w:rsidRPr="00814C9E">
              <w:rPr>
                <w:rFonts w:ascii="Arial" w:hAnsi="Arial" w:cs="Arial"/>
                <w:sz w:val="22"/>
                <w:szCs w:val="22"/>
              </w:rPr>
              <w:t xml:space="preserve">pt, </w:t>
            </w:r>
            <w:r w:rsidR="005D34F7">
              <w:rPr>
                <w:rFonts w:ascii="Arial" w:hAnsi="Arial" w:cs="Arial"/>
                <w:sz w:val="22"/>
                <w:szCs w:val="22"/>
              </w:rPr>
              <w:t xml:space="preserve">Multiple (1.15) </w:t>
            </w:r>
            <w:r w:rsidR="005D34F7" w:rsidRPr="00814C9E">
              <w:rPr>
                <w:rFonts w:ascii="Arial" w:hAnsi="Arial" w:cs="Arial"/>
                <w:sz w:val="22"/>
                <w:szCs w:val="22"/>
              </w:rPr>
              <w:t>spacing.</w:t>
            </w:r>
            <w:bookmarkEnd w:id="97"/>
            <w:r w:rsidR="005D34F7" w:rsidRPr="00814C9E">
              <w:rPr>
                <w:rFonts w:ascii="Arial" w:hAnsi="Arial" w:cs="Arial"/>
                <w:sz w:val="22"/>
                <w:szCs w:val="22"/>
              </w:rPr>
              <w:t xml:space="preserve"> </w:t>
            </w:r>
          </w:p>
          <w:p w14:paraId="56BEEAD1" w14:textId="6AED3486" w:rsidR="00E86671" w:rsidRPr="001364F6" w:rsidRDefault="005D34F7" w:rsidP="005D34F7">
            <w:pPr>
              <w:keepNext/>
              <w:spacing w:line="276" w:lineRule="auto"/>
              <w:ind w:left="142"/>
              <w:outlineLvl w:val="0"/>
              <w:rPr>
                <w:rFonts w:ascii="Arial" w:hAnsi="Arial" w:cs="Arial"/>
                <w:bCs/>
                <w:sz w:val="22"/>
                <w:szCs w:val="22"/>
              </w:rPr>
            </w:pPr>
            <w:bookmarkStart w:id="98" w:name="_Toc233989007"/>
            <w:r w:rsidRPr="00814C9E">
              <w:rPr>
                <w:rFonts w:ascii="Arial" w:hAnsi="Arial" w:cs="Arial"/>
                <w:sz w:val="22"/>
                <w:szCs w:val="22"/>
              </w:rPr>
              <w:t>Brochure/Generic material and appendices should not be included and will not be evaluated.</w:t>
            </w:r>
            <w:bookmarkEnd w:id="98"/>
          </w:p>
        </w:tc>
      </w:tr>
    </w:tbl>
    <w:p w14:paraId="30FCBED0" w14:textId="77777777" w:rsidR="00E86671" w:rsidRPr="001364F6" w:rsidRDefault="00E86671" w:rsidP="00DC3890">
      <w:pPr>
        <w:spacing w:line="276" w:lineRule="auto"/>
        <w:ind w:left="142"/>
        <w:rPr>
          <w:rFonts w:ascii="Arial" w:hAnsi="Arial" w:cs="Arial"/>
          <w:sz w:val="22"/>
          <w:szCs w:val="22"/>
        </w:rPr>
      </w:pPr>
    </w:p>
    <w:p w14:paraId="6B30ED6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p w14:paraId="4F1173D2" w14:textId="77777777" w:rsidR="00E86671" w:rsidRPr="001364F6" w:rsidRDefault="00E86671" w:rsidP="00DC3890">
      <w:pPr>
        <w:pStyle w:val="BodyText2"/>
        <w:widowControl/>
        <w:tabs>
          <w:tab w:val="left" w:pos="709"/>
        </w:tabs>
        <w:spacing w:line="276" w:lineRule="auto"/>
        <w:ind w:left="142"/>
        <w:rPr>
          <w:rFonts w:ascii="Arial" w:hAnsi="Arial" w:cs="Arial"/>
          <w:color w:val="FF0000"/>
          <w:sz w:val="22"/>
          <w:szCs w:val="22"/>
        </w:rPr>
      </w:pPr>
    </w:p>
    <w:p w14:paraId="6B9517A1" w14:textId="77777777" w:rsidR="00E86671" w:rsidRPr="001364F6" w:rsidRDefault="00E86671" w:rsidP="00DC3890">
      <w:pPr>
        <w:widowControl/>
        <w:spacing w:line="276" w:lineRule="auto"/>
        <w:rPr>
          <w:rFonts w:ascii="Arial" w:hAnsi="Arial" w:cs="Arial"/>
          <w:color w:val="FF0000"/>
          <w:sz w:val="22"/>
          <w:szCs w:val="22"/>
        </w:rPr>
      </w:pPr>
      <w:r w:rsidRPr="739A3023">
        <w:rPr>
          <w:rFonts w:ascii="Arial" w:hAnsi="Arial" w:cs="Arial"/>
          <w:color w:val="FF0000"/>
          <w:sz w:val="22"/>
          <w:szCs w:val="22"/>
        </w:rPr>
        <w:br w:type="page"/>
      </w:r>
    </w:p>
    <w:p w14:paraId="1B97D7FE" w14:textId="77777777" w:rsidR="00E86671" w:rsidRPr="001364F6" w:rsidRDefault="00E86671" w:rsidP="00DC3890">
      <w:pPr>
        <w:pStyle w:val="BodyText2"/>
        <w:widowControl/>
        <w:tabs>
          <w:tab w:val="left" w:pos="709"/>
        </w:tabs>
        <w:spacing w:line="276" w:lineRule="auto"/>
        <w:ind w:left="142"/>
        <w:rPr>
          <w:rFonts w:ascii="Arial" w:hAnsi="Arial" w:cs="Arial"/>
          <w:sz w:val="22"/>
          <w:szCs w:val="22"/>
        </w:rPr>
      </w:pPr>
    </w:p>
    <w:tbl>
      <w:tblPr>
        <w:tblW w:w="101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98"/>
      </w:tblGrid>
      <w:tr w:rsidR="00E86671" w:rsidRPr="001364F6" w14:paraId="31B046BC" w14:textId="77777777" w:rsidTr="4FCEA061">
        <w:trPr>
          <w:trHeight w:val="615"/>
        </w:trPr>
        <w:tc>
          <w:tcPr>
            <w:tcW w:w="10198" w:type="dxa"/>
            <w:tcBorders>
              <w:top w:val="single" w:sz="6" w:space="0" w:color="auto"/>
              <w:left w:val="single" w:sz="6" w:space="0" w:color="auto"/>
              <w:bottom w:val="single" w:sz="6" w:space="0" w:color="auto"/>
              <w:right w:val="single" w:sz="6" w:space="0" w:color="auto"/>
            </w:tcBorders>
            <w:shd w:val="clear" w:color="auto" w:fill="71C3BE"/>
            <w:hideMark/>
          </w:tcPr>
          <w:p w14:paraId="2B45D95B" w14:textId="4A2C62A0" w:rsidR="00E86671" w:rsidRPr="001364F6" w:rsidRDefault="00E86671" w:rsidP="00DC3890">
            <w:pPr>
              <w:widowControl/>
              <w:spacing w:line="276" w:lineRule="auto"/>
              <w:ind w:left="142"/>
              <w:textAlignment w:val="baseline"/>
              <w:rPr>
                <w:rFonts w:ascii="Arial" w:hAnsi="Arial" w:cs="Arial"/>
                <w:sz w:val="24"/>
                <w:szCs w:val="24"/>
                <w:lang w:eastAsia="en-IE"/>
              </w:rPr>
            </w:pPr>
            <w:r w:rsidRPr="54C8D32B">
              <w:rPr>
                <w:rFonts w:ascii="Arial" w:hAnsi="Arial" w:cs="Arial"/>
                <w:b/>
                <w:bCs/>
                <w:color w:val="FFFFFF" w:themeColor="background1"/>
                <w:sz w:val="24"/>
                <w:szCs w:val="24"/>
                <w:lang w:eastAsia="en-IE"/>
              </w:rPr>
              <w:t xml:space="preserve">Award Criterion </w:t>
            </w:r>
            <w:r w:rsidR="009F741B">
              <w:rPr>
                <w:rFonts w:ascii="Arial" w:hAnsi="Arial" w:cs="Arial"/>
                <w:b/>
                <w:bCs/>
                <w:color w:val="FFFFFF" w:themeColor="background1"/>
                <w:sz w:val="24"/>
                <w:szCs w:val="24"/>
                <w:lang w:eastAsia="en-IE"/>
              </w:rPr>
              <w:t>C</w:t>
            </w:r>
            <w:r w:rsidRPr="54C8D32B">
              <w:rPr>
                <w:rFonts w:ascii="Arial" w:hAnsi="Arial" w:cs="Arial"/>
                <w:b/>
                <w:bCs/>
                <w:color w:val="FFFFFF" w:themeColor="background1"/>
                <w:sz w:val="24"/>
                <w:szCs w:val="24"/>
                <w:lang w:eastAsia="en-IE"/>
              </w:rPr>
              <w:t xml:space="preserve"> –</w:t>
            </w:r>
            <w:r w:rsidR="3DB8B19D" w:rsidRPr="54C8D32B">
              <w:rPr>
                <w:rFonts w:ascii="Arial" w:hAnsi="Arial" w:cs="Arial"/>
                <w:b/>
                <w:bCs/>
                <w:color w:val="FFFFFF" w:themeColor="background1"/>
                <w:sz w:val="24"/>
                <w:szCs w:val="24"/>
                <w:lang w:eastAsia="en-IE"/>
              </w:rPr>
              <w:t xml:space="preserve"> </w:t>
            </w:r>
            <w:r w:rsidRPr="54C8D32B">
              <w:rPr>
                <w:rFonts w:ascii="Arial" w:hAnsi="Arial" w:cs="Arial"/>
                <w:b/>
                <w:bCs/>
                <w:color w:val="FFFFFF" w:themeColor="background1"/>
                <w:sz w:val="24"/>
                <w:szCs w:val="24"/>
                <w:lang w:eastAsia="en-IE"/>
              </w:rPr>
              <w:t>Cost (</w:t>
            </w:r>
            <w:r w:rsidR="70F6DBBA" w:rsidRPr="54C8D32B">
              <w:rPr>
                <w:rFonts w:ascii="Arial" w:hAnsi="Arial" w:cs="Arial"/>
                <w:b/>
                <w:bCs/>
                <w:color w:val="FFFFFF" w:themeColor="background1"/>
                <w:sz w:val="24"/>
                <w:szCs w:val="24"/>
                <w:lang w:eastAsia="en-IE"/>
              </w:rPr>
              <w:t>40</w:t>
            </w:r>
            <w:r w:rsidRPr="54C8D32B">
              <w:rPr>
                <w:rFonts w:ascii="Arial" w:hAnsi="Arial" w:cs="Arial"/>
                <w:b/>
                <w:bCs/>
                <w:color w:val="FFFFFF" w:themeColor="background1"/>
                <w:sz w:val="24"/>
                <w:szCs w:val="24"/>
                <w:lang w:eastAsia="en-IE"/>
              </w:rPr>
              <w:t>%)</w:t>
            </w:r>
          </w:p>
        </w:tc>
      </w:tr>
      <w:tr w:rsidR="00E86671" w:rsidRPr="001364F6" w14:paraId="6BC1D6E1" w14:textId="77777777" w:rsidTr="4FCEA061">
        <w:tc>
          <w:tcPr>
            <w:tcW w:w="10198" w:type="dxa"/>
            <w:tcBorders>
              <w:top w:val="nil"/>
              <w:left w:val="single" w:sz="6" w:space="0" w:color="auto"/>
              <w:bottom w:val="single" w:sz="6" w:space="0" w:color="auto"/>
              <w:right w:val="single" w:sz="6" w:space="0" w:color="auto"/>
            </w:tcBorders>
            <w:shd w:val="clear" w:color="auto" w:fill="D8DD94"/>
            <w:hideMark/>
          </w:tcPr>
          <w:p w14:paraId="1FEF0F54" w14:textId="77777777" w:rsidR="00615773" w:rsidRPr="00615773" w:rsidRDefault="00615773" w:rsidP="00615773">
            <w:pPr>
              <w:spacing w:line="276" w:lineRule="auto"/>
              <w:ind w:left="142"/>
              <w:rPr>
                <w:rFonts w:ascii="Arial" w:hAnsi="Arial" w:cs="Arial"/>
                <w:b/>
                <w:bCs/>
                <w:sz w:val="22"/>
                <w:szCs w:val="22"/>
              </w:rPr>
            </w:pPr>
            <w:r w:rsidRPr="00615773">
              <w:rPr>
                <w:rFonts w:ascii="Arial" w:hAnsi="Arial" w:cs="Arial"/>
                <w:b/>
                <w:bCs/>
                <w:sz w:val="22"/>
                <w:szCs w:val="22"/>
              </w:rPr>
              <w:t>Please note:</w:t>
            </w:r>
          </w:p>
          <w:p w14:paraId="312BCEAD" w14:textId="77777777" w:rsidR="00615773" w:rsidRPr="00615773" w:rsidRDefault="00615773" w:rsidP="00615773">
            <w:pPr>
              <w:numPr>
                <w:ilvl w:val="0"/>
                <w:numId w:val="42"/>
              </w:numPr>
              <w:spacing w:line="276" w:lineRule="auto"/>
              <w:rPr>
                <w:rFonts w:ascii="Arial" w:hAnsi="Arial" w:cs="Arial"/>
                <w:sz w:val="22"/>
                <w:szCs w:val="22"/>
              </w:rPr>
            </w:pPr>
            <w:r w:rsidRPr="00615773">
              <w:rPr>
                <w:rFonts w:ascii="Arial" w:hAnsi="Arial" w:cs="Arial"/>
                <w:sz w:val="22"/>
                <w:szCs w:val="22"/>
              </w:rPr>
              <w:t xml:space="preserve">Please complete the attached </w:t>
            </w:r>
            <w:r w:rsidRPr="00615773">
              <w:rPr>
                <w:rFonts w:ascii="Arial" w:hAnsi="Arial" w:cs="Arial"/>
                <w:b/>
                <w:bCs/>
                <w:sz w:val="22"/>
                <w:szCs w:val="22"/>
                <w:u w:val="single"/>
              </w:rPr>
              <w:t>Appendix 2</w:t>
            </w:r>
            <w:r w:rsidRPr="00615773">
              <w:rPr>
                <w:rFonts w:ascii="Arial" w:hAnsi="Arial" w:cs="Arial"/>
                <w:sz w:val="22"/>
                <w:szCs w:val="22"/>
              </w:rPr>
              <w:t xml:space="preserve"> document for the fixed project fee set out in the table of costs. This  must cover all costs associated with delivery of the contract including preparation time, materials, travel and subsistence.</w:t>
            </w:r>
          </w:p>
          <w:p w14:paraId="78A48F6C" w14:textId="77777777" w:rsidR="00615773" w:rsidRPr="00615773" w:rsidRDefault="00615773" w:rsidP="00615773">
            <w:pPr>
              <w:numPr>
                <w:ilvl w:val="0"/>
                <w:numId w:val="42"/>
              </w:numPr>
              <w:spacing w:line="276" w:lineRule="auto"/>
              <w:rPr>
                <w:rFonts w:ascii="Arial" w:hAnsi="Arial" w:cs="Arial"/>
                <w:sz w:val="22"/>
                <w:szCs w:val="22"/>
              </w:rPr>
            </w:pPr>
            <w:r w:rsidRPr="00615773">
              <w:rPr>
                <w:rFonts w:ascii="Arial" w:hAnsi="Arial" w:cs="Arial"/>
                <w:sz w:val="22"/>
                <w:szCs w:val="22"/>
              </w:rPr>
              <w:t xml:space="preserve">You must submit your response to Appendix 2 in a separate document to your main tender. </w:t>
            </w:r>
          </w:p>
          <w:p w14:paraId="737A05D9" w14:textId="77777777" w:rsidR="00615773" w:rsidRDefault="00615773" w:rsidP="00615773">
            <w:pPr>
              <w:numPr>
                <w:ilvl w:val="0"/>
                <w:numId w:val="42"/>
              </w:numPr>
              <w:spacing w:line="276" w:lineRule="auto"/>
              <w:rPr>
                <w:rFonts w:ascii="Arial" w:hAnsi="Arial" w:cs="Arial"/>
                <w:sz w:val="22"/>
                <w:szCs w:val="22"/>
              </w:rPr>
            </w:pPr>
            <w:r w:rsidRPr="00615773">
              <w:rPr>
                <w:rFonts w:ascii="Arial" w:hAnsi="Arial" w:cs="Arial"/>
                <w:sz w:val="22"/>
                <w:szCs w:val="22"/>
              </w:rPr>
              <w:t xml:space="preserve">All prices must be quoted in </w:t>
            </w:r>
            <w:r w:rsidRPr="00615773">
              <w:rPr>
                <w:rFonts w:ascii="Arial" w:hAnsi="Arial" w:cs="Arial"/>
                <w:b/>
                <w:bCs/>
                <w:sz w:val="22"/>
                <w:szCs w:val="22"/>
                <w:u w:val="single"/>
              </w:rPr>
              <w:t>euro</w:t>
            </w:r>
            <w:r w:rsidRPr="00615773">
              <w:rPr>
                <w:rFonts w:ascii="Arial" w:hAnsi="Arial" w:cs="Arial"/>
                <w:sz w:val="22"/>
                <w:szCs w:val="22"/>
              </w:rPr>
              <w:t xml:space="preserve"> (€) and must be exclusive of VAT.</w:t>
            </w:r>
          </w:p>
          <w:p w14:paraId="5296697F" w14:textId="044F5B9B" w:rsidR="00E86671" w:rsidRPr="00615773" w:rsidRDefault="00615773" w:rsidP="00615773">
            <w:pPr>
              <w:numPr>
                <w:ilvl w:val="0"/>
                <w:numId w:val="42"/>
              </w:numPr>
              <w:spacing w:line="276" w:lineRule="auto"/>
              <w:rPr>
                <w:rFonts w:ascii="Arial" w:hAnsi="Arial" w:cs="Arial"/>
                <w:sz w:val="22"/>
                <w:szCs w:val="22"/>
              </w:rPr>
            </w:pPr>
            <w:r w:rsidRPr="00615773">
              <w:rPr>
                <w:rFonts w:ascii="Arial" w:hAnsi="Arial" w:cs="Arial"/>
                <w:sz w:val="22"/>
                <w:szCs w:val="22"/>
              </w:rPr>
              <w:t>The price submitted must remain fixed for the full duration of the contract.</w:t>
            </w:r>
          </w:p>
          <w:p w14:paraId="6F5A06C0" w14:textId="77777777" w:rsidR="00E86671" w:rsidRPr="001364F6" w:rsidRDefault="00E86671" w:rsidP="00DC3890">
            <w:pPr>
              <w:widowControl/>
              <w:spacing w:line="276" w:lineRule="auto"/>
              <w:ind w:left="142" w:right="94"/>
              <w:textAlignment w:val="baseline"/>
              <w:rPr>
                <w:rFonts w:ascii="Arial" w:hAnsi="Arial" w:cs="Arial"/>
                <w:sz w:val="22"/>
                <w:szCs w:val="22"/>
                <w:lang w:eastAsia="en-IE"/>
              </w:rPr>
            </w:pPr>
          </w:p>
        </w:tc>
      </w:tr>
      <w:tr w:rsidR="00E86671" w:rsidRPr="001364F6" w14:paraId="163F94BB" w14:textId="77777777" w:rsidTr="00EE708B">
        <w:trPr>
          <w:trHeight w:val="4599"/>
        </w:trPr>
        <w:tc>
          <w:tcPr>
            <w:tcW w:w="10198" w:type="dxa"/>
            <w:tcBorders>
              <w:top w:val="single" w:sz="4" w:space="0" w:color="auto"/>
              <w:left w:val="single" w:sz="6" w:space="0" w:color="auto"/>
              <w:bottom w:val="single" w:sz="6" w:space="0" w:color="auto"/>
              <w:right w:val="single" w:sz="6" w:space="0" w:color="auto"/>
            </w:tcBorders>
            <w:hideMark/>
          </w:tcPr>
          <w:p w14:paraId="7C1F589F" w14:textId="77777777" w:rsidR="001D0773" w:rsidRDefault="001D0773" w:rsidP="00DC3890">
            <w:pPr>
              <w:widowControl/>
              <w:spacing w:line="276" w:lineRule="auto"/>
              <w:ind w:left="142"/>
              <w:textAlignment w:val="baseline"/>
              <w:rPr>
                <w:rFonts w:ascii="Arial" w:hAnsi="Arial" w:cs="Arial"/>
                <w:b/>
                <w:bCs/>
                <w:i/>
                <w:iCs/>
                <w:sz w:val="22"/>
                <w:szCs w:val="22"/>
                <w:lang w:eastAsia="en-IE"/>
              </w:rPr>
            </w:pPr>
          </w:p>
          <w:p w14:paraId="56173177" w14:textId="58952166" w:rsidR="00E86671" w:rsidRPr="001364F6" w:rsidRDefault="00E86671" w:rsidP="00DC3890">
            <w:pPr>
              <w:widowControl/>
              <w:spacing w:line="276" w:lineRule="auto"/>
              <w:ind w:left="142"/>
              <w:textAlignment w:val="baseline"/>
              <w:rPr>
                <w:rFonts w:ascii="Arial" w:hAnsi="Arial" w:cs="Arial"/>
                <w:sz w:val="22"/>
                <w:szCs w:val="22"/>
                <w:lang w:eastAsia="en-IE"/>
              </w:rPr>
            </w:pPr>
            <w:r w:rsidRPr="008A07A1">
              <w:rPr>
                <w:rFonts w:ascii="Arial" w:hAnsi="Arial" w:cs="Arial"/>
                <w:b/>
                <w:bCs/>
                <w:i/>
                <w:iCs/>
                <w:sz w:val="22"/>
                <w:szCs w:val="22"/>
                <w:lang w:eastAsia="en-IE"/>
              </w:rPr>
              <w:t xml:space="preserve">Please note: </w:t>
            </w:r>
            <w:r w:rsidRPr="008A07A1">
              <w:rPr>
                <w:rFonts w:ascii="Arial" w:hAnsi="Arial" w:cs="Arial"/>
                <w:i/>
                <w:iCs/>
                <w:sz w:val="22"/>
                <w:szCs w:val="22"/>
                <w:lang w:eastAsia="en-IE"/>
              </w:rPr>
              <w:t>T</w:t>
            </w:r>
            <w:r w:rsidR="001D0773">
              <w:rPr>
                <w:rFonts w:ascii="Arial" w:hAnsi="Arial" w:cs="Arial"/>
                <w:i/>
                <w:iCs/>
                <w:sz w:val="22"/>
                <w:szCs w:val="22"/>
                <w:lang w:eastAsia="en-IE"/>
              </w:rPr>
              <w:t>he</w:t>
            </w:r>
            <w:r w:rsidRPr="008A07A1">
              <w:rPr>
                <w:rFonts w:ascii="Arial" w:hAnsi="Arial" w:cs="Arial"/>
                <w:i/>
                <w:iCs/>
                <w:sz w:val="22"/>
                <w:szCs w:val="22"/>
                <w:lang w:eastAsia="en-IE"/>
              </w:rPr>
              <w:t xml:space="preserve"> information is provided </w:t>
            </w:r>
            <w:r w:rsidR="00133E97">
              <w:rPr>
                <w:rFonts w:ascii="Arial" w:hAnsi="Arial" w:cs="Arial"/>
                <w:i/>
                <w:iCs/>
                <w:sz w:val="22"/>
                <w:szCs w:val="22"/>
                <w:lang w:eastAsia="en-IE"/>
              </w:rPr>
              <w:t xml:space="preserve">in Appendix 2 is </w:t>
            </w:r>
            <w:r w:rsidRPr="008A07A1">
              <w:rPr>
                <w:rFonts w:ascii="Arial" w:hAnsi="Arial" w:cs="Arial"/>
                <w:i/>
                <w:iCs/>
                <w:sz w:val="22"/>
                <w:szCs w:val="22"/>
                <w:lang w:eastAsia="en-IE"/>
              </w:rPr>
              <w:t xml:space="preserve">only for the purposes of arriving at </w:t>
            </w:r>
            <w:r w:rsidR="00312FD9" w:rsidRPr="008A07A1">
              <w:rPr>
                <w:rFonts w:ascii="Arial" w:hAnsi="Arial" w:cs="Arial"/>
                <w:i/>
                <w:iCs/>
                <w:sz w:val="22"/>
                <w:szCs w:val="22"/>
                <w:lang w:eastAsia="en-IE"/>
              </w:rPr>
              <w:t>the c</w:t>
            </w:r>
            <w:r w:rsidRPr="008A07A1">
              <w:rPr>
                <w:rFonts w:ascii="Arial" w:hAnsi="Arial" w:cs="Arial"/>
                <w:i/>
                <w:iCs/>
                <w:sz w:val="22"/>
                <w:szCs w:val="22"/>
                <w:lang w:eastAsia="en-IE"/>
              </w:rPr>
              <w:t xml:space="preserve">ost </w:t>
            </w:r>
            <w:r w:rsidR="003B26FB" w:rsidRPr="008A07A1">
              <w:rPr>
                <w:rFonts w:ascii="Arial" w:hAnsi="Arial" w:cs="Arial"/>
                <w:i/>
                <w:iCs/>
                <w:sz w:val="22"/>
                <w:szCs w:val="22"/>
                <w:lang w:eastAsia="en-IE"/>
              </w:rPr>
              <w:t xml:space="preserve">figure for evaluation </w:t>
            </w:r>
            <w:r w:rsidRPr="008A07A1">
              <w:rPr>
                <w:rFonts w:ascii="Arial" w:hAnsi="Arial" w:cs="Arial"/>
                <w:i/>
                <w:iCs/>
                <w:sz w:val="22"/>
                <w:szCs w:val="22"/>
                <w:lang w:eastAsia="en-IE"/>
              </w:rPr>
              <w:t>and is not a guarantee or indication of the requirements of work available under this contract.</w:t>
            </w:r>
            <w:r w:rsidRPr="001364F6">
              <w:rPr>
                <w:rFonts w:ascii="Arial" w:hAnsi="Arial" w:cs="Arial"/>
                <w:sz w:val="22"/>
                <w:szCs w:val="22"/>
                <w:lang w:eastAsia="en-IE"/>
              </w:rPr>
              <w:t> </w:t>
            </w:r>
          </w:p>
          <w:p w14:paraId="52D175C6" w14:textId="77777777" w:rsidR="00E86671" w:rsidRPr="001364F6" w:rsidRDefault="00E86671" w:rsidP="00DC3890">
            <w:pPr>
              <w:widowControl/>
              <w:spacing w:line="276" w:lineRule="auto"/>
              <w:ind w:left="142"/>
              <w:textAlignment w:val="baseline"/>
              <w:rPr>
                <w:rFonts w:ascii="Arial" w:hAnsi="Arial" w:cs="Arial"/>
                <w:sz w:val="22"/>
                <w:szCs w:val="22"/>
                <w:lang w:eastAsia="en-IE"/>
              </w:rPr>
            </w:pPr>
          </w:p>
          <w:p w14:paraId="22FE66EC" w14:textId="77777777" w:rsidR="00E86671" w:rsidRPr="001364F6" w:rsidRDefault="00E86671" w:rsidP="00DC3890">
            <w:pPr>
              <w:widowControl/>
              <w:spacing w:line="276" w:lineRule="auto"/>
              <w:ind w:left="142"/>
              <w:textAlignment w:val="baseline"/>
              <w:rPr>
                <w:rFonts w:ascii="Arial" w:hAnsi="Arial" w:cs="Arial"/>
                <w:sz w:val="22"/>
                <w:szCs w:val="22"/>
                <w:lang w:eastAsia="en-IE"/>
              </w:rPr>
            </w:pPr>
            <w:r w:rsidRPr="001364F6">
              <w:rPr>
                <w:rFonts w:ascii="Arial" w:hAnsi="Arial" w:cs="Arial"/>
                <w:b/>
                <w:bCs/>
                <w:color w:val="000000"/>
                <w:sz w:val="22"/>
                <w:szCs w:val="22"/>
                <w:lang w:eastAsia="en-IE"/>
              </w:rPr>
              <w:t>Methodology for Calculating Marks when evaluating Price Award Criterion</w:t>
            </w:r>
            <w:r w:rsidRPr="001364F6">
              <w:rPr>
                <w:rFonts w:ascii="Arial" w:hAnsi="Arial" w:cs="Arial"/>
                <w:color w:val="000000"/>
                <w:sz w:val="22"/>
                <w:szCs w:val="22"/>
                <w:lang w:eastAsia="en-IE"/>
              </w:rPr>
              <w:t> </w:t>
            </w:r>
          </w:p>
          <w:p w14:paraId="14BF2C67" w14:textId="77777777" w:rsidR="00E86671" w:rsidRPr="001364F6" w:rsidRDefault="00E86671" w:rsidP="00DC3890">
            <w:pPr>
              <w:spacing w:line="276" w:lineRule="auto"/>
              <w:ind w:left="142"/>
              <w:rPr>
                <w:rFonts w:ascii="Arial" w:hAnsi="Arial" w:cs="Arial"/>
                <w:sz w:val="22"/>
                <w:szCs w:val="22"/>
                <w:lang w:eastAsia="en-IE"/>
              </w:rPr>
            </w:pPr>
            <w:r w:rsidRPr="001364F6">
              <w:rPr>
                <w:rFonts w:ascii="Arial" w:hAnsi="Arial" w:cs="Arial"/>
                <w:sz w:val="22"/>
                <w:szCs w:val="22"/>
                <w:lang w:eastAsia="en-IE"/>
              </w:rPr>
              <w:t>The lowest total cost tender that also meets all of the minimum requirements of the qualitative award criteria will receive the maximum score achievable under this criterion.  The scores of the other valid tenders will be calculated by using the following formula: </w:t>
            </w:r>
          </w:p>
          <w:p w14:paraId="05171588" w14:textId="77777777" w:rsidR="00E86671" w:rsidRPr="001364F6" w:rsidRDefault="00E86671" w:rsidP="00DC3890">
            <w:pPr>
              <w:spacing w:line="276" w:lineRule="auto"/>
              <w:ind w:left="142"/>
              <w:rPr>
                <w:rFonts w:ascii="Arial" w:hAnsi="Arial" w:cs="Arial"/>
                <w:b/>
                <w:bCs/>
                <w:sz w:val="22"/>
                <w:szCs w:val="22"/>
                <w:lang w:eastAsia="en-IE"/>
              </w:rPr>
            </w:pPr>
          </w:p>
          <w:p w14:paraId="1BE37A66" w14:textId="31F36FB4" w:rsidR="00880CC1" w:rsidRPr="001364F6" w:rsidRDefault="008315BF" w:rsidP="00DC3890">
            <w:pPr>
              <w:widowControl/>
              <w:spacing w:line="276" w:lineRule="auto"/>
              <w:ind w:left="142" w:right="125"/>
              <w:textAlignment w:val="baseline"/>
              <w:rPr>
                <w:rFonts w:ascii="Arial" w:hAnsi="Arial" w:cs="Arial"/>
                <w:sz w:val="22"/>
                <w:szCs w:val="22"/>
                <w:lang w:eastAsia="en-IE"/>
              </w:rPr>
            </w:pPr>
            <w:r w:rsidRPr="001364F6">
              <w:rPr>
                <w:rFonts w:ascii="Arial" w:hAnsi="Arial" w:cs="Arial"/>
                <w:noProof/>
                <w:sz w:val="22"/>
                <w:szCs w:val="22"/>
              </w:rPr>
              <mc:AlternateContent>
                <mc:Choice Requires="wps">
                  <w:drawing>
                    <wp:anchor distT="0" distB="0" distL="114300" distR="114300" simplePos="0" relativeHeight="251658251" behindDoc="0" locked="0" layoutInCell="1" allowOverlap="1" wp14:anchorId="36E735B7" wp14:editId="3903B653">
                      <wp:simplePos x="0" y="0"/>
                      <wp:positionH relativeFrom="column">
                        <wp:posOffset>52070</wp:posOffset>
                      </wp:positionH>
                      <wp:positionV relativeFrom="paragraph">
                        <wp:posOffset>626110</wp:posOffset>
                      </wp:positionV>
                      <wp:extent cx="6267450" cy="1828800"/>
                      <wp:effectExtent l="0" t="0" r="1905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6267450" cy="1828800"/>
                              </a:xfrm>
                              <a:prstGeom prst="rect">
                                <a:avLst/>
                              </a:prstGeom>
                              <a:noFill/>
                              <a:ln w="6350">
                                <a:solidFill>
                                  <a:prstClr val="black"/>
                                </a:solidFill>
                              </a:ln>
                            </wps:spPr>
                            <wps:txbx>
                              <w:txbxContent>
                                <w:p w14:paraId="2BB3748D" w14:textId="1DCA36EB" w:rsidR="00E86671" w:rsidRPr="001364F6" w:rsidRDefault="00E86671" w:rsidP="008315BF">
                                  <w:pPr>
                                    <w:jc w:val="center"/>
                                    <w:textAlignment w:val="baseline"/>
                                    <w:rPr>
                                      <w:rFonts w:ascii="Arial" w:hAnsi="Arial" w:cs="Arial"/>
                                      <w:color w:val="000000"/>
                                      <w:sz w:val="22"/>
                                      <w:szCs w:val="22"/>
                                      <w:lang w:eastAsia="en-IE"/>
                                    </w:rPr>
                                  </w:pPr>
                                  <w:r w:rsidRPr="001364F6">
                                    <w:rPr>
                                      <w:rFonts w:ascii="Arial" w:hAnsi="Arial" w:cs="Arial"/>
                                      <w:color w:val="000000"/>
                                      <w:sz w:val="22"/>
                                      <w:szCs w:val="22"/>
                                      <w:lang w:eastAsia="en-IE"/>
                                    </w:rPr>
                                    <w:t>(Lowest Tenderer's Total Cost for scoring) / (Tenderer being Evaluated Total Cost for scoring)</w:t>
                                  </w:r>
                                </w:p>
                                <w:p w14:paraId="1E8B2176" w14:textId="77777777" w:rsidR="00E86671" w:rsidRPr="001364F6" w:rsidRDefault="00E86671" w:rsidP="008315BF">
                                  <w:pPr>
                                    <w:jc w:val="center"/>
                                    <w:textAlignment w:val="baseline"/>
                                    <w:rPr>
                                      <w:rFonts w:ascii="Arial" w:hAnsi="Arial" w:cs="Arial"/>
                                      <w:color w:val="000000"/>
                                      <w:sz w:val="22"/>
                                      <w:szCs w:val="22"/>
                                    </w:rPr>
                                  </w:pPr>
                                  <w:r w:rsidRPr="001364F6">
                                    <w:rPr>
                                      <w:rFonts w:ascii="Arial" w:hAnsi="Arial" w:cs="Arial"/>
                                      <w:color w:val="000000"/>
                                      <w:sz w:val="22"/>
                                      <w:szCs w:val="22"/>
                                      <w:lang w:eastAsia="en-IE"/>
                                    </w:rPr>
                                    <w:t>X (Available Marks) = Tenderer's Cost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E735B7" id="Text Box 12" o:spid="_x0000_s1036" type="#_x0000_t202" style="position:absolute;left:0;text-align:left;margin-left:4.1pt;margin-top:49.3pt;width:493.5pt;height:2in;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" filled="f" strokeweight=".5pt">
                      <v:textbox style="mso-fit-shape-to-text:t">
                        <w:txbxContent>
                          <w:p w14:paraId="2BB3748D" w14:textId="1DCA36EB" w:rsidR="00E86671" w:rsidRPr="001364F6" w:rsidRDefault="00E86671" w:rsidP="008315BF">
                            <w:pPr>
                              <w:jc w:val="center"/>
                              <w:textAlignment w:val="baseline"/>
                              <w:rPr>
                                <w:rFonts w:ascii="Arial" w:hAnsi="Arial" w:cs="Arial"/>
                                <w:color w:val="000000"/>
                                <w:sz w:val="22"/>
                                <w:szCs w:val="22"/>
                                <w:lang w:eastAsia="en-IE"/>
                              </w:rPr>
                            </w:pPr>
                            <w:r w:rsidRPr="001364F6">
                              <w:rPr>
                                <w:rFonts w:ascii="Arial" w:hAnsi="Arial" w:cs="Arial"/>
                                <w:color w:val="000000"/>
                                <w:sz w:val="22"/>
                                <w:szCs w:val="22"/>
                                <w:lang w:eastAsia="en-IE"/>
                              </w:rPr>
                              <w:t>(Lowest Tenderer's Total Cost for scoring) / (Tenderer being Evaluated Total Cost for scoring)</w:t>
                            </w:r>
                          </w:p>
                          <w:p w14:paraId="1E8B2176" w14:textId="77777777" w:rsidR="00E86671" w:rsidRPr="001364F6" w:rsidRDefault="00E86671" w:rsidP="008315BF">
                            <w:pPr>
                              <w:jc w:val="center"/>
                              <w:textAlignment w:val="baseline"/>
                              <w:rPr>
                                <w:rFonts w:ascii="Arial" w:hAnsi="Arial" w:cs="Arial"/>
                                <w:color w:val="000000"/>
                                <w:sz w:val="22"/>
                                <w:szCs w:val="22"/>
                              </w:rPr>
                            </w:pPr>
                            <w:r w:rsidRPr="001364F6">
                              <w:rPr>
                                <w:rFonts w:ascii="Arial" w:hAnsi="Arial" w:cs="Arial"/>
                                <w:color w:val="000000"/>
                                <w:sz w:val="22"/>
                                <w:szCs w:val="22"/>
                                <w:lang w:eastAsia="en-IE"/>
                              </w:rPr>
                              <w:t>X (Available Marks) = Tenderer's Cost Marks</w:t>
                            </w:r>
                          </w:p>
                        </w:txbxContent>
                      </v:textbox>
                      <w10:wrap type="square"/>
                    </v:shape>
                  </w:pict>
                </mc:Fallback>
              </mc:AlternateContent>
            </w:r>
            <w:r w:rsidR="00E86671" w:rsidRPr="001364F6">
              <w:rPr>
                <w:rFonts w:ascii="Arial" w:hAnsi="Arial" w:cs="Arial"/>
                <w:sz w:val="22"/>
                <w:szCs w:val="22"/>
                <w:lang w:eastAsia="en-IE"/>
              </w:rPr>
              <w:t xml:space="preserve">The lowest </w:t>
            </w:r>
            <w:r w:rsidR="00202773" w:rsidRPr="001364F6">
              <w:rPr>
                <w:rFonts w:ascii="Arial" w:hAnsi="Arial" w:cs="Arial"/>
                <w:sz w:val="22"/>
                <w:szCs w:val="22"/>
                <w:lang w:eastAsia="en-IE"/>
              </w:rPr>
              <w:t>t</w:t>
            </w:r>
            <w:r w:rsidR="00E86671" w:rsidRPr="001364F6">
              <w:rPr>
                <w:rFonts w:ascii="Arial" w:hAnsi="Arial" w:cs="Arial"/>
                <w:sz w:val="22"/>
                <w:szCs w:val="22"/>
                <w:lang w:eastAsia="en-IE"/>
              </w:rPr>
              <w:t xml:space="preserve">enderer's Total </w:t>
            </w:r>
            <w:r w:rsidR="00E86671" w:rsidRPr="001364F6">
              <w:rPr>
                <w:rFonts w:ascii="Arial" w:hAnsi="Arial" w:cs="Arial"/>
                <w:b/>
                <w:bCs/>
                <w:sz w:val="22"/>
                <w:szCs w:val="22"/>
                <w:lang w:eastAsia="en-IE"/>
              </w:rPr>
              <w:t>€</w:t>
            </w:r>
            <w:r w:rsidR="00E86671" w:rsidRPr="001364F6">
              <w:rPr>
                <w:rFonts w:ascii="Arial" w:hAnsi="Arial" w:cs="Arial"/>
                <w:sz w:val="22"/>
                <w:szCs w:val="22"/>
                <w:lang w:eastAsia="en-IE"/>
              </w:rPr>
              <w:t xml:space="preserve"> Cost (Ex VAT) for Scoring </w:t>
            </w:r>
            <w:r w:rsidR="00E86671" w:rsidRPr="001364F6">
              <w:rPr>
                <w:rFonts w:ascii="Arial" w:hAnsi="Arial" w:cs="Arial"/>
                <w:sz w:val="22"/>
                <w:szCs w:val="22"/>
                <w:u w:val="single"/>
                <w:lang w:eastAsia="en-IE"/>
              </w:rPr>
              <w:t>divided</w:t>
            </w:r>
            <w:r w:rsidR="00E86671" w:rsidRPr="001364F6">
              <w:rPr>
                <w:rFonts w:ascii="Arial" w:hAnsi="Arial" w:cs="Arial"/>
                <w:sz w:val="22"/>
                <w:szCs w:val="22"/>
                <w:lang w:eastAsia="en-IE"/>
              </w:rPr>
              <w:t xml:space="preserve"> by the Total € Cost of the tender being evaluated (Ex VAT) for Scoring, all </w:t>
            </w:r>
            <w:r w:rsidR="00E86671" w:rsidRPr="001364F6">
              <w:rPr>
                <w:rFonts w:ascii="Arial" w:hAnsi="Arial" w:cs="Arial"/>
                <w:sz w:val="22"/>
                <w:szCs w:val="22"/>
                <w:u w:val="single"/>
                <w:lang w:eastAsia="en-IE"/>
              </w:rPr>
              <w:t>multiplied</w:t>
            </w:r>
            <w:r w:rsidR="00E86671" w:rsidRPr="001364F6">
              <w:rPr>
                <w:rFonts w:ascii="Arial" w:hAnsi="Arial" w:cs="Arial"/>
                <w:sz w:val="22"/>
                <w:szCs w:val="22"/>
                <w:lang w:eastAsia="en-IE"/>
              </w:rPr>
              <w:t xml:space="preserve"> by the available marks; or expressed as a formula: </w:t>
            </w:r>
          </w:p>
          <w:p w14:paraId="14442B58" w14:textId="297D7C5B" w:rsidR="00E86671" w:rsidRPr="001364F6" w:rsidRDefault="00E86671" w:rsidP="00DC3890">
            <w:pPr>
              <w:widowControl/>
              <w:spacing w:line="276" w:lineRule="auto"/>
              <w:ind w:left="142"/>
              <w:textAlignment w:val="baseline"/>
              <w:rPr>
                <w:rFonts w:ascii="Arial" w:hAnsi="Arial" w:cs="Arial"/>
                <w:sz w:val="22"/>
                <w:szCs w:val="22"/>
                <w:lang w:eastAsia="en-IE"/>
              </w:rPr>
            </w:pPr>
            <w:r w:rsidRPr="001364F6">
              <w:rPr>
                <w:rFonts w:ascii="Arial" w:hAnsi="Arial" w:cs="Arial"/>
                <w:sz w:val="22"/>
                <w:szCs w:val="22"/>
                <w:lang w:eastAsia="en-IE"/>
              </w:rPr>
              <w:t> </w:t>
            </w:r>
          </w:p>
        </w:tc>
      </w:tr>
    </w:tbl>
    <w:p w14:paraId="20398188" w14:textId="77777777" w:rsidR="00E86671" w:rsidRPr="001364F6" w:rsidRDefault="00E86671" w:rsidP="00DC3890">
      <w:pPr>
        <w:spacing w:line="276" w:lineRule="auto"/>
        <w:ind w:left="142"/>
        <w:rPr>
          <w:rFonts w:ascii="Arial" w:hAnsi="Arial" w:cs="Arial"/>
          <w:sz w:val="22"/>
          <w:szCs w:val="22"/>
        </w:rPr>
      </w:pPr>
    </w:p>
    <w:p w14:paraId="592B0FB4" w14:textId="77777777" w:rsidR="00E86671" w:rsidRPr="001364F6" w:rsidRDefault="00E86671" w:rsidP="00DC3890">
      <w:pPr>
        <w:widowControl/>
        <w:spacing w:line="276" w:lineRule="auto"/>
        <w:rPr>
          <w:rFonts w:ascii="Arial" w:hAnsi="Arial" w:cs="Arial"/>
          <w:sz w:val="22"/>
          <w:szCs w:val="22"/>
        </w:rPr>
      </w:pPr>
    </w:p>
    <w:p w14:paraId="0A96675C" w14:textId="77777777" w:rsidR="00AD6AF0" w:rsidRPr="001364F6" w:rsidRDefault="00AD6AF0" w:rsidP="00DC3890">
      <w:pPr>
        <w:pStyle w:val="BodyText2"/>
        <w:widowControl/>
        <w:spacing w:line="276" w:lineRule="auto"/>
        <w:ind w:left="0"/>
        <w:rPr>
          <w:rFonts w:ascii="Arial" w:hAnsi="Arial" w:cs="Arial"/>
          <w:b/>
          <w:sz w:val="22"/>
          <w:szCs w:val="22"/>
          <w:highlight w:val="yellow"/>
        </w:rPr>
      </w:pPr>
    </w:p>
    <w:bookmarkEnd w:id="85"/>
    <w:p w14:paraId="7B35C480" w14:textId="77777777" w:rsidR="00C2674A" w:rsidRPr="001364F6" w:rsidRDefault="00C2674A" w:rsidP="00DC3890">
      <w:pPr>
        <w:pStyle w:val="BodyText2"/>
        <w:spacing w:line="276" w:lineRule="auto"/>
        <w:ind w:left="0"/>
        <w:rPr>
          <w:rFonts w:ascii="Arial" w:hAnsi="Arial" w:cs="Arial"/>
          <w:sz w:val="22"/>
          <w:szCs w:val="22"/>
        </w:rPr>
      </w:pPr>
    </w:p>
    <w:p w14:paraId="737EF359" w14:textId="77777777" w:rsidR="00181FF9" w:rsidRPr="001364F6" w:rsidRDefault="00181FF9" w:rsidP="00DC3890">
      <w:pPr>
        <w:pStyle w:val="BodyTextIndent3"/>
        <w:widowControl w:val="0"/>
        <w:autoSpaceDE w:val="0"/>
        <w:autoSpaceDN w:val="0"/>
        <w:adjustRightInd w:val="0"/>
        <w:spacing w:before="0" w:line="276" w:lineRule="auto"/>
        <w:ind w:left="0"/>
        <w:rPr>
          <w:rFonts w:ascii="Arial" w:hAnsi="Arial" w:cs="Arial"/>
          <w:sz w:val="22"/>
          <w:szCs w:val="22"/>
        </w:rPr>
      </w:pPr>
      <w:bookmarkStart w:id="99" w:name="OLE_LINK5"/>
    </w:p>
    <w:p w14:paraId="451E1336" w14:textId="4B2E4CD6" w:rsidR="004B28B0" w:rsidRPr="001364F6" w:rsidRDefault="004B28B0" w:rsidP="00DC3890">
      <w:pPr>
        <w:spacing w:line="276" w:lineRule="auto"/>
        <w:rPr>
          <w:rFonts w:ascii="Arial" w:hAnsi="Arial" w:cs="Arial"/>
          <w:sz w:val="22"/>
          <w:szCs w:val="22"/>
        </w:rPr>
      </w:pPr>
    </w:p>
    <w:p w14:paraId="4A4685C8" w14:textId="0E8733E8" w:rsidR="00AE378A" w:rsidRPr="001364F6" w:rsidRDefault="00AE378A" w:rsidP="00DC3890">
      <w:pPr>
        <w:spacing w:line="276" w:lineRule="auto"/>
        <w:rPr>
          <w:rFonts w:ascii="Arial" w:hAnsi="Arial" w:cs="Arial"/>
          <w:sz w:val="22"/>
          <w:szCs w:val="22"/>
        </w:rPr>
      </w:pPr>
    </w:p>
    <w:p w14:paraId="73DF147C" w14:textId="77777777" w:rsidR="00AE378A" w:rsidRPr="001364F6" w:rsidRDefault="00AE378A" w:rsidP="00DC3890">
      <w:pPr>
        <w:spacing w:line="276" w:lineRule="auto"/>
        <w:rPr>
          <w:rFonts w:ascii="Arial" w:hAnsi="Arial" w:cs="Arial"/>
          <w:sz w:val="22"/>
          <w:szCs w:val="22"/>
        </w:rPr>
      </w:pPr>
    </w:p>
    <w:bookmarkEnd w:id="99"/>
    <w:p w14:paraId="75471252" w14:textId="2CA04D9B" w:rsidR="00C91E85" w:rsidRPr="004F4D75" w:rsidRDefault="00C91E85" w:rsidP="00EE708B">
      <w:pPr>
        <w:widowControl/>
        <w:spacing w:line="276" w:lineRule="auto"/>
        <w:rPr>
          <w:rFonts w:ascii="Arial" w:hAnsi="Arial" w:cs="Arial"/>
          <w:color w:val="4F6228"/>
          <w:sz w:val="22"/>
          <w:szCs w:val="22"/>
        </w:rPr>
      </w:pPr>
    </w:p>
    <w:sectPr w:rsidR="00C91E85" w:rsidRPr="004F4D75" w:rsidSect="00841176">
      <w:headerReference w:type="default" r:id="rId27"/>
      <w:footerReference w:type="default" r:id="rId28"/>
      <w:endnotePr>
        <w:numFmt w:val="decimal"/>
      </w:endnotePr>
      <w:pgSz w:w="11907" w:h="16840" w:code="9"/>
      <w:pgMar w:top="737" w:right="1276" w:bottom="0" w:left="873" w:header="709" w:footer="529" w:gutter="0"/>
      <w:pgNumType w:start="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C4BF3" w14:textId="77777777" w:rsidR="00C904F4" w:rsidRPr="001364F6" w:rsidRDefault="00C904F4">
      <w:r w:rsidRPr="001364F6">
        <w:separator/>
      </w:r>
    </w:p>
  </w:endnote>
  <w:endnote w:type="continuationSeparator" w:id="0">
    <w:p w14:paraId="0B0B6E69" w14:textId="77777777" w:rsidR="00C904F4" w:rsidRPr="001364F6" w:rsidRDefault="00C904F4">
      <w:r w:rsidRPr="001364F6">
        <w:continuationSeparator/>
      </w:r>
    </w:p>
  </w:endnote>
  <w:endnote w:type="continuationNotice" w:id="1">
    <w:p w14:paraId="5E0DB4CF" w14:textId="77777777" w:rsidR="00C904F4" w:rsidRPr="001364F6" w:rsidRDefault="00C90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B564" w14:textId="248CC018" w:rsidR="00C06297" w:rsidRPr="001364F6" w:rsidRDefault="00D7090D" w:rsidP="00073379">
    <w:pPr>
      <w:pStyle w:val="Footer"/>
      <w:tabs>
        <w:tab w:val="clear" w:pos="8640"/>
        <w:tab w:val="right" w:pos="8931"/>
      </w:tabs>
      <w:ind w:left="4320" w:hanging="4320"/>
      <w:rPr>
        <w:i/>
        <w:sz w:val="16"/>
        <w:szCs w:val="16"/>
      </w:rPr>
    </w:pPr>
    <w:r w:rsidRPr="001364F6">
      <w:rPr>
        <w:noProof/>
      </w:rPr>
      <w:drawing>
        <wp:anchor distT="0" distB="0" distL="114300" distR="114300" simplePos="0" relativeHeight="251658242" behindDoc="1" locked="0" layoutInCell="1" allowOverlap="1" wp14:anchorId="1171E91C" wp14:editId="228DC60A">
          <wp:simplePos x="0" y="0"/>
          <wp:positionH relativeFrom="column">
            <wp:posOffset>3230245</wp:posOffset>
          </wp:positionH>
          <wp:positionV relativeFrom="paragraph">
            <wp:posOffset>-3195320</wp:posOffset>
          </wp:positionV>
          <wp:extent cx="3810000" cy="3810000"/>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C06297" w:rsidRPr="001364F6">
      <w:rPr>
        <w:i/>
        <w:sz w:val="16"/>
        <w:szCs w:val="16"/>
      </w:rPr>
      <w:tab/>
    </w:r>
    <w:r w:rsidR="00C06297" w:rsidRPr="001364F6">
      <w:rPr>
        <w:i/>
        <w:sz w:val="16"/>
        <w:szCs w:val="16"/>
      </w:rPr>
      <w:tab/>
    </w:r>
  </w:p>
  <w:p w14:paraId="49FDA913" w14:textId="070A6DCD" w:rsidR="00C06297" w:rsidRPr="001364F6" w:rsidRDefault="00D7090D">
    <w:r w:rsidRPr="001364F6">
      <w:rPr>
        <w:noProof/>
      </w:rPr>
      <mc:AlternateContent>
        <mc:Choice Requires="wps">
          <w:drawing>
            <wp:anchor distT="0" distB="0" distL="114300" distR="114300" simplePos="0" relativeHeight="251658243" behindDoc="0" locked="0" layoutInCell="1" allowOverlap="1" wp14:anchorId="3622FA3C" wp14:editId="76E6A271">
              <wp:simplePos x="0" y="0"/>
              <wp:positionH relativeFrom="column">
                <wp:posOffset>0</wp:posOffset>
              </wp:positionH>
              <wp:positionV relativeFrom="paragraph">
                <wp:posOffset>7620</wp:posOffset>
              </wp:positionV>
              <wp:extent cx="270510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622FA3C" id="_x0000_t202" coordsize="21600,21600" o:spt="202" path="m,l,21600r21600,l21600,xe">
              <v:stroke joinstyle="miter"/>
              <v:path gradientshapeok="t" o:connecttype="rect"/>
            </v:shapetype>
            <v:shape id="Text Box 27" o:spid="_x0000_s1037" type="#_x0000_t202" style="position:absolute;margin-left:0;margin-top:.6pt;width:213pt;height:1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" filled="f" stroked="f" strokeweight=".5pt">
              <v:textbox inset="0,0,0,0">
                <w:txbxContent>
                  <w:p w14:paraId="0C132273" w14:textId="557F9CDC" w:rsidR="00D7090D" w:rsidRPr="001364F6" w:rsidRDefault="00D7090D" w:rsidP="00D7090D">
                    <w:r w:rsidRPr="001364F6">
                      <w:rPr>
                        <w:rFonts w:ascii="Arial" w:hAnsi="Arial" w:cs="Arial"/>
                        <w:sz w:val="16"/>
                        <w:szCs w:val="16"/>
                      </w:rPr>
                      <w:t xml:space="preserve">Fáilte Ireland’s </w:t>
                    </w:r>
                    <w:r w:rsidR="009562AC" w:rsidRPr="001364F6">
                      <w:rPr>
                        <w:rFonts w:ascii="Arial" w:hAnsi="Arial" w:cs="Arial"/>
                        <w:sz w:val="16"/>
                        <w:szCs w:val="16"/>
                      </w:rPr>
                      <w:t>Invitation to Tender</w:t>
                    </w:r>
                    <w:r w:rsidRPr="001364F6">
                      <w:rPr>
                        <w:rFonts w:ascii="Arial" w:hAnsi="Arial" w:cs="Arial"/>
                        <w:sz w:val="16"/>
                        <w:szCs w:val="16"/>
                      </w:rPr>
                      <w:t xml:space="preserve"> </w:t>
                    </w:r>
                    <w:r w:rsidR="00972FFD" w:rsidRPr="001364F6">
                      <w:rPr>
                        <w:rFonts w:ascii="Arial" w:hAnsi="Arial" w:cs="Arial"/>
                        <w:sz w:val="16"/>
                        <w:szCs w:val="16"/>
                      </w:rPr>
                      <w:t>– V</w:t>
                    </w:r>
                    <w:r w:rsidR="005E41D2" w:rsidRPr="001364F6">
                      <w:rPr>
                        <w:rFonts w:ascii="Arial" w:hAnsi="Arial" w:cs="Arial"/>
                        <w:sz w:val="16"/>
                        <w:szCs w:val="16"/>
                      </w:rPr>
                      <w:t>3</w:t>
                    </w:r>
                  </w:p>
                </w:txbxContent>
              </v:textbox>
            </v:shape>
          </w:pict>
        </mc:Fallback>
      </mc:AlternateContent>
    </w:r>
    <w:r w:rsidRPr="001364F6">
      <w:rPr>
        <w:noProof/>
      </w:rPr>
      <mc:AlternateContent>
        <mc:Choice Requires="wps">
          <w:drawing>
            <wp:anchor distT="0" distB="0" distL="114300" distR="114300" simplePos="0" relativeHeight="251658244" behindDoc="0" locked="0" layoutInCell="1" allowOverlap="1" wp14:anchorId="08F2B04E" wp14:editId="61625F80">
              <wp:simplePos x="0" y="0"/>
              <wp:positionH relativeFrom="column">
                <wp:posOffset>4137660</wp:posOffset>
              </wp:positionH>
              <wp:positionV relativeFrom="paragraph">
                <wp:posOffset>-635</wp:posOffset>
              </wp:positionV>
              <wp:extent cx="23114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F2B04E" id="Text Box 28" o:spid="_x0000_s1038" type="#_x0000_t202" style="position:absolute;margin-left:325.8pt;margin-top:-.05pt;width:182pt;height:1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" filled="f" stroked="f" strokeweight=".5pt">
              <v:textbox inset="0,0,0,0">
                <w:txbxContent>
                  <w:p w14:paraId="5E738116"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r w:rsidRPr="001364F6">
      <w:rPr>
        <w:noProof/>
      </w:rPr>
      <mc:AlternateContent>
        <mc:Choice Requires="wps">
          <w:drawing>
            <wp:anchor distT="0" distB="0" distL="114300" distR="114300" simplePos="0" relativeHeight="251658240" behindDoc="0" locked="0" layoutInCell="1" allowOverlap="1" wp14:anchorId="25CBA59E" wp14:editId="109D5613">
              <wp:simplePos x="0" y="0"/>
              <wp:positionH relativeFrom="column">
                <wp:posOffset>0</wp:posOffset>
              </wp:positionH>
              <wp:positionV relativeFrom="paragraph">
                <wp:posOffset>3342005</wp:posOffset>
              </wp:positionV>
              <wp:extent cx="2705100" cy="1905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90500"/>
                      </a:xfrm>
                      <a:prstGeom prst="rect">
                        <a:avLst/>
                      </a:prstGeom>
                      <a:noFill/>
                      <a:ln w="6350">
                        <a:noFill/>
                      </a:ln>
                    </wps:spPr>
                    <wps:txbx>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CBA59E" id="Text Box 24" o:spid="_x0000_s1039" type="#_x0000_t202" style="position:absolute;margin-left:0;margin-top:263.15pt;width:213pt;height: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EAIAACMEAAAOAAAAZHJzL2Uyb0RvYy54bWysU01v2zAMvQ/YfxB0X+xkSLc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" filled="f" stroked="f" strokeweight=".5pt">
              <v:textbox inset="0,0,0,0">
                <w:txbxContent>
                  <w:p w14:paraId="10BF8831" w14:textId="77777777" w:rsidR="00D7090D" w:rsidRPr="001364F6" w:rsidRDefault="00D7090D" w:rsidP="00D7090D">
                    <w:r w:rsidRPr="001364F6">
                      <w:rPr>
                        <w:rFonts w:ascii="Arial" w:hAnsi="Arial" w:cs="Arial"/>
                        <w:sz w:val="16"/>
                        <w:szCs w:val="16"/>
                      </w:rPr>
                      <w:t>Fáilte Ireland’s Procurement Policy - May 2021</w:t>
                    </w:r>
                    <w:r w:rsidRPr="001364F6">
                      <w:rPr>
                        <w:sz w:val="16"/>
                        <w:szCs w:val="16"/>
                      </w:rPr>
                      <w:t xml:space="preserve">                                                                              </w:t>
                    </w:r>
                  </w:p>
                </w:txbxContent>
              </v:textbox>
            </v:shape>
          </w:pict>
        </mc:Fallback>
      </mc:AlternateContent>
    </w:r>
    <w:r w:rsidRPr="001364F6">
      <w:rPr>
        <w:noProof/>
      </w:rPr>
      <mc:AlternateContent>
        <mc:Choice Requires="wps">
          <w:drawing>
            <wp:anchor distT="0" distB="0" distL="114300" distR="114300" simplePos="0" relativeHeight="251658241" behindDoc="0" locked="0" layoutInCell="1" allowOverlap="1" wp14:anchorId="7EFBC8CD" wp14:editId="568B577E">
              <wp:simplePos x="0" y="0"/>
              <wp:positionH relativeFrom="column">
                <wp:posOffset>4137660</wp:posOffset>
              </wp:positionH>
              <wp:positionV relativeFrom="paragraph">
                <wp:posOffset>3333750</wp:posOffset>
              </wp:positionV>
              <wp:extent cx="2311400" cy="215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215900"/>
                      </a:xfrm>
                      <a:prstGeom prst="rect">
                        <a:avLst/>
                      </a:prstGeom>
                      <a:noFill/>
                      <a:ln w="6350">
                        <a:noFill/>
                      </a:ln>
                    </wps:spPr>
                    <wps:txbx>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FBC8CD" id="Text Box 9" o:spid="_x0000_s1040" type="#_x0000_t202" style="position:absolute;margin-left:325.8pt;margin-top:262.5pt;width:182pt;height:1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" filled="f" stroked="f" strokeweight=".5pt">
              <v:textbox inset="0,0,0,0">
                <w:txbxContent>
                  <w:p w14:paraId="1ED885C9" w14:textId="77777777" w:rsidR="00D7090D" w:rsidRPr="001364F6" w:rsidRDefault="00D7090D" w:rsidP="00D7090D">
                    <w:pPr>
                      <w:jc w:val="right"/>
                      <w:rPr>
                        <w:rFonts w:ascii="Arial" w:hAnsi="Arial" w:cs="Arial"/>
                        <w:color w:val="FFFFFF" w:themeColor="background1"/>
                        <w14:textFill>
                          <w14:noFill/>
                        </w14:textFill>
                      </w:rPr>
                    </w:pPr>
                    <w:r w:rsidRPr="001364F6">
                      <w:rPr>
                        <w:rFonts w:ascii="Arial" w:hAnsi="Arial" w:cs="Arial"/>
                        <w:sz w:val="16"/>
                        <w:szCs w:val="16"/>
                      </w:rPr>
                      <w:t xml:space="preserve">   Page </w:t>
                    </w:r>
                    <w:r w:rsidRPr="001364F6">
                      <w:rPr>
                        <w:rFonts w:ascii="Arial" w:hAnsi="Arial" w:cs="Arial"/>
                        <w:sz w:val="16"/>
                        <w:szCs w:val="16"/>
                      </w:rPr>
                      <w:fldChar w:fldCharType="begin"/>
                    </w:r>
                    <w:r w:rsidRPr="001364F6">
                      <w:rPr>
                        <w:rFonts w:ascii="Arial" w:hAnsi="Arial" w:cs="Arial"/>
                        <w:sz w:val="16"/>
                        <w:szCs w:val="16"/>
                      </w:rPr>
                      <w:instrText xml:space="preserve"> PAGE   \* MERGEFORMAT </w:instrText>
                    </w:r>
                    <w:r w:rsidRPr="001364F6">
                      <w:rPr>
                        <w:rFonts w:ascii="Arial" w:hAnsi="Arial" w:cs="Arial"/>
                        <w:sz w:val="16"/>
                        <w:szCs w:val="16"/>
                      </w:rPr>
                      <w:fldChar w:fldCharType="separate"/>
                    </w:r>
                    <w:r w:rsidRPr="001364F6">
                      <w:rPr>
                        <w:rFonts w:ascii="Arial" w:hAnsi="Arial" w:cs="Arial"/>
                        <w:sz w:val="16"/>
                        <w:szCs w:val="16"/>
                      </w:rPr>
                      <w:t>1</w:t>
                    </w:r>
                    <w:r w:rsidRPr="001364F6">
                      <w:rPr>
                        <w:rFonts w:ascii="Arial" w:hAnsi="Arial" w:cs="Arial"/>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6049A" w14:textId="77777777" w:rsidR="00C904F4" w:rsidRPr="001364F6" w:rsidRDefault="00C904F4">
      <w:r w:rsidRPr="001364F6">
        <w:separator/>
      </w:r>
    </w:p>
  </w:footnote>
  <w:footnote w:type="continuationSeparator" w:id="0">
    <w:p w14:paraId="4F72BBB7" w14:textId="77777777" w:rsidR="00C904F4" w:rsidRPr="001364F6" w:rsidRDefault="00C904F4">
      <w:r w:rsidRPr="001364F6">
        <w:continuationSeparator/>
      </w:r>
    </w:p>
  </w:footnote>
  <w:footnote w:type="continuationNotice" w:id="1">
    <w:p w14:paraId="0D95B8B7" w14:textId="77777777" w:rsidR="00C904F4" w:rsidRPr="001364F6" w:rsidRDefault="00C904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CA24" w14:textId="7F08D96A" w:rsidR="00D7090D" w:rsidRPr="001364F6" w:rsidRDefault="00D7090D" w:rsidP="00D7090D">
    <w:pPr>
      <w:pStyle w:val="Header"/>
      <w:ind w:left="-851" w:firstLine="851"/>
    </w:pPr>
    <w:r w:rsidRPr="001364F6">
      <w:rPr>
        <w:noProof/>
      </w:rPr>
      <w:drawing>
        <wp:inline distT="0" distB="0" distL="0" distR="0" wp14:anchorId="57F45BCB" wp14:editId="1F72D335">
          <wp:extent cx="2319020" cy="428061"/>
          <wp:effectExtent l="0" t="0" r="5080" b="3810"/>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1096" cy="441365"/>
                  </a:xfrm>
                  <a:prstGeom prst="rect">
                    <a:avLst/>
                  </a:prstGeom>
                </pic:spPr>
              </pic:pic>
            </a:graphicData>
          </a:graphic>
        </wp:inline>
      </w:drawing>
    </w:r>
  </w:p>
  <w:p w14:paraId="1189BBE9" w14:textId="77777777" w:rsidR="00CC5208" w:rsidRPr="001364F6" w:rsidRDefault="00CC5208" w:rsidP="00D7090D">
    <w:pPr>
      <w:pStyle w:val="Header"/>
      <w:ind w:left="-851" w:firstLine="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E88BC82"/>
    <w:lvl w:ilvl="0">
      <w:numFmt w:val="none"/>
      <w:pStyle w:val="Level1"/>
      <w:lvlText w:val=""/>
      <w:lvlJc w:val="left"/>
      <w:pPr>
        <w:tabs>
          <w:tab w:val="num" w:pos="360"/>
        </w:tabs>
      </w:pPr>
    </w:lvl>
    <w:lvl w:ilvl="1">
      <w:numFmt w:val="decimal"/>
      <w:pStyle w:val="Level2"/>
      <w:lvlText w:val=""/>
      <w:lvlJc w:val="left"/>
    </w:lvl>
    <w:lvl w:ilvl="2">
      <w:numFmt w:val="decimal"/>
      <w:pStyle w:val="Level3"/>
      <w:lvlText w:val="efinedÿȀë࠵㘀࠷㨀࠻"/>
      <w:lvlJc w:val="left"/>
      <w:rPr>
        <w:rFonts w:ascii="Calibri" w:hAnsi="Calibri"/>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decimal"/>
      <w:pStyle w:val="Level4"/>
      <w:lvlText w:val=""/>
      <w:lvlJc w:val="left"/>
    </w:lvl>
    <w:lvl w:ilvl="4">
      <w:numFmt w:val="decimal"/>
      <w:pStyle w:val="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F2C24"/>
    <w:multiLevelType w:val="multilevel"/>
    <w:tmpl w:val="CFE65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95026"/>
    <w:multiLevelType w:val="hybridMultilevel"/>
    <w:tmpl w:val="0A047E24"/>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 w15:restartNumberingAfterBreak="0">
    <w:nsid w:val="07807CD7"/>
    <w:multiLevelType w:val="hybridMultilevel"/>
    <w:tmpl w:val="2DE62DBE"/>
    <w:lvl w:ilvl="0" w:tplc="1809000F">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4" w15:restartNumberingAfterBreak="0">
    <w:nsid w:val="078B07C3"/>
    <w:multiLevelType w:val="hybridMultilevel"/>
    <w:tmpl w:val="EC9CB3F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5" w15:restartNumberingAfterBreak="0">
    <w:nsid w:val="08863C21"/>
    <w:multiLevelType w:val="hybridMultilevel"/>
    <w:tmpl w:val="03FE62C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925DCC"/>
    <w:multiLevelType w:val="hybridMultilevel"/>
    <w:tmpl w:val="1438F760"/>
    <w:lvl w:ilvl="0" w:tplc="A10A75D8">
      <w:start w:val="1"/>
      <w:numFmt w:val="bullet"/>
      <w:lvlText w:val=""/>
      <w:lvlJc w:val="left"/>
      <w:pPr>
        <w:ind w:left="720" w:hanging="360"/>
      </w:pPr>
      <w:rPr>
        <w:rFonts w:ascii="Symbol" w:hAnsi="Symbol" w:hint="default"/>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47453F"/>
    <w:multiLevelType w:val="hybridMultilevel"/>
    <w:tmpl w:val="91BE9F40"/>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8" w15:restartNumberingAfterBreak="0">
    <w:nsid w:val="0BB535BB"/>
    <w:multiLevelType w:val="hybridMultilevel"/>
    <w:tmpl w:val="FFFFFFFF"/>
    <w:lvl w:ilvl="0" w:tplc="61BE1AA8">
      <w:start w:val="1"/>
      <w:numFmt w:val="bullet"/>
      <w:lvlText w:val=""/>
      <w:lvlJc w:val="left"/>
      <w:pPr>
        <w:ind w:left="720" w:hanging="360"/>
      </w:pPr>
      <w:rPr>
        <w:rFonts w:ascii="Symbol" w:hAnsi="Symbol" w:hint="default"/>
      </w:rPr>
    </w:lvl>
    <w:lvl w:ilvl="1" w:tplc="05DC2E18">
      <w:start w:val="1"/>
      <w:numFmt w:val="bullet"/>
      <w:lvlText w:val="o"/>
      <w:lvlJc w:val="left"/>
      <w:pPr>
        <w:ind w:left="1440" w:hanging="360"/>
      </w:pPr>
      <w:rPr>
        <w:rFonts w:ascii="Courier New" w:hAnsi="Courier New" w:hint="default"/>
      </w:rPr>
    </w:lvl>
    <w:lvl w:ilvl="2" w:tplc="BFFA5F58">
      <w:start w:val="1"/>
      <w:numFmt w:val="bullet"/>
      <w:lvlText w:val=""/>
      <w:lvlJc w:val="left"/>
      <w:pPr>
        <w:ind w:left="2160" w:hanging="360"/>
      </w:pPr>
      <w:rPr>
        <w:rFonts w:ascii="Wingdings" w:hAnsi="Wingdings" w:hint="default"/>
      </w:rPr>
    </w:lvl>
    <w:lvl w:ilvl="3" w:tplc="1D349AFE">
      <w:start w:val="1"/>
      <w:numFmt w:val="bullet"/>
      <w:lvlText w:val=""/>
      <w:lvlJc w:val="left"/>
      <w:pPr>
        <w:ind w:left="2880" w:hanging="360"/>
      </w:pPr>
      <w:rPr>
        <w:rFonts w:ascii="Symbol" w:hAnsi="Symbol" w:hint="default"/>
      </w:rPr>
    </w:lvl>
    <w:lvl w:ilvl="4" w:tplc="AE685D50">
      <w:start w:val="1"/>
      <w:numFmt w:val="bullet"/>
      <w:lvlText w:val="o"/>
      <w:lvlJc w:val="left"/>
      <w:pPr>
        <w:ind w:left="3600" w:hanging="360"/>
      </w:pPr>
      <w:rPr>
        <w:rFonts w:ascii="Courier New" w:hAnsi="Courier New" w:hint="default"/>
      </w:rPr>
    </w:lvl>
    <w:lvl w:ilvl="5" w:tplc="3CE6A668">
      <w:start w:val="1"/>
      <w:numFmt w:val="bullet"/>
      <w:lvlText w:val=""/>
      <w:lvlJc w:val="left"/>
      <w:pPr>
        <w:ind w:left="4320" w:hanging="360"/>
      </w:pPr>
      <w:rPr>
        <w:rFonts w:ascii="Wingdings" w:hAnsi="Wingdings" w:hint="default"/>
      </w:rPr>
    </w:lvl>
    <w:lvl w:ilvl="6" w:tplc="840C5450">
      <w:start w:val="1"/>
      <w:numFmt w:val="bullet"/>
      <w:lvlText w:val=""/>
      <w:lvlJc w:val="left"/>
      <w:pPr>
        <w:ind w:left="5040" w:hanging="360"/>
      </w:pPr>
      <w:rPr>
        <w:rFonts w:ascii="Symbol" w:hAnsi="Symbol" w:hint="default"/>
      </w:rPr>
    </w:lvl>
    <w:lvl w:ilvl="7" w:tplc="09BA8A86">
      <w:start w:val="1"/>
      <w:numFmt w:val="bullet"/>
      <w:lvlText w:val="o"/>
      <w:lvlJc w:val="left"/>
      <w:pPr>
        <w:ind w:left="5760" w:hanging="360"/>
      </w:pPr>
      <w:rPr>
        <w:rFonts w:ascii="Courier New" w:hAnsi="Courier New" w:hint="default"/>
      </w:rPr>
    </w:lvl>
    <w:lvl w:ilvl="8" w:tplc="C09EF0A2">
      <w:start w:val="1"/>
      <w:numFmt w:val="bullet"/>
      <w:lvlText w:val=""/>
      <w:lvlJc w:val="left"/>
      <w:pPr>
        <w:ind w:left="6480" w:hanging="360"/>
      </w:pPr>
      <w:rPr>
        <w:rFonts w:ascii="Wingdings" w:hAnsi="Wingdings" w:hint="default"/>
      </w:rPr>
    </w:lvl>
  </w:abstractNum>
  <w:abstractNum w:abstractNumId="9" w15:restartNumberingAfterBreak="0">
    <w:nsid w:val="14EE23E5"/>
    <w:multiLevelType w:val="hybridMultilevel"/>
    <w:tmpl w:val="858E2A7C"/>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0" w15:restartNumberingAfterBreak="0">
    <w:nsid w:val="15482D28"/>
    <w:multiLevelType w:val="hybridMultilevel"/>
    <w:tmpl w:val="049669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87D24EF"/>
    <w:multiLevelType w:val="hybridMultilevel"/>
    <w:tmpl w:val="D96ED2A6"/>
    <w:lvl w:ilvl="0" w:tplc="D3C49C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920713"/>
    <w:multiLevelType w:val="hybridMultilevel"/>
    <w:tmpl w:val="2C229F5C"/>
    <w:lvl w:ilvl="0" w:tplc="0180EDF2">
      <w:start w:val="1"/>
      <w:numFmt w:val="lowerLetter"/>
      <w:lvlText w:val="%1)"/>
      <w:lvlJc w:val="left"/>
      <w:pPr>
        <w:ind w:left="720" w:hanging="360"/>
      </w:pPr>
      <w:rPr>
        <w:rFonts w:ascii="Arial" w:eastAsia="Calibri" w:hAnsi="Arial" w:cs="Arial"/>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980B97"/>
    <w:multiLevelType w:val="hybridMultilevel"/>
    <w:tmpl w:val="B1B88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5130075"/>
    <w:multiLevelType w:val="hybridMultilevel"/>
    <w:tmpl w:val="26003030"/>
    <w:lvl w:ilvl="0" w:tplc="15E07F06">
      <w:start w:val="1"/>
      <w:numFmt w:val="decimal"/>
      <w:lvlText w:val="%1."/>
      <w:lvlJc w:val="left"/>
      <w:pPr>
        <w:ind w:left="720" w:hanging="360"/>
      </w:pPr>
      <w:rPr>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9FA12D0"/>
    <w:multiLevelType w:val="hybridMultilevel"/>
    <w:tmpl w:val="2EB2C216"/>
    <w:lvl w:ilvl="0" w:tplc="18090001">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16" w15:restartNumberingAfterBreak="0">
    <w:nsid w:val="2AA52412"/>
    <w:multiLevelType w:val="hybridMultilevel"/>
    <w:tmpl w:val="10667502"/>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17" w15:restartNumberingAfterBreak="0">
    <w:nsid w:val="35065655"/>
    <w:multiLevelType w:val="hybridMultilevel"/>
    <w:tmpl w:val="8D0EB4A4"/>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8" w15:restartNumberingAfterBreak="0">
    <w:nsid w:val="38A37C27"/>
    <w:multiLevelType w:val="hybridMultilevel"/>
    <w:tmpl w:val="5344E9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A376CA1"/>
    <w:multiLevelType w:val="hybridMultilevel"/>
    <w:tmpl w:val="FFFFFFFF"/>
    <w:lvl w:ilvl="0" w:tplc="301E4C9A">
      <w:start w:val="1"/>
      <w:numFmt w:val="decimal"/>
      <w:lvlText w:val="%1)"/>
      <w:lvlJc w:val="left"/>
      <w:pPr>
        <w:ind w:left="720" w:hanging="360"/>
      </w:pPr>
    </w:lvl>
    <w:lvl w:ilvl="1" w:tplc="3E8E412E">
      <w:start w:val="1"/>
      <w:numFmt w:val="lowerLetter"/>
      <w:lvlText w:val="%2."/>
      <w:lvlJc w:val="left"/>
      <w:pPr>
        <w:ind w:left="1440" w:hanging="360"/>
      </w:pPr>
    </w:lvl>
    <w:lvl w:ilvl="2" w:tplc="CF188A5E">
      <w:start w:val="1"/>
      <w:numFmt w:val="lowerRoman"/>
      <w:lvlText w:val="%3."/>
      <w:lvlJc w:val="right"/>
      <w:pPr>
        <w:ind w:left="2160" w:hanging="180"/>
      </w:pPr>
    </w:lvl>
    <w:lvl w:ilvl="3" w:tplc="A3F45A76">
      <w:start w:val="1"/>
      <w:numFmt w:val="decimal"/>
      <w:lvlText w:val="%4."/>
      <w:lvlJc w:val="left"/>
      <w:pPr>
        <w:ind w:left="2880" w:hanging="360"/>
      </w:pPr>
    </w:lvl>
    <w:lvl w:ilvl="4" w:tplc="B6707FF0">
      <w:start w:val="1"/>
      <w:numFmt w:val="lowerLetter"/>
      <w:lvlText w:val="%5."/>
      <w:lvlJc w:val="left"/>
      <w:pPr>
        <w:ind w:left="3600" w:hanging="360"/>
      </w:pPr>
    </w:lvl>
    <w:lvl w:ilvl="5" w:tplc="AC3624E4">
      <w:start w:val="1"/>
      <w:numFmt w:val="lowerRoman"/>
      <w:lvlText w:val="%6."/>
      <w:lvlJc w:val="right"/>
      <w:pPr>
        <w:ind w:left="4320" w:hanging="180"/>
      </w:pPr>
    </w:lvl>
    <w:lvl w:ilvl="6" w:tplc="91C6BCF4">
      <w:start w:val="1"/>
      <w:numFmt w:val="decimal"/>
      <w:lvlText w:val="%7."/>
      <w:lvlJc w:val="left"/>
      <w:pPr>
        <w:ind w:left="5040" w:hanging="360"/>
      </w:pPr>
    </w:lvl>
    <w:lvl w:ilvl="7" w:tplc="526C57FC">
      <w:start w:val="1"/>
      <w:numFmt w:val="lowerLetter"/>
      <w:lvlText w:val="%8."/>
      <w:lvlJc w:val="left"/>
      <w:pPr>
        <w:ind w:left="5760" w:hanging="360"/>
      </w:pPr>
    </w:lvl>
    <w:lvl w:ilvl="8" w:tplc="B9E62954">
      <w:start w:val="1"/>
      <w:numFmt w:val="lowerRoman"/>
      <w:lvlText w:val="%9."/>
      <w:lvlJc w:val="right"/>
      <w:pPr>
        <w:ind w:left="6480" w:hanging="180"/>
      </w:pPr>
    </w:lvl>
  </w:abstractNum>
  <w:abstractNum w:abstractNumId="20" w15:restartNumberingAfterBreak="0">
    <w:nsid w:val="3A6E47BC"/>
    <w:multiLevelType w:val="hybridMultilevel"/>
    <w:tmpl w:val="76DC37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CFE2655"/>
    <w:multiLevelType w:val="hybridMultilevel"/>
    <w:tmpl w:val="ED1AA670"/>
    <w:lvl w:ilvl="0" w:tplc="1CB48A20">
      <w:numFmt w:val="decimal"/>
      <w:pStyle w:val="NALevel1"/>
      <w:lvlText w:val=""/>
      <w:lvlJc w:val="left"/>
    </w:lvl>
    <w:lvl w:ilvl="1" w:tplc="7AFED668">
      <w:numFmt w:val="decimal"/>
      <w:pStyle w:val="NALevel2"/>
      <w:lvlText w:val=""/>
      <w:lvlJc w:val="left"/>
    </w:lvl>
    <w:lvl w:ilvl="2" w:tplc="049AFD48">
      <w:numFmt w:val="decimal"/>
      <w:pStyle w:val="NALevel3"/>
      <w:lvlText w:val=""/>
      <w:lvlJc w:val="left"/>
    </w:lvl>
    <w:lvl w:ilvl="3" w:tplc="6FFA697E">
      <w:numFmt w:val="decimal"/>
      <w:pStyle w:val="NALevel4"/>
      <w:lvlText w:val=""/>
      <w:lvlJc w:val="left"/>
    </w:lvl>
    <w:lvl w:ilvl="4" w:tplc="8124C13E">
      <w:numFmt w:val="decimal"/>
      <w:pStyle w:val="NALevel5"/>
      <w:lvlText w:val=""/>
      <w:lvlJc w:val="left"/>
    </w:lvl>
    <w:lvl w:ilvl="5" w:tplc="F1CA6568">
      <w:numFmt w:val="decimal"/>
      <w:pStyle w:val="NALevel6"/>
      <w:lvlText w:val=""/>
      <w:lvlJc w:val="left"/>
    </w:lvl>
    <w:lvl w:ilvl="6" w:tplc="C996341E">
      <w:numFmt w:val="decimal"/>
      <w:pStyle w:val="NALevel7"/>
      <w:lvlText w:val=""/>
      <w:lvlJc w:val="left"/>
    </w:lvl>
    <w:lvl w:ilvl="7" w:tplc="F4A2B530">
      <w:numFmt w:val="decimal"/>
      <w:pStyle w:val="NALevel8"/>
      <w:lvlText w:val=""/>
      <w:lvlJc w:val="left"/>
    </w:lvl>
    <w:lvl w:ilvl="8" w:tplc="7B5295C4">
      <w:numFmt w:val="decimal"/>
      <w:lvlText w:val=""/>
      <w:lvlJc w:val="left"/>
    </w:lvl>
  </w:abstractNum>
  <w:abstractNum w:abstractNumId="22" w15:restartNumberingAfterBreak="0">
    <w:nsid w:val="3E3E1724"/>
    <w:multiLevelType w:val="hybridMultilevel"/>
    <w:tmpl w:val="D2F826E2"/>
    <w:lvl w:ilvl="0" w:tplc="A4C45FC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09E364A"/>
    <w:multiLevelType w:val="hybridMultilevel"/>
    <w:tmpl w:val="842280E6"/>
    <w:lvl w:ilvl="0" w:tplc="99C80AB6">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24" w15:restartNumberingAfterBreak="0">
    <w:nsid w:val="41E816D1"/>
    <w:multiLevelType w:val="hybridMultilevel"/>
    <w:tmpl w:val="26388026"/>
    <w:lvl w:ilvl="0" w:tplc="0180EDF2">
      <w:start w:val="1"/>
      <w:numFmt w:val="lowerLetter"/>
      <w:lvlText w:val="%1)"/>
      <w:lvlJc w:val="left"/>
      <w:pPr>
        <w:ind w:left="720" w:hanging="360"/>
      </w:pPr>
      <w:rPr>
        <w:rFonts w:ascii="Arial" w:eastAsia="Calibri" w:hAnsi="Arial" w:cs="Arial"/>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2BE4240"/>
    <w:multiLevelType w:val="hybridMultilevel"/>
    <w:tmpl w:val="3158644E"/>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2D41157"/>
    <w:multiLevelType w:val="multilevel"/>
    <w:tmpl w:val="48D6AC0C"/>
    <w:lvl w:ilvl="0">
      <w:numFmt w:val="decimal"/>
      <w:pStyle w:val="MFNumLev1"/>
      <w:lvlText w:val=""/>
      <w:lvlJc w:val="left"/>
    </w:lvl>
    <w:lvl w:ilvl="1">
      <w:numFmt w:val="decimal"/>
      <w:pStyle w:val="MFNumLev2"/>
      <w:lvlText w:val=""/>
      <w:lvlJc w:val="left"/>
    </w:lvl>
    <w:lvl w:ilvl="2">
      <w:numFmt w:val="decimal"/>
      <w:pStyle w:val="MFNumLev3"/>
      <w:lvlText w:val=""/>
      <w:lvlJc w:val="left"/>
    </w:lvl>
    <w:lvl w:ilvl="3">
      <w:numFmt w:val="decimal"/>
      <w:pStyle w:val="MFNumLev4"/>
      <w:lvlText w:val=""/>
      <w:lvlJc w:val="left"/>
    </w:lvl>
    <w:lvl w:ilvl="4">
      <w:numFmt w:val="decimal"/>
      <w:pStyle w:val="MFNumLev5"/>
      <w:lvlText w:val=""/>
      <w:lvlJc w:val="left"/>
    </w:lvl>
    <w:lvl w:ilvl="5">
      <w:numFmt w:val="decimal"/>
      <w:pStyle w:val="MFNumLev6"/>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D9036B"/>
    <w:multiLevelType w:val="hybridMultilevel"/>
    <w:tmpl w:val="ECC615F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5A06013"/>
    <w:multiLevelType w:val="hybridMultilevel"/>
    <w:tmpl w:val="73807042"/>
    <w:lvl w:ilvl="0" w:tplc="38160774">
      <w:numFmt w:val="decimal"/>
      <w:pStyle w:val="HeadTemp"/>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29" w15:restartNumberingAfterBreak="0">
    <w:nsid w:val="46A77201"/>
    <w:multiLevelType w:val="hybridMultilevel"/>
    <w:tmpl w:val="AB58CD3C"/>
    <w:lvl w:ilvl="0" w:tplc="F2EA9C0C">
      <w:start w:val="1"/>
      <w:numFmt w:val="bullet"/>
      <w:lvlText w:val=""/>
      <w:lvlJc w:val="left"/>
      <w:pPr>
        <w:ind w:left="720" w:hanging="360"/>
      </w:pPr>
      <w:rPr>
        <w:rFonts w:ascii="Symbol" w:hAnsi="Symbol" w:hint="default"/>
      </w:rPr>
    </w:lvl>
    <w:lvl w:ilvl="1" w:tplc="150AA3FA">
      <w:start w:val="1"/>
      <w:numFmt w:val="bullet"/>
      <w:lvlText w:val="o"/>
      <w:lvlJc w:val="left"/>
      <w:pPr>
        <w:ind w:left="1440" w:hanging="360"/>
      </w:pPr>
      <w:rPr>
        <w:rFonts w:ascii="Courier New" w:hAnsi="Courier New" w:hint="default"/>
      </w:rPr>
    </w:lvl>
    <w:lvl w:ilvl="2" w:tplc="5B58A5D6">
      <w:start w:val="1"/>
      <w:numFmt w:val="bullet"/>
      <w:lvlText w:val=""/>
      <w:lvlJc w:val="left"/>
      <w:pPr>
        <w:ind w:left="2160" w:hanging="360"/>
      </w:pPr>
      <w:rPr>
        <w:rFonts w:ascii="Wingdings" w:hAnsi="Wingdings" w:hint="default"/>
      </w:rPr>
    </w:lvl>
    <w:lvl w:ilvl="3" w:tplc="6EA661EA">
      <w:start w:val="1"/>
      <w:numFmt w:val="bullet"/>
      <w:lvlText w:val=""/>
      <w:lvlJc w:val="left"/>
      <w:pPr>
        <w:ind w:left="2880" w:hanging="360"/>
      </w:pPr>
      <w:rPr>
        <w:rFonts w:ascii="Symbol" w:hAnsi="Symbol" w:hint="default"/>
      </w:rPr>
    </w:lvl>
    <w:lvl w:ilvl="4" w:tplc="E4BA603E">
      <w:start w:val="1"/>
      <w:numFmt w:val="bullet"/>
      <w:lvlText w:val="o"/>
      <w:lvlJc w:val="left"/>
      <w:pPr>
        <w:ind w:left="3600" w:hanging="360"/>
      </w:pPr>
      <w:rPr>
        <w:rFonts w:ascii="Courier New" w:hAnsi="Courier New" w:hint="default"/>
      </w:rPr>
    </w:lvl>
    <w:lvl w:ilvl="5" w:tplc="9EE05FD8">
      <w:start w:val="1"/>
      <w:numFmt w:val="bullet"/>
      <w:lvlText w:val=""/>
      <w:lvlJc w:val="left"/>
      <w:pPr>
        <w:ind w:left="4320" w:hanging="360"/>
      </w:pPr>
      <w:rPr>
        <w:rFonts w:ascii="Wingdings" w:hAnsi="Wingdings" w:hint="default"/>
      </w:rPr>
    </w:lvl>
    <w:lvl w:ilvl="6" w:tplc="510A4580">
      <w:start w:val="1"/>
      <w:numFmt w:val="bullet"/>
      <w:lvlText w:val=""/>
      <w:lvlJc w:val="left"/>
      <w:pPr>
        <w:ind w:left="5040" w:hanging="360"/>
      </w:pPr>
      <w:rPr>
        <w:rFonts w:ascii="Symbol" w:hAnsi="Symbol" w:hint="default"/>
      </w:rPr>
    </w:lvl>
    <w:lvl w:ilvl="7" w:tplc="CE868526">
      <w:start w:val="1"/>
      <w:numFmt w:val="bullet"/>
      <w:lvlText w:val="o"/>
      <w:lvlJc w:val="left"/>
      <w:pPr>
        <w:ind w:left="5760" w:hanging="360"/>
      </w:pPr>
      <w:rPr>
        <w:rFonts w:ascii="Courier New" w:hAnsi="Courier New" w:hint="default"/>
      </w:rPr>
    </w:lvl>
    <w:lvl w:ilvl="8" w:tplc="651EA99E">
      <w:start w:val="1"/>
      <w:numFmt w:val="bullet"/>
      <w:lvlText w:val=""/>
      <w:lvlJc w:val="left"/>
      <w:pPr>
        <w:ind w:left="6480" w:hanging="360"/>
      </w:pPr>
      <w:rPr>
        <w:rFonts w:ascii="Wingdings" w:hAnsi="Wingdings" w:hint="default"/>
      </w:rPr>
    </w:lvl>
  </w:abstractNum>
  <w:abstractNum w:abstractNumId="30" w15:restartNumberingAfterBreak="0">
    <w:nsid w:val="4C8B427D"/>
    <w:multiLevelType w:val="hybridMultilevel"/>
    <w:tmpl w:val="D5582B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4700121"/>
    <w:multiLevelType w:val="hybridMultilevel"/>
    <w:tmpl w:val="0DC6D24A"/>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2" w15:restartNumberingAfterBreak="0">
    <w:nsid w:val="5C2B3411"/>
    <w:multiLevelType w:val="multilevel"/>
    <w:tmpl w:val="81BC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EB245B"/>
    <w:multiLevelType w:val="hybridMultilevel"/>
    <w:tmpl w:val="445A916A"/>
    <w:lvl w:ilvl="0" w:tplc="AF3629A6">
      <w:numFmt w:val="decimal"/>
      <w:lvlText w:val=""/>
      <w:lvlJc w:val="left"/>
    </w:lvl>
    <w:lvl w:ilvl="1" w:tplc="18090019">
      <w:numFmt w:val="decimal"/>
      <w:lvlText w:val=""/>
      <w:lvlJc w:val="left"/>
    </w:lvl>
    <w:lvl w:ilvl="2" w:tplc="1809001B">
      <w:numFmt w:val="decimal"/>
      <w:lvlText w:val=""/>
      <w:lvlJc w:val="left"/>
    </w:lvl>
    <w:lvl w:ilvl="3" w:tplc="1809000F">
      <w:numFmt w:val="decimal"/>
      <w:lvlText w:val=""/>
      <w:lvlJc w:val="left"/>
    </w:lvl>
    <w:lvl w:ilvl="4" w:tplc="18090019">
      <w:numFmt w:val="decimal"/>
      <w:lvlText w:val=""/>
      <w:lvlJc w:val="left"/>
    </w:lvl>
    <w:lvl w:ilvl="5" w:tplc="1809001B">
      <w:numFmt w:val="decimal"/>
      <w:lvlText w:val=""/>
      <w:lvlJc w:val="left"/>
    </w:lvl>
    <w:lvl w:ilvl="6" w:tplc="1809000F">
      <w:numFmt w:val="decimal"/>
      <w:lvlText w:val=""/>
      <w:lvlJc w:val="left"/>
    </w:lvl>
    <w:lvl w:ilvl="7" w:tplc="18090019">
      <w:numFmt w:val="decimal"/>
      <w:lvlText w:val=""/>
      <w:lvlJc w:val="left"/>
    </w:lvl>
    <w:lvl w:ilvl="8" w:tplc="1809001B">
      <w:numFmt w:val="decimal"/>
      <w:lvlText w:val=""/>
      <w:lvlJc w:val="left"/>
    </w:lvl>
  </w:abstractNum>
  <w:abstractNum w:abstractNumId="34" w15:restartNumberingAfterBreak="0">
    <w:nsid w:val="6C181BEC"/>
    <w:multiLevelType w:val="multilevel"/>
    <w:tmpl w:val="BBCCFE5A"/>
    <w:lvl w:ilvl="0">
      <w:numFmt w:val="decimal"/>
      <w:pStyle w:val="ACLevel1"/>
      <w:lvlText w:val=""/>
      <w:lvlJc w:val="left"/>
    </w:lvl>
    <w:lvl w:ilvl="1">
      <w:numFmt w:val="decimal"/>
      <w:pStyle w:val="ACLevel2"/>
      <w:lvlText w:val=""/>
      <w:lvlJc w:val="left"/>
    </w:lvl>
    <w:lvl w:ilvl="2">
      <w:numFmt w:val="decimal"/>
      <w:pStyle w:val="ACLevel3"/>
      <w:lvlText w:val=""/>
      <w:lvlJc w:val="left"/>
    </w:lvl>
    <w:lvl w:ilvl="3">
      <w:numFmt w:val="decimal"/>
      <w:pStyle w:val="ACLevel4"/>
      <w:lvlText w:val=""/>
      <w:lvlJc w:val="left"/>
    </w:lvl>
    <w:lvl w:ilvl="4">
      <w:numFmt w:val="decimal"/>
      <w:pStyle w:val="AC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471550"/>
    <w:multiLevelType w:val="hybridMultilevel"/>
    <w:tmpl w:val="8466CE98"/>
    <w:lvl w:ilvl="0" w:tplc="18090001">
      <w:numFmt w:val="decimal"/>
      <w:lvlText w:val=""/>
      <w:lvlJc w:val="left"/>
    </w:lvl>
    <w:lvl w:ilvl="1" w:tplc="18090003">
      <w:numFmt w:val="decimal"/>
      <w:lvlText w:val=""/>
      <w:lvlJc w:val="left"/>
    </w:lvl>
    <w:lvl w:ilvl="2" w:tplc="18090005">
      <w:numFmt w:val="decimal"/>
      <w:lvlText w:val=""/>
      <w:lvlJc w:val="left"/>
    </w:lvl>
    <w:lvl w:ilvl="3" w:tplc="18090001">
      <w:numFmt w:val="decimal"/>
      <w:lvlText w:val=""/>
      <w:lvlJc w:val="left"/>
    </w:lvl>
    <w:lvl w:ilvl="4" w:tplc="18090003">
      <w:numFmt w:val="decimal"/>
      <w:lvlText w:val=""/>
      <w:lvlJc w:val="left"/>
    </w:lvl>
    <w:lvl w:ilvl="5" w:tplc="18090005">
      <w:numFmt w:val="decimal"/>
      <w:lvlText w:val=""/>
      <w:lvlJc w:val="left"/>
    </w:lvl>
    <w:lvl w:ilvl="6" w:tplc="18090001">
      <w:numFmt w:val="decimal"/>
      <w:lvlText w:val=""/>
      <w:lvlJc w:val="left"/>
    </w:lvl>
    <w:lvl w:ilvl="7" w:tplc="18090003">
      <w:numFmt w:val="decimal"/>
      <w:lvlText w:val=""/>
      <w:lvlJc w:val="left"/>
    </w:lvl>
    <w:lvl w:ilvl="8" w:tplc="18090005">
      <w:numFmt w:val="decimal"/>
      <w:lvlText w:val=""/>
      <w:lvlJc w:val="left"/>
    </w:lvl>
  </w:abstractNum>
  <w:abstractNum w:abstractNumId="36" w15:restartNumberingAfterBreak="0">
    <w:nsid w:val="6F850A10"/>
    <w:multiLevelType w:val="hybridMultilevel"/>
    <w:tmpl w:val="F4BA065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32D5D5C"/>
    <w:multiLevelType w:val="multilevel"/>
    <w:tmpl w:val="D77A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31978"/>
    <w:multiLevelType w:val="hybridMultilevel"/>
    <w:tmpl w:val="A1EA1EEC"/>
    <w:lvl w:ilvl="0" w:tplc="6132393C">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AD21AD3"/>
    <w:multiLevelType w:val="hybridMultilevel"/>
    <w:tmpl w:val="65060292"/>
    <w:lvl w:ilvl="0" w:tplc="1AEC3AB2">
      <w:start w:val="1"/>
      <w:numFmt w:val="bullet"/>
      <w:lvlText w:val=""/>
      <w:lvlJc w:val="left"/>
      <w:pPr>
        <w:ind w:left="720" w:hanging="360"/>
      </w:pPr>
      <w:rPr>
        <w:rFonts w:ascii="Symbol" w:hAnsi="Symbol" w:hint="default"/>
        <w:color w:val="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DBF52C8"/>
    <w:multiLevelType w:val="hybridMultilevel"/>
    <w:tmpl w:val="C8CAAAC0"/>
    <w:lvl w:ilvl="0" w:tplc="8F6A6ECA">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1" w15:restartNumberingAfterBreak="0">
    <w:nsid w:val="7EA30B2C"/>
    <w:multiLevelType w:val="hybridMultilevel"/>
    <w:tmpl w:val="7BB09A6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num w:numId="1" w16cid:durableId="2055544688">
    <w:abstractNumId w:val="29"/>
  </w:num>
  <w:num w:numId="2" w16cid:durableId="1384401900">
    <w:abstractNumId w:val="34"/>
  </w:num>
  <w:num w:numId="3" w16cid:durableId="1209414614">
    <w:abstractNumId w:val="21"/>
  </w:num>
  <w:num w:numId="4" w16cid:durableId="1469666438">
    <w:abstractNumId w:val="15"/>
  </w:num>
  <w:num w:numId="5" w16cid:durableId="4155646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3597368">
    <w:abstractNumId w:val="33"/>
  </w:num>
  <w:num w:numId="7" w16cid:durableId="1692801258">
    <w:abstractNumId w:val="26"/>
  </w:num>
  <w:num w:numId="8" w16cid:durableId="887376818">
    <w:abstractNumId w:val="0"/>
  </w:num>
  <w:num w:numId="9" w16cid:durableId="2141337949">
    <w:abstractNumId w:val="3"/>
  </w:num>
  <w:num w:numId="10" w16cid:durableId="342056587">
    <w:abstractNumId w:val="7"/>
  </w:num>
  <w:num w:numId="11" w16cid:durableId="1900819008">
    <w:abstractNumId w:val="28"/>
  </w:num>
  <w:num w:numId="12" w16cid:durableId="596786852">
    <w:abstractNumId w:val="16"/>
  </w:num>
  <w:num w:numId="13" w16cid:durableId="627245314">
    <w:abstractNumId w:val="35"/>
  </w:num>
  <w:num w:numId="14" w16cid:durableId="392587590">
    <w:abstractNumId w:val="38"/>
  </w:num>
  <w:num w:numId="15" w16cid:durableId="749083074">
    <w:abstractNumId w:val="11"/>
  </w:num>
  <w:num w:numId="16" w16cid:durableId="556165006">
    <w:abstractNumId w:val="32"/>
  </w:num>
  <w:num w:numId="17" w16cid:durableId="1216694807">
    <w:abstractNumId w:val="13"/>
  </w:num>
  <w:num w:numId="18" w16cid:durableId="281114486">
    <w:abstractNumId w:val="20"/>
  </w:num>
  <w:num w:numId="19" w16cid:durableId="1663966733">
    <w:abstractNumId w:val="25"/>
  </w:num>
  <w:num w:numId="20" w16cid:durableId="445928345">
    <w:abstractNumId w:val="22"/>
  </w:num>
  <w:num w:numId="21" w16cid:durableId="324940526">
    <w:abstractNumId w:val="14"/>
  </w:num>
  <w:num w:numId="22" w16cid:durableId="1568146174">
    <w:abstractNumId w:val="27"/>
  </w:num>
  <w:num w:numId="23" w16cid:durableId="1543052615">
    <w:abstractNumId w:val="6"/>
  </w:num>
  <w:num w:numId="24" w16cid:durableId="805272293">
    <w:abstractNumId w:val="36"/>
  </w:num>
  <w:num w:numId="25" w16cid:durableId="610278706">
    <w:abstractNumId w:val="24"/>
  </w:num>
  <w:num w:numId="26" w16cid:durableId="1380739943">
    <w:abstractNumId w:val="12"/>
  </w:num>
  <w:num w:numId="27" w16cid:durableId="1865167428">
    <w:abstractNumId w:val="5"/>
  </w:num>
  <w:num w:numId="28" w16cid:durableId="1399787763">
    <w:abstractNumId w:val="40"/>
  </w:num>
  <w:num w:numId="29" w16cid:durableId="533809424">
    <w:abstractNumId w:val="17"/>
  </w:num>
  <w:num w:numId="30" w16cid:durableId="354960273">
    <w:abstractNumId w:val="31"/>
  </w:num>
  <w:num w:numId="31" w16cid:durableId="57435409">
    <w:abstractNumId w:val="2"/>
  </w:num>
  <w:num w:numId="32" w16cid:durableId="402215431">
    <w:abstractNumId w:val="9"/>
  </w:num>
  <w:num w:numId="33" w16cid:durableId="926232507">
    <w:abstractNumId w:val="30"/>
  </w:num>
  <w:num w:numId="34" w16cid:durableId="543098779">
    <w:abstractNumId w:val="41"/>
  </w:num>
  <w:num w:numId="35" w16cid:durableId="659580097">
    <w:abstractNumId w:val="4"/>
  </w:num>
  <w:num w:numId="36" w16cid:durableId="2074424669">
    <w:abstractNumId w:val="39"/>
  </w:num>
  <w:num w:numId="37" w16cid:durableId="1681470103">
    <w:abstractNumId w:val="1"/>
  </w:num>
  <w:num w:numId="38" w16cid:durableId="856114672">
    <w:abstractNumId w:val="18"/>
  </w:num>
  <w:num w:numId="39" w16cid:durableId="136805224">
    <w:abstractNumId w:val="19"/>
  </w:num>
  <w:num w:numId="40" w16cid:durableId="803040544">
    <w:abstractNumId w:val="8"/>
  </w:num>
  <w:num w:numId="41" w16cid:durableId="246958885">
    <w:abstractNumId w:val="10"/>
  </w:num>
  <w:num w:numId="42" w16cid:durableId="1513229282">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61"/>
    <w:rsid w:val="0000094A"/>
    <w:rsid w:val="000014F4"/>
    <w:rsid w:val="00002123"/>
    <w:rsid w:val="00002803"/>
    <w:rsid w:val="00002EE4"/>
    <w:rsid w:val="0000744E"/>
    <w:rsid w:val="00010B41"/>
    <w:rsid w:val="0001188D"/>
    <w:rsid w:val="00012379"/>
    <w:rsid w:val="000133D7"/>
    <w:rsid w:val="00013ACB"/>
    <w:rsid w:val="00013DA9"/>
    <w:rsid w:val="00014E51"/>
    <w:rsid w:val="00014F46"/>
    <w:rsid w:val="00016EFD"/>
    <w:rsid w:val="00020EB7"/>
    <w:rsid w:val="00021822"/>
    <w:rsid w:val="00022389"/>
    <w:rsid w:val="00024B9A"/>
    <w:rsid w:val="00024CE5"/>
    <w:rsid w:val="00025CB1"/>
    <w:rsid w:val="00026E40"/>
    <w:rsid w:val="00027690"/>
    <w:rsid w:val="000279E5"/>
    <w:rsid w:val="00027DD6"/>
    <w:rsid w:val="00031B9D"/>
    <w:rsid w:val="000329A9"/>
    <w:rsid w:val="00034848"/>
    <w:rsid w:val="000357B3"/>
    <w:rsid w:val="00036E61"/>
    <w:rsid w:val="00036FAA"/>
    <w:rsid w:val="00037034"/>
    <w:rsid w:val="00041B98"/>
    <w:rsid w:val="00041FD1"/>
    <w:rsid w:val="00043125"/>
    <w:rsid w:val="000440D3"/>
    <w:rsid w:val="000444E6"/>
    <w:rsid w:val="00045CD1"/>
    <w:rsid w:val="00046E4C"/>
    <w:rsid w:val="00047750"/>
    <w:rsid w:val="0005071E"/>
    <w:rsid w:val="000518FB"/>
    <w:rsid w:val="00052AFA"/>
    <w:rsid w:val="000530A9"/>
    <w:rsid w:val="000535DE"/>
    <w:rsid w:val="00053604"/>
    <w:rsid w:val="00054E32"/>
    <w:rsid w:val="000558A2"/>
    <w:rsid w:val="000567E3"/>
    <w:rsid w:val="000567E9"/>
    <w:rsid w:val="00056F34"/>
    <w:rsid w:val="000576B6"/>
    <w:rsid w:val="000578A5"/>
    <w:rsid w:val="00065B37"/>
    <w:rsid w:val="00067091"/>
    <w:rsid w:val="000671EA"/>
    <w:rsid w:val="00067CDC"/>
    <w:rsid w:val="000705F8"/>
    <w:rsid w:val="00071C47"/>
    <w:rsid w:val="00072067"/>
    <w:rsid w:val="00073379"/>
    <w:rsid w:val="00073549"/>
    <w:rsid w:val="000735A0"/>
    <w:rsid w:val="00073882"/>
    <w:rsid w:val="000738CD"/>
    <w:rsid w:val="00073E68"/>
    <w:rsid w:val="000741E1"/>
    <w:rsid w:val="0007432E"/>
    <w:rsid w:val="0007478C"/>
    <w:rsid w:val="00075D68"/>
    <w:rsid w:val="00077114"/>
    <w:rsid w:val="0007888F"/>
    <w:rsid w:val="00082EC6"/>
    <w:rsid w:val="00083A88"/>
    <w:rsid w:val="00085744"/>
    <w:rsid w:val="00085810"/>
    <w:rsid w:val="00085B1C"/>
    <w:rsid w:val="00086AF7"/>
    <w:rsid w:val="00086C07"/>
    <w:rsid w:val="00087891"/>
    <w:rsid w:val="00090959"/>
    <w:rsid w:val="000909C8"/>
    <w:rsid w:val="00091E79"/>
    <w:rsid w:val="00091EF6"/>
    <w:rsid w:val="000929BA"/>
    <w:rsid w:val="00093862"/>
    <w:rsid w:val="00095571"/>
    <w:rsid w:val="0009593C"/>
    <w:rsid w:val="00096099"/>
    <w:rsid w:val="000971AF"/>
    <w:rsid w:val="000976E4"/>
    <w:rsid w:val="0009787E"/>
    <w:rsid w:val="000A0383"/>
    <w:rsid w:val="000A3415"/>
    <w:rsid w:val="000A384D"/>
    <w:rsid w:val="000A3D42"/>
    <w:rsid w:val="000A59A2"/>
    <w:rsid w:val="000A5CDC"/>
    <w:rsid w:val="000A7882"/>
    <w:rsid w:val="000A7AB0"/>
    <w:rsid w:val="000A7B77"/>
    <w:rsid w:val="000B1BCD"/>
    <w:rsid w:val="000B32E1"/>
    <w:rsid w:val="000B3798"/>
    <w:rsid w:val="000B3F9D"/>
    <w:rsid w:val="000B4B39"/>
    <w:rsid w:val="000B52D4"/>
    <w:rsid w:val="000B5E9E"/>
    <w:rsid w:val="000B61F5"/>
    <w:rsid w:val="000B6471"/>
    <w:rsid w:val="000B6599"/>
    <w:rsid w:val="000B685E"/>
    <w:rsid w:val="000B71C6"/>
    <w:rsid w:val="000C0265"/>
    <w:rsid w:val="000C0D83"/>
    <w:rsid w:val="000C111E"/>
    <w:rsid w:val="000C23FB"/>
    <w:rsid w:val="000C3F64"/>
    <w:rsid w:val="000C3F78"/>
    <w:rsid w:val="000C4B7C"/>
    <w:rsid w:val="000C4DAC"/>
    <w:rsid w:val="000C5E46"/>
    <w:rsid w:val="000C649A"/>
    <w:rsid w:val="000C72EE"/>
    <w:rsid w:val="000C7808"/>
    <w:rsid w:val="000C78FE"/>
    <w:rsid w:val="000C7DA4"/>
    <w:rsid w:val="000D0D33"/>
    <w:rsid w:val="000D0E78"/>
    <w:rsid w:val="000D28C4"/>
    <w:rsid w:val="000D5F42"/>
    <w:rsid w:val="000D75D0"/>
    <w:rsid w:val="000D7933"/>
    <w:rsid w:val="000E237E"/>
    <w:rsid w:val="000E2DA0"/>
    <w:rsid w:val="000E3713"/>
    <w:rsid w:val="000E414F"/>
    <w:rsid w:val="000E424E"/>
    <w:rsid w:val="000E5E46"/>
    <w:rsid w:val="000E77C6"/>
    <w:rsid w:val="000F08AB"/>
    <w:rsid w:val="000F0EA2"/>
    <w:rsid w:val="000F0FD0"/>
    <w:rsid w:val="000F11EF"/>
    <w:rsid w:val="000F1431"/>
    <w:rsid w:val="000F2AC2"/>
    <w:rsid w:val="000F2DEE"/>
    <w:rsid w:val="000F3D1B"/>
    <w:rsid w:val="000F4DA3"/>
    <w:rsid w:val="000F566B"/>
    <w:rsid w:val="000F6AFB"/>
    <w:rsid w:val="001005C4"/>
    <w:rsid w:val="0010122F"/>
    <w:rsid w:val="0010178E"/>
    <w:rsid w:val="00101926"/>
    <w:rsid w:val="00101AD8"/>
    <w:rsid w:val="0010306D"/>
    <w:rsid w:val="00103387"/>
    <w:rsid w:val="0010441A"/>
    <w:rsid w:val="00105A1A"/>
    <w:rsid w:val="00105D80"/>
    <w:rsid w:val="00106E11"/>
    <w:rsid w:val="0010715A"/>
    <w:rsid w:val="00107B65"/>
    <w:rsid w:val="00110218"/>
    <w:rsid w:val="0011120B"/>
    <w:rsid w:val="00112634"/>
    <w:rsid w:val="00113ED1"/>
    <w:rsid w:val="00113FC0"/>
    <w:rsid w:val="00113FE1"/>
    <w:rsid w:val="001178CF"/>
    <w:rsid w:val="00120EE3"/>
    <w:rsid w:val="00122122"/>
    <w:rsid w:val="00122E84"/>
    <w:rsid w:val="001230D5"/>
    <w:rsid w:val="00123CDC"/>
    <w:rsid w:val="00124A81"/>
    <w:rsid w:val="00126389"/>
    <w:rsid w:val="00126888"/>
    <w:rsid w:val="0013039B"/>
    <w:rsid w:val="00131AAE"/>
    <w:rsid w:val="00131B9B"/>
    <w:rsid w:val="001332DE"/>
    <w:rsid w:val="001335EE"/>
    <w:rsid w:val="00133A61"/>
    <w:rsid w:val="00133E97"/>
    <w:rsid w:val="001341C0"/>
    <w:rsid w:val="00134B3E"/>
    <w:rsid w:val="00135416"/>
    <w:rsid w:val="001354EF"/>
    <w:rsid w:val="001364F6"/>
    <w:rsid w:val="00137809"/>
    <w:rsid w:val="001403E5"/>
    <w:rsid w:val="00140890"/>
    <w:rsid w:val="00141122"/>
    <w:rsid w:val="0014113F"/>
    <w:rsid w:val="00142C5D"/>
    <w:rsid w:val="00144053"/>
    <w:rsid w:val="00144B24"/>
    <w:rsid w:val="00144D1E"/>
    <w:rsid w:val="00145BBB"/>
    <w:rsid w:val="001461C6"/>
    <w:rsid w:val="00146872"/>
    <w:rsid w:val="001506EE"/>
    <w:rsid w:val="00153D52"/>
    <w:rsid w:val="001542B9"/>
    <w:rsid w:val="00155B2B"/>
    <w:rsid w:val="0015608D"/>
    <w:rsid w:val="00157168"/>
    <w:rsid w:val="001573C3"/>
    <w:rsid w:val="001578AC"/>
    <w:rsid w:val="0016021A"/>
    <w:rsid w:val="00160DBD"/>
    <w:rsid w:val="00161154"/>
    <w:rsid w:val="001612BB"/>
    <w:rsid w:val="001613E0"/>
    <w:rsid w:val="00161789"/>
    <w:rsid w:val="00162404"/>
    <w:rsid w:val="0016474F"/>
    <w:rsid w:val="00164CDC"/>
    <w:rsid w:val="00164EE9"/>
    <w:rsid w:val="001650C7"/>
    <w:rsid w:val="00166866"/>
    <w:rsid w:val="00170E3C"/>
    <w:rsid w:val="00171C8D"/>
    <w:rsid w:val="00171D74"/>
    <w:rsid w:val="0017226B"/>
    <w:rsid w:val="0017236E"/>
    <w:rsid w:val="00172425"/>
    <w:rsid w:val="0017362E"/>
    <w:rsid w:val="001737D6"/>
    <w:rsid w:val="00173956"/>
    <w:rsid w:val="00175085"/>
    <w:rsid w:val="0017548B"/>
    <w:rsid w:val="0017720A"/>
    <w:rsid w:val="001777FE"/>
    <w:rsid w:val="0018054B"/>
    <w:rsid w:val="00180F14"/>
    <w:rsid w:val="00181508"/>
    <w:rsid w:val="00181AA5"/>
    <w:rsid w:val="00181FF9"/>
    <w:rsid w:val="00182A9F"/>
    <w:rsid w:val="00183E7C"/>
    <w:rsid w:val="00183EFF"/>
    <w:rsid w:val="001843AC"/>
    <w:rsid w:val="001852F7"/>
    <w:rsid w:val="0018670B"/>
    <w:rsid w:val="001871EB"/>
    <w:rsid w:val="001872D7"/>
    <w:rsid w:val="00187C38"/>
    <w:rsid w:val="00187D1A"/>
    <w:rsid w:val="001908A6"/>
    <w:rsid w:val="00190C3C"/>
    <w:rsid w:val="00191076"/>
    <w:rsid w:val="001912AF"/>
    <w:rsid w:val="00191509"/>
    <w:rsid w:val="00191FF1"/>
    <w:rsid w:val="001926A9"/>
    <w:rsid w:val="001931D7"/>
    <w:rsid w:val="0019395C"/>
    <w:rsid w:val="00193D77"/>
    <w:rsid w:val="00193E48"/>
    <w:rsid w:val="00196DA0"/>
    <w:rsid w:val="00197221"/>
    <w:rsid w:val="001A1011"/>
    <w:rsid w:val="001A2657"/>
    <w:rsid w:val="001A38E8"/>
    <w:rsid w:val="001A4E58"/>
    <w:rsid w:val="001A5397"/>
    <w:rsid w:val="001A6120"/>
    <w:rsid w:val="001A6593"/>
    <w:rsid w:val="001B04C2"/>
    <w:rsid w:val="001B0726"/>
    <w:rsid w:val="001B0BA8"/>
    <w:rsid w:val="001B2E6A"/>
    <w:rsid w:val="001B3206"/>
    <w:rsid w:val="001B5AD3"/>
    <w:rsid w:val="001B5F4B"/>
    <w:rsid w:val="001C02BC"/>
    <w:rsid w:val="001C2675"/>
    <w:rsid w:val="001C2976"/>
    <w:rsid w:val="001C2A5B"/>
    <w:rsid w:val="001C2B02"/>
    <w:rsid w:val="001C2C59"/>
    <w:rsid w:val="001C3339"/>
    <w:rsid w:val="001C44F6"/>
    <w:rsid w:val="001C4B53"/>
    <w:rsid w:val="001C7587"/>
    <w:rsid w:val="001C7F16"/>
    <w:rsid w:val="001D02FD"/>
    <w:rsid w:val="001D0504"/>
    <w:rsid w:val="001D0773"/>
    <w:rsid w:val="001D2771"/>
    <w:rsid w:val="001D2E00"/>
    <w:rsid w:val="001D3240"/>
    <w:rsid w:val="001D45A1"/>
    <w:rsid w:val="001D6DA8"/>
    <w:rsid w:val="001D7AD6"/>
    <w:rsid w:val="001E2BC7"/>
    <w:rsid w:val="001E31FA"/>
    <w:rsid w:val="001E330B"/>
    <w:rsid w:val="001E36FB"/>
    <w:rsid w:val="001E42FA"/>
    <w:rsid w:val="001E45CE"/>
    <w:rsid w:val="001E57F7"/>
    <w:rsid w:val="001E62AE"/>
    <w:rsid w:val="001F1C81"/>
    <w:rsid w:val="001F4284"/>
    <w:rsid w:val="001F4E19"/>
    <w:rsid w:val="001F6600"/>
    <w:rsid w:val="001F685D"/>
    <w:rsid w:val="001F7831"/>
    <w:rsid w:val="002003AA"/>
    <w:rsid w:val="002007F5"/>
    <w:rsid w:val="002019F7"/>
    <w:rsid w:val="00202773"/>
    <w:rsid w:val="0020417D"/>
    <w:rsid w:val="002044A2"/>
    <w:rsid w:val="00205205"/>
    <w:rsid w:val="00205EBE"/>
    <w:rsid w:val="0020631C"/>
    <w:rsid w:val="00206443"/>
    <w:rsid w:val="00206845"/>
    <w:rsid w:val="0020724A"/>
    <w:rsid w:val="00211C8C"/>
    <w:rsid w:val="002121A7"/>
    <w:rsid w:val="00214E4F"/>
    <w:rsid w:val="00214FF3"/>
    <w:rsid w:val="0021567C"/>
    <w:rsid w:val="002161AC"/>
    <w:rsid w:val="00216D77"/>
    <w:rsid w:val="0022042A"/>
    <w:rsid w:val="002208D1"/>
    <w:rsid w:val="002215B6"/>
    <w:rsid w:val="00221995"/>
    <w:rsid w:val="00221FDB"/>
    <w:rsid w:val="00222D01"/>
    <w:rsid w:val="00224E6F"/>
    <w:rsid w:val="0022533C"/>
    <w:rsid w:val="00225E19"/>
    <w:rsid w:val="00226BE0"/>
    <w:rsid w:val="002278E3"/>
    <w:rsid w:val="00230481"/>
    <w:rsid w:val="00231063"/>
    <w:rsid w:val="00232B95"/>
    <w:rsid w:val="00234F89"/>
    <w:rsid w:val="002351A2"/>
    <w:rsid w:val="00236E25"/>
    <w:rsid w:val="00237A59"/>
    <w:rsid w:val="00237B98"/>
    <w:rsid w:val="00237CF0"/>
    <w:rsid w:val="0024027D"/>
    <w:rsid w:val="00241C97"/>
    <w:rsid w:val="002437D6"/>
    <w:rsid w:val="00243A3D"/>
    <w:rsid w:val="00244066"/>
    <w:rsid w:val="0024426E"/>
    <w:rsid w:val="002449AD"/>
    <w:rsid w:val="00245BC2"/>
    <w:rsid w:val="002470C3"/>
    <w:rsid w:val="002472B3"/>
    <w:rsid w:val="00247DB5"/>
    <w:rsid w:val="002529FE"/>
    <w:rsid w:val="00252EDB"/>
    <w:rsid w:val="002538F6"/>
    <w:rsid w:val="00253F6D"/>
    <w:rsid w:val="0025428C"/>
    <w:rsid w:val="00254D0C"/>
    <w:rsid w:val="00255544"/>
    <w:rsid w:val="002572D1"/>
    <w:rsid w:val="002573D2"/>
    <w:rsid w:val="002605EF"/>
    <w:rsid w:val="00261068"/>
    <w:rsid w:val="0026161D"/>
    <w:rsid w:val="00262B6D"/>
    <w:rsid w:val="0026323D"/>
    <w:rsid w:val="00264CBA"/>
    <w:rsid w:val="00265A14"/>
    <w:rsid w:val="00265E0B"/>
    <w:rsid w:val="00265F19"/>
    <w:rsid w:val="002670FA"/>
    <w:rsid w:val="0027178D"/>
    <w:rsid w:val="002726A2"/>
    <w:rsid w:val="00272862"/>
    <w:rsid w:val="002731F2"/>
    <w:rsid w:val="00273FB0"/>
    <w:rsid w:val="002743FC"/>
    <w:rsid w:val="0027506D"/>
    <w:rsid w:val="00276448"/>
    <w:rsid w:val="00276A4D"/>
    <w:rsid w:val="00277489"/>
    <w:rsid w:val="002775B6"/>
    <w:rsid w:val="00281335"/>
    <w:rsid w:val="00281D75"/>
    <w:rsid w:val="002820FD"/>
    <w:rsid w:val="002827FD"/>
    <w:rsid w:val="00284956"/>
    <w:rsid w:val="002852BF"/>
    <w:rsid w:val="00285799"/>
    <w:rsid w:val="00286323"/>
    <w:rsid w:val="00286937"/>
    <w:rsid w:val="00290B77"/>
    <w:rsid w:val="002912C0"/>
    <w:rsid w:val="002933A5"/>
    <w:rsid w:val="00294B9B"/>
    <w:rsid w:val="002955B5"/>
    <w:rsid w:val="002962FD"/>
    <w:rsid w:val="002A0232"/>
    <w:rsid w:val="002A0B2F"/>
    <w:rsid w:val="002A1710"/>
    <w:rsid w:val="002A239F"/>
    <w:rsid w:val="002A25E4"/>
    <w:rsid w:val="002A43A3"/>
    <w:rsid w:val="002A4719"/>
    <w:rsid w:val="002A4DF6"/>
    <w:rsid w:val="002A5451"/>
    <w:rsid w:val="002A5DAF"/>
    <w:rsid w:val="002A6A98"/>
    <w:rsid w:val="002A6C50"/>
    <w:rsid w:val="002A7125"/>
    <w:rsid w:val="002B0672"/>
    <w:rsid w:val="002B0C86"/>
    <w:rsid w:val="002B2D4B"/>
    <w:rsid w:val="002B3266"/>
    <w:rsid w:val="002B3431"/>
    <w:rsid w:val="002B3636"/>
    <w:rsid w:val="002B390B"/>
    <w:rsid w:val="002B4BC1"/>
    <w:rsid w:val="002B5A7F"/>
    <w:rsid w:val="002C0FD7"/>
    <w:rsid w:val="002C1478"/>
    <w:rsid w:val="002C1873"/>
    <w:rsid w:val="002C1E7E"/>
    <w:rsid w:val="002C2608"/>
    <w:rsid w:val="002C2FC1"/>
    <w:rsid w:val="002C37C1"/>
    <w:rsid w:val="002C59C8"/>
    <w:rsid w:val="002D02A3"/>
    <w:rsid w:val="002D1F13"/>
    <w:rsid w:val="002D1FED"/>
    <w:rsid w:val="002D243F"/>
    <w:rsid w:val="002D2E24"/>
    <w:rsid w:val="002D3AA8"/>
    <w:rsid w:val="002D3D12"/>
    <w:rsid w:val="002D4039"/>
    <w:rsid w:val="002D53F2"/>
    <w:rsid w:val="002D5DD7"/>
    <w:rsid w:val="002D7019"/>
    <w:rsid w:val="002E0563"/>
    <w:rsid w:val="002E13E8"/>
    <w:rsid w:val="002E3178"/>
    <w:rsid w:val="002E31D7"/>
    <w:rsid w:val="002E3597"/>
    <w:rsid w:val="002E388A"/>
    <w:rsid w:val="002E4C7E"/>
    <w:rsid w:val="002E5308"/>
    <w:rsid w:val="002E5317"/>
    <w:rsid w:val="002E5E7E"/>
    <w:rsid w:val="002F143E"/>
    <w:rsid w:val="002F1EA1"/>
    <w:rsid w:val="002F24E5"/>
    <w:rsid w:val="002F2ABB"/>
    <w:rsid w:val="002F328F"/>
    <w:rsid w:val="002F36ED"/>
    <w:rsid w:val="002F4A2F"/>
    <w:rsid w:val="002F5546"/>
    <w:rsid w:val="002F5D07"/>
    <w:rsid w:val="002F6CBF"/>
    <w:rsid w:val="003002DC"/>
    <w:rsid w:val="00300428"/>
    <w:rsid w:val="00300506"/>
    <w:rsid w:val="00300BC1"/>
    <w:rsid w:val="00300E6D"/>
    <w:rsid w:val="003018F9"/>
    <w:rsid w:val="00301BC5"/>
    <w:rsid w:val="00302482"/>
    <w:rsid w:val="00303AF6"/>
    <w:rsid w:val="00303FB4"/>
    <w:rsid w:val="003041B0"/>
    <w:rsid w:val="003045F0"/>
    <w:rsid w:val="00304A81"/>
    <w:rsid w:val="00304EBE"/>
    <w:rsid w:val="00305524"/>
    <w:rsid w:val="003058DB"/>
    <w:rsid w:val="00306652"/>
    <w:rsid w:val="0030748E"/>
    <w:rsid w:val="00307ADD"/>
    <w:rsid w:val="00310249"/>
    <w:rsid w:val="00311165"/>
    <w:rsid w:val="003111DD"/>
    <w:rsid w:val="00312FD9"/>
    <w:rsid w:val="00314113"/>
    <w:rsid w:val="00315098"/>
    <w:rsid w:val="00315693"/>
    <w:rsid w:val="00315E5E"/>
    <w:rsid w:val="00315F58"/>
    <w:rsid w:val="00317849"/>
    <w:rsid w:val="00320F25"/>
    <w:rsid w:val="00321301"/>
    <w:rsid w:val="00322F8E"/>
    <w:rsid w:val="00323303"/>
    <w:rsid w:val="00323483"/>
    <w:rsid w:val="00324E24"/>
    <w:rsid w:val="00325571"/>
    <w:rsid w:val="003259F4"/>
    <w:rsid w:val="00325C7C"/>
    <w:rsid w:val="003260F7"/>
    <w:rsid w:val="00326C41"/>
    <w:rsid w:val="00327026"/>
    <w:rsid w:val="00327AF9"/>
    <w:rsid w:val="00327D74"/>
    <w:rsid w:val="00330296"/>
    <w:rsid w:val="00331F9C"/>
    <w:rsid w:val="00332EBC"/>
    <w:rsid w:val="00333264"/>
    <w:rsid w:val="00334541"/>
    <w:rsid w:val="00334D8A"/>
    <w:rsid w:val="00335A38"/>
    <w:rsid w:val="003369A8"/>
    <w:rsid w:val="00336A61"/>
    <w:rsid w:val="00336B87"/>
    <w:rsid w:val="00336C1D"/>
    <w:rsid w:val="0034027E"/>
    <w:rsid w:val="003436CF"/>
    <w:rsid w:val="00344488"/>
    <w:rsid w:val="0034453D"/>
    <w:rsid w:val="00345DD8"/>
    <w:rsid w:val="00347097"/>
    <w:rsid w:val="003478D3"/>
    <w:rsid w:val="00347D96"/>
    <w:rsid w:val="00350D67"/>
    <w:rsid w:val="00351DD0"/>
    <w:rsid w:val="00352013"/>
    <w:rsid w:val="003539F8"/>
    <w:rsid w:val="00353E28"/>
    <w:rsid w:val="0035431C"/>
    <w:rsid w:val="00355DAA"/>
    <w:rsid w:val="00356A68"/>
    <w:rsid w:val="00356BDF"/>
    <w:rsid w:val="00356EAF"/>
    <w:rsid w:val="00360921"/>
    <w:rsid w:val="00361DC7"/>
    <w:rsid w:val="00364109"/>
    <w:rsid w:val="0036413D"/>
    <w:rsid w:val="00364427"/>
    <w:rsid w:val="003644D6"/>
    <w:rsid w:val="00365066"/>
    <w:rsid w:val="0036677E"/>
    <w:rsid w:val="00367555"/>
    <w:rsid w:val="00367942"/>
    <w:rsid w:val="00367DA0"/>
    <w:rsid w:val="00370BA7"/>
    <w:rsid w:val="00371287"/>
    <w:rsid w:val="003714B1"/>
    <w:rsid w:val="00373251"/>
    <w:rsid w:val="003734B1"/>
    <w:rsid w:val="00373784"/>
    <w:rsid w:val="00374948"/>
    <w:rsid w:val="00375AAF"/>
    <w:rsid w:val="00380BE8"/>
    <w:rsid w:val="0038295C"/>
    <w:rsid w:val="00382DBE"/>
    <w:rsid w:val="0038324E"/>
    <w:rsid w:val="003833C7"/>
    <w:rsid w:val="0038434A"/>
    <w:rsid w:val="003864CF"/>
    <w:rsid w:val="00390623"/>
    <w:rsid w:val="00390C6C"/>
    <w:rsid w:val="003912A5"/>
    <w:rsid w:val="003915A2"/>
    <w:rsid w:val="00391D02"/>
    <w:rsid w:val="00392151"/>
    <w:rsid w:val="003928D8"/>
    <w:rsid w:val="00394034"/>
    <w:rsid w:val="00394A29"/>
    <w:rsid w:val="00395CB4"/>
    <w:rsid w:val="003A1D9B"/>
    <w:rsid w:val="003A3EC2"/>
    <w:rsid w:val="003A3ECB"/>
    <w:rsid w:val="003A416D"/>
    <w:rsid w:val="003B0121"/>
    <w:rsid w:val="003B0894"/>
    <w:rsid w:val="003B091D"/>
    <w:rsid w:val="003B0E4D"/>
    <w:rsid w:val="003B10F4"/>
    <w:rsid w:val="003B1239"/>
    <w:rsid w:val="003B2206"/>
    <w:rsid w:val="003B26CA"/>
    <w:rsid w:val="003B26FB"/>
    <w:rsid w:val="003B27A0"/>
    <w:rsid w:val="003B2FBB"/>
    <w:rsid w:val="003B3B52"/>
    <w:rsid w:val="003B4B44"/>
    <w:rsid w:val="003B534B"/>
    <w:rsid w:val="003B60DF"/>
    <w:rsid w:val="003C0658"/>
    <w:rsid w:val="003C40EC"/>
    <w:rsid w:val="003C4339"/>
    <w:rsid w:val="003C4807"/>
    <w:rsid w:val="003C4F8D"/>
    <w:rsid w:val="003C6337"/>
    <w:rsid w:val="003C6341"/>
    <w:rsid w:val="003D021D"/>
    <w:rsid w:val="003D02F5"/>
    <w:rsid w:val="003D132D"/>
    <w:rsid w:val="003D256D"/>
    <w:rsid w:val="003D2955"/>
    <w:rsid w:val="003D29C1"/>
    <w:rsid w:val="003D350C"/>
    <w:rsid w:val="003D35D0"/>
    <w:rsid w:val="003D4688"/>
    <w:rsid w:val="003D4D59"/>
    <w:rsid w:val="003D4FAB"/>
    <w:rsid w:val="003D7056"/>
    <w:rsid w:val="003D7625"/>
    <w:rsid w:val="003E000F"/>
    <w:rsid w:val="003E0235"/>
    <w:rsid w:val="003E05C1"/>
    <w:rsid w:val="003E0A1F"/>
    <w:rsid w:val="003E1F65"/>
    <w:rsid w:val="003E26D6"/>
    <w:rsid w:val="003E284C"/>
    <w:rsid w:val="003E2A8C"/>
    <w:rsid w:val="003E2CF2"/>
    <w:rsid w:val="003E4204"/>
    <w:rsid w:val="003E4495"/>
    <w:rsid w:val="003E4673"/>
    <w:rsid w:val="003E57FB"/>
    <w:rsid w:val="003E5A20"/>
    <w:rsid w:val="003E6077"/>
    <w:rsid w:val="003E6C19"/>
    <w:rsid w:val="003E7227"/>
    <w:rsid w:val="003E7309"/>
    <w:rsid w:val="003E7559"/>
    <w:rsid w:val="003F01EA"/>
    <w:rsid w:val="003F1073"/>
    <w:rsid w:val="003F1139"/>
    <w:rsid w:val="003F1A1E"/>
    <w:rsid w:val="003F1DB4"/>
    <w:rsid w:val="003F25A8"/>
    <w:rsid w:val="003F33C3"/>
    <w:rsid w:val="003F3B0D"/>
    <w:rsid w:val="003F60B6"/>
    <w:rsid w:val="003F61E8"/>
    <w:rsid w:val="003F6356"/>
    <w:rsid w:val="003F77F7"/>
    <w:rsid w:val="003F7A49"/>
    <w:rsid w:val="00400020"/>
    <w:rsid w:val="00400916"/>
    <w:rsid w:val="00403021"/>
    <w:rsid w:val="004033B7"/>
    <w:rsid w:val="00403449"/>
    <w:rsid w:val="00403E62"/>
    <w:rsid w:val="00405B1A"/>
    <w:rsid w:val="00405D6F"/>
    <w:rsid w:val="004063DC"/>
    <w:rsid w:val="004066BF"/>
    <w:rsid w:val="0040722E"/>
    <w:rsid w:val="004100D3"/>
    <w:rsid w:val="00410F5E"/>
    <w:rsid w:val="00411D63"/>
    <w:rsid w:val="00411EAA"/>
    <w:rsid w:val="00412FD2"/>
    <w:rsid w:val="00413B4B"/>
    <w:rsid w:val="00413DA6"/>
    <w:rsid w:val="004144F9"/>
    <w:rsid w:val="004153B3"/>
    <w:rsid w:val="004157F8"/>
    <w:rsid w:val="00415989"/>
    <w:rsid w:val="004208EC"/>
    <w:rsid w:val="00420C83"/>
    <w:rsid w:val="004213EE"/>
    <w:rsid w:val="00421926"/>
    <w:rsid w:val="00421E9A"/>
    <w:rsid w:val="00422204"/>
    <w:rsid w:val="00422FF7"/>
    <w:rsid w:val="00424798"/>
    <w:rsid w:val="004247FD"/>
    <w:rsid w:val="00425077"/>
    <w:rsid w:val="00425695"/>
    <w:rsid w:val="00425DFA"/>
    <w:rsid w:val="004262BC"/>
    <w:rsid w:val="00427FC1"/>
    <w:rsid w:val="0043505C"/>
    <w:rsid w:val="004357DD"/>
    <w:rsid w:val="00435DC4"/>
    <w:rsid w:val="00435FA1"/>
    <w:rsid w:val="004365D0"/>
    <w:rsid w:val="0043710B"/>
    <w:rsid w:val="00437BF8"/>
    <w:rsid w:val="00437D06"/>
    <w:rsid w:val="00443BFD"/>
    <w:rsid w:val="0044545C"/>
    <w:rsid w:val="00445CAE"/>
    <w:rsid w:val="00446985"/>
    <w:rsid w:val="00451157"/>
    <w:rsid w:val="0045202B"/>
    <w:rsid w:val="00452B14"/>
    <w:rsid w:val="00453092"/>
    <w:rsid w:val="00454EF7"/>
    <w:rsid w:val="004554F9"/>
    <w:rsid w:val="00455FFA"/>
    <w:rsid w:val="004560BF"/>
    <w:rsid w:val="00457DDC"/>
    <w:rsid w:val="00457EC6"/>
    <w:rsid w:val="00460778"/>
    <w:rsid w:val="004609C7"/>
    <w:rsid w:val="00461822"/>
    <w:rsid w:val="0046192D"/>
    <w:rsid w:val="00461D1A"/>
    <w:rsid w:val="004624C8"/>
    <w:rsid w:val="00462AC9"/>
    <w:rsid w:val="004637DB"/>
    <w:rsid w:val="00463A1A"/>
    <w:rsid w:val="0046432B"/>
    <w:rsid w:val="00464429"/>
    <w:rsid w:val="00465222"/>
    <w:rsid w:val="00466AC7"/>
    <w:rsid w:val="00467AD8"/>
    <w:rsid w:val="0047152D"/>
    <w:rsid w:val="00471DFC"/>
    <w:rsid w:val="004721F5"/>
    <w:rsid w:val="00472422"/>
    <w:rsid w:val="00472F4C"/>
    <w:rsid w:val="004733BF"/>
    <w:rsid w:val="00473A02"/>
    <w:rsid w:val="00474B8F"/>
    <w:rsid w:val="00476C59"/>
    <w:rsid w:val="0048056C"/>
    <w:rsid w:val="00480BCC"/>
    <w:rsid w:val="00480D03"/>
    <w:rsid w:val="0048104F"/>
    <w:rsid w:val="0048181B"/>
    <w:rsid w:val="00481A64"/>
    <w:rsid w:val="00481F13"/>
    <w:rsid w:val="00482D98"/>
    <w:rsid w:val="004841D1"/>
    <w:rsid w:val="00484F06"/>
    <w:rsid w:val="0049027E"/>
    <w:rsid w:val="00490543"/>
    <w:rsid w:val="00494645"/>
    <w:rsid w:val="00496ACD"/>
    <w:rsid w:val="00496BE8"/>
    <w:rsid w:val="004A07D8"/>
    <w:rsid w:val="004A29BE"/>
    <w:rsid w:val="004A3E5C"/>
    <w:rsid w:val="004A6A8A"/>
    <w:rsid w:val="004A6AD0"/>
    <w:rsid w:val="004A6BE9"/>
    <w:rsid w:val="004B0BDB"/>
    <w:rsid w:val="004B1AB6"/>
    <w:rsid w:val="004B1FAF"/>
    <w:rsid w:val="004B28B0"/>
    <w:rsid w:val="004B29EC"/>
    <w:rsid w:val="004B31E8"/>
    <w:rsid w:val="004B36EC"/>
    <w:rsid w:val="004B403F"/>
    <w:rsid w:val="004B479F"/>
    <w:rsid w:val="004B4D48"/>
    <w:rsid w:val="004B75AE"/>
    <w:rsid w:val="004B7FE9"/>
    <w:rsid w:val="004C0B44"/>
    <w:rsid w:val="004C2801"/>
    <w:rsid w:val="004C3EED"/>
    <w:rsid w:val="004C41D0"/>
    <w:rsid w:val="004C4F13"/>
    <w:rsid w:val="004C5D52"/>
    <w:rsid w:val="004C6D79"/>
    <w:rsid w:val="004C744F"/>
    <w:rsid w:val="004C75E1"/>
    <w:rsid w:val="004D2219"/>
    <w:rsid w:val="004D2B3C"/>
    <w:rsid w:val="004D4F32"/>
    <w:rsid w:val="004D65CA"/>
    <w:rsid w:val="004D6C5B"/>
    <w:rsid w:val="004D6D67"/>
    <w:rsid w:val="004D7A71"/>
    <w:rsid w:val="004E05D3"/>
    <w:rsid w:val="004E0857"/>
    <w:rsid w:val="004E0B9D"/>
    <w:rsid w:val="004E0D77"/>
    <w:rsid w:val="004E0E06"/>
    <w:rsid w:val="004E2317"/>
    <w:rsid w:val="004E256B"/>
    <w:rsid w:val="004E2F12"/>
    <w:rsid w:val="004E36FA"/>
    <w:rsid w:val="004E4B47"/>
    <w:rsid w:val="004E6D7E"/>
    <w:rsid w:val="004F0366"/>
    <w:rsid w:val="004F06E4"/>
    <w:rsid w:val="004F1C2C"/>
    <w:rsid w:val="004F29A3"/>
    <w:rsid w:val="004F42CE"/>
    <w:rsid w:val="004F4D75"/>
    <w:rsid w:val="004F628F"/>
    <w:rsid w:val="004F69E1"/>
    <w:rsid w:val="00500190"/>
    <w:rsid w:val="005002B3"/>
    <w:rsid w:val="00502334"/>
    <w:rsid w:val="00504B87"/>
    <w:rsid w:val="00511ADD"/>
    <w:rsid w:val="00511ED5"/>
    <w:rsid w:val="00513D4E"/>
    <w:rsid w:val="0051462C"/>
    <w:rsid w:val="0051573D"/>
    <w:rsid w:val="005163E2"/>
    <w:rsid w:val="00516A96"/>
    <w:rsid w:val="005178AC"/>
    <w:rsid w:val="00517C30"/>
    <w:rsid w:val="00520F71"/>
    <w:rsid w:val="00521A51"/>
    <w:rsid w:val="0052293F"/>
    <w:rsid w:val="00522AEE"/>
    <w:rsid w:val="00523BF2"/>
    <w:rsid w:val="00525A0C"/>
    <w:rsid w:val="00525AEB"/>
    <w:rsid w:val="00526003"/>
    <w:rsid w:val="00526207"/>
    <w:rsid w:val="00526975"/>
    <w:rsid w:val="00527753"/>
    <w:rsid w:val="00530D2E"/>
    <w:rsid w:val="00530FCF"/>
    <w:rsid w:val="005372C2"/>
    <w:rsid w:val="005400C1"/>
    <w:rsid w:val="00540858"/>
    <w:rsid w:val="0054155E"/>
    <w:rsid w:val="00542577"/>
    <w:rsid w:val="00543D3C"/>
    <w:rsid w:val="00544787"/>
    <w:rsid w:val="00545861"/>
    <w:rsid w:val="00545D99"/>
    <w:rsid w:val="005463D3"/>
    <w:rsid w:val="0054641A"/>
    <w:rsid w:val="005464E6"/>
    <w:rsid w:val="00546C6C"/>
    <w:rsid w:val="00546E0A"/>
    <w:rsid w:val="00547374"/>
    <w:rsid w:val="00547A97"/>
    <w:rsid w:val="00550C25"/>
    <w:rsid w:val="00554EA1"/>
    <w:rsid w:val="00555AA8"/>
    <w:rsid w:val="00556620"/>
    <w:rsid w:val="005575E0"/>
    <w:rsid w:val="00557C41"/>
    <w:rsid w:val="00557D0B"/>
    <w:rsid w:val="005600CB"/>
    <w:rsid w:val="00561CC2"/>
    <w:rsid w:val="00562082"/>
    <w:rsid w:val="00563846"/>
    <w:rsid w:val="00563C23"/>
    <w:rsid w:val="005675FB"/>
    <w:rsid w:val="005679EF"/>
    <w:rsid w:val="00567AF2"/>
    <w:rsid w:val="005704AC"/>
    <w:rsid w:val="00570767"/>
    <w:rsid w:val="005714D8"/>
    <w:rsid w:val="00571DFF"/>
    <w:rsid w:val="00572D7C"/>
    <w:rsid w:val="0057312A"/>
    <w:rsid w:val="00573F91"/>
    <w:rsid w:val="005744C8"/>
    <w:rsid w:val="00575902"/>
    <w:rsid w:val="0057738B"/>
    <w:rsid w:val="00581CD9"/>
    <w:rsid w:val="005837BD"/>
    <w:rsid w:val="0058502F"/>
    <w:rsid w:val="00586F32"/>
    <w:rsid w:val="00586F70"/>
    <w:rsid w:val="00587A89"/>
    <w:rsid w:val="00587D4D"/>
    <w:rsid w:val="005907F6"/>
    <w:rsid w:val="00592FCC"/>
    <w:rsid w:val="00592FEF"/>
    <w:rsid w:val="00593B22"/>
    <w:rsid w:val="00594B7A"/>
    <w:rsid w:val="00596565"/>
    <w:rsid w:val="005A08E1"/>
    <w:rsid w:val="005A1034"/>
    <w:rsid w:val="005A13FC"/>
    <w:rsid w:val="005A2BF2"/>
    <w:rsid w:val="005A3B14"/>
    <w:rsid w:val="005A57C2"/>
    <w:rsid w:val="005A6810"/>
    <w:rsid w:val="005B2CD2"/>
    <w:rsid w:val="005B2F7A"/>
    <w:rsid w:val="005B4130"/>
    <w:rsid w:val="005B4C35"/>
    <w:rsid w:val="005B4C3D"/>
    <w:rsid w:val="005B51A1"/>
    <w:rsid w:val="005B5939"/>
    <w:rsid w:val="005B5A6B"/>
    <w:rsid w:val="005B5EB1"/>
    <w:rsid w:val="005B64E0"/>
    <w:rsid w:val="005B7067"/>
    <w:rsid w:val="005B7E67"/>
    <w:rsid w:val="005B7F76"/>
    <w:rsid w:val="005C3136"/>
    <w:rsid w:val="005C39E0"/>
    <w:rsid w:val="005C6BAC"/>
    <w:rsid w:val="005C6C8C"/>
    <w:rsid w:val="005C705F"/>
    <w:rsid w:val="005D06FC"/>
    <w:rsid w:val="005D1345"/>
    <w:rsid w:val="005D1CD6"/>
    <w:rsid w:val="005D22CA"/>
    <w:rsid w:val="005D34F7"/>
    <w:rsid w:val="005D35EA"/>
    <w:rsid w:val="005D3957"/>
    <w:rsid w:val="005D3BEF"/>
    <w:rsid w:val="005D53B7"/>
    <w:rsid w:val="005D6597"/>
    <w:rsid w:val="005D70DF"/>
    <w:rsid w:val="005D7458"/>
    <w:rsid w:val="005E0729"/>
    <w:rsid w:val="005E1A4C"/>
    <w:rsid w:val="005E41D2"/>
    <w:rsid w:val="005E4504"/>
    <w:rsid w:val="005E4947"/>
    <w:rsid w:val="005E49E9"/>
    <w:rsid w:val="005E7073"/>
    <w:rsid w:val="005E7108"/>
    <w:rsid w:val="005E73B5"/>
    <w:rsid w:val="005E7668"/>
    <w:rsid w:val="005F0596"/>
    <w:rsid w:val="005F0B16"/>
    <w:rsid w:val="005F22F5"/>
    <w:rsid w:val="005F2562"/>
    <w:rsid w:val="005F25EF"/>
    <w:rsid w:val="005F320D"/>
    <w:rsid w:val="005F3BD5"/>
    <w:rsid w:val="005F4708"/>
    <w:rsid w:val="005F62A8"/>
    <w:rsid w:val="005F7670"/>
    <w:rsid w:val="00601188"/>
    <w:rsid w:val="006029A7"/>
    <w:rsid w:val="00603167"/>
    <w:rsid w:val="006034B1"/>
    <w:rsid w:val="006039AB"/>
    <w:rsid w:val="00603B5A"/>
    <w:rsid w:val="00604181"/>
    <w:rsid w:val="00604B18"/>
    <w:rsid w:val="00604E7E"/>
    <w:rsid w:val="0060509C"/>
    <w:rsid w:val="00605BA1"/>
    <w:rsid w:val="0060644A"/>
    <w:rsid w:val="00607592"/>
    <w:rsid w:val="00610338"/>
    <w:rsid w:val="00610FBD"/>
    <w:rsid w:val="0061148E"/>
    <w:rsid w:val="006129B5"/>
    <w:rsid w:val="00612D0B"/>
    <w:rsid w:val="006145E0"/>
    <w:rsid w:val="006145F1"/>
    <w:rsid w:val="00614C70"/>
    <w:rsid w:val="00615324"/>
    <w:rsid w:val="00615773"/>
    <w:rsid w:val="0061620C"/>
    <w:rsid w:val="00616F3E"/>
    <w:rsid w:val="006177BF"/>
    <w:rsid w:val="0062043E"/>
    <w:rsid w:val="00620918"/>
    <w:rsid w:val="006228E4"/>
    <w:rsid w:val="00622A05"/>
    <w:rsid w:val="00622D57"/>
    <w:rsid w:val="00622F92"/>
    <w:rsid w:val="00624634"/>
    <w:rsid w:val="006249EB"/>
    <w:rsid w:val="00624ADF"/>
    <w:rsid w:val="006262D9"/>
    <w:rsid w:val="00626F27"/>
    <w:rsid w:val="006331E9"/>
    <w:rsid w:val="00634486"/>
    <w:rsid w:val="006345C1"/>
    <w:rsid w:val="00635285"/>
    <w:rsid w:val="0063611C"/>
    <w:rsid w:val="006364C9"/>
    <w:rsid w:val="00636798"/>
    <w:rsid w:val="00636B7D"/>
    <w:rsid w:val="006370BD"/>
    <w:rsid w:val="006379F1"/>
    <w:rsid w:val="006437AF"/>
    <w:rsid w:val="0064493A"/>
    <w:rsid w:val="00645746"/>
    <w:rsid w:val="00645A1A"/>
    <w:rsid w:val="006471DE"/>
    <w:rsid w:val="006473C1"/>
    <w:rsid w:val="006475F0"/>
    <w:rsid w:val="0064774E"/>
    <w:rsid w:val="0064786F"/>
    <w:rsid w:val="00650517"/>
    <w:rsid w:val="00650C12"/>
    <w:rsid w:val="006510A2"/>
    <w:rsid w:val="006519FD"/>
    <w:rsid w:val="006536A1"/>
    <w:rsid w:val="00653F85"/>
    <w:rsid w:val="006549C4"/>
    <w:rsid w:val="00654BAB"/>
    <w:rsid w:val="006617AC"/>
    <w:rsid w:val="00661925"/>
    <w:rsid w:val="0066257B"/>
    <w:rsid w:val="00663317"/>
    <w:rsid w:val="00664C4F"/>
    <w:rsid w:val="00664D8D"/>
    <w:rsid w:val="00664E5B"/>
    <w:rsid w:val="00665A2B"/>
    <w:rsid w:val="00665AE3"/>
    <w:rsid w:val="00667376"/>
    <w:rsid w:val="0066741A"/>
    <w:rsid w:val="006674E0"/>
    <w:rsid w:val="006701CD"/>
    <w:rsid w:val="00670675"/>
    <w:rsid w:val="00670720"/>
    <w:rsid w:val="006716B5"/>
    <w:rsid w:val="00671C3E"/>
    <w:rsid w:val="006726E6"/>
    <w:rsid w:val="0067396B"/>
    <w:rsid w:val="00674D33"/>
    <w:rsid w:val="00674F45"/>
    <w:rsid w:val="00676ADE"/>
    <w:rsid w:val="00680200"/>
    <w:rsid w:val="00681C49"/>
    <w:rsid w:val="00683971"/>
    <w:rsid w:val="00684A43"/>
    <w:rsid w:val="00686404"/>
    <w:rsid w:val="00686880"/>
    <w:rsid w:val="00686DC2"/>
    <w:rsid w:val="006875CB"/>
    <w:rsid w:val="00692464"/>
    <w:rsid w:val="00692745"/>
    <w:rsid w:val="006930BE"/>
    <w:rsid w:val="00693697"/>
    <w:rsid w:val="00693DD7"/>
    <w:rsid w:val="00694075"/>
    <w:rsid w:val="00694630"/>
    <w:rsid w:val="00696313"/>
    <w:rsid w:val="00697A8D"/>
    <w:rsid w:val="006A0E98"/>
    <w:rsid w:val="006A1097"/>
    <w:rsid w:val="006A1F8C"/>
    <w:rsid w:val="006A3E06"/>
    <w:rsid w:val="006A4CA1"/>
    <w:rsid w:val="006A5891"/>
    <w:rsid w:val="006B178E"/>
    <w:rsid w:val="006B2C61"/>
    <w:rsid w:val="006B4E3B"/>
    <w:rsid w:val="006B54A6"/>
    <w:rsid w:val="006B5C49"/>
    <w:rsid w:val="006B6E1D"/>
    <w:rsid w:val="006B7702"/>
    <w:rsid w:val="006B77DD"/>
    <w:rsid w:val="006C023D"/>
    <w:rsid w:val="006C0C23"/>
    <w:rsid w:val="006C2A91"/>
    <w:rsid w:val="006C35F7"/>
    <w:rsid w:val="006C3B42"/>
    <w:rsid w:val="006C3E80"/>
    <w:rsid w:val="006C4556"/>
    <w:rsid w:val="006C476F"/>
    <w:rsid w:val="006C6506"/>
    <w:rsid w:val="006C6E7D"/>
    <w:rsid w:val="006D105F"/>
    <w:rsid w:val="006D37CB"/>
    <w:rsid w:val="006D4FBE"/>
    <w:rsid w:val="006D5747"/>
    <w:rsid w:val="006D7A50"/>
    <w:rsid w:val="006E051A"/>
    <w:rsid w:val="006E09C8"/>
    <w:rsid w:val="006E1B3C"/>
    <w:rsid w:val="006E2CCB"/>
    <w:rsid w:val="006E3F77"/>
    <w:rsid w:val="006E4944"/>
    <w:rsid w:val="006E5252"/>
    <w:rsid w:val="006E68F1"/>
    <w:rsid w:val="006F0EAD"/>
    <w:rsid w:val="006F1B92"/>
    <w:rsid w:val="006F217E"/>
    <w:rsid w:val="006F2BC5"/>
    <w:rsid w:val="006F3597"/>
    <w:rsid w:val="006F5F51"/>
    <w:rsid w:val="006F68DF"/>
    <w:rsid w:val="006F72B5"/>
    <w:rsid w:val="00700531"/>
    <w:rsid w:val="007023EF"/>
    <w:rsid w:val="007029FE"/>
    <w:rsid w:val="0070342A"/>
    <w:rsid w:val="007064A2"/>
    <w:rsid w:val="00706F83"/>
    <w:rsid w:val="00707B3C"/>
    <w:rsid w:val="007109F8"/>
    <w:rsid w:val="007112A6"/>
    <w:rsid w:val="00712C39"/>
    <w:rsid w:val="007132A7"/>
    <w:rsid w:val="00714B96"/>
    <w:rsid w:val="00716B99"/>
    <w:rsid w:val="007174DD"/>
    <w:rsid w:val="007200F6"/>
    <w:rsid w:val="00720294"/>
    <w:rsid w:val="0072140F"/>
    <w:rsid w:val="00721E33"/>
    <w:rsid w:val="00724730"/>
    <w:rsid w:val="00730368"/>
    <w:rsid w:val="0073087C"/>
    <w:rsid w:val="007320F7"/>
    <w:rsid w:val="00732E3C"/>
    <w:rsid w:val="00733C5B"/>
    <w:rsid w:val="00733FE1"/>
    <w:rsid w:val="00736F9A"/>
    <w:rsid w:val="00737503"/>
    <w:rsid w:val="00737906"/>
    <w:rsid w:val="00740037"/>
    <w:rsid w:val="00741380"/>
    <w:rsid w:val="00741847"/>
    <w:rsid w:val="00742AE2"/>
    <w:rsid w:val="007432E0"/>
    <w:rsid w:val="007441BA"/>
    <w:rsid w:val="0074422F"/>
    <w:rsid w:val="00745EB9"/>
    <w:rsid w:val="007465E0"/>
    <w:rsid w:val="00746664"/>
    <w:rsid w:val="00746D39"/>
    <w:rsid w:val="00746EA5"/>
    <w:rsid w:val="00747784"/>
    <w:rsid w:val="00747C95"/>
    <w:rsid w:val="00750074"/>
    <w:rsid w:val="00750373"/>
    <w:rsid w:val="00751C2B"/>
    <w:rsid w:val="007522C3"/>
    <w:rsid w:val="00753C79"/>
    <w:rsid w:val="007547AA"/>
    <w:rsid w:val="00754BF0"/>
    <w:rsid w:val="0075538A"/>
    <w:rsid w:val="0075562B"/>
    <w:rsid w:val="007560A7"/>
    <w:rsid w:val="00757C7A"/>
    <w:rsid w:val="00760B46"/>
    <w:rsid w:val="007621E5"/>
    <w:rsid w:val="0076257B"/>
    <w:rsid w:val="00762794"/>
    <w:rsid w:val="007627C3"/>
    <w:rsid w:val="00762C1D"/>
    <w:rsid w:val="00763C3E"/>
    <w:rsid w:val="0076521B"/>
    <w:rsid w:val="007655AF"/>
    <w:rsid w:val="0076714B"/>
    <w:rsid w:val="0076740F"/>
    <w:rsid w:val="007716A6"/>
    <w:rsid w:val="00771E41"/>
    <w:rsid w:val="00771EAF"/>
    <w:rsid w:val="00772F62"/>
    <w:rsid w:val="00774609"/>
    <w:rsid w:val="00774AD6"/>
    <w:rsid w:val="00774DAE"/>
    <w:rsid w:val="00774DC2"/>
    <w:rsid w:val="00776589"/>
    <w:rsid w:val="007809D2"/>
    <w:rsid w:val="007823A4"/>
    <w:rsid w:val="00783154"/>
    <w:rsid w:val="00783891"/>
    <w:rsid w:val="00783C69"/>
    <w:rsid w:val="00783D0A"/>
    <w:rsid w:val="00784B5B"/>
    <w:rsid w:val="00784C5E"/>
    <w:rsid w:val="00784DEF"/>
    <w:rsid w:val="00785518"/>
    <w:rsid w:val="00785E43"/>
    <w:rsid w:val="00785FA2"/>
    <w:rsid w:val="00786824"/>
    <w:rsid w:val="00787720"/>
    <w:rsid w:val="007879D3"/>
    <w:rsid w:val="00791562"/>
    <w:rsid w:val="00791916"/>
    <w:rsid w:val="00792E47"/>
    <w:rsid w:val="00793444"/>
    <w:rsid w:val="0079577D"/>
    <w:rsid w:val="007A0319"/>
    <w:rsid w:val="007A05C1"/>
    <w:rsid w:val="007A0A1B"/>
    <w:rsid w:val="007A0E0D"/>
    <w:rsid w:val="007A2787"/>
    <w:rsid w:val="007A52AB"/>
    <w:rsid w:val="007A6016"/>
    <w:rsid w:val="007A6433"/>
    <w:rsid w:val="007A6A25"/>
    <w:rsid w:val="007A7239"/>
    <w:rsid w:val="007A74F1"/>
    <w:rsid w:val="007A78EC"/>
    <w:rsid w:val="007B085D"/>
    <w:rsid w:val="007B0DAC"/>
    <w:rsid w:val="007B132B"/>
    <w:rsid w:val="007B2E79"/>
    <w:rsid w:val="007B40EC"/>
    <w:rsid w:val="007B5A9D"/>
    <w:rsid w:val="007B628E"/>
    <w:rsid w:val="007B7A98"/>
    <w:rsid w:val="007B7D6A"/>
    <w:rsid w:val="007C01AF"/>
    <w:rsid w:val="007C171A"/>
    <w:rsid w:val="007C29A4"/>
    <w:rsid w:val="007C44CC"/>
    <w:rsid w:val="007C4977"/>
    <w:rsid w:val="007C63BA"/>
    <w:rsid w:val="007C7090"/>
    <w:rsid w:val="007C737E"/>
    <w:rsid w:val="007C795A"/>
    <w:rsid w:val="007D0FA4"/>
    <w:rsid w:val="007D17F5"/>
    <w:rsid w:val="007D2FB4"/>
    <w:rsid w:val="007D5CAE"/>
    <w:rsid w:val="007D621B"/>
    <w:rsid w:val="007E114B"/>
    <w:rsid w:val="007E2CAB"/>
    <w:rsid w:val="007E300E"/>
    <w:rsid w:val="007E36A9"/>
    <w:rsid w:val="007E5034"/>
    <w:rsid w:val="007E6A37"/>
    <w:rsid w:val="007E7857"/>
    <w:rsid w:val="007F1C5C"/>
    <w:rsid w:val="007F301B"/>
    <w:rsid w:val="007F4A88"/>
    <w:rsid w:val="007F521A"/>
    <w:rsid w:val="007F7756"/>
    <w:rsid w:val="007F79A5"/>
    <w:rsid w:val="007F7E66"/>
    <w:rsid w:val="00800C04"/>
    <w:rsid w:val="008026A7"/>
    <w:rsid w:val="008026CB"/>
    <w:rsid w:val="0080437C"/>
    <w:rsid w:val="0080449C"/>
    <w:rsid w:val="00804A18"/>
    <w:rsid w:val="00804D36"/>
    <w:rsid w:val="00807295"/>
    <w:rsid w:val="00811499"/>
    <w:rsid w:val="008127AD"/>
    <w:rsid w:val="00812DA7"/>
    <w:rsid w:val="008137E2"/>
    <w:rsid w:val="0081385A"/>
    <w:rsid w:val="00814597"/>
    <w:rsid w:val="00814C9E"/>
    <w:rsid w:val="00814D44"/>
    <w:rsid w:val="0081537D"/>
    <w:rsid w:val="008164A0"/>
    <w:rsid w:val="00820797"/>
    <w:rsid w:val="00822B81"/>
    <w:rsid w:val="00823F6F"/>
    <w:rsid w:val="00824050"/>
    <w:rsid w:val="0082457C"/>
    <w:rsid w:val="0082542B"/>
    <w:rsid w:val="00830525"/>
    <w:rsid w:val="008315BF"/>
    <w:rsid w:val="00831892"/>
    <w:rsid w:val="008329B4"/>
    <w:rsid w:val="00833776"/>
    <w:rsid w:val="0083600E"/>
    <w:rsid w:val="00840BF5"/>
    <w:rsid w:val="00841176"/>
    <w:rsid w:val="00841A55"/>
    <w:rsid w:val="00844221"/>
    <w:rsid w:val="00844D0B"/>
    <w:rsid w:val="00846F78"/>
    <w:rsid w:val="00847C31"/>
    <w:rsid w:val="00850370"/>
    <w:rsid w:val="00850C52"/>
    <w:rsid w:val="00851291"/>
    <w:rsid w:val="00851FA1"/>
    <w:rsid w:val="00852835"/>
    <w:rsid w:val="00854AA3"/>
    <w:rsid w:val="00855EAB"/>
    <w:rsid w:val="00855EE9"/>
    <w:rsid w:val="00856CE1"/>
    <w:rsid w:val="00860131"/>
    <w:rsid w:val="00862877"/>
    <w:rsid w:val="00864CAB"/>
    <w:rsid w:val="00865084"/>
    <w:rsid w:val="008661B8"/>
    <w:rsid w:val="0086657D"/>
    <w:rsid w:val="00867F0C"/>
    <w:rsid w:val="00870B83"/>
    <w:rsid w:val="00870DDB"/>
    <w:rsid w:val="00871076"/>
    <w:rsid w:val="008716D4"/>
    <w:rsid w:val="00873CCE"/>
    <w:rsid w:val="0087417A"/>
    <w:rsid w:val="00874320"/>
    <w:rsid w:val="00875570"/>
    <w:rsid w:val="008765B5"/>
    <w:rsid w:val="0087743C"/>
    <w:rsid w:val="00877B7E"/>
    <w:rsid w:val="00880CC1"/>
    <w:rsid w:val="00880E5D"/>
    <w:rsid w:val="00881037"/>
    <w:rsid w:val="0088290E"/>
    <w:rsid w:val="00882CF2"/>
    <w:rsid w:val="00886E6A"/>
    <w:rsid w:val="00890197"/>
    <w:rsid w:val="008908C4"/>
    <w:rsid w:val="008912BB"/>
    <w:rsid w:val="008915B9"/>
    <w:rsid w:val="00891DE1"/>
    <w:rsid w:val="00892BC3"/>
    <w:rsid w:val="00892CA1"/>
    <w:rsid w:val="00893CC8"/>
    <w:rsid w:val="008961D3"/>
    <w:rsid w:val="008972A8"/>
    <w:rsid w:val="00897932"/>
    <w:rsid w:val="008A004E"/>
    <w:rsid w:val="008A022D"/>
    <w:rsid w:val="008A060B"/>
    <w:rsid w:val="008A0635"/>
    <w:rsid w:val="008A07A1"/>
    <w:rsid w:val="008A1B4D"/>
    <w:rsid w:val="008A1BFC"/>
    <w:rsid w:val="008A3BC1"/>
    <w:rsid w:val="008A3D81"/>
    <w:rsid w:val="008A4609"/>
    <w:rsid w:val="008A4DFD"/>
    <w:rsid w:val="008A6F18"/>
    <w:rsid w:val="008A7439"/>
    <w:rsid w:val="008A74C5"/>
    <w:rsid w:val="008B01DC"/>
    <w:rsid w:val="008B0681"/>
    <w:rsid w:val="008B1C23"/>
    <w:rsid w:val="008B2449"/>
    <w:rsid w:val="008B2529"/>
    <w:rsid w:val="008B3305"/>
    <w:rsid w:val="008B4E71"/>
    <w:rsid w:val="008B5A4E"/>
    <w:rsid w:val="008B6B34"/>
    <w:rsid w:val="008B75B0"/>
    <w:rsid w:val="008B7670"/>
    <w:rsid w:val="008B7D95"/>
    <w:rsid w:val="008BDEE7"/>
    <w:rsid w:val="008C0AE1"/>
    <w:rsid w:val="008C1D1F"/>
    <w:rsid w:val="008C27B6"/>
    <w:rsid w:val="008C2BB6"/>
    <w:rsid w:val="008C3645"/>
    <w:rsid w:val="008C4D35"/>
    <w:rsid w:val="008C5D8A"/>
    <w:rsid w:val="008C6A50"/>
    <w:rsid w:val="008C740E"/>
    <w:rsid w:val="008C77CA"/>
    <w:rsid w:val="008D043B"/>
    <w:rsid w:val="008D1627"/>
    <w:rsid w:val="008D1BF7"/>
    <w:rsid w:val="008D2291"/>
    <w:rsid w:val="008D2923"/>
    <w:rsid w:val="008D2BE0"/>
    <w:rsid w:val="008D34D5"/>
    <w:rsid w:val="008D3FA7"/>
    <w:rsid w:val="008D7B8B"/>
    <w:rsid w:val="008E0008"/>
    <w:rsid w:val="008E080A"/>
    <w:rsid w:val="008E08EF"/>
    <w:rsid w:val="008E0967"/>
    <w:rsid w:val="008E0DA8"/>
    <w:rsid w:val="008E0E05"/>
    <w:rsid w:val="008E0F68"/>
    <w:rsid w:val="008E26FA"/>
    <w:rsid w:val="008E3186"/>
    <w:rsid w:val="008E3302"/>
    <w:rsid w:val="008E44D2"/>
    <w:rsid w:val="008F041C"/>
    <w:rsid w:val="008F1E0C"/>
    <w:rsid w:val="008F25FB"/>
    <w:rsid w:val="008F3174"/>
    <w:rsid w:val="008F4AD5"/>
    <w:rsid w:val="008F4C3C"/>
    <w:rsid w:val="008F4C67"/>
    <w:rsid w:val="008F5790"/>
    <w:rsid w:val="008F63BB"/>
    <w:rsid w:val="008F6DD3"/>
    <w:rsid w:val="008F75B0"/>
    <w:rsid w:val="008F7BDC"/>
    <w:rsid w:val="009018BF"/>
    <w:rsid w:val="00902421"/>
    <w:rsid w:val="009032BF"/>
    <w:rsid w:val="009036B1"/>
    <w:rsid w:val="00903D97"/>
    <w:rsid w:val="00903F62"/>
    <w:rsid w:val="00904306"/>
    <w:rsid w:val="009044BE"/>
    <w:rsid w:val="00904D7B"/>
    <w:rsid w:val="00905C8A"/>
    <w:rsid w:val="00905E48"/>
    <w:rsid w:val="009060E4"/>
    <w:rsid w:val="0091024B"/>
    <w:rsid w:val="00912C49"/>
    <w:rsid w:val="00912C6D"/>
    <w:rsid w:val="00913A04"/>
    <w:rsid w:val="00913DD4"/>
    <w:rsid w:val="00915303"/>
    <w:rsid w:val="00915C08"/>
    <w:rsid w:val="00917D60"/>
    <w:rsid w:val="00920484"/>
    <w:rsid w:val="009213BC"/>
    <w:rsid w:val="009233CF"/>
    <w:rsid w:val="0092359F"/>
    <w:rsid w:val="0092514F"/>
    <w:rsid w:val="00925422"/>
    <w:rsid w:val="00925C00"/>
    <w:rsid w:val="00925C4B"/>
    <w:rsid w:val="00925E2F"/>
    <w:rsid w:val="0092680D"/>
    <w:rsid w:val="0092788E"/>
    <w:rsid w:val="00927A96"/>
    <w:rsid w:val="00927B37"/>
    <w:rsid w:val="0093096E"/>
    <w:rsid w:val="0093250D"/>
    <w:rsid w:val="00933022"/>
    <w:rsid w:val="00933AEA"/>
    <w:rsid w:val="00934A4D"/>
    <w:rsid w:val="009354C3"/>
    <w:rsid w:val="009368F3"/>
    <w:rsid w:val="00936A80"/>
    <w:rsid w:val="009375CC"/>
    <w:rsid w:val="00937ECB"/>
    <w:rsid w:val="00942061"/>
    <w:rsid w:val="00943C96"/>
    <w:rsid w:val="0094520E"/>
    <w:rsid w:val="0094594B"/>
    <w:rsid w:val="00945EAE"/>
    <w:rsid w:val="00947341"/>
    <w:rsid w:val="0094740B"/>
    <w:rsid w:val="00947CCB"/>
    <w:rsid w:val="00951B61"/>
    <w:rsid w:val="0095219B"/>
    <w:rsid w:val="00954336"/>
    <w:rsid w:val="009562AC"/>
    <w:rsid w:val="009565F4"/>
    <w:rsid w:val="009568A9"/>
    <w:rsid w:val="009568FF"/>
    <w:rsid w:val="0095773F"/>
    <w:rsid w:val="00961715"/>
    <w:rsid w:val="009659E7"/>
    <w:rsid w:val="009662F3"/>
    <w:rsid w:val="009666E1"/>
    <w:rsid w:val="009674DA"/>
    <w:rsid w:val="00970506"/>
    <w:rsid w:val="00972FFD"/>
    <w:rsid w:val="00973553"/>
    <w:rsid w:val="00973F04"/>
    <w:rsid w:val="00974B93"/>
    <w:rsid w:val="00974C98"/>
    <w:rsid w:val="00975773"/>
    <w:rsid w:val="00975921"/>
    <w:rsid w:val="00977AD2"/>
    <w:rsid w:val="00980F93"/>
    <w:rsid w:val="00981CC5"/>
    <w:rsid w:val="00981D12"/>
    <w:rsid w:val="009828DF"/>
    <w:rsid w:val="009829C7"/>
    <w:rsid w:val="00983E7E"/>
    <w:rsid w:val="00983EA0"/>
    <w:rsid w:val="00984326"/>
    <w:rsid w:val="00985FB8"/>
    <w:rsid w:val="0098832B"/>
    <w:rsid w:val="00990489"/>
    <w:rsid w:val="00990800"/>
    <w:rsid w:val="00992D1A"/>
    <w:rsid w:val="0099384F"/>
    <w:rsid w:val="00994FFD"/>
    <w:rsid w:val="00995781"/>
    <w:rsid w:val="009959AD"/>
    <w:rsid w:val="00995F0A"/>
    <w:rsid w:val="00996519"/>
    <w:rsid w:val="009968E0"/>
    <w:rsid w:val="00996DA5"/>
    <w:rsid w:val="009A107A"/>
    <w:rsid w:val="009A13B8"/>
    <w:rsid w:val="009A2022"/>
    <w:rsid w:val="009A6C8C"/>
    <w:rsid w:val="009A7519"/>
    <w:rsid w:val="009A7A0E"/>
    <w:rsid w:val="009B0569"/>
    <w:rsid w:val="009B07B1"/>
    <w:rsid w:val="009B1263"/>
    <w:rsid w:val="009B21D0"/>
    <w:rsid w:val="009B2F96"/>
    <w:rsid w:val="009B4D6E"/>
    <w:rsid w:val="009B4DAD"/>
    <w:rsid w:val="009B5D4D"/>
    <w:rsid w:val="009B6D14"/>
    <w:rsid w:val="009C110B"/>
    <w:rsid w:val="009C1B26"/>
    <w:rsid w:val="009C2A88"/>
    <w:rsid w:val="009C4174"/>
    <w:rsid w:val="009C4F29"/>
    <w:rsid w:val="009C5F50"/>
    <w:rsid w:val="009C67F7"/>
    <w:rsid w:val="009C7AF3"/>
    <w:rsid w:val="009D02E9"/>
    <w:rsid w:val="009D1AEA"/>
    <w:rsid w:val="009D1B5E"/>
    <w:rsid w:val="009D1B96"/>
    <w:rsid w:val="009D20C9"/>
    <w:rsid w:val="009D2FB1"/>
    <w:rsid w:val="009D3148"/>
    <w:rsid w:val="009D3F39"/>
    <w:rsid w:val="009D407F"/>
    <w:rsid w:val="009D595D"/>
    <w:rsid w:val="009D5DC6"/>
    <w:rsid w:val="009D72E7"/>
    <w:rsid w:val="009D74C9"/>
    <w:rsid w:val="009E1752"/>
    <w:rsid w:val="009E489E"/>
    <w:rsid w:val="009E49BF"/>
    <w:rsid w:val="009E5A8E"/>
    <w:rsid w:val="009E684F"/>
    <w:rsid w:val="009E6A18"/>
    <w:rsid w:val="009E6B3C"/>
    <w:rsid w:val="009E6B96"/>
    <w:rsid w:val="009E7E46"/>
    <w:rsid w:val="009F08D5"/>
    <w:rsid w:val="009F0C7E"/>
    <w:rsid w:val="009F123B"/>
    <w:rsid w:val="009F1567"/>
    <w:rsid w:val="009F1A1F"/>
    <w:rsid w:val="009F29FB"/>
    <w:rsid w:val="009F2C8C"/>
    <w:rsid w:val="009F315E"/>
    <w:rsid w:val="009F38D6"/>
    <w:rsid w:val="009F4204"/>
    <w:rsid w:val="009F4391"/>
    <w:rsid w:val="009F4CA7"/>
    <w:rsid w:val="009F550F"/>
    <w:rsid w:val="009F6685"/>
    <w:rsid w:val="009F668F"/>
    <w:rsid w:val="009F7174"/>
    <w:rsid w:val="009F741B"/>
    <w:rsid w:val="00A01AE5"/>
    <w:rsid w:val="00A023E7"/>
    <w:rsid w:val="00A02948"/>
    <w:rsid w:val="00A02A93"/>
    <w:rsid w:val="00A02F3C"/>
    <w:rsid w:val="00A03226"/>
    <w:rsid w:val="00A03252"/>
    <w:rsid w:val="00A03925"/>
    <w:rsid w:val="00A03F30"/>
    <w:rsid w:val="00A040D6"/>
    <w:rsid w:val="00A0487B"/>
    <w:rsid w:val="00A05440"/>
    <w:rsid w:val="00A06550"/>
    <w:rsid w:val="00A070B7"/>
    <w:rsid w:val="00A076D6"/>
    <w:rsid w:val="00A125BF"/>
    <w:rsid w:val="00A13048"/>
    <w:rsid w:val="00A1504D"/>
    <w:rsid w:val="00A1531D"/>
    <w:rsid w:val="00A15CE5"/>
    <w:rsid w:val="00A16220"/>
    <w:rsid w:val="00A1662F"/>
    <w:rsid w:val="00A17E9D"/>
    <w:rsid w:val="00A213E5"/>
    <w:rsid w:val="00A23F86"/>
    <w:rsid w:val="00A2593C"/>
    <w:rsid w:val="00A2629B"/>
    <w:rsid w:val="00A26837"/>
    <w:rsid w:val="00A270F5"/>
    <w:rsid w:val="00A30603"/>
    <w:rsid w:val="00A30E28"/>
    <w:rsid w:val="00A31BB3"/>
    <w:rsid w:val="00A3437C"/>
    <w:rsid w:val="00A34EA9"/>
    <w:rsid w:val="00A367BE"/>
    <w:rsid w:val="00A36F0B"/>
    <w:rsid w:val="00A379D1"/>
    <w:rsid w:val="00A37AD2"/>
    <w:rsid w:val="00A403E8"/>
    <w:rsid w:val="00A41D4D"/>
    <w:rsid w:val="00A4259F"/>
    <w:rsid w:val="00A431FD"/>
    <w:rsid w:val="00A436C9"/>
    <w:rsid w:val="00A454C0"/>
    <w:rsid w:val="00A459CA"/>
    <w:rsid w:val="00A46239"/>
    <w:rsid w:val="00A52DF6"/>
    <w:rsid w:val="00A536E3"/>
    <w:rsid w:val="00A56B01"/>
    <w:rsid w:val="00A57890"/>
    <w:rsid w:val="00A611F4"/>
    <w:rsid w:val="00A61F04"/>
    <w:rsid w:val="00A624F3"/>
    <w:rsid w:val="00A6319E"/>
    <w:rsid w:val="00A63F60"/>
    <w:rsid w:val="00A64EFD"/>
    <w:rsid w:val="00A65668"/>
    <w:rsid w:val="00A708C4"/>
    <w:rsid w:val="00A71838"/>
    <w:rsid w:val="00A72066"/>
    <w:rsid w:val="00A73C06"/>
    <w:rsid w:val="00A76EF4"/>
    <w:rsid w:val="00A77F79"/>
    <w:rsid w:val="00A80584"/>
    <w:rsid w:val="00A805E7"/>
    <w:rsid w:val="00A80CB4"/>
    <w:rsid w:val="00A80F3B"/>
    <w:rsid w:val="00A8252A"/>
    <w:rsid w:val="00A83A2E"/>
    <w:rsid w:val="00A83BF6"/>
    <w:rsid w:val="00A84305"/>
    <w:rsid w:val="00A84E42"/>
    <w:rsid w:val="00A85D70"/>
    <w:rsid w:val="00A85FAF"/>
    <w:rsid w:val="00A87251"/>
    <w:rsid w:val="00A8766E"/>
    <w:rsid w:val="00A87FCE"/>
    <w:rsid w:val="00A91707"/>
    <w:rsid w:val="00A91EC9"/>
    <w:rsid w:val="00A934EB"/>
    <w:rsid w:val="00A93DC8"/>
    <w:rsid w:val="00A94358"/>
    <w:rsid w:val="00A953BB"/>
    <w:rsid w:val="00A956BA"/>
    <w:rsid w:val="00A961F4"/>
    <w:rsid w:val="00A9666A"/>
    <w:rsid w:val="00A97D50"/>
    <w:rsid w:val="00AA08A0"/>
    <w:rsid w:val="00AA0A5B"/>
    <w:rsid w:val="00AA162E"/>
    <w:rsid w:val="00AA1863"/>
    <w:rsid w:val="00AA1DC7"/>
    <w:rsid w:val="00AA2462"/>
    <w:rsid w:val="00AA2AF9"/>
    <w:rsid w:val="00AA36C7"/>
    <w:rsid w:val="00AA3722"/>
    <w:rsid w:val="00AA5181"/>
    <w:rsid w:val="00AA527F"/>
    <w:rsid w:val="00AA54F6"/>
    <w:rsid w:val="00AA6170"/>
    <w:rsid w:val="00AA7CEE"/>
    <w:rsid w:val="00AB0B42"/>
    <w:rsid w:val="00AB1C66"/>
    <w:rsid w:val="00AB230B"/>
    <w:rsid w:val="00AB2C81"/>
    <w:rsid w:val="00AB32F3"/>
    <w:rsid w:val="00AB41FA"/>
    <w:rsid w:val="00AB54EF"/>
    <w:rsid w:val="00AB692C"/>
    <w:rsid w:val="00AB6AA6"/>
    <w:rsid w:val="00AC01DC"/>
    <w:rsid w:val="00AC023D"/>
    <w:rsid w:val="00AC06F5"/>
    <w:rsid w:val="00AC2438"/>
    <w:rsid w:val="00AC353C"/>
    <w:rsid w:val="00AC433C"/>
    <w:rsid w:val="00AC5C9A"/>
    <w:rsid w:val="00AC6122"/>
    <w:rsid w:val="00AC7D4B"/>
    <w:rsid w:val="00AD0DA9"/>
    <w:rsid w:val="00AD15C0"/>
    <w:rsid w:val="00AD196B"/>
    <w:rsid w:val="00AD30D1"/>
    <w:rsid w:val="00AD30D5"/>
    <w:rsid w:val="00AD3A91"/>
    <w:rsid w:val="00AD4415"/>
    <w:rsid w:val="00AD4CDF"/>
    <w:rsid w:val="00AD4EF7"/>
    <w:rsid w:val="00AD608D"/>
    <w:rsid w:val="00AD623D"/>
    <w:rsid w:val="00AD6805"/>
    <w:rsid w:val="00AD6AF0"/>
    <w:rsid w:val="00AD75A2"/>
    <w:rsid w:val="00AE0731"/>
    <w:rsid w:val="00AE1137"/>
    <w:rsid w:val="00AE2C61"/>
    <w:rsid w:val="00AE378A"/>
    <w:rsid w:val="00AE43D5"/>
    <w:rsid w:val="00AE6C85"/>
    <w:rsid w:val="00AE7A49"/>
    <w:rsid w:val="00AF1208"/>
    <w:rsid w:val="00AF1CCE"/>
    <w:rsid w:val="00AF1CE9"/>
    <w:rsid w:val="00AF3121"/>
    <w:rsid w:val="00AF3D4E"/>
    <w:rsid w:val="00AF3E8F"/>
    <w:rsid w:val="00AF4389"/>
    <w:rsid w:val="00AF439D"/>
    <w:rsid w:val="00AF4CDF"/>
    <w:rsid w:val="00AF4CF3"/>
    <w:rsid w:val="00AF5E4A"/>
    <w:rsid w:val="00AF630C"/>
    <w:rsid w:val="00AF6A98"/>
    <w:rsid w:val="00B00255"/>
    <w:rsid w:val="00B02AE5"/>
    <w:rsid w:val="00B02D99"/>
    <w:rsid w:val="00B030B8"/>
    <w:rsid w:val="00B04EDB"/>
    <w:rsid w:val="00B05500"/>
    <w:rsid w:val="00B05654"/>
    <w:rsid w:val="00B05CAC"/>
    <w:rsid w:val="00B06891"/>
    <w:rsid w:val="00B0732E"/>
    <w:rsid w:val="00B10947"/>
    <w:rsid w:val="00B12AAD"/>
    <w:rsid w:val="00B12F1E"/>
    <w:rsid w:val="00B1382C"/>
    <w:rsid w:val="00B13948"/>
    <w:rsid w:val="00B15D46"/>
    <w:rsid w:val="00B15F36"/>
    <w:rsid w:val="00B17A24"/>
    <w:rsid w:val="00B17B90"/>
    <w:rsid w:val="00B20051"/>
    <w:rsid w:val="00B20618"/>
    <w:rsid w:val="00B23314"/>
    <w:rsid w:val="00B23739"/>
    <w:rsid w:val="00B25986"/>
    <w:rsid w:val="00B25E79"/>
    <w:rsid w:val="00B26D04"/>
    <w:rsid w:val="00B271F2"/>
    <w:rsid w:val="00B2723C"/>
    <w:rsid w:val="00B30220"/>
    <w:rsid w:val="00B3041A"/>
    <w:rsid w:val="00B304EB"/>
    <w:rsid w:val="00B311DE"/>
    <w:rsid w:val="00B32C9E"/>
    <w:rsid w:val="00B335C0"/>
    <w:rsid w:val="00B35411"/>
    <w:rsid w:val="00B354E3"/>
    <w:rsid w:val="00B35791"/>
    <w:rsid w:val="00B357C3"/>
    <w:rsid w:val="00B365D8"/>
    <w:rsid w:val="00B430A1"/>
    <w:rsid w:val="00B44237"/>
    <w:rsid w:val="00B4499E"/>
    <w:rsid w:val="00B44B68"/>
    <w:rsid w:val="00B44C30"/>
    <w:rsid w:val="00B4573D"/>
    <w:rsid w:val="00B45A85"/>
    <w:rsid w:val="00B46855"/>
    <w:rsid w:val="00B4746F"/>
    <w:rsid w:val="00B475E8"/>
    <w:rsid w:val="00B47F23"/>
    <w:rsid w:val="00B500C1"/>
    <w:rsid w:val="00B51BEF"/>
    <w:rsid w:val="00B52573"/>
    <w:rsid w:val="00B5265F"/>
    <w:rsid w:val="00B52B16"/>
    <w:rsid w:val="00B52F05"/>
    <w:rsid w:val="00B52FD4"/>
    <w:rsid w:val="00B5488C"/>
    <w:rsid w:val="00B56D49"/>
    <w:rsid w:val="00B60E23"/>
    <w:rsid w:val="00B61798"/>
    <w:rsid w:val="00B61A23"/>
    <w:rsid w:val="00B61BC3"/>
    <w:rsid w:val="00B61DFC"/>
    <w:rsid w:val="00B6213D"/>
    <w:rsid w:val="00B6305D"/>
    <w:rsid w:val="00B630D4"/>
    <w:rsid w:val="00B63EF3"/>
    <w:rsid w:val="00B65CBF"/>
    <w:rsid w:val="00B6714E"/>
    <w:rsid w:val="00B672E8"/>
    <w:rsid w:val="00B67C1C"/>
    <w:rsid w:val="00B67C2C"/>
    <w:rsid w:val="00B70491"/>
    <w:rsid w:val="00B704CE"/>
    <w:rsid w:val="00B71137"/>
    <w:rsid w:val="00B714A4"/>
    <w:rsid w:val="00B71A56"/>
    <w:rsid w:val="00B71C83"/>
    <w:rsid w:val="00B71F15"/>
    <w:rsid w:val="00B71F6C"/>
    <w:rsid w:val="00B7263A"/>
    <w:rsid w:val="00B74582"/>
    <w:rsid w:val="00B74720"/>
    <w:rsid w:val="00B753C9"/>
    <w:rsid w:val="00B75AE1"/>
    <w:rsid w:val="00B75B0D"/>
    <w:rsid w:val="00B803BB"/>
    <w:rsid w:val="00B8059D"/>
    <w:rsid w:val="00B80C8D"/>
    <w:rsid w:val="00B81B0B"/>
    <w:rsid w:val="00B843EA"/>
    <w:rsid w:val="00B86AAC"/>
    <w:rsid w:val="00B876EB"/>
    <w:rsid w:val="00B91CCD"/>
    <w:rsid w:val="00B9282C"/>
    <w:rsid w:val="00B93661"/>
    <w:rsid w:val="00B947BC"/>
    <w:rsid w:val="00B95871"/>
    <w:rsid w:val="00B95D8A"/>
    <w:rsid w:val="00B95F3F"/>
    <w:rsid w:val="00B962F2"/>
    <w:rsid w:val="00BA1F8A"/>
    <w:rsid w:val="00BA2961"/>
    <w:rsid w:val="00BA3E0E"/>
    <w:rsid w:val="00BA43B6"/>
    <w:rsid w:val="00BA5FCE"/>
    <w:rsid w:val="00BB0414"/>
    <w:rsid w:val="00BB0B9A"/>
    <w:rsid w:val="00BB0BF8"/>
    <w:rsid w:val="00BB0E22"/>
    <w:rsid w:val="00BB1653"/>
    <w:rsid w:val="00BB1D6F"/>
    <w:rsid w:val="00BB235F"/>
    <w:rsid w:val="00BB35B2"/>
    <w:rsid w:val="00BB4A11"/>
    <w:rsid w:val="00BB5253"/>
    <w:rsid w:val="00BB7693"/>
    <w:rsid w:val="00BC13A1"/>
    <w:rsid w:val="00BC1426"/>
    <w:rsid w:val="00BC1531"/>
    <w:rsid w:val="00BC1562"/>
    <w:rsid w:val="00BC23DD"/>
    <w:rsid w:val="00BC3180"/>
    <w:rsid w:val="00BC3AB2"/>
    <w:rsid w:val="00BC3E0E"/>
    <w:rsid w:val="00BC4DD0"/>
    <w:rsid w:val="00BC62C1"/>
    <w:rsid w:val="00BC69DC"/>
    <w:rsid w:val="00BC7218"/>
    <w:rsid w:val="00BC7C39"/>
    <w:rsid w:val="00BC7F22"/>
    <w:rsid w:val="00BD0055"/>
    <w:rsid w:val="00BD0C02"/>
    <w:rsid w:val="00BD1683"/>
    <w:rsid w:val="00BD23C2"/>
    <w:rsid w:val="00BD3C88"/>
    <w:rsid w:val="00BD4887"/>
    <w:rsid w:val="00BD6A4F"/>
    <w:rsid w:val="00BD6E79"/>
    <w:rsid w:val="00BD7AAE"/>
    <w:rsid w:val="00BD7DF4"/>
    <w:rsid w:val="00BE028D"/>
    <w:rsid w:val="00BE21C9"/>
    <w:rsid w:val="00BE2AB1"/>
    <w:rsid w:val="00BE2CDA"/>
    <w:rsid w:val="00BE30F2"/>
    <w:rsid w:val="00BE3432"/>
    <w:rsid w:val="00BE353F"/>
    <w:rsid w:val="00BE4D43"/>
    <w:rsid w:val="00BE599F"/>
    <w:rsid w:val="00BE7124"/>
    <w:rsid w:val="00BF0131"/>
    <w:rsid w:val="00BF0C09"/>
    <w:rsid w:val="00BF0F71"/>
    <w:rsid w:val="00BF1CFA"/>
    <w:rsid w:val="00BF2567"/>
    <w:rsid w:val="00BF3101"/>
    <w:rsid w:val="00BF3376"/>
    <w:rsid w:val="00BF3A23"/>
    <w:rsid w:val="00BF42B0"/>
    <w:rsid w:val="00BF47DA"/>
    <w:rsid w:val="00BF4BD5"/>
    <w:rsid w:val="00BF6405"/>
    <w:rsid w:val="00C00AEA"/>
    <w:rsid w:val="00C03595"/>
    <w:rsid w:val="00C03766"/>
    <w:rsid w:val="00C047AE"/>
    <w:rsid w:val="00C049F8"/>
    <w:rsid w:val="00C05346"/>
    <w:rsid w:val="00C05C2E"/>
    <w:rsid w:val="00C05E48"/>
    <w:rsid w:val="00C06297"/>
    <w:rsid w:val="00C067B2"/>
    <w:rsid w:val="00C072FE"/>
    <w:rsid w:val="00C0759A"/>
    <w:rsid w:val="00C10568"/>
    <w:rsid w:val="00C106D6"/>
    <w:rsid w:val="00C111BA"/>
    <w:rsid w:val="00C11BE8"/>
    <w:rsid w:val="00C1280C"/>
    <w:rsid w:val="00C13986"/>
    <w:rsid w:val="00C1401C"/>
    <w:rsid w:val="00C14850"/>
    <w:rsid w:val="00C168E0"/>
    <w:rsid w:val="00C17430"/>
    <w:rsid w:val="00C1753C"/>
    <w:rsid w:val="00C17AD5"/>
    <w:rsid w:val="00C17D4C"/>
    <w:rsid w:val="00C21A99"/>
    <w:rsid w:val="00C22F63"/>
    <w:rsid w:val="00C237E4"/>
    <w:rsid w:val="00C23D53"/>
    <w:rsid w:val="00C25063"/>
    <w:rsid w:val="00C2674A"/>
    <w:rsid w:val="00C26B22"/>
    <w:rsid w:val="00C26B49"/>
    <w:rsid w:val="00C26B92"/>
    <w:rsid w:val="00C32363"/>
    <w:rsid w:val="00C33188"/>
    <w:rsid w:val="00C338C8"/>
    <w:rsid w:val="00C33BEA"/>
    <w:rsid w:val="00C35354"/>
    <w:rsid w:val="00C354B2"/>
    <w:rsid w:val="00C35E7F"/>
    <w:rsid w:val="00C4110C"/>
    <w:rsid w:val="00C43DA5"/>
    <w:rsid w:val="00C45422"/>
    <w:rsid w:val="00C45C55"/>
    <w:rsid w:val="00C45F3B"/>
    <w:rsid w:val="00C46210"/>
    <w:rsid w:val="00C46E88"/>
    <w:rsid w:val="00C5005D"/>
    <w:rsid w:val="00C5016A"/>
    <w:rsid w:val="00C50293"/>
    <w:rsid w:val="00C512D4"/>
    <w:rsid w:val="00C51513"/>
    <w:rsid w:val="00C52732"/>
    <w:rsid w:val="00C557DC"/>
    <w:rsid w:val="00C56E34"/>
    <w:rsid w:val="00C570A9"/>
    <w:rsid w:val="00C570CA"/>
    <w:rsid w:val="00C57504"/>
    <w:rsid w:val="00C5762E"/>
    <w:rsid w:val="00C60426"/>
    <w:rsid w:val="00C6066C"/>
    <w:rsid w:val="00C6135F"/>
    <w:rsid w:val="00C6246F"/>
    <w:rsid w:val="00C62659"/>
    <w:rsid w:val="00C63C37"/>
    <w:rsid w:val="00C66443"/>
    <w:rsid w:val="00C665D7"/>
    <w:rsid w:val="00C6679E"/>
    <w:rsid w:val="00C66D7C"/>
    <w:rsid w:val="00C6743A"/>
    <w:rsid w:val="00C67B4E"/>
    <w:rsid w:val="00C67F2B"/>
    <w:rsid w:val="00C72894"/>
    <w:rsid w:val="00C76D31"/>
    <w:rsid w:val="00C77843"/>
    <w:rsid w:val="00C77E64"/>
    <w:rsid w:val="00C8043C"/>
    <w:rsid w:val="00C80F16"/>
    <w:rsid w:val="00C83518"/>
    <w:rsid w:val="00C837FF"/>
    <w:rsid w:val="00C86F2E"/>
    <w:rsid w:val="00C87F98"/>
    <w:rsid w:val="00C90064"/>
    <w:rsid w:val="00C904F4"/>
    <w:rsid w:val="00C91592"/>
    <w:rsid w:val="00C91E85"/>
    <w:rsid w:val="00C91EAE"/>
    <w:rsid w:val="00C92E4C"/>
    <w:rsid w:val="00C933BF"/>
    <w:rsid w:val="00C94EAA"/>
    <w:rsid w:val="00C962FC"/>
    <w:rsid w:val="00C97E80"/>
    <w:rsid w:val="00C97F75"/>
    <w:rsid w:val="00CA06D9"/>
    <w:rsid w:val="00CA0786"/>
    <w:rsid w:val="00CA10D3"/>
    <w:rsid w:val="00CA1A17"/>
    <w:rsid w:val="00CA1BE9"/>
    <w:rsid w:val="00CA4428"/>
    <w:rsid w:val="00CA4FBD"/>
    <w:rsid w:val="00CA5280"/>
    <w:rsid w:val="00CA5503"/>
    <w:rsid w:val="00CA5962"/>
    <w:rsid w:val="00CA6470"/>
    <w:rsid w:val="00CA799C"/>
    <w:rsid w:val="00CA79F5"/>
    <w:rsid w:val="00CB08C8"/>
    <w:rsid w:val="00CB1B35"/>
    <w:rsid w:val="00CB1BA1"/>
    <w:rsid w:val="00CB1D70"/>
    <w:rsid w:val="00CB2145"/>
    <w:rsid w:val="00CB39F3"/>
    <w:rsid w:val="00CB3D69"/>
    <w:rsid w:val="00CB40C6"/>
    <w:rsid w:val="00CB56C2"/>
    <w:rsid w:val="00CB7DD4"/>
    <w:rsid w:val="00CB7E4C"/>
    <w:rsid w:val="00CC0585"/>
    <w:rsid w:val="00CC08DA"/>
    <w:rsid w:val="00CC113C"/>
    <w:rsid w:val="00CC2827"/>
    <w:rsid w:val="00CC28D9"/>
    <w:rsid w:val="00CC3AB5"/>
    <w:rsid w:val="00CC3C4C"/>
    <w:rsid w:val="00CC455D"/>
    <w:rsid w:val="00CC4FCD"/>
    <w:rsid w:val="00CC5062"/>
    <w:rsid w:val="00CC5208"/>
    <w:rsid w:val="00CC5233"/>
    <w:rsid w:val="00CD10F2"/>
    <w:rsid w:val="00CD1B22"/>
    <w:rsid w:val="00CD2733"/>
    <w:rsid w:val="00CD2F9E"/>
    <w:rsid w:val="00CD38D5"/>
    <w:rsid w:val="00CD3CD7"/>
    <w:rsid w:val="00CD625B"/>
    <w:rsid w:val="00CD6F3D"/>
    <w:rsid w:val="00CD741F"/>
    <w:rsid w:val="00CD7A8B"/>
    <w:rsid w:val="00CE37BC"/>
    <w:rsid w:val="00CE3AD0"/>
    <w:rsid w:val="00CE69F5"/>
    <w:rsid w:val="00CE6A9C"/>
    <w:rsid w:val="00CE6CFA"/>
    <w:rsid w:val="00CE73FF"/>
    <w:rsid w:val="00CF09D9"/>
    <w:rsid w:val="00CF1FFD"/>
    <w:rsid w:val="00CF246F"/>
    <w:rsid w:val="00CF3A11"/>
    <w:rsid w:val="00CF3B2C"/>
    <w:rsid w:val="00D004E7"/>
    <w:rsid w:val="00D009F5"/>
    <w:rsid w:val="00D00D3D"/>
    <w:rsid w:val="00D01D74"/>
    <w:rsid w:val="00D041A0"/>
    <w:rsid w:val="00D06C20"/>
    <w:rsid w:val="00D104BE"/>
    <w:rsid w:val="00D11044"/>
    <w:rsid w:val="00D136F9"/>
    <w:rsid w:val="00D146FB"/>
    <w:rsid w:val="00D14C41"/>
    <w:rsid w:val="00D206CF"/>
    <w:rsid w:val="00D21026"/>
    <w:rsid w:val="00D211EF"/>
    <w:rsid w:val="00D212AE"/>
    <w:rsid w:val="00D24E2F"/>
    <w:rsid w:val="00D25495"/>
    <w:rsid w:val="00D26625"/>
    <w:rsid w:val="00D26769"/>
    <w:rsid w:val="00D276A0"/>
    <w:rsid w:val="00D31070"/>
    <w:rsid w:val="00D312B3"/>
    <w:rsid w:val="00D315CD"/>
    <w:rsid w:val="00D31D65"/>
    <w:rsid w:val="00D33913"/>
    <w:rsid w:val="00D33C88"/>
    <w:rsid w:val="00D33F2C"/>
    <w:rsid w:val="00D34FCC"/>
    <w:rsid w:val="00D351E9"/>
    <w:rsid w:val="00D35C46"/>
    <w:rsid w:val="00D36D0F"/>
    <w:rsid w:val="00D37F52"/>
    <w:rsid w:val="00D401D0"/>
    <w:rsid w:val="00D40EAD"/>
    <w:rsid w:val="00D40F59"/>
    <w:rsid w:val="00D41E5C"/>
    <w:rsid w:val="00D42237"/>
    <w:rsid w:val="00D434DD"/>
    <w:rsid w:val="00D43DC1"/>
    <w:rsid w:val="00D44037"/>
    <w:rsid w:val="00D46557"/>
    <w:rsid w:val="00D4725F"/>
    <w:rsid w:val="00D503FA"/>
    <w:rsid w:val="00D508FF"/>
    <w:rsid w:val="00D50BB4"/>
    <w:rsid w:val="00D51C89"/>
    <w:rsid w:val="00D55E77"/>
    <w:rsid w:val="00D57993"/>
    <w:rsid w:val="00D60DB7"/>
    <w:rsid w:val="00D60EF5"/>
    <w:rsid w:val="00D6133F"/>
    <w:rsid w:val="00D625ED"/>
    <w:rsid w:val="00D6261F"/>
    <w:rsid w:val="00D63467"/>
    <w:rsid w:val="00D63E14"/>
    <w:rsid w:val="00D63EE6"/>
    <w:rsid w:val="00D6620E"/>
    <w:rsid w:val="00D7090D"/>
    <w:rsid w:val="00D71A2A"/>
    <w:rsid w:val="00D71C31"/>
    <w:rsid w:val="00D722E0"/>
    <w:rsid w:val="00D72ADD"/>
    <w:rsid w:val="00D737D5"/>
    <w:rsid w:val="00D74BD4"/>
    <w:rsid w:val="00D7550F"/>
    <w:rsid w:val="00D75C36"/>
    <w:rsid w:val="00D76326"/>
    <w:rsid w:val="00D76D0F"/>
    <w:rsid w:val="00D779AD"/>
    <w:rsid w:val="00D80CDC"/>
    <w:rsid w:val="00D81040"/>
    <w:rsid w:val="00D8159E"/>
    <w:rsid w:val="00D8228E"/>
    <w:rsid w:val="00D8242C"/>
    <w:rsid w:val="00D830E7"/>
    <w:rsid w:val="00D8356F"/>
    <w:rsid w:val="00D86F6B"/>
    <w:rsid w:val="00D903E1"/>
    <w:rsid w:val="00D904AC"/>
    <w:rsid w:val="00D92588"/>
    <w:rsid w:val="00D93B30"/>
    <w:rsid w:val="00D9453C"/>
    <w:rsid w:val="00D95476"/>
    <w:rsid w:val="00D95673"/>
    <w:rsid w:val="00D95F1F"/>
    <w:rsid w:val="00D962A0"/>
    <w:rsid w:val="00D96760"/>
    <w:rsid w:val="00D96B4F"/>
    <w:rsid w:val="00D96E1F"/>
    <w:rsid w:val="00D97CDF"/>
    <w:rsid w:val="00DA000B"/>
    <w:rsid w:val="00DA1C82"/>
    <w:rsid w:val="00DA284C"/>
    <w:rsid w:val="00DA3D4B"/>
    <w:rsid w:val="00DA47DC"/>
    <w:rsid w:val="00DA4BA7"/>
    <w:rsid w:val="00DA5657"/>
    <w:rsid w:val="00DA7455"/>
    <w:rsid w:val="00DA7FD6"/>
    <w:rsid w:val="00DB1727"/>
    <w:rsid w:val="00DB463F"/>
    <w:rsid w:val="00DB58C0"/>
    <w:rsid w:val="00DB7F33"/>
    <w:rsid w:val="00DC32F0"/>
    <w:rsid w:val="00DC3890"/>
    <w:rsid w:val="00DC5356"/>
    <w:rsid w:val="00DC7660"/>
    <w:rsid w:val="00DC77A3"/>
    <w:rsid w:val="00DD0B8E"/>
    <w:rsid w:val="00DD0C9D"/>
    <w:rsid w:val="00DD3B57"/>
    <w:rsid w:val="00DD3CC5"/>
    <w:rsid w:val="00DD41F2"/>
    <w:rsid w:val="00DD4322"/>
    <w:rsid w:val="00DD456E"/>
    <w:rsid w:val="00DD4A7B"/>
    <w:rsid w:val="00DD5A15"/>
    <w:rsid w:val="00DD634C"/>
    <w:rsid w:val="00DD689C"/>
    <w:rsid w:val="00DD7460"/>
    <w:rsid w:val="00DD7610"/>
    <w:rsid w:val="00DD7C38"/>
    <w:rsid w:val="00DE046B"/>
    <w:rsid w:val="00DE0480"/>
    <w:rsid w:val="00DE215C"/>
    <w:rsid w:val="00DE250E"/>
    <w:rsid w:val="00DE3502"/>
    <w:rsid w:val="00DE53A1"/>
    <w:rsid w:val="00DE7B55"/>
    <w:rsid w:val="00DE7FBE"/>
    <w:rsid w:val="00DF0B99"/>
    <w:rsid w:val="00DF0D27"/>
    <w:rsid w:val="00DF219B"/>
    <w:rsid w:val="00DF2BD7"/>
    <w:rsid w:val="00DF30EF"/>
    <w:rsid w:val="00DF4089"/>
    <w:rsid w:val="00DF4216"/>
    <w:rsid w:val="00DF4FBF"/>
    <w:rsid w:val="00DF5EC0"/>
    <w:rsid w:val="00DF6430"/>
    <w:rsid w:val="00DF6ECE"/>
    <w:rsid w:val="00DF7132"/>
    <w:rsid w:val="00E00A8E"/>
    <w:rsid w:val="00E00BD7"/>
    <w:rsid w:val="00E01FF7"/>
    <w:rsid w:val="00E02449"/>
    <w:rsid w:val="00E02A6A"/>
    <w:rsid w:val="00E02DB0"/>
    <w:rsid w:val="00E03A20"/>
    <w:rsid w:val="00E03F92"/>
    <w:rsid w:val="00E04DF0"/>
    <w:rsid w:val="00E05E59"/>
    <w:rsid w:val="00E068EF"/>
    <w:rsid w:val="00E105F8"/>
    <w:rsid w:val="00E11D0F"/>
    <w:rsid w:val="00E11DF9"/>
    <w:rsid w:val="00E11E5A"/>
    <w:rsid w:val="00E1253A"/>
    <w:rsid w:val="00E125B5"/>
    <w:rsid w:val="00E143F6"/>
    <w:rsid w:val="00E143FD"/>
    <w:rsid w:val="00E14CC3"/>
    <w:rsid w:val="00E16069"/>
    <w:rsid w:val="00E16F62"/>
    <w:rsid w:val="00E1770F"/>
    <w:rsid w:val="00E17910"/>
    <w:rsid w:val="00E17EAE"/>
    <w:rsid w:val="00E21E36"/>
    <w:rsid w:val="00E228FF"/>
    <w:rsid w:val="00E2337C"/>
    <w:rsid w:val="00E23E63"/>
    <w:rsid w:val="00E23EE4"/>
    <w:rsid w:val="00E262B6"/>
    <w:rsid w:val="00E2694A"/>
    <w:rsid w:val="00E2762E"/>
    <w:rsid w:val="00E27CBA"/>
    <w:rsid w:val="00E322ED"/>
    <w:rsid w:val="00E3293C"/>
    <w:rsid w:val="00E330F4"/>
    <w:rsid w:val="00E33A25"/>
    <w:rsid w:val="00E35FA1"/>
    <w:rsid w:val="00E36895"/>
    <w:rsid w:val="00E377BD"/>
    <w:rsid w:val="00E37ABE"/>
    <w:rsid w:val="00E4099A"/>
    <w:rsid w:val="00E41FB0"/>
    <w:rsid w:val="00E431B7"/>
    <w:rsid w:val="00E439DB"/>
    <w:rsid w:val="00E44044"/>
    <w:rsid w:val="00E44063"/>
    <w:rsid w:val="00E44E30"/>
    <w:rsid w:val="00E44EFB"/>
    <w:rsid w:val="00E45530"/>
    <w:rsid w:val="00E45D06"/>
    <w:rsid w:val="00E46B0F"/>
    <w:rsid w:val="00E475D0"/>
    <w:rsid w:val="00E47FFB"/>
    <w:rsid w:val="00E517AD"/>
    <w:rsid w:val="00E5180E"/>
    <w:rsid w:val="00E553C5"/>
    <w:rsid w:val="00E55DDB"/>
    <w:rsid w:val="00E562E5"/>
    <w:rsid w:val="00E564F7"/>
    <w:rsid w:val="00E56908"/>
    <w:rsid w:val="00E5715A"/>
    <w:rsid w:val="00E57C28"/>
    <w:rsid w:val="00E57FFE"/>
    <w:rsid w:val="00E61514"/>
    <w:rsid w:val="00E670C2"/>
    <w:rsid w:val="00E67429"/>
    <w:rsid w:val="00E718E5"/>
    <w:rsid w:val="00E72069"/>
    <w:rsid w:val="00E724BB"/>
    <w:rsid w:val="00E7264E"/>
    <w:rsid w:val="00E748D8"/>
    <w:rsid w:val="00E752EA"/>
    <w:rsid w:val="00E75C28"/>
    <w:rsid w:val="00E76159"/>
    <w:rsid w:val="00E762E0"/>
    <w:rsid w:val="00E7683C"/>
    <w:rsid w:val="00E81646"/>
    <w:rsid w:val="00E81EE6"/>
    <w:rsid w:val="00E856D6"/>
    <w:rsid w:val="00E857D5"/>
    <w:rsid w:val="00E86671"/>
    <w:rsid w:val="00E8695F"/>
    <w:rsid w:val="00E86F0A"/>
    <w:rsid w:val="00E876AF"/>
    <w:rsid w:val="00E87FC0"/>
    <w:rsid w:val="00E91020"/>
    <w:rsid w:val="00E91469"/>
    <w:rsid w:val="00E91D83"/>
    <w:rsid w:val="00E924CA"/>
    <w:rsid w:val="00E92647"/>
    <w:rsid w:val="00E92CF3"/>
    <w:rsid w:val="00E936F7"/>
    <w:rsid w:val="00E947C2"/>
    <w:rsid w:val="00E95090"/>
    <w:rsid w:val="00E95831"/>
    <w:rsid w:val="00E95CDE"/>
    <w:rsid w:val="00E96607"/>
    <w:rsid w:val="00E96E31"/>
    <w:rsid w:val="00E97E3A"/>
    <w:rsid w:val="00EA4895"/>
    <w:rsid w:val="00EA52CA"/>
    <w:rsid w:val="00EA5761"/>
    <w:rsid w:val="00EA6F25"/>
    <w:rsid w:val="00EA718E"/>
    <w:rsid w:val="00EB106D"/>
    <w:rsid w:val="00EB186F"/>
    <w:rsid w:val="00EB1F68"/>
    <w:rsid w:val="00EB27C6"/>
    <w:rsid w:val="00EB2D3C"/>
    <w:rsid w:val="00EB3639"/>
    <w:rsid w:val="00EB38EC"/>
    <w:rsid w:val="00EB4A50"/>
    <w:rsid w:val="00EB4FD6"/>
    <w:rsid w:val="00EB5E88"/>
    <w:rsid w:val="00EB6014"/>
    <w:rsid w:val="00EB6668"/>
    <w:rsid w:val="00EB6C56"/>
    <w:rsid w:val="00EC042C"/>
    <w:rsid w:val="00EC153A"/>
    <w:rsid w:val="00EC1F76"/>
    <w:rsid w:val="00EC2495"/>
    <w:rsid w:val="00EC3471"/>
    <w:rsid w:val="00EC3C74"/>
    <w:rsid w:val="00EC4E73"/>
    <w:rsid w:val="00EC5A04"/>
    <w:rsid w:val="00EC600C"/>
    <w:rsid w:val="00EC63C8"/>
    <w:rsid w:val="00EC74A2"/>
    <w:rsid w:val="00EC77F4"/>
    <w:rsid w:val="00ED02C2"/>
    <w:rsid w:val="00ED05DE"/>
    <w:rsid w:val="00ED1CC5"/>
    <w:rsid w:val="00ED29BE"/>
    <w:rsid w:val="00ED2E62"/>
    <w:rsid w:val="00ED3D95"/>
    <w:rsid w:val="00ED4599"/>
    <w:rsid w:val="00ED543D"/>
    <w:rsid w:val="00ED6AF9"/>
    <w:rsid w:val="00ED739A"/>
    <w:rsid w:val="00ED79F7"/>
    <w:rsid w:val="00EE027F"/>
    <w:rsid w:val="00EE0BC5"/>
    <w:rsid w:val="00EE101A"/>
    <w:rsid w:val="00EE246E"/>
    <w:rsid w:val="00EE2E8F"/>
    <w:rsid w:val="00EE6678"/>
    <w:rsid w:val="00EE7059"/>
    <w:rsid w:val="00EE708B"/>
    <w:rsid w:val="00EF167A"/>
    <w:rsid w:val="00EF1786"/>
    <w:rsid w:val="00EF226F"/>
    <w:rsid w:val="00EF3716"/>
    <w:rsid w:val="00EF4531"/>
    <w:rsid w:val="00EF5763"/>
    <w:rsid w:val="00EF5A02"/>
    <w:rsid w:val="00EF68DA"/>
    <w:rsid w:val="00EF6F46"/>
    <w:rsid w:val="00EF756E"/>
    <w:rsid w:val="00EF7BD1"/>
    <w:rsid w:val="00F031B2"/>
    <w:rsid w:val="00F03874"/>
    <w:rsid w:val="00F038FF"/>
    <w:rsid w:val="00F04E35"/>
    <w:rsid w:val="00F05122"/>
    <w:rsid w:val="00F05769"/>
    <w:rsid w:val="00F063AF"/>
    <w:rsid w:val="00F0700D"/>
    <w:rsid w:val="00F103B7"/>
    <w:rsid w:val="00F10903"/>
    <w:rsid w:val="00F10D71"/>
    <w:rsid w:val="00F113EA"/>
    <w:rsid w:val="00F115D4"/>
    <w:rsid w:val="00F116C9"/>
    <w:rsid w:val="00F1257F"/>
    <w:rsid w:val="00F13861"/>
    <w:rsid w:val="00F13FE4"/>
    <w:rsid w:val="00F1536C"/>
    <w:rsid w:val="00F154AA"/>
    <w:rsid w:val="00F158BB"/>
    <w:rsid w:val="00F17FB8"/>
    <w:rsid w:val="00F21190"/>
    <w:rsid w:val="00F21642"/>
    <w:rsid w:val="00F22A9A"/>
    <w:rsid w:val="00F23803"/>
    <w:rsid w:val="00F2393D"/>
    <w:rsid w:val="00F23A31"/>
    <w:rsid w:val="00F247C5"/>
    <w:rsid w:val="00F25B1E"/>
    <w:rsid w:val="00F25F08"/>
    <w:rsid w:val="00F303DB"/>
    <w:rsid w:val="00F3072A"/>
    <w:rsid w:val="00F31E8D"/>
    <w:rsid w:val="00F31F36"/>
    <w:rsid w:val="00F32605"/>
    <w:rsid w:val="00F32970"/>
    <w:rsid w:val="00F33121"/>
    <w:rsid w:val="00F355DE"/>
    <w:rsid w:val="00F35808"/>
    <w:rsid w:val="00F36D01"/>
    <w:rsid w:val="00F37F18"/>
    <w:rsid w:val="00F41763"/>
    <w:rsid w:val="00F4331B"/>
    <w:rsid w:val="00F4354B"/>
    <w:rsid w:val="00F43681"/>
    <w:rsid w:val="00F44D96"/>
    <w:rsid w:val="00F47BB5"/>
    <w:rsid w:val="00F47D6F"/>
    <w:rsid w:val="00F51674"/>
    <w:rsid w:val="00F5191E"/>
    <w:rsid w:val="00F5358C"/>
    <w:rsid w:val="00F563A5"/>
    <w:rsid w:val="00F61116"/>
    <w:rsid w:val="00F611EB"/>
    <w:rsid w:val="00F63235"/>
    <w:rsid w:val="00F644EA"/>
    <w:rsid w:val="00F64B3E"/>
    <w:rsid w:val="00F654C9"/>
    <w:rsid w:val="00F657A1"/>
    <w:rsid w:val="00F66810"/>
    <w:rsid w:val="00F66815"/>
    <w:rsid w:val="00F66FBE"/>
    <w:rsid w:val="00F70D1A"/>
    <w:rsid w:val="00F736C3"/>
    <w:rsid w:val="00F73B77"/>
    <w:rsid w:val="00F741CC"/>
    <w:rsid w:val="00F74823"/>
    <w:rsid w:val="00F76177"/>
    <w:rsid w:val="00F77D6A"/>
    <w:rsid w:val="00F77ECC"/>
    <w:rsid w:val="00F82671"/>
    <w:rsid w:val="00F82D5E"/>
    <w:rsid w:val="00F83A66"/>
    <w:rsid w:val="00F8456D"/>
    <w:rsid w:val="00F84785"/>
    <w:rsid w:val="00F8578D"/>
    <w:rsid w:val="00F85CC2"/>
    <w:rsid w:val="00F863BD"/>
    <w:rsid w:val="00F86404"/>
    <w:rsid w:val="00F90240"/>
    <w:rsid w:val="00F90B7C"/>
    <w:rsid w:val="00F918CA"/>
    <w:rsid w:val="00F92C92"/>
    <w:rsid w:val="00F92E8C"/>
    <w:rsid w:val="00F9354C"/>
    <w:rsid w:val="00F93A3C"/>
    <w:rsid w:val="00F95190"/>
    <w:rsid w:val="00F9591E"/>
    <w:rsid w:val="00F95A80"/>
    <w:rsid w:val="00F9628B"/>
    <w:rsid w:val="00F966B1"/>
    <w:rsid w:val="00F97397"/>
    <w:rsid w:val="00F97B2D"/>
    <w:rsid w:val="00F97E2E"/>
    <w:rsid w:val="00FA0781"/>
    <w:rsid w:val="00FA1007"/>
    <w:rsid w:val="00FA134D"/>
    <w:rsid w:val="00FA1B38"/>
    <w:rsid w:val="00FA1D55"/>
    <w:rsid w:val="00FA27A3"/>
    <w:rsid w:val="00FA44B6"/>
    <w:rsid w:val="00FB0BB6"/>
    <w:rsid w:val="00FB22BE"/>
    <w:rsid w:val="00FB2891"/>
    <w:rsid w:val="00FB28E2"/>
    <w:rsid w:val="00FB391A"/>
    <w:rsid w:val="00FB3A00"/>
    <w:rsid w:val="00FB4CE2"/>
    <w:rsid w:val="00FB554E"/>
    <w:rsid w:val="00FB6191"/>
    <w:rsid w:val="00FB6748"/>
    <w:rsid w:val="00FB6987"/>
    <w:rsid w:val="00FC07EF"/>
    <w:rsid w:val="00FC291C"/>
    <w:rsid w:val="00FC3A9C"/>
    <w:rsid w:val="00FC4D2F"/>
    <w:rsid w:val="00FC5343"/>
    <w:rsid w:val="00FC5DF0"/>
    <w:rsid w:val="00FC5F1B"/>
    <w:rsid w:val="00FC73EE"/>
    <w:rsid w:val="00FD0646"/>
    <w:rsid w:val="00FD18DA"/>
    <w:rsid w:val="00FD2CBE"/>
    <w:rsid w:val="00FD2E7F"/>
    <w:rsid w:val="00FD2F17"/>
    <w:rsid w:val="00FD303F"/>
    <w:rsid w:val="00FD474A"/>
    <w:rsid w:val="00FD5284"/>
    <w:rsid w:val="00FD7673"/>
    <w:rsid w:val="00FD779F"/>
    <w:rsid w:val="00FD7BF5"/>
    <w:rsid w:val="00FD7E22"/>
    <w:rsid w:val="00FE00E1"/>
    <w:rsid w:val="00FE165C"/>
    <w:rsid w:val="00FE1802"/>
    <w:rsid w:val="00FE1BF1"/>
    <w:rsid w:val="00FE2C0D"/>
    <w:rsid w:val="00FE30C7"/>
    <w:rsid w:val="00FE3AD7"/>
    <w:rsid w:val="00FE439D"/>
    <w:rsid w:val="00FE6C52"/>
    <w:rsid w:val="00FE717E"/>
    <w:rsid w:val="00FE7879"/>
    <w:rsid w:val="00FF0981"/>
    <w:rsid w:val="00FF0B1A"/>
    <w:rsid w:val="00FF0CA2"/>
    <w:rsid w:val="00FF12B4"/>
    <w:rsid w:val="00FF1791"/>
    <w:rsid w:val="00FF1BBD"/>
    <w:rsid w:val="00FF25D6"/>
    <w:rsid w:val="00FF4E81"/>
    <w:rsid w:val="00FF61F1"/>
    <w:rsid w:val="00FF6787"/>
    <w:rsid w:val="00FF6E31"/>
    <w:rsid w:val="00FF7D24"/>
    <w:rsid w:val="0124ABE5"/>
    <w:rsid w:val="0125AEB2"/>
    <w:rsid w:val="01319048"/>
    <w:rsid w:val="0158569F"/>
    <w:rsid w:val="0169A301"/>
    <w:rsid w:val="0193F680"/>
    <w:rsid w:val="01D360BB"/>
    <w:rsid w:val="01E99DA4"/>
    <w:rsid w:val="01F56FB1"/>
    <w:rsid w:val="020B0D6F"/>
    <w:rsid w:val="0218CF07"/>
    <w:rsid w:val="021DEE46"/>
    <w:rsid w:val="021EC870"/>
    <w:rsid w:val="023E9F5B"/>
    <w:rsid w:val="023F99F5"/>
    <w:rsid w:val="026422FA"/>
    <w:rsid w:val="0273DCDF"/>
    <w:rsid w:val="02831AEF"/>
    <w:rsid w:val="02B05498"/>
    <w:rsid w:val="02D5C699"/>
    <w:rsid w:val="031186B7"/>
    <w:rsid w:val="031F6353"/>
    <w:rsid w:val="0371606B"/>
    <w:rsid w:val="038F440B"/>
    <w:rsid w:val="03B7AFE1"/>
    <w:rsid w:val="03E4D158"/>
    <w:rsid w:val="04A52953"/>
    <w:rsid w:val="04AD4233"/>
    <w:rsid w:val="04B776F8"/>
    <w:rsid w:val="04D58A28"/>
    <w:rsid w:val="04F2D63F"/>
    <w:rsid w:val="0505C09B"/>
    <w:rsid w:val="053D8BC8"/>
    <w:rsid w:val="0589817C"/>
    <w:rsid w:val="05918EFC"/>
    <w:rsid w:val="05A26C68"/>
    <w:rsid w:val="0638B1A8"/>
    <w:rsid w:val="06461A7E"/>
    <w:rsid w:val="067720B6"/>
    <w:rsid w:val="06875103"/>
    <w:rsid w:val="06C34A6D"/>
    <w:rsid w:val="06CF1CB3"/>
    <w:rsid w:val="0712E6D1"/>
    <w:rsid w:val="0772A700"/>
    <w:rsid w:val="0785D235"/>
    <w:rsid w:val="07A6B676"/>
    <w:rsid w:val="07D99383"/>
    <w:rsid w:val="080BA885"/>
    <w:rsid w:val="081B34B0"/>
    <w:rsid w:val="081E0C8C"/>
    <w:rsid w:val="081F2165"/>
    <w:rsid w:val="08306FEC"/>
    <w:rsid w:val="0862C51E"/>
    <w:rsid w:val="087E7A10"/>
    <w:rsid w:val="08DD0553"/>
    <w:rsid w:val="08ED3355"/>
    <w:rsid w:val="0901FAF7"/>
    <w:rsid w:val="093687E1"/>
    <w:rsid w:val="09608300"/>
    <w:rsid w:val="099A9699"/>
    <w:rsid w:val="09DFA517"/>
    <w:rsid w:val="09E1D22F"/>
    <w:rsid w:val="09E2B597"/>
    <w:rsid w:val="0A4717F9"/>
    <w:rsid w:val="0A893977"/>
    <w:rsid w:val="0A92177B"/>
    <w:rsid w:val="0AD89DAD"/>
    <w:rsid w:val="0AF17860"/>
    <w:rsid w:val="0B35FF29"/>
    <w:rsid w:val="0B4C7CE9"/>
    <w:rsid w:val="0B4E88FA"/>
    <w:rsid w:val="0B8455CC"/>
    <w:rsid w:val="0BBB9072"/>
    <w:rsid w:val="0BDC12E6"/>
    <w:rsid w:val="0C1B2D0F"/>
    <w:rsid w:val="0C1E8E1A"/>
    <w:rsid w:val="0C4CE80B"/>
    <w:rsid w:val="0C551861"/>
    <w:rsid w:val="0CB8D54E"/>
    <w:rsid w:val="0CCC2609"/>
    <w:rsid w:val="0CE62885"/>
    <w:rsid w:val="0D344D62"/>
    <w:rsid w:val="0D3B27E9"/>
    <w:rsid w:val="0D468E6D"/>
    <w:rsid w:val="0D51A016"/>
    <w:rsid w:val="0D831ED7"/>
    <w:rsid w:val="0DA59D82"/>
    <w:rsid w:val="0DF0F80B"/>
    <w:rsid w:val="0E6D2581"/>
    <w:rsid w:val="0EA02F86"/>
    <w:rsid w:val="0ECCD18C"/>
    <w:rsid w:val="0EFC3AE0"/>
    <w:rsid w:val="0F0AC51E"/>
    <w:rsid w:val="0F80AEF8"/>
    <w:rsid w:val="0FC52CB6"/>
    <w:rsid w:val="0FE4DF9C"/>
    <w:rsid w:val="1019E78B"/>
    <w:rsid w:val="10A0B6D8"/>
    <w:rsid w:val="10E33E62"/>
    <w:rsid w:val="115EAC92"/>
    <w:rsid w:val="11A56171"/>
    <w:rsid w:val="11C0CEB0"/>
    <w:rsid w:val="11C0F590"/>
    <w:rsid w:val="1205284F"/>
    <w:rsid w:val="12097ED6"/>
    <w:rsid w:val="12B0EDD4"/>
    <w:rsid w:val="131FBC8D"/>
    <w:rsid w:val="133D04DD"/>
    <w:rsid w:val="13800A78"/>
    <w:rsid w:val="1384047D"/>
    <w:rsid w:val="13A5D9AC"/>
    <w:rsid w:val="14278D68"/>
    <w:rsid w:val="1453C283"/>
    <w:rsid w:val="148D24BD"/>
    <w:rsid w:val="1573E493"/>
    <w:rsid w:val="158E9439"/>
    <w:rsid w:val="160F9320"/>
    <w:rsid w:val="162E734E"/>
    <w:rsid w:val="167F6B91"/>
    <w:rsid w:val="168C2D6D"/>
    <w:rsid w:val="16AFAF1C"/>
    <w:rsid w:val="16C927AA"/>
    <w:rsid w:val="17355BFD"/>
    <w:rsid w:val="1763AB5C"/>
    <w:rsid w:val="1778AE19"/>
    <w:rsid w:val="1829E003"/>
    <w:rsid w:val="18616DBB"/>
    <w:rsid w:val="187B256E"/>
    <w:rsid w:val="18D86A36"/>
    <w:rsid w:val="18DF6566"/>
    <w:rsid w:val="1A399FC6"/>
    <w:rsid w:val="1A5A9D79"/>
    <w:rsid w:val="1A6C4D88"/>
    <w:rsid w:val="1A957806"/>
    <w:rsid w:val="1AD59B4A"/>
    <w:rsid w:val="1B57AF33"/>
    <w:rsid w:val="1B585596"/>
    <w:rsid w:val="1B95EDAF"/>
    <w:rsid w:val="1BB7A19D"/>
    <w:rsid w:val="1BC39D66"/>
    <w:rsid w:val="1BFE4F21"/>
    <w:rsid w:val="1C1889F9"/>
    <w:rsid w:val="1C304E73"/>
    <w:rsid w:val="1C3BD8F6"/>
    <w:rsid w:val="1C449EA8"/>
    <w:rsid w:val="1C790BAA"/>
    <w:rsid w:val="1C9D2D41"/>
    <w:rsid w:val="1CF9AE86"/>
    <w:rsid w:val="1D160137"/>
    <w:rsid w:val="1D5C2C5D"/>
    <w:rsid w:val="1D6A766D"/>
    <w:rsid w:val="1D7F7755"/>
    <w:rsid w:val="1D8C3B21"/>
    <w:rsid w:val="1DB876FE"/>
    <w:rsid w:val="1DC08801"/>
    <w:rsid w:val="1DC1B60A"/>
    <w:rsid w:val="1DE2C74B"/>
    <w:rsid w:val="1E39760E"/>
    <w:rsid w:val="1E436336"/>
    <w:rsid w:val="1E4F61B9"/>
    <w:rsid w:val="1E783336"/>
    <w:rsid w:val="1E7E9D92"/>
    <w:rsid w:val="1E820428"/>
    <w:rsid w:val="1EF89166"/>
    <w:rsid w:val="1EFA3C0A"/>
    <w:rsid w:val="1EFD3529"/>
    <w:rsid w:val="1F8C3824"/>
    <w:rsid w:val="1FBA96C7"/>
    <w:rsid w:val="1FCBD611"/>
    <w:rsid w:val="1FEF5EA3"/>
    <w:rsid w:val="1FF75777"/>
    <w:rsid w:val="1FF76ADB"/>
    <w:rsid w:val="200C036E"/>
    <w:rsid w:val="2055ECCB"/>
    <w:rsid w:val="205B26A0"/>
    <w:rsid w:val="206F4718"/>
    <w:rsid w:val="2093108D"/>
    <w:rsid w:val="20AEBBE1"/>
    <w:rsid w:val="20BDAC9B"/>
    <w:rsid w:val="20FFAFE6"/>
    <w:rsid w:val="210E7356"/>
    <w:rsid w:val="210F780B"/>
    <w:rsid w:val="212512A2"/>
    <w:rsid w:val="21295545"/>
    <w:rsid w:val="212D7E49"/>
    <w:rsid w:val="21863D60"/>
    <w:rsid w:val="21A37B6F"/>
    <w:rsid w:val="222F6944"/>
    <w:rsid w:val="2231213C"/>
    <w:rsid w:val="22548A5C"/>
    <w:rsid w:val="2256E769"/>
    <w:rsid w:val="22A19E73"/>
    <w:rsid w:val="22E2D2B0"/>
    <w:rsid w:val="233C73B3"/>
    <w:rsid w:val="236F4FC1"/>
    <w:rsid w:val="239043BC"/>
    <w:rsid w:val="23CB3AA6"/>
    <w:rsid w:val="23F0BE6E"/>
    <w:rsid w:val="24120607"/>
    <w:rsid w:val="24616C55"/>
    <w:rsid w:val="24AE1A1F"/>
    <w:rsid w:val="25379423"/>
    <w:rsid w:val="255AD790"/>
    <w:rsid w:val="26102BE5"/>
    <w:rsid w:val="262667BC"/>
    <w:rsid w:val="263A9145"/>
    <w:rsid w:val="264671FA"/>
    <w:rsid w:val="265F553C"/>
    <w:rsid w:val="26BE487F"/>
    <w:rsid w:val="26E784B5"/>
    <w:rsid w:val="27321DC1"/>
    <w:rsid w:val="2738B9FC"/>
    <w:rsid w:val="27ACB6C7"/>
    <w:rsid w:val="27FC4701"/>
    <w:rsid w:val="28027B07"/>
    <w:rsid w:val="28C9AF52"/>
    <w:rsid w:val="299FA5A5"/>
    <w:rsid w:val="29AFDDD0"/>
    <w:rsid w:val="29CB5B1A"/>
    <w:rsid w:val="2A1773AD"/>
    <w:rsid w:val="2A24CDA2"/>
    <w:rsid w:val="2A2DF705"/>
    <w:rsid w:val="2A7E5CD7"/>
    <w:rsid w:val="2A8F8D2C"/>
    <w:rsid w:val="2AA66170"/>
    <w:rsid w:val="2AC3D957"/>
    <w:rsid w:val="2AFE460D"/>
    <w:rsid w:val="2B33C58A"/>
    <w:rsid w:val="2B528783"/>
    <w:rsid w:val="2B93865D"/>
    <w:rsid w:val="2BB4A062"/>
    <w:rsid w:val="2BDEA520"/>
    <w:rsid w:val="2C190CE9"/>
    <w:rsid w:val="2C2C91A7"/>
    <w:rsid w:val="2C33DBBD"/>
    <w:rsid w:val="2C5A0814"/>
    <w:rsid w:val="2D6D01F6"/>
    <w:rsid w:val="2D93873A"/>
    <w:rsid w:val="2DBE5CDE"/>
    <w:rsid w:val="2E408E1A"/>
    <w:rsid w:val="2EF2AC89"/>
    <w:rsid w:val="2F80A94C"/>
    <w:rsid w:val="2F83CD03"/>
    <w:rsid w:val="305973E1"/>
    <w:rsid w:val="306367DB"/>
    <w:rsid w:val="30F80E45"/>
    <w:rsid w:val="310A98DA"/>
    <w:rsid w:val="3149EEF5"/>
    <w:rsid w:val="31544D14"/>
    <w:rsid w:val="3167B7CF"/>
    <w:rsid w:val="31942429"/>
    <w:rsid w:val="31CA7148"/>
    <w:rsid w:val="31F812B2"/>
    <w:rsid w:val="320C0363"/>
    <w:rsid w:val="32286983"/>
    <w:rsid w:val="3245636D"/>
    <w:rsid w:val="3332E962"/>
    <w:rsid w:val="33457F7C"/>
    <w:rsid w:val="3393B3CD"/>
    <w:rsid w:val="33A634B4"/>
    <w:rsid w:val="3475618F"/>
    <w:rsid w:val="3476EC68"/>
    <w:rsid w:val="348A91D8"/>
    <w:rsid w:val="348EEEF1"/>
    <w:rsid w:val="3527509E"/>
    <w:rsid w:val="35416CFA"/>
    <w:rsid w:val="357730D7"/>
    <w:rsid w:val="35C0A2A0"/>
    <w:rsid w:val="35F33B11"/>
    <w:rsid w:val="361E5875"/>
    <w:rsid w:val="364A1434"/>
    <w:rsid w:val="367DDC50"/>
    <w:rsid w:val="36B59D2A"/>
    <w:rsid w:val="36C5FAE4"/>
    <w:rsid w:val="377959DE"/>
    <w:rsid w:val="37B06EF7"/>
    <w:rsid w:val="37B3031B"/>
    <w:rsid w:val="37DA090D"/>
    <w:rsid w:val="37DD827F"/>
    <w:rsid w:val="38B144DF"/>
    <w:rsid w:val="392B3832"/>
    <w:rsid w:val="3967294E"/>
    <w:rsid w:val="39A0FD16"/>
    <w:rsid w:val="39A61662"/>
    <w:rsid w:val="39BA9209"/>
    <w:rsid w:val="39BE76CF"/>
    <w:rsid w:val="3A0365ED"/>
    <w:rsid w:val="3A0B74A3"/>
    <w:rsid w:val="3A5E8656"/>
    <w:rsid w:val="3B0C07E3"/>
    <w:rsid w:val="3B1610A4"/>
    <w:rsid w:val="3B3EB4AA"/>
    <w:rsid w:val="3B498268"/>
    <w:rsid w:val="3B5684B4"/>
    <w:rsid w:val="3B90564A"/>
    <w:rsid w:val="3C00BDB8"/>
    <w:rsid w:val="3C4FDDE5"/>
    <w:rsid w:val="3CE94EA5"/>
    <w:rsid w:val="3DB8B19D"/>
    <w:rsid w:val="3DE3B3FD"/>
    <w:rsid w:val="3DE83D48"/>
    <w:rsid w:val="3DF0FD58"/>
    <w:rsid w:val="3E0740FA"/>
    <w:rsid w:val="3E40D142"/>
    <w:rsid w:val="3E5D2E89"/>
    <w:rsid w:val="3E604D63"/>
    <w:rsid w:val="3E63552C"/>
    <w:rsid w:val="3EC0779B"/>
    <w:rsid w:val="3F4740CC"/>
    <w:rsid w:val="3F56EE33"/>
    <w:rsid w:val="3FACE877"/>
    <w:rsid w:val="3FACE8BD"/>
    <w:rsid w:val="3FBF70B5"/>
    <w:rsid w:val="3FD15B4D"/>
    <w:rsid w:val="3FECC2F3"/>
    <w:rsid w:val="404B5028"/>
    <w:rsid w:val="406C9C6F"/>
    <w:rsid w:val="40BE3C13"/>
    <w:rsid w:val="40C2030F"/>
    <w:rsid w:val="40C3E733"/>
    <w:rsid w:val="41214C27"/>
    <w:rsid w:val="4143AA91"/>
    <w:rsid w:val="41EA50F2"/>
    <w:rsid w:val="4346DA9F"/>
    <w:rsid w:val="439C32BD"/>
    <w:rsid w:val="43A12812"/>
    <w:rsid w:val="43B1EFA0"/>
    <w:rsid w:val="43D66977"/>
    <w:rsid w:val="43D8F3AF"/>
    <w:rsid w:val="448575E4"/>
    <w:rsid w:val="44FC3A95"/>
    <w:rsid w:val="4543F16D"/>
    <w:rsid w:val="45C8F7C3"/>
    <w:rsid w:val="45F02597"/>
    <w:rsid w:val="46A327F5"/>
    <w:rsid w:val="46AD0D06"/>
    <w:rsid w:val="46D25C5F"/>
    <w:rsid w:val="46F3AE3F"/>
    <w:rsid w:val="471260B3"/>
    <w:rsid w:val="4737ECF7"/>
    <w:rsid w:val="473E4A01"/>
    <w:rsid w:val="47665FA6"/>
    <w:rsid w:val="47820761"/>
    <w:rsid w:val="47E0ABB6"/>
    <w:rsid w:val="4831B92D"/>
    <w:rsid w:val="4885A809"/>
    <w:rsid w:val="49A3607E"/>
    <w:rsid w:val="4A5A6F53"/>
    <w:rsid w:val="4AEE5C84"/>
    <w:rsid w:val="4B0B1235"/>
    <w:rsid w:val="4B2CF649"/>
    <w:rsid w:val="4B543F7F"/>
    <w:rsid w:val="4B74D345"/>
    <w:rsid w:val="4BEEE7ED"/>
    <w:rsid w:val="4C0A44AE"/>
    <w:rsid w:val="4C0BAFEF"/>
    <w:rsid w:val="4C194A4D"/>
    <w:rsid w:val="4C556829"/>
    <w:rsid w:val="4CB76FB7"/>
    <w:rsid w:val="4CBEF46F"/>
    <w:rsid w:val="4CF67A81"/>
    <w:rsid w:val="4E2DD5C0"/>
    <w:rsid w:val="4E3C8BBC"/>
    <w:rsid w:val="4EBA3B40"/>
    <w:rsid w:val="4ECA98BA"/>
    <w:rsid w:val="4EE23290"/>
    <w:rsid w:val="4F9538FC"/>
    <w:rsid w:val="4F95CD49"/>
    <w:rsid w:val="4F9AEB96"/>
    <w:rsid w:val="4FCEA061"/>
    <w:rsid w:val="5039B76F"/>
    <w:rsid w:val="50D52AE0"/>
    <w:rsid w:val="50E063B0"/>
    <w:rsid w:val="51007EB9"/>
    <w:rsid w:val="5101E6F3"/>
    <w:rsid w:val="510AAB36"/>
    <w:rsid w:val="5111B1C7"/>
    <w:rsid w:val="513A852A"/>
    <w:rsid w:val="516D9AAB"/>
    <w:rsid w:val="522205B3"/>
    <w:rsid w:val="5251B839"/>
    <w:rsid w:val="52F4B5E1"/>
    <w:rsid w:val="531823AD"/>
    <w:rsid w:val="531D1846"/>
    <w:rsid w:val="532FD088"/>
    <w:rsid w:val="5340B679"/>
    <w:rsid w:val="5364EE59"/>
    <w:rsid w:val="53958C66"/>
    <w:rsid w:val="5398775E"/>
    <w:rsid w:val="53A2890E"/>
    <w:rsid w:val="53C01A96"/>
    <w:rsid w:val="53F2FAD6"/>
    <w:rsid w:val="542B11C0"/>
    <w:rsid w:val="54C8D32B"/>
    <w:rsid w:val="554A48BE"/>
    <w:rsid w:val="5586EBC4"/>
    <w:rsid w:val="55A3AA5A"/>
    <w:rsid w:val="55D2C031"/>
    <w:rsid w:val="55E20C4C"/>
    <w:rsid w:val="56001C89"/>
    <w:rsid w:val="5650F722"/>
    <w:rsid w:val="56BC82BE"/>
    <w:rsid w:val="56BD8BC8"/>
    <w:rsid w:val="571A691C"/>
    <w:rsid w:val="57A45D4B"/>
    <w:rsid w:val="580D3AA8"/>
    <w:rsid w:val="58390077"/>
    <w:rsid w:val="586A3A3E"/>
    <w:rsid w:val="5899A96D"/>
    <w:rsid w:val="589D48A4"/>
    <w:rsid w:val="58A95B2E"/>
    <w:rsid w:val="58CB3BD1"/>
    <w:rsid w:val="58EE22D1"/>
    <w:rsid w:val="58F52A02"/>
    <w:rsid w:val="5913286F"/>
    <w:rsid w:val="59274B58"/>
    <w:rsid w:val="592D3153"/>
    <w:rsid w:val="5936B4D8"/>
    <w:rsid w:val="59769787"/>
    <w:rsid w:val="598EF204"/>
    <w:rsid w:val="5A3B2606"/>
    <w:rsid w:val="5A901CA9"/>
    <w:rsid w:val="5AA0751C"/>
    <w:rsid w:val="5B469A9E"/>
    <w:rsid w:val="5B87D108"/>
    <w:rsid w:val="5BA95B3E"/>
    <w:rsid w:val="5BAD6599"/>
    <w:rsid w:val="5BE59757"/>
    <w:rsid w:val="5BE6F67A"/>
    <w:rsid w:val="5BF281A4"/>
    <w:rsid w:val="5C12C3A0"/>
    <w:rsid w:val="5C63B847"/>
    <w:rsid w:val="5CAFB28C"/>
    <w:rsid w:val="5CCB3340"/>
    <w:rsid w:val="5CECE3E9"/>
    <w:rsid w:val="5D129F48"/>
    <w:rsid w:val="5D21C4E1"/>
    <w:rsid w:val="5D4E57D0"/>
    <w:rsid w:val="5D92BF02"/>
    <w:rsid w:val="5D994EA0"/>
    <w:rsid w:val="5DA1FA63"/>
    <w:rsid w:val="5DA56BD4"/>
    <w:rsid w:val="5DC37AD7"/>
    <w:rsid w:val="5DD458A7"/>
    <w:rsid w:val="5F504678"/>
    <w:rsid w:val="5F8F7337"/>
    <w:rsid w:val="60073190"/>
    <w:rsid w:val="601ECF77"/>
    <w:rsid w:val="612EBD7C"/>
    <w:rsid w:val="6141ADBF"/>
    <w:rsid w:val="618094D0"/>
    <w:rsid w:val="61BDBC84"/>
    <w:rsid w:val="61D6399E"/>
    <w:rsid w:val="61F7CADB"/>
    <w:rsid w:val="62A7B9F1"/>
    <w:rsid w:val="62CFEBFC"/>
    <w:rsid w:val="62E556F3"/>
    <w:rsid w:val="62FA7106"/>
    <w:rsid w:val="63042B24"/>
    <w:rsid w:val="63965D0F"/>
    <w:rsid w:val="641DC6EE"/>
    <w:rsid w:val="649057C7"/>
    <w:rsid w:val="64C2A916"/>
    <w:rsid w:val="64E61896"/>
    <w:rsid w:val="64ED85F6"/>
    <w:rsid w:val="650B813C"/>
    <w:rsid w:val="6559FEC9"/>
    <w:rsid w:val="65921490"/>
    <w:rsid w:val="65B8EC0E"/>
    <w:rsid w:val="664E0BE6"/>
    <w:rsid w:val="665AC79B"/>
    <w:rsid w:val="66791391"/>
    <w:rsid w:val="6684FFEB"/>
    <w:rsid w:val="66B6651F"/>
    <w:rsid w:val="66BB9D6B"/>
    <w:rsid w:val="66DC30CB"/>
    <w:rsid w:val="67307A3E"/>
    <w:rsid w:val="674A82E5"/>
    <w:rsid w:val="676DCF15"/>
    <w:rsid w:val="678A06B7"/>
    <w:rsid w:val="67B9D745"/>
    <w:rsid w:val="67C4CEB7"/>
    <w:rsid w:val="67D3632A"/>
    <w:rsid w:val="67E116B5"/>
    <w:rsid w:val="68138326"/>
    <w:rsid w:val="6823872D"/>
    <w:rsid w:val="6848F6E4"/>
    <w:rsid w:val="68BF950F"/>
    <w:rsid w:val="68E43301"/>
    <w:rsid w:val="6942B1AF"/>
    <w:rsid w:val="694D4FE6"/>
    <w:rsid w:val="6982D76B"/>
    <w:rsid w:val="69CAC186"/>
    <w:rsid w:val="69D54E64"/>
    <w:rsid w:val="6A2488F7"/>
    <w:rsid w:val="6A27A2DE"/>
    <w:rsid w:val="6A477FFA"/>
    <w:rsid w:val="6AC41B65"/>
    <w:rsid w:val="6BCF8042"/>
    <w:rsid w:val="6BF0AA98"/>
    <w:rsid w:val="6C1F7473"/>
    <w:rsid w:val="6C3D23DD"/>
    <w:rsid w:val="6D414A23"/>
    <w:rsid w:val="6D9DBE25"/>
    <w:rsid w:val="6DA39F4F"/>
    <w:rsid w:val="6DB45C74"/>
    <w:rsid w:val="6DC7E860"/>
    <w:rsid w:val="6DCF232E"/>
    <w:rsid w:val="6DD8C81E"/>
    <w:rsid w:val="6E1485DA"/>
    <w:rsid w:val="6E1888EC"/>
    <w:rsid w:val="6EEB1301"/>
    <w:rsid w:val="6F0B1103"/>
    <w:rsid w:val="6F1519C5"/>
    <w:rsid w:val="6F3689AB"/>
    <w:rsid w:val="6F781C07"/>
    <w:rsid w:val="6F7AC91D"/>
    <w:rsid w:val="6F93BAC7"/>
    <w:rsid w:val="6FC4E126"/>
    <w:rsid w:val="701FE303"/>
    <w:rsid w:val="7023ABD3"/>
    <w:rsid w:val="705876EC"/>
    <w:rsid w:val="70889E84"/>
    <w:rsid w:val="70B5A7C7"/>
    <w:rsid w:val="70D995D6"/>
    <w:rsid w:val="70F37708"/>
    <w:rsid w:val="70F6DBBA"/>
    <w:rsid w:val="70FF58EF"/>
    <w:rsid w:val="71544604"/>
    <w:rsid w:val="71585701"/>
    <w:rsid w:val="71800AA0"/>
    <w:rsid w:val="7193775A"/>
    <w:rsid w:val="71D0823A"/>
    <w:rsid w:val="71FA4211"/>
    <w:rsid w:val="7204B026"/>
    <w:rsid w:val="720D73F7"/>
    <w:rsid w:val="7225823A"/>
    <w:rsid w:val="727FE1F6"/>
    <w:rsid w:val="72AEA0DC"/>
    <w:rsid w:val="7301D2CE"/>
    <w:rsid w:val="731F1E4F"/>
    <w:rsid w:val="7349B835"/>
    <w:rsid w:val="739A3023"/>
    <w:rsid w:val="73F1958D"/>
    <w:rsid w:val="745490E9"/>
    <w:rsid w:val="747054BD"/>
    <w:rsid w:val="74C92D47"/>
    <w:rsid w:val="75427506"/>
    <w:rsid w:val="7597200C"/>
    <w:rsid w:val="75E7E8B6"/>
    <w:rsid w:val="76265589"/>
    <w:rsid w:val="765A7032"/>
    <w:rsid w:val="765C4DFE"/>
    <w:rsid w:val="76946293"/>
    <w:rsid w:val="76B23292"/>
    <w:rsid w:val="76BA5D6B"/>
    <w:rsid w:val="770BC17C"/>
    <w:rsid w:val="774F6A5A"/>
    <w:rsid w:val="7797CEC5"/>
    <w:rsid w:val="781FFCCC"/>
    <w:rsid w:val="78246CEF"/>
    <w:rsid w:val="782F5F5B"/>
    <w:rsid w:val="7871C22F"/>
    <w:rsid w:val="78C11AB3"/>
    <w:rsid w:val="794797DD"/>
    <w:rsid w:val="7969E905"/>
    <w:rsid w:val="798FCA29"/>
    <w:rsid w:val="79B119B7"/>
    <w:rsid w:val="79E28F33"/>
    <w:rsid w:val="79F6CA7D"/>
    <w:rsid w:val="7A6BDF39"/>
    <w:rsid w:val="7A9C1801"/>
    <w:rsid w:val="7AAADA2D"/>
    <w:rsid w:val="7B25D6CA"/>
    <w:rsid w:val="7C0A6999"/>
    <w:rsid w:val="7C5BB5EB"/>
    <w:rsid w:val="7C6F996B"/>
    <w:rsid w:val="7CDC845B"/>
    <w:rsid w:val="7D235C51"/>
    <w:rsid w:val="7D8BEF56"/>
    <w:rsid w:val="7D9A9A30"/>
    <w:rsid w:val="7D9EF583"/>
    <w:rsid w:val="7DB95B38"/>
    <w:rsid w:val="7E0FE883"/>
    <w:rsid w:val="7E3BF127"/>
    <w:rsid w:val="7E7DB166"/>
    <w:rsid w:val="7EA70D77"/>
    <w:rsid w:val="7ED1A90E"/>
    <w:rsid w:val="7F12072E"/>
    <w:rsid w:val="7FBB6107"/>
    <w:rsid w:val="7FDD4F4B"/>
    <w:rsid w:val="7FEAC633"/>
    <w:rsid w:val="7FEAD63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805CC"/>
  <w15:chartTrackingRefBased/>
  <w15:docId w15:val="{0B3ED9B7-12CD-42E3-AADC-236119DA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99" w:qFormat="1"/>
    <w:lsdException w:name="heading 5" w:uiPriority="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List" w:uiPriority="99"/>
    <w:lsdException w:name="List 2" w:uiPriority="99"/>
    <w:lsdException w:name="List 3" w:uiPriority="99"/>
    <w:lsdException w:name="Title" w:qFormat="1"/>
    <w:lsdException w:name="Default Paragraph Font" w:uiPriority="1"/>
    <w:lsdException w:name="Body Text" w:uiPriority="1" w:qFormat="1"/>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Document Map"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529"/>
    <w:pPr>
      <w:widowControl w:val="0"/>
    </w:pPr>
    <w:rPr>
      <w:rFonts w:ascii="Verdana" w:hAnsi="Verdana"/>
      <w:lang w:eastAsia="en-US"/>
    </w:rPr>
  </w:style>
  <w:style w:type="paragraph" w:styleId="Heading1">
    <w:name w:val="heading 1"/>
    <w:basedOn w:val="Normal"/>
    <w:next w:val="Normal"/>
    <w:link w:val="Heading1Char"/>
    <w:uiPriority w:val="1"/>
    <w:qFormat/>
    <w:pPr>
      <w:keepNext/>
      <w:outlineLvl w:val="0"/>
    </w:pPr>
    <w:rPr>
      <w:rFonts w:ascii="Palatino" w:hAnsi="Palatino"/>
      <w:b/>
    </w:rPr>
  </w:style>
  <w:style w:type="paragraph" w:styleId="Heading2">
    <w:name w:val="heading 2"/>
    <w:aliases w:val="H2,Chapter Title,h2,Header 2,hd2,heading 2,H2normal full,Sub-Head1,A,B,C,A.B.C.,Heading2-bio,Career Exp.,hello,style2,l2,I2,Courseware #,2nd level,2,Resume."/>
    <w:basedOn w:val="Normal"/>
    <w:next w:val="Normal"/>
    <w:link w:val="Heading2Char"/>
    <w:uiPriority w:val="1"/>
    <w:qFormat/>
    <w:pPr>
      <w:keepNext/>
      <w:jc w:val="center"/>
      <w:outlineLvl w:val="1"/>
    </w:pPr>
    <w:rPr>
      <w:rFonts w:ascii="Times New Roman" w:hAnsi="Times New Roman"/>
      <w:b/>
    </w:rPr>
  </w:style>
  <w:style w:type="paragraph" w:styleId="Heading3">
    <w:name w:val="heading 3"/>
    <w:basedOn w:val="Normal"/>
    <w:next w:val="Normal"/>
    <w:link w:val="Heading3Char"/>
    <w:uiPriority w:val="1"/>
    <w:qFormat/>
    <w:pPr>
      <w:keepNext/>
      <w:ind w:left="851"/>
      <w:outlineLvl w:val="2"/>
    </w:pPr>
    <w:rPr>
      <w:rFonts w:ascii="Times New Roman" w:hAnsi="Times New Roman"/>
      <w:i/>
      <w:sz w:val="22"/>
    </w:rPr>
  </w:style>
  <w:style w:type="paragraph" w:styleId="Heading4">
    <w:name w:val="heading 4"/>
    <w:basedOn w:val="Normal"/>
    <w:next w:val="Normal"/>
    <w:link w:val="Heading4Char"/>
    <w:uiPriority w:val="99"/>
    <w:qFormat/>
    <w:pPr>
      <w:keepNext/>
      <w:jc w:val="center"/>
      <w:outlineLvl w:val="3"/>
    </w:pPr>
    <w:rPr>
      <w:rFonts w:ascii="Times New Roman" w:hAnsi="Times New Roman"/>
      <w:i/>
      <w:sz w:val="22"/>
    </w:rPr>
  </w:style>
  <w:style w:type="paragraph" w:styleId="Heading5">
    <w:name w:val="heading 5"/>
    <w:aliases w:val="Block Label,test"/>
    <w:basedOn w:val="Normal"/>
    <w:next w:val="Normal"/>
    <w:link w:val="Heading5Char"/>
    <w:uiPriority w:val="9"/>
    <w:qFormat/>
    <w:pPr>
      <w:keepNext/>
      <w:widowControl/>
      <w:tabs>
        <w:tab w:val="left" w:pos="851"/>
        <w:tab w:val="left" w:pos="1701"/>
        <w:tab w:val="left" w:pos="2552"/>
        <w:tab w:val="left" w:pos="3402"/>
        <w:tab w:val="left" w:pos="4253"/>
        <w:tab w:val="left" w:pos="5103"/>
        <w:tab w:val="left" w:pos="5954"/>
        <w:tab w:val="left" w:pos="6804"/>
      </w:tabs>
      <w:spacing w:line="360" w:lineRule="auto"/>
      <w:outlineLvl w:val="4"/>
    </w:pPr>
    <w:rPr>
      <w:rFonts w:ascii="Arial" w:hAnsi="Arial" w:cs="Arial"/>
      <w:b/>
    </w:rPr>
  </w:style>
  <w:style w:type="paragraph" w:styleId="Heading6">
    <w:name w:val="heading 6"/>
    <w:basedOn w:val="Normal"/>
    <w:next w:val="Normal"/>
    <w:link w:val="Heading6Char"/>
    <w:uiPriority w:val="99"/>
    <w:qFormat/>
    <w:rsid w:val="00327D74"/>
    <w:pPr>
      <w:keepNext/>
      <w:framePr w:hSpace="180" w:wrap="auto" w:vAnchor="text" w:hAnchor="text" w:x="500" w:y="1"/>
      <w:widowControl/>
      <w:outlineLvl w:val="5"/>
    </w:pPr>
    <w:rPr>
      <w:rFonts w:ascii="Times New Roman" w:hAnsi="Times New Roman"/>
      <w:b/>
      <w:bCs/>
      <w:lang w:val="x-none"/>
    </w:rPr>
  </w:style>
  <w:style w:type="paragraph" w:styleId="Heading7">
    <w:name w:val="heading 7"/>
    <w:basedOn w:val="Normal"/>
    <w:next w:val="Normal"/>
    <w:link w:val="Heading7Char"/>
    <w:uiPriority w:val="99"/>
    <w:qFormat/>
    <w:pPr>
      <w:keepNext/>
      <w:widowControl/>
      <w:jc w:val="center"/>
      <w:outlineLvl w:val="6"/>
    </w:pPr>
    <w:rPr>
      <w:rFonts w:ascii="Times New Roman" w:hAnsi="Times New Roman"/>
      <w:i/>
      <w:iCs/>
    </w:rPr>
  </w:style>
  <w:style w:type="paragraph" w:styleId="Heading8">
    <w:name w:val="heading 8"/>
    <w:basedOn w:val="Normal"/>
    <w:next w:val="Normal"/>
    <w:link w:val="Heading8Char"/>
    <w:uiPriority w:val="99"/>
    <w:qFormat/>
    <w:rsid w:val="00327D74"/>
    <w:pPr>
      <w:keepNext/>
      <w:widowControl/>
      <w:outlineLvl w:val="7"/>
    </w:pPr>
    <w:rPr>
      <w:rFonts w:ascii="Times New Roman" w:hAnsi="Times New Roman"/>
      <w:i/>
      <w:iCs/>
      <w:szCs w:val="24"/>
      <w:lang w:val="x-none"/>
    </w:rPr>
  </w:style>
  <w:style w:type="paragraph" w:styleId="Heading9">
    <w:name w:val="heading 9"/>
    <w:basedOn w:val="Normal"/>
    <w:next w:val="Normal"/>
    <w:link w:val="Heading9Char"/>
    <w:uiPriority w:val="99"/>
    <w:qFormat/>
    <w:rsid w:val="00327D74"/>
    <w:pPr>
      <w:keepNext/>
      <w:widowControl/>
      <w:tabs>
        <w:tab w:val="left" w:pos="142"/>
      </w:tabs>
      <w:spacing w:line="300" w:lineRule="auto"/>
      <w:ind w:left="142"/>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pPr>
      <w:ind w:left="14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uiPriority w:val="99"/>
    <w:rPr>
      <w:sz w:val="20"/>
    </w:rPr>
  </w:style>
  <w:style w:type="paragraph" w:styleId="Title">
    <w:name w:val="Title"/>
    <w:basedOn w:val="Normal"/>
    <w:qFormat/>
    <w:pPr>
      <w:jc w:val="center"/>
    </w:pPr>
    <w:rPr>
      <w:rFonts w:ascii="Palatino" w:hAnsi="Palatino"/>
      <w:b/>
      <w:sz w:val="32"/>
    </w:rPr>
  </w:style>
  <w:style w:type="paragraph" w:styleId="DocumentMap">
    <w:name w:val="Document Map"/>
    <w:basedOn w:val="Normal"/>
    <w:link w:val="DocumentMapChar"/>
    <w:uiPriority w:val="99"/>
    <w:pPr>
      <w:shd w:val="clear" w:color="auto" w:fill="000080"/>
    </w:pPr>
    <w:rPr>
      <w:rFonts w:ascii="Geneva" w:hAnsi="Geneva"/>
    </w:rPr>
  </w:style>
  <w:style w:type="paragraph" w:styleId="BodyText">
    <w:name w:val="Body Text"/>
    <w:aliases w:val="Normal H,HEA"/>
    <w:basedOn w:val="Normal"/>
    <w:link w:val="BodyTextChar"/>
    <w:uiPriority w:val="1"/>
    <w:qFormat/>
    <w:rsid w:val="00746EA5"/>
    <w:pPr>
      <w:widowControl/>
      <w:tabs>
        <w:tab w:val="left" w:pos="851"/>
      </w:tabs>
    </w:pPr>
    <w:rPr>
      <w:b/>
    </w:rPr>
  </w:style>
  <w:style w:type="paragraph" w:customStyle="1" w:styleId="Style1">
    <w:name w:val="Style1"/>
    <w:basedOn w:val="Normal"/>
    <w:rPr>
      <w:rFonts w:ascii="Arial" w:hAnsi="Arial"/>
    </w:rPr>
  </w:style>
  <w:style w:type="paragraph" w:styleId="BodyTextIndent">
    <w:name w:val="Body Text Indent"/>
    <w:basedOn w:val="Normal"/>
    <w:pPr>
      <w:widowControl/>
      <w:ind w:left="1440"/>
    </w:pPr>
    <w:rPr>
      <w:rFonts w:ascii="Times New Roman" w:eastAsia="Times" w:hAnsi="Times New Roman"/>
      <w:lang w:val="en-GB"/>
    </w:rPr>
  </w:style>
  <w:style w:type="paragraph" w:styleId="BodyTextIndent3">
    <w:name w:val="Body Text Indent 3"/>
    <w:basedOn w:val="Normal"/>
    <w:link w:val="BodyTextIndent3Char"/>
    <w:uiPriority w:val="99"/>
    <w:pPr>
      <w:widowControl/>
      <w:tabs>
        <w:tab w:val="left" w:pos="851"/>
      </w:tabs>
      <w:spacing w:before="120" w:line="360" w:lineRule="auto"/>
      <w:ind w:left="851"/>
    </w:pPr>
  </w:style>
  <w:style w:type="character" w:styleId="Hyperlink">
    <w:name w:val="Hyperlink"/>
    <w:rPr>
      <w:color w:val="0000FF"/>
      <w:sz w:val="20"/>
      <w:u w:val="single"/>
    </w:rPr>
  </w:style>
  <w:style w:type="paragraph" w:styleId="NormalWeb">
    <w:name w:val="Normal (Web)"/>
    <w:basedOn w:val="Normal"/>
    <w:uiPriority w:val="99"/>
    <w:rsid w:val="0018670B"/>
    <w:pPr>
      <w:widowControl/>
      <w:spacing w:before="90" w:after="90"/>
    </w:pPr>
    <w:rPr>
      <w:color w:val="0000FF"/>
      <w:sz w:val="16"/>
      <w:szCs w:val="16"/>
      <w:lang w:eastAsia="en-IE"/>
    </w:rPr>
  </w:style>
  <w:style w:type="paragraph" w:styleId="BalloonText">
    <w:name w:val="Balloon Text"/>
    <w:basedOn w:val="Normal"/>
    <w:link w:val="BalloonTextChar"/>
    <w:autoRedefine/>
    <w:uiPriority w:val="99"/>
    <w:rsid w:val="00AB230B"/>
    <w:rPr>
      <w:rFonts w:cs="Tahoma"/>
      <w:szCs w:val="16"/>
    </w:rPr>
  </w:style>
  <w:style w:type="table" w:styleId="TableGrid">
    <w:name w:val="Table Grid"/>
    <w:basedOn w:val="TableNormal"/>
    <w:rsid w:val="00E11E5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D4322"/>
    <w:pPr>
      <w:spacing w:after="120" w:line="480" w:lineRule="auto"/>
      <w:ind w:left="283"/>
    </w:pPr>
  </w:style>
  <w:style w:type="character" w:customStyle="1" w:styleId="BodyTextIndent2Char">
    <w:name w:val="Body Text Indent 2 Char"/>
    <w:link w:val="BodyTextIndent2"/>
    <w:uiPriority w:val="99"/>
    <w:rsid w:val="00DD4322"/>
    <w:rPr>
      <w:sz w:val="24"/>
      <w:lang w:val="en-US" w:eastAsia="en-US"/>
    </w:rPr>
  </w:style>
  <w:style w:type="paragraph" w:styleId="ListParagraph">
    <w:name w:val="List Paragraph"/>
    <w:aliases w:val="igunore,Subtitle Cover Page,lp1,Add On (orange),List Paragraph11,Bullit 01,Bullet 1,Use Case List Paragraph,List Paragraph1,Bullet List,FooterText,numbered,Paragraphe de liste1,Bulletr List Paragraph,列出段落,列出段落1,List Paragraph2,Heading2"/>
    <w:basedOn w:val="Normal"/>
    <w:link w:val="ListParagraphChar"/>
    <w:uiPriority w:val="34"/>
    <w:qFormat/>
    <w:rsid w:val="00DB58C0"/>
    <w:pPr>
      <w:ind w:left="720"/>
    </w:pPr>
  </w:style>
  <w:style w:type="paragraph" w:styleId="List2">
    <w:name w:val="List 2"/>
    <w:basedOn w:val="Normal"/>
    <w:uiPriority w:val="99"/>
    <w:unhideWhenUsed/>
    <w:rsid w:val="00C111BA"/>
    <w:pPr>
      <w:widowControl/>
      <w:ind w:left="566" w:hanging="283"/>
      <w:contextualSpacing/>
    </w:pPr>
    <w:rPr>
      <w:rFonts w:ascii="Times New Roman" w:hAnsi="Times New Roman"/>
      <w:szCs w:val="24"/>
    </w:rPr>
  </w:style>
  <w:style w:type="paragraph" w:styleId="CommentText">
    <w:name w:val="annotation text"/>
    <w:basedOn w:val="Normal"/>
    <w:link w:val="CommentTextChar"/>
    <w:rsid w:val="005F0596"/>
    <w:pPr>
      <w:widowControl/>
    </w:pPr>
    <w:rPr>
      <w:rFonts w:ascii="Times New Roman" w:hAnsi="Times New Roman"/>
      <w:color w:val="0000FF"/>
      <w:lang w:val="en-GB"/>
    </w:rPr>
  </w:style>
  <w:style w:type="character" w:customStyle="1" w:styleId="CommentTextChar">
    <w:name w:val="Comment Text Char"/>
    <w:link w:val="CommentText"/>
    <w:rsid w:val="005F0596"/>
    <w:rPr>
      <w:rFonts w:ascii="Times New Roman" w:hAnsi="Times New Roman"/>
      <w:color w:val="0000FF"/>
      <w:lang w:eastAsia="en-US"/>
    </w:rPr>
  </w:style>
  <w:style w:type="paragraph" w:customStyle="1" w:styleId="Head3">
    <w:name w:val="Head3"/>
    <w:basedOn w:val="Normal"/>
    <w:rsid w:val="005F0596"/>
    <w:pPr>
      <w:widowControl/>
      <w:tabs>
        <w:tab w:val="left" w:pos="851"/>
      </w:tabs>
      <w:spacing w:before="120"/>
    </w:pPr>
    <w:rPr>
      <w:rFonts w:ascii="Arial" w:hAnsi="Arial"/>
      <w:b/>
      <w:bCs/>
      <w:sz w:val="22"/>
      <w:lang w:val="en-GB"/>
    </w:rPr>
  </w:style>
  <w:style w:type="paragraph" w:styleId="List3">
    <w:name w:val="List 3"/>
    <w:basedOn w:val="Normal"/>
    <w:uiPriority w:val="99"/>
    <w:unhideWhenUsed/>
    <w:rsid w:val="00C8043C"/>
    <w:pPr>
      <w:widowControl/>
      <w:ind w:left="849" w:hanging="283"/>
      <w:contextualSpacing/>
    </w:pPr>
    <w:rPr>
      <w:rFonts w:ascii="Times New Roman" w:hAnsi="Times New Roman"/>
      <w:szCs w:val="24"/>
    </w:rPr>
  </w:style>
  <w:style w:type="character" w:customStyle="1" w:styleId="BodyText2Char">
    <w:name w:val="Body Text 2 Char"/>
    <w:link w:val="BodyText2"/>
    <w:uiPriority w:val="99"/>
    <w:rsid w:val="00AD623D"/>
    <w:rPr>
      <w:sz w:val="24"/>
      <w:lang w:val="en-US" w:eastAsia="en-US"/>
    </w:rPr>
  </w:style>
  <w:style w:type="character" w:customStyle="1" w:styleId="HeaderChar">
    <w:name w:val="Header Char"/>
    <w:link w:val="Header"/>
    <w:uiPriority w:val="99"/>
    <w:rsid w:val="00AD623D"/>
    <w:rPr>
      <w:sz w:val="24"/>
      <w:lang w:val="en-US" w:eastAsia="en-US"/>
    </w:rPr>
  </w:style>
  <w:style w:type="character" w:customStyle="1" w:styleId="Heading1Char">
    <w:name w:val="Heading 1 Char"/>
    <w:link w:val="Heading1"/>
    <w:uiPriority w:val="9"/>
    <w:rsid w:val="008A3BC1"/>
    <w:rPr>
      <w:rFonts w:ascii="Palatino" w:hAnsi="Palatino"/>
      <w:b/>
      <w:sz w:val="24"/>
      <w:lang w:val="en-US" w:eastAsia="en-US"/>
    </w:rPr>
  </w:style>
  <w:style w:type="paragraph" w:styleId="TOC1">
    <w:name w:val="toc 1"/>
    <w:aliases w:val="Report Contents Level 1"/>
    <w:basedOn w:val="Normal"/>
    <w:next w:val="Normal"/>
    <w:autoRedefine/>
    <w:uiPriority w:val="39"/>
    <w:rsid w:val="00A367BE"/>
    <w:pPr>
      <w:keepLines/>
      <w:widowControl/>
      <w:tabs>
        <w:tab w:val="right" w:leader="dot" w:pos="9017"/>
      </w:tabs>
      <w:spacing w:line="480" w:lineRule="auto"/>
      <w:ind w:left="227"/>
    </w:pPr>
    <w:rPr>
      <w:rFonts w:ascii="Arial" w:eastAsia="Calibri" w:hAnsi="Arial"/>
    </w:rPr>
  </w:style>
  <w:style w:type="paragraph" w:customStyle="1" w:styleId="OutlineNotIndented">
    <w:name w:val="Outline (Not Indented)"/>
    <w:basedOn w:val="Normal"/>
    <w:rsid w:val="008A3BC1"/>
    <w:pPr>
      <w:widowControl/>
      <w:overflowPunct w:val="0"/>
      <w:autoSpaceDE w:val="0"/>
      <w:autoSpaceDN w:val="0"/>
      <w:adjustRightInd w:val="0"/>
      <w:textAlignment w:val="baseline"/>
    </w:pPr>
    <w:rPr>
      <w:rFonts w:eastAsia="Calibri"/>
    </w:rPr>
  </w:style>
  <w:style w:type="paragraph" w:customStyle="1" w:styleId="ACLevel1">
    <w:name w:val="AC Level 1"/>
    <w:basedOn w:val="Normal"/>
    <w:uiPriority w:val="99"/>
    <w:rsid w:val="008A3BC1"/>
    <w:pPr>
      <w:widowControl/>
      <w:numPr>
        <w:numId w:val="2"/>
      </w:numPr>
      <w:tabs>
        <w:tab w:val="left" w:pos="720"/>
      </w:tabs>
      <w:spacing w:after="240"/>
      <w:jc w:val="both"/>
      <w:outlineLvl w:val="0"/>
    </w:pPr>
    <w:rPr>
      <w:rFonts w:eastAsia="Calibri"/>
    </w:rPr>
  </w:style>
  <w:style w:type="paragraph" w:customStyle="1" w:styleId="ACLevel2">
    <w:name w:val="AC Level 2"/>
    <w:basedOn w:val="Normal"/>
    <w:uiPriority w:val="99"/>
    <w:rsid w:val="008A3BC1"/>
    <w:pPr>
      <w:widowControl/>
      <w:numPr>
        <w:ilvl w:val="1"/>
        <w:numId w:val="2"/>
      </w:numPr>
      <w:tabs>
        <w:tab w:val="left" w:pos="1440"/>
      </w:tabs>
      <w:spacing w:after="240"/>
      <w:jc w:val="both"/>
      <w:outlineLvl w:val="1"/>
    </w:pPr>
    <w:rPr>
      <w:rFonts w:eastAsia="Calibri"/>
    </w:rPr>
  </w:style>
  <w:style w:type="paragraph" w:customStyle="1" w:styleId="ACLevel3">
    <w:name w:val="AC Level 3"/>
    <w:basedOn w:val="Normal"/>
    <w:uiPriority w:val="99"/>
    <w:rsid w:val="008A3BC1"/>
    <w:pPr>
      <w:widowControl/>
      <w:numPr>
        <w:ilvl w:val="2"/>
        <w:numId w:val="2"/>
      </w:numPr>
      <w:tabs>
        <w:tab w:val="left" w:pos="2160"/>
      </w:tabs>
      <w:spacing w:after="240"/>
      <w:jc w:val="both"/>
      <w:outlineLvl w:val="2"/>
    </w:pPr>
    <w:rPr>
      <w:rFonts w:eastAsia="Calibri"/>
    </w:rPr>
  </w:style>
  <w:style w:type="paragraph" w:customStyle="1" w:styleId="ACLevel4">
    <w:name w:val="AC Level 4"/>
    <w:basedOn w:val="Normal"/>
    <w:uiPriority w:val="99"/>
    <w:rsid w:val="008A3BC1"/>
    <w:pPr>
      <w:widowControl/>
      <w:numPr>
        <w:ilvl w:val="3"/>
        <w:numId w:val="2"/>
      </w:numPr>
      <w:tabs>
        <w:tab w:val="left" w:pos="2880"/>
      </w:tabs>
      <w:spacing w:after="240"/>
      <w:jc w:val="both"/>
      <w:outlineLvl w:val="3"/>
    </w:pPr>
    <w:rPr>
      <w:rFonts w:eastAsia="Calibri"/>
    </w:rPr>
  </w:style>
  <w:style w:type="paragraph" w:customStyle="1" w:styleId="ACLevel5">
    <w:name w:val="AC Level 5"/>
    <w:basedOn w:val="Normal"/>
    <w:uiPriority w:val="99"/>
    <w:rsid w:val="008A3BC1"/>
    <w:pPr>
      <w:widowControl/>
      <w:numPr>
        <w:ilvl w:val="4"/>
        <w:numId w:val="2"/>
      </w:numPr>
      <w:tabs>
        <w:tab w:val="left" w:pos="3600"/>
      </w:tabs>
      <w:spacing w:after="240"/>
      <w:jc w:val="both"/>
      <w:outlineLvl w:val="4"/>
    </w:pPr>
    <w:rPr>
      <w:rFonts w:eastAsia="Calibri"/>
    </w:rPr>
  </w:style>
  <w:style w:type="paragraph" w:styleId="TOC2">
    <w:name w:val="toc 2"/>
    <w:basedOn w:val="Normal"/>
    <w:next w:val="Normal"/>
    <w:autoRedefine/>
    <w:uiPriority w:val="39"/>
    <w:rsid w:val="008B1C23"/>
    <w:pPr>
      <w:tabs>
        <w:tab w:val="left" w:pos="567"/>
        <w:tab w:val="right" w:leader="dot" w:pos="9017"/>
      </w:tabs>
      <w:spacing w:line="480" w:lineRule="auto"/>
      <w:ind w:left="238"/>
    </w:pPr>
  </w:style>
  <w:style w:type="paragraph" w:customStyle="1" w:styleId="Default">
    <w:name w:val="Default"/>
    <w:rsid w:val="00AA2AF9"/>
    <w:pPr>
      <w:autoSpaceDE w:val="0"/>
      <w:autoSpaceDN w:val="0"/>
      <w:adjustRightInd w:val="0"/>
    </w:pPr>
    <w:rPr>
      <w:rFonts w:ascii="Calibri" w:eastAsia="Calibri" w:hAnsi="Calibri" w:cs="Calibri"/>
      <w:color w:val="000000"/>
      <w:sz w:val="24"/>
      <w:szCs w:val="24"/>
      <w:lang w:eastAsia="en-US"/>
    </w:rPr>
  </w:style>
  <w:style w:type="paragraph" w:customStyle="1" w:styleId="NALevel1">
    <w:name w:val="NA Level 1"/>
    <w:basedOn w:val="Normal"/>
    <w:next w:val="Normal"/>
    <w:rsid w:val="00155B2B"/>
    <w:pPr>
      <w:widowControl/>
      <w:numPr>
        <w:numId w:val="3"/>
      </w:numPr>
      <w:jc w:val="both"/>
    </w:pPr>
    <w:rPr>
      <w:rFonts w:eastAsia="Calibri"/>
    </w:rPr>
  </w:style>
  <w:style w:type="paragraph" w:customStyle="1" w:styleId="NALevel2">
    <w:name w:val="NA Level 2"/>
    <w:basedOn w:val="Normal"/>
    <w:next w:val="Normal"/>
    <w:rsid w:val="00155B2B"/>
    <w:pPr>
      <w:widowControl/>
      <w:numPr>
        <w:ilvl w:val="1"/>
        <w:numId w:val="3"/>
      </w:numPr>
      <w:jc w:val="both"/>
    </w:pPr>
    <w:rPr>
      <w:rFonts w:eastAsia="Calibri"/>
    </w:rPr>
  </w:style>
  <w:style w:type="paragraph" w:customStyle="1" w:styleId="NALevel3">
    <w:name w:val="NA Level 3"/>
    <w:basedOn w:val="Normal"/>
    <w:next w:val="Normal"/>
    <w:rsid w:val="00155B2B"/>
    <w:pPr>
      <w:widowControl/>
      <w:numPr>
        <w:ilvl w:val="2"/>
        <w:numId w:val="3"/>
      </w:numPr>
      <w:tabs>
        <w:tab w:val="left" w:pos="1701"/>
      </w:tabs>
      <w:jc w:val="both"/>
    </w:pPr>
    <w:rPr>
      <w:rFonts w:eastAsia="Calibri"/>
    </w:rPr>
  </w:style>
  <w:style w:type="paragraph" w:customStyle="1" w:styleId="NALevel4">
    <w:name w:val="NA Level 4"/>
    <w:basedOn w:val="Normal"/>
    <w:next w:val="Normal"/>
    <w:rsid w:val="00155B2B"/>
    <w:pPr>
      <w:widowControl/>
      <w:numPr>
        <w:ilvl w:val="3"/>
        <w:numId w:val="3"/>
      </w:numPr>
      <w:jc w:val="both"/>
    </w:pPr>
    <w:rPr>
      <w:rFonts w:eastAsia="Calibri"/>
    </w:rPr>
  </w:style>
  <w:style w:type="paragraph" w:customStyle="1" w:styleId="NALevel5">
    <w:name w:val="NA Level 5"/>
    <w:basedOn w:val="Normal"/>
    <w:next w:val="Normal"/>
    <w:rsid w:val="00155B2B"/>
    <w:pPr>
      <w:widowControl/>
      <w:numPr>
        <w:ilvl w:val="4"/>
        <w:numId w:val="3"/>
      </w:numPr>
      <w:jc w:val="both"/>
    </w:pPr>
    <w:rPr>
      <w:rFonts w:eastAsia="Calibri"/>
    </w:rPr>
  </w:style>
  <w:style w:type="paragraph" w:customStyle="1" w:styleId="NALevel6">
    <w:name w:val="NA Level 6"/>
    <w:basedOn w:val="Normal"/>
    <w:next w:val="Normal"/>
    <w:rsid w:val="00155B2B"/>
    <w:pPr>
      <w:widowControl/>
      <w:numPr>
        <w:ilvl w:val="5"/>
        <w:numId w:val="3"/>
      </w:numPr>
      <w:jc w:val="both"/>
    </w:pPr>
    <w:rPr>
      <w:rFonts w:eastAsia="Calibri"/>
    </w:rPr>
  </w:style>
  <w:style w:type="paragraph" w:customStyle="1" w:styleId="NALevel7">
    <w:name w:val="NA Level 7"/>
    <w:basedOn w:val="Normal"/>
    <w:next w:val="Normal"/>
    <w:rsid w:val="00155B2B"/>
    <w:pPr>
      <w:widowControl/>
      <w:numPr>
        <w:ilvl w:val="6"/>
        <w:numId w:val="3"/>
      </w:numPr>
      <w:jc w:val="both"/>
    </w:pPr>
    <w:rPr>
      <w:rFonts w:eastAsia="Calibri"/>
    </w:rPr>
  </w:style>
  <w:style w:type="paragraph" w:customStyle="1" w:styleId="NALevel8">
    <w:name w:val="NA Level 8"/>
    <w:basedOn w:val="Normal"/>
    <w:next w:val="Normal"/>
    <w:rsid w:val="00155B2B"/>
    <w:pPr>
      <w:widowControl/>
      <w:numPr>
        <w:ilvl w:val="7"/>
        <w:numId w:val="3"/>
      </w:numPr>
      <w:jc w:val="both"/>
    </w:pPr>
    <w:rPr>
      <w:rFonts w:eastAsia="Calibri"/>
    </w:rPr>
  </w:style>
  <w:style w:type="paragraph" w:customStyle="1" w:styleId="TableText">
    <w:name w:val="Table Text"/>
    <w:aliases w:val="Table text"/>
    <w:basedOn w:val="Normal"/>
    <w:uiPriority w:val="99"/>
    <w:rsid w:val="002D53F2"/>
    <w:pPr>
      <w:keepLines/>
      <w:widowControl/>
      <w:tabs>
        <w:tab w:val="left" w:pos="720"/>
        <w:tab w:val="left" w:pos="1440"/>
        <w:tab w:val="left" w:pos="2304"/>
        <w:tab w:val="right" w:pos="7938"/>
      </w:tabs>
      <w:suppressAutoHyphens/>
      <w:spacing w:before="40" w:after="40" w:line="360" w:lineRule="auto"/>
    </w:pPr>
    <w:rPr>
      <w:rFonts w:eastAsia="Calibri"/>
      <w:kern w:val="28"/>
      <w:sz w:val="22"/>
    </w:rPr>
  </w:style>
  <w:style w:type="character" w:styleId="Emphasis">
    <w:name w:val="Emphasis"/>
    <w:qFormat/>
    <w:rsid w:val="00F90B7C"/>
    <w:rPr>
      <w:i/>
      <w:iCs/>
    </w:rPr>
  </w:style>
  <w:style w:type="table" w:styleId="TableClassic3">
    <w:name w:val="Table Classic 3"/>
    <w:basedOn w:val="TableNormal"/>
    <w:rsid w:val="008E0967"/>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7">
    <w:name w:val="Table Grid 7"/>
    <w:basedOn w:val="TableNormal"/>
    <w:rsid w:val="008E0967"/>
    <w:pPr>
      <w:widowControl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7Char">
    <w:name w:val="Heading 7 Char"/>
    <w:link w:val="Heading7"/>
    <w:uiPriority w:val="99"/>
    <w:locked/>
    <w:rsid w:val="00540858"/>
    <w:rPr>
      <w:rFonts w:ascii="Times New Roman" w:hAnsi="Times New Roman"/>
      <w:i/>
      <w:iCs/>
      <w:sz w:val="24"/>
      <w:lang w:eastAsia="en-US"/>
    </w:rPr>
  </w:style>
  <w:style w:type="character" w:customStyle="1" w:styleId="FooterChar">
    <w:name w:val="Footer Char"/>
    <w:link w:val="Footer"/>
    <w:uiPriority w:val="99"/>
    <w:rsid w:val="009F2C8C"/>
    <w:rPr>
      <w:sz w:val="24"/>
      <w:lang w:eastAsia="en-US"/>
    </w:rPr>
  </w:style>
  <w:style w:type="paragraph" w:styleId="CommentSubject">
    <w:name w:val="annotation subject"/>
    <w:basedOn w:val="CommentText"/>
    <w:next w:val="CommentText"/>
    <w:link w:val="CommentSubjectChar"/>
    <w:uiPriority w:val="99"/>
    <w:rsid w:val="009F2C8C"/>
    <w:rPr>
      <w:b/>
      <w:bCs/>
      <w:color w:val="auto"/>
      <w:lang w:val="x-none"/>
    </w:rPr>
  </w:style>
  <w:style w:type="character" w:customStyle="1" w:styleId="CommentSubjectChar">
    <w:name w:val="Comment Subject Char"/>
    <w:link w:val="CommentSubject"/>
    <w:uiPriority w:val="99"/>
    <w:rsid w:val="009F2C8C"/>
    <w:rPr>
      <w:rFonts w:ascii="Times New Roman" w:hAnsi="Times New Roman"/>
      <w:b/>
      <w:bCs/>
      <w:color w:val="0000FF"/>
      <w:lang w:val="x-none" w:eastAsia="en-US"/>
    </w:rPr>
  </w:style>
  <w:style w:type="character" w:customStyle="1" w:styleId="InitialStyle">
    <w:name w:val="InitialStyle"/>
    <w:uiPriority w:val="99"/>
    <w:rsid w:val="009F2C8C"/>
    <w:rPr>
      <w:rFonts w:ascii="Courier New" w:hAnsi="Courier New" w:cs="Courier New"/>
      <w:color w:val="auto"/>
      <w:spacing w:val="0"/>
      <w:sz w:val="24"/>
      <w:szCs w:val="24"/>
    </w:rPr>
  </w:style>
  <w:style w:type="paragraph" w:styleId="BlockText">
    <w:name w:val="Block Text"/>
    <w:basedOn w:val="Normal"/>
    <w:rsid w:val="00FD2F17"/>
    <w:pPr>
      <w:widowControl/>
      <w:ind w:left="-720" w:right="-1054"/>
    </w:pPr>
    <w:rPr>
      <w:rFonts w:ascii="Times New Roman" w:hAnsi="Times New Roman"/>
      <w:b/>
      <w:bCs/>
      <w:lang w:val="en-GB"/>
    </w:rPr>
  </w:style>
  <w:style w:type="paragraph" w:customStyle="1" w:styleId="ReportText">
    <w:name w:val="Report Text"/>
    <w:basedOn w:val="Normal"/>
    <w:uiPriority w:val="99"/>
    <w:rsid w:val="00AF4389"/>
    <w:pPr>
      <w:widowControl/>
      <w:spacing w:before="138"/>
      <w:ind w:left="1080"/>
    </w:pPr>
    <w:rPr>
      <w:rFonts w:ascii="Times New Roman" w:hAnsi="Times New Roman"/>
      <w:sz w:val="22"/>
      <w:szCs w:val="22"/>
      <w:lang w:val="en-GB"/>
    </w:rPr>
  </w:style>
  <w:style w:type="table" w:styleId="TableSimple3">
    <w:name w:val="Table Simple 3"/>
    <w:basedOn w:val="TableNormal"/>
    <w:rsid w:val="00FE165C"/>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V10">
    <w:name w:val="N V10"/>
    <w:basedOn w:val="Normal"/>
    <w:link w:val="NV10Char"/>
    <w:qFormat/>
    <w:rsid w:val="00516A96"/>
    <w:pPr>
      <w:spacing w:line="360" w:lineRule="auto"/>
      <w:jc w:val="both"/>
    </w:pPr>
    <w:rPr>
      <w:lang w:val="en-US"/>
    </w:rPr>
  </w:style>
  <w:style w:type="character" w:customStyle="1" w:styleId="NV10Char">
    <w:name w:val="N V10 Char"/>
    <w:link w:val="NV10"/>
    <w:rsid w:val="00516A96"/>
    <w:rPr>
      <w:rFonts w:ascii="Verdana" w:hAnsi="Verdana"/>
      <w:lang w:val="en-US" w:eastAsia="en-US"/>
    </w:rPr>
  </w:style>
  <w:style w:type="paragraph" w:styleId="Quote">
    <w:name w:val="Quote"/>
    <w:basedOn w:val="Normal"/>
    <w:next w:val="Normal"/>
    <w:link w:val="QuoteChar"/>
    <w:uiPriority w:val="29"/>
    <w:qFormat/>
    <w:rsid w:val="00C00AEA"/>
    <w:rPr>
      <w:i/>
      <w:iCs/>
      <w:color w:val="000000"/>
    </w:rPr>
  </w:style>
  <w:style w:type="character" w:customStyle="1" w:styleId="QuoteChar">
    <w:name w:val="Quote Char"/>
    <w:link w:val="Quote"/>
    <w:uiPriority w:val="29"/>
    <w:rsid w:val="00C00AEA"/>
    <w:rPr>
      <w:i/>
      <w:iCs/>
      <w:color w:val="000000"/>
      <w:sz w:val="24"/>
      <w:lang w:eastAsia="en-US"/>
    </w:rPr>
  </w:style>
  <w:style w:type="paragraph" w:styleId="NormalIndent">
    <w:name w:val="Normal Indent"/>
    <w:aliases w:val="Normal Indent Char"/>
    <w:basedOn w:val="Normal"/>
    <w:unhideWhenUsed/>
    <w:rsid w:val="00451157"/>
    <w:pPr>
      <w:widowControl/>
      <w:ind w:left="720"/>
    </w:pPr>
    <w:rPr>
      <w:rFonts w:ascii="Palatino" w:hAnsi="Palatino"/>
      <w:lang w:val="en-US" w:eastAsia="en-GB"/>
    </w:rPr>
  </w:style>
  <w:style w:type="paragraph" w:customStyle="1" w:styleId="Body">
    <w:name w:val="Body"/>
    <w:basedOn w:val="Normal"/>
    <w:uiPriority w:val="99"/>
    <w:rsid w:val="00421926"/>
    <w:pPr>
      <w:widowControl/>
      <w:adjustRightInd w:val="0"/>
      <w:spacing w:after="210" w:line="270" w:lineRule="atLeast"/>
      <w:jc w:val="both"/>
    </w:pPr>
    <w:rPr>
      <w:rFonts w:ascii="Calibri" w:eastAsia="Calibri" w:hAnsi="Calibri" w:cs="Calibri"/>
      <w:sz w:val="21"/>
      <w:szCs w:val="21"/>
      <w:lang w:eastAsia="en-IE"/>
    </w:rPr>
  </w:style>
  <w:style w:type="paragraph" w:customStyle="1" w:styleId="Bodysubclause">
    <w:name w:val="Body  sub clause"/>
    <w:basedOn w:val="Normal"/>
    <w:rsid w:val="00B15D46"/>
    <w:pPr>
      <w:widowControl/>
      <w:spacing w:before="240" w:after="120" w:line="300" w:lineRule="atLeast"/>
      <w:ind w:left="720"/>
      <w:jc w:val="both"/>
    </w:pPr>
    <w:rPr>
      <w:rFonts w:ascii="Times New Roman" w:hAnsi="Times New Roman"/>
      <w:sz w:val="22"/>
      <w:lang w:val="en-GB"/>
    </w:rPr>
  </w:style>
  <w:style w:type="character" w:styleId="CommentReference">
    <w:name w:val="annotation reference"/>
    <w:rsid w:val="00E76159"/>
    <w:rPr>
      <w:sz w:val="16"/>
      <w:szCs w:val="16"/>
    </w:rPr>
  </w:style>
  <w:style w:type="character" w:customStyle="1" w:styleId="apple-converted-space">
    <w:name w:val="apple-converted-space"/>
    <w:rsid w:val="00865084"/>
  </w:style>
  <w:style w:type="character" w:customStyle="1" w:styleId="BodyTextChar">
    <w:name w:val="Body Text Char"/>
    <w:aliases w:val="Normal H Char,HEA Char"/>
    <w:link w:val="BodyText"/>
    <w:uiPriority w:val="99"/>
    <w:rsid w:val="00E55DDB"/>
    <w:rPr>
      <w:rFonts w:ascii="Verdana" w:hAnsi="Verdana"/>
      <w:b/>
      <w:lang w:eastAsia="en-US"/>
    </w:rPr>
  </w:style>
  <w:style w:type="paragraph" w:styleId="NoSpacing">
    <w:name w:val="No Spacing"/>
    <w:link w:val="NoSpacingChar"/>
    <w:uiPriority w:val="1"/>
    <w:qFormat/>
    <w:rsid w:val="00D63EE6"/>
    <w:rPr>
      <w:rFonts w:ascii="Verdana" w:eastAsia="Calibri" w:hAnsi="Verdana"/>
      <w:szCs w:val="22"/>
      <w:lang w:eastAsia="en-US"/>
    </w:rPr>
  </w:style>
  <w:style w:type="character" w:customStyle="1" w:styleId="Heading6Char">
    <w:name w:val="Heading 6 Char"/>
    <w:link w:val="Heading6"/>
    <w:uiPriority w:val="99"/>
    <w:rsid w:val="00327D74"/>
    <w:rPr>
      <w:rFonts w:ascii="Times New Roman" w:hAnsi="Times New Roman"/>
      <w:b/>
      <w:bCs/>
      <w:lang w:val="x-none" w:eastAsia="en-US"/>
    </w:rPr>
  </w:style>
  <w:style w:type="character" w:customStyle="1" w:styleId="Heading8Char">
    <w:name w:val="Heading 8 Char"/>
    <w:link w:val="Heading8"/>
    <w:uiPriority w:val="99"/>
    <w:rsid w:val="00327D74"/>
    <w:rPr>
      <w:rFonts w:ascii="Times New Roman" w:hAnsi="Times New Roman"/>
      <w:i/>
      <w:iCs/>
      <w:sz w:val="24"/>
      <w:szCs w:val="24"/>
      <w:lang w:val="x-none" w:eastAsia="en-US"/>
    </w:rPr>
  </w:style>
  <w:style w:type="character" w:customStyle="1" w:styleId="Heading9Char">
    <w:name w:val="Heading 9 Char"/>
    <w:link w:val="Heading9"/>
    <w:uiPriority w:val="99"/>
    <w:rsid w:val="00327D74"/>
    <w:rPr>
      <w:rFonts w:ascii="Cambria" w:hAnsi="Cambria"/>
      <w:lang w:val="x-none" w:eastAsia="en-US"/>
    </w:rPr>
  </w:style>
  <w:style w:type="character" w:customStyle="1" w:styleId="Heading2Char">
    <w:name w:val="Heading 2 Char"/>
    <w:aliases w:val="H2 Char,Chapter Title Char,h2 Char,Header 2 Char,hd2 Char,heading 2 Char,H2normal full Char,Sub-Head1 Char,A Char,B Char,C Char,A.B.C. Char,Heading2-bio Char,Career Exp. Char,hello Char,style2 Char,l2 Char,I2 Char,Courseware # Char,2 Char"/>
    <w:link w:val="Heading2"/>
    <w:uiPriority w:val="1"/>
    <w:rsid w:val="00327D74"/>
    <w:rPr>
      <w:rFonts w:ascii="Times New Roman" w:hAnsi="Times New Roman"/>
      <w:b/>
      <w:sz w:val="24"/>
      <w:lang w:eastAsia="en-US"/>
    </w:rPr>
  </w:style>
  <w:style w:type="character" w:customStyle="1" w:styleId="Heading3Char">
    <w:name w:val="Heading 3 Char"/>
    <w:link w:val="Heading3"/>
    <w:uiPriority w:val="1"/>
    <w:rsid w:val="00327D74"/>
    <w:rPr>
      <w:rFonts w:ascii="Times New Roman" w:hAnsi="Times New Roman"/>
      <w:i/>
      <w:sz w:val="22"/>
      <w:lang w:eastAsia="en-US"/>
    </w:rPr>
  </w:style>
  <w:style w:type="character" w:customStyle="1" w:styleId="Heading4Char">
    <w:name w:val="Heading 4 Char"/>
    <w:link w:val="Heading4"/>
    <w:uiPriority w:val="99"/>
    <w:rsid w:val="00327D74"/>
    <w:rPr>
      <w:rFonts w:ascii="Times New Roman" w:hAnsi="Times New Roman"/>
      <w:i/>
      <w:sz w:val="22"/>
      <w:lang w:eastAsia="en-US"/>
    </w:rPr>
  </w:style>
  <w:style w:type="character" w:customStyle="1" w:styleId="Heading5Char">
    <w:name w:val="Heading 5 Char"/>
    <w:aliases w:val="Block Label Char,test Char"/>
    <w:link w:val="Heading5"/>
    <w:uiPriority w:val="99"/>
    <w:rsid w:val="00327D74"/>
    <w:rPr>
      <w:rFonts w:ascii="Arial" w:hAnsi="Arial" w:cs="Arial"/>
      <w:b/>
      <w:lang w:eastAsia="en-US"/>
    </w:rPr>
  </w:style>
  <w:style w:type="paragraph" w:styleId="Caption">
    <w:name w:val="caption"/>
    <w:basedOn w:val="Normal"/>
    <w:next w:val="Normal"/>
    <w:uiPriority w:val="99"/>
    <w:qFormat/>
    <w:rsid w:val="00327D74"/>
    <w:pPr>
      <w:widowControl/>
      <w:spacing w:before="120" w:after="120"/>
    </w:pPr>
    <w:rPr>
      <w:rFonts w:ascii="Times New Roman" w:hAnsi="Times New Roman"/>
    </w:rPr>
  </w:style>
  <w:style w:type="paragraph" w:customStyle="1" w:styleId="Logo">
    <w:name w:val="Logo"/>
    <w:uiPriority w:val="99"/>
    <w:rsid w:val="00327D74"/>
    <w:pPr>
      <w:framePr w:hSpace="181" w:wrap="auto" w:vAnchor="page" w:hAnchor="page" w:x="9328" w:y="511" w:anchorLock="1"/>
    </w:pPr>
    <w:rPr>
      <w:rFonts w:cs="Times"/>
      <w:noProof/>
      <w:lang w:val="en-GB" w:eastAsia="en-US"/>
    </w:rPr>
  </w:style>
  <w:style w:type="paragraph" w:styleId="BodyText3">
    <w:name w:val="Body Text 3"/>
    <w:basedOn w:val="Normal"/>
    <w:link w:val="BodyText3Char"/>
    <w:uiPriority w:val="99"/>
    <w:rsid w:val="00327D74"/>
    <w:pPr>
      <w:framePr w:hSpace="180" w:wrap="auto" w:vAnchor="text" w:hAnchor="text" w:x="500" w:y="1"/>
      <w:widowControl/>
    </w:pPr>
    <w:rPr>
      <w:rFonts w:ascii="Times New Roman" w:hAnsi="Times New Roman"/>
      <w:sz w:val="16"/>
      <w:szCs w:val="16"/>
      <w:lang w:val="x-none"/>
    </w:rPr>
  </w:style>
  <w:style w:type="character" w:customStyle="1" w:styleId="BodyText3Char">
    <w:name w:val="Body Text 3 Char"/>
    <w:link w:val="BodyText3"/>
    <w:uiPriority w:val="99"/>
    <w:rsid w:val="00327D74"/>
    <w:rPr>
      <w:rFonts w:ascii="Times New Roman" w:hAnsi="Times New Roman"/>
      <w:sz w:val="16"/>
      <w:szCs w:val="16"/>
      <w:lang w:val="x-none" w:eastAsia="en-US"/>
    </w:rPr>
  </w:style>
  <w:style w:type="paragraph" w:customStyle="1" w:styleId="NormalPara">
    <w:name w:val="Normal Para"/>
    <w:basedOn w:val="Normal"/>
    <w:uiPriority w:val="99"/>
    <w:rsid w:val="00327D74"/>
    <w:pPr>
      <w:widowControl/>
      <w:tabs>
        <w:tab w:val="left" w:pos="900"/>
        <w:tab w:val="left" w:pos="1890"/>
      </w:tabs>
      <w:spacing w:before="120" w:after="120"/>
      <w:jc w:val="both"/>
    </w:pPr>
    <w:rPr>
      <w:rFonts w:ascii="Times New Roman" w:hAnsi="Times New Roman"/>
    </w:rPr>
  </w:style>
  <w:style w:type="character" w:customStyle="1" w:styleId="BodyTextIndent3Char">
    <w:name w:val="Body Text Indent 3 Char"/>
    <w:link w:val="BodyTextIndent3"/>
    <w:uiPriority w:val="99"/>
    <w:rsid w:val="00327D74"/>
    <w:rPr>
      <w:sz w:val="24"/>
      <w:lang w:eastAsia="en-US"/>
    </w:rPr>
  </w:style>
  <w:style w:type="character" w:customStyle="1" w:styleId="DocumentMapChar">
    <w:name w:val="Document Map Char"/>
    <w:link w:val="DocumentMap"/>
    <w:uiPriority w:val="99"/>
    <w:rsid w:val="00327D74"/>
    <w:rPr>
      <w:rFonts w:ascii="Geneva" w:hAnsi="Geneva"/>
      <w:sz w:val="24"/>
      <w:shd w:val="clear" w:color="auto" w:fill="000080"/>
      <w:lang w:eastAsia="en-US"/>
    </w:rPr>
  </w:style>
  <w:style w:type="paragraph" w:customStyle="1" w:styleId="ACBody1">
    <w:name w:val="AC Body 1"/>
    <w:basedOn w:val="Normal"/>
    <w:uiPriority w:val="99"/>
    <w:rsid w:val="00327D74"/>
    <w:pPr>
      <w:widowControl/>
      <w:spacing w:after="240"/>
      <w:ind w:left="720"/>
      <w:jc w:val="both"/>
    </w:pPr>
    <w:rPr>
      <w:rFonts w:ascii="Times New Roman" w:hAnsi="Times New Roman"/>
      <w:szCs w:val="24"/>
    </w:rPr>
  </w:style>
  <w:style w:type="character" w:customStyle="1" w:styleId="BalloonTextChar">
    <w:name w:val="Balloon Text Char"/>
    <w:link w:val="BalloonText"/>
    <w:uiPriority w:val="99"/>
    <w:rsid w:val="00AB230B"/>
    <w:rPr>
      <w:rFonts w:ascii="Verdana" w:hAnsi="Verdana" w:cs="Tahoma"/>
      <w:szCs w:val="16"/>
      <w:lang w:eastAsia="en-US"/>
    </w:rPr>
  </w:style>
  <w:style w:type="character" w:customStyle="1" w:styleId="EmailStyle54">
    <w:name w:val="EmailStyle54"/>
    <w:uiPriority w:val="99"/>
    <w:rsid w:val="00327D74"/>
    <w:rPr>
      <w:rFonts w:ascii="Arial" w:hAnsi="Arial" w:cs="Arial"/>
      <w:color w:val="000000"/>
      <w:sz w:val="20"/>
      <w:szCs w:val="20"/>
    </w:rPr>
  </w:style>
  <w:style w:type="character" w:customStyle="1" w:styleId="DeltaViewInsertion">
    <w:name w:val="DeltaView Insertion"/>
    <w:rsid w:val="00327D74"/>
    <w:rPr>
      <w:b/>
      <w:bCs/>
      <w:spacing w:val="0"/>
      <w:u w:val="double"/>
    </w:rPr>
  </w:style>
  <w:style w:type="paragraph" w:customStyle="1" w:styleId="MFNumLev1">
    <w:name w:val="MFNumLev1"/>
    <w:basedOn w:val="Normal"/>
    <w:uiPriority w:val="99"/>
    <w:rsid w:val="00327D74"/>
    <w:pPr>
      <w:widowControl/>
      <w:numPr>
        <w:numId w:val="7"/>
      </w:numPr>
      <w:spacing w:after="240"/>
      <w:jc w:val="both"/>
    </w:pPr>
    <w:rPr>
      <w:rFonts w:ascii="Times New Roman" w:hAnsi="Times New Roman"/>
      <w:szCs w:val="24"/>
    </w:rPr>
  </w:style>
  <w:style w:type="paragraph" w:customStyle="1" w:styleId="MFNumLev2">
    <w:name w:val="MFNumLev2"/>
    <w:basedOn w:val="Normal"/>
    <w:uiPriority w:val="99"/>
    <w:rsid w:val="00327D74"/>
    <w:pPr>
      <w:widowControl/>
      <w:numPr>
        <w:ilvl w:val="1"/>
        <w:numId w:val="7"/>
      </w:numPr>
      <w:spacing w:after="240"/>
      <w:jc w:val="both"/>
    </w:pPr>
    <w:rPr>
      <w:rFonts w:ascii="Times New Roman" w:hAnsi="Times New Roman"/>
      <w:szCs w:val="24"/>
    </w:rPr>
  </w:style>
  <w:style w:type="paragraph" w:customStyle="1" w:styleId="MFNumLev3">
    <w:name w:val="MFNumLev3"/>
    <w:basedOn w:val="Normal"/>
    <w:uiPriority w:val="99"/>
    <w:rsid w:val="00327D74"/>
    <w:pPr>
      <w:widowControl/>
      <w:numPr>
        <w:ilvl w:val="2"/>
        <w:numId w:val="7"/>
      </w:numPr>
      <w:spacing w:after="240"/>
      <w:jc w:val="both"/>
    </w:pPr>
    <w:rPr>
      <w:rFonts w:ascii="Times New Roman" w:hAnsi="Times New Roman"/>
      <w:szCs w:val="24"/>
    </w:rPr>
  </w:style>
  <w:style w:type="paragraph" w:customStyle="1" w:styleId="MFNumLev4">
    <w:name w:val="MFNumLev4"/>
    <w:basedOn w:val="Normal"/>
    <w:uiPriority w:val="99"/>
    <w:rsid w:val="00327D74"/>
    <w:pPr>
      <w:widowControl/>
      <w:numPr>
        <w:ilvl w:val="3"/>
        <w:numId w:val="7"/>
      </w:numPr>
      <w:spacing w:after="240"/>
      <w:jc w:val="both"/>
    </w:pPr>
    <w:rPr>
      <w:rFonts w:ascii="Times New Roman" w:hAnsi="Times New Roman"/>
      <w:szCs w:val="24"/>
    </w:rPr>
  </w:style>
  <w:style w:type="paragraph" w:customStyle="1" w:styleId="MFNumLev5">
    <w:name w:val="MFNumLev5"/>
    <w:basedOn w:val="Normal"/>
    <w:uiPriority w:val="99"/>
    <w:rsid w:val="00327D74"/>
    <w:pPr>
      <w:widowControl/>
      <w:numPr>
        <w:ilvl w:val="4"/>
        <w:numId w:val="7"/>
      </w:numPr>
      <w:spacing w:after="240"/>
      <w:jc w:val="both"/>
    </w:pPr>
    <w:rPr>
      <w:rFonts w:ascii="Times New Roman" w:hAnsi="Times New Roman"/>
      <w:szCs w:val="24"/>
    </w:rPr>
  </w:style>
  <w:style w:type="paragraph" w:customStyle="1" w:styleId="MFNumLev6">
    <w:name w:val="MFNumLev6"/>
    <w:basedOn w:val="Normal"/>
    <w:uiPriority w:val="99"/>
    <w:rsid w:val="00327D74"/>
    <w:pPr>
      <w:widowControl/>
      <w:numPr>
        <w:ilvl w:val="5"/>
        <w:numId w:val="7"/>
      </w:numPr>
      <w:spacing w:after="240"/>
      <w:jc w:val="both"/>
    </w:pPr>
    <w:rPr>
      <w:rFonts w:ascii="Times New Roman" w:hAnsi="Times New Roman"/>
      <w:szCs w:val="24"/>
    </w:rPr>
  </w:style>
  <w:style w:type="paragraph" w:customStyle="1" w:styleId="ReportLevel1Char">
    <w:name w:val="Report Level 1 Char"/>
    <w:basedOn w:val="Normal"/>
    <w:next w:val="ReportText"/>
    <w:uiPriority w:val="99"/>
    <w:rsid w:val="00327D74"/>
    <w:pPr>
      <w:keepNext/>
      <w:widowControl/>
      <w:spacing w:before="380"/>
      <w:outlineLvl w:val="0"/>
    </w:pPr>
    <w:rPr>
      <w:rFonts w:ascii="Arial" w:hAnsi="Arial" w:cs="Arial"/>
      <w:b/>
      <w:bCs/>
      <w:caps/>
      <w:szCs w:val="24"/>
    </w:rPr>
  </w:style>
  <w:style w:type="paragraph" w:customStyle="1" w:styleId="Pa14">
    <w:name w:val="Pa14"/>
    <w:basedOn w:val="Normal"/>
    <w:next w:val="Normal"/>
    <w:uiPriority w:val="99"/>
    <w:rsid w:val="00327D74"/>
    <w:pPr>
      <w:widowControl/>
      <w:autoSpaceDE w:val="0"/>
      <w:autoSpaceDN w:val="0"/>
      <w:adjustRightInd w:val="0"/>
      <w:spacing w:after="100" w:line="241" w:lineRule="atLeast"/>
    </w:pPr>
    <w:rPr>
      <w:rFonts w:ascii="Garamond Premr Pro" w:hAnsi="Garamond Premr Pro" w:cs="Garamond Premr Pro"/>
      <w:szCs w:val="24"/>
      <w:lang w:eastAsia="en-GB"/>
    </w:rPr>
  </w:style>
  <w:style w:type="paragraph" w:customStyle="1" w:styleId="project">
    <w:name w:val="project"/>
    <w:basedOn w:val="Normal"/>
    <w:uiPriority w:val="99"/>
    <w:rsid w:val="00327D74"/>
    <w:pPr>
      <w:widowControl/>
      <w:spacing w:before="100" w:beforeAutospacing="1" w:after="100" w:afterAutospacing="1"/>
      <w:jc w:val="both"/>
    </w:pPr>
    <w:rPr>
      <w:rFonts w:ascii="Arial Unicode MS" w:eastAsia="Arial Unicode MS" w:hAnsi="Arial Unicode MS" w:cs="Arial Unicode MS"/>
      <w:sz w:val="22"/>
      <w:szCs w:val="22"/>
    </w:rPr>
  </w:style>
  <w:style w:type="paragraph" w:customStyle="1" w:styleId="ReportLevel2">
    <w:name w:val="Report Level 2"/>
    <w:basedOn w:val="ReportLevel1Char"/>
    <w:next w:val="ReportText"/>
    <w:uiPriority w:val="99"/>
    <w:rsid w:val="00327D74"/>
    <w:pPr>
      <w:outlineLvl w:val="1"/>
    </w:pPr>
    <w:rPr>
      <w:caps w:val="0"/>
    </w:rPr>
  </w:style>
  <w:style w:type="paragraph" w:customStyle="1" w:styleId="NormalIndent10">
    <w:name w:val="Normal Indent 1.0"/>
    <w:basedOn w:val="Normal"/>
    <w:uiPriority w:val="99"/>
    <w:rsid w:val="00327D74"/>
    <w:pPr>
      <w:keepLines/>
      <w:widowControl/>
      <w:spacing w:before="80" w:after="120"/>
      <w:ind w:left="1152"/>
    </w:pPr>
    <w:rPr>
      <w:rFonts w:ascii="Arial" w:hAnsi="Arial" w:cs="Arial"/>
      <w:sz w:val="22"/>
      <w:szCs w:val="22"/>
    </w:rPr>
  </w:style>
  <w:style w:type="character" w:styleId="FollowedHyperlink">
    <w:name w:val="FollowedHyperlink"/>
    <w:uiPriority w:val="99"/>
    <w:rsid w:val="00327D74"/>
    <w:rPr>
      <w:rFonts w:ascii="Times New Roman" w:hAnsi="Times New Roman" w:cs="Times New Roman"/>
      <w:color w:val="800080"/>
      <w:u w:val="single"/>
    </w:rPr>
  </w:style>
  <w:style w:type="character" w:customStyle="1" w:styleId="clsnoticeanswer1">
    <w:name w:val="clsnoticeanswer1"/>
    <w:uiPriority w:val="99"/>
    <w:rsid w:val="00327D74"/>
    <w:rPr>
      <w:rFonts w:ascii="Verdana" w:hAnsi="Verdana" w:cs="Verdana"/>
      <w:color w:val="0000FF"/>
      <w:sz w:val="24"/>
      <w:szCs w:val="24"/>
    </w:rPr>
  </w:style>
  <w:style w:type="paragraph" w:customStyle="1" w:styleId="DefaultText">
    <w:name w:val="Default Text"/>
    <w:basedOn w:val="Normal"/>
    <w:uiPriority w:val="99"/>
    <w:rsid w:val="00327D74"/>
    <w:pPr>
      <w:widowControl/>
    </w:pPr>
    <w:rPr>
      <w:rFonts w:ascii="Times New Roman" w:hAnsi="Times New Roman"/>
      <w:szCs w:val="24"/>
      <w:lang w:val="en-US"/>
    </w:rPr>
  </w:style>
  <w:style w:type="paragraph" w:styleId="TOC3">
    <w:name w:val="toc 3"/>
    <w:basedOn w:val="Normal"/>
    <w:next w:val="Normal"/>
    <w:autoRedefine/>
    <w:uiPriority w:val="39"/>
    <w:rsid w:val="00327D74"/>
    <w:pPr>
      <w:widowControl/>
      <w:ind w:left="400"/>
    </w:pPr>
    <w:rPr>
      <w:rFonts w:ascii="Times New Roman" w:hAnsi="Times New Roman"/>
    </w:rPr>
  </w:style>
  <w:style w:type="paragraph" w:styleId="TOC4">
    <w:name w:val="toc 4"/>
    <w:basedOn w:val="Normal"/>
    <w:next w:val="Normal"/>
    <w:autoRedefine/>
    <w:uiPriority w:val="99"/>
    <w:rsid w:val="00327D74"/>
    <w:pPr>
      <w:widowControl/>
      <w:ind w:left="600"/>
    </w:pPr>
    <w:rPr>
      <w:rFonts w:ascii="Times New Roman" w:hAnsi="Times New Roman"/>
    </w:rPr>
  </w:style>
  <w:style w:type="paragraph" w:styleId="TOC5">
    <w:name w:val="toc 5"/>
    <w:basedOn w:val="Normal"/>
    <w:next w:val="Normal"/>
    <w:autoRedefine/>
    <w:uiPriority w:val="99"/>
    <w:rsid w:val="00327D74"/>
    <w:pPr>
      <w:widowControl/>
      <w:ind w:left="800"/>
    </w:pPr>
    <w:rPr>
      <w:rFonts w:ascii="Times New Roman" w:hAnsi="Times New Roman"/>
    </w:rPr>
  </w:style>
  <w:style w:type="paragraph" w:styleId="TOC6">
    <w:name w:val="toc 6"/>
    <w:basedOn w:val="Normal"/>
    <w:next w:val="Normal"/>
    <w:autoRedefine/>
    <w:uiPriority w:val="99"/>
    <w:rsid w:val="00327D74"/>
    <w:pPr>
      <w:widowControl/>
      <w:ind w:left="1000"/>
    </w:pPr>
    <w:rPr>
      <w:rFonts w:ascii="Times New Roman" w:hAnsi="Times New Roman"/>
    </w:rPr>
  </w:style>
  <w:style w:type="paragraph" w:styleId="TOC7">
    <w:name w:val="toc 7"/>
    <w:basedOn w:val="Normal"/>
    <w:next w:val="Normal"/>
    <w:autoRedefine/>
    <w:uiPriority w:val="99"/>
    <w:rsid w:val="00327D74"/>
    <w:pPr>
      <w:widowControl/>
      <w:ind w:left="1200"/>
    </w:pPr>
    <w:rPr>
      <w:rFonts w:ascii="Times New Roman" w:hAnsi="Times New Roman"/>
    </w:rPr>
  </w:style>
  <w:style w:type="paragraph" w:styleId="TOC8">
    <w:name w:val="toc 8"/>
    <w:basedOn w:val="Normal"/>
    <w:next w:val="Normal"/>
    <w:autoRedefine/>
    <w:uiPriority w:val="99"/>
    <w:rsid w:val="00327D74"/>
    <w:pPr>
      <w:widowControl/>
      <w:ind w:left="1400"/>
    </w:pPr>
    <w:rPr>
      <w:rFonts w:ascii="Times New Roman" w:hAnsi="Times New Roman"/>
    </w:rPr>
  </w:style>
  <w:style w:type="paragraph" w:styleId="TOC9">
    <w:name w:val="toc 9"/>
    <w:basedOn w:val="Normal"/>
    <w:next w:val="Normal"/>
    <w:autoRedefine/>
    <w:uiPriority w:val="99"/>
    <w:rsid w:val="00327D74"/>
    <w:pPr>
      <w:widowControl/>
      <w:ind w:left="1600"/>
    </w:pPr>
    <w:rPr>
      <w:rFonts w:ascii="Times New Roman" w:hAnsi="Times New Roman"/>
    </w:rPr>
  </w:style>
  <w:style w:type="paragraph" w:customStyle="1" w:styleId="Tab2">
    <w:name w:val="Tab 2"/>
    <w:basedOn w:val="Normal"/>
    <w:uiPriority w:val="99"/>
    <w:rsid w:val="00327D74"/>
    <w:pPr>
      <w:widowControl/>
      <w:tabs>
        <w:tab w:val="left" w:pos="2160"/>
      </w:tabs>
      <w:spacing w:line="240" w:lineRule="atLeast"/>
      <w:ind w:left="1440" w:right="-360" w:hanging="1440"/>
    </w:pPr>
    <w:rPr>
      <w:rFonts w:cs="Times"/>
      <w:szCs w:val="24"/>
      <w:lang w:val="en-US"/>
    </w:rPr>
  </w:style>
  <w:style w:type="paragraph" w:customStyle="1" w:styleId="Tab1">
    <w:name w:val="Tab 1"/>
    <w:basedOn w:val="Normal"/>
    <w:uiPriority w:val="99"/>
    <w:rsid w:val="00327D74"/>
    <w:pPr>
      <w:widowControl/>
      <w:tabs>
        <w:tab w:val="left" w:pos="1440"/>
        <w:tab w:val="left" w:pos="2160"/>
      </w:tabs>
      <w:spacing w:line="240" w:lineRule="atLeast"/>
      <w:ind w:left="720" w:right="-360" w:hanging="720"/>
    </w:pPr>
    <w:rPr>
      <w:rFonts w:cs="Times"/>
      <w:szCs w:val="24"/>
      <w:lang w:val="en-US"/>
    </w:rPr>
  </w:style>
  <w:style w:type="character" w:customStyle="1" w:styleId="BodyTextIndentChar">
    <w:name w:val="Body Text Indent Char"/>
    <w:rsid w:val="00327D74"/>
    <w:rPr>
      <w:rFonts w:ascii="Times New Roman" w:hAnsi="Times New Roman" w:cs="Times New Roman"/>
      <w:sz w:val="20"/>
      <w:szCs w:val="20"/>
      <w:lang w:eastAsia="en-US"/>
    </w:rPr>
  </w:style>
  <w:style w:type="paragraph" w:styleId="List">
    <w:name w:val="List"/>
    <w:basedOn w:val="Normal"/>
    <w:uiPriority w:val="99"/>
    <w:rsid w:val="00327D74"/>
    <w:pPr>
      <w:widowControl/>
      <w:overflowPunct w:val="0"/>
      <w:autoSpaceDE w:val="0"/>
      <w:autoSpaceDN w:val="0"/>
      <w:adjustRightInd w:val="0"/>
      <w:ind w:left="360" w:hanging="360"/>
      <w:textAlignment w:val="baseline"/>
    </w:pPr>
    <w:rPr>
      <w:rFonts w:ascii="Arial" w:hAnsi="Arial" w:cs="Arial"/>
      <w:lang w:val="en-US"/>
    </w:rPr>
  </w:style>
  <w:style w:type="paragraph" w:styleId="Revision">
    <w:name w:val="Revision"/>
    <w:hidden/>
    <w:uiPriority w:val="99"/>
    <w:rsid w:val="00327D74"/>
    <w:rPr>
      <w:rFonts w:ascii="Times New Roman" w:hAnsi="Times New Roman"/>
      <w:lang w:val="en-GB" w:eastAsia="en-US"/>
    </w:rPr>
  </w:style>
  <w:style w:type="paragraph" w:customStyle="1" w:styleId="PQQnormalText">
    <w:name w:val="PQQ normal Text"/>
    <w:basedOn w:val="Normal"/>
    <w:uiPriority w:val="99"/>
    <w:rsid w:val="00327D74"/>
    <w:pPr>
      <w:widowControl/>
      <w:tabs>
        <w:tab w:val="left" w:pos="720"/>
        <w:tab w:val="left" w:pos="1440"/>
        <w:tab w:val="left" w:pos="2304"/>
      </w:tabs>
      <w:spacing w:before="60" w:after="60"/>
    </w:pPr>
    <w:rPr>
      <w:rFonts w:ascii="Arial" w:hAnsi="Arial" w:cs="Arial"/>
      <w:sz w:val="22"/>
      <w:szCs w:val="22"/>
    </w:rPr>
  </w:style>
  <w:style w:type="paragraph" w:customStyle="1" w:styleId="MOItitle1">
    <w:name w:val="MOI title1"/>
    <w:basedOn w:val="Header"/>
    <w:uiPriority w:val="99"/>
    <w:rsid w:val="00327D74"/>
    <w:pPr>
      <w:widowControl/>
      <w:tabs>
        <w:tab w:val="clear" w:pos="4320"/>
        <w:tab w:val="clear" w:pos="8640"/>
      </w:tabs>
      <w:jc w:val="center"/>
    </w:pPr>
    <w:rPr>
      <w:rFonts w:ascii="Arial" w:hAnsi="Arial" w:cs="Arial"/>
      <w:b/>
      <w:bCs/>
      <w:sz w:val="36"/>
      <w:szCs w:val="36"/>
      <w:lang w:val="x-none" w:eastAsia="en-GB"/>
    </w:rPr>
  </w:style>
  <w:style w:type="paragraph" w:customStyle="1" w:styleId="Level1">
    <w:name w:val="Level 1"/>
    <w:basedOn w:val="Normal"/>
    <w:uiPriority w:val="99"/>
    <w:rsid w:val="00327D74"/>
    <w:pPr>
      <w:widowControl/>
      <w:numPr>
        <w:numId w:val="8"/>
      </w:numPr>
      <w:adjustRightInd w:val="0"/>
      <w:spacing w:after="210" w:line="270" w:lineRule="atLeast"/>
      <w:jc w:val="both"/>
      <w:outlineLvl w:val="0"/>
    </w:pPr>
    <w:rPr>
      <w:rFonts w:ascii="Calibri" w:eastAsia="Calibri" w:hAnsi="Calibri" w:cs="Calibri"/>
      <w:sz w:val="21"/>
      <w:szCs w:val="21"/>
      <w:lang w:eastAsia="en-IE"/>
    </w:rPr>
  </w:style>
  <w:style w:type="paragraph" w:customStyle="1" w:styleId="Level2">
    <w:name w:val="Level 2"/>
    <w:basedOn w:val="Normal"/>
    <w:uiPriority w:val="99"/>
    <w:rsid w:val="00327D74"/>
    <w:pPr>
      <w:widowControl/>
      <w:numPr>
        <w:ilvl w:val="1"/>
        <w:numId w:val="8"/>
      </w:numPr>
      <w:adjustRightInd w:val="0"/>
      <w:spacing w:after="210" w:line="270" w:lineRule="atLeast"/>
      <w:jc w:val="both"/>
      <w:outlineLvl w:val="1"/>
    </w:pPr>
    <w:rPr>
      <w:rFonts w:ascii="Calibri" w:eastAsia="Calibri" w:hAnsi="Calibri" w:cs="Calibri"/>
      <w:sz w:val="21"/>
      <w:szCs w:val="21"/>
      <w:lang w:eastAsia="en-IE"/>
    </w:rPr>
  </w:style>
  <w:style w:type="paragraph" w:customStyle="1" w:styleId="Level3">
    <w:name w:val="Level 3"/>
    <w:basedOn w:val="Normal"/>
    <w:uiPriority w:val="99"/>
    <w:rsid w:val="00327D74"/>
    <w:pPr>
      <w:widowControl/>
      <w:numPr>
        <w:ilvl w:val="2"/>
        <w:numId w:val="8"/>
      </w:numPr>
      <w:adjustRightInd w:val="0"/>
      <w:spacing w:after="210" w:line="270" w:lineRule="atLeast"/>
      <w:jc w:val="both"/>
      <w:outlineLvl w:val="2"/>
    </w:pPr>
    <w:rPr>
      <w:rFonts w:ascii="Calibri" w:eastAsia="Calibri" w:hAnsi="Calibri" w:cs="Calibri"/>
      <w:sz w:val="21"/>
      <w:szCs w:val="21"/>
      <w:lang w:eastAsia="en-IE"/>
    </w:rPr>
  </w:style>
  <w:style w:type="paragraph" w:customStyle="1" w:styleId="Level4">
    <w:name w:val="Level 4"/>
    <w:basedOn w:val="Normal"/>
    <w:uiPriority w:val="99"/>
    <w:rsid w:val="00327D74"/>
    <w:pPr>
      <w:widowControl/>
      <w:numPr>
        <w:ilvl w:val="3"/>
        <w:numId w:val="8"/>
      </w:numPr>
      <w:adjustRightInd w:val="0"/>
      <w:spacing w:after="210" w:line="270" w:lineRule="atLeast"/>
      <w:jc w:val="both"/>
      <w:outlineLvl w:val="3"/>
    </w:pPr>
    <w:rPr>
      <w:rFonts w:ascii="Calibri" w:eastAsia="Calibri" w:hAnsi="Calibri" w:cs="Calibri"/>
      <w:sz w:val="21"/>
      <w:szCs w:val="21"/>
      <w:lang w:eastAsia="en-IE"/>
    </w:rPr>
  </w:style>
  <w:style w:type="paragraph" w:customStyle="1" w:styleId="Level5">
    <w:name w:val="Level 5"/>
    <w:basedOn w:val="Normal"/>
    <w:uiPriority w:val="99"/>
    <w:rsid w:val="00327D74"/>
    <w:pPr>
      <w:widowControl/>
      <w:numPr>
        <w:ilvl w:val="4"/>
        <w:numId w:val="8"/>
      </w:numPr>
      <w:adjustRightInd w:val="0"/>
      <w:spacing w:after="210" w:line="270" w:lineRule="atLeast"/>
      <w:jc w:val="both"/>
      <w:outlineLvl w:val="4"/>
    </w:pPr>
    <w:rPr>
      <w:rFonts w:ascii="Calibri" w:eastAsia="Calibri" w:hAnsi="Calibri" w:cs="Calibri"/>
      <w:sz w:val="21"/>
      <w:szCs w:val="21"/>
      <w:lang w:eastAsia="en-IE"/>
    </w:rPr>
  </w:style>
  <w:style w:type="paragraph" w:customStyle="1" w:styleId="TableParagraph">
    <w:name w:val="Table Paragraph"/>
    <w:basedOn w:val="Normal"/>
    <w:uiPriority w:val="1"/>
    <w:qFormat/>
    <w:rsid w:val="00327D74"/>
    <w:rPr>
      <w:rFonts w:ascii="Calibri" w:eastAsia="Calibri" w:hAnsi="Calibri"/>
      <w:sz w:val="22"/>
      <w:szCs w:val="22"/>
      <w:lang w:val="en-US"/>
    </w:rPr>
  </w:style>
  <w:style w:type="character" w:styleId="Strong">
    <w:name w:val="Strong"/>
    <w:uiPriority w:val="22"/>
    <w:qFormat/>
    <w:rsid w:val="00327D74"/>
    <w:rPr>
      <w:b/>
      <w:bCs/>
    </w:rPr>
  </w:style>
  <w:style w:type="paragraph" w:styleId="FootnoteText">
    <w:name w:val="footnote text"/>
    <w:basedOn w:val="Normal"/>
    <w:link w:val="FootnoteTextChar"/>
    <w:uiPriority w:val="99"/>
    <w:unhideWhenUsed/>
    <w:rsid w:val="00327D74"/>
    <w:pPr>
      <w:widowControl/>
    </w:pPr>
    <w:rPr>
      <w:rFonts w:ascii="Times New Roman" w:hAnsi="Times New Roman"/>
    </w:rPr>
  </w:style>
  <w:style w:type="character" w:customStyle="1" w:styleId="FootnoteTextChar">
    <w:name w:val="Footnote Text Char"/>
    <w:link w:val="FootnoteText"/>
    <w:uiPriority w:val="99"/>
    <w:rsid w:val="00327D74"/>
    <w:rPr>
      <w:rFonts w:ascii="Times New Roman" w:hAnsi="Times New Roman"/>
      <w:lang w:eastAsia="en-US"/>
    </w:rPr>
  </w:style>
  <w:style w:type="character" w:styleId="FootnoteReference">
    <w:name w:val="footnote reference"/>
    <w:uiPriority w:val="99"/>
    <w:unhideWhenUsed/>
    <w:rsid w:val="00327D74"/>
    <w:rPr>
      <w:vertAlign w:val="superscript"/>
    </w:rPr>
  </w:style>
  <w:style w:type="character" w:styleId="PlaceholderText">
    <w:name w:val="Placeholder Text"/>
    <w:uiPriority w:val="99"/>
    <w:semiHidden/>
    <w:rsid w:val="00DD41F2"/>
    <w:rPr>
      <w:color w:val="808080"/>
    </w:rPr>
  </w:style>
  <w:style w:type="character" w:styleId="UnresolvedMention">
    <w:name w:val="Unresolved Mention"/>
    <w:uiPriority w:val="99"/>
    <w:unhideWhenUsed/>
    <w:rsid w:val="00B354E3"/>
    <w:rPr>
      <w:color w:val="808080"/>
      <w:shd w:val="clear" w:color="auto" w:fill="E6E6E6"/>
    </w:rPr>
  </w:style>
  <w:style w:type="character" w:customStyle="1" w:styleId="ListParagraphChar">
    <w:name w:val="List Paragraph Char"/>
    <w:aliases w:val="igunore Char,Subtitle Cover Page Char,lp1 Char,Add On (orange) Char,List Paragraph11 Char,Bullit 01 Char,Bullet 1 Char,Use Case List Paragraph Char,List Paragraph1 Char,Bullet List Char,FooterText Char,numbered Char,列出段落 Char"/>
    <w:link w:val="ListParagraph"/>
    <w:uiPriority w:val="34"/>
    <w:qFormat/>
    <w:locked/>
    <w:rsid w:val="00C2674A"/>
    <w:rPr>
      <w:rFonts w:ascii="Verdana" w:hAnsi="Verdana"/>
      <w:lang w:eastAsia="en-US"/>
    </w:rPr>
  </w:style>
  <w:style w:type="character" w:customStyle="1" w:styleId="normaltextrun">
    <w:name w:val="normaltextrun"/>
    <w:basedOn w:val="DefaultParagraphFont"/>
    <w:rsid w:val="001D45A1"/>
  </w:style>
  <w:style w:type="character" w:customStyle="1" w:styleId="eop">
    <w:name w:val="eop"/>
    <w:basedOn w:val="DefaultParagraphFont"/>
    <w:rsid w:val="001D45A1"/>
  </w:style>
  <w:style w:type="paragraph" w:customStyle="1" w:styleId="paragraph">
    <w:name w:val="paragraph"/>
    <w:basedOn w:val="Normal"/>
    <w:rsid w:val="00784C5E"/>
    <w:pPr>
      <w:widowControl/>
      <w:spacing w:before="100" w:beforeAutospacing="1" w:after="100" w:afterAutospacing="1"/>
    </w:pPr>
    <w:rPr>
      <w:rFonts w:ascii="Times New Roman" w:hAnsi="Times New Roman"/>
      <w:sz w:val="24"/>
      <w:szCs w:val="24"/>
      <w:lang w:eastAsia="en-IE"/>
    </w:rPr>
  </w:style>
  <w:style w:type="character" w:customStyle="1" w:styleId="normaltextrun1">
    <w:name w:val="normaltextrun1"/>
    <w:basedOn w:val="DefaultParagraphFont"/>
    <w:rsid w:val="003D4D59"/>
  </w:style>
  <w:style w:type="character" w:customStyle="1" w:styleId="scxw38181246">
    <w:name w:val="scxw38181246"/>
    <w:basedOn w:val="DefaultParagraphFont"/>
    <w:rsid w:val="003D4D59"/>
  </w:style>
  <w:style w:type="character" w:customStyle="1" w:styleId="NoSpacingChar">
    <w:name w:val="No Spacing Char"/>
    <w:basedOn w:val="DefaultParagraphFont"/>
    <w:link w:val="NoSpacing"/>
    <w:uiPriority w:val="1"/>
    <w:rsid w:val="00443BFD"/>
    <w:rPr>
      <w:rFonts w:ascii="Verdana" w:eastAsia="Calibri" w:hAnsi="Verdana"/>
      <w:szCs w:val="22"/>
      <w:lang w:eastAsia="en-US"/>
    </w:rPr>
  </w:style>
  <w:style w:type="paragraph" w:customStyle="1" w:styleId="TemplateHead">
    <w:name w:val="Template Head"/>
    <w:basedOn w:val="Heading1"/>
    <w:qFormat/>
    <w:rsid w:val="005B2F7A"/>
    <w:pPr>
      <w:ind w:left="360" w:hanging="360"/>
    </w:pPr>
    <w:rPr>
      <w:rFonts w:ascii="Arial" w:hAnsi="Arial" w:cs="Arial"/>
      <w:color w:val="B0C030"/>
      <w:sz w:val="32"/>
      <w:szCs w:val="32"/>
    </w:rPr>
  </w:style>
  <w:style w:type="paragraph" w:customStyle="1" w:styleId="HeadTemp">
    <w:name w:val="HeadTemp"/>
    <w:basedOn w:val="Heading1"/>
    <w:qFormat/>
    <w:rsid w:val="005B2F7A"/>
    <w:pPr>
      <w:numPr>
        <w:numId w:val="11"/>
      </w:numPr>
    </w:pPr>
    <w:rPr>
      <w:rFonts w:ascii="Arial" w:hAnsi="Arial" w:cs="Arial"/>
      <w:color w:val="B0C030"/>
      <w:sz w:val="32"/>
      <w:szCs w:val="32"/>
    </w:rPr>
  </w:style>
  <w:style w:type="table" w:customStyle="1" w:styleId="GridTable5Dark-Accent112">
    <w:name w:val="Grid Table 5 Dark - Accent 112"/>
    <w:basedOn w:val="TableNormal"/>
    <w:next w:val="GridTable5Dark-Accent1"/>
    <w:uiPriority w:val="50"/>
    <w:rsid w:val="004D2B3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4D2B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Mention">
    <w:name w:val="Mention"/>
    <w:basedOn w:val="DefaultParagraphFont"/>
    <w:uiPriority w:val="99"/>
    <w:unhideWhenUsed/>
    <w:rsid w:val="00273FB0"/>
    <w:rPr>
      <w:color w:val="2B579A"/>
      <w:shd w:val="clear" w:color="auto" w:fill="E1DFDD"/>
    </w:rPr>
  </w:style>
  <w:style w:type="character" w:customStyle="1" w:styleId="fontstyle01">
    <w:name w:val="fontstyle01"/>
    <w:basedOn w:val="DefaultParagraphFont"/>
    <w:uiPriority w:val="1"/>
    <w:rsid w:val="54C8D32B"/>
    <w:rPr>
      <w:rFonts w:ascii="Calibri" w:eastAsia="Times New Roman" w:hAnsi="Calibri" w:cs="Calibri"/>
      <w:b w:val="0"/>
      <w:bCs w:val="0"/>
      <w:i w:val="0"/>
      <w:iCs w:val="0"/>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7800">
      <w:bodyDiv w:val="1"/>
      <w:marLeft w:val="0"/>
      <w:marRight w:val="0"/>
      <w:marTop w:val="0"/>
      <w:marBottom w:val="0"/>
      <w:divBdr>
        <w:top w:val="none" w:sz="0" w:space="0" w:color="auto"/>
        <w:left w:val="none" w:sz="0" w:space="0" w:color="auto"/>
        <w:bottom w:val="none" w:sz="0" w:space="0" w:color="auto"/>
        <w:right w:val="none" w:sz="0" w:space="0" w:color="auto"/>
      </w:divBdr>
    </w:div>
    <w:div w:id="142695063">
      <w:bodyDiv w:val="1"/>
      <w:marLeft w:val="0"/>
      <w:marRight w:val="0"/>
      <w:marTop w:val="0"/>
      <w:marBottom w:val="0"/>
      <w:divBdr>
        <w:top w:val="none" w:sz="0" w:space="0" w:color="auto"/>
        <w:left w:val="none" w:sz="0" w:space="0" w:color="auto"/>
        <w:bottom w:val="none" w:sz="0" w:space="0" w:color="auto"/>
        <w:right w:val="none" w:sz="0" w:space="0" w:color="auto"/>
      </w:divBdr>
    </w:div>
    <w:div w:id="143395086">
      <w:bodyDiv w:val="1"/>
      <w:marLeft w:val="0"/>
      <w:marRight w:val="0"/>
      <w:marTop w:val="0"/>
      <w:marBottom w:val="0"/>
      <w:divBdr>
        <w:top w:val="none" w:sz="0" w:space="0" w:color="auto"/>
        <w:left w:val="none" w:sz="0" w:space="0" w:color="auto"/>
        <w:bottom w:val="none" w:sz="0" w:space="0" w:color="auto"/>
        <w:right w:val="none" w:sz="0" w:space="0" w:color="auto"/>
      </w:divBdr>
    </w:div>
    <w:div w:id="227964442">
      <w:bodyDiv w:val="1"/>
      <w:marLeft w:val="0"/>
      <w:marRight w:val="0"/>
      <w:marTop w:val="0"/>
      <w:marBottom w:val="0"/>
      <w:divBdr>
        <w:top w:val="none" w:sz="0" w:space="0" w:color="auto"/>
        <w:left w:val="none" w:sz="0" w:space="0" w:color="auto"/>
        <w:bottom w:val="none" w:sz="0" w:space="0" w:color="auto"/>
        <w:right w:val="none" w:sz="0" w:space="0" w:color="auto"/>
      </w:divBdr>
    </w:div>
    <w:div w:id="246966866">
      <w:bodyDiv w:val="1"/>
      <w:marLeft w:val="0"/>
      <w:marRight w:val="0"/>
      <w:marTop w:val="0"/>
      <w:marBottom w:val="0"/>
      <w:divBdr>
        <w:top w:val="none" w:sz="0" w:space="0" w:color="auto"/>
        <w:left w:val="none" w:sz="0" w:space="0" w:color="auto"/>
        <w:bottom w:val="none" w:sz="0" w:space="0" w:color="auto"/>
        <w:right w:val="none" w:sz="0" w:space="0" w:color="auto"/>
      </w:divBdr>
    </w:div>
    <w:div w:id="285741916">
      <w:bodyDiv w:val="1"/>
      <w:marLeft w:val="0"/>
      <w:marRight w:val="0"/>
      <w:marTop w:val="0"/>
      <w:marBottom w:val="0"/>
      <w:divBdr>
        <w:top w:val="none" w:sz="0" w:space="0" w:color="auto"/>
        <w:left w:val="none" w:sz="0" w:space="0" w:color="auto"/>
        <w:bottom w:val="none" w:sz="0" w:space="0" w:color="auto"/>
        <w:right w:val="none" w:sz="0" w:space="0" w:color="auto"/>
      </w:divBdr>
    </w:div>
    <w:div w:id="308364534">
      <w:bodyDiv w:val="1"/>
      <w:marLeft w:val="0"/>
      <w:marRight w:val="0"/>
      <w:marTop w:val="0"/>
      <w:marBottom w:val="0"/>
      <w:divBdr>
        <w:top w:val="none" w:sz="0" w:space="0" w:color="auto"/>
        <w:left w:val="none" w:sz="0" w:space="0" w:color="auto"/>
        <w:bottom w:val="none" w:sz="0" w:space="0" w:color="auto"/>
        <w:right w:val="none" w:sz="0" w:space="0" w:color="auto"/>
      </w:divBdr>
      <w:divsChild>
        <w:div w:id="264852260">
          <w:marLeft w:val="0"/>
          <w:marRight w:val="0"/>
          <w:marTop w:val="0"/>
          <w:marBottom w:val="0"/>
          <w:divBdr>
            <w:top w:val="none" w:sz="0" w:space="0" w:color="auto"/>
            <w:left w:val="none" w:sz="0" w:space="0" w:color="auto"/>
            <w:bottom w:val="none" w:sz="0" w:space="0" w:color="auto"/>
            <w:right w:val="none" w:sz="0" w:space="0" w:color="auto"/>
          </w:divBdr>
        </w:div>
        <w:div w:id="396318468">
          <w:marLeft w:val="0"/>
          <w:marRight w:val="0"/>
          <w:marTop w:val="0"/>
          <w:marBottom w:val="0"/>
          <w:divBdr>
            <w:top w:val="none" w:sz="0" w:space="0" w:color="auto"/>
            <w:left w:val="none" w:sz="0" w:space="0" w:color="auto"/>
            <w:bottom w:val="none" w:sz="0" w:space="0" w:color="auto"/>
            <w:right w:val="none" w:sz="0" w:space="0" w:color="auto"/>
          </w:divBdr>
        </w:div>
        <w:div w:id="514077194">
          <w:marLeft w:val="0"/>
          <w:marRight w:val="0"/>
          <w:marTop w:val="0"/>
          <w:marBottom w:val="0"/>
          <w:divBdr>
            <w:top w:val="none" w:sz="0" w:space="0" w:color="auto"/>
            <w:left w:val="none" w:sz="0" w:space="0" w:color="auto"/>
            <w:bottom w:val="none" w:sz="0" w:space="0" w:color="auto"/>
            <w:right w:val="none" w:sz="0" w:space="0" w:color="auto"/>
          </w:divBdr>
        </w:div>
        <w:div w:id="544878903">
          <w:marLeft w:val="0"/>
          <w:marRight w:val="0"/>
          <w:marTop w:val="0"/>
          <w:marBottom w:val="0"/>
          <w:divBdr>
            <w:top w:val="none" w:sz="0" w:space="0" w:color="auto"/>
            <w:left w:val="none" w:sz="0" w:space="0" w:color="auto"/>
            <w:bottom w:val="none" w:sz="0" w:space="0" w:color="auto"/>
            <w:right w:val="none" w:sz="0" w:space="0" w:color="auto"/>
          </w:divBdr>
        </w:div>
        <w:div w:id="924648659">
          <w:marLeft w:val="0"/>
          <w:marRight w:val="0"/>
          <w:marTop w:val="0"/>
          <w:marBottom w:val="0"/>
          <w:divBdr>
            <w:top w:val="none" w:sz="0" w:space="0" w:color="auto"/>
            <w:left w:val="none" w:sz="0" w:space="0" w:color="auto"/>
            <w:bottom w:val="none" w:sz="0" w:space="0" w:color="auto"/>
            <w:right w:val="none" w:sz="0" w:space="0" w:color="auto"/>
          </w:divBdr>
        </w:div>
        <w:div w:id="955521540">
          <w:marLeft w:val="0"/>
          <w:marRight w:val="0"/>
          <w:marTop w:val="0"/>
          <w:marBottom w:val="0"/>
          <w:divBdr>
            <w:top w:val="none" w:sz="0" w:space="0" w:color="auto"/>
            <w:left w:val="none" w:sz="0" w:space="0" w:color="auto"/>
            <w:bottom w:val="none" w:sz="0" w:space="0" w:color="auto"/>
            <w:right w:val="none" w:sz="0" w:space="0" w:color="auto"/>
          </w:divBdr>
        </w:div>
        <w:div w:id="1009214785">
          <w:marLeft w:val="0"/>
          <w:marRight w:val="0"/>
          <w:marTop w:val="0"/>
          <w:marBottom w:val="0"/>
          <w:divBdr>
            <w:top w:val="none" w:sz="0" w:space="0" w:color="auto"/>
            <w:left w:val="none" w:sz="0" w:space="0" w:color="auto"/>
            <w:bottom w:val="none" w:sz="0" w:space="0" w:color="auto"/>
            <w:right w:val="none" w:sz="0" w:space="0" w:color="auto"/>
          </w:divBdr>
        </w:div>
        <w:div w:id="1533956022">
          <w:marLeft w:val="0"/>
          <w:marRight w:val="0"/>
          <w:marTop w:val="0"/>
          <w:marBottom w:val="0"/>
          <w:divBdr>
            <w:top w:val="none" w:sz="0" w:space="0" w:color="auto"/>
            <w:left w:val="none" w:sz="0" w:space="0" w:color="auto"/>
            <w:bottom w:val="none" w:sz="0" w:space="0" w:color="auto"/>
            <w:right w:val="none" w:sz="0" w:space="0" w:color="auto"/>
          </w:divBdr>
        </w:div>
      </w:divsChild>
    </w:div>
    <w:div w:id="310984474">
      <w:bodyDiv w:val="1"/>
      <w:marLeft w:val="0"/>
      <w:marRight w:val="0"/>
      <w:marTop w:val="0"/>
      <w:marBottom w:val="0"/>
      <w:divBdr>
        <w:top w:val="none" w:sz="0" w:space="0" w:color="auto"/>
        <w:left w:val="none" w:sz="0" w:space="0" w:color="auto"/>
        <w:bottom w:val="none" w:sz="0" w:space="0" w:color="auto"/>
        <w:right w:val="none" w:sz="0" w:space="0" w:color="auto"/>
      </w:divBdr>
    </w:div>
    <w:div w:id="315962319">
      <w:bodyDiv w:val="1"/>
      <w:marLeft w:val="0"/>
      <w:marRight w:val="0"/>
      <w:marTop w:val="0"/>
      <w:marBottom w:val="0"/>
      <w:divBdr>
        <w:top w:val="none" w:sz="0" w:space="0" w:color="auto"/>
        <w:left w:val="none" w:sz="0" w:space="0" w:color="auto"/>
        <w:bottom w:val="none" w:sz="0" w:space="0" w:color="auto"/>
        <w:right w:val="none" w:sz="0" w:space="0" w:color="auto"/>
      </w:divBdr>
    </w:div>
    <w:div w:id="338385903">
      <w:bodyDiv w:val="1"/>
      <w:marLeft w:val="0"/>
      <w:marRight w:val="0"/>
      <w:marTop w:val="0"/>
      <w:marBottom w:val="0"/>
      <w:divBdr>
        <w:top w:val="none" w:sz="0" w:space="0" w:color="auto"/>
        <w:left w:val="none" w:sz="0" w:space="0" w:color="auto"/>
        <w:bottom w:val="none" w:sz="0" w:space="0" w:color="auto"/>
        <w:right w:val="none" w:sz="0" w:space="0" w:color="auto"/>
      </w:divBdr>
    </w:div>
    <w:div w:id="344285940">
      <w:bodyDiv w:val="1"/>
      <w:marLeft w:val="0"/>
      <w:marRight w:val="0"/>
      <w:marTop w:val="0"/>
      <w:marBottom w:val="0"/>
      <w:divBdr>
        <w:top w:val="none" w:sz="0" w:space="0" w:color="auto"/>
        <w:left w:val="none" w:sz="0" w:space="0" w:color="auto"/>
        <w:bottom w:val="none" w:sz="0" w:space="0" w:color="auto"/>
        <w:right w:val="none" w:sz="0" w:space="0" w:color="auto"/>
      </w:divBdr>
    </w:div>
    <w:div w:id="410350736">
      <w:bodyDiv w:val="1"/>
      <w:marLeft w:val="0"/>
      <w:marRight w:val="0"/>
      <w:marTop w:val="0"/>
      <w:marBottom w:val="0"/>
      <w:divBdr>
        <w:top w:val="none" w:sz="0" w:space="0" w:color="auto"/>
        <w:left w:val="none" w:sz="0" w:space="0" w:color="auto"/>
        <w:bottom w:val="none" w:sz="0" w:space="0" w:color="auto"/>
        <w:right w:val="none" w:sz="0" w:space="0" w:color="auto"/>
      </w:divBdr>
    </w:div>
    <w:div w:id="438717749">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50784447">
      <w:bodyDiv w:val="1"/>
      <w:marLeft w:val="0"/>
      <w:marRight w:val="0"/>
      <w:marTop w:val="0"/>
      <w:marBottom w:val="0"/>
      <w:divBdr>
        <w:top w:val="none" w:sz="0" w:space="0" w:color="auto"/>
        <w:left w:val="none" w:sz="0" w:space="0" w:color="auto"/>
        <w:bottom w:val="none" w:sz="0" w:space="0" w:color="auto"/>
        <w:right w:val="none" w:sz="0" w:space="0" w:color="auto"/>
      </w:divBdr>
    </w:div>
    <w:div w:id="456721187">
      <w:bodyDiv w:val="1"/>
      <w:marLeft w:val="0"/>
      <w:marRight w:val="0"/>
      <w:marTop w:val="0"/>
      <w:marBottom w:val="0"/>
      <w:divBdr>
        <w:top w:val="none" w:sz="0" w:space="0" w:color="auto"/>
        <w:left w:val="none" w:sz="0" w:space="0" w:color="auto"/>
        <w:bottom w:val="none" w:sz="0" w:space="0" w:color="auto"/>
        <w:right w:val="none" w:sz="0" w:space="0" w:color="auto"/>
      </w:divBdr>
    </w:div>
    <w:div w:id="465633344">
      <w:bodyDiv w:val="1"/>
      <w:marLeft w:val="0"/>
      <w:marRight w:val="0"/>
      <w:marTop w:val="0"/>
      <w:marBottom w:val="0"/>
      <w:divBdr>
        <w:top w:val="none" w:sz="0" w:space="0" w:color="auto"/>
        <w:left w:val="none" w:sz="0" w:space="0" w:color="auto"/>
        <w:bottom w:val="none" w:sz="0" w:space="0" w:color="auto"/>
        <w:right w:val="none" w:sz="0" w:space="0" w:color="auto"/>
      </w:divBdr>
    </w:div>
    <w:div w:id="476731001">
      <w:bodyDiv w:val="1"/>
      <w:marLeft w:val="0"/>
      <w:marRight w:val="0"/>
      <w:marTop w:val="0"/>
      <w:marBottom w:val="0"/>
      <w:divBdr>
        <w:top w:val="none" w:sz="0" w:space="0" w:color="auto"/>
        <w:left w:val="none" w:sz="0" w:space="0" w:color="auto"/>
        <w:bottom w:val="none" w:sz="0" w:space="0" w:color="auto"/>
        <w:right w:val="none" w:sz="0" w:space="0" w:color="auto"/>
      </w:divBdr>
      <w:divsChild>
        <w:div w:id="681662065">
          <w:marLeft w:val="0"/>
          <w:marRight w:val="0"/>
          <w:marTop w:val="0"/>
          <w:marBottom w:val="0"/>
          <w:divBdr>
            <w:top w:val="none" w:sz="0" w:space="0" w:color="auto"/>
            <w:left w:val="none" w:sz="0" w:space="0" w:color="auto"/>
            <w:bottom w:val="none" w:sz="0" w:space="0" w:color="auto"/>
            <w:right w:val="none" w:sz="0" w:space="0" w:color="auto"/>
          </w:divBdr>
        </w:div>
        <w:div w:id="920607359">
          <w:marLeft w:val="0"/>
          <w:marRight w:val="0"/>
          <w:marTop w:val="0"/>
          <w:marBottom w:val="0"/>
          <w:divBdr>
            <w:top w:val="none" w:sz="0" w:space="0" w:color="auto"/>
            <w:left w:val="none" w:sz="0" w:space="0" w:color="auto"/>
            <w:bottom w:val="none" w:sz="0" w:space="0" w:color="auto"/>
            <w:right w:val="none" w:sz="0" w:space="0" w:color="auto"/>
          </w:divBdr>
        </w:div>
        <w:div w:id="1117026387">
          <w:marLeft w:val="0"/>
          <w:marRight w:val="0"/>
          <w:marTop w:val="0"/>
          <w:marBottom w:val="0"/>
          <w:divBdr>
            <w:top w:val="none" w:sz="0" w:space="0" w:color="auto"/>
            <w:left w:val="none" w:sz="0" w:space="0" w:color="auto"/>
            <w:bottom w:val="none" w:sz="0" w:space="0" w:color="auto"/>
            <w:right w:val="none" w:sz="0" w:space="0" w:color="auto"/>
          </w:divBdr>
        </w:div>
        <w:div w:id="1607886098">
          <w:marLeft w:val="0"/>
          <w:marRight w:val="0"/>
          <w:marTop w:val="0"/>
          <w:marBottom w:val="0"/>
          <w:divBdr>
            <w:top w:val="none" w:sz="0" w:space="0" w:color="auto"/>
            <w:left w:val="none" w:sz="0" w:space="0" w:color="auto"/>
            <w:bottom w:val="none" w:sz="0" w:space="0" w:color="auto"/>
            <w:right w:val="none" w:sz="0" w:space="0" w:color="auto"/>
          </w:divBdr>
        </w:div>
      </w:divsChild>
    </w:div>
    <w:div w:id="508713767">
      <w:bodyDiv w:val="1"/>
      <w:marLeft w:val="0"/>
      <w:marRight w:val="0"/>
      <w:marTop w:val="0"/>
      <w:marBottom w:val="0"/>
      <w:divBdr>
        <w:top w:val="none" w:sz="0" w:space="0" w:color="auto"/>
        <w:left w:val="none" w:sz="0" w:space="0" w:color="auto"/>
        <w:bottom w:val="none" w:sz="0" w:space="0" w:color="auto"/>
        <w:right w:val="none" w:sz="0" w:space="0" w:color="auto"/>
      </w:divBdr>
    </w:div>
    <w:div w:id="523444081">
      <w:bodyDiv w:val="1"/>
      <w:marLeft w:val="0"/>
      <w:marRight w:val="0"/>
      <w:marTop w:val="0"/>
      <w:marBottom w:val="0"/>
      <w:divBdr>
        <w:top w:val="none" w:sz="0" w:space="0" w:color="auto"/>
        <w:left w:val="none" w:sz="0" w:space="0" w:color="auto"/>
        <w:bottom w:val="none" w:sz="0" w:space="0" w:color="auto"/>
        <w:right w:val="none" w:sz="0" w:space="0" w:color="auto"/>
      </w:divBdr>
    </w:div>
    <w:div w:id="532840150">
      <w:bodyDiv w:val="1"/>
      <w:marLeft w:val="0"/>
      <w:marRight w:val="0"/>
      <w:marTop w:val="0"/>
      <w:marBottom w:val="0"/>
      <w:divBdr>
        <w:top w:val="none" w:sz="0" w:space="0" w:color="auto"/>
        <w:left w:val="none" w:sz="0" w:space="0" w:color="auto"/>
        <w:bottom w:val="none" w:sz="0" w:space="0" w:color="auto"/>
        <w:right w:val="none" w:sz="0" w:space="0" w:color="auto"/>
      </w:divBdr>
    </w:div>
    <w:div w:id="589000812">
      <w:bodyDiv w:val="1"/>
      <w:marLeft w:val="0"/>
      <w:marRight w:val="0"/>
      <w:marTop w:val="0"/>
      <w:marBottom w:val="0"/>
      <w:divBdr>
        <w:top w:val="none" w:sz="0" w:space="0" w:color="auto"/>
        <w:left w:val="none" w:sz="0" w:space="0" w:color="auto"/>
        <w:bottom w:val="none" w:sz="0" w:space="0" w:color="auto"/>
        <w:right w:val="none" w:sz="0" w:space="0" w:color="auto"/>
      </w:divBdr>
    </w:div>
    <w:div w:id="634332433">
      <w:bodyDiv w:val="1"/>
      <w:marLeft w:val="0"/>
      <w:marRight w:val="0"/>
      <w:marTop w:val="0"/>
      <w:marBottom w:val="0"/>
      <w:divBdr>
        <w:top w:val="none" w:sz="0" w:space="0" w:color="auto"/>
        <w:left w:val="none" w:sz="0" w:space="0" w:color="auto"/>
        <w:bottom w:val="none" w:sz="0" w:space="0" w:color="auto"/>
        <w:right w:val="none" w:sz="0" w:space="0" w:color="auto"/>
      </w:divBdr>
      <w:divsChild>
        <w:div w:id="268705500">
          <w:marLeft w:val="0"/>
          <w:marRight w:val="0"/>
          <w:marTop w:val="0"/>
          <w:marBottom w:val="0"/>
          <w:divBdr>
            <w:top w:val="none" w:sz="0" w:space="0" w:color="auto"/>
            <w:left w:val="none" w:sz="0" w:space="0" w:color="auto"/>
            <w:bottom w:val="none" w:sz="0" w:space="0" w:color="auto"/>
            <w:right w:val="none" w:sz="0" w:space="0" w:color="auto"/>
          </w:divBdr>
        </w:div>
        <w:div w:id="704527378">
          <w:marLeft w:val="0"/>
          <w:marRight w:val="0"/>
          <w:marTop w:val="0"/>
          <w:marBottom w:val="0"/>
          <w:divBdr>
            <w:top w:val="none" w:sz="0" w:space="0" w:color="auto"/>
            <w:left w:val="none" w:sz="0" w:space="0" w:color="auto"/>
            <w:bottom w:val="none" w:sz="0" w:space="0" w:color="auto"/>
            <w:right w:val="none" w:sz="0" w:space="0" w:color="auto"/>
          </w:divBdr>
        </w:div>
        <w:div w:id="817304178">
          <w:marLeft w:val="0"/>
          <w:marRight w:val="0"/>
          <w:marTop w:val="0"/>
          <w:marBottom w:val="0"/>
          <w:divBdr>
            <w:top w:val="none" w:sz="0" w:space="0" w:color="auto"/>
            <w:left w:val="none" w:sz="0" w:space="0" w:color="auto"/>
            <w:bottom w:val="none" w:sz="0" w:space="0" w:color="auto"/>
            <w:right w:val="none" w:sz="0" w:space="0" w:color="auto"/>
          </w:divBdr>
        </w:div>
        <w:div w:id="852575727">
          <w:marLeft w:val="0"/>
          <w:marRight w:val="0"/>
          <w:marTop w:val="0"/>
          <w:marBottom w:val="0"/>
          <w:divBdr>
            <w:top w:val="none" w:sz="0" w:space="0" w:color="auto"/>
            <w:left w:val="none" w:sz="0" w:space="0" w:color="auto"/>
            <w:bottom w:val="none" w:sz="0" w:space="0" w:color="auto"/>
            <w:right w:val="none" w:sz="0" w:space="0" w:color="auto"/>
          </w:divBdr>
        </w:div>
        <w:div w:id="1418940306">
          <w:marLeft w:val="0"/>
          <w:marRight w:val="0"/>
          <w:marTop w:val="0"/>
          <w:marBottom w:val="0"/>
          <w:divBdr>
            <w:top w:val="none" w:sz="0" w:space="0" w:color="auto"/>
            <w:left w:val="none" w:sz="0" w:space="0" w:color="auto"/>
            <w:bottom w:val="none" w:sz="0" w:space="0" w:color="auto"/>
            <w:right w:val="none" w:sz="0" w:space="0" w:color="auto"/>
          </w:divBdr>
        </w:div>
        <w:div w:id="1579097146">
          <w:marLeft w:val="0"/>
          <w:marRight w:val="0"/>
          <w:marTop w:val="0"/>
          <w:marBottom w:val="0"/>
          <w:divBdr>
            <w:top w:val="none" w:sz="0" w:space="0" w:color="auto"/>
            <w:left w:val="none" w:sz="0" w:space="0" w:color="auto"/>
            <w:bottom w:val="none" w:sz="0" w:space="0" w:color="auto"/>
            <w:right w:val="none" w:sz="0" w:space="0" w:color="auto"/>
          </w:divBdr>
        </w:div>
        <w:div w:id="1808668272">
          <w:marLeft w:val="0"/>
          <w:marRight w:val="0"/>
          <w:marTop w:val="0"/>
          <w:marBottom w:val="0"/>
          <w:divBdr>
            <w:top w:val="none" w:sz="0" w:space="0" w:color="auto"/>
            <w:left w:val="none" w:sz="0" w:space="0" w:color="auto"/>
            <w:bottom w:val="none" w:sz="0" w:space="0" w:color="auto"/>
            <w:right w:val="none" w:sz="0" w:space="0" w:color="auto"/>
          </w:divBdr>
        </w:div>
        <w:div w:id="1821532351">
          <w:marLeft w:val="0"/>
          <w:marRight w:val="0"/>
          <w:marTop w:val="0"/>
          <w:marBottom w:val="0"/>
          <w:divBdr>
            <w:top w:val="none" w:sz="0" w:space="0" w:color="auto"/>
            <w:left w:val="none" w:sz="0" w:space="0" w:color="auto"/>
            <w:bottom w:val="none" w:sz="0" w:space="0" w:color="auto"/>
            <w:right w:val="none" w:sz="0" w:space="0" w:color="auto"/>
          </w:divBdr>
        </w:div>
      </w:divsChild>
    </w:div>
    <w:div w:id="684132392">
      <w:bodyDiv w:val="1"/>
      <w:marLeft w:val="0"/>
      <w:marRight w:val="0"/>
      <w:marTop w:val="0"/>
      <w:marBottom w:val="0"/>
      <w:divBdr>
        <w:top w:val="none" w:sz="0" w:space="0" w:color="auto"/>
        <w:left w:val="none" w:sz="0" w:space="0" w:color="auto"/>
        <w:bottom w:val="none" w:sz="0" w:space="0" w:color="auto"/>
        <w:right w:val="none" w:sz="0" w:space="0" w:color="auto"/>
      </w:divBdr>
    </w:div>
    <w:div w:id="733164646">
      <w:bodyDiv w:val="1"/>
      <w:marLeft w:val="0"/>
      <w:marRight w:val="0"/>
      <w:marTop w:val="0"/>
      <w:marBottom w:val="0"/>
      <w:divBdr>
        <w:top w:val="none" w:sz="0" w:space="0" w:color="auto"/>
        <w:left w:val="none" w:sz="0" w:space="0" w:color="auto"/>
        <w:bottom w:val="none" w:sz="0" w:space="0" w:color="auto"/>
        <w:right w:val="none" w:sz="0" w:space="0" w:color="auto"/>
      </w:divBdr>
    </w:div>
    <w:div w:id="775833031">
      <w:bodyDiv w:val="1"/>
      <w:marLeft w:val="0"/>
      <w:marRight w:val="0"/>
      <w:marTop w:val="0"/>
      <w:marBottom w:val="0"/>
      <w:divBdr>
        <w:top w:val="none" w:sz="0" w:space="0" w:color="auto"/>
        <w:left w:val="none" w:sz="0" w:space="0" w:color="auto"/>
        <w:bottom w:val="none" w:sz="0" w:space="0" w:color="auto"/>
        <w:right w:val="none" w:sz="0" w:space="0" w:color="auto"/>
      </w:divBdr>
    </w:div>
    <w:div w:id="781193582">
      <w:bodyDiv w:val="1"/>
      <w:marLeft w:val="0"/>
      <w:marRight w:val="0"/>
      <w:marTop w:val="0"/>
      <w:marBottom w:val="0"/>
      <w:divBdr>
        <w:top w:val="none" w:sz="0" w:space="0" w:color="auto"/>
        <w:left w:val="none" w:sz="0" w:space="0" w:color="auto"/>
        <w:bottom w:val="none" w:sz="0" w:space="0" w:color="auto"/>
        <w:right w:val="none" w:sz="0" w:space="0" w:color="auto"/>
      </w:divBdr>
    </w:div>
    <w:div w:id="789202754">
      <w:bodyDiv w:val="1"/>
      <w:marLeft w:val="0"/>
      <w:marRight w:val="0"/>
      <w:marTop w:val="0"/>
      <w:marBottom w:val="0"/>
      <w:divBdr>
        <w:top w:val="none" w:sz="0" w:space="0" w:color="auto"/>
        <w:left w:val="none" w:sz="0" w:space="0" w:color="auto"/>
        <w:bottom w:val="none" w:sz="0" w:space="0" w:color="auto"/>
        <w:right w:val="none" w:sz="0" w:space="0" w:color="auto"/>
      </w:divBdr>
      <w:divsChild>
        <w:div w:id="1536844748">
          <w:marLeft w:val="0"/>
          <w:marRight w:val="0"/>
          <w:marTop w:val="0"/>
          <w:marBottom w:val="0"/>
          <w:divBdr>
            <w:top w:val="none" w:sz="0" w:space="0" w:color="auto"/>
            <w:left w:val="none" w:sz="0" w:space="0" w:color="auto"/>
            <w:bottom w:val="none" w:sz="0" w:space="0" w:color="auto"/>
            <w:right w:val="none" w:sz="0" w:space="0" w:color="auto"/>
          </w:divBdr>
          <w:divsChild>
            <w:div w:id="884174001">
              <w:marLeft w:val="0"/>
              <w:marRight w:val="0"/>
              <w:marTop w:val="0"/>
              <w:marBottom w:val="0"/>
              <w:divBdr>
                <w:top w:val="none" w:sz="0" w:space="0" w:color="auto"/>
                <w:left w:val="none" w:sz="0" w:space="0" w:color="auto"/>
                <w:bottom w:val="none" w:sz="0" w:space="0" w:color="auto"/>
                <w:right w:val="none" w:sz="0" w:space="0" w:color="auto"/>
              </w:divBdr>
              <w:divsChild>
                <w:div w:id="351423278">
                  <w:marLeft w:val="0"/>
                  <w:marRight w:val="0"/>
                  <w:marTop w:val="0"/>
                  <w:marBottom w:val="0"/>
                  <w:divBdr>
                    <w:top w:val="none" w:sz="0" w:space="0" w:color="auto"/>
                    <w:left w:val="none" w:sz="0" w:space="0" w:color="auto"/>
                    <w:bottom w:val="none" w:sz="0" w:space="0" w:color="auto"/>
                    <w:right w:val="none" w:sz="0" w:space="0" w:color="auto"/>
                  </w:divBdr>
                  <w:divsChild>
                    <w:div w:id="625159812">
                      <w:marLeft w:val="0"/>
                      <w:marRight w:val="0"/>
                      <w:marTop w:val="0"/>
                      <w:marBottom w:val="0"/>
                      <w:divBdr>
                        <w:top w:val="none" w:sz="0" w:space="0" w:color="auto"/>
                        <w:left w:val="none" w:sz="0" w:space="0" w:color="auto"/>
                        <w:bottom w:val="none" w:sz="0" w:space="0" w:color="auto"/>
                        <w:right w:val="none" w:sz="0" w:space="0" w:color="auto"/>
                      </w:divBdr>
                      <w:divsChild>
                        <w:div w:id="1383863865">
                          <w:marLeft w:val="0"/>
                          <w:marRight w:val="0"/>
                          <w:marTop w:val="0"/>
                          <w:marBottom w:val="0"/>
                          <w:divBdr>
                            <w:top w:val="none" w:sz="0" w:space="0" w:color="auto"/>
                            <w:left w:val="none" w:sz="0" w:space="0" w:color="auto"/>
                            <w:bottom w:val="none" w:sz="0" w:space="0" w:color="auto"/>
                            <w:right w:val="none" w:sz="0" w:space="0" w:color="auto"/>
                          </w:divBdr>
                          <w:divsChild>
                            <w:div w:id="479929972">
                              <w:marLeft w:val="0"/>
                              <w:marRight w:val="0"/>
                              <w:marTop w:val="0"/>
                              <w:marBottom w:val="0"/>
                              <w:divBdr>
                                <w:top w:val="none" w:sz="0" w:space="0" w:color="auto"/>
                                <w:left w:val="none" w:sz="0" w:space="0" w:color="auto"/>
                                <w:bottom w:val="none" w:sz="0" w:space="0" w:color="auto"/>
                                <w:right w:val="none" w:sz="0" w:space="0" w:color="auto"/>
                              </w:divBdr>
                              <w:divsChild>
                                <w:div w:id="853180325">
                                  <w:marLeft w:val="0"/>
                                  <w:marRight w:val="0"/>
                                  <w:marTop w:val="0"/>
                                  <w:marBottom w:val="0"/>
                                  <w:divBdr>
                                    <w:top w:val="none" w:sz="0" w:space="0" w:color="auto"/>
                                    <w:left w:val="none" w:sz="0" w:space="0" w:color="auto"/>
                                    <w:bottom w:val="none" w:sz="0" w:space="0" w:color="auto"/>
                                    <w:right w:val="none" w:sz="0" w:space="0" w:color="auto"/>
                                  </w:divBdr>
                                  <w:divsChild>
                                    <w:div w:id="1502157947">
                                      <w:marLeft w:val="0"/>
                                      <w:marRight w:val="0"/>
                                      <w:marTop w:val="0"/>
                                      <w:marBottom w:val="0"/>
                                      <w:divBdr>
                                        <w:top w:val="none" w:sz="0" w:space="0" w:color="auto"/>
                                        <w:left w:val="none" w:sz="0" w:space="0" w:color="auto"/>
                                        <w:bottom w:val="none" w:sz="0" w:space="0" w:color="auto"/>
                                        <w:right w:val="none" w:sz="0" w:space="0" w:color="auto"/>
                                      </w:divBdr>
                                      <w:divsChild>
                                        <w:div w:id="1832984777">
                                          <w:marLeft w:val="0"/>
                                          <w:marRight w:val="0"/>
                                          <w:marTop w:val="0"/>
                                          <w:marBottom w:val="0"/>
                                          <w:divBdr>
                                            <w:top w:val="none" w:sz="0" w:space="0" w:color="auto"/>
                                            <w:left w:val="none" w:sz="0" w:space="0" w:color="auto"/>
                                            <w:bottom w:val="none" w:sz="0" w:space="0" w:color="auto"/>
                                            <w:right w:val="none" w:sz="0" w:space="0" w:color="auto"/>
                                          </w:divBdr>
                                          <w:divsChild>
                                            <w:div w:id="1621915115">
                                              <w:marLeft w:val="0"/>
                                              <w:marRight w:val="0"/>
                                              <w:marTop w:val="0"/>
                                              <w:marBottom w:val="0"/>
                                              <w:divBdr>
                                                <w:top w:val="none" w:sz="0" w:space="0" w:color="auto"/>
                                                <w:left w:val="none" w:sz="0" w:space="0" w:color="auto"/>
                                                <w:bottom w:val="none" w:sz="0" w:space="0" w:color="auto"/>
                                                <w:right w:val="none" w:sz="0" w:space="0" w:color="auto"/>
                                              </w:divBdr>
                                              <w:divsChild>
                                                <w:div w:id="1603953967">
                                                  <w:marLeft w:val="0"/>
                                                  <w:marRight w:val="0"/>
                                                  <w:marTop w:val="0"/>
                                                  <w:marBottom w:val="0"/>
                                                  <w:divBdr>
                                                    <w:top w:val="none" w:sz="0" w:space="0" w:color="auto"/>
                                                    <w:left w:val="none" w:sz="0" w:space="0" w:color="auto"/>
                                                    <w:bottom w:val="none" w:sz="0" w:space="0" w:color="auto"/>
                                                    <w:right w:val="none" w:sz="0" w:space="0" w:color="auto"/>
                                                  </w:divBdr>
                                                  <w:divsChild>
                                                    <w:div w:id="2021154224">
                                                      <w:marLeft w:val="0"/>
                                                      <w:marRight w:val="0"/>
                                                      <w:marTop w:val="0"/>
                                                      <w:marBottom w:val="0"/>
                                                      <w:divBdr>
                                                        <w:top w:val="single" w:sz="6" w:space="0" w:color="auto"/>
                                                        <w:left w:val="none" w:sz="0" w:space="0" w:color="auto"/>
                                                        <w:bottom w:val="single" w:sz="6" w:space="0" w:color="auto"/>
                                                        <w:right w:val="none" w:sz="0" w:space="0" w:color="auto"/>
                                                      </w:divBdr>
                                                      <w:divsChild>
                                                        <w:div w:id="1681271921">
                                                          <w:marLeft w:val="0"/>
                                                          <w:marRight w:val="0"/>
                                                          <w:marTop w:val="0"/>
                                                          <w:marBottom w:val="0"/>
                                                          <w:divBdr>
                                                            <w:top w:val="none" w:sz="0" w:space="0" w:color="auto"/>
                                                            <w:left w:val="none" w:sz="0" w:space="0" w:color="auto"/>
                                                            <w:bottom w:val="none" w:sz="0" w:space="0" w:color="auto"/>
                                                            <w:right w:val="none" w:sz="0" w:space="0" w:color="auto"/>
                                                          </w:divBdr>
                                                          <w:divsChild>
                                                            <w:div w:id="1888956275">
                                                              <w:marLeft w:val="0"/>
                                                              <w:marRight w:val="0"/>
                                                              <w:marTop w:val="0"/>
                                                              <w:marBottom w:val="0"/>
                                                              <w:divBdr>
                                                                <w:top w:val="none" w:sz="0" w:space="0" w:color="auto"/>
                                                                <w:left w:val="none" w:sz="0" w:space="0" w:color="auto"/>
                                                                <w:bottom w:val="none" w:sz="0" w:space="0" w:color="auto"/>
                                                                <w:right w:val="none" w:sz="0" w:space="0" w:color="auto"/>
                                                              </w:divBdr>
                                                              <w:divsChild>
                                                                <w:div w:id="1033306115">
                                                                  <w:marLeft w:val="0"/>
                                                                  <w:marRight w:val="0"/>
                                                                  <w:marTop w:val="0"/>
                                                                  <w:marBottom w:val="0"/>
                                                                  <w:divBdr>
                                                                    <w:top w:val="none" w:sz="0" w:space="0" w:color="auto"/>
                                                                    <w:left w:val="none" w:sz="0" w:space="0" w:color="auto"/>
                                                                    <w:bottom w:val="none" w:sz="0" w:space="0" w:color="auto"/>
                                                                    <w:right w:val="none" w:sz="0" w:space="0" w:color="auto"/>
                                                                  </w:divBdr>
                                                                  <w:divsChild>
                                                                    <w:div w:id="644504667">
                                                                      <w:marLeft w:val="0"/>
                                                                      <w:marRight w:val="0"/>
                                                                      <w:marTop w:val="0"/>
                                                                      <w:marBottom w:val="0"/>
                                                                      <w:divBdr>
                                                                        <w:top w:val="none" w:sz="0" w:space="0" w:color="auto"/>
                                                                        <w:left w:val="none" w:sz="0" w:space="0" w:color="auto"/>
                                                                        <w:bottom w:val="none" w:sz="0" w:space="0" w:color="auto"/>
                                                                        <w:right w:val="none" w:sz="0" w:space="0" w:color="auto"/>
                                                                      </w:divBdr>
                                                                      <w:divsChild>
                                                                        <w:div w:id="62145788">
                                                                          <w:marLeft w:val="-75"/>
                                                                          <w:marRight w:val="0"/>
                                                                          <w:marTop w:val="30"/>
                                                                          <w:marBottom w:val="30"/>
                                                                          <w:divBdr>
                                                                            <w:top w:val="none" w:sz="0" w:space="0" w:color="auto"/>
                                                                            <w:left w:val="none" w:sz="0" w:space="0" w:color="auto"/>
                                                                            <w:bottom w:val="none" w:sz="0" w:space="0" w:color="auto"/>
                                                                            <w:right w:val="none" w:sz="0" w:space="0" w:color="auto"/>
                                                                          </w:divBdr>
                                                                          <w:divsChild>
                                                                            <w:div w:id="2118669407">
                                                                              <w:marLeft w:val="0"/>
                                                                              <w:marRight w:val="0"/>
                                                                              <w:marTop w:val="0"/>
                                                                              <w:marBottom w:val="0"/>
                                                                              <w:divBdr>
                                                                                <w:top w:val="none" w:sz="0" w:space="0" w:color="auto"/>
                                                                                <w:left w:val="none" w:sz="0" w:space="0" w:color="auto"/>
                                                                                <w:bottom w:val="none" w:sz="0" w:space="0" w:color="auto"/>
                                                                                <w:right w:val="none" w:sz="0" w:space="0" w:color="auto"/>
                                                                              </w:divBdr>
                                                                              <w:divsChild>
                                                                                <w:div w:id="1325935299">
                                                                                  <w:marLeft w:val="0"/>
                                                                                  <w:marRight w:val="0"/>
                                                                                  <w:marTop w:val="0"/>
                                                                                  <w:marBottom w:val="0"/>
                                                                                  <w:divBdr>
                                                                                    <w:top w:val="none" w:sz="0" w:space="0" w:color="auto"/>
                                                                                    <w:left w:val="none" w:sz="0" w:space="0" w:color="auto"/>
                                                                                    <w:bottom w:val="none" w:sz="0" w:space="0" w:color="auto"/>
                                                                                    <w:right w:val="none" w:sz="0" w:space="0" w:color="auto"/>
                                                                                  </w:divBdr>
                                                                                  <w:divsChild>
                                                                                    <w:div w:id="1475180347">
                                                                                      <w:marLeft w:val="0"/>
                                                                                      <w:marRight w:val="0"/>
                                                                                      <w:marTop w:val="0"/>
                                                                                      <w:marBottom w:val="0"/>
                                                                                      <w:divBdr>
                                                                                        <w:top w:val="none" w:sz="0" w:space="0" w:color="auto"/>
                                                                                        <w:left w:val="none" w:sz="0" w:space="0" w:color="auto"/>
                                                                                        <w:bottom w:val="none" w:sz="0" w:space="0" w:color="auto"/>
                                                                                        <w:right w:val="none" w:sz="0" w:space="0" w:color="auto"/>
                                                                                      </w:divBdr>
                                                                                      <w:divsChild>
                                                                                        <w:div w:id="1374505057">
                                                                                          <w:marLeft w:val="0"/>
                                                                                          <w:marRight w:val="0"/>
                                                                                          <w:marTop w:val="0"/>
                                                                                          <w:marBottom w:val="0"/>
                                                                                          <w:divBdr>
                                                                                            <w:top w:val="none" w:sz="0" w:space="0" w:color="auto"/>
                                                                                            <w:left w:val="none" w:sz="0" w:space="0" w:color="auto"/>
                                                                                            <w:bottom w:val="none" w:sz="0" w:space="0" w:color="auto"/>
                                                                                            <w:right w:val="none" w:sz="0" w:space="0" w:color="auto"/>
                                                                                          </w:divBdr>
                                                                                          <w:divsChild>
                                                                                            <w:div w:id="1778985755">
                                                                                              <w:marLeft w:val="0"/>
                                                                                              <w:marRight w:val="0"/>
                                                                                              <w:marTop w:val="0"/>
                                                                                              <w:marBottom w:val="0"/>
                                                                                              <w:divBdr>
                                                                                                <w:top w:val="none" w:sz="0" w:space="0" w:color="auto"/>
                                                                                                <w:left w:val="none" w:sz="0" w:space="0" w:color="auto"/>
                                                                                                <w:bottom w:val="none" w:sz="0" w:space="0" w:color="auto"/>
                                                                                                <w:right w:val="none" w:sz="0" w:space="0" w:color="auto"/>
                                                                                              </w:divBdr>
                                                                                              <w:divsChild>
                                                                                                <w:div w:id="701249342">
                                                                                                  <w:marLeft w:val="0"/>
                                                                                                  <w:marRight w:val="0"/>
                                                                                                  <w:marTop w:val="30"/>
                                                                                                  <w:marBottom w:val="30"/>
                                                                                                  <w:divBdr>
                                                                                                    <w:top w:val="none" w:sz="0" w:space="0" w:color="auto"/>
                                                                                                    <w:left w:val="none" w:sz="0" w:space="0" w:color="auto"/>
                                                                                                    <w:bottom w:val="none" w:sz="0" w:space="0" w:color="auto"/>
                                                                                                    <w:right w:val="none" w:sz="0" w:space="0" w:color="auto"/>
                                                                                                  </w:divBdr>
                                                                                                  <w:divsChild>
                                                                                                    <w:div w:id="1013454187">
                                                                                                      <w:marLeft w:val="0"/>
                                                                                                      <w:marRight w:val="0"/>
                                                                                                      <w:marTop w:val="0"/>
                                                                                                      <w:marBottom w:val="0"/>
                                                                                                      <w:divBdr>
                                                                                                        <w:top w:val="none" w:sz="0" w:space="0" w:color="auto"/>
                                                                                                        <w:left w:val="none" w:sz="0" w:space="0" w:color="auto"/>
                                                                                                        <w:bottom w:val="none" w:sz="0" w:space="0" w:color="auto"/>
                                                                                                        <w:right w:val="none" w:sz="0" w:space="0" w:color="auto"/>
                                                                                                      </w:divBdr>
                                                                                                      <w:divsChild>
                                                                                                        <w:div w:id="843931689">
                                                                                                          <w:marLeft w:val="0"/>
                                                                                                          <w:marRight w:val="0"/>
                                                                                                          <w:marTop w:val="0"/>
                                                                                                          <w:marBottom w:val="0"/>
                                                                                                          <w:divBdr>
                                                                                                            <w:top w:val="none" w:sz="0" w:space="0" w:color="auto"/>
                                                                                                            <w:left w:val="none" w:sz="0" w:space="0" w:color="auto"/>
                                                                                                            <w:bottom w:val="none" w:sz="0" w:space="0" w:color="auto"/>
                                                                                                            <w:right w:val="none" w:sz="0" w:space="0" w:color="auto"/>
                                                                                                          </w:divBdr>
                                                                                                        </w:div>
                                                                                                      </w:divsChild>
                                                                                                    </w:div>
                                                                                                    <w:div w:id="1051227513">
                                                                                                      <w:marLeft w:val="0"/>
                                                                                                      <w:marRight w:val="0"/>
                                                                                                      <w:marTop w:val="0"/>
                                                                                                      <w:marBottom w:val="0"/>
                                                                                                      <w:divBdr>
                                                                                                        <w:top w:val="none" w:sz="0" w:space="0" w:color="auto"/>
                                                                                                        <w:left w:val="none" w:sz="0" w:space="0" w:color="auto"/>
                                                                                                        <w:bottom w:val="none" w:sz="0" w:space="0" w:color="auto"/>
                                                                                                        <w:right w:val="none" w:sz="0" w:space="0" w:color="auto"/>
                                                                                                      </w:divBdr>
                                                                                                      <w:divsChild>
                                                                                                        <w:div w:id="886799124">
                                                                                                          <w:marLeft w:val="0"/>
                                                                                                          <w:marRight w:val="0"/>
                                                                                                          <w:marTop w:val="0"/>
                                                                                                          <w:marBottom w:val="0"/>
                                                                                                          <w:divBdr>
                                                                                                            <w:top w:val="none" w:sz="0" w:space="0" w:color="auto"/>
                                                                                                            <w:left w:val="none" w:sz="0" w:space="0" w:color="auto"/>
                                                                                                            <w:bottom w:val="none" w:sz="0" w:space="0" w:color="auto"/>
                                                                                                            <w:right w:val="none" w:sz="0" w:space="0" w:color="auto"/>
                                                                                                          </w:divBdr>
                                                                                                        </w:div>
                                                                                                        <w:div w:id="1367222056">
                                                                                                          <w:marLeft w:val="0"/>
                                                                                                          <w:marRight w:val="0"/>
                                                                                                          <w:marTop w:val="0"/>
                                                                                                          <w:marBottom w:val="0"/>
                                                                                                          <w:divBdr>
                                                                                                            <w:top w:val="none" w:sz="0" w:space="0" w:color="auto"/>
                                                                                                            <w:left w:val="none" w:sz="0" w:space="0" w:color="auto"/>
                                                                                                            <w:bottom w:val="none" w:sz="0" w:space="0" w:color="auto"/>
                                                                                                            <w:right w:val="none" w:sz="0" w:space="0" w:color="auto"/>
                                                                                                          </w:divBdr>
                                                                                                        </w:div>
                                                                                                      </w:divsChild>
                                                                                                    </w:div>
                                                                                                    <w:div w:id="1149832591">
                                                                                                      <w:marLeft w:val="0"/>
                                                                                                      <w:marRight w:val="0"/>
                                                                                                      <w:marTop w:val="0"/>
                                                                                                      <w:marBottom w:val="0"/>
                                                                                                      <w:divBdr>
                                                                                                        <w:top w:val="none" w:sz="0" w:space="0" w:color="auto"/>
                                                                                                        <w:left w:val="none" w:sz="0" w:space="0" w:color="auto"/>
                                                                                                        <w:bottom w:val="none" w:sz="0" w:space="0" w:color="auto"/>
                                                                                                        <w:right w:val="none" w:sz="0" w:space="0" w:color="auto"/>
                                                                                                      </w:divBdr>
                                                                                                      <w:divsChild>
                                                                                                        <w:div w:id="695892285">
                                                                                                          <w:marLeft w:val="0"/>
                                                                                                          <w:marRight w:val="0"/>
                                                                                                          <w:marTop w:val="0"/>
                                                                                                          <w:marBottom w:val="0"/>
                                                                                                          <w:divBdr>
                                                                                                            <w:top w:val="none" w:sz="0" w:space="0" w:color="auto"/>
                                                                                                            <w:left w:val="none" w:sz="0" w:space="0" w:color="auto"/>
                                                                                                            <w:bottom w:val="none" w:sz="0" w:space="0" w:color="auto"/>
                                                                                                            <w:right w:val="none" w:sz="0" w:space="0" w:color="auto"/>
                                                                                                          </w:divBdr>
                                                                                                        </w:div>
                                                                                                        <w:div w:id="1555461437">
                                                                                                          <w:marLeft w:val="0"/>
                                                                                                          <w:marRight w:val="0"/>
                                                                                                          <w:marTop w:val="0"/>
                                                                                                          <w:marBottom w:val="0"/>
                                                                                                          <w:divBdr>
                                                                                                            <w:top w:val="none" w:sz="0" w:space="0" w:color="auto"/>
                                                                                                            <w:left w:val="none" w:sz="0" w:space="0" w:color="auto"/>
                                                                                                            <w:bottom w:val="none" w:sz="0" w:space="0" w:color="auto"/>
                                                                                                            <w:right w:val="none" w:sz="0" w:space="0" w:color="auto"/>
                                                                                                          </w:divBdr>
                                                                                                        </w:div>
                                                                                                        <w:div w:id="1631862052">
                                                                                                          <w:marLeft w:val="0"/>
                                                                                                          <w:marRight w:val="0"/>
                                                                                                          <w:marTop w:val="0"/>
                                                                                                          <w:marBottom w:val="0"/>
                                                                                                          <w:divBdr>
                                                                                                            <w:top w:val="none" w:sz="0" w:space="0" w:color="auto"/>
                                                                                                            <w:left w:val="none" w:sz="0" w:space="0" w:color="auto"/>
                                                                                                            <w:bottom w:val="none" w:sz="0" w:space="0" w:color="auto"/>
                                                                                                            <w:right w:val="none" w:sz="0" w:space="0" w:color="auto"/>
                                                                                                          </w:divBdr>
                                                                                                        </w:div>
                                                                                                      </w:divsChild>
                                                                                                    </w:div>
                                                                                                    <w:div w:id="1244947081">
                                                                                                      <w:marLeft w:val="0"/>
                                                                                                      <w:marRight w:val="0"/>
                                                                                                      <w:marTop w:val="0"/>
                                                                                                      <w:marBottom w:val="0"/>
                                                                                                      <w:divBdr>
                                                                                                        <w:top w:val="none" w:sz="0" w:space="0" w:color="auto"/>
                                                                                                        <w:left w:val="none" w:sz="0" w:space="0" w:color="auto"/>
                                                                                                        <w:bottom w:val="none" w:sz="0" w:space="0" w:color="auto"/>
                                                                                                        <w:right w:val="none" w:sz="0" w:space="0" w:color="auto"/>
                                                                                                      </w:divBdr>
                                                                                                      <w:divsChild>
                                                                                                        <w:div w:id="89400535">
                                                                                                          <w:marLeft w:val="0"/>
                                                                                                          <w:marRight w:val="0"/>
                                                                                                          <w:marTop w:val="0"/>
                                                                                                          <w:marBottom w:val="0"/>
                                                                                                          <w:divBdr>
                                                                                                            <w:top w:val="none" w:sz="0" w:space="0" w:color="auto"/>
                                                                                                            <w:left w:val="none" w:sz="0" w:space="0" w:color="auto"/>
                                                                                                            <w:bottom w:val="none" w:sz="0" w:space="0" w:color="auto"/>
                                                                                                            <w:right w:val="none" w:sz="0" w:space="0" w:color="auto"/>
                                                                                                          </w:divBdr>
                                                                                                        </w:div>
                                                                                                        <w:div w:id="562983444">
                                                                                                          <w:marLeft w:val="0"/>
                                                                                                          <w:marRight w:val="0"/>
                                                                                                          <w:marTop w:val="0"/>
                                                                                                          <w:marBottom w:val="0"/>
                                                                                                          <w:divBdr>
                                                                                                            <w:top w:val="none" w:sz="0" w:space="0" w:color="auto"/>
                                                                                                            <w:left w:val="none" w:sz="0" w:space="0" w:color="auto"/>
                                                                                                            <w:bottom w:val="none" w:sz="0" w:space="0" w:color="auto"/>
                                                                                                            <w:right w:val="none" w:sz="0" w:space="0" w:color="auto"/>
                                                                                                          </w:divBdr>
                                                                                                        </w:div>
                                                                                                        <w:div w:id="617874420">
                                                                                                          <w:marLeft w:val="0"/>
                                                                                                          <w:marRight w:val="0"/>
                                                                                                          <w:marTop w:val="0"/>
                                                                                                          <w:marBottom w:val="0"/>
                                                                                                          <w:divBdr>
                                                                                                            <w:top w:val="none" w:sz="0" w:space="0" w:color="auto"/>
                                                                                                            <w:left w:val="none" w:sz="0" w:space="0" w:color="auto"/>
                                                                                                            <w:bottom w:val="none" w:sz="0" w:space="0" w:color="auto"/>
                                                                                                            <w:right w:val="none" w:sz="0" w:space="0" w:color="auto"/>
                                                                                                          </w:divBdr>
                                                                                                        </w:div>
                                                                                                        <w:div w:id="722944069">
                                                                                                          <w:marLeft w:val="0"/>
                                                                                                          <w:marRight w:val="0"/>
                                                                                                          <w:marTop w:val="0"/>
                                                                                                          <w:marBottom w:val="0"/>
                                                                                                          <w:divBdr>
                                                                                                            <w:top w:val="none" w:sz="0" w:space="0" w:color="auto"/>
                                                                                                            <w:left w:val="none" w:sz="0" w:space="0" w:color="auto"/>
                                                                                                            <w:bottom w:val="none" w:sz="0" w:space="0" w:color="auto"/>
                                                                                                            <w:right w:val="none" w:sz="0" w:space="0" w:color="auto"/>
                                                                                                          </w:divBdr>
                                                                                                        </w:div>
                                                                                                        <w:div w:id="939290749">
                                                                                                          <w:marLeft w:val="0"/>
                                                                                                          <w:marRight w:val="0"/>
                                                                                                          <w:marTop w:val="0"/>
                                                                                                          <w:marBottom w:val="0"/>
                                                                                                          <w:divBdr>
                                                                                                            <w:top w:val="none" w:sz="0" w:space="0" w:color="auto"/>
                                                                                                            <w:left w:val="none" w:sz="0" w:space="0" w:color="auto"/>
                                                                                                            <w:bottom w:val="none" w:sz="0" w:space="0" w:color="auto"/>
                                                                                                            <w:right w:val="none" w:sz="0" w:space="0" w:color="auto"/>
                                                                                                          </w:divBdr>
                                                                                                        </w:div>
                                                                                                        <w:div w:id="1120995564">
                                                                                                          <w:marLeft w:val="0"/>
                                                                                                          <w:marRight w:val="0"/>
                                                                                                          <w:marTop w:val="0"/>
                                                                                                          <w:marBottom w:val="0"/>
                                                                                                          <w:divBdr>
                                                                                                            <w:top w:val="none" w:sz="0" w:space="0" w:color="auto"/>
                                                                                                            <w:left w:val="none" w:sz="0" w:space="0" w:color="auto"/>
                                                                                                            <w:bottom w:val="none" w:sz="0" w:space="0" w:color="auto"/>
                                                                                                            <w:right w:val="none" w:sz="0" w:space="0" w:color="auto"/>
                                                                                                          </w:divBdr>
                                                                                                        </w:div>
                                                                                                        <w:div w:id="1203906432">
                                                                                                          <w:marLeft w:val="0"/>
                                                                                                          <w:marRight w:val="0"/>
                                                                                                          <w:marTop w:val="0"/>
                                                                                                          <w:marBottom w:val="0"/>
                                                                                                          <w:divBdr>
                                                                                                            <w:top w:val="none" w:sz="0" w:space="0" w:color="auto"/>
                                                                                                            <w:left w:val="none" w:sz="0" w:space="0" w:color="auto"/>
                                                                                                            <w:bottom w:val="none" w:sz="0" w:space="0" w:color="auto"/>
                                                                                                            <w:right w:val="none" w:sz="0" w:space="0" w:color="auto"/>
                                                                                                          </w:divBdr>
                                                                                                          <w:divsChild>
                                                                                                            <w:div w:id="48695785">
                                                                                                              <w:marLeft w:val="0"/>
                                                                                                              <w:marRight w:val="0"/>
                                                                                                              <w:marTop w:val="30"/>
                                                                                                              <w:marBottom w:val="30"/>
                                                                                                              <w:divBdr>
                                                                                                                <w:top w:val="none" w:sz="0" w:space="0" w:color="auto"/>
                                                                                                                <w:left w:val="none" w:sz="0" w:space="0" w:color="auto"/>
                                                                                                                <w:bottom w:val="none" w:sz="0" w:space="0" w:color="auto"/>
                                                                                                                <w:right w:val="none" w:sz="0" w:space="0" w:color="auto"/>
                                                                                                              </w:divBdr>
                                                                                                              <w:divsChild>
                                                                                                                <w:div w:id="40835513">
                                                                                                                  <w:marLeft w:val="0"/>
                                                                                                                  <w:marRight w:val="0"/>
                                                                                                                  <w:marTop w:val="0"/>
                                                                                                                  <w:marBottom w:val="0"/>
                                                                                                                  <w:divBdr>
                                                                                                                    <w:top w:val="none" w:sz="0" w:space="0" w:color="auto"/>
                                                                                                                    <w:left w:val="none" w:sz="0" w:space="0" w:color="auto"/>
                                                                                                                    <w:bottom w:val="none" w:sz="0" w:space="0" w:color="auto"/>
                                                                                                                    <w:right w:val="none" w:sz="0" w:space="0" w:color="auto"/>
                                                                                                                  </w:divBdr>
                                                                                                                  <w:divsChild>
                                                                                                                    <w:div w:id="1571498023">
                                                                                                                      <w:marLeft w:val="0"/>
                                                                                                                      <w:marRight w:val="0"/>
                                                                                                                      <w:marTop w:val="0"/>
                                                                                                                      <w:marBottom w:val="0"/>
                                                                                                                      <w:divBdr>
                                                                                                                        <w:top w:val="none" w:sz="0" w:space="0" w:color="auto"/>
                                                                                                                        <w:left w:val="none" w:sz="0" w:space="0" w:color="auto"/>
                                                                                                                        <w:bottom w:val="none" w:sz="0" w:space="0" w:color="auto"/>
                                                                                                                        <w:right w:val="none" w:sz="0" w:space="0" w:color="auto"/>
                                                                                                                      </w:divBdr>
                                                                                                                    </w:div>
                                                                                                                  </w:divsChild>
                                                                                                                </w:div>
                                                                                                                <w:div w:id="63525470">
                                                                                                                  <w:marLeft w:val="0"/>
                                                                                                                  <w:marRight w:val="0"/>
                                                                                                                  <w:marTop w:val="0"/>
                                                                                                                  <w:marBottom w:val="0"/>
                                                                                                                  <w:divBdr>
                                                                                                                    <w:top w:val="none" w:sz="0" w:space="0" w:color="auto"/>
                                                                                                                    <w:left w:val="none" w:sz="0" w:space="0" w:color="auto"/>
                                                                                                                    <w:bottom w:val="none" w:sz="0" w:space="0" w:color="auto"/>
                                                                                                                    <w:right w:val="none" w:sz="0" w:space="0" w:color="auto"/>
                                                                                                                  </w:divBdr>
                                                                                                                  <w:divsChild>
                                                                                                                    <w:div w:id="1776555340">
                                                                                                                      <w:marLeft w:val="0"/>
                                                                                                                      <w:marRight w:val="0"/>
                                                                                                                      <w:marTop w:val="0"/>
                                                                                                                      <w:marBottom w:val="0"/>
                                                                                                                      <w:divBdr>
                                                                                                                        <w:top w:val="none" w:sz="0" w:space="0" w:color="auto"/>
                                                                                                                        <w:left w:val="none" w:sz="0" w:space="0" w:color="auto"/>
                                                                                                                        <w:bottom w:val="none" w:sz="0" w:space="0" w:color="auto"/>
                                                                                                                        <w:right w:val="none" w:sz="0" w:space="0" w:color="auto"/>
                                                                                                                      </w:divBdr>
                                                                                                                    </w:div>
                                                                                                                  </w:divsChild>
                                                                                                                </w:div>
                                                                                                                <w:div w:id="121848235">
                                                                                                                  <w:marLeft w:val="0"/>
                                                                                                                  <w:marRight w:val="0"/>
                                                                                                                  <w:marTop w:val="0"/>
                                                                                                                  <w:marBottom w:val="0"/>
                                                                                                                  <w:divBdr>
                                                                                                                    <w:top w:val="none" w:sz="0" w:space="0" w:color="auto"/>
                                                                                                                    <w:left w:val="none" w:sz="0" w:space="0" w:color="auto"/>
                                                                                                                    <w:bottom w:val="none" w:sz="0" w:space="0" w:color="auto"/>
                                                                                                                    <w:right w:val="none" w:sz="0" w:space="0" w:color="auto"/>
                                                                                                                  </w:divBdr>
                                                                                                                  <w:divsChild>
                                                                                                                    <w:div w:id="1577282801">
                                                                                                                      <w:marLeft w:val="0"/>
                                                                                                                      <w:marRight w:val="0"/>
                                                                                                                      <w:marTop w:val="0"/>
                                                                                                                      <w:marBottom w:val="0"/>
                                                                                                                      <w:divBdr>
                                                                                                                        <w:top w:val="none" w:sz="0" w:space="0" w:color="auto"/>
                                                                                                                        <w:left w:val="none" w:sz="0" w:space="0" w:color="auto"/>
                                                                                                                        <w:bottom w:val="none" w:sz="0" w:space="0" w:color="auto"/>
                                                                                                                        <w:right w:val="none" w:sz="0" w:space="0" w:color="auto"/>
                                                                                                                      </w:divBdr>
                                                                                                                    </w:div>
                                                                                                                  </w:divsChild>
                                                                                                                </w:div>
                                                                                                                <w:div w:id="196623157">
                                                                                                                  <w:marLeft w:val="0"/>
                                                                                                                  <w:marRight w:val="0"/>
                                                                                                                  <w:marTop w:val="0"/>
                                                                                                                  <w:marBottom w:val="0"/>
                                                                                                                  <w:divBdr>
                                                                                                                    <w:top w:val="none" w:sz="0" w:space="0" w:color="auto"/>
                                                                                                                    <w:left w:val="none" w:sz="0" w:space="0" w:color="auto"/>
                                                                                                                    <w:bottom w:val="none" w:sz="0" w:space="0" w:color="auto"/>
                                                                                                                    <w:right w:val="none" w:sz="0" w:space="0" w:color="auto"/>
                                                                                                                  </w:divBdr>
                                                                                                                  <w:divsChild>
                                                                                                                    <w:div w:id="1634946567">
                                                                                                                      <w:marLeft w:val="0"/>
                                                                                                                      <w:marRight w:val="0"/>
                                                                                                                      <w:marTop w:val="0"/>
                                                                                                                      <w:marBottom w:val="0"/>
                                                                                                                      <w:divBdr>
                                                                                                                        <w:top w:val="none" w:sz="0" w:space="0" w:color="auto"/>
                                                                                                                        <w:left w:val="none" w:sz="0" w:space="0" w:color="auto"/>
                                                                                                                        <w:bottom w:val="none" w:sz="0" w:space="0" w:color="auto"/>
                                                                                                                        <w:right w:val="none" w:sz="0" w:space="0" w:color="auto"/>
                                                                                                                      </w:divBdr>
                                                                                                                    </w:div>
                                                                                                                  </w:divsChild>
                                                                                                                </w:div>
                                                                                                                <w:div w:id="333073814">
                                                                                                                  <w:marLeft w:val="0"/>
                                                                                                                  <w:marRight w:val="0"/>
                                                                                                                  <w:marTop w:val="0"/>
                                                                                                                  <w:marBottom w:val="0"/>
                                                                                                                  <w:divBdr>
                                                                                                                    <w:top w:val="none" w:sz="0" w:space="0" w:color="auto"/>
                                                                                                                    <w:left w:val="none" w:sz="0" w:space="0" w:color="auto"/>
                                                                                                                    <w:bottom w:val="none" w:sz="0" w:space="0" w:color="auto"/>
                                                                                                                    <w:right w:val="none" w:sz="0" w:space="0" w:color="auto"/>
                                                                                                                  </w:divBdr>
                                                                                                                  <w:divsChild>
                                                                                                                    <w:div w:id="623467340">
                                                                                                                      <w:marLeft w:val="0"/>
                                                                                                                      <w:marRight w:val="0"/>
                                                                                                                      <w:marTop w:val="0"/>
                                                                                                                      <w:marBottom w:val="0"/>
                                                                                                                      <w:divBdr>
                                                                                                                        <w:top w:val="none" w:sz="0" w:space="0" w:color="auto"/>
                                                                                                                        <w:left w:val="none" w:sz="0" w:space="0" w:color="auto"/>
                                                                                                                        <w:bottom w:val="none" w:sz="0" w:space="0" w:color="auto"/>
                                                                                                                        <w:right w:val="none" w:sz="0" w:space="0" w:color="auto"/>
                                                                                                                      </w:divBdr>
                                                                                                                    </w:div>
                                                                                                                  </w:divsChild>
                                                                                                                </w:div>
                                                                                                                <w:div w:id="380635248">
                                                                                                                  <w:marLeft w:val="0"/>
                                                                                                                  <w:marRight w:val="0"/>
                                                                                                                  <w:marTop w:val="0"/>
                                                                                                                  <w:marBottom w:val="0"/>
                                                                                                                  <w:divBdr>
                                                                                                                    <w:top w:val="none" w:sz="0" w:space="0" w:color="auto"/>
                                                                                                                    <w:left w:val="none" w:sz="0" w:space="0" w:color="auto"/>
                                                                                                                    <w:bottom w:val="none" w:sz="0" w:space="0" w:color="auto"/>
                                                                                                                    <w:right w:val="none" w:sz="0" w:space="0" w:color="auto"/>
                                                                                                                  </w:divBdr>
                                                                                                                  <w:divsChild>
                                                                                                                    <w:div w:id="1749616364">
                                                                                                                      <w:marLeft w:val="0"/>
                                                                                                                      <w:marRight w:val="0"/>
                                                                                                                      <w:marTop w:val="0"/>
                                                                                                                      <w:marBottom w:val="0"/>
                                                                                                                      <w:divBdr>
                                                                                                                        <w:top w:val="none" w:sz="0" w:space="0" w:color="auto"/>
                                                                                                                        <w:left w:val="none" w:sz="0" w:space="0" w:color="auto"/>
                                                                                                                        <w:bottom w:val="none" w:sz="0" w:space="0" w:color="auto"/>
                                                                                                                        <w:right w:val="none" w:sz="0" w:space="0" w:color="auto"/>
                                                                                                                      </w:divBdr>
                                                                                                                    </w:div>
                                                                                                                  </w:divsChild>
                                                                                                                </w:div>
                                                                                                                <w:div w:id="392698753">
                                                                                                                  <w:marLeft w:val="0"/>
                                                                                                                  <w:marRight w:val="0"/>
                                                                                                                  <w:marTop w:val="0"/>
                                                                                                                  <w:marBottom w:val="0"/>
                                                                                                                  <w:divBdr>
                                                                                                                    <w:top w:val="none" w:sz="0" w:space="0" w:color="auto"/>
                                                                                                                    <w:left w:val="none" w:sz="0" w:space="0" w:color="auto"/>
                                                                                                                    <w:bottom w:val="none" w:sz="0" w:space="0" w:color="auto"/>
                                                                                                                    <w:right w:val="none" w:sz="0" w:space="0" w:color="auto"/>
                                                                                                                  </w:divBdr>
                                                                                                                  <w:divsChild>
                                                                                                                    <w:div w:id="171187903">
                                                                                                                      <w:marLeft w:val="0"/>
                                                                                                                      <w:marRight w:val="0"/>
                                                                                                                      <w:marTop w:val="0"/>
                                                                                                                      <w:marBottom w:val="0"/>
                                                                                                                      <w:divBdr>
                                                                                                                        <w:top w:val="none" w:sz="0" w:space="0" w:color="auto"/>
                                                                                                                        <w:left w:val="none" w:sz="0" w:space="0" w:color="auto"/>
                                                                                                                        <w:bottom w:val="none" w:sz="0" w:space="0" w:color="auto"/>
                                                                                                                        <w:right w:val="none" w:sz="0" w:space="0" w:color="auto"/>
                                                                                                                      </w:divBdr>
                                                                                                                    </w:div>
                                                                                                                  </w:divsChild>
                                                                                                                </w:div>
                                                                                                                <w:div w:id="581178235">
                                                                                                                  <w:marLeft w:val="0"/>
                                                                                                                  <w:marRight w:val="0"/>
                                                                                                                  <w:marTop w:val="0"/>
                                                                                                                  <w:marBottom w:val="0"/>
                                                                                                                  <w:divBdr>
                                                                                                                    <w:top w:val="none" w:sz="0" w:space="0" w:color="auto"/>
                                                                                                                    <w:left w:val="none" w:sz="0" w:space="0" w:color="auto"/>
                                                                                                                    <w:bottom w:val="none" w:sz="0" w:space="0" w:color="auto"/>
                                                                                                                    <w:right w:val="none" w:sz="0" w:space="0" w:color="auto"/>
                                                                                                                  </w:divBdr>
                                                                                                                  <w:divsChild>
                                                                                                                    <w:div w:id="134764574">
                                                                                                                      <w:marLeft w:val="0"/>
                                                                                                                      <w:marRight w:val="0"/>
                                                                                                                      <w:marTop w:val="0"/>
                                                                                                                      <w:marBottom w:val="0"/>
                                                                                                                      <w:divBdr>
                                                                                                                        <w:top w:val="none" w:sz="0" w:space="0" w:color="auto"/>
                                                                                                                        <w:left w:val="none" w:sz="0" w:space="0" w:color="auto"/>
                                                                                                                        <w:bottom w:val="none" w:sz="0" w:space="0" w:color="auto"/>
                                                                                                                        <w:right w:val="none" w:sz="0" w:space="0" w:color="auto"/>
                                                                                                                      </w:divBdr>
                                                                                                                    </w:div>
                                                                                                                  </w:divsChild>
                                                                                                                </w:div>
                                                                                                                <w:div w:id="859197208">
                                                                                                                  <w:marLeft w:val="0"/>
                                                                                                                  <w:marRight w:val="0"/>
                                                                                                                  <w:marTop w:val="0"/>
                                                                                                                  <w:marBottom w:val="0"/>
                                                                                                                  <w:divBdr>
                                                                                                                    <w:top w:val="none" w:sz="0" w:space="0" w:color="auto"/>
                                                                                                                    <w:left w:val="none" w:sz="0" w:space="0" w:color="auto"/>
                                                                                                                    <w:bottom w:val="none" w:sz="0" w:space="0" w:color="auto"/>
                                                                                                                    <w:right w:val="none" w:sz="0" w:space="0" w:color="auto"/>
                                                                                                                  </w:divBdr>
                                                                                                                  <w:divsChild>
                                                                                                                    <w:div w:id="916476308">
                                                                                                                      <w:marLeft w:val="0"/>
                                                                                                                      <w:marRight w:val="0"/>
                                                                                                                      <w:marTop w:val="0"/>
                                                                                                                      <w:marBottom w:val="0"/>
                                                                                                                      <w:divBdr>
                                                                                                                        <w:top w:val="none" w:sz="0" w:space="0" w:color="auto"/>
                                                                                                                        <w:left w:val="none" w:sz="0" w:space="0" w:color="auto"/>
                                                                                                                        <w:bottom w:val="none" w:sz="0" w:space="0" w:color="auto"/>
                                                                                                                        <w:right w:val="none" w:sz="0" w:space="0" w:color="auto"/>
                                                                                                                      </w:divBdr>
                                                                                                                    </w:div>
                                                                                                                  </w:divsChild>
                                                                                                                </w:div>
                                                                                                                <w:div w:id="895776236">
                                                                                                                  <w:marLeft w:val="0"/>
                                                                                                                  <w:marRight w:val="0"/>
                                                                                                                  <w:marTop w:val="0"/>
                                                                                                                  <w:marBottom w:val="0"/>
                                                                                                                  <w:divBdr>
                                                                                                                    <w:top w:val="none" w:sz="0" w:space="0" w:color="auto"/>
                                                                                                                    <w:left w:val="none" w:sz="0" w:space="0" w:color="auto"/>
                                                                                                                    <w:bottom w:val="none" w:sz="0" w:space="0" w:color="auto"/>
                                                                                                                    <w:right w:val="none" w:sz="0" w:space="0" w:color="auto"/>
                                                                                                                  </w:divBdr>
                                                                                                                  <w:divsChild>
                                                                                                                    <w:div w:id="698433959">
                                                                                                                      <w:marLeft w:val="0"/>
                                                                                                                      <w:marRight w:val="0"/>
                                                                                                                      <w:marTop w:val="0"/>
                                                                                                                      <w:marBottom w:val="0"/>
                                                                                                                      <w:divBdr>
                                                                                                                        <w:top w:val="none" w:sz="0" w:space="0" w:color="auto"/>
                                                                                                                        <w:left w:val="none" w:sz="0" w:space="0" w:color="auto"/>
                                                                                                                        <w:bottom w:val="none" w:sz="0" w:space="0" w:color="auto"/>
                                                                                                                        <w:right w:val="none" w:sz="0" w:space="0" w:color="auto"/>
                                                                                                                      </w:divBdr>
                                                                                                                    </w:div>
                                                                                                                  </w:divsChild>
                                                                                                                </w:div>
                                                                                                                <w:div w:id="991908252">
                                                                                                                  <w:marLeft w:val="0"/>
                                                                                                                  <w:marRight w:val="0"/>
                                                                                                                  <w:marTop w:val="0"/>
                                                                                                                  <w:marBottom w:val="0"/>
                                                                                                                  <w:divBdr>
                                                                                                                    <w:top w:val="none" w:sz="0" w:space="0" w:color="auto"/>
                                                                                                                    <w:left w:val="none" w:sz="0" w:space="0" w:color="auto"/>
                                                                                                                    <w:bottom w:val="none" w:sz="0" w:space="0" w:color="auto"/>
                                                                                                                    <w:right w:val="none" w:sz="0" w:space="0" w:color="auto"/>
                                                                                                                  </w:divBdr>
                                                                                                                  <w:divsChild>
                                                                                                                    <w:div w:id="1462920220">
                                                                                                                      <w:marLeft w:val="0"/>
                                                                                                                      <w:marRight w:val="0"/>
                                                                                                                      <w:marTop w:val="0"/>
                                                                                                                      <w:marBottom w:val="0"/>
                                                                                                                      <w:divBdr>
                                                                                                                        <w:top w:val="none" w:sz="0" w:space="0" w:color="auto"/>
                                                                                                                        <w:left w:val="none" w:sz="0" w:space="0" w:color="auto"/>
                                                                                                                        <w:bottom w:val="none" w:sz="0" w:space="0" w:color="auto"/>
                                                                                                                        <w:right w:val="none" w:sz="0" w:space="0" w:color="auto"/>
                                                                                                                      </w:divBdr>
                                                                                                                    </w:div>
                                                                                                                  </w:divsChild>
                                                                                                                </w:div>
                                                                                                                <w:div w:id="1079642009">
                                                                                                                  <w:marLeft w:val="0"/>
                                                                                                                  <w:marRight w:val="0"/>
                                                                                                                  <w:marTop w:val="0"/>
                                                                                                                  <w:marBottom w:val="0"/>
                                                                                                                  <w:divBdr>
                                                                                                                    <w:top w:val="none" w:sz="0" w:space="0" w:color="auto"/>
                                                                                                                    <w:left w:val="none" w:sz="0" w:space="0" w:color="auto"/>
                                                                                                                    <w:bottom w:val="none" w:sz="0" w:space="0" w:color="auto"/>
                                                                                                                    <w:right w:val="none" w:sz="0" w:space="0" w:color="auto"/>
                                                                                                                  </w:divBdr>
                                                                                                                  <w:divsChild>
                                                                                                                    <w:div w:id="522548367">
                                                                                                                      <w:marLeft w:val="0"/>
                                                                                                                      <w:marRight w:val="0"/>
                                                                                                                      <w:marTop w:val="0"/>
                                                                                                                      <w:marBottom w:val="0"/>
                                                                                                                      <w:divBdr>
                                                                                                                        <w:top w:val="none" w:sz="0" w:space="0" w:color="auto"/>
                                                                                                                        <w:left w:val="none" w:sz="0" w:space="0" w:color="auto"/>
                                                                                                                        <w:bottom w:val="none" w:sz="0" w:space="0" w:color="auto"/>
                                                                                                                        <w:right w:val="none" w:sz="0" w:space="0" w:color="auto"/>
                                                                                                                      </w:divBdr>
                                                                                                                    </w:div>
                                                                                                                  </w:divsChild>
                                                                                                                </w:div>
                                                                                                                <w:div w:id="1091200832">
                                                                                                                  <w:marLeft w:val="0"/>
                                                                                                                  <w:marRight w:val="0"/>
                                                                                                                  <w:marTop w:val="0"/>
                                                                                                                  <w:marBottom w:val="0"/>
                                                                                                                  <w:divBdr>
                                                                                                                    <w:top w:val="none" w:sz="0" w:space="0" w:color="auto"/>
                                                                                                                    <w:left w:val="none" w:sz="0" w:space="0" w:color="auto"/>
                                                                                                                    <w:bottom w:val="none" w:sz="0" w:space="0" w:color="auto"/>
                                                                                                                    <w:right w:val="none" w:sz="0" w:space="0" w:color="auto"/>
                                                                                                                  </w:divBdr>
                                                                                                                  <w:divsChild>
                                                                                                                    <w:div w:id="357586608">
                                                                                                                      <w:marLeft w:val="0"/>
                                                                                                                      <w:marRight w:val="0"/>
                                                                                                                      <w:marTop w:val="0"/>
                                                                                                                      <w:marBottom w:val="0"/>
                                                                                                                      <w:divBdr>
                                                                                                                        <w:top w:val="none" w:sz="0" w:space="0" w:color="auto"/>
                                                                                                                        <w:left w:val="none" w:sz="0" w:space="0" w:color="auto"/>
                                                                                                                        <w:bottom w:val="none" w:sz="0" w:space="0" w:color="auto"/>
                                                                                                                        <w:right w:val="none" w:sz="0" w:space="0" w:color="auto"/>
                                                                                                                      </w:divBdr>
                                                                                                                    </w:div>
                                                                                                                  </w:divsChild>
                                                                                                                </w:div>
                                                                                                                <w:div w:id="1249651023">
                                                                                                                  <w:marLeft w:val="0"/>
                                                                                                                  <w:marRight w:val="0"/>
                                                                                                                  <w:marTop w:val="0"/>
                                                                                                                  <w:marBottom w:val="0"/>
                                                                                                                  <w:divBdr>
                                                                                                                    <w:top w:val="none" w:sz="0" w:space="0" w:color="auto"/>
                                                                                                                    <w:left w:val="none" w:sz="0" w:space="0" w:color="auto"/>
                                                                                                                    <w:bottom w:val="none" w:sz="0" w:space="0" w:color="auto"/>
                                                                                                                    <w:right w:val="none" w:sz="0" w:space="0" w:color="auto"/>
                                                                                                                  </w:divBdr>
                                                                                                                  <w:divsChild>
                                                                                                                    <w:div w:id="272518785">
                                                                                                                      <w:marLeft w:val="0"/>
                                                                                                                      <w:marRight w:val="0"/>
                                                                                                                      <w:marTop w:val="0"/>
                                                                                                                      <w:marBottom w:val="0"/>
                                                                                                                      <w:divBdr>
                                                                                                                        <w:top w:val="none" w:sz="0" w:space="0" w:color="auto"/>
                                                                                                                        <w:left w:val="none" w:sz="0" w:space="0" w:color="auto"/>
                                                                                                                        <w:bottom w:val="none" w:sz="0" w:space="0" w:color="auto"/>
                                                                                                                        <w:right w:val="none" w:sz="0" w:space="0" w:color="auto"/>
                                                                                                                      </w:divBdr>
                                                                                                                    </w:div>
                                                                                                                  </w:divsChild>
                                                                                                                </w:div>
                                                                                                                <w:div w:id="1275477068">
                                                                                                                  <w:marLeft w:val="0"/>
                                                                                                                  <w:marRight w:val="0"/>
                                                                                                                  <w:marTop w:val="0"/>
                                                                                                                  <w:marBottom w:val="0"/>
                                                                                                                  <w:divBdr>
                                                                                                                    <w:top w:val="none" w:sz="0" w:space="0" w:color="auto"/>
                                                                                                                    <w:left w:val="none" w:sz="0" w:space="0" w:color="auto"/>
                                                                                                                    <w:bottom w:val="none" w:sz="0" w:space="0" w:color="auto"/>
                                                                                                                    <w:right w:val="none" w:sz="0" w:space="0" w:color="auto"/>
                                                                                                                  </w:divBdr>
                                                                                                                  <w:divsChild>
                                                                                                                    <w:div w:id="1644116131">
                                                                                                                      <w:marLeft w:val="0"/>
                                                                                                                      <w:marRight w:val="0"/>
                                                                                                                      <w:marTop w:val="0"/>
                                                                                                                      <w:marBottom w:val="0"/>
                                                                                                                      <w:divBdr>
                                                                                                                        <w:top w:val="none" w:sz="0" w:space="0" w:color="auto"/>
                                                                                                                        <w:left w:val="none" w:sz="0" w:space="0" w:color="auto"/>
                                                                                                                        <w:bottom w:val="none" w:sz="0" w:space="0" w:color="auto"/>
                                                                                                                        <w:right w:val="none" w:sz="0" w:space="0" w:color="auto"/>
                                                                                                                      </w:divBdr>
                                                                                                                    </w:div>
                                                                                                                  </w:divsChild>
                                                                                                                </w:div>
                                                                                                                <w:div w:id="1382972505">
                                                                                                                  <w:marLeft w:val="0"/>
                                                                                                                  <w:marRight w:val="0"/>
                                                                                                                  <w:marTop w:val="0"/>
                                                                                                                  <w:marBottom w:val="0"/>
                                                                                                                  <w:divBdr>
                                                                                                                    <w:top w:val="none" w:sz="0" w:space="0" w:color="auto"/>
                                                                                                                    <w:left w:val="none" w:sz="0" w:space="0" w:color="auto"/>
                                                                                                                    <w:bottom w:val="none" w:sz="0" w:space="0" w:color="auto"/>
                                                                                                                    <w:right w:val="none" w:sz="0" w:space="0" w:color="auto"/>
                                                                                                                  </w:divBdr>
                                                                                                                  <w:divsChild>
                                                                                                                    <w:div w:id="901793962">
                                                                                                                      <w:marLeft w:val="0"/>
                                                                                                                      <w:marRight w:val="0"/>
                                                                                                                      <w:marTop w:val="0"/>
                                                                                                                      <w:marBottom w:val="0"/>
                                                                                                                      <w:divBdr>
                                                                                                                        <w:top w:val="none" w:sz="0" w:space="0" w:color="auto"/>
                                                                                                                        <w:left w:val="none" w:sz="0" w:space="0" w:color="auto"/>
                                                                                                                        <w:bottom w:val="none" w:sz="0" w:space="0" w:color="auto"/>
                                                                                                                        <w:right w:val="none" w:sz="0" w:space="0" w:color="auto"/>
                                                                                                                      </w:divBdr>
                                                                                                                    </w:div>
                                                                                                                  </w:divsChild>
                                                                                                                </w:div>
                                                                                                                <w:div w:id="1532645139">
                                                                                                                  <w:marLeft w:val="0"/>
                                                                                                                  <w:marRight w:val="0"/>
                                                                                                                  <w:marTop w:val="0"/>
                                                                                                                  <w:marBottom w:val="0"/>
                                                                                                                  <w:divBdr>
                                                                                                                    <w:top w:val="none" w:sz="0" w:space="0" w:color="auto"/>
                                                                                                                    <w:left w:val="none" w:sz="0" w:space="0" w:color="auto"/>
                                                                                                                    <w:bottom w:val="none" w:sz="0" w:space="0" w:color="auto"/>
                                                                                                                    <w:right w:val="none" w:sz="0" w:space="0" w:color="auto"/>
                                                                                                                  </w:divBdr>
                                                                                                                  <w:divsChild>
                                                                                                                    <w:div w:id="1849128066">
                                                                                                                      <w:marLeft w:val="0"/>
                                                                                                                      <w:marRight w:val="0"/>
                                                                                                                      <w:marTop w:val="0"/>
                                                                                                                      <w:marBottom w:val="0"/>
                                                                                                                      <w:divBdr>
                                                                                                                        <w:top w:val="none" w:sz="0" w:space="0" w:color="auto"/>
                                                                                                                        <w:left w:val="none" w:sz="0" w:space="0" w:color="auto"/>
                                                                                                                        <w:bottom w:val="none" w:sz="0" w:space="0" w:color="auto"/>
                                                                                                                        <w:right w:val="none" w:sz="0" w:space="0" w:color="auto"/>
                                                                                                                      </w:divBdr>
                                                                                                                    </w:div>
                                                                                                                  </w:divsChild>
                                                                                                                </w:div>
                                                                                                                <w:div w:id="1666517724">
                                                                                                                  <w:marLeft w:val="0"/>
                                                                                                                  <w:marRight w:val="0"/>
                                                                                                                  <w:marTop w:val="0"/>
                                                                                                                  <w:marBottom w:val="0"/>
                                                                                                                  <w:divBdr>
                                                                                                                    <w:top w:val="none" w:sz="0" w:space="0" w:color="auto"/>
                                                                                                                    <w:left w:val="none" w:sz="0" w:space="0" w:color="auto"/>
                                                                                                                    <w:bottom w:val="none" w:sz="0" w:space="0" w:color="auto"/>
                                                                                                                    <w:right w:val="none" w:sz="0" w:space="0" w:color="auto"/>
                                                                                                                  </w:divBdr>
                                                                                                                  <w:divsChild>
                                                                                                                    <w:div w:id="864907004">
                                                                                                                      <w:marLeft w:val="0"/>
                                                                                                                      <w:marRight w:val="0"/>
                                                                                                                      <w:marTop w:val="0"/>
                                                                                                                      <w:marBottom w:val="0"/>
                                                                                                                      <w:divBdr>
                                                                                                                        <w:top w:val="none" w:sz="0" w:space="0" w:color="auto"/>
                                                                                                                        <w:left w:val="none" w:sz="0" w:space="0" w:color="auto"/>
                                                                                                                        <w:bottom w:val="none" w:sz="0" w:space="0" w:color="auto"/>
                                                                                                                        <w:right w:val="none" w:sz="0" w:space="0" w:color="auto"/>
                                                                                                                      </w:divBdr>
                                                                                                                    </w:div>
                                                                                                                  </w:divsChild>
                                                                                                                </w:div>
                                                                                                                <w:div w:id="1745491575">
                                                                                                                  <w:marLeft w:val="0"/>
                                                                                                                  <w:marRight w:val="0"/>
                                                                                                                  <w:marTop w:val="0"/>
                                                                                                                  <w:marBottom w:val="0"/>
                                                                                                                  <w:divBdr>
                                                                                                                    <w:top w:val="none" w:sz="0" w:space="0" w:color="auto"/>
                                                                                                                    <w:left w:val="none" w:sz="0" w:space="0" w:color="auto"/>
                                                                                                                    <w:bottom w:val="none" w:sz="0" w:space="0" w:color="auto"/>
                                                                                                                    <w:right w:val="none" w:sz="0" w:space="0" w:color="auto"/>
                                                                                                                  </w:divBdr>
                                                                                                                  <w:divsChild>
                                                                                                                    <w:div w:id="175313197">
                                                                                                                      <w:marLeft w:val="0"/>
                                                                                                                      <w:marRight w:val="0"/>
                                                                                                                      <w:marTop w:val="0"/>
                                                                                                                      <w:marBottom w:val="0"/>
                                                                                                                      <w:divBdr>
                                                                                                                        <w:top w:val="none" w:sz="0" w:space="0" w:color="auto"/>
                                                                                                                        <w:left w:val="none" w:sz="0" w:space="0" w:color="auto"/>
                                                                                                                        <w:bottom w:val="none" w:sz="0" w:space="0" w:color="auto"/>
                                                                                                                        <w:right w:val="none" w:sz="0" w:space="0" w:color="auto"/>
                                                                                                                      </w:divBdr>
                                                                                                                    </w:div>
                                                                                                                  </w:divsChild>
                                                                                                                </w:div>
                                                                                                                <w:div w:id="1850290649">
                                                                                                                  <w:marLeft w:val="0"/>
                                                                                                                  <w:marRight w:val="0"/>
                                                                                                                  <w:marTop w:val="0"/>
                                                                                                                  <w:marBottom w:val="0"/>
                                                                                                                  <w:divBdr>
                                                                                                                    <w:top w:val="none" w:sz="0" w:space="0" w:color="auto"/>
                                                                                                                    <w:left w:val="none" w:sz="0" w:space="0" w:color="auto"/>
                                                                                                                    <w:bottom w:val="none" w:sz="0" w:space="0" w:color="auto"/>
                                                                                                                    <w:right w:val="none" w:sz="0" w:space="0" w:color="auto"/>
                                                                                                                  </w:divBdr>
                                                                                                                  <w:divsChild>
                                                                                                                    <w:div w:id="3261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422">
                                                                                                          <w:marLeft w:val="0"/>
                                                                                                          <w:marRight w:val="0"/>
                                                                                                          <w:marTop w:val="0"/>
                                                                                                          <w:marBottom w:val="0"/>
                                                                                                          <w:divBdr>
                                                                                                            <w:top w:val="none" w:sz="0" w:space="0" w:color="auto"/>
                                                                                                            <w:left w:val="none" w:sz="0" w:space="0" w:color="auto"/>
                                                                                                            <w:bottom w:val="none" w:sz="0" w:space="0" w:color="auto"/>
                                                                                                            <w:right w:val="none" w:sz="0" w:space="0" w:color="auto"/>
                                                                                                          </w:divBdr>
                                                                                                        </w:div>
                                                                                                        <w:div w:id="1407730084">
                                                                                                          <w:marLeft w:val="0"/>
                                                                                                          <w:marRight w:val="0"/>
                                                                                                          <w:marTop w:val="0"/>
                                                                                                          <w:marBottom w:val="0"/>
                                                                                                          <w:divBdr>
                                                                                                            <w:top w:val="none" w:sz="0" w:space="0" w:color="auto"/>
                                                                                                            <w:left w:val="none" w:sz="0" w:space="0" w:color="auto"/>
                                                                                                            <w:bottom w:val="none" w:sz="0" w:space="0" w:color="auto"/>
                                                                                                            <w:right w:val="none" w:sz="0" w:space="0" w:color="auto"/>
                                                                                                          </w:divBdr>
                                                                                                        </w:div>
                                                                                                        <w:div w:id="1437868162">
                                                                                                          <w:marLeft w:val="0"/>
                                                                                                          <w:marRight w:val="0"/>
                                                                                                          <w:marTop w:val="0"/>
                                                                                                          <w:marBottom w:val="0"/>
                                                                                                          <w:divBdr>
                                                                                                            <w:top w:val="none" w:sz="0" w:space="0" w:color="auto"/>
                                                                                                            <w:left w:val="none" w:sz="0" w:space="0" w:color="auto"/>
                                                                                                            <w:bottom w:val="none" w:sz="0" w:space="0" w:color="auto"/>
                                                                                                            <w:right w:val="none" w:sz="0" w:space="0" w:color="auto"/>
                                                                                                          </w:divBdr>
                                                                                                        </w:div>
                                                                                                        <w:div w:id="1488206478">
                                                                                                          <w:marLeft w:val="0"/>
                                                                                                          <w:marRight w:val="0"/>
                                                                                                          <w:marTop w:val="0"/>
                                                                                                          <w:marBottom w:val="0"/>
                                                                                                          <w:divBdr>
                                                                                                            <w:top w:val="none" w:sz="0" w:space="0" w:color="auto"/>
                                                                                                            <w:left w:val="none" w:sz="0" w:space="0" w:color="auto"/>
                                                                                                            <w:bottom w:val="none" w:sz="0" w:space="0" w:color="auto"/>
                                                                                                            <w:right w:val="none" w:sz="0" w:space="0" w:color="auto"/>
                                                                                                          </w:divBdr>
                                                                                                        </w:div>
                                                                                                        <w:div w:id="1490901087">
                                                                                                          <w:marLeft w:val="0"/>
                                                                                                          <w:marRight w:val="0"/>
                                                                                                          <w:marTop w:val="0"/>
                                                                                                          <w:marBottom w:val="0"/>
                                                                                                          <w:divBdr>
                                                                                                            <w:top w:val="none" w:sz="0" w:space="0" w:color="auto"/>
                                                                                                            <w:left w:val="none" w:sz="0" w:space="0" w:color="auto"/>
                                                                                                            <w:bottom w:val="none" w:sz="0" w:space="0" w:color="auto"/>
                                                                                                            <w:right w:val="none" w:sz="0" w:space="0" w:color="auto"/>
                                                                                                          </w:divBdr>
                                                                                                          <w:divsChild>
                                                                                                            <w:div w:id="22706844">
                                                                                                              <w:marLeft w:val="0"/>
                                                                                                              <w:marRight w:val="0"/>
                                                                                                              <w:marTop w:val="30"/>
                                                                                                              <w:marBottom w:val="30"/>
                                                                                                              <w:divBdr>
                                                                                                                <w:top w:val="none" w:sz="0" w:space="0" w:color="auto"/>
                                                                                                                <w:left w:val="none" w:sz="0" w:space="0" w:color="auto"/>
                                                                                                                <w:bottom w:val="none" w:sz="0" w:space="0" w:color="auto"/>
                                                                                                                <w:right w:val="none" w:sz="0" w:space="0" w:color="auto"/>
                                                                                                              </w:divBdr>
                                                                                                              <w:divsChild>
                                                                                                                <w:div w:id="159082389">
                                                                                                                  <w:marLeft w:val="0"/>
                                                                                                                  <w:marRight w:val="0"/>
                                                                                                                  <w:marTop w:val="0"/>
                                                                                                                  <w:marBottom w:val="0"/>
                                                                                                                  <w:divBdr>
                                                                                                                    <w:top w:val="none" w:sz="0" w:space="0" w:color="auto"/>
                                                                                                                    <w:left w:val="none" w:sz="0" w:space="0" w:color="auto"/>
                                                                                                                    <w:bottom w:val="none" w:sz="0" w:space="0" w:color="auto"/>
                                                                                                                    <w:right w:val="none" w:sz="0" w:space="0" w:color="auto"/>
                                                                                                                  </w:divBdr>
                                                                                                                  <w:divsChild>
                                                                                                                    <w:div w:id="1143346538">
                                                                                                                      <w:marLeft w:val="0"/>
                                                                                                                      <w:marRight w:val="0"/>
                                                                                                                      <w:marTop w:val="0"/>
                                                                                                                      <w:marBottom w:val="0"/>
                                                                                                                      <w:divBdr>
                                                                                                                        <w:top w:val="none" w:sz="0" w:space="0" w:color="auto"/>
                                                                                                                        <w:left w:val="none" w:sz="0" w:space="0" w:color="auto"/>
                                                                                                                        <w:bottom w:val="none" w:sz="0" w:space="0" w:color="auto"/>
                                                                                                                        <w:right w:val="none" w:sz="0" w:space="0" w:color="auto"/>
                                                                                                                      </w:divBdr>
                                                                                                                    </w:div>
                                                                                                                  </w:divsChild>
                                                                                                                </w:div>
                                                                                                                <w:div w:id="435684160">
                                                                                                                  <w:marLeft w:val="0"/>
                                                                                                                  <w:marRight w:val="0"/>
                                                                                                                  <w:marTop w:val="0"/>
                                                                                                                  <w:marBottom w:val="0"/>
                                                                                                                  <w:divBdr>
                                                                                                                    <w:top w:val="none" w:sz="0" w:space="0" w:color="auto"/>
                                                                                                                    <w:left w:val="none" w:sz="0" w:space="0" w:color="auto"/>
                                                                                                                    <w:bottom w:val="none" w:sz="0" w:space="0" w:color="auto"/>
                                                                                                                    <w:right w:val="none" w:sz="0" w:space="0" w:color="auto"/>
                                                                                                                  </w:divBdr>
                                                                                                                  <w:divsChild>
                                                                                                                    <w:div w:id="1892039781">
                                                                                                                      <w:marLeft w:val="0"/>
                                                                                                                      <w:marRight w:val="0"/>
                                                                                                                      <w:marTop w:val="0"/>
                                                                                                                      <w:marBottom w:val="0"/>
                                                                                                                      <w:divBdr>
                                                                                                                        <w:top w:val="none" w:sz="0" w:space="0" w:color="auto"/>
                                                                                                                        <w:left w:val="none" w:sz="0" w:space="0" w:color="auto"/>
                                                                                                                        <w:bottom w:val="none" w:sz="0" w:space="0" w:color="auto"/>
                                                                                                                        <w:right w:val="none" w:sz="0" w:space="0" w:color="auto"/>
                                                                                                                      </w:divBdr>
                                                                                                                    </w:div>
                                                                                                                  </w:divsChild>
                                                                                                                </w:div>
                                                                                                                <w:div w:id="641466907">
                                                                                                                  <w:marLeft w:val="0"/>
                                                                                                                  <w:marRight w:val="0"/>
                                                                                                                  <w:marTop w:val="0"/>
                                                                                                                  <w:marBottom w:val="0"/>
                                                                                                                  <w:divBdr>
                                                                                                                    <w:top w:val="none" w:sz="0" w:space="0" w:color="auto"/>
                                                                                                                    <w:left w:val="none" w:sz="0" w:space="0" w:color="auto"/>
                                                                                                                    <w:bottom w:val="none" w:sz="0" w:space="0" w:color="auto"/>
                                                                                                                    <w:right w:val="none" w:sz="0" w:space="0" w:color="auto"/>
                                                                                                                  </w:divBdr>
                                                                                                                  <w:divsChild>
                                                                                                                    <w:div w:id="443618376">
                                                                                                                      <w:marLeft w:val="0"/>
                                                                                                                      <w:marRight w:val="0"/>
                                                                                                                      <w:marTop w:val="0"/>
                                                                                                                      <w:marBottom w:val="0"/>
                                                                                                                      <w:divBdr>
                                                                                                                        <w:top w:val="none" w:sz="0" w:space="0" w:color="auto"/>
                                                                                                                        <w:left w:val="none" w:sz="0" w:space="0" w:color="auto"/>
                                                                                                                        <w:bottom w:val="none" w:sz="0" w:space="0" w:color="auto"/>
                                                                                                                        <w:right w:val="none" w:sz="0" w:space="0" w:color="auto"/>
                                                                                                                      </w:divBdr>
                                                                                                                    </w:div>
                                                                                                                  </w:divsChild>
                                                                                                                </w:div>
                                                                                                                <w:div w:id="653025254">
                                                                                                                  <w:marLeft w:val="0"/>
                                                                                                                  <w:marRight w:val="0"/>
                                                                                                                  <w:marTop w:val="0"/>
                                                                                                                  <w:marBottom w:val="0"/>
                                                                                                                  <w:divBdr>
                                                                                                                    <w:top w:val="none" w:sz="0" w:space="0" w:color="auto"/>
                                                                                                                    <w:left w:val="none" w:sz="0" w:space="0" w:color="auto"/>
                                                                                                                    <w:bottom w:val="none" w:sz="0" w:space="0" w:color="auto"/>
                                                                                                                    <w:right w:val="none" w:sz="0" w:space="0" w:color="auto"/>
                                                                                                                  </w:divBdr>
                                                                                                                  <w:divsChild>
                                                                                                                    <w:div w:id="1615750842">
                                                                                                                      <w:marLeft w:val="0"/>
                                                                                                                      <w:marRight w:val="0"/>
                                                                                                                      <w:marTop w:val="0"/>
                                                                                                                      <w:marBottom w:val="0"/>
                                                                                                                      <w:divBdr>
                                                                                                                        <w:top w:val="none" w:sz="0" w:space="0" w:color="auto"/>
                                                                                                                        <w:left w:val="none" w:sz="0" w:space="0" w:color="auto"/>
                                                                                                                        <w:bottom w:val="none" w:sz="0" w:space="0" w:color="auto"/>
                                                                                                                        <w:right w:val="none" w:sz="0" w:space="0" w:color="auto"/>
                                                                                                                      </w:divBdr>
                                                                                                                    </w:div>
                                                                                                                  </w:divsChild>
                                                                                                                </w:div>
                                                                                                                <w:div w:id="730537954">
                                                                                                                  <w:marLeft w:val="0"/>
                                                                                                                  <w:marRight w:val="0"/>
                                                                                                                  <w:marTop w:val="0"/>
                                                                                                                  <w:marBottom w:val="0"/>
                                                                                                                  <w:divBdr>
                                                                                                                    <w:top w:val="none" w:sz="0" w:space="0" w:color="auto"/>
                                                                                                                    <w:left w:val="none" w:sz="0" w:space="0" w:color="auto"/>
                                                                                                                    <w:bottom w:val="none" w:sz="0" w:space="0" w:color="auto"/>
                                                                                                                    <w:right w:val="none" w:sz="0" w:space="0" w:color="auto"/>
                                                                                                                  </w:divBdr>
                                                                                                                  <w:divsChild>
                                                                                                                    <w:div w:id="1721633937">
                                                                                                                      <w:marLeft w:val="0"/>
                                                                                                                      <w:marRight w:val="0"/>
                                                                                                                      <w:marTop w:val="0"/>
                                                                                                                      <w:marBottom w:val="0"/>
                                                                                                                      <w:divBdr>
                                                                                                                        <w:top w:val="none" w:sz="0" w:space="0" w:color="auto"/>
                                                                                                                        <w:left w:val="none" w:sz="0" w:space="0" w:color="auto"/>
                                                                                                                        <w:bottom w:val="none" w:sz="0" w:space="0" w:color="auto"/>
                                                                                                                        <w:right w:val="none" w:sz="0" w:space="0" w:color="auto"/>
                                                                                                                      </w:divBdr>
                                                                                                                    </w:div>
                                                                                                                  </w:divsChild>
                                                                                                                </w:div>
                                                                                                                <w:div w:id="831027852">
                                                                                                                  <w:marLeft w:val="0"/>
                                                                                                                  <w:marRight w:val="0"/>
                                                                                                                  <w:marTop w:val="0"/>
                                                                                                                  <w:marBottom w:val="0"/>
                                                                                                                  <w:divBdr>
                                                                                                                    <w:top w:val="none" w:sz="0" w:space="0" w:color="auto"/>
                                                                                                                    <w:left w:val="none" w:sz="0" w:space="0" w:color="auto"/>
                                                                                                                    <w:bottom w:val="none" w:sz="0" w:space="0" w:color="auto"/>
                                                                                                                    <w:right w:val="none" w:sz="0" w:space="0" w:color="auto"/>
                                                                                                                  </w:divBdr>
                                                                                                                  <w:divsChild>
                                                                                                                    <w:div w:id="724334385">
                                                                                                                      <w:marLeft w:val="0"/>
                                                                                                                      <w:marRight w:val="0"/>
                                                                                                                      <w:marTop w:val="0"/>
                                                                                                                      <w:marBottom w:val="0"/>
                                                                                                                      <w:divBdr>
                                                                                                                        <w:top w:val="none" w:sz="0" w:space="0" w:color="auto"/>
                                                                                                                        <w:left w:val="none" w:sz="0" w:space="0" w:color="auto"/>
                                                                                                                        <w:bottom w:val="none" w:sz="0" w:space="0" w:color="auto"/>
                                                                                                                        <w:right w:val="none" w:sz="0" w:space="0" w:color="auto"/>
                                                                                                                      </w:divBdr>
                                                                                                                    </w:div>
                                                                                                                  </w:divsChild>
                                                                                                                </w:div>
                                                                                                                <w:div w:id="1031221546">
                                                                                                                  <w:marLeft w:val="0"/>
                                                                                                                  <w:marRight w:val="0"/>
                                                                                                                  <w:marTop w:val="0"/>
                                                                                                                  <w:marBottom w:val="0"/>
                                                                                                                  <w:divBdr>
                                                                                                                    <w:top w:val="none" w:sz="0" w:space="0" w:color="auto"/>
                                                                                                                    <w:left w:val="none" w:sz="0" w:space="0" w:color="auto"/>
                                                                                                                    <w:bottom w:val="none" w:sz="0" w:space="0" w:color="auto"/>
                                                                                                                    <w:right w:val="none" w:sz="0" w:space="0" w:color="auto"/>
                                                                                                                  </w:divBdr>
                                                                                                                  <w:divsChild>
                                                                                                                    <w:div w:id="1737974983">
                                                                                                                      <w:marLeft w:val="0"/>
                                                                                                                      <w:marRight w:val="0"/>
                                                                                                                      <w:marTop w:val="0"/>
                                                                                                                      <w:marBottom w:val="0"/>
                                                                                                                      <w:divBdr>
                                                                                                                        <w:top w:val="none" w:sz="0" w:space="0" w:color="auto"/>
                                                                                                                        <w:left w:val="none" w:sz="0" w:space="0" w:color="auto"/>
                                                                                                                        <w:bottom w:val="none" w:sz="0" w:space="0" w:color="auto"/>
                                                                                                                        <w:right w:val="none" w:sz="0" w:space="0" w:color="auto"/>
                                                                                                                      </w:divBdr>
                                                                                                                    </w:div>
                                                                                                                  </w:divsChild>
                                                                                                                </w:div>
                                                                                                                <w:div w:id="1136289940">
                                                                                                                  <w:marLeft w:val="0"/>
                                                                                                                  <w:marRight w:val="0"/>
                                                                                                                  <w:marTop w:val="0"/>
                                                                                                                  <w:marBottom w:val="0"/>
                                                                                                                  <w:divBdr>
                                                                                                                    <w:top w:val="none" w:sz="0" w:space="0" w:color="auto"/>
                                                                                                                    <w:left w:val="none" w:sz="0" w:space="0" w:color="auto"/>
                                                                                                                    <w:bottom w:val="none" w:sz="0" w:space="0" w:color="auto"/>
                                                                                                                    <w:right w:val="none" w:sz="0" w:space="0" w:color="auto"/>
                                                                                                                  </w:divBdr>
                                                                                                                  <w:divsChild>
                                                                                                                    <w:div w:id="532426837">
                                                                                                                      <w:marLeft w:val="0"/>
                                                                                                                      <w:marRight w:val="0"/>
                                                                                                                      <w:marTop w:val="0"/>
                                                                                                                      <w:marBottom w:val="0"/>
                                                                                                                      <w:divBdr>
                                                                                                                        <w:top w:val="none" w:sz="0" w:space="0" w:color="auto"/>
                                                                                                                        <w:left w:val="none" w:sz="0" w:space="0" w:color="auto"/>
                                                                                                                        <w:bottom w:val="none" w:sz="0" w:space="0" w:color="auto"/>
                                                                                                                        <w:right w:val="none" w:sz="0" w:space="0" w:color="auto"/>
                                                                                                                      </w:divBdr>
                                                                                                                    </w:div>
                                                                                                                  </w:divsChild>
                                                                                                                </w:div>
                                                                                                                <w:div w:id="1295210693">
                                                                                                                  <w:marLeft w:val="0"/>
                                                                                                                  <w:marRight w:val="0"/>
                                                                                                                  <w:marTop w:val="0"/>
                                                                                                                  <w:marBottom w:val="0"/>
                                                                                                                  <w:divBdr>
                                                                                                                    <w:top w:val="none" w:sz="0" w:space="0" w:color="auto"/>
                                                                                                                    <w:left w:val="none" w:sz="0" w:space="0" w:color="auto"/>
                                                                                                                    <w:bottom w:val="none" w:sz="0" w:space="0" w:color="auto"/>
                                                                                                                    <w:right w:val="none" w:sz="0" w:space="0" w:color="auto"/>
                                                                                                                  </w:divBdr>
                                                                                                                  <w:divsChild>
                                                                                                                    <w:div w:id="1893033936">
                                                                                                                      <w:marLeft w:val="0"/>
                                                                                                                      <w:marRight w:val="0"/>
                                                                                                                      <w:marTop w:val="0"/>
                                                                                                                      <w:marBottom w:val="0"/>
                                                                                                                      <w:divBdr>
                                                                                                                        <w:top w:val="none" w:sz="0" w:space="0" w:color="auto"/>
                                                                                                                        <w:left w:val="none" w:sz="0" w:space="0" w:color="auto"/>
                                                                                                                        <w:bottom w:val="none" w:sz="0" w:space="0" w:color="auto"/>
                                                                                                                        <w:right w:val="none" w:sz="0" w:space="0" w:color="auto"/>
                                                                                                                      </w:divBdr>
                                                                                                                    </w:div>
                                                                                                                  </w:divsChild>
                                                                                                                </w:div>
                                                                                                                <w:div w:id="1319113495">
                                                                                                                  <w:marLeft w:val="0"/>
                                                                                                                  <w:marRight w:val="0"/>
                                                                                                                  <w:marTop w:val="0"/>
                                                                                                                  <w:marBottom w:val="0"/>
                                                                                                                  <w:divBdr>
                                                                                                                    <w:top w:val="none" w:sz="0" w:space="0" w:color="auto"/>
                                                                                                                    <w:left w:val="none" w:sz="0" w:space="0" w:color="auto"/>
                                                                                                                    <w:bottom w:val="none" w:sz="0" w:space="0" w:color="auto"/>
                                                                                                                    <w:right w:val="none" w:sz="0" w:space="0" w:color="auto"/>
                                                                                                                  </w:divBdr>
                                                                                                                  <w:divsChild>
                                                                                                                    <w:div w:id="1216232658">
                                                                                                                      <w:marLeft w:val="0"/>
                                                                                                                      <w:marRight w:val="0"/>
                                                                                                                      <w:marTop w:val="0"/>
                                                                                                                      <w:marBottom w:val="0"/>
                                                                                                                      <w:divBdr>
                                                                                                                        <w:top w:val="none" w:sz="0" w:space="0" w:color="auto"/>
                                                                                                                        <w:left w:val="none" w:sz="0" w:space="0" w:color="auto"/>
                                                                                                                        <w:bottom w:val="none" w:sz="0" w:space="0" w:color="auto"/>
                                                                                                                        <w:right w:val="none" w:sz="0" w:space="0" w:color="auto"/>
                                                                                                                      </w:divBdr>
                                                                                                                    </w:div>
                                                                                                                  </w:divsChild>
                                                                                                                </w:div>
                                                                                                                <w:div w:id="1377006948">
                                                                                                                  <w:marLeft w:val="0"/>
                                                                                                                  <w:marRight w:val="0"/>
                                                                                                                  <w:marTop w:val="0"/>
                                                                                                                  <w:marBottom w:val="0"/>
                                                                                                                  <w:divBdr>
                                                                                                                    <w:top w:val="none" w:sz="0" w:space="0" w:color="auto"/>
                                                                                                                    <w:left w:val="none" w:sz="0" w:space="0" w:color="auto"/>
                                                                                                                    <w:bottom w:val="none" w:sz="0" w:space="0" w:color="auto"/>
                                                                                                                    <w:right w:val="none" w:sz="0" w:space="0" w:color="auto"/>
                                                                                                                  </w:divBdr>
                                                                                                                  <w:divsChild>
                                                                                                                    <w:div w:id="1775974756">
                                                                                                                      <w:marLeft w:val="0"/>
                                                                                                                      <w:marRight w:val="0"/>
                                                                                                                      <w:marTop w:val="0"/>
                                                                                                                      <w:marBottom w:val="0"/>
                                                                                                                      <w:divBdr>
                                                                                                                        <w:top w:val="none" w:sz="0" w:space="0" w:color="auto"/>
                                                                                                                        <w:left w:val="none" w:sz="0" w:space="0" w:color="auto"/>
                                                                                                                        <w:bottom w:val="none" w:sz="0" w:space="0" w:color="auto"/>
                                                                                                                        <w:right w:val="none" w:sz="0" w:space="0" w:color="auto"/>
                                                                                                                      </w:divBdr>
                                                                                                                    </w:div>
                                                                                                                  </w:divsChild>
                                                                                                                </w:div>
                                                                                                                <w:div w:id="1601453980">
                                                                                                                  <w:marLeft w:val="0"/>
                                                                                                                  <w:marRight w:val="0"/>
                                                                                                                  <w:marTop w:val="0"/>
                                                                                                                  <w:marBottom w:val="0"/>
                                                                                                                  <w:divBdr>
                                                                                                                    <w:top w:val="none" w:sz="0" w:space="0" w:color="auto"/>
                                                                                                                    <w:left w:val="none" w:sz="0" w:space="0" w:color="auto"/>
                                                                                                                    <w:bottom w:val="none" w:sz="0" w:space="0" w:color="auto"/>
                                                                                                                    <w:right w:val="none" w:sz="0" w:space="0" w:color="auto"/>
                                                                                                                  </w:divBdr>
                                                                                                                  <w:divsChild>
                                                                                                                    <w:div w:id="507983374">
                                                                                                                      <w:marLeft w:val="0"/>
                                                                                                                      <w:marRight w:val="0"/>
                                                                                                                      <w:marTop w:val="0"/>
                                                                                                                      <w:marBottom w:val="0"/>
                                                                                                                      <w:divBdr>
                                                                                                                        <w:top w:val="none" w:sz="0" w:space="0" w:color="auto"/>
                                                                                                                        <w:left w:val="none" w:sz="0" w:space="0" w:color="auto"/>
                                                                                                                        <w:bottom w:val="none" w:sz="0" w:space="0" w:color="auto"/>
                                                                                                                        <w:right w:val="none" w:sz="0" w:space="0" w:color="auto"/>
                                                                                                                      </w:divBdr>
                                                                                                                    </w:div>
                                                                                                                  </w:divsChild>
                                                                                                                </w:div>
                                                                                                                <w:div w:id="1675915992">
                                                                                                                  <w:marLeft w:val="0"/>
                                                                                                                  <w:marRight w:val="0"/>
                                                                                                                  <w:marTop w:val="0"/>
                                                                                                                  <w:marBottom w:val="0"/>
                                                                                                                  <w:divBdr>
                                                                                                                    <w:top w:val="none" w:sz="0" w:space="0" w:color="auto"/>
                                                                                                                    <w:left w:val="none" w:sz="0" w:space="0" w:color="auto"/>
                                                                                                                    <w:bottom w:val="none" w:sz="0" w:space="0" w:color="auto"/>
                                                                                                                    <w:right w:val="none" w:sz="0" w:space="0" w:color="auto"/>
                                                                                                                  </w:divBdr>
                                                                                                                  <w:divsChild>
                                                                                                                    <w:div w:id="9114341">
                                                                                                                      <w:marLeft w:val="0"/>
                                                                                                                      <w:marRight w:val="0"/>
                                                                                                                      <w:marTop w:val="0"/>
                                                                                                                      <w:marBottom w:val="0"/>
                                                                                                                      <w:divBdr>
                                                                                                                        <w:top w:val="none" w:sz="0" w:space="0" w:color="auto"/>
                                                                                                                        <w:left w:val="none" w:sz="0" w:space="0" w:color="auto"/>
                                                                                                                        <w:bottom w:val="none" w:sz="0" w:space="0" w:color="auto"/>
                                                                                                                        <w:right w:val="none" w:sz="0" w:space="0" w:color="auto"/>
                                                                                                                      </w:divBdr>
                                                                                                                    </w:div>
                                                                                                                  </w:divsChild>
                                                                                                                </w:div>
                                                                                                                <w:div w:id="1879972648">
                                                                                                                  <w:marLeft w:val="0"/>
                                                                                                                  <w:marRight w:val="0"/>
                                                                                                                  <w:marTop w:val="0"/>
                                                                                                                  <w:marBottom w:val="0"/>
                                                                                                                  <w:divBdr>
                                                                                                                    <w:top w:val="none" w:sz="0" w:space="0" w:color="auto"/>
                                                                                                                    <w:left w:val="none" w:sz="0" w:space="0" w:color="auto"/>
                                                                                                                    <w:bottom w:val="none" w:sz="0" w:space="0" w:color="auto"/>
                                                                                                                    <w:right w:val="none" w:sz="0" w:space="0" w:color="auto"/>
                                                                                                                  </w:divBdr>
                                                                                                                  <w:divsChild>
                                                                                                                    <w:div w:id="422653758">
                                                                                                                      <w:marLeft w:val="0"/>
                                                                                                                      <w:marRight w:val="0"/>
                                                                                                                      <w:marTop w:val="0"/>
                                                                                                                      <w:marBottom w:val="0"/>
                                                                                                                      <w:divBdr>
                                                                                                                        <w:top w:val="none" w:sz="0" w:space="0" w:color="auto"/>
                                                                                                                        <w:left w:val="none" w:sz="0" w:space="0" w:color="auto"/>
                                                                                                                        <w:bottom w:val="none" w:sz="0" w:space="0" w:color="auto"/>
                                                                                                                        <w:right w:val="none" w:sz="0" w:space="0" w:color="auto"/>
                                                                                                                      </w:divBdr>
                                                                                                                    </w:div>
                                                                                                                  </w:divsChild>
                                                                                                                </w:div>
                                                                                                                <w:div w:id="2126267904">
                                                                                                                  <w:marLeft w:val="0"/>
                                                                                                                  <w:marRight w:val="0"/>
                                                                                                                  <w:marTop w:val="0"/>
                                                                                                                  <w:marBottom w:val="0"/>
                                                                                                                  <w:divBdr>
                                                                                                                    <w:top w:val="none" w:sz="0" w:space="0" w:color="auto"/>
                                                                                                                    <w:left w:val="none" w:sz="0" w:space="0" w:color="auto"/>
                                                                                                                    <w:bottom w:val="none" w:sz="0" w:space="0" w:color="auto"/>
                                                                                                                    <w:right w:val="none" w:sz="0" w:space="0" w:color="auto"/>
                                                                                                                  </w:divBdr>
                                                                                                                  <w:divsChild>
                                                                                                                    <w:div w:id="1540630377">
                                                                                                                      <w:marLeft w:val="0"/>
                                                                                                                      <w:marRight w:val="0"/>
                                                                                                                      <w:marTop w:val="0"/>
                                                                                                                      <w:marBottom w:val="0"/>
                                                                                                                      <w:divBdr>
                                                                                                                        <w:top w:val="none" w:sz="0" w:space="0" w:color="auto"/>
                                                                                                                        <w:left w:val="none" w:sz="0" w:space="0" w:color="auto"/>
                                                                                                                        <w:bottom w:val="none" w:sz="0" w:space="0" w:color="auto"/>
                                                                                                                        <w:right w:val="none" w:sz="0" w:space="0" w:color="auto"/>
                                                                                                                      </w:divBdr>
                                                                                                                    </w:div>
                                                                                                                  </w:divsChild>
                                                                                                                </w:div>
                                                                                                                <w:div w:id="2127576982">
                                                                                                                  <w:marLeft w:val="0"/>
                                                                                                                  <w:marRight w:val="0"/>
                                                                                                                  <w:marTop w:val="0"/>
                                                                                                                  <w:marBottom w:val="0"/>
                                                                                                                  <w:divBdr>
                                                                                                                    <w:top w:val="none" w:sz="0" w:space="0" w:color="auto"/>
                                                                                                                    <w:left w:val="none" w:sz="0" w:space="0" w:color="auto"/>
                                                                                                                    <w:bottom w:val="none" w:sz="0" w:space="0" w:color="auto"/>
                                                                                                                    <w:right w:val="none" w:sz="0" w:space="0" w:color="auto"/>
                                                                                                                  </w:divBdr>
                                                                                                                  <w:divsChild>
                                                                                                                    <w:div w:id="6454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4756">
                                                                                                          <w:marLeft w:val="0"/>
                                                                                                          <w:marRight w:val="0"/>
                                                                                                          <w:marTop w:val="0"/>
                                                                                                          <w:marBottom w:val="0"/>
                                                                                                          <w:divBdr>
                                                                                                            <w:top w:val="none" w:sz="0" w:space="0" w:color="auto"/>
                                                                                                            <w:left w:val="none" w:sz="0" w:space="0" w:color="auto"/>
                                                                                                            <w:bottom w:val="none" w:sz="0" w:space="0" w:color="auto"/>
                                                                                                            <w:right w:val="none" w:sz="0" w:space="0" w:color="auto"/>
                                                                                                          </w:divBdr>
                                                                                                        </w:div>
                                                                                                        <w:div w:id="1874729528">
                                                                                                          <w:marLeft w:val="0"/>
                                                                                                          <w:marRight w:val="0"/>
                                                                                                          <w:marTop w:val="0"/>
                                                                                                          <w:marBottom w:val="0"/>
                                                                                                          <w:divBdr>
                                                                                                            <w:top w:val="none" w:sz="0" w:space="0" w:color="auto"/>
                                                                                                            <w:left w:val="none" w:sz="0" w:space="0" w:color="auto"/>
                                                                                                            <w:bottom w:val="none" w:sz="0" w:space="0" w:color="auto"/>
                                                                                                            <w:right w:val="none" w:sz="0" w:space="0" w:color="auto"/>
                                                                                                          </w:divBdr>
                                                                                                        </w:div>
                                                                                                      </w:divsChild>
                                                                                                    </w:div>
                                                                                                    <w:div w:id="1515653567">
                                                                                                      <w:marLeft w:val="0"/>
                                                                                                      <w:marRight w:val="0"/>
                                                                                                      <w:marTop w:val="0"/>
                                                                                                      <w:marBottom w:val="0"/>
                                                                                                      <w:divBdr>
                                                                                                        <w:top w:val="none" w:sz="0" w:space="0" w:color="auto"/>
                                                                                                        <w:left w:val="none" w:sz="0" w:space="0" w:color="auto"/>
                                                                                                        <w:bottom w:val="none" w:sz="0" w:space="0" w:color="auto"/>
                                                                                                        <w:right w:val="none" w:sz="0" w:space="0" w:color="auto"/>
                                                                                                      </w:divBdr>
                                                                                                      <w:divsChild>
                                                                                                        <w:div w:id="1014646158">
                                                                                                          <w:marLeft w:val="0"/>
                                                                                                          <w:marRight w:val="0"/>
                                                                                                          <w:marTop w:val="0"/>
                                                                                                          <w:marBottom w:val="0"/>
                                                                                                          <w:divBdr>
                                                                                                            <w:top w:val="none" w:sz="0" w:space="0" w:color="auto"/>
                                                                                                            <w:left w:val="none" w:sz="0" w:space="0" w:color="auto"/>
                                                                                                            <w:bottom w:val="none" w:sz="0" w:space="0" w:color="auto"/>
                                                                                                            <w:right w:val="none" w:sz="0" w:space="0" w:color="auto"/>
                                                                                                          </w:divBdr>
                                                                                                        </w:div>
                                                                                                        <w:div w:id="1136723193">
                                                                                                          <w:marLeft w:val="0"/>
                                                                                                          <w:marRight w:val="0"/>
                                                                                                          <w:marTop w:val="0"/>
                                                                                                          <w:marBottom w:val="0"/>
                                                                                                          <w:divBdr>
                                                                                                            <w:top w:val="none" w:sz="0" w:space="0" w:color="auto"/>
                                                                                                            <w:left w:val="none" w:sz="0" w:space="0" w:color="auto"/>
                                                                                                            <w:bottom w:val="none" w:sz="0" w:space="0" w:color="auto"/>
                                                                                                            <w:right w:val="none" w:sz="0" w:space="0" w:color="auto"/>
                                                                                                          </w:divBdr>
                                                                                                        </w:div>
                                                                                                        <w:div w:id="1686667191">
                                                                                                          <w:marLeft w:val="0"/>
                                                                                                          <w:marRight w:val="0"/>
                                                                                                          <w:marTop w:val="0"/>
                                                                                                          <w:marBottom w:val="0"/>
                                                                                                          <w:divBdr>
                                                                                                            <w:top w:val="none" w:sz="0" w:space="0" w:color="auto"/>
                                                                                                            <w:left w:val="none" w:sz="0" w:space="0" w:color="auto"/>
                                                                                                            <w:bottom w:val="none" w:sz="0" w:space="0" w:color="auto"/>
                                                                                                            <w:right w:val="none" w:sz="0" w:space="0" w:color="auto"/>
                                                                                                          </w:divBdr>
                                                                                                        </w:div>
                                                                                                        <w:div w:id="1838113676">
                                                                                                          <w:marLeft w:val="0"/>
                                                                                                          <w:marRight w:val="0"/>
                                                                                                          <w:marTop w:val="0"/>
                                                                                                          <w:marBottom w:val="0"/>
                                                                                                          <w:divBdr>
                                                                                                            <w:top w:val="none" w:sz="0" w:space="0" w:color="auto"/>
                                                                                                            <w:left w:val="none" w:sz="0" w:space="0" w:color="auto"/>
                                                                                                            <w:bottom w:val="none" w:sz="0" w:space="0" w:color="auto"/>
                                                                                                            <w:right w:val="none" w:sz="0" w:space="0" w:color="auto"/>
                                                                                                          </w:divBdr>
                                                                                                        </w:div>
                                                                                                        <w:div w:id="1907761954">
                                                                                                          <w:marLeft w:val="0"/>
                                                                                                          <w:marRight w:val="0"/>
                                                                                                          <w:marTop w:val="0"/>
                                                                                                          <w:marBottom w:val="0"/>
                                                                                                          <w:divBdr>
                                                                                                            <w:top w:val="none" w:sz="0" w:space="0" w:color="auto"/>
                                                                                                            <w:left w:val="none" w:sz="0" w:space="0" w:color="auto"/>
                                                                                                            <w:bottom w:val="none" w:sz="0" w:space="0" w:color="auto"/>
                                                                                                            <w:right w:val="none" w:sz="0" w:space="0" w:color="auto"/>
                                                                                                          </w:divBdr>
                                                                                                          <w:divsChild>
                                                                                                            <w:div w:id="443887619">
                                                                                                              <w:marLeft w:val="0"/>
                                                                                                              <w:marRight w:val="0"/>
                                                                                                              <w:marTop w:val="30"/>
                                                                                                              <w:marBottom w:val="30"/>
                                                                                                              <w:divBdr>
                                                                                                                <w:top w:val="none" w:sz="0" w:space="0" w:color="auto"/>
                                                                                                                <w:left w:val="none" w:sz="0" w:space="0" w:color="auto"/>
                                                                                                                <w:bottom w:val="none" w:sz="0" w:space="0" w:color="auto"/>
                                                                                                                <w:right w:val="none" w:sz="0" w:space="0" w:color="auto"/>
                                                                                                              </w:divBdr>
                                                                                                              <w:divsChild>
                                                                                                                <w:div w:id="86466470">
                                                                                                                  <w:marLeft w:val="0"/>
                                                                                                                  <w:marRight w:val="0"/>
                                                                                                                  <w:marTop w:val="0"/>
                                                                                                                  <w:marBottom w:val="0"/>
                                                                                                                  <w:divBdr>
                                                                                                                    <w:top w:val="none" w:sz="0" w:space="0" w:color="auto"/>
                                                                                                                    <w:left w:val="none" w:sz="0" w:space="0" w:color="auto"/>
                                                                                                                    <w:bottom w:val="none" w:sz="0" w:space="0" w:color="auto"/>
                                                                                                                    <w:right w:val="none" w:sz="0" w:space="0" w:color="auto"/>
                                                                                                                  </w:divBdr>
                                                                                                                  <w:divsChild>
                                                                                                                    <w:div w:id="1444110917">
                                                                                                                      <w:marLeft w:val="0"/>
                                                                                                                      <w:marRight w:val="0"/>
                                                                                                                      <w:marTop w:val="0"/>
                                                                                                                      <w:marBottom w:val="0"/>
                                                                                                                      <w:divBdr>
                                                                                                                        <w:top w:val="none" w:sz="0" w:space="0" w:color="auto"/>
                                                                                                                        <w:left w:val="none" w:sz="0" w:space="0" w:color="auto"/>
                                                                                                                        <w:bottom w:val="none" w:sz="0" w:space="0" w:color="auto"/>
                                                                                                                        <w:right w:val="none" w:sz="0" w:space="0" w:color="auto"/>
                                                                                                                      </w:divBdr>
                                                                                                                    </w:div>
                                                                                                                  </w:divsChild>
                                                                                                                </w:div>
                                                                                                                <w:div w:id="107621865">
                                                                                                                  <w:marLeft w:val="0"/>
                                                                                                                  <w:marRight w:val="0"/>
                                                                                                                  <w:marTop w:val="0"/>
                                                                                                                  <w:marBottom w:val="0"/>
                                                                                                                  <w:divBdr>
                                                                                                                    <w:top w:val="none" w:sz="0" w:space="0" w:color="auto"/>
                                                                                                                    <w:left w:val="none" w:sz="0" w:space="0" w:color="auto"/>
                                                                                                                    <w:bottom w:val="none" w:sz="0" w:space="0" w:color="auto"/>
                                                                                                                    <w:right w:val="none" w:sz="0" w:space="0" w:color="auto"/>
                                                                                                                  </w:divBdr>
                                                                                                                  <w:divsChild>
                                                                                                                    <w:div w:id="863715209">
                                                                                                                      <w:marLeft w:val="0"/>
                                                                                                                      <w:marRight w:val="0"/>
                                                                                                                      <w:marTop w:val="0"/>
                                                                                                                      <w:marBottom w:val="0"/>
                                                                                                                      <w:divBdr>
                                                                                                                        <w:top w:val="none" w:sz="0" w:space="0" w:color="auto"/>
                                                                                                                        <w:left w:val="none" w:sz="0" w:space="0" w:color="auto"/>
                                                                                                                        <w:bottom w:val="none" w:sz="0" w:space="0" w:color="auto"/>
                                                                                                                        <w:right w:val="none" w:sz="0" w:space="0" w:color="auto"/>
                                                                                                                      </w:divBdr>
                                                                                                                    </w:div>
                                                                                                                  </w:divsChild>
                                                                                                                </w:div>
                                                                                                                <w:div w:id="704520219">
                                                                                                                  <w:marLeft w:val="0"/>
                                                                                                                  <w:marRight w:val="0"/>
                                                                                                                  <w:marTop w:val="0"/>
                                                                                                                  <w:marBottom w:val="0"/>
                                                                                                                  <w:divBdr>
                                                                                                                    <w:top w:val="none" w:sz="0" w:space="0" w:color="auto"/>
                                                                                                                    <w:left w:val="none" w:sz="0" w:space="0" w:color="auto"/>
                                                                                                                    <w:bottom w:val="none" w:sz="0" w:space="0" w:color="auto"/>
                                                                                                                    <w:right w:val="none" w:sz="0" w:space="0" w:color="auto"/>
                                                                                                                  </w:divBdr>
                                                                                                                  <w:divsChild>
                                                                                                                    <w:div w:id="659041287">
                                                                                                                      <w:marLeft w:val="0"/>
                                                                                                                      <w:marRight w:val="0"/>
                                                                                                                      <w:marTop w:val="0"/>
                                                                                                                      <w:marBottom w:val="0"/>
                                                                                                                      <w:divBdr>
                                                                                                                        <w:top w:val="none" w:sz="0" w:space="0" w:color="auto"/>
                                                                                                                        <w:left w:val="none" w:sz="0" w:space="0" w:color="auto"/>
                                                                                                                        <w:bottom w:val="none" w:sz="0" w:space="0" w:color="auto"/>
                                                                                                                        <w:right w:val="none" w:sz="0" w:space="0" w:color="auto"/>
                                                                                                                      </w:divBdr>
                                                                                                                    </w:div>
                                                                                                                  </w:divsChild>
                                                                                                                </w:div>
                                                                                                                <w:div w:id="942497173">
                                                                                                                  <w:marLeft w:val="0"/>
                                                                                                                  <w:marRight w:val="0"/>
                                                                                                                  <w:marTop w:val="0"/>
                                                                                                                  <w:marBottom w:val="0"/>
                                                                                                                  <w:divBdr>
                                                                                                                    <w:top w:val="none" w:sz="0" w:space="0" w:color="auto"/>
                                                                                                                    <w:left w:val="none" w:sz="0" w:space="0" w:color="auto"/>
                                                                                                                    <w:bottom w:val="none" w:sz="0" w:space="0" w:color="auto"/>
                                                                                                                    <w:right w:val="none" w:sz="0" w:space="0" w:color="auto"/>
                                                                                                                  </w:divBdr>
                                                                                                                  <w:divsChild>
                                                                                                                    <w:div w:id="2056350919">
                                                                                                                      <w:marLeft w:val="0"/>
                                                                                                                      <w:marRight w:val="0"/>
                                                                                                                      <w:marTop w:val="0"/>
                                                                                                                      <w:marBottom w:val="0"/>
                                                                                                                      <w:divBdr>
                                                                                                                        <w:top w:val="none" w:sz="0" w:space="0" w:color="auto"/>
                                                                                                                        <w:left w:val="none" w:sz="0" w:space="0" w:color="auto"/>
                                                                                                                        <w:bottom w:val="none" w:sz="0" w:space="0" w:color="auto"/>
                                                                                                                        <w:right w:val="none" w:sz="0" w:space="0" w:color="auto"/>
                                                                                                                      </w:divBdr>
                                                                                                                    </w:div>
                                                                                                                  </w:divsChild>
                                                                                                                </w:div>
                                                                                                                <w:div w:id="1471364987">
                                                                                                                  <w:marLeft w:val="0"/>
                                                                                                                  <w:marRight w:val="0"/>
                                                                                                                  <w:marTop w:val="0"/>
                                                                                                                  <w:marBottom w:val="0"/>
                                                                                                                  <w:divBdr>
                                                                                                                    <w:top w:val="none" w:sz="0" w:space="0" w:color="auto"/>
                                                                                                                    <w:left w:val="none" w:sz="0" w:space="0" w:color="auto"/>
                                                                                                                    <w:bottom w:val="none" w:sz="0" w:space="0" w:color="auto"/>
                                                                                                                    <w:right w:val="none" w:sz="0" w:space="0" w:color="auto"/>
                                                                                                                  </w:divBdr>
                                                                                                                  <w:divsChild>
                                                                                                                    <w:div w:id="1277831150">
                                                                                                                      <w:marLeft w:val="0"/>
                                                                                                                      <w:marRight w:val="0"/>
                                                                                                                      <w:marTop w:val="0"/>
                                                                                                                      <w:marBottom w:val="0"/>
                                                                                                                      <w:divBdr>
                                                                                                                        <w:top w:val="none" w:sz="0" w:space="0" w:color="auto"/>
                                                                                                                        <w:left w:val="none" w:sz="0" w:space="0" w:color="auto"/>
                                                                                                                        <w:bottom w:val="none" w:sz="0" w:space="0" w:color="auto"/>
                                                                                                                        <w:right w:val="none" w:sz="0" w:space="0" w:color="auto"/>
                                                                                                                      </w:divBdr>
                                                                                                                    </w:div>
                                                                                                                  </w:divsChild>
                                                                                                                </w:div>
                                                                                                                <w:div w:id="1760250597">
                                                                                                                  <w:marLeft w:val="0"/>
                                                                                                                  <w:marRight w:val="0"/>
                                                                                                                  <w:marTop w:val="0"/>
                                                                                                                  <w:marBottom w:val="0"/>
                                                                                                                  <w:divBdr>
                                                                                                                    <w:top w:val="none" w:sz="0" w:space="0" w:color="auto"/>
                                                                                                                    <w:left w:val="none" w:sz="0" w:space="0" w:color="auto"/>
                                                                                                                    <w:bottom w:val="none" w:sz="0" w:space="0" w:color="auto"/>
                                                                                                                    <w:right w:val="none" w:sz="0" w:space="0" w:color="auto"/>
                                                                                                                  </w:divBdr>
                                                                                                                  <w:divsChild>
                                                                                                                    <w:div w:id="1528058768">
                                                                                                                      <w:marLeft w:val="0"/>
                                                                                                                      <w:marRight w:val="0"/>
                                                                                                                      <w:marTop w:val="0"/>
                                                                                                                      <w:marBottom w:val="0"/>
                                                                                                                      <w:divBdr>
                                                                                                                        <w:top w:val="none" w:sz="0" w:space="0" w:color="auto"/>
                                                                                                                        <w:left w:val="none" w:sz="0" w:space="0" w:color="auto"/>
                                                                                                                        <w:bottom w:val="none" w:sz="0" w:space="0" w:color="auto"/>
                                                                                                                        <w:right w:val="none" w:sz="0" w:space="0" w:color="auto"/>
                                                                                                                      </w:divBdr>
                                                                                                                    </w:div>
                                                                                                                  </w:divsChild>
                                                                                                                </w:div>
                                                                                                                <w:div w:id="2099056249">
                                                                                                                  <w:marLeft w:val="0"/>
                                                                                                                  <w:marRight w:val="0"/>
                                                                                                                  <w:marTop w:val="0"/>
                                                                                                                  <w:marBottom w:val="0"/>
                                                                                                                  <w:divBdr>
                                                                                                                    <w:top w:val="none" w:sz="0" w:space="0" w:color="auto"/>
                                                                                                                    <w:left w:val="none" w:sz="0" w:space="0" w:color="auto"/>
                                                                                                                    <w:bottom w:val="none" w:sz="0" w:space="0" w:color="auto"/>
                                                                                                                    <w:right w:val="none" w:sz="0" w:space="0" w:color="auto"/>
                                                                                                                  </w:divBdr>
                                                                                                                  <w:divsChild>
                                                                                                                    <w:div w:id="849371346">
                                                                                                                      <w:marLeft w:val="0"/>
                                                                                                                      <w:marRight w:val="0"/>
                                                                                                                      <w:marTop w:val="0"/>
                                                                                                                      <w:marBottom w:val="0"/>
                                                                                                                      <w:divBdr>
                                                                                                                        <w:top w:val="none" w:sz="0" w:space="0" w:color="auto"/>
                                                                                                                        <w:left w:val="none" w:sz="0" w:space="0" w:color="auto"/>
                                                                                                                        <w:bottom w:val="none" w:sz="0" w:space="0" w:color="auto"/>
                                                                                                                        <w:right w:val="none" w:sz="0" w:space="0" w:color="auto"/>
                                                                                                                      </w:divBdr>
                                                                                                                    </w:div>
                                                                                                                  </w:divsChild>
                                                                                                                </w:div>
                                                                                                                <w:div w:id="2137016155">
                                                                                                                  <w:marLeft w:val="0"/>
                                                                                                                  <w:marRight w:val="0"/>
                                                                                                                  <w:marTop w:val="0"/>
                                                                                                                  <w:marBottom w:val="0"/>
                                                                                                                  <w:divBdr>
                                                                                                                    <w:top w:val="none" w:sz="0" w:space="0" w:color="auto"/>
                                                                                                                    <w:left w:val="none" w:sz="0" w:space="0" w:color="auto"/>
                                                                                                                    <w:bottom w:val="none" w:sz="0" w:space="0" w:color="auto"/>
                                                                                                                    <w:right w:val="none" w:sz="0" w:space="0" w:color="auto"/>
                                                                                                                  </w:divBdr>
                                                                                                                  <w:divsChild>
                                                                                                                    <w:div w:id="3446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24450">
                                                                                                      <w:marLeft w:val="0"/>
                                                                                                      <w:marRight w:val="0"/>
                                                                                                      <w:marTop w:val="0"/>
                                                                                                      <w:marBottom w:val="0"/>
                                                                                                      <w:divBdr>
                                                                                                        <w:top w:val="none" w:sz="0" w:space="0" w:color="auto"/>
                                                                                                        <w:left w:val="none" w:sz="0" w:space="0" w:color="auto"/>
                                                                                                        <w:bottom w:val="none" w:sz="0" w:space="0" w:color="auto"/>
                                                                                                        <w:right w:val="none" w:sz="0" w:space="0" w:color="auto"/>
                                                                                                      </w:divBdr>
                                                                                                      <w:divsChild>
                                                                                                        <w:div w:id="1126385618">
                                                                                                          <w:marLeft w:val="0"/>
                                                                                                          <w:marRight w:val="0"/>
                                                                                                          <w:marTop w:val="0"/>
                                                                                                          <w:marBottom w:val="0"/>
                                                                                                          <w:divBdr>
                                                                                                            <w:top w:val="none" w:sz="0" w:space="0" w:color="auto"/>
                                                                                                            <w:left w:val="none" w:sz="0" w:space="0" w:color="auto"/>
                                                                                                            <w:bottom w:val="none" w:sz="0" w:space="0" w:color="auto"/>
                                                                                                            <w:right w:val="none" w:sz="0" w:space="0" w:color="auto"/>
                                                                                                          </w:divBdr>
                                                                                                        </w:div>
                                                                                                        <w:div w:id="19327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520222">
      <w:bodyDiv w:val="1"/>
      <w:marLeft w:val="0"/>
      <w:marRight w:val="0"/>
      <w:marTop w:val="0"/>
      <w:marBottom w:val="0"/>
      <w:divBdr>
        <w:top w:val="none" w:sz="0" w:space="0" w:color="auto"/>
        <w:left w:val="none" w:sz="0" w:space="0" w:color="auto"/>
        <w:bottom w:val="none" w:sz="0" w:space="0" w:color="auto"/>
        <w:right w:val="none" w:sz="0" w:space="0" w:color="auto"/>
      </w:divBdr>
    </w:div>
    <w:div w:id="844824713">
      <w:bodyDiv w:val="1"/>
      <w:marLeft w:val="0"/>
      <w:marRight w:val="0"/>
      <w:marTop w:val="0"/>
      <w:marBottom w:val="0"/>
      <w:divBdr>
        <w:top w:val="none" w:sz="0" w:space="0" w:color="auto"/>
        <w:left w:val="none" w:sz="0" w:space="0" w:color="auto"/>
        <w:bottom w:val="none" w:sz="0" w:space="0" w:color="auto"/>
        <w:right w:val="none" w:sz="0" w:space="0" w:color="auto"/>
      </w:divBdr>
    </w:div>
    <w:div w:id="845751810">
      <w:bodyDiv w:val="1"/>
      <w:marLeft w:val="0"/>
      <w:marRight w:val="0"/>
      <w:marTop w:val="0"/>
      <w:marBottom w:val="0"/>
      <w:divBdr>
        <w:top w:val="none" w:sz="0" w:space="0" w:color="auto"/>
        <w:left w:val="none" w:sz="0" w:space="0" w:color="auto"/>
        <w:bottom w:val="none" w:sz="0" w:space="0" w:color="auto"/>
        <w:right w:val="none" w:sz="0" w:space="0" w:color="auto"/>
      </w:divBdr>
      <w:divsChild>
        <w:div w:id="522788520">
          <w:marLeft w:val="0"/>
          <w:marRight w:val="0"/>
          <w:marTop w:val="0"/>
          <w:marBottom w:val="0"/>
          <w:divBdr>
            <w:top w:val="none" w:sz="0" w:space="0" w:color="auto"/>
            <w:left w:val="none" w:sz="0" w:space="0" w:color="auto"/>
            <w:bottom w:val="none" w:sz="0" w:space="0" w:color="auto"/>
            <w:right w:val="none" w:sz="0" w:space="0" w:color="auto"/>
          </w:divBdr>
        </w:div>
        <w:div w:id="702437018">
          <w:marLeft w:val="0"/>
          <w:marRight w:val="0"/>
          <w:marTop w:val="0"/>
          <w:marBottom w:val="0"/>
          <w:divBdr>
            <w:top w:val="none" w:sz="0" w:space="0" w:color="auto"/>
            <w:left w:val="none" w:sz="0" w:space="0" w:color="auto"/>
            <w:bottom w:val="none" w:sz="0" w:space="0" w:color="auto"/>
            <w:right w:val="none" w:sz="0" w:space="0" w:color="auto"/>
          </w:divBdr>
        </w:div>
        <w:div w:id="883106052">
          <w:marLeft w:val="0"/>
          <w:marRight w:val="0"/>
          <w:marTop w:val="0"/>
          <w:marBottom w:val="0"/>
          <w:divBdr>
            <w:top w:val="none" w:sz="0" w:space="0" w:color="auto"/>
            <w:left w:val="none" w:sz="0" w:space="0" w:color="auto"/>
            <w:bottom w:val="none" w:sz="0" w:space="0" w:color="auto"/>
            <w:right w:val="none" w:sz="0" w:space="0" w:color="auto"/>
          </w:divBdr>
        </w:div>
        <w:div w:id="1929195875">
          <w:marLeft w:val="0"/>
          <w:marRight w:val="0"/>
          <w:marTop w:val="0"/>
          <w:marBottom w:val="0"/>
          <w:divBdr>
            <w:top w:val="none" w:sz="0" w:space="0" w:color="auto"/>
            <w:left w:val="none" w:sz="0" w:space="0" w:color="auto"/>
            <w:bottom w:val="none" w:sz="0" w:space="0" w:color="auto"/>
            <w:right w:val="none" w:sz="0" w:space="0" w:color="auto"/>
          </w:divBdr>
        </w:div>
      </w:divsChild>
    </w:div>
    <w:div w:id="863785297">
      <w:bodyDiv w:val="1"/>
      <w:marLeft w:val="0"/>
      <w:marRight w:val="0"/>
      <w:marTop w:val="0"/>
      <w:marBottom w:val="0"/>
      <w:divBdr>
        <w:top w:val="none" w:sz="0" w:space="0" w:color="auto"/>
        <w:left w:val="none" w:sz="0" w:space="0" w:color="auto"/>
        <w:bottom w:val="none" w:sz="0" w:space="0" w:color="auto"/>
        <w:right w:val="none" w:sz="0" w:space="0" w:color="auto"/>
      </w:divBdr>
    </w:div>
    <w:div w:id="1012419074">
      <w:bodyDiv w:val="1"/>
      <w:marLeft w:val="0"/>
      <w:marRight w:val="0"/>
      <w:marTop w:val="0"/>
      <w:marBottom w:val="0"/>
      <w:divBdr>
        <w:top w:val="none" w:sz="0" w:space="0" w:color="auto"/>
        <w:left w:val="none" w:sz="0" w:space="0" w:color="auto"/>
        <w:bottom w:val="none" w:sz="0" w:space="0" w:color="auto"/>
        <w:right w:val="none" w:sz="0" w:space="0" w:color="auto"/>
      </w:divBdr>
    </w:div>
    <w:div w:id="1032002810">
      <w:bodyDiv w:val="1"/>
      <w:marLeft w:val="0"/>
      <w:marRight w:val="0"/>
      <w:marTop w:val="0"/>
      <w:marBottom w:val="0"/>
      <w:divBdr>
        <w:top w:val="none" w:sz="0" w:space="0" w:color="auto"/>
        <w:left w:val="none" w:sz="0" w:space="0" w:color="auto"/>
        <w:bottom w:val="none" w:sz="0" w:space="0" w:color="auto"/>
        <w:right w:val="none" w:sz="0" w:space="0" w:color="auto"/>
      </w:divBdr>
    </w:div>
    <w:div w:id="1063679689">
      <w:bodyDiv w:val="1"/>
      <w:marLeft w:val="0"/>
      <w:marRight w:val="0"/>
      <w:marTop w:val="0"/>
      <w:marBottom w:val="0"/>
      <w:divBdr>
        <w:top w:val="none" w:sz="0" w:space="0" w:color="auto"/>
        <w:left w:val="none" w:sz="0" w:space="0" w:color="auto"/>
        <w:bottom w:val="none" w:sz="0" w:space="0" w:color="auto"/>
        <w:right w:val="none" w:sz="0" w:space="0" w:color="auto"/>
      </w:divBdr>
    </w:div>
    <w:div w:id="1153378199">
      <w:bodyDiv w:val="1"/>
      <w:marLeft w:val="0"/>
      <w:marRight w:val="0"/>
      <w:marTop w:val="0"/>
      <w:marBottom w:val="0"/>
      <w:divBdr>
        <w:top w:val="none" w:sz="0" w:space="0" w:color="auto"/>
        <w:left w:val="none" w:sz="0" w:space="0" w:color="auto"/>
        <w:bottom w:val="none" w:sz="0" w:space="0" w:color="auto"/>
        <w:right w:val="none" w:sz="0" w:space="0" w:color="auto"/>
      </w:divBdr>
    </w:div>
    <w:div w:id="1482890754">
      <w:bodyDiv w:val="1"/>
      <w:marLeft w:val="0"/>
      <w:marRight w:val="0"/>
      <w:marTop w:val="0"/>
      <w:marBottom w:val="0"/>
      <w:divBdr>
        <w:top w:val="none" w:sz="0" w:space="0" w:color="auto"/>
        <w:left w:val="none" w:sz="0" w:space="0" w:color="auto"/>
        <w:bottom w:val="none" w:sz="0" w:space="0" w:color="auto"/>
        <w:right w:val="none" w:sz="0" w:space="0" w:color="auto"/>
      </w:divBdr>
    </w:div>
    <w:div w:id="1637443209">
      <w:bodyDiv w:val="1"/>
      <w:marLeft w:val="0"/>
      <w:marRight w:val="0"/>
      <w:marTop w:val="0"/>
      <w:marBottom w:val="0"/>
      <w:divBdr>
        <w:top w:val="none" w:sz="0" w:space="0" w:color="auto"/>
        <w:left w:val="none" w:sz="0" w:space="0" w:color="auto"/>
        <w:bottom w:val="none" w:sz="0" w:space="0" w:color="auto"/>
        <w:right w:val="none" w:sz="0" w:space="0" w:color="auto"/>
      </w:divBdr>
      <w:divsChild>
        <w:div w:id="1046568662">
          <w:marLeft w:val="-75"/>
          <w:marRight w:val="0"/>
          <w:marTop w:val="30"/>
          <w:marBottom w:val="30"/>
          <w:divBdr>
            <w:top w:val="none" w:sz="0" w:space="0" w:color="auto"/>
            <w:left w:val="none" w:sz="0" w:space="0" w:color="auto"/>
            <w:bottom w:val="none" w:sz="0" w:space="0" w:color="auto"/>
            <w:right w:val="none" w:sz="0" w:space="0" w:color="auto"/>
          </w:divBdr>
          <w:divsChild>
            <w:div w:id="90901126">
              <w:marLeft w:val="0"/>
              <w:marRight w:val="0"/>
              <w:marTop w:val="0"/>
              <w:marBottom w:val="0"/>
              <w:divBdr>
                <w:top w:val="none" w:sz="0" w:space="0" w:color="auto"/>
                <w:left w:val="none" w:sz="0" w:space="0" w:color="auto"/>
                <w:bottom w:val="none" w:sz="0" w:space="0" w:color="auto"/>
                <w:right w:val="none" w:sz="0" w:space="0" w:color="auto"/>
              </w:divBdr>
              <w:divsChild>
                <w:div w:id="366414869">
                  <w:marLeft w:val="0"/>
                  <w:marRight w:val="0"/>
                  <w:marTop w:val="0"/>
                  <w:marBottom w:val="0"/>
                  <w:divBdr>
                    <w:top w:val="none" w:sz="0" w:space="0" w:color="auto"/>
                    <w:left w:val="none" w:sz="0" w:space="0" w:color="auto"/>
                    <w:bottom w:val="none" w:sz="0" w:space="0" w:color="auto"/>
                    <w:right w:val="none" w:sz="0" w:space="0" w:color="auto"/>
                  </w:divBdr>
                </w:div>
              </w:divsChild>
            </w:div>
            <w:div w:id="250702149">
              <w:marLeft w:val="0"/>
              <w:marRight w:val="0"/>
              <w:marTop w:val="0"/>
              <w:marBottom w:val="0"/>
              <w:divBdr>
                <w:top w:val="none" w:sz="0" w:space="0" w:color="auto"/>
                <w:left w:val="none" w:sz="0" w:space="0" w:color="auto"/>
                <w:bottom w:val="none" w:sz="0" w:space="0" w:color="auto"/>
                <w:right w:val="none" w:sz="0" w:space="0" w:color="auto"/>
              </w:divBdr>
              <w:divsChild>
                <w:div w:id="1350985268">
                  <w:marLeft w:val="0"/>
                  <w:marRight w:val="0"/>
                  <w:marTop w:val="0"/>
                  <w:marBottom w:val="0"/>
                  <w:divBdr>
                    <w:top w:val="none" w:sz="0" w:space="0" w:color="auto"/>
                    <w:left w:val="none" w:sz="0" w:space="0" w:color="auto"/>
                    <w:bottom w:val="none" w:sz="0" w:space="0" w:color="auto"/>
                    <w:right w:val="none" w:sz="0" w:space="0" w:color="auto"/>
                  </w:divBdr>
                </w:div>
              </w:divsChild>
            </w:div>
            <w:div w:id="471601174">
              <w:marLeft w:val="0"/>
              <w:marRight w:val="0"/>
              <w:marTop w:val="0"/>
              <w:marBottom w:val="0"/>
              <w:divBdr>
                <w:top w:val="none" w:sz="0" w:space="0" w:color="auto"/>
                <w:left w:val="none" w:sz="0" w:space="0" w:color="auto"/>
                <w:bottom w:val="none" w:sz="0" w:space="0" w:color="auto"/>
                <w:right w:val="none" w:sz="0" w:space="0" w:color="auto"/>
              </w:divBdr>
              <w:divsChild>
                <w:div w:id="1392801427">
                  <w:marLeft w:val="0"/>
                  <w:marRight w:val="0"/>
                  <w:marTop w:val="0"/>
                  <w:marBottom w:val="0"/>
                  <w:divBdr>
                    <w:top w:val="none" w:sz="0" w:space="0" w:color="auto"/>
                    <w:left w:val="none" w:sz="0" w:space="0" w:color="auto"/>
                    <w:bottom w:val="none" w:sz="0" w:space="0" w:color="auto"/>
                    <w:right w:val="none" w:sz="0" w:space="0" w:color="auto"/>
                  </w:divBdr>
                </w:div>
              </w:divsChild>
            </w:div>
            <w:div w:id="918707550">
              <w:marLeft w:val="0"/>
              <w:marRight w:val="0"/>
              <w:marTop w:val="0"/>
              <w:marBottom w:val="0"/>
              <w:divBdr>
                <w:top w:val="none" w:sz="0" w:space="0" w:color="auto"/>
                <w:left w:val="none" w:sz="0" w:space="0" w:color="auto"/>
                <w:bottom w:val="none" w:sz="0" w:space="0" w:color="auto"/>
                <w:right w:val="none" w:sz="0" w:space="0" w:color="auto"/>
              </w:divBdr>
              <w:divsChild>
                <w:div w:id="441533096">
                  <w:marLeft w:val="0"/>
                  <w:marRight w:val="0"/>
                  <w:marTop w:val="0"/>
                  <w:marBottom w:val="0"/>
                  <w:divBdr>
                    <w:top w:val="none" w:sz="0" w:space="0" w:color="auto"/>
                    <w:left w:val="none" w:sz="0" w:space="0" w:color="auto"/>
                    <w:bottom w:val="none" w:sz="0" w:space="0" w:color="auto"/>
                    <w:right w:val="none" w:sz="0" w:space="0" w:color="auto"/>
                  </w:divBdr>
                </w:div>
              </w:divsChild>
            </w:div>
            <w:div w:id="1562517041">
              <w:marLeft w:val="0"/>
              <w:marRight w:val="0"/>
              <w:marTop w:val="0"/>
              <w:marBottom w:val="0"/>
              <w:divBdr>
                <w:top w:val="none" w:sz="0" w:space="0" w:color="auto"/>
                <w:left w:val="none" w:sz="0" w:space="0" w:color="auto"/>
                <w:bottom w:val="none" w:sz="0" w:space="0" w:color="auto"/>
                <w:right w:val="none" w:sz="0" w:space="0" w:color="auto"/>
              </w:divBdr>
              <w:divsChild>
                <w:div w:id="1578708264">
                  <w:marLeft w:val="0"/>
                  <w:marRight w:val="0"/>
                  <w:marTop w:val="0"/>
                  <w:marBottom w:val="0"/>
                  <w:divBdr>
                    <w:top w:val="none" w:sz="0" w:space="0" w:color="auto"/>
                    <w:left w:val="none" w:sz="0" w:space="0" w:color="auto"/>
                    <w:bottom w:val="none" w:sz="0" w:space="0" w:color="auto"/>
                    <w:right w:val="none" w:sz="0" w:space="0" w:color="auto"/>
                  </w:divBdr>
                </w:div>
              </w:divsChild>
            </w:div>
            <w:div w:id="1919703704">
              <w:marLeft w:val="0"/>
              <w:marRight w:val="0"/>
              <w:marTop w:val="0"/>
              <w:marBottom w:val="0"/>
              <w:divBdr>
                <w:top w:val="none" w:sz="0" w:space="0" w:color="auto"/>
                <w:left w:val="none" w:sz="0" w:space="0" w:color="auto"/>
                <w:bottom w:val="none" w:sz="0" w:space="0" w:color="auto"/>
                <w:right w:val="none" w:sz="0" w:space="0" w:color="auto"/>
              </w:divBdr>
              <w:divsChild>
                <w:div w:id="947665373">
                  <w:marLeft w:val="0"/>
                  <w:marRight w:val="0"/>
                  <w:marTop w:val="0"/>
                  <w:marBottom w:val="0"/>
                  <w:divBdr>
                    <w:top w:val="none" w:sz="0" w:space="0" w:color="auto"/>
                    <w:left w:val="none" w:sz="0" w:space="0" w:color="auto"/>
                    <w:bottom w:val="none" w:sz="0" w:space="0" w:color="auto"/>
                    <w:right w:val="none" w:sz="0" w:space="0" w:color="auto"/>
                  </w:divBdr>
                </w:div>
              </w:divsChild>
            </w:div>
            <w:div w:id="2081632669">
              <w:marLeft w:val="0"/>
              <w:marRight w:val="0"/>
              <w:marTop w:val="0"/>
              <w:marBottom w:val="0"/>
              <w:divBdr>
                <w:top w:val="none" w:sz="0" w:space="0" w:color="auto"/>
                <w:left w:val="none" w:sz="0" w:space="0" w:color="auto"/>
                <w:bottom w:val="none" w:sz="0" w:space="0" w:color="auto"/>
                <w:right w:val="none" w:sz="0" w:space="0" w:color="auto"/>
              </w:divBdr>
              <w:divsChild>
                <w:div w:id="258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971">
      <w:bodyDiv w:val="1"/>
      <w:marLeft w:val="0"/>
      <w:marRight w:val="0"/>
      <w:marTop w:val="0"/>
      <w:marBottom w:val="0"/>
      <w:divBdr>
        <w:top w:val="none" w:sz="0" w:space="0" w:color="auto"/>
        <w:left w:val="none" w:sz="0" w:space="0" w:color="auto"/>
        <w:bottom w:val="none" w:sz="0" w:space="0" w:color="auto"/>
        <w:right w:val="none" w:sz="0" w:space="0" w:color="auto"/>
      </w:divBdr>
    </w:div>
    <w:div w:id="1686714422">
      <w:bodyDiv w:val="1"/>
      <w:marLeft w:val="0"/>
      <w:marRight w:val="0"/>
      <w:marTop w:val="0"/>
      <w:marBottom w:val="0"/>
      <w:divBdr>
        <w:top w:val="none" w:sz="0" w:space="0" w:color="auto"/>
        <w:left w:val="none" w:sz="0" w:space="0" w:color="auto"/>
        <w:bottom w:val="none" w:sz="0" w:space="0" w:color="auto"/>
        <w:right w:val="none" w:sz="0" w:space="0" w:color="auto"/>
      </w:divBdr>
      <w:divsChild>
        <w:div w:id="1423724599">
          <w:marLeft w:val="0"/>
          <w:marRight w:val="0"/>
          <w:marTop w:val="0"/>
          <w:marBottom w:val="0"/>
          <w:divBdr>
            <w:top w:val="none" w:sz="0" w:space="0" w:color="auto"/>
            <w:left w:val="none" w:sz="0" w:space="0" w:color="auto"/>
            <w:bottom w:val="none" w:sz="0" w:space="0" w:color="auto"/>
            <w:right w:val="none" w:sz="0" w:space="0" w:color="auto"/>
          </w:divBdr>
        </w:div>
        <w:div w:id="1993871437">
          <w:marLeft w:val="0"/>
          <w:marRight w:val="0"/>
          <w:marTop w:val="0"/>
          <w:marBottom w:val="0"/>
          <w:divBdr>
            <w:top w:val="none" w:sz="0" w:space="0" w:color="auto"/>
            <w:left w:val="none" w:sz="0" w:space="0" w:color="auto"/>
            <w:bottom w:val="none" w:sz="0" w:space="0" w:color="auto"/>
            <w:right w:val="none" w:sz="0" w:space="0" w:color="auto"/>
          </w:divBdr>
        </w:div>
      </w:divsChild>
    </w:div>
    <w:div w:id="1724793841">
      <w:bodyDiv w:val="1"/>
      <w:marLeft w:val="0"/>
      <w:marRight w:val="0"/>
      <w:marTop w:val="0"/>
      <w:marBottom w:val="0"/>
      <w:divBdr>
        <w:top w:val="none" w:sz="0" w:space="0" w:color="auto"/>
        <w:left w:val="none" w:sz="0" w:space="0" w:color="auto"/>
        <w:bottom w:val="none" w:sz="0" w:space="0" w:color="auto"/>
        <w:right w:val="none" w:sz="0" w:space="0" w:color="auto"/>
      </w:divBdr>
    </w:div>
    <w:div w:id="1727559963">
      <w:bodyDiv w:val="1"/>
      <w:marLeft w:val="0"/>
      <w:marRight w:val="0"/>
      <w:marTop w:val="0"/>
      <w:marBottom w:val="0"/>
      <w:divBdr>
        <w:top w:val="none" w:sz="0" w:space="0" w:color="auto"/>
        <w:left w:val="none" w:sz="0" w:space="0" w:color="auto"/>
        <w:bottom w:val="none" w:sz="0" w:space="0" w:color="auto"/>
        <w:right w:val="none" w:sz="0" w:space="0" w:color="auto"/>
      </w:divBdr>
    </w:div>
    <w:div w:id="1822191385">
      <w:bodyDiv w:val="1"/>
      <w:marLeft w:val="0"/>
      <w:marRight w:val="0"/>
      <w:marTop w:val="0"/>
      <w:marBottom w:val="0"/>
      <w:divBdr>
        <w:top w:val="none" w:sz="0" w:space="0" w:color="auto"/>
        <w:left w:val="none" w:sz="0" w:space="0" w:color="auto"/>
        <w:bottom w:val="none" w:sz="0" w:space="0" w:color="auto"/>
        <w:right w:val="none" w:sz="0" w:space="0" w:color="auto"/>
      </w:divBdr>
    </w:div>
    <w:div w:id="1855067825">
      <w:bodyDiv w:val="1"/>
      <w:marLeft w:val="0"/>
      <w:marRight w:val="0"/>
      <w:marTop w:val="0"/>
      <w:marBottom w:val="0"/>
      <w:divBdr>
        <w:top w:val="none" w:sz="0" w:space="0" w:color="auto"/>
        <w:left w:val="none" w:sz="0" w:space="0" w:color="auto"/>
        <w:bottom w:val="none" w:sz="0" w:space="0" w:color="auto"/>
        <w:right w:val="none" w:sz="0" w:space="0" w:color="auto"/>
      </w:divBdr>
    </w:div>
    <w:div w:id="1895268183">
      <w:bodyDiv w:val="1"/>
      <w:marLeft w:val="0"/>
      <w:marRight w:val="0"/>
      <w:marTop w:val="0"/>
      <w:marBottom w:val="0"/>
      <w:divBdr>
        <w:top w:val="none" w:sz="0" w:space="0" w:color="auto"/>
        <w:left w:val="none" w:sz="0" w:space="0" w:color="auto"/>
        <w:bottom w:val="none" w:sz="0" w:space="0" w:color="auto"/>
        <w:right w:val="none" w:sz="0" w:space="0" w:color="auto"/>
      </w:divBdr>
    </w:div>
    <w:div w:id="1959681307">
      <w:bodyDiv w:val="1"/>
      <w:marLeft w:val="0"/>
      <w:marRight w:val="0"/>
      <w:marTop w:val="0"/>
      <w:marBottom w:val="0"/>
      <w:divBdr>
        <w:top w:val="none" w:sz="0" w:space="0" w:color="auto"/>
        <w:left w:val="none" w:sz="0" w:space="0" w:color="auto"/>
        <w:bottom w:val="none" w:sz="0" w:space="0" w:color="auto"/>
        <w:right w:val="none" w:sz="0" w:space="0" w:color="auto"/>
      </w:divBdr>
    </w:div>
    <w:div w:id="1968930259">
      <w:bodyDiv w:val="1"/>
      <w:marLeft w:val="0"/>
      <w:marRight w:val="0"/>
      <w:marTop w:val="0"/>
      <w:marBottom w:val="0"/>
      <w:divBdr>
        <w:top w:val="none" w:sz="0" w:space="0" w:color="auto"/>
        <w:left w:val="none" w:sz="0" w:space="0" w:color="auto"/>
        <w:bottom w:val="none" w:sz="0" w:space="0" w:color="auto"/>
        <w:right w:val="none" w:sz="0" w:space="0" w:color="auto"/>
      </w:divBdr>
    </w:div>
    <w:div w:id="2109428255">
      <w:bodyDiv w:val="1"/>
      <w:marLeft w:val="0"/>
      <w:marRight w:val="0"/>
      <w:marTop w:val="0"/>
      <w:marBottom w:val="0"/>
      <w:divBdr>
        <w:top w:val="none" w:sz="0" w:space="0" w:color="auto"/>
        <w:left w:val="none" w:sz="0" w:space="0" w:color="auto"/>
        <w:bottom w:val="none" w:sz="0" w:space="0" w:color="auto"/>
        <w:right w:val="none" w:sz="0" w:space="0" w:color="auto"/>
      </w:divBdr>
    </w:div>
    <w:div w:id="212384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18" Type="http://schemas.openxmlformats.org/officeDocument/2006/relationships/hyperlink" Target="http://www.etenders.gov.ie" TargetMode="External"/><Relationship Id="rId26" Type="http://schemas.openxmlformats.org/officeDocument/2006/relationships/hyperlink" Target="https://www.dataprotection.ie/docs/Guidance-Material-Menu-Page/m/219.htm" TargetMode="External"/><Relationship Id="rId3" Type="http://schemas.openxmlformats.org/officeDocument/2006/relationships/customXml" Target="../customXml/item3.xml"/><Relationship Id="rId21" Type="http://schemas.openxmlformats.org/officeDocument/2006/relationships/hyperlink" Target="http://www.revenue.i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ur01.safelinks.protection.outlook.com/?url=http%3A%2F%2Fwww.etenders.gov.ie%2F&amp;data=05%7C02%7CProcurement.Account%40failteireland.ie%7Cf9d35db0ae0e419510aa08dd3fb7ab66%7Ccaebc2d283f54f60b6db8273d5335aad%7C0%7C0%7C638736780279043038%7CUnknown%7CTWFpbGZsb3d8eyJFbXB0eU1hcGkiOnRydWUsIlYiOiIwLjAuMDAwMCIsIlAiOiJXaW4zMiIsIkFOIjoiTWFpbCIsIldUIjoyfQ%3D%3D%7C0%7C%7C%7C&amp;sdata=fwcvQnSCeDgEPtg90mypkxGJm%2Bsu1DgzoEFyZHpxGOk%3D&amp;reserved=0" TargetMode="External"/><Relationship Id="rId25" Type="http://schemas.openxmlformats.org/officeDocument/2006/relationships/hyperlink" Target="http://www.eTenders.gov.ie" TargetMode="Externa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failteireland.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tenders.gov.ie" TargetMode="External"/><Relationship Id="rId5" Type="http://schemas.openxmlformats.org/officeDocument/2006/relationships/numbering" Target="numbering.xml"/><Relationship Id="rId15" Type="http://schemas.openxmlformats.org/officeDocument/2006/relationships/hyperlink" Target="http://www.etenders.gov.ie" TargetMode="External"/><Relationship Id="rId23" Type="http://schemas.openxmlformats.org/officeDocument/2006/relationships/hyperlink" Target="http://www.etenders.gov.i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tenders.gov.ie"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Tenders.gov.ie" TargetMode="External"/><Relationship Id="rId22" Type="http://schemas.openxmlformats.org/officeDocument/2006/relationships/hyperlink" Target="http://www.eTenders.gov.i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9761EB2D-48BC-4391-8DC4-AB061B4FF67E}">
    <t:Anchor>
      <t:Comment id="111991541"/>
    </t:Anchor>
    <t:History>
      <t:Event id="{8A51DE14-4EA8-4ADF-B789-F9FDA48BC18A}" time="2026-05-29T11:15:25.157Z">
        <t:Attribution userId="S::racheal.dooley@failteireland.ie::86764554-fac9-45be-bf2a-460ad673a44d" userProvider="AD" userName="Racheal Dooley"/>
        <t:Anchor>
          <t:Comment id="111991541"/>
        </t:Anchor>
        <t:Create/>
      </t:Event>
      <t:Event id="{57C1469D-9285-4A38-8D8D-02D9508CB7E7}" time="2026-05-29T11:15:25.157Z">
        <t:Attribution userId="S::racheal.dooley@failteireland.ie::86764554-fac9-45be-bf2a-460ad673a44d" userProvider="AD" userName="Racheal Dooley"/>
        <t:Anchor>
          <t:Comment id="111991541"/>
        </t:Anchor>
        <t:Assign userId="S::Racheal.Dooley@failteireland.ie::86764554-fac9-45be-bf2a-460ad673a44d" userProvider="AD" userName="Racheal Dooley"/>
      </t:Event>
      <t:Event id="{7C1ECBEB-3F5E-473D-BD37-F60E3B28CAE7}" time="2026-05-29T11:15:25.157Z">
        <t:Attribution userId="S::racheal.dooley@failteireland.ie::86764554-fac9-45be-bf2a-460ad673a44d" userProvider="AD" userName="Racheal Dooley"/>
        <t:Anchor>
          <t:Comment id="111991541"/>
        </t:Anchor>
        <t:SetTitle title="@Racheal Dooley: check wording with Sabrina, want to ensure we can move to mobile towers if need to"/>
      </t:Event>
      <t:Event id="{30AF386E-884F-4A42-BE13-48D49DF6E690}" time="2026-06-08T08:34:55.921Z">
        <t:Attribution userId="S::racheal.dooley@failteireland.ie::86764554-fac9-45be-bf2a-460ad673a44d" userProvider="AD" userName="Racheal Dooley"/>
        <t:Progress percentComplete="100"/>
      </t:Event>
    </t:History>
  </t:Task>
  <t:Task id="{6D8A0727-71B8-4DBC-B2D4-EB15730D25A7}">
    <t:Anchor>
      <t:Comment id="496032466"/>
    </t:Anchor>
    <t:History>
      <t:Event id="{706D7F49-2720-42C9-94E4-D33FD45B57AB}" time="2026-05-29T11:29:46.484Z">
        <t:Attribution userId="S::Sabrina.Jones@failteireland.ie::ee0f8761-557b-4118-a683-7715fa4f5fa0" userProvider="AD" userName="Sabrina Jones"/>
        <t:Anchor>
          <t:Comment id="496032466"/>
        </t:Anchor>
        <t:Create/>
      </t:Event>
      <t:Event id="{D27705DB-2725-4A4D-BBA7-18D380D0B01E}" time="2026-05-29T11:29:46.484Z">
        <t:Attribution userId="S::Sabrina.Jones@failteireland.ie::ee0f8761-557b-4118-a683-7715fa4f5fa0" userProvider="AD" userName="Sabrina Jones"/>
        <t:Anchor>
          <t:Comment id="496032466"/>
        </t:Anchor>
        <t:Assign userId="S::Racheal.Dooley@failteireland.ie::86764554-fac9-45be-bf2a-460ad673a44d" userProvider="AD" userName="Racheal Dooley"/>
      </t:Event>
      <t:Event id="{30B731CC-E922-4A2A-9D4A-391E68ACD8F7}" time="2026-05-29T11:29:46.484Z">
        <t:Attribution userId="S::Sabrina.Jones@failteireland.ie::ee0f8761-557b-4118-a683-7715fa4f5fa0" userProvider="AD" userName="Sabrina Jones"/>
        <t:Anchor>
          <t:Comment id="496032466"/>
        </t:Anchor>
        <t:SetTitle title="@Racheal Dooley we need to spell out any acronyms "/>
      </t:Event>
    </t:History>
  </t:Task>
  <t:Task id="{67213B30-F624-4BE5-A4FA-024CA5EBF7E2}">
    <t:Anchor>
      <t:Comment id="2000672716"/>
    </t:Anchor>
    <t:History>
      <t:Event id="{F79880BC-12B9-424F-89C9-D79948AA7AF6}" time="2026-06-09T13:17:43.395Z">
        <t:Attribution userId="S::Sabrina.Jones@failteireland.ie::ee0f8761-557b-4118-a683-7715fa4f5fa0" userProvider="AD" userName="Sabrina Jones"/>
        <t:Anchor>
          <t:Comment id="2000672716"/>
        </t:Anchor>
        <t:Create/>
      </t:Event>
      <t:Event id="{540D327A-FFA0-41D8-86C6-E1095FE8A9E2}" time="2026-06-09T13:17:43.395Z">
        <t:Attribution userId="S::Sabrina.Jones@failteireland.ie::ee0f8761-557b-4118-a683-7715fa4f5fa0" userProvider="AD" userName="Sabrina Jones"/>
        <t:Anchor>
          <t:Comment id="2000672716"/>
        </t:Anchor>
        <t:Assign userId="S::Racheal.Dooley@failteireland.ie::86764554-fac9-45be-bf2a-460ad673a44d" userProvider="AD" userName="Racheal Dooley"/>
      </t:Event>
      <t:Event id="{04D3E222-B712-4B61-99DA-8AEEDB5251C4}" time="2026-06-09T13:17:43.395Z">
        <t:Attribution userId="S::Sabrina.Jones@failteireland.ie::ee0f8761-557b-4118-a683-7715fa4f5fa0" userProvider="AD" userName="Sabrina Jones"/>
        <t:Anchor>
          <t:Comment id="2000672716"/>
        </t:Anchor>
        <t:SetTitle title="@Racheal Dooley spell out all acronyms "/>
      </t:Event>
      <t:Event id="{49ACC91C-0EC6-426E-B8B0-B9399FA71F72}" time="2026-06-12T13:57:52.38Z">
        <t:Attribution userId="S::racheal.dooley@failteireland.ie::86764554-fac9-45be-bf2a-460ad673a44d" userProvider="AD" userName="Racheal Dooley"/>
        <t:Progress percentComplete="100"/>
      </t:Event>
    </t:History>
  </t:Task>
  <t:Task id="{F3D76E15-9720-44D6-BFFE-7318286105DC}">
    <t:Anchor>
      <t:Comment id="214615516"/>
    </t:Anchor>
    <t:History>
      <t:Event id="{CEC153D8-C4BC-458B-9AC9-B43140DD9F9E}" time="2026-05-29T13:08:54.994Z">
        <t:Attribution userId="S::Sabrina.Jones@failteireland.ie::ee0f8761-557b-4118-a683-7715fa4f5fa0" userProvider="AD" userName="Sabrina Jones"/>
        <t:Anchor>
          <t:Comment id="214615516"/>
        </t:Anchor>
        <t:Create/>
      </t:Event>
      <t:Event id="{782D1D4B-8864-4A64-A5F5-08D831006C8C}" time="2026-05-29T13:08:54.994Z">
        <t:Attribution userId="S::Sabrina.Jones@failteireland.ie::ee0f8761-557b-4118-a683-7715fa4f5fa0" userProvider="AD" userName="Sabrina Jones"/>
        <t:Anchor>
          <t:Comment id="214615516"/>
        </t:Anchor>
        <t:Assign userId="S::Racheal.Dooley@failteireland.ie::86764554-fac9-45be-bf2a-460ad673a44d" userProvider="AD" userName="Racheal Dooley"/>
      </t:Event>
      <t:Event id="{EBD2EC68-25BE-4C63-9549-2BEB5126392B}" time="2026-05-29T13:08:54.994Z">
        <t:Attribution userId="S::Sabrina.Jones@failteireland.ie::ee0f8761-557b-4118-a683-7715fa4f5fa0" userProvider="AD" userName="Sabrina Jones"/>
        <t:Anchor>
          <t:Comment id="214615516"/>
        </t:Anchor>
        <t:SetTitle title="@Racheal Dooley Update title"/>
      </t:Event>
    </t:History>
  </t:Task>
  <t:Task id="{8CE01375-F902-49F9-8436-1BB5241D202F}">
    <t:Anchor>
      <t:Comment id="816499508"/>
    </t:Anchor>
    <t:History>
      <t:Event id="{43724F3C-6C17-4A61-B3CF-2BD18963F17F}" time="2026-05-29T12:17:14.146Z">
        <t:Attribution userId="S::racheal.dooley@failteireland.ie::86764554-fac9-45be-bf2a-460ad673a44d" userProvider="AD" userName="Racheal Dooley"/>
        <t:Anchor>
          <t:Comment id="816499508"/>
        </t:Anchor>
        <t:Create/>
      </t:Event>
      <t:Event id="{95D6D79A-FADF-4D48-9424-74CB830D13CF}" time="2026-05-29T12:17:14.146Z">
        <t:Attribution userId="S::racheal.dooley@failteireland.ie::86764554-fac9-45be-bf2a-460ad673a44d" userProvider="AD" userName="Racheal Dooley"/>
        <t:Anchor>
          <t:Comment id="816499508"/>
        </t:Anchor>
        <t:Assign userId="S::Racheal.Dooley@failteireland.ie::86764554-fac9-45be-bf2a-460ad673a44d" userProvider="AD" userName="Racheal Dooley"/>
      </t:Event>
      <t:Event id="{9F7DDF71-656C-42C8-ABAD-8812A10B05FE}" time="2026-05-29T12:17:14.146Z">
        <t:Attribution userId="S::racheal.dooley@failteireland.ie::86764554-fac9-45be-bf2a-460ad673a44d" userProvider="AD" userName="Racheal Dooley"/>
        <t:Anchor>
          <t:Comment id="816499508"/>
        </t:Anchor>
        <t:SetTitle title="@Racheal Dooley Need to check these"/>
      </t:Event>
    </t:History>
  </t:Task>
  <t:Task id="{283A02DA-C56A-419D-9CA9-F19C8CFC347C}">
    <t:Anchor>
      <t:Comment id="280485962"/>
    </t:Anchor>
    <t:History>
      <t:Event id="{568AE86B-7825-42BA-A3EB-C3FF5FF30D55}" time="2026-05-29T13:05:42.661Z">
        <t:Attribution userId="S::Sabrina.Jones@failteireland.ie::ee0f8761-557b-4118-a683-7715fa4f5fa0" userProvider="AD" userName="Sabrina Jones"/>
        <t:Anchor>
          <t:Comment id="280485962"/>
        </t:Anchor>
        <t:Create/>
      </t:Event>
      <t:Event id="{CD4AC682-6A40-4544-9DFA-F3B564F5890F}" time="2026-05-29T13:05:42.661Z">
        <t:Attribution userId="S::Sabrina.Jones@failteireland.ie::ee0f8761-557b-4118-a683-7715fa4f5fa0" userProvider="AD" userName="Sabrina Jones"/>
        <t:Anchor>
          <t:Comment id="280485962"/>
        </t:Anchor>
        <t:Assign userId="S::Racheal.Dooley@failteireland.ie::86764554-fac9-45be-bf2a-460ad673a44d" userProvider="AD" userName="Racheal Dooley"/>
      </t:Event>
      <t:Event id="{F0079E44-E549-4051-B078-3F058C14773A}" time="2026-05-29T13:05:42.661Z">
        <t:Attribution userId="S::Sabrina.Jones@failteireland.ie::ee0f8761-557b-4118-a683-7715fa4f5fa0" userProvider="AD" userName="Sabrina Jones"/>
        <t:Anchor>
          <t:Comment id="280485962"/>
        </t:Anchor>
        <t:SetTitle title="@Racheal Dooley Should this be 100k - 350k by 7 years - by 2 is 100k"/>
      </t:Event>
      <t:Event id="{0AD0B8CC-C2F1-48CD-B94F-6562D5ACDB24}" time="2026-06-08T08:41:26.247Z">
        <t:Attribution userId="S::racheal.dooley@failteireland.ie::86764554-fac9-45be-bf2a-460ad673a44d" userProvider="AD" userName="Racheal Dooley"/>
        <t:Progress percentComplete="100"/>
      </t:Event>
    </t:History>
  </t:Task>
  <t:Task id="{2DA3370D-B5B9-4DBA-8261-97E69305EA8A}">
    <t:Anchor>
      <t:Comment id="1464998548"/>
    </t:Anchor>
    <t:History>
      <t:Event id="{4273DC82-A238-47D7-A154-874251B8FFE1}" time="2026-05-29T11:15:25.157Z">
        <t:Attribution userId="S::racheal.dooley@failteireland.ie::86764554-fac9-45be-bf2a-460ad673a44d" userProvider="AD" userName="Racheal Dooley"/>
        <t:Anchor>
          <t:Comment id="1464998548"/>
        </t:Anchor>
        <t:Create/>
      </t:Event>
      <t:Event id="{9A3FF1E3-6F71-428B-B0D2-5B7C9930BEF4}" time="2026-05-29T11:15:25.157Z">
        <t:Attribution userId="S::racheal.dooley@failteireland.ie::86764554-fac9-45be-bf2a-460ad673a44d" userProvider="AD" userName="Racheal Dooley"/>
        <t:Anchor>
          <t:Comment id="1464998548"/>
        </t:Anchor>
        <t:Assign userId="S::Racheal.Dooley@failteireland.ie::86764554-fac9-45be-bf2a-460ad673a44d" userProvider="AD" userName="Racheal Dooley"/>
      </t:Event>
      <t:Event id="{DDCD1DF1-5EE1-49A9-BC49-DDE86E4AC928}" time="2026-05-29T11:15:25.157Z">
        <t:Attribution userId="S::racheal.dooley@failteireland.ie::86764554-fac9-45be-bf2a-460ad673a44d" userProvider="AD" userName="Racheal Dooley"/>
        <t:Anchor>
          <t:Comment id="1464998548"/>
        </t:Anchor>
        <t:SetTitle title="@Racheal Dooley: check wording with Sabrina, want to ensure we can move to mobile towers if need to"/>
      </t:Event>
      <t:Event id="{A6F423B2-293C-4A9E-BFC0-A08A69B1F26E}" time="2026-06-08T08:34:55.921Z">
        <t:Attribution userId="S::racheal.dooley@failteireland.ie::86764554-fac9-45be-bf2a-460ad673a44d" userProvider="AD" userName="Racheal Dooley"/>
        <t:Progress percentComplete="100"/>
      </t:Event>
    </t:History>
  </t:Task>
  <t:Task id="{889FC8DE-5336-4794-AFF7-24070A7A50F3}">
    <t:Anchor>
      <t:Comment id="569288542"/>
    </t:Anchor>
    <t:History>
      <t:Event id="{AB20DF72-F611-439B-9A6E-247926BC5990}" time="2026-06-09T13:20:19.329Z">
        <t:Attribution userId="S::Sabrina.Jones@failteireland.ie::ee0f8761-557b-4118-a683-7715fa4f5fa0" userProvider="AD" userName="Sabrina Jones"/>
        <t:Anchor>
          <t:Comment id="569288542"/>
        </t:Anchor>
        <t:Create/>
      </t:Event>
      <t:Event id="{81B34807-2C1C-4A16-BE0F-C74AEE32778C}" time="2026-06-09T13:20:19.329Z">
        <t:Attribution userId="S::Sabrina.Jones@failteireland.ie::ee0f8761-557b-4118-a683-7715fa4f5fa0" userProvider="AD" userName="Sabrina Jones"/>
        <t:Anchor>
          <t:Comment id="569288542"/>
        </t:Anchor>
        <t:Assign userId="S::Racheal.Dooley@failteireland.ie::86764554-fac9-45be-bf2a-460ad673a44d" userProvider="AD" userName="Racheal Dooley"/>
      </t:Event>
      <t:Event id="{2DD7B6C7-F1B7-4C3B-BEBE-2EA166F4153F}" time="2026-06-09T13:20:19.329Z">
        <t:Attribution userId="S::Sabrina.Jones@failteireland.ie::ee0f8761-557b-4118-a683-7715fa4f5fa0" userProvider="AD" userName="Sabrina Jones"/>
        <t:Anchor>
          <t:Comment id="569288542"/>
        </t:Anchor>
        <t:SetTitle title="@Racheal Dooley we need to add back in the management of sub-contractors. To the award criteria"/>
      </t:Event>
    </t:History>
  </t:Task>
  <t:Task id="{3816B6B6-F9B2-43C1-BCD2-F8D0CF6B2A26}">
    <t:Anchor>
      <t:Comment id="962871748"/>
    </t:Anchor>
    <t:History>
      <t:Event id="{E4804A06-4CB4-4DC4-9507-372E87EF5531}" time="2026-06-09T13:31:52.97Z">
        <t:Attribution userId="S::Sabrina.Jones@failteireland.ie::ee0f8761-557b-4118-a683-7715fa4f5fa0" userProvider="AD" userName="Sabrina Jones"/>
        <t:Anchor>
          <t:Comment id="962871748"/>
        </t:Anchor>
        <t:Create/>
      </t:Event>
      <t:Event id="{4C5F11FD-8D88-4AD6-8E4A-353F2FCC2976}" time="2026-06-09T13:31:52.97Z">
        <t:Attribution userId="S::Sabrina.Jones@failteireland.ie::ee0f8761-557b-4118-a683-7715fa4f5fa0" userProvider="AD" userName="Sabrina Jones"/>
        <t:Anchor>
          <t:Comment id="962871748"/>
        </t:Anchor>
        <t:Assign userId="S::Racheal.Dooley@failteireland.ie::86764554-fac9-45be-bf2a-460ad673a44d" userProvider="AD" userName="Racheal Dooley"/>
      </t:Event>
      <t:Event id="{A863E956-C2CD-4FC2-9E89-D3FB1A023348}" time="2026-06-09T13:31:52.97Z">
        <t:Attribution userId="S::Sabrina.Jones@failteireland.ie::ee0f8761-557b-4118-a683-7715fa4f5fa0" userProvider="AD" userName="Sabrina Jones"/>
        <t:Anchor>
          <t:Comment id="962871748"/>
        </t:Anchor>
        <t:SetTitle title="@Racheal Dooley do we need this line - or does it just need updating? Is that they support existing PSTN lines?"/>
      </t:Event>
      <t:Event id="{4B16F2AA-D33D-41EB-BB40-932B546C5276}" time="2026-06-15T07:12:09.843Z">
        <t:Attribution userId="S::racheal.dooley@failteireland.ie::86764554-fac9-45be-bf2a-460ad673a44d" userProvider="AD" userName="Racheal Doole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18EA8AAC3DF646A9F7F007413AB061" ma:contentTypeVersion="24" ma:contentTypeDescription="Create a new document." ma:contentTypeScope="" ma:versionID="157577cdab24ee573bc86f6f0be2643f">
  <xsd:schema xmlns:xsd="http://www.w3.org/2001/XMLSchema" xmlns:xs="http://www.w3.org/2001/XMLSchema" xmlns:p="http://schemas.microsoft.com/office/2006/metadata/properties" xmlns:ns2="f2abe9e9-692d-4fd1-8d40-c570debb2e3a" xmlns:ns3="2e9959a6-f7a9-4664-8dee-0e739aa6afbd" targetNamespace="http://schemas.microsoft.com/office/2006/metadata/properties" ma:root="true" ma:fieldsID="96ed12816ccc009f02e050168dc7b13e" ns2:_="" ns3:_="">
    <xsd:import namespace="f2abe9e9-692d-4fd1-8d40-c570debb2e3a"/>
    <xsd:import namespace="2e9959a6-f7a9-4664-8dee-0e739aa6af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nkrg" minOccurs="0"/>
                <xsd:element ref="ns2:test" minOccurs="0"/>
                <xsd:element ref="ns2:_Flow_SignoffStatus" minOccurs="0"/>
                <xsd:element ref="ns2:MediaServiceAutoKeyPoints" minOccurs="0"/>
                <xsd:element ref="ns2:MediaServiceKeyPoints" minOccurs="0"/>
                <xsd:element ref="ns2:Folder_x0020_Status" minOccurs="0"/>
                <xsd:element ref="ns2:Complet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be9e9-692d-4fd1-8d40-c570debb2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nkrg" ma:index="18" nillable="true" ma:displayName="v" ma:internalName="nkrg">
      <xsd:simpleType>
        <xsd:restriction base="dms:Text"/>
      </xsd:simpleType>
    </xsd:element>
    <xsd:element name="test" ma:index="19" nillable="true" ma:displayName="test" ma:description="Test" ma:format="Dropdown" ma:internalName="test">
      <xsd:simpleType>
        <xsd:restriction base="dms:Text">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Status" ma:index="23" nillable="true" ma:displayName="Folder Status" ma:default="Not Complete" ma:description="Folder Status" ma:internalName="Folder_x0020_Status">
      <xsd:simpleType>
        <xsd:restriction base="dms:Unknown">
          <xsd:enumeration value="Not Complete"/>
          <xsd:enumeration value="Complete"/>
        </xsd:restriction>
      </xsd:simpleType>
    </xsd:element>
    <xsd:element name="Complete" ma:index="24" nillable="true" ma:displayName="Complete" ma:default="1" ma:format="Dropdown" ma:internalName="Complete">
      <xsd:simpleType>
        <xsd:restriction base="dms:Boolea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c815244-9856-4c0f-a980-f85373301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959a6-f7a9-4664-8dee-0e739aa6af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da7f887-5905-4bd4-9793-d3a01877cda0}" ma:internalName="TaxCatchAll" ma:showField="CatchAllData" ma:web="2e9959a6-f7a9-4664-8dee-0e739aa6a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st xmlns="f2abe9e9-692d-4fd1-8d40-c570debb2e3a" xsi:nil="true"/>
    <nkrg xmlns="f2abe9e9-692d-4fd1-8d40-c570debb2e3a" xsi:nil="true"/>
    <_Flow_SignoffStatus xmlns="f2abe9e9-692d-4fd1-8d40-c570debb2e3a" xsi:nil="true"/>
    <Folder_x0020_Status xmlns="f2abe9e9-692d-4fd1-8d40-c570debb2e3a">Not Complete</Folder_x0020_Status>
    <Complete xmlns="f2abe9e9-692d-4fd1-8d40-c570debb2e3a">true</Complete>
    <TaxCatchAll xmlns="2e9959a6-f7a9-4664-8dee-0e739aa6afbd" xsi:nil="true"/>
    <lcf76f155ced4ddcb4097134ff3c332f xmlns="f2abe9e9-692d-4fd1-8d40-c570debb2e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5833D6-7F06-4107-9493-789003F073DE}">
  <ds:schemaRefs>
    <ds:schemaRef ds:uri="http://schemas.openxmlformats.org/officeDocument/2006/bibliography"/>
  </ds:schemaRefs>
</ds:datastoreItem>
</file>

<file path=customXml/itemProps2.xml><?xml version="1.0" encoding="utf-8"?>
<ds:datastoreItem xmlns:ds="http://schemas.openxmlformats.org/officeDocument/2006/customXml" ds:itemID="{5D5AF824-383A-485D-B578-3A4BE4C3A9F2}">
  <ds:schemaRefs>
    <ds:schemaRef ds:uri="http://schemas.microsoft.com/sharepoint/v3/contenttype/forms"/>
  </ds:schemaRefs>
</ds:datastoreItem>
</file>

<file path=customXml/itemProps3.xml><?xml version="1.0" encoding="utf-8"?>
<ds:datastoreItem xmlns:ds="http://schemas.openxmlformats.org/officeDocument/2006/customXml" ds:itemID="{E970E16D-645E-49A1-BACC-44BBD7DB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be9e9-692d-4fd1-8d40-c570debb2e3a"/>
    <ds:schemaRef ds:uri="2e9959a6-f7a9-4664-8dee-0e739aa6a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AC6EE3-130C-4846-81C6-7E928CED5105}">
  <ds:schemaRefs>
    <ds:schemaRef ds:uri="http://schemas.microsoft.com/office/2006/metadata/properties"/>
    <ds:schemaRef ds:uri="http://schemas.microsoft.com/office/infopath/2007/PartnerControls"/>
    <ds:schemaRef ds:uri="f2abe9e9-692d-4fd1-8d40-c570debb2e3a"/>
    <ds:schemaRef ds:uri="2e9959a6-f7a9-4664-8dee-0e739aa6afbd"/>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35</Pages>
  <Words>9631</Words>
  <Characters>55384</Characters>
  <Application>Microsoft Office Word</Application>
  <DocSecurity>0</DocSecurity>
  <Lines>2215</Lines>
  <Paragraphs>1065</Paragraphs>
  <ScaleCrop>false</ScaleCrop>
  <Company/>
  <LinksUpToDate>false</LinksUpToDate>
  <CharactersWithSpaces>63950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
  <cp:keywords/>
  <cp:lastModifiedBy>Sabrina Jones</cp:lastModifiedBy>
  <cp:revision>513</cp:revision>
  <dcterms:created xsi:type="dcterms:W3CDTF">2021-10-31T21:23:00Z</dcterms:created>
  <dcterms:modified xsi:type="dcterms:W3CDTF">2026-07-03T15:44:00Z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0x0101002518EA8AAC3DF646A9F7F007413AB061</vt:lpwstr>
  </property>
  <property fmtid="{D5CDD505-2E9C-101B-9397-08002B2CF9AE}" pid="3" name="Order">
    <vt:r8>101800</vt:r8>
  </property>
  <property fmtid="{D5CDD505-2E9C-101B-9397-08002B2CF9AE}" pid="4" name="MediaServiceImageTags">
    <vt:lpwstr/>
  </property>
  <property fmtid="{D5CDD505-2E9C-101B-9397-08002B2CF9AE}" pid="5" name="MSIP_Label_337ba567-9985-4881-9d60-f0801f75e5ee_Enabled">
    <vt:lpwstr>true</vt:lpwstr>
  </property>
  <property fmtid="{D5CDD505-2E9C-101B-9397-08002B2CF9AE}" pid="6" name="MSIP_Label_337ba567-9985-4881-9d60-f0801f75e5ee_SetDate">
    <vt:lpwstr>2024-10-08T11:45:13Z</vt:lpwstr>
  </property>
  <property fmtid="{D5CDD505-2E9C-101B-9397-08002B2CF9AE}" pid="7" name="MSIP_Label_337ba567-9985-4881-9d60-f0801f75e5ee_Method">
    <vt:lpwstr>Privileged</vt:lpwstr>
  </property>
  <property fmtid="{D5CDD505-2E9C-101B-9397-08002B2CF9AE}" pid="8" name="MSIP_Label_337ba567-9985-4881-9d60-f0801f75e5ee_Name">
    <vt:lpwstr>Public</vt:lpwstr>
  </property>
  <property fmtid="{D5CDD505-2E9C-101B-9397-08002B2CF9AE}" pid="9" name="MSIP_Label_337ba567-9985-4881-9d60-f0801f75e5ee_SiteId">
    <vt:lpwstr>caebc2d2-83f5-4f60-b6db-8273d5335aad</vt:lpwstr>
  </property>
  <property fmtid="{D5CDD505-2E9C-101B-9397-08002B2CF9AE}" pid="10" name="MSIP_Label_337ba567-9985-4881-9d60-f0801f75e5ee_ActionId">
    <vt:lpwstr>cf3b076c-2a2f-4954-998d-11a513db8b9e</vt:lpwstr>
  </property>
  <property fmtid="{D5CDD505-2E9C-101B-9397-08002B2CF9AE}" pid="11" name="MSIP_Label_337ba567-9985-4881-9d60-f0801f75e5ee_ContentBits">
    <vt:lpwstr>0</vt:lpwstr>
  </property>
</Properties>
</file>