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CE84B" w14:textId="7BAFB648" w:rsidR="005E063A" w:rsidRPr="00514373" w:rsidRDefault="005E063A" w:rsidP="00CA058D">
      <w:pPr>
        <w:spacing w:after="0" w:line="240" w:lineRule="auto"/>
      </w:pPr>
    </w:p>
    <w:p w14:paraId="27B84BE8" w14:textId="77777777" w:rsidR="005E063A" w:rsidRPr="00514373" w:rsidRDefault="005E063A" w:rsidP="00CA058D">
      <w:pPr>
        <w:spacing w:after="0" w:line="240" w:lineRule="auto"/>
      </w:pPr>
    </w:p>
    <w:p w14:paraId="6444C1C5" w14:textId="77777777" w:rsidR="005E063A" w:rsidRPr="00514373" w:rsidRDefault="005E063A" w:rsidP="00CA058D">
      <w:pPr>
        <w:spacing w:after="0" w:line="240" w:lineRule="auto"/>
      </w:pPr>
    </w:p>
    <w:p w14:paraId="2B451EF4" w14:textId="7821CC28" w:rsidR="00986395" w:rsidRPr="00B92834" w:rsidRDefault="005E063A" w:rsidP="00B92834">
      <w:pPr>
        <w:pStyle w:val="DocTitle"/>
        <w:pageBreakBefore w:val="0"/>
        <w:pBdr>
          <w:top w:val="single" w:sz="18" w:space="1" w:color="333399"/>
          <w:left w:val="single" w:sz="18" w:space="4" w:color="333399"/>
          <w:right w:val="single" w:sz="18" w:space="4" w:color="333399"/>
        </w:pBdr>
        <w:spacing w:before="0" w:after="120"/>
        <w:jc w:val="center"/>
        <w:rPr>
          <w:rFonts w:ascii="Calibri" w:hAnsi="Calibri"/>
          <w:sz w:val="22"/>
          <w:szCs w:val="22"/>
        </w:rPr>
      </w:pPr>
      <w:r w:rsidRPr="00514373">
        <w:rPr>
          <w:rFonts w:ascii="Calibri" w:hAnsi="Calibri"/>
          <w:sz w:val="22"/>
          <w:szCs w:val="22"/>
        </w:rPr>
        <w:br/>
      </w:r>
      <w:r w:rsidR="00637484">
        <w:rPr>
          <w:noProof/>
        </w:rPr>
        <w:drawing>
          <wp:inline distT="0" distB="0" distL="0" distR="0" wp14:anchorId="52D5D219" wp14:editId="746B7FCB">
            <wp:extent cx="2800350" cy="1638300"/>
            <wp:effectExtent l="0" t="0" r="0" b="0"/>
            <wp:docPr id="202" name="Picture 202" descr="A logo with blue letters&#10;&#10;AI-generated content may be incorrect."/>
            <wp:cNvGraphicFramePr/>
            <a:graphic xmlns:a="http://schemas.openxmlformats.org/drawingml/2006/main">
              <a:graphicData uri="http://schemas.openxmlformats.org/drawingml/2006/picture">
                <pic:pic xmlns:pic="http://schemas.openxmlformats.org/drawingml/2006/picture">
                  <pic:nvPicPr>
                    <pic:cNvPr id="202" name="Picture 202" descr="A logo with blue letters&#10;&#10;AI-generated content may be incorrect."/>
                    <pic:cNvPicPr/>
                  </pic:nvPicPr>
                  <pic:blipFill>
                    <a:blip r:embed="rId12"/>
                    <a:stretch>
                      <a:fillRect/>
                    </a:stretch>
                  </pic:blipFill>
                  <pic:spPr>
                    <a:xfrm>
                      <a:off x="0" y="0"/>
                      <a:ext cx="2801171" cy="1638780"/>
                    </a:xfrm>
                    <a:prstGeom prst="rect">
                      <a:avLst/>
                    </a:prstGeom>
                  </pic:spPr>
                </pic:pic>
              </a:graphicData>
            </a:graphic>
          </wp:inline>
        </w:drawing>
      </w:r>
      <w:r w:rsidR="00265FCB">
        <w:rPr>
          <w:rFonts w:ascii="Calibri" w:hAnsi="Calibri"/>
          <w:noProof/>
          <w:sz w:val="22"/>
          <w:szCs w:val="22"/>
          <w:lang w:val="en-IE" w:eastAsia="ja-JP"/>
        </w:rPr>
        <w:t xml:space="preserve">  </w:t>
      </w:r>
      <w:r w:rsidR="005C5F6B">
        <w:rPr>
          <w:rFonts w:ascii="Calibri" w:hAnsi="Calibri"/>
          <w:noProof/>
          <w:sz w:val="22"/>
          <w:szCs w:val="22"/>
          <w:lang w:val="en-IE" w:eastAsia="ja-JP"/>
        </w:rPr>
        <w:t xml:space="preserve">             </w:t>
      </w:r>
    </w:p>
    <w:p w14:paraId="59913C52" w14:textId="325B9352" w:rsidR="0052015B" w:rsidRDefault="0052015B" w:rsidP="00F41680">
      <w:pPr>
        <w:pStyle w:val="DocTitle"/>
        <w:pageBreakBefore w:val="0"/>
        <w:pBdr>
          <w:top w:val="single" w:sz="18" w:space="1" w:color="333399"/>
          <w:left w:val="single" w:sz="18" w:space="4" w:color="333399"/>
          <w:right w:val="single" w:sz="18" w:space="4" w:color="333399"/>
        </w:pBdr>
        <w:spacing w:before="0" w:after="120"/>
        <w:jc w:val="center"/>
        <w:rPr>
          <w:rFonts w:ascii="Calibri" w:hAnsi="Calibri"/>
          <w:sz w:val="22"/>
          <w:szCs w:val="22"/>
        </w:rPr>
      </w:pPr>
      <w:r w:rsidRPr="0052015B">
        <w:rPr>
          <w:rFonts w:ascii="Calibri" w:hAnsi="Calibri"/>
          <w:sz w:val="40"/>
        </w:rPr>
        <w:t xml:space="preserve">Tender Reference: </w:t>
      </w:r>
      <w:r w:rsidR="004E06A4">
        <w:rPr>
          <w:rFonts w:ascii="Calibri" w:hAnsi="Calibri"/>
          <w:sz w:val="40"/>
        </w:rPr>
        <w:t>NCTR</w:t>
      </w:r>
      <w:r w:rsidR="00200618">
        <w:rPr>
          <w:rFonts w:ascii="Calibri" w:hAnsi="Calibri"/>
          <w:sz w:val="40"/>
        </w:rPr>
        <w:t>2</w:t>
      </w:r>
      <w:r w:rsidR="00A812DE">
        <w:rPr>
          <w:rFonts w:ascii="Calibri" w:hAnsi="Calibri"/>
          <w:sz w:val="40"/>
        </w:rPr>
        <w:t>629</w:t>
      </w:r>
    </w:p>
    <w:p w14:paraId="05D48F48" w14:textId="6391F273" w:rsidR="00EE3DCB" w:rsidRDefault="00782FFB" w:rsidP="00EE3DCB">
      <w:pPr>
        <w:pStyle w:val="DocTitle"/>
        <w:pageBreakBefore w:val="0"/>
        <w:pBdr>
          <w:top w:val="single" w:sz="18" w:space="1" w:color="333399"/>
          <w:left w:val="single" w:sz="18" w:space="4" w:color="333399"/>
          <w:right w:val="single" w:sz="18" w:space="4" w:color="333399"/>
        </w:pBdr>
        <w:spacing w:before="0" w:after="120"/>
        <w:jc w:val="center"/>
        <w:rPr>
          <w:rFonts w:ascii="Calibri" w:hAnsi="Calibri"/>
          <w:bCs w:val="0"/>
          <w:sz w:val="40"/>
        </w:rPr>
      </w:pPr>
      <w:r w:rsidRPr="0034341F">
        <w:rPr>
          <w:rFonts w:ascii="Calibri" w:hAnsi="Calibri"/>
          <w:sz w:val="40"/>
        </w:rPr>
        <w:t>Request for</w:t>
      </w:r>
      <w:r w:rsidR="005E063A" w:rsidRPr="0034341F">
        <w:rPr>
          <w:rFonts w:ascii="Calibri" w:hAnsi="Calibri"/>
          <w:sz w:val="40"/>
        </w:rPr>
        <w:t xml:space="preserve"> Tender</w:t>
      </w:r>
      <w:r w:rsidRPr="0034341F">
        <w:rPr>
          <w:rFonts w:ascii="Calibri" w:hAnsi="Calibri"/>
          <w:sz w:val="40"/>
        </w:rPr>
        <w:t>s</w:t>
      </w:r>
      <w:r w:rsidR="005E063A" w:rsidRPr="0034341F">
        <w:rPr>
          <w:rFonts w:ascii="Calibri" w:hAnsi="Calibri"/>
          <w:sz w:val="40"/>
        </w:rPr>
        <w:t xml:space="preserve"> dated </w:t>
      </w:r>
      <w:sdt>
        <w:sdtPr>
          <w:rPr>
            <w:rFonts w:ascii="Calibri" w:hAnsi="Calibri"/>
            <w:sz w:val="40"/>
            <w:szCs w:val="40"/>
          </w:rPr>
          <w:id w:val="2077322833"/>
          <w:placeholder>
            <w:docPart w:val="AD7286D7822B42EFBFBFF14906B6F087"/>
          </w:placeholder>
          <w:date w:fullDate="2026-07-03T00:00:00Z">
            <w:dateFormat w:val="dd/MM/yyyy"/>
            <w:lid w:val="en-IE"/>
            <w:storeMappedDataAs w:val="dateTime"/>
            <w:calendar w:val="gregorian"/>
          </w:date>
        </w:sdtPr>
        <w:sdtContent>
          <w:r w:rsidR="00A812DE">
            <w:rPr>
              <w:rFonts w:ascii="Calibri" w:hAnsi="Calibri"/>
              <w:sz w:val="40"/>
              <w:szCs w:val="40"/>
              <w:lang w:val="en-IE"/>
            </w:rPr>
            <w:t>03</w:t>
          </w:r>
          <w:r w:rsidR="005564DB">
            <w:rPr>
              <w:rFonts w:ascii="Calibri" w:hAnsi="Calibri"/>
              <w:sz w:val="40"/>
              <w:szCs w:val="40"/>
              <w:lang w:val="en-IE"/>
            </w:rPr>
            <w:t>/</w:t>
          </w:r>
          <w:r w:rsidR="00A812DE">
            <w:rPr>
              <w:rFonts w:ascii="Calibri" w:hAnsi="Calibri"/>
              <w:sz w:val="40"/>
              <w:szCs w:val="40"/>
              <w:lang w:val="en-IE"/>
            </w:rPr>
            <w:t>07</w:t>
          </w:r>
          <w:r w:rsidR="005564DB">
            <w:rPr>
              <w:rFonts w:ascii="Calibri" w:hAnsi="Calibri"/>
              <w:sz w:val="40"/>
              <w:szCs w:val="40"/>
              <w:lang w:val="en-IE"/>
            </w:rPr>
            <w:t>/202</w:t>
          </w:r>
          <w:r w:rsidR="00A812DE">
            <w:rPr>
              <w:rFonts w:ascii="Calibri" w:hAnsi="Calibri"/>
              <w:sz w:val="40"/>
              <w:szCs w:val="40"/>
              <w:lang w:val="en-IE"/>
            </w:rPr>
            <w:t>6</w:t>
          </w:r>
        </w:sdtContent>
      </w:sdt>
      <w:r w:rsidR="005E063A" w:rsidRPr="0034341F">
        <w:rPr>
          <w:rFonts w:ascii="Calibri" w:hAnsi="Calibri"/>
          <w:sz w:val="40"/>
        </w:rPr>
        <w:t xml:space="preserve"> </w:t>
      </w:r>
      <w:r w:rsidR="005E063A" w:rsidRPr="0034341F">
        <w:rPr>
          <w:rFonts w:ascii="Calibri" w:hAnsi="Calibri"/>
          <w:sz w:val="40"/>
        </w:rPr>
        <w:br/>
      </w:r>
      <w:r w:rsidR="00C649C4" w:rsidRPr="0034341F">
        <w:rPr>
          <w:rFonts w:ascii="Calibri" w:hAnsi="Calibri"/>
          <w:sz w:val="40"/>
          <w:lang w:val="en-IE"/>
        </w:rPr>
        <w:t xml:space="preserve">for the </w:t>
      </w:r>
      <w:bookmarkStart w:id="0" w:name="_Hlk194325024"/>
      <w:r w:rsidR="00A812DE" w:rsidRPr="00EE3DCB">
        <w:rPr>
          <w:rFonts w:ascii="Calibri" w:hAnsi="Calibri"/>
          <w:bCs w:val="0"/>
          <w:sz w:val="40"/>
        </w:rPr>
        <w:t>Provision</w:t>
      </w:r>
      <w:r w:rsidR="00EE3DCB" w:rsidRPr="00EE3DCB">
        <w:rPr>
          <w:rFonts w:ascii="Calibri" w:hAnsi="Calibri"/>
          <w:bCs w:val="0"/>
          <w:sz w:val="40"/>
        </w:rPr>
        <w:t xml:space="preserve"> </w:t>
      </w:r>
      <w:r w:rsidR="00A812DE">
        <w:rPr>
          <w:rFonts w:ascii="Calibri" w:hAnsi="Calibri"/>
          <w:bCs w:val="0"/>
          <w:sz w:val="40"/>
        </w:rPr>
        <w:t>of Brand Tracking &amp; Insights Services for</w:t>
      </w:r>
      <w:r w:rsidR="00EE3DCB" w:rsidRPr="00EE3DCB">
        <w:rPr>
          <w:rFonts w:ascii="Calibri" w:hAnsi="Calibri"/>
          <w:bCs w:val="0"/>
          <w:sz w:val="40"/>
        </w:rPr>
        <w:t xml:space="preserve"> Technological University Dublin. </w:t>
      </w:r>
    </w:p>
    <w:bookmarkEnd w:id="0"/>
    <w:p w14:paraId="7C3F58B6" w14:textId="2AB4D123" w:rsidR="0052015B" w:rsidRPr="0034341F" w:rsidRDefault="005E063A" w:rsidP="00EE3DCB">
      <w:pPr>
        <w:pStyle w:val="DocTitle"/>
        <w:pageBreakBefore w:val="0"/>
        <w:pBdr>
          <w:top w:val="single" w:sz="18" w:space="1" w:color="333399"/>
          <w:left w:val="single" w:sz="18" w:space="4" w:color="333399"/>
          <w:right w:val="single" w:sz="18" w:space="4" w:color="333399"/>
        </w:pBdr>
        <w:spacing w:before="0" w:after="120"/>
        <w:jc w:val="center"/>
        <w:rPr>
          <w:rFonts w:ascii="Calibri" w:hAnsi="Calibri"/>
          <w:sz w:val="40"/>
        </w:rPr>
      </w:pPr>
      <w:r w:rsidRPr="0034341F">
        <w:rPr>
          <w:rFonts w:ascii="Calibri" w:hAnsi="Calibri"/>
          <w:sz w:val="40"/>
        </w:rPr>
        <w:t xml:space="preserve">Tender procedure: </w:t>
      </w:r>
      <w:r w:rsidR="00BB5218" w:rsidRPr="0034341F">
        <w:rPr>
          <w:rFonts w:ascii="Calibri" w:hAnsi="Calibri"/>
          <w:sz w:val="40"/>
        </w:rPr>
        <w:t xml:space="preserve">Open </w:t>
      </w:r>
      <w:r w:rsidR="00E1292E">
        <w:rPr>
          <w:rFonts w:ascii="Calibri" w:hAnsi="Calibri"/>
          <w:sz w:val="40"/>
        </w:rPr>
        <w:t>Competition</w:t>
      </w:r>
      <w:r w:rsidR="00BB35BE" w:rsidRPr="0034341F">
        <w:rPr>
          <w:rFonts w:ascii="Calibri" w:hAnsi="Calibri"/>
          <w:sz w:val="40"/>
        </w:rPr>
        <w:t xml:space="preserve"> </w:t>
      </w:r>
      <w:r w:rsidR="00264242" w:rsidRPr="0034341F">
        <w:rPr>
          <w:rFonts w:ascii="Calibri" w:hAnsi="Calibri"/>
          <w:sz w:val="40"/>
        </w:rPr>
        <w:t xml:space="preserve"> </w:t>
      </w:r>
    </w:p>
    <w:p w14:paraId="253B424B" w14:textId="1D251006" w:rsidR="0052015B" w:rsidRPr="0034341F" w:rsidRDefault="005E063A" w:rsidP="00CA058D">
      <w:pPr>
        <w:pStyle w:val="DocTitle"/>
        <w:pageBreakBefore w:val="0"/>
        <w:pBdr>
          <w:top w:val="single" w:sz="18" w:space="1" w:color="333399"/>
          <w:left w:val="single" w:sz="18" w:space="4" w:color="333399"/>
          <w:right w:val="single" w:sz="18" w:space="4" w:color="333399"/>
        </w:pBdr>
        <w:spacing w:before="0" w:after="0" w:line="240" w:lineRule="auto"/>
        <w:jc w:val="center"/>
        <w:rPr>
          <w:rFonts w:ascii="Calibri" w:hAnsi="Calibri"/>
          <w:sz w:val="40"/>
        </w:rPr>
      </w:pPr>
      <w:r w:rsidRPr="0034341F">
        <w:rPr>
          <w:rFonts w:ascii="Calibri" w:hAnsi="Calibri"/>
          <w:sz w:val="40"/>
        </w:rPr>
        <w:br/>
      </w:r>
      <w:r w:rsidR="0052015B" w:rsidRPr="0034341F">
        <w:rPr>
          <w:rFonts w:ascii="Calibri" w:hAnsi="Calibri"/>
          <w:sz w:val="40"/>
        </w:rPr>
        <w:t xml:space="preserve">Tender Clarification Deadline: </w:t>
      </w:r>
      <w:sdt>
        <w:sdtPr>
          <w:rPr>
            <w:rFonts w:ascii="Calibri" w:hAnsi="Calibri"/>
            <w:sz w:val="40"/>
            <w:szCs w:val="40"/>
          </w:rPr>
          <w:id w:val="96682958"/>
          <w:placeholder>
            <w:docPart w:val="45DDBB1525BF42F3A2FE689683F5B5F4"/>
          </w:placeholder>
          <w:date w:fullDate="2026-06-17T14:00:00Z">
            <w:dateFormat w:val="dd/MM/yyyy HH:mm"/>
            <w:lid w:val="en-IE"/>
            <w:storeMappedDataAs w:val="dateTime"/>
            <w:calendar w:val="gregorian"/>
          </w:date>
        </w:sdtPr>
        <w:sdtContent>
          <w:r w:rsidR="00F84F3E">
            <w:rPr>
              <w:rFonts w:ascii="Calibri" w:hAnsi="Calibri"/>
              <w:sz w:val="40"/>
              <w:szCs w:val="40"/>
              <w:lang w:val="en-IE"/>
            </w:rPr>
            <w:t>1</w:t>
          </w:r>
          <w:r w:rsidR="00A812DE">
            <w:rPr>
              <w:rFonts w:ascii="Calibri" w:hAnsi="Calibri"/>
              <w:sz w:val="40"/>
              <w:szCs w:val="40"/>
              <w:lang w:val="en-IE"/>
            </w:rPr>
            <w:t>7</w:t>
          </w:r>
          <w:r w:rsidR="004E06A4">
            <w:rPr>
              <w:rFonts w:ascii="Calibri" w:hAnsi="Calibri"/>
              <w:sz w:val="40"/>
              <w:szCs w:val="40"/>
              <w:lang w:val="en-IE"/>
            </w:rPr>
            <w:t>/</w:t>
          </w:r>
          <w:r w:rsidR="00A812DE">
            <w:rPr>
              <w:rFonts w:ascii="Calibri" w:hAnsi="Calibri"/>
              <w:sz w:val="40"/>
              <w:szCs w:val="40"/>
              <w:lang w:val="en-IE"/>
            </w:rPr>
            <w:t>06</w:t>
          </w:r>
          <w:r w:rsidR="004E06A4">
            <w:rPr>
              <w:rFonts w:ascii="Calibri" w:hAnsi="Calibri"/>
              <w:sz w:val="40"/>
              <w:szCs w:val="40"/>
              <w:lang w:val="en-IE"/>
            </w:rPr>
            <w:t>/202</w:t>
          </w:r>
          <w:r w:rsidR="00A812DE">
            <w:rPr>
              <w:rFonts w:ascii="Calibri" w:hAnsi="Calibri"/>
              <w:sz w:val="40"/>
              <w:szCs w:val="40"/>
              <w:lang w:val="en-IE"/>
            </w:rPr>
            <w:t>6</w:t>
          </w:r>
          <w:r w:rsidR="004E06A4">
            <w:rPr>
              <w:rFonts w:ascii="Calibri" w:hAnsi="Calibri"/>
              <w:sz w:val="40"/>
              <w:szCs w:val="40"/>
              <w:lang w:val="en-IE"/>
            </w:rPr>
            <w:t xml:space="preserve"> </w:t>
          </w:r>
          <w:r w:rsidR="00F84F3E">
            <w:rPr>
              <w:rFonts w:ascii="Calibri" w:hAnsi="Calibri"/>
              <w:sz w:val="40"/>
              <w:szCs w:val="40"/>
              <w:lang w:val="en-IE"/>
            </w:rPr>
            <w:t>14</w:t>
          </w:r>
          <w:r w:rsidR="004E06A4">
            <w:rPr>
              <w:rFonts w:ascii="Calibri" w:hAnsi="Calibri"/>
              <w:sz w:val="40"/>
              <w:szCs w:val="40"/>
              <w:lang w:val="en-IE"/>
            </w:rPr>
            <w:t>:00</w:t>
          </w:r>
        </w:sdtContent>
      </w:sdt>
      <w:r w:rsidRPr="0034341F">
        <w:rPr>
          <w:rFonts w:ascii="Calibri" w:hAnsi="Calibri"/>
          <w:sz w:val="40"/>
        </w:rPr>
        <w:br/>
      </w:r>
      <w:bookmarkStart w:id="1" w:name="bkRFTdate"/>
    </w:p>
    <w:p w14:paraId="6D6AFA9B" w14:textId="0E3BE7F9" w:rsidR="005E063A" w:rsidRPr="00514373" w:rsidRDefault="005E063A" w:rsidP="00CA058D">
      <w:pPr>
        <w:pStyle w:val="DocTitle"/>
        <w:pageBreakBefore w:val="0"/>
        <w:pBdr>
          <w:top w:val="single" w:sz="18" w:space="1" w:color="333399"/>
          <w:left w:val="single" w:sz="18" w:space="4" w:color="333399"/>
          <w:right w:val="single" w:sz="18" w:space="4" w:color="333399"/>
        </w:pBdr>
        <w:spacing w:before="0" w:after="0" w:line="240" w:lineRule="auto"/>
        <w:jc w:val="center"/>
        <w:rPr>
          <w:rFonts w:ascii="Calibri" w:hAnsi="Calibri"/>
          <w:sz w:val="22"/>
          <w:szCs w:val="22"/>
        </w:rPr>
      </w:pPr>
      <w:r w:rsidRPr="0034341F">
        <w:rPr>
          <w:rFonts w:ascii="Calibri" w:hAnsi="Calibri"/>
          <w:sz w:val="40"/>
        </w:rPr>
        <w:t xml:space="preserve">Tender Deadline: </w:t>
      </w:r>
      <w:bookmarkEnd w:id="1"/>
      <w:sdt>
        <w:sdtPr>
          <w:rPr>
            <w:rFonts w:ascii="Calibri" w:hAnsi="Calibri"/>
            <w:sz w:val="40"/>
            <w:szCs w:val="40"/>
          </w:rPr>
          <w:id w:val="1374727333"/>
          <w:placeholder>
            <w:docPart w:val="545CB2333E7D4C3D8AAACA1829A1A521"/>
          </w:placeholder>
          <w:date w:fullDate="2026-06-24T14:00:00Z">
            <w:dateFormat w:val="dd/MM/yyyy HH:mm"/>
            <w:lid w:val="en-IE"/>
            <w:storeMappedDataAs w:val="dateTime"/>
            <w:calendar w:val="gregorian"/>
          </w:date>
        </w:sdtPr>
        <w:sdtContent>
          <w:r w:rsidR="00A812DE">
            <w:rPr>
              <w:rFonts w:ascii="Calibri" w:hAnsi="Calibri"/>
              <w:sz w:val="40"/>
              <w:szCs w:val="40"/>
              <w:lang w:val="en-IE"/>
            </w:rPr>
            <w:t>24</w:t>
          </w:r>
          <w:r w:rsidR="004E06A4">
            <w:rPr>
              <w:rFonts w:ascii="Calibri" w:hAnsi="Calibri"/>
              <w:sz w:val="40"/>
              <w:szCs w:val="40"/>
              <w:lang w:val="en-IE"/>
            </w:rPr>
            <w:t>/</w:t>
          </w:r>
          <w:r w:rsidR="00A812DE">
            <w:rPr>
              <w:rFonts w:ascii="Calibri" w:hAnsi="Calibri"/>
              <w:sz w:val="40"/>
              <w:szCs w:val="40"/>
              <w:lang w:val="en-IE"/>
            </w:rPr>
            <w:t>06</w:t>
          </w:r>
          <w:r w:rsidR="004E06A4">
            <w:rPr>
              <w:rFonts w:ascii="Calibri" w:hAnsi="Calibri"/>
              <w:sz w:val="40"/>
              <w:szCs w:val="40"/>
              <w:lang w:val="en-IE"/>
            </w:rPr>
            <w:t>/202</w:t>
          </w:r>
          <w:r w:rsidR="00A812DE">
            <w:rPr>
              <w:rFonts w:ascii="Calibri" w:hAnsi="Calibri"/>
              <w:sz w:val="40"/>
              <w:szCs w:val="40"/>
              <w:lang w:val="en-IE"/>
            </w:rPr>
            <w:t>6</w:t>
          </w:r>
          <w:r w:rsidR="004E06A4">
            <w:rPr>
              <w:rFonts w:ascii="Calibri" w:hAnsi="Calibri"/>
              <w:sz w:val="40"/>
              <w:szCs w:val="40"/>
              <w:lang w:val="en-IE"/>
            </w:rPr>
            <w:t xml:space="preserve"> 1</w:t>
          </w:r>
          <w:r w:rsidR="00F84F3E">
            <w:rPr>
              <w:rFonts w:ascii="Calibri" w:hAnsi="Calibri"/>
              <w:sz w:val="40"/>
              <w:szCs w:val="40"/>
              <w:lang w:val="en-IE"/>
            </w:rPr>
            <w:t>4</w:t>
          </w:r>
          <w:r w:rsidR="004E06A4">
            <w:rPr>
              <w:rFonts w:ascii="Calibri" w:hAnsi="Calibri"/>
              <w:sz w:val="40"/>
              <w:szCs w:val="40"/>
              <w:lang w:val="en-IE"/>
            </w:rPr>
            <w:t>:00</w:t>
          </w:r>
        </w:sdtContent>
      </w:sdt>
      <w:r w:rsidRPr="00514373">
        <w:rPr>
          <w:rFonts w:ascii="Calibri" w:hAnsi="Calibri"/>
          <w:sz w:val="40"/>
        </w:rPr>
        <w:br/>
      </w:r>
      <w:r w:rsidRPr="00514373">
        <w:rPr>
          <w:rFonts w:ascii="Calibri" w:hAnsi="Calibri"/>
        </w:rPr>
        <w:br/>
      </w:r>
      <w:r w:rsidRPr="00514373">
        <w:rPr>
          <w:rFonts w:ascii="Calibri" w:hAnsi="Calibri"/>
          <w:sz w:val="22"/>
          <w:szCs w:val="22"/>
        </w:rPr>
        <w:br/>
      </w:r>
    </w:p>
    <w:p w14:paraId="3C1CF176" w14:textId="77777777" w:rsidR="005E063A" w:rsidRPr="00BB243B" w:rsidRDefault="005E063A" w:rsidP="00CA058D">
      <w:pPr>
        <w:spacing w:after="0" w:line="240" w:lineRule="auto"/>
        <w:rPr>
          <w:lang w:val="en-US"/>
        </w:rPr>
      </w:pPr>
    </w:p>
    <w:p w14:paraId="3D681E19" w14:textId="77777777" w:rsidR="005E063A" w:rsidRPr="00514373" w:rsidRDefault="005E063A" w:rsidP="00CA058D">
      <w:pPr>
        <w:pStyle w:val="Heading1"/>
        <w:rPr>
          <w:rFonts w:ascii="Calibri" w:hAnsi="Calibri"/>
        </w:rPr>
      </w:pPr>
      <w:r w:rsidRPr="00514373">
        <w:rPr>
          <w:rFonts w:ascii="Calibri" w:hAnsi="Calibri"/>
        </w:rPr>
        <w:lastRenderedPageBreak/>
        <w:t>Contents</w:t>
      </w:r>
    </w:p>
    <w:bookmarkStart w:id="2" w:name="_Hlk115174872" w:displacedByCustomXml="next"/>
    <w:sdt>
      <w:sdtPr>
        <w:rPr>
          <w:color w:val="FF0000"/>
          <w:highlight w:val="cyan"/>
        </w:rPr>
        <w:id w:val="-1338533422"/>
        <w:placeholder>
          <w:docPart w:val="0E9584FE5B7040ABA9071A288B4E3167"/>
        </w:placeholder>
      </w:sdtPr>
      <w:sdtContent>
        <w:p w14:paraId="5E5783F1" w14:textId="77777777" w:rsidR="005E063A" w:rsidRPr="00372488" w:rsidRDefault="005E063A" w:rsidP="00CA058D">
          <w:pPr>
            <w:spacing w:after="240"/>
          </w:pPr>
          <w:r w:rsidRPr="00372488">
            <w:t xml:space="preserve">Part 1: </w:t>
          </w:r>
          <w:r>
            <w:tab/>
          </w:r>
          <w:r>
            <w:tab/>
          </w:r>
          <w:r>
            <w:tab/>
          </w:r>
          <w:r w:rsidRPr="00372488">
            <w:t xml:space="preserve">Introduction </w:t>
          </w:r>
        </w:p>
        <w:p w14:paraId="5E6D8CBD" w14:textId="77777777" w:rsidR="005E063A" w:rsidRPr="00372488" w:rsidRDefault="005E063A" w:rsidP="00CA058D">
          <w:pPr>
            <w:spacing w:after="240"/>
          </w:pPr>
          <w:r w:rsidRPr="00372488">
            <w:t xml:space="preserve">Part 2: </w:t>
          </w:r>
          <w:r>
            <w:tab/>
          </w:r>
          <w:r>
            <w:tab/>
          </w:r>
          <w:r>
            <w:tab/>
          </w:r>
          <w:r w:rsidRPr="00372488">
            <w:t xml:space="preserve">Instructions to Tenderers </w:t>
          </w:r>
        </w:p>
        <w:p w14:paraId="2BBD26D9" w14:textId="594E3F2D" w:rsidR="005E063A" w:rsidRPr="00372488" w:rsidRDefault="005E063A" w:rsidP="00CA058D">
          <w:pPr>
            <w:spacing w:after="240"/>
          </w:pPr>
          <w:r w:rsidRPr="00372488">
            <w:t>Part 3</w:t>
          </w:r>
          <w:r w:rsidRPr="00CD56B7">
            <w:t xml:space="preserve">: </w:t>
          </w:r>
          <w:r>
            <w:tab/>
          </w:r>
          <w:r>
            <w:tab/>
          </w:r>
          <w:r>
            <w:tab/>
          </w:r>
          <w:r w:rsidR="00D4030C">
            <w:t xml:space="preserve">Selection and </w:t>
          </w:r>
          <w:r w:rsidRPr="00372488">
            <w:t xml:space="preserve">Award Criteria </w:t>
          </w:r>
        </w:p>
        <w:p w14:paraId="128813CC" w14:textId="77777777" w:rsidR="005E063A" w:rsidRPr="00372488" w:rsidRDefault="005E063A" w:rsidP="00CA058D">
          <w:pPr>
            <w:spacing w:after="240"/>
          </w:pPr>
          <w:r w:rsidRPr="00372488">
            <w:t xml:space="preserve">Appendix 1: </w:t>
          </w:r>
          <w:r>
            <w:tab/>
          </w:r>
          <w:r>
            <w:tab/>
          </w:r>
          <w:r w:rsidRPr="00372488">
            <w:t xml:space="preserve">Requirements and Specifications </w:t>
          </w:r>
        </w:p>
        <w:p w14:paraId="096C3F19" w14:textId="77777777" w:rsidR="005E063A" w:rsidRPr="00372488" w:rsidRDefault="005E063A" w:rsidP="00CA058D">
          <w:pPr>
            <w:spacing w:after="240"/>
          </w:pPr>
          <w:r w:rsidRPr="00372488">
            <w:t xml:space="preserve">Appendix 2: </w:t>
          </w:r>
          <w:r>
            <w:tab/>
          </w:r>
          <w:r>
            <w:tab/>
          </w:r>
          <w:r w:rsidRPr="00372488">
            <w:t>Pricing Schedule</w:t>
          </w:r>
        </w:p>
        <w:p w14:paraId="18BD4839" w14:textId="77777777" w:rsidR="005E063A" w:rsidRPr="00372488" w:rsidRDefault="005E063A" w:rsidP="00CA058D">
          <w:pPr>
            <w:spacing w:after="240"/>
          </w:pPr>
          <w:r w:rsidRPr="00372488">
            <w:t xml:space="preserve">Appendix 3: </w:t>
          </w:r>
          <w:r>
            <w:tab/>
          </w:r>
          <w:r>
            <w:tab/>
          </w:r>
          <w:r w:rsidRPr="00372488">
            <w:t>Tenderer’s Statement</w:t>
          </w:r>
        </w:p>
        <w:p w14:paraId="308877A4" w14:textId="77777777" w:rsidR="005E063A" w:rsidRPr="00372488" w:rsidRDefault="005E063A" w:rsidP="00CA058D">
          <w:pPr>
            <w:spacing w:after="240"/>
          </w:pPr>
          <w:r w:rsidRPr="00372488">
            <w:t xml:space="preserve">Appendix </w:t>
          </w:r>
          <w:r>
            <w:t>4</w:t>
          </w:r>
          <w:r w:rsidRPr="00372488">
            <w:t xml:space="preserve">: </w:t>
          </w:r>
          <w:r>
            <w:tab/>
          </w:r>
          <w:r>
            <w:tab/>
          </w:r>
          <w:r w:rsidRPr="00372488">
            <w:t>Declaration as to Personal Circumstances of Tenderer</w:t>
          </w:r>
        </w:p>
        <w:p w14:paraId="3614C531" w14:textId="7C31C9F8" w:rsidR="009625CF" w:rsidRPr="00372488" w:rsidRDefault="005E063A" w:rsidP="00CA058D">
          <w:pPr>
            <w:spacing w:after="240"/>
          </w:pPr>
          <w:r w:rsidRPr="00372488">
            <w:t xml:space="preserve">Appendix </w:t>
          </w:r>
          <w:r w:rsidR="008D6D01">
            <w:t>5</w:t>
          </w:r>
          <w:r w:rsidRPr="00372488">
            <w:t xml:space="preserve">: </w:t>
          </w:r>
          <w:r>
            <w:tab/>
          </w:r>
          <w:r>
            <w:tab/>
          </w:r>
          <w:r w:rsidR="00BB35BE">
            <w:t>Services</w:t>
          </w:r>
          <w:r w:rsidRPr="00372488">
            <w:t xml:space="preserve"> Contract</w:t>
          </w:r>
          <w:r w:rsidR="008A3661">
            <w:t xml:space="preserve"> </w:t>
          </w:r>
        </w:p>
        <w:p w14:paraId="45DDF1EA" w14:textId="02D8930E" w:rsidR="005E063A" w:rsidRDefault="005E063A" w:rsidP="00CA058D">
          <w:pPr>
            <w:spacing w:after="240"/>
          </w:pPr>
          <w:r w:rsidRPr="00372488">
            <w:t xml:space="preserve">Appendix </w:t>
          </w:r>
          <w:r w:rsidR="008D6D01">
            <w:t>6</w:t>
          </w:r>
          <w:r w:rsidRPr="00372488">
            <w:t xml:space="preserve">: </w:t>
          </w:r>
          <w:r>
            <w:tab/>
          </w:r>
          <w:r>
            <w:tab/>
          </w:r>
          <w:r w:rsidRPr="00372488">
            <w:t>Confidentiality Agreement</w:t>
          </w:r>
        </w:p>
        <w:p w14:paraId="7D9D7F84" w14:textId="4C25364B" w:rsidR="00A133B0" w:rsidRPr="00E542CB" w:rsidRDefault="00A133B0" w:rsidP="00A133B0">
          <w:pPr>
            <w:spacing w:after="240"/>
          </w:pPr>
          <w:bookmarkStart w:id="3" w:name="_Hlk169596861"/>
          <w:r w:rsidRPr="00E542CB">
            <w:tab/>
          </w:r>
          <w:r w:rsidRPr="00E542CB">
            <w:tab/>
          </w:r>
        </w:p>
        <w:bookmarkEnd w:id="3"/>
        <w:p w14:paraId="73862DF2" w14:textId="77777777" w:rsidR="00A133B0" w:rsidRDefault="00A133B0" w:rsidP="00CA058D">
          <w:pPr>
            <w:spacing w:after="240"/>
          </w:pPr>
        </w:p>
        <w:p w14:paraId="1B3ECB80" w14:textId="77777777" w:rsidR="005E063A" w:rsidRDefault="00000000" w:rsidP="00CA058D">
          <w:pPr>
            <w:rPr>
              <w:color w:val="FF0000"/>
              <w:highlight w:val="cyan"/>
            </w:rPr>
          </w:pPr>
        </w:p>
      </w:sdtContent>
    </w:sdt>
    <w:bookmarkEnd w:id="2" w:displacedByCustomXml="prev"/>
    <w:p w14:paraId="5311B74E" w14:textId="77777777" w:rsidR="005E063A" w:rsidRDefault="005E063A" w:rsidP="00CA058D">
      <w:pPr>
        <w:spacing w:after="240"/>
      </w:pPr>
    </w:p>
    <w:p w14:paraId="69B201F3" w14:textId="77777777" w:rsidR="005E063A" w:rsidRDefault="005E063A" w:rsidP="00CA058D">
      <w:pPr>
        <w:spacing w:after="240"/>
      </w:pPr>
    </w:p>
    <w:p w14:paraId="782C0CE7" w14:textId="77777777" w:rsidR="005E063A" w:rsidRPr="00372488" w:rsidRDefault="005E063A" w:rsidP="00CA058D">
      <w:r>
        <w:br w:type="page"/>
      </w:r>
    </w:p>
    <w:p w14:paraId="4CF804E9" w14:textId="71C1CE29" w:rsidR="005E063A" w:rsidRPr="00514373" w:rsidRDefault="005E063A" w:rsidP="00CA058D">
      <w:pPr>
        <w:pStyle w:val="Heading1"/>
        <w:rPr>
          <w:rFonts w:ascii="Calibri" w:hAnsi="Calibri"/>
        </w:rPr>
      </w:pPr>
      <w:r w:rsidRPr="00514373">
        <w:rPr>
          <w:rFonts w:ascii="Calibri" w:hAnsi="Calibri"/>
        </w:rPr>
        <w:lastRenderedPageBreak/>
        <w:t>Part 1:</w:t>
      </w:r>
      <w:r w:rsidR="006C2FC4">
        <w:rPr>
          <w:rFonts w:ascii="Calibri" w:hAnsi="Calibri"/>
        </w:rPr>
        <w:t xml:space="preserve"> </w:t>
      </w:r>
      <w:r w:rsidRPr="00514373">
        <w:rPr>
          <w:rFonts w:ascii="Calibri" w:hAnsi="Calibri"/>
        </w:rPr>
        <w:t>Introduction</w:t>
      </w:r>
    </w:p>
    <w:tbl>
      <w:tblPr>
        <w:tblW w:w="5000" w:type="pct"/>
        <w:tblLook w:val="01E0" w:firstRow="1" w:lastRow="1" w:firstColumn="1" w:lastColumn="1" w:noHBand="0" w:noVBand="0"/>
      </w:tblPr>
      <w:tblGrid>
        <w:gridCol w:w="717"/>
        <w:gridCol w:w="8354"/>
      </w:tblGrid>
      <w:tr w:rsidR="005E063A" w:rsidRPr="00514373" w14:paraId="358F7058" w14:textId="77777777" w:rsidTr="1C7ED310">
        <w:tc>
          <w:tcPr>
            <w:tcW w:w="395" w:type="pct"/>
          </w:tcPr>
          <w:p w14:paraId="61E13662" w14:textId="77777777" w:rsidR="005E063A" w:rsidRPr="00514373" w:rsidRDefault="005E063A" w:rsidP="00CA058D">
            <w:pPr>
              <w:rPr>
                <w:color w:val="0000FF"/>
              </w:rPr>
            </w:pPr>
            <w:r w:rsidRPr="00514373">
              <w:rPr>
                <w:color w:val="0000FF"/>
              </w:rPr>
              <w:t>1.1</w:t>
            </w:r>
          </w:p>
        </w:tc>
        <w:tc>
          <w:tcPr>
            <w:tcW w:w="4605" w:type="pct"/>
            <w:shd w:val="clear" w:color="auto" w:fill="FFFFFF" w:themeFill="background1"/>
          </w:tcPr>
          <w:p w14:paraId="4B37877F" w14:textId="310FE3AC" w:rsidR="00290F6E" w:rsidRDefault="00000000" w:rsidP="36DBB179">
            <w:pPr>
              <w:spacing w:line="276" w:lineRule="auto"/>
              <w:rPr>
                <w:rFonts w:cstheme="majorBidi"/>
                <w:color w:val="000000"/>
              </w:rPr>
            </w:pPr>
            <w:sdt>
              <w:sdtPr>
                <w:rPr>
                  <w:highlight w:val="lightGray"/>
                </w:rPr>
                <w:id w:val="28327830"/>
                <w:placeholder>
                  <w:docPart w:val="EFEA07D25293437CBBBE5F0415E55687"/>
                </w:placeholder>
              </w:sdtPr>
              <w:sdtEndPr>
                <w:rPr>
                  <w:rFonts w:cstheme="majorBidi"/>
                  <w:color w:val="000000"/>
                </w:rPr>
              </w:sdtEndPr>
              <w:sdtContent>
                <w:r w:rsidR="00AF6E92">
                  <w:t xml:space="preserve">The  </w:t>
                </w:r>
                <w:sdt>
                  <w:sdtPr>
                    <w:rPr>
                      <w:rFonts w:cstheme="majorBidi"/>
                      <w:color w:val="000000"/>
                    </w:rPr>
                    <w:alias w:val="Name"/>
                    <w:tag w:val="Name"/>
                    <w:id w:val="1356548249"/>
                    <w:placeholder>
                      <w:docPart w:val="A33EF7B0AA6548B78DEEBDB5DEDE1DEE"/>
                    </w:placeholder>
                    <w:dataBinding w:prefixMappings="xmlns:ns0='http://schemas.microsoft.com/office/2006/coverPageProps' " w:xpath="/ns0:CoverPageProperties[1]/ns0:Abstract[1]" w:storeItemID="{55AF091B-3C7A-41E3-B477-F2FDAA23CFDA}"/>
                    <w:text/>
                  </w:sdtPr>
                  <w:sdtContent>
                    <w:r w:rsidR="00EC7414" w:rsidRPr="00EC7414">
                      <w:rPr>
                        <w:rFonts w:cstheme="majorBidi"/>
                        <w:color w:val="000000"/>
                      </w:rPr>
                      <w:t>Technological University Dublin</w:t>
                    </w:r>
                  </w:sdtContent>
                </w:sdt>
                <w:r w:rsidR="005E063A" w:rsidRPr="36DBB179">
                  <w:rPr>
                    <w:rFonts w:cstheme="majorBidi"/>
                    <w:color w:val="000000"/>
                  </w:rPr>
                  <w:t xml:space="preserve"> (the “Contracting Authority”) </w:t>
                </w:r>
              </w:sdtContent>
            </w:sdt>
            <w:r w:rsidR="005E063A" w:rsidRPr="36DBB179">
              <w:rPr>
                <w:rFonts w:cstheme="majorBidi"/>
                <w:color w:val="000000"/>
              </w:rPr>
              <w:t xml:space="preserve">invites </w:t>
            </w:r>
            <w:r w:rsidR="008106D4" w:rsidRPr="36DBB179">
              <w:rPr>
                <w:rFonts w:cstheme="majorBidi"/>
                <w:color w:val="000000"/>
              </w:rPr>
              <w:t xml:space="preserve">tenders (“Tenders”) to this request for tenders (“RFT”) from economic operators (“Tenderers”) for the provision of the </w:t>
            </w:r>
            <w:r w:rsidR="00BB35BE" w:rsidRPr="36DBB179">
              <w:rPr>
                <w:rFonts w:cstheme="majorBidi"/>
                <w:color w:val="000000"/>
              </w:rPr>
              <w:t>Services</w:t>
            </w:r>
            <w:r w:rsidR="008106D4" w:rsidRPr="36DBB179">
              <w:rPr>
                <w:rFonts w:cstheme="majorBidi"/>
                <w:color w:val="000000"/>
              </w:rPr>
              <w:t xml:space="preserve"> as described in Appendix 1</w:t>
            </w:r>
            <w:r w:rsidR="00DC79CF">
              <w:rPr>
                <w:rFonts w:cstheme="majorBidi"/>
                <w:color w:val="000000"/>
              </w:rPr>
              <w:t>: Specification &amp; Tender Response</w:t>
            </w:r>
            <w:r w:rsidR="008106D4" w:rsidRPr="36DBB179">
              <w:rPr>
                <w:rFonts w:cstheme="majorBidi"/>
                <w:color w:val="000000"/>
              </w:rPr>
              <w:t xml:space="preserve"> </w:t>
            </w:r>
            <w:r w:rsidR="00DC79CF">
              <w:rPr>
                <w:rFonts w:cstheme="majorBidi"/>
                <w:color w:val="000000"/>
              </w:rPr>
              <w:t>of the</w:t>
            </w:r>
            <w:r w:rsidR="00DF4E64">
              <w:rPr>
                <w:rFonts w:cstheme="majorBidi"/>
                <w:color w:val="000000"/>
              </w:rPr>
              <w:t xml:space="preserve"> </w:t>
            </w:r>
            <w:r w:rsidR="00DC79CF">
              <w:rPr>
                <w:rFonts w:cstheme="majorBidi"/>
                <w:color w:val="000000"/>
              </w:rPr>
              <w:t>TRD</w:t>
            </w:r>
            <w:r w:rsidR="008106D4" w:rsidRPr="36DBB179">
              <w:rPr>
                <w:rFonts w:cstheme="majorBidi"/>
                <w:color w:val="000000"/>
              </w:rPr>
              <w:t xml:space="preserve"> (the “</w:t>
            </w:r>
            <w:r w:rsidR="00BB35BE" w:rsidRPr="36DBB179">
              <w:rPr>
                <w:rFonts w:cstheme="majorBidi"/>
                <w:color w:val="000000"/>
              </w:rPr>
              <w:t>Services</w:t>
            </w:r>
            <w:r w:rsidR="008106D4" w:rsidRPr="36DBB179">
              <w:rPr>
                <w:rFonts w:cstheme="majorBidi"/>
                <w:color w:val="000000"/>
              </w:rPr>
              <w:t>”)</w:t>
            </w:r>
          </w:p>
          <w:p w14:paraId="772DDD4B" w14:textId="7C6509D7" w:rsidR="00E40568" w:rsidRDefault="00E40568" w:rsidP="36DBB179">
            <w:pPr>
              <w:spacing w:line="240" w:lineRule="auto"/>
            </w:pPr>
          </w:p>
        </w:tc>
      </w:tr>
      <w:tr w:rsidR="005E063A" w:rsidRPr="00514373" w14:paraId="014AC813" w14:textId="77777777" w:rsidTr="1C7ED310">
        <w:trPr>
          <w:trHeight w:val="958"/>
        </w:trPr>
        <w:tc>
          <w:tcPr>
            <w:tcW w:w="395" w:type="pct"/>
          </w:tcPr>
          <w:p w14:paraId="5AD5C199" w14:textId="77777777" w:rsidR="005E063A" w:rsidRPr="00514373" w:rsidRDefault="005E063A" w:rsidP="00A812DE">
            <w:pPr>
              <w:spacing w:after="0"/>
              <w:rPr>
                <w:color w:val="0000FF"/>
              </w:rPr>
            </w:pPr>
            <w:r w:rsidRPr="00514373">
              <w:rPr>
                <w:color w:val="0000FF"/>
              </w:rPr>
              <w:t>1.2</w:t>
            </w:r>
          </w:p>
        </w:tc>
        <w:tc>
          <w:tcPr>
            <w:tcW w:w="4605" w:type="pct"/>
            <w:shd w:val="clear" w:color="auto" w:fill="FFFFFF" w:themeFill="background1"/>
          </w:tcPr>
          <w:p w14:paraId="601C083D" w14:textId="77777777" w:rsidR="00851076" w:rsidRDefault="004E06A4" w:rsidP="00A812DE">
            <w:pPr>
              <w:spacing w:after="0" w:line="240" w:lineRule="auto"/>
              <w:rPr>
                <w:rFonts w:ascii="Calibri" w:eastAsia="Calibri" w:hAnsi="Calibri" w:cs="Calibri"/>
              </w:rPr>
            </w:pPr>
            <w:r>
              <w:rPr>
                <w:rFonts w:ascii="Calibri" w:eastAsia="Calibri" w:hAnsi="Calibri" w:cs="Calibri"/>
              </w:rPr>
              <w:t>In Summary</w:t>
            </w:r>
          </w:p>
          <w:p w14:paraId="448995A2" w14:textId="1F7FC7AA" w:rsidR="00A812DE" w:rsidRPr="00A812DE" w:rsidRDefault="00044F92" w:rsidP="00A812DE">
            <w:pPr>
              <w:spacing w:after="0" w:line="240" w:lineRule="auto"/>
              <w:rPr>
                <w:rFonts w:ascii="Calibri" w:eastAsia="Calibri" w:hAnsi="Calibri" w:cs="Calibri"/>
              </w:rPr>
            </w:pPr>
            <w:r>
              <w:rPr>
                <w:rFonts w:ascii="Calibri" w:eastAsia="Calibri" w:hAnsi="Calibri" w:cs="Calibri"/>
              </w:rPr>
              <w:br/>
            </w:r>
            <w:r w:rsidR="004E06A4" w:rsidRPr="004E06A4">
              <w:rPr>
                <w:rFonts w:ascii="Calibri" w:eastAsia="Calibri" w:hAnsi="Calibri" w:cs="Calibri"/>
              </w:rPr>
              <w:t>Technological University Dublin (hereafter the University) seeks to procure</w:t>
            </w:r>
            <w:r w:rsidR="00A812DE">
              <w:rPr>
                <w:rFonts w:ascii="Calibri" w:eastAsia="Calibri" w:hAnsi="Calibri" w:cs="Calibri"/>
              </w:rPr>
              <w:t xml:space="preserve"> Brand Tracking </w:t>
            </w:r>
            <w:r>
              <w:rPr>
                <w:rFonts w:ascii="Calibri" w:eastAsia="Calibri" w:hAnsi="Calibri" w:cs="Calibri"/>
              </w:rPr>
              <w:t xml:space="preserve">&amp; </w:t>
            </w:r>
            <w:r w:rsidR="00A812DE">
              <w:rPr>
                <w:rFonts w:ascii="Calibri" w:eastAsia="Calibri" w:hAnsi="Calibri" w:cs="Calibri"/>
              </w:rPr>
              <w:t xml:space="preserve">Insights Service. </w:t>
            </w:r>
            <w:r w:rsidR="004E06A4" w:rsidRPr="004E06A4">
              <w:rPr>
                <w:rFonts w:ascii="Calibri" w:eastAsia="Calibri" w:hAnsi="Calibri" w:cs="Calibri"/>
              </w:rPr>
              <w:t> </w:t>
            </w:r>
            <w:r>
              <w:rPr>
                <w:rFonts w:ascii="Calibri" w:eastAsia="Calibri" w:hAnsi="Calibri" w:cs="Calibri"/>
              </w:rPr>
              <w:br/>
            </w:r>
            <w:r w:rsidR="004E06A4" w:rsidRPr="004E06A4">
              <w:rPr>
                <w:rFonts w:ascii="Calibri" w:eastAsia="Calibri" w:hAnsi="Calibri" w:cs="Calibri"/>
              </w:rPr>
              <w:br/>
            </w:r>
            <w:r w:rsidR="00A812DE" w:rsidRPr="00A812DE">
              <w:rPr>
                <w:rFonts w:ascii="Calibri" w:eastAsia="Calibri" w:hAnsi="Calibri" w:cs="Calibri"/>
              </w:rPr>
              <w:t>Building on its scale and ambition, TU Dublin is developing a robust, evidence</w:t>
            </w:r>
            <w:r>
              <w:rPr>
                <w:rFonts w:ascii="Calibri" w:eastAsia="Calibri" w:hAnsi="Calibri" w:cs="Calibri"/>
              </w:rPr>
              <w:t>-</w:t>
            </w:r>
            <w:r w:rsidR="00A812DE" w:rsidRPr="00A812DE">
              <w:rPr>
                <w:rFonts w:ascii="Calibri" w:eastAsia="Calibri" w:hAnsi="Calibri" w:cs="Calibri"/>
              </w:rPr>
              <w:t>led understanding of its brand to support informed decision-making and long</w:t>
            </w:r>
            <w:r w:rsidR="00A812DE" w:rsidRPr="00A812DE">
              <w:rPr>
                <w:rFonts w:ascii="Calibri" w:eastAsia="Calibri" w:hAnsi="Calibri" w:cs="Calibri"/>
              </w:rPr>
              <w:noBreakHyphen/>
              <w:t>term</w:t>
            </w:r>
            <w:r>
              <w:rPr>
                <w:rFonts w:ascii="Calibri" w:eastAsia="Calibri" w:hAnsi="Calibri" w:cs="Calibri"/>
              </w:rPr>
              <w:t xml:space="preserve"> </w:t>
            </w:r>
            <w:r w:rsidR="00A812DE" w:rsidRPr="00A812DE">
              <w:rPr>
                <w:rFonts w:ascii="Calibri" w:eastAsia="Calibri" w:hAnsi="Calibri" w:cs="Calibri"/>
              </w:rPr>
              <w:t>growth. Since 2019, the University has undertaken annual national brand tracking to monitor awareness, perceptions, and behavioural drivers across key audiences, with brand performance data now central to strategic planning, campaign development, and evaluation within an increasingly competitive Higher Education landscape.</w:t>
            </w:r>
            <w:r>
              <w:rPr>
                <w:rFonts w:ascii="Calibri" w:eastAsia="Calibri" w:hAnsi="Calibri" w:cs="Calibri"/>
              </w:rPr>
              <w:br/>
            </w:r>
          </w:p>
          <w:p w14:paraId="0911AD7A" w14:textId="77777777" w:rsidR="00A812DE" w:rsidRPr="00A812DE" w:rsidRDefault="00A812DE" w:rsidP="00A812DE">
            <w:pPr>
              <w:spacing w:after="0" w:line="240" w:lineRule="auto"/>
              <w:rPr>
                <w:rFonts w:ascii="Calibri" w:eastAsia="Calibri" w:hAnsi="Calibri" w:cs="Calibri"/>
                <w:lang w:val="en-GB"/>
              </w:rPr>
            </w:pPr>
            <w:r w:rsidRPr="00A812DE">
              <w:rPr>
                <w:rFonts w:ascii="Calibri" w:eastAsia="Calibri" w:hAnsi="Calibri" w:cs="Calibri"/>
                <w:lang w:val="en-GB"/>
              </w:rPr>
              <w:t>The University intends to continue investing in multi</w:t>
            </w:r>
            <w:r w:rsidRPr="00A812DE">
              <w:rPr>
                <w:rFonts w:ascii="Calibri" w:eastAsia="Calibri" w:hAnsi="Calibri" w:cs="Calibri"/>
                <w:lang w:val="en-GB"/>
              </w:rPr>
              <w:noBreakHyphen/>
              <w:t>channel brand activity over the coming years and therefore requires an external partner to deliver ongoing brand tracking and insights services, including robust, comparable annual measurement</w:t>
            </w:r>
          </w:p>
          <w:p w14:paraId="0638CB82" w14:textId="6E676E4E" w:rsidR="00A812DE" w:rsidRPr="00A812DE" w:rsidRDefault="00A812DE" w:rsidP="00A812DE">
            <w:pPr>
              <w:spacing w:after="0" w:line="240" w:lineRule="auto"/>
              <w:rPr>
                <w:rFonts w:ascii="Calibri" w:eastAsia="Calibri" w:hAnsi="Calibri" w:cs="Calibri"/>
              </w:rPr>
            </w:pPr>
            <w:r w:rsidRPr="00A812DE">
              <w:rPr>
                <w:rFonts w:ascii="Calibri" w:eastAsia="Calibri" w:hAnsi="Calibri" w:cs="Calibri"/>
                <w:lang w:val="en-GB"/>
              </w:rPr>
              <w:t>of awareness and attitudes towards TU Dublin and the wider Higher Education sector.</w:t>
            </w:r>
            <w:r w:rsidR="00044F92">
              <w:rPr>
                <w:rFonts w:ascii="Calibri" w:eastAsia="Calibri" w:hAnsi="Calibri" w:cs="Calibri"/>
                <w:lang w:val="en-GB"/>
              </w:rPr>
              <w:br/>
            </w:r>
          </w:p>
          <w:p w14:paraId="03A6F29C" w14:textId="3B48A66F" w:rsidR="00A812DE" w:rsidRPr="00A812DE" w:rsidRDefault="00A812DE" w:rsidP="00A812DE">
            <w:pPr>
              <w:spacing w:after="0" w:line="240" w:lineRule="auto"/>
              <w:rPr>
                <w:rFonts w:ascii="Calibri" w:eastAsia="Calibri" w:hAnsi="Calibri" w:cs="Calibri"/>
              </w:rPr>
            </w:pPr>
            <w:r w:rsidRPr="00A812DE">
              <w:rPr>
                <w:rFonts w:ascii="Calibri" w:eastAsia="Calibri" w:hAnsi="Calibri" w:cs="Calibri"/>
              </w:rPr>
              <w:t>The appointed agency will be required to:</w:t>
            </w:r>
            <w:r w:rsidR="00044F92">
              <w:rPr>
                <w:rFonts w:ascii="Calibri" w:eastAsia="Calibri" w:hAnsi="Calibri" w:cs="Calibri"/>
              </w:rPr>
              <w:br/>
            </w:r>
          </w:p>
          <w:p w14:paraId="36B5EA71" w14:textId="77777777" w:rsidR="00A812DE" w:rsidRPr="00A812DE" w:rsidRDefault="00A812DE" w:rsidP="00A812DE">
            <w:pPr>
              <w:numPr>
                <w:ilvl w:val="0"/>
                <w:numId w:val="43"/>
              </w:numPr>
              <w:spacing w:after="0" w:line="240" w:lineRule="auto"/>
              <w:rPr>
                <w:rFonts w:ascii="Calibri" w:eastAsia="Calibri" w:hAnsi="Calibri" w:cs="Calibri"/>
                <w:lang w:val="en-GB"/>
              </w:rPr>
            </w:pPr>
            <w:r w:rsidRPr="00A812DE">
              <w:rPr>
                <w:rFonts w:ascii="Calibri" w:eastAsia="Calibri" w:hAnsi="Calibri" w:cs="Calibri"/>
                <w:lang w:val="en-GB"/>
              </w:rPr>
              <w:t>Maintain methodological continuity with the existing tracking framework while enabling insight to evolve appropriately over time</w:t>
            </w:r>
          </w:p>
          <w:p w14:paraId="2775EED3" w14:textId="77777777" w:rsidR="00044F92" w:rsidRPr="00044F92" w:rsidRDefault="00044F92" w:rsidP="00044F92">
            <w:pPr>
              <w:numPr>
                <w:ilvl w:val="0"/>
                <w:numId w:val="43"/>
              </w:numPr>
              <w:spacing w:after="0" w:line="240" w:lineRule="auto"/>
              <w:rPr>
                <w:rFonts w:ascii="Calibri" w:eastAsia="Calibri" w:hAnsi="Calibri" w:cs="Calibri"/>
              </w:rPr>
            </w:pPr>
            <w:r w:rsidRPr="00044F92">
              <w:rPr>
                <w:rFonts w:ascii="Calibri" w:eastAsia="Calibri" w:hAnsi="Calibri" w:cs="Calibri"/>
              </w:rPr>
              <w:t>Deliver consistent, high-quality insight and analysis on awareness, attitudes and perceptions of TU Dublin and the wider higher education sector.</w:t>
            </w:r>
          </w:p>
          <w:p w14:paraId="395E5D77" w14:textId="77777777" w:rsidR="00A812DE" w:rsidRPr="00A812DE" w:rsidRDefault="00A812DE" w:rsidP="00A812DE">
            <w:pPr>
              <w:numPr>
                <w:ilvl w:val="0"/>
                <w:numId w:val="43"/>
              </w:numPr>
              <w:spacing w:after="0" w:line="240" w:lineRule="auto"/>
              <w:rPr>
                <w:rFonts w:ascii="Calibri" w:eastAsia="Calibri" w:hAnsi="Calibri" w:cs="Calibri"/>
                <w:b/>
                <w:bCs/>
                <w:lang w:val="en-GB"/>
              </w:rPr>
            </w:pPr>
            <w:r w:rsidRPr="00A812DE">
              <w:rPr>
                <w:rFonts w:ascii="Calibri" w:eastAsia="Calibri" w:hAnsi="Calibri" w:cs="Calibri"/>
                <w:lang w:val="en-GB"/>
              </w:rPr>
              <w:t>Provide clear, actionable analysis that can directly inform brand, communications, and student recruitment strategy</w:t>
            </w:r>
            <w:r w:rsidRPr="00A812DE">
              <w:rPr>
                <w:rFonts w:ascii="Calibri" w:eastAsia="Calibri" w:hAnsi="Calibri" w:cs="Calibri"/>
                <w:lang w:val="en-GB"/>
              </w:rPr>
              <w:br/>
            </w:r>
          </w:p>
          <w:p w14:paraId="74347D29" w14:textId="10FFAAD0" w:rsidR="00A812DE" w:rsidRPr="00A812DE" w:rsidRDefault="00A812DE" w:rsidP="00A812DE">
            <w:pPr>
              <w:spacing w:after="0" w:line="240" w:lineRule="auto"/>
              <w:rPr>
                <w:rFonts w:ascii="Calibri" w:eastAsia="Calibri" w:hAnsi="Calibri" w:cs="Calibri"/>
                <w:lang w:val="en-GB"/>
              </w:rPr>
            </w:pPr>
            <w:r w:rsidRPr="00A812DE">
              <w:rPr>
                <w:rFonts w:ascii="Calibri" w:eastAsia="Calibri" w:hAnsi="Calibri" w:cs="Calibri"/>
                <w:lang w:val="en-GB"/>
              </w:rPr>
              <w:t xml:space="preserve">The brand tracking will examine: </w:t>
            </w:r>
            <w:r w:rsidRPr="00A812DE">
              <w:rPr>
                <w:rFonts w:ascii="Calibri" w:eastAsia="Calibri" w:hAnsi="Calibri" w:cs="Calibri"/>
                <w:lang w:val="en-GB"/>
              </w:rPr>
              <w:br/>
            </w:r>
          </w:p>
          <w:p w14:paraId="1CB2936B" w14:textId="77777777" w:rsidR="00A812DE" w:rsidRPr="00A812DE" w:rsidRDefault="00A812DE" w:rsidP="00A812DE">
            <w:pPr>
              <w:numPr>
                <w:ilvl w:val="0"/>
                <w:numId w:val="45"/>
              </w:numPr>
              <w:tabs>
                <w:tab w:val="num" w:pos="360"/>
              </w:tabs>
              <w:spacing w:after="0" w:line="240" w:lineRule="auto"/>
              <w:rPr>
                <w:rFonts w:ascii="Calibri" w:eastAsia="Calibri" w:hAnsi="Calibri" w:cs="Calibri"/>
                <w:lang w:val="en-GB"/>
              </w:rPr>
            </w:pPr>
            <w:r w:rsidRPr="00A812DE">
              <w:rPr>
                <w:rFonts w:ascii="Calibri" w:eastAsia="Calibri" w:hAnsi="Calibri" w:cs="Calibri"/>
                <w:lang w:val="en-GB"/>
              </w:rPr>
              <w:t>Spontaneous and prompted awareness of TU Dublin and other Irish universities</w:t>
            </w:r>
          </w:p>
          <w:p w14:paraId="09CE3DBA" w14:textId="77777777" w:rsidR="00A812DE" w:rsidRPr="00A812DE" w:rsidRDefault="00A812DE" w:rsidP="00A812DE">
            <w:pPr>
              <w:numPr>
                <w:ilvl w:val="0"/>
                <w:numId w:val="45"/>
              </w:numPr>
              <w:tabs>
                <w:tab w:val="num" w:pos="360"/>
              </w:tabs>
              <w:spacing w:after="0" w:line="240" w:lineRule="auto"/>
              <w:rPr>
                <w:rFonts w:ascii="Calibri" w:eastAsia="Calibri" w:hAnsi="Calibri" w:cs="Calibri"/>
                <w:lang w:val="en-GB"/>
              </w:rPr>
            </w:pPr>
            <w:r w:rsidRPr="00A812DE">
              <w:rPr>
                <w:rFonts w:ascii="Calibri" w:eastAsia="Calibri" w:hAnsi="Calibri" w:cs="Calibri"/>
                <w:lang w:val="en-GB"/>
              </w:rPr>
              <w:t>Perceptions of TU Dublin’s brand attributes versus key competitors</w:t>
            </w:r>
          </w:p>
          <w:p w14:paraId="4822B17B" w14:textId="77777777" w:rsidR="00A812DE" w:rsidRPr="00A812DE" w:rsidRDefault="00A812DE" w:rsidP="00A812DE">
            <w:pPr>
              <w:numPr>
                <w:ilvl w:val="0"/>
                <w:numId w:val="45"/>
              </w:numPr>
              <w:tabs>
                <w:tab w:val="num" w:pos="360"/>
              </w:tabs>
              <w:spacing w:after="0" w:line="240" w:lineRule="auto"/>
              <w:rPr>
                <w:rFonts w:ascii="Calibri" w:eastAsia="Calibri" w:hAnsi="Calibri" w:cs="Calibri"/>
                <w:lang w:val="en-GB"/>
              </w:rPr>
            </w:pPr>
            <w:r w:rsidRPr="00A812DE">
              <w:rPr>
                <w:rFonts w:ascii="Calibri" w:eastAsia="Calibri" w:hAnsi="Calibri" w:cs="Calibri"/>
                <w:lang w:val="en-GB"/>
              </w:rPr>
              <w:t>Awareness of advertising and communications by Higher Education institutions</w:t>
            </w:r>
          </w:p>
          <w:p w14:paraId="75FF9C43" w14:textId="77777777" w:rsidR="00A812DE" w:rsidRPr="00A812DE" w:rsidRDefault="00A812DE" w:rsidP="00A812DE">
            <w:pPr>
              <w:numPr>
                <w:ilvl w:val="0"/>
                <w:numId w:val="45"/>
              </w:numPr>
              <w:tabs>
                <w:tab w:val="num" w:pos="360"/>
              </w:tabs>
              <w:spacing w:after="0" w:line="240" w:lineRule="auto"/>
              <w:rPr>
                <w:rFonts w:ascii="Calibri" w:eastAsia="Calibri" w:hAnsi="Calibri" w:cs="Calibri"/>
                <w:lang w:val="en-GB"/>
              </w:rPr>
            </w:pPr>
            <w:r w:rsidRPr="00A812DE">
              <w:rPr>
                <w:rFonts w:ascii="Calibri" w:eastAsia="Calibri" w:hAnsi="Calibri" w:cs="Calibri"/>
                <w:lang w:val="en-GB"/>
              </w:rPr>
              <w:t>Prompted awareness and evaluation of TU Dublin campaigns, including exposure to creative assets</w:t>
            </w:r>
          </w:p>
          <w:p w14:paraId="6A1ABBB6" w14:textId="77777777" w:rsidR="00A812DE" w:rsidRPr="00A812DE" w:rsidRDefault="00A812DE" w:rsidP="00A812DE">
            <w:pPr>
              <w:numPr>
                <w:ilvl w:val="0"/>
                <w:numId w:val="45"/>
              </w:numPr>
              <w:tabs>
                <w:tab w:val="num" w:pos="360"/>
              </w:tabs>
              <w:spacing w:after="0" w:line="240" w:lineRule="auto"/>
              <w:rPr>
                <w:rFonts w:ascii="Calibri" w:eastAsia="Calibri" w:hAnsi="Calibri" w:cs="Calibri"/>
                <w:lang w:val="en-GB"/>
              </w:rPr>
            </w:pPr>
            <w:r w:rsidRPr="00A812DE">
              <w:rPr>
                <w:rFonts w:ascii="Calibri" w:eastAsia="Calibri" w:hAnsi="Calibri" w:cs="Calibri"/>
                <w:lang w:val="en-GB"/>
              </w:rPr>
              <w:t>Demographic profiling, including media consumption and education background</w:t>
            </w:r>
          </w:p>
          <w:p w14:paraId="36FF33D3" w14:textId="77777777" w:rsidR="00044F92" w:rsidRPr="00044F92" w:rsidRDefault="00044F92" w:rsidP="00044F92">
            <w:pPr>
              <w:numPr>
                <w:ilvl w:val="0"/>
                <w:numId w:val="45"/>
              </w:numPr>
              <w:tabs>
                <w:tab w:val="num" w:pos="360"/>
              </w:tabs>
              <w:spacing w:after="0" w:line="240" w:lineRule="auto"/>
              <w:rPr>
                <w:rFonts w:ascii="Calibri" w:eastAsia="Calibri" w:hAnsi="Calibri" w:cs="Calibri"/>
              </w:rPr>
            </w:pPr>
            <w:r w:rsidRPr="00044F92">
              <w:rPr>
                <w:rFonts w:ascii="Calibri" w:eastAsia="Calibri" w:hAnsi="Calibri" w:cs="Calibri"/>
              </w:rPr>
              <w:t>Factors influencing university choice among those aged 16-24 and parents/guardians of this age group.</w:t>
            </w:r>
          </w:p>
          <w:p w14:paraId="63DC99D4" w14:textId="77777777" w:rsidR="00A812DE" w:rsidRDefault="00A812DE" w:rsidP="00A812DE">
            <w:pPr>
              <w:spacing w:after="0" w:line="240" w:lineRule="auto"/>
              <w:rPr>
                <w:rFonts w:ascii="Calibri" w:eastAsia="Calibri" w:hAnsi="Calibri" w:cs="Calibri"/>
              </w:rPr>
            </w:pPr>
          </w:p>
          <w:p w14:paraId="2372024F" w14:textId="405A50DA" w:rsidR="00A812DE" w:rsidRPr="00A812DE" w:rsidRDefault="00A812DE" w:rsidP="00A812DE">
            <w:pPr>
              <w:spacing w:after="0" w:line="240" w:lineRule="auto"/>
              <w:rPr>
                <w:rFonts w:ascii="Calibri" w:eastAsia="Calibri" w:hAnsi="Calibri" w:cs="Calibri"/>
              </w:rPr>
            </w:pPr>
            <w:r w:rsidRPr="00A812DE">
              <w:rPr>
                <w:rFonts w:ascii="Calibri" w:eastAsia="Calibri" w:hAnsi="Calibri" w:cs="Calibri"/>
              </w:rPr>
              <w:t>The results will be used to:</w:t>
            </w:r>
            <w:r w:rsidRPr="00A812DE">
              <w:rPr>
                <w:rFonts w:ascii="Calibri" w:eastAsia="Calibri" w:hAnsi="Calibri" w:cs="Calibri"/>
              </w:rPr>
              <w:br/>
            </w:r>
          </w:p>
          <w:p w14:paraId="67CF4FB6" w14:textId="77777777" w:rsidR="00A812DE" w:rsidRPr="00A812DE" w:rsidRDefault="00A812DE" w:rsidP="00A812DE">
            <w:pPr>
              <w:numPr>
                <w:ilvl w:val="0"/>
                <w:numId w:val="44"/>
              </w:numPr>
              <w:spacing w:after="0" w:line="240" w:lineRule="auto"/>
              <w:rPr>
                <w:rFonts w:ascii="Calibri" w:eastAsia="Calibri" w:hAnsi="Calibri" w:cs="Calibri"/>
                <w:lang w:val="en-GB"/>
              </w:rPr>
            </w:pPr>
            <w:r w:rsidRPr="00A812DE">
              <w:rPr>
                <w:rFonts w:ascii="Calibri" w:eastAsia="Calibri" w:hAnsi="Calibri" w:cs="Calibri"/>
                <w:lang w:val="en-GB"/>
              </w:rPr>
              <w:t>Measure the year</w:t>
            </w:r>
            <w:r w:rsidRPr="00A812DE">
              <w:rPr>
                <w:rFonts w:ascii="Calibri" w:eastAsia="Calibri" w:hAnsi="Calibri" w:cs="Calibri"/>
                <w:lang w:val="en-GB"/>
              </w:rPr>
              <w:noBreakHyphen/>
              <w:t>on</w:t>
            </w:r>
            <w:r w:rsidRPr="00A812DE">
              <w:rPr>
                <w:rFonts w:ascii="Calibri" w:eastAsia="Calibri" w:hAnsi="Calibri" w:cs="Calibri"/>
                <w:lang w:val="en-GB"/>
              </w:rPr>
              <w:noBreakHyphen/>
              <w:t xml:space="preserve">year impact of our brand campaigns </w:t>
            </w:r>
          </w:p>
          <w:p w14:paraId="1731F01B" w14:textId="77777777" w:rsidR="00A812DE" w:rsidRPr="00A812DE" w:rsidRDefault="00A812DE" w:rsidP="00A812DE">
            <w:pPr>
              <w:numPr>
                <w:ilvl w:val="0"/>
                <w:numId w:val="44"/>
              </w:numPr>
              <w:spacing w:after="0" w:line="240" w:lineRule="auto"/>
              <w:rPr>
                <w:rFonts w:ascii="Calibri" w:eastAsia="Calibri" w:hAnsi="Calibri" w:cs="Calibri"/>
                <w:lang w:val="en-GB"/>
              </w:rPr>
            </w:pPr>
            <w:r w:rsidRPr="00A812DE">
              <w:rPr>
                <w:rFonts w:ascii="Calibri" w:eastAsia="Calibri" w:hAnsi="Calibri" w:cs="Calibri"/>
                <w:lang w:val="en-GB"/>
              </w:rPr>
              <w:t xml:space="preserve">Track changes in awareness, consideration, and perception of TU Dublin </w:t>
            </w:r>
          </w:p>
          <w:p w14:paraId="71D5005E" w14:textId="77777777" w:rsidR="00A812DE" w:rsidRPr="00A812DE" w:rsidRDefault="00A812DE" w:rsidP="00A812DE">
            <w:pPr>
              <w:numPr>
                <w:ilvl w:val="0"/>
                <w:numId w:val="44"/>
              </w:numPr>
              <w:spacing w:after="0" w:line="240" w:lineRule="auto"/>
              <w:rPr>
                <w:rFonts w:ascii="Calibri" w:eastAsia="Calibri" w:hAnsi="Calibri" w:cs="Calibri"/>
                <w:lang w:val="en-GB"/>
              </w:rPr>
            </w:pPr>
            <w:r w:rsidRPr="00A812DE">
              <w:rPr>
                <w:rFonts w:ascii="Calibri" w:eastAsia="Calibri" w:hAnsi="Calibri" w:cs="Calibri"/>
                <w:lang w:val="en-GB"/>
              </w:rPr>
              <w:t>Understand expectations, motivations, and decision</w:t>
            </w:r>
            <w:r w:rsidRPr="00A812DE">
              <w:rPr>
                <w:rFonts w:ascii="Calibri" w:eastAsia="Calibri" w:hAnsi="Calibri" w:cs="Calibri"/>
                <w:lang w:val="en-GB"/>
              </w:rPr>
              <w:noBreakHyphen/>
              <w:t>drivers among our priority audiences</w:t>
            </w:r>
          </w:p>
          <w:p w14:paraId="137BF7B5" w14:textId="77777777" w:rsidR="00A812DE" w:rsidRPr="00A812DE" w:rsidRDefault="00A812DE" w:rsidP="00A812DE">
            <w:pPr>
              <w:numPr>
                <w:ilvl w:val="0"/>
                <w:numId w:val="44"/>
              </w:numPr>
              <w:spacing w:after="0" w:line="240" w:lineRule="auto"/>
              <w:rPr>
                <w:rFonts w:ascii="Calibri" w:eastAsia="Calibri" w:hAnsi="Calibri" w:cs="Calibri"/>
                <w:lang w:val="en-GB"/>
              </w:rPr>
            </w:pPr>
            <w:r w:rsidRPr="00A812DE">
              <w:rPr>
                <w:rFonts w:ascii="Calibri" w:eastAsia="Calibri" w:hAnsi="Calibri" w:cs="Calibri"/>
                <w:lang w:val="en-GB"/>
              </w:rPr>
              <w:t xml:space="preserve">Support evidence-based marketing and recruitment planning </w:t>
            </w:r>
          </w:p>
          <w:p w14:paraId="21A05B94" w14:textId="73799BCD" w:rsidR="00044F92" w:rsidRPr="00044F92" w:rsidRDefault="00044F92" w:rsidP="00044F92">
            <w:pPr>
              <w:spacing w:after="0" w:line="240" w:lineRule="auto"/>
              <w:rPr>
                <w:rFonts w:ascii="Calibri" w:eastAsia="Calibri" w:hAnsi="Calibri" w:cs="Calibri"/>
              </w:rPr>
            </w:pPr>
            <w:r>
              <w:rPr>
                <w:rFonts w:ascii="Calibri" w:eastAsia="Calibri" w:hAnsi="Calibri" w:cs="Calibri"/>
                <w:lang w:val="en-GB"/>
              </w:rPr>
              <w:lastRenderedPageBreak/>
              <w:br/>
            </w:r>
            <w:r w:rsidRPr="00044F92">
              <w:rPr>
                <w:rFonts w:ascii="Calibri" w:eastAsia="Calibri" w:hAnsi="Calibri" w:cs="Calibri"/>
              </w:rPr>
              <w:t>Fieldwork Timing</w:t>
            </w:r>
          </w:p>
          <w:p w14:paraId="1FE60D13" w14:textId="77777777" w:rsidR="00044F92" w:rsidRPr="00044F92" w:rsidRDefault="00044F92" w:rsidP="00044F92">
            <w:pPr>
              <w:spacing w:after="0" w:line="240" w:lineRule="auto"/>
              <w:rPr>
                <w:rFonts w:ascii="Calibri" w:eastAsia="Calibri" w:hAnsi="Calibri" w:cs="Calibri"/>
              </w:rPr>
            </w:pPr>
            <w:r w:rsidRPr="00044F92">
              <w:rPr>
                <w:rFonts w:ascii="Calibri" w:eastAsia="Calibri" w:hAnsi="Calibri" w:cs="Calibri"/>
              </w:rPr>
              <w:t>We intend to run the next wave of brand tracking in early November 2026, with fieldwork repeated each November thereafter to ensure methodological consistency and robust year-on-year comparison.</w:t>
            </w:r>
          </w:p>
          <w:p w14:paraId="462129BB" w14:textId="5EB322BD" w:rsidR="004E06A4" w:rsidRPr="004E06A4" w:rsidRDefault="00A812DE" w:rsidP="00044F92">
            <w:pPr>
              <w:spacing w:after="0" w:line="240" w:lineRule="auto"/>
              <w:rPr>
                <w:rFonts w:ascii="Calibri" w:eastAsia="Calibri" w:hAnsi="Calibri" w:cs="Calibri"/>
              </w:rPr>
            </w:pPr>
            <w:r w:rsidRPr="00A812DE">
              <w:rPr>
                <w:rFonts w:ascii="Calibri" w:eastAsia="Calibri" w:hAnsi="Calibri" w:cs="Calibri"/>
                <w:lang w:val="en-GB"/>
              </w:rPr>
              <w:br/>
            </w:r>
          </w:p>
        </w:tc>
      </w:tr>
      <w:tr w:rsidR="005E063A" w:rsidRPr="00514373" w14:paraId="70B3AD6F" w14:textId="77777777" w:rsidTr="1C7ED310">
        <w:trPr>
          <w:trHeight w:val="545"/>
        </w:trPr>
        <w:tc>
          <w:tcPr>
            <w:tcW w:w="395" w:type="pct"/>
          </w:tcPr>
          <w:p w14:paraId="2CEA2BEA" w14:textId="77777777" w:rsidR="005E063A" w:rsidRPr="00514373" w:rsidRDefault="005E063A" w:rsidP="00CA058D">
            <w:pPr>
              <w:rPr>
                <w:color w:val="0000FF"/>
              </w:rPr>
            </w:pPr>
            <w:r w:rsidRPr="00514373">
              <w:rPr>
                <w:color w:val="0000FF"/>
              </w:rPr>
              <w:lastRenderedPageBreak/>
              <w:t>1.3</w:t>
            </w:r>
          </w:p>
        </w:tc>
        <w:tc>
          <w:tcPr>
            <w:tcW w:w="4605" w:type="pct"/>
          </w:tcPr>
          <w:p w14:paraId="0D758673" w14:textId="161B846B" w:rsidR="00290F6E" w:rsidRPr="00C649C4" w:rsidRDefault="00BE2D57" w:rsidP="00C75EE7">
            <w:pPr>
              <w:tabs>
                <w:tab w:val="left" w:pos="23"/>
                <w:tab w:val="left" w:pos="1985"/>
              </w:tabs>
              <w:ind w:left="23" w:hanging="23"/>
              <w:rPr>
                <w:highlight w:val="yellow"/>
              </w:rPr>
            </w:pPr>
            <w:r>
              <w:rPr>
                <w:i/>
                <w:color w:val="FF0000"/>
              </w:rPr>
              <w:t>‘</w:t>
            </w:r>
            <w:r w:rsidRPr="00BE2D57">
              <w:rPr>
                <w:i/>
                <w:color w:val="FF0000"/>
              </w:rPr>
              <w:t>Not Used</w:t>
            </w:r>
            <w:r>
              <w:rPr>
                <w:i/>
                <w:color w:val="FF0000"/>
              </w:rPr>
              <w:t>’</w:t>
            </w:r>
          </w:p>
        </w:tc>
      </w:tr>
      <w:tr w:rsidR="005E063A" w:rsidRPr="00514373" w14:paraId="31AADACB" w14:textId="77777777" w:rsidTr="1C7ED310">
        <w:tc>
          <w:tcPr>
            <w:tcW w:w="395" w:type="pct"/>
          </w:tcPr>
          <w:p w14:paraId="38117C5A" w14:textId="77777777" w:rsidR="005E063A" w:rsidRPr="00514373" w:rsidRDefault="005E063A" w:rsidP="00CA058D">
            <w:pPr>
              <w:rPr>
                <w:color w:val="0000FF"/>
              </w:rPr>
            </w:pPr>
            <w:r w:rsidRPr="00514373">
              <w:rPr>
                <w:color w:val="0000FF"/>
              </w:rPr>
              <w:t>1.4</w:t>
            </w:r>
          </w:p>
        </w:tc>
        <w:tc>
          <w:tcPr>
            <w:tcW w:w="4605" w:type="pct"/>
          </w:tcPr>
          <w:p w14:paraId="5AE8190A" w14:textId="0184CD1F" w:rsidR="005E063A" w:rsidRPr="009131B1" w:rsidRDefault="002150BE" w:rsidP="002150BE">
            <w:r>
              <w:t xml:space="preserve">This public procurement competition (the “Competition”) will be conducted in accordance with the open procedure under the European Union (Award of Public Authority Contracts) Regulations 2016 (Statutory Instrument 284 of 2016) </w:t>
            </w:r>
            <w:r w:rsidRPr="007F39BF">
              <w:t xml:space="preserve">(the “Regulations”). Any service Contract that may result from this Competition will be issued for a term of </w:t>
            </w:r>
            <w:r w:rsidR="00AA5E6B" w:rsidRPr="007F39BF">
              <w:rPr>
                <w:b/>
                <w:bCs/>
              </w:rPr>
              <w:t>Three</w:t>
            </w:r>
            <w:r w:rsidRPr="007F39BF">
              <w:rPr>
                <w:b/>
                <w:bCs/>
              </w:rPr>
              <w:t xml:space="preserve"> (</w:t>
            </w:r>
            <w:r w:rsidR="00AA5E6B" w:rsidRPr="007F39BF">
              <w:rPr>
                <w:b/>
                <w:bCs/>
              </w:rPr>
              <w:t>3</w:t>
            </w:r>
            <w:r w:rsidR="79A81B38" w:rsidRPr="007F39BF">
              <w:rPr>
                <w:b/>
                <w:bCs/>
              </w:rPr>
              <w:t>)</w:t>
            </w:r>
            <w:r w:rsidRPr="007F39BF">
              <w:rPr>
                <w:b/>
                <w:bCs/>
              </w:rPr>
              <w:t xml:space="preserve"> </w:t>
            </w:r>
            <w:r w:rsidR="0A02EB0C" w:rsidRPr="007F39BF">
              <w:rPr>
                <w:b/>
                <w:bCs/>
              </w:rPr>
              <w:t>year</w:t>
            </w:r>
            <w:r w:rsidR="65C28439" w:rsidRPr="007F39BF">
              <w:rPr>
                <w:b/>
                <w:bCs/>
              </w:rPr>
              <w:t>s</w:t>
            </w:r>
            <w:r w:rsidR="6D86607B" w:rsidRPr="007F39BF">
              <w:t xml:space="preserve"> </w:t>
            </w:r>
            <w:r w:rsidRPr="007F39BF">
              <w:t>(“the Term”).</w:t>
            </w:r>
          </w:p>
          <w:p w14:paraId="5E4FACF3" w14:textId="5A633294" w:rsidR="005E063A" w:rsidRPr="009131B1" w:rsidRDefault="005E063A" w:rsidP="002150BE"/>
        </w:tc>
      </w:tr>
      <w:tr w:rsidR="005E063A" w:rsidRPr="00514373" w14:paraId="0B73F460" w14:textId="77777777" w:rsidTr="1C7ED310">
        <w:tc>
          <w:tcPr>
            <w:tcW w:w="395" w:type="pct"/>
          </w:tcPr>
          <w:p w14:paraId="02986289" w14:textId="77777777" w:rsidR="005E063A" w:rsidRPr="00514373" w:rsidRDefault="005E063A" w:rsidP="00CA058D">
            <w:pPr>
              <w:rPr>
                <w:color w:val="0000FF"/>
              </w:rPr>
            </w:pPr>
            <w:r w:rsidRPr="00514373">
              <w:rPr>
                <w:color w:val="0000FF"/>
              </w:rPr>
              <w:t>1.5</w:t>
            </w:r>
          </w:p>
        </w:tc>
        <w:tc>
          <w:tcPr>
            <w:tcW w:w="4605" w:type="pct"/>
          </w:tcPr>
          <w:p w14:paraId="2B08CB82" w14:textId="49775EEF" w:rsidR="00055B57" w:rsidRPr="00F44A2C" w:rsidRDefault="6C73F1FF" w:rsidP="1C7ED310">
            <w:pPr>
              <w:tabs>
                <w:tab w:val="left" w:pos="23"/>
                <w:tab w:val="left" w:pos="1985"/>
              </w:tabs>
              <w:ind w:left="23" w:hanging="23"/>
              <w:rPr>
                <w:rFonts w:ascii="Calibri" w:eastAsia="Calibri" w:hAnsi="Calibri" w:cs="Calibri"/>
              </w:rPr>
            </w:pPr>
            <w:r w:rsidRPr="1C7ED310">
              <w:rPr>
                <w:rFonts w:ascii="Calibri" w:eastAsia="Calibri" w:hAnsi="Calibri" w:cs="Calibri"/>
              </w:rPr>
              <w:t xml:space="preserve"> The Contracting Authority reserves the right to extend the Term of warranty and/or service contracts for a period or periods </w:t>
            </w:r>
            <w:r w:rsidRPr="007F39BF">
              <w:rPr>
                <w:rFonts w:ascii="Calibri" w:eastAsia="Calibri" w:hAnsi="Calibri" w:cs="Calibri"/>
              </w:rPr>
              <w:t>of up to</w:t>
            </w:r>
            <w:r w:rsidRPr="007F39BF">
              <w:rPr>
                <w:rFonts w:ascii="Calibri" w:eastAsia="Calibri" w:hAnsi="Calibri" w:cs="Calibri"/>
                <w:b/>
                <w:bCs/>
              </w:rPr>
              <w:t xml:space="preserve"> </w:t>
            </w:r>
            <w:r w:rsidR="0055385E" w:rsidRPr="007F39BF">
              <w:rPr>
                <w:rFonts w:ascii="Calibri" w:eastAsia="Calibri" w:hAnsi="Calibri" w:cs="Calibri"/>
                <w:b/>
                <w:bCs/>
              </w:rPr>
              <w:t>Twelve</w:t>
            </w:r>
            <w:r w:rsidRPr="007F39BF">
              <w:rPr>
                <w:rFonts w:ascii="Calibri" w:eastAsia="Calibri" w:hAnsi="Calibri" w:cs="Calibri"/>
                <w:b/>
                <w:bCs/>
              </w:rPr>
              <w:t xml:space="preserve"> (</w:t>
            </w:r>
            <w:r w:rsidR="0055385E" w:rsidRPr="007F39BF">
              <w:rPr>
                <w:rFonts w:ascii="Calibri" w:eastAsia="Calibri" w:hAnsi="Calibri" w:cs="Calibri"/>
                <w:b/>
                <w:bCs/>
              </w:rPr>
              <w:t>12</w:t>
            </w:r>
            <w:r w:rsidRPr="007F39BF">
              <w:rPr>
                <w:rFonts w:ascii="Calibri" w:eastAsia="Calibri" w:hAnsi="Calibri" w:cs="Calibri"/>
                <w:b/>
                <w:bCs/>
              </w:rPr>
              <w:t xml:space="preserve">) </w:t>
            </w:r>
            <w:r w:rsidR="234CBCBC" w:rsidRPr="007F39BF">
              <w:rPr>
                <w:rFonts w:ascii="Calibri" w:eastAsia="Calibri" w:hAnsi="Calibri" w:cs="Calibri"/>
                <w:b/>
                <w:bCs/>
              </w:rPr>
              <w:t>Months</w:t>
            </w:r>
            <w:r w:rsidRPr="007F39BF">
              <w:rPr>
                <w:rFonts w:ascii="Calibri" w:eastAsia="Calibri" w:hAnsi="Calibri" w:cs="Calibri"/>
              </w:rPr>
              <w:t xml:space="preserve"> with a maximum of </w:t>
            </w:r>
            <w:r w:rsidR="00A812DE">
              <w:rPr>
                <w:rFonts w:ascii="Calibri" w:eastAsia="Calibri" w:hAnsi="Calibri" w:cs="Calibri"/>
              </w:rPr>
              <w:t xml:space="preserve">four </w:t>
            </w:r>
            <w:r w:rsidRPr="007F39BF">
              <w:rPr>
                <w:rFonts w:ascii="Calibri" w:eastAsia="Calibri" w:hAnsi="Calibri" w:cs="Calibri"/>
                <w:b/>
                <w:bCs/>
              </w:rPr>
              <w:t xml:space="preserve"> (</w:t>
            </w:r>
            <w:r w:rsidR="00A812DE">
              <w:rPr>
                <w:rFonts w:ascii="Calibri" w:eastAsia="Calibri" w:hAnsi="Calibri" w:cs="Calibri"/>
                <w:b/>
                <w:bCs/>
              </w:rPr>
              <w:t>4</w:t>
            </w:r>
            <w:r w:rsidRPr="007F39BF">
              <w:rPr>
                <w:rFonts w:ascii="Calibri" w:eastAsia="Calibri" w:hAnsi="Calibri" w:cs="Calibri"/>
                <w:b/>
                <w:bCs/>
              </w:rPr>
              <w:t>)</w:t>
            </w:r>
            <w:r w:rsidRPr="007F39BF">
              <w:rPr>
                <w:rFonts w:ascii="Calibri" w:eastAsia="Calibri" w:hAnsi="Calibri" w:cs="Calibri"/>
              </w:rPr>
              <w:t xml:space="preserve"> such extension or extensions on the same terms and conditions, subject to the Contracting Authority’s obligations at law. The Term will not exceed </w:t>
            </w:r>
            <w:r w:rsidR="00A812DE">
              <w:rPr>
                <w:rFonts w:ascii="Calibri" w:eastAsia="Calibri" w:hAnsi="Calibri" w:cs="Calibri"/>
              </w:rPr>
              <w:t>seven</w:t>
            </w:r>
            <w:r w:rsidRPr="007F39BF">
              <w:rPr>
                <w:rFonts w:ascii="Calibri" w:eastAsia="Calibri" w:hAnsi="Calibri" w:cs="Calibri"/>
                <w:b/>
                <w:bCs/>
              </w:rPr>
              <w:t xml:space="preserve"> (</w:t>
            </w:r>
            <w:r w:rsidR="00A812DE">
              <w:rPr>
                <w:rFonts w:ascii="Calibri" w:eastAsia="Calibri" w:hAnsi="Calibri" w:cs="Calibri"/>
                <w:b/>
                <w:bCs/>
              </w:rPr>
              <w:t>7</w:t>
            </w:r>
            <w:r w:rsidRPr="007F39BF">
              <w:rPr>
                <w:rFonts w:ascii="Calibri" w:eastAsia="Calibri" w:hAnsi="Calibri" w:cs="Calibri"/>
                <w:b/>
                <w:bCs/>
              </w:rPr>
              <w:t>) years</w:t>
            </w:r>
            <w:r w:rsidRPr="007F39BF">
              <w:rPr>
                <w:rFonts w:ascii="Calibri" w:eastAsia="Calibri" w:hAnsi="Calibri" w:cs="Calibri"/>
              </w:rPr>
              <w:t xml:space="preserve"> in aggregate.</w:t>
            </w:r>
            <w:r w:rsidRPr="1C7ED310">
              <w:rPr>
                <w:rFonts w:ascii="Calibri" w:eastAsia="Calibri" w:hAnsi="Calibri" w:cs="Calibri"/>
              </w:rPr>
              <w:t xml:space="preserve">     </w:t>
            </w:r>
          </w:p>
        </w:tc>
      </w:tr>
      <w:tr w:rsidR="005E063A" w:rsidRPr="00514373" w14:paraId="607A5EAB" w14:textId="77777777" w:rsidTr="1C7ED310">
        <w:tc>
          <w:tcPr>
            <w:tcW w:w="395" w:type="pct"/>
          </w:tcPr>
          <w:p w14:paraId="7A72CF8D" w14:textId="50A2E4F9" w:rsidR="005E063A" w:rsidRPr="00514373" w:rsidRDefault="005E063A" w:rsidP="00CA058D">
            <w:pPr>
              <w:rPr>
                <w:color w:val="0000FF"/>
              </w:rPr>
            </w:pPr>
          </w:p>
        </w:tc>
        <w:tc>
          <w:tcPr>
            <w:tcW w:w="4605" w:type="pct"/>
          </w:tcPr>
          <w:p w14:paraId="21915BC5" w14:textId="0DFC83D9" w:rsidR="00AF6E92" w:rsidRPr="00B62CFC" w:rsidRDefault="00AF6E92" w:rsidP="00634D6E">
            <w:pPr>
              <w:spacing w:line="276" w:lineRule="auto"/>
            </w:pPr>
          </w:p>
        </w:tc>
      </w:tr>
      <w:tr w:rsidR="005E063A" w:rsidRPr="00514373" w14:paraId="09F0D90E" w14:textId="77777777" w:rsidTr="1C7ED310">
        <w:tc>
          <w:tcPr>
            <w:tcW w:w="395" w:type="pct"/>
          </w:tcPr>
          <w:p w14:paraId="518EB89C" w14:textId="7042A4B1" w:rsidR="005E063A" w:rsidRPr="00514373" w:rsidRDefault="005E063A" w:rsidP="00CA058D">
            <w:pPr>
              <w:rPr>
                <w:color w:val="0000FF"/>
              </w:rPr>
            </w:pPr>
            <w:r w:rsidRPr="00514373">
              <w:rPr>
                <w:color w:val="0000FF"/>
              </w:rPr>
              <w:t>1.</w:t>
            </w:r>
            <w:r w:rsidR="000E5580">
              <w:rPr>
                <w:color w:val="0000FF"/>
              </w:rPr>
              <w:t>6</w:t>
            </w:r>
          </w:p>
        </w:tc>
        <w:tc>
          <w:tcPr>
            <w:tcW w:w="4605" w:type="pct"/>
          </w:tcPr>
          <w:p w14:paraId="6B4D277D" w14:textId="7A39027B" w:rsidR="00804429" w:rsidRPr="004834A5" w:rsidRDefault="004834A5" w:rsidP="000672BF">
            <w:pPr>
              <w:suppressAutoHyphens/>
              <w:spacing w:line="276" w:lineRule="auto"/>
              <w:rPr>
                <w:color w:val="FF0000"/>
              </w:rPr>
            </w:pPr>
            <w:r w:rsidRPr="004834A5">
              <w:rPr>
                <w:i/>
                <w:iCs/>
                <w:color w:val="FF0000"/>
              </w:rPr>
              <w:t>“Not Used”</w:t>
            </w:r>
          </w:p>
        </w:tc>
      </w:tr>
      <w:tr w:rsidR="005E063A" w:rsidRPr="00514373" w14:paraId="5BCFDA3B" w14:textId="77777777" w:rsidTr="1C7ED310">
        <w:tc>
          <w:tcPr>
            <w:tcW w:w="395" w:type="pct"/>
          </w:tcPr>
          <w:p w14:paraId="77C39E43" w14:textId="098FFAFF" w:rsidR="005E063A" w:rsidRPr="00514373" w:rsidRDefault="005E063A" w:rsidP="00CA058D">
            <w:pPr>
              <w:rPr>
                <w:color w:val="0000FF"/>
              </w:rPr>
            </w:pPr>
            <w:r w:rsidRPr="00514373">
              <w:rPr>
                <w:color w:val="0000FF"/>
              </w:rPr>
              <w:t>1.</w:t>
            </w:r>
            <w:r w:rsidR="000E5580">
              <w:rPr>
                <w:color w:val="0000FF"/>
              </w:rPr>
              <w:t>7</w:t>
            </w:r>
          </w:p>
        </w:tc>
        <w:tc>
          <w:tcPr>
            <w:tcW w:w="4605" w:type="pct"/>
          </w:tcPr>
          <w:p w14:paraId="269B68AD" w14:textId="7AF9660A" w:rsidR="005E063A" w:rsidRPr="003B4B2E" w:rsidRDefault="005E063A" w:rsidP="00234E0A">
            <w:pPr>
              <w:spacing w:line="276" w:lineRule="auto"/>
            </w:pPr>
            <w:r w:rsidRPr="00514373">
              <w:t>C</w:t>
            </w:r>
            <w:r w:rsidRPr="003B4B2E">
              <w:t>ontracting Authority policy seeks to encourage participation on a fair and equal basis by Small and Medium Enterprises (“SME”s) in this Competition.</w:t>
            </w:r>
            <w:r w:rsidR="006C2FC4">
              <w:t xml:space="preserve"> </w:t>
            </w:r>
            <w:r w:rsidRPr="003B4B2E">
              <w:t>SMEs that believe the scope of this Competition is beyond their technical or business capacity are encouraged, subject to paragraph 2.5, to explore the possibilities of forming relationships with other SMEs or with larger enterprises.</w:t>
            </w:r>
            <w:r w:rsidR="006C2FC4">
              <w:t xml:space="preserve"> </w:t>
            </w:r>
            <w:r w:rsidRPr="003B4B2E">
              <w:t xml:space="preserve">Through such relationships they can participate and contribute to the successful implementation of any </w:t>
            </w:r>
            <w:r w:rsidR="00BB35BE">
              <w:t>Services</w:t>
            </w:r>
            <w:r w:rsidRPr="003B4B2E">
              <w:t xml:space="preserve"> Contracts that may result from this Competition and therefore increase their social and economic benefits. </w:t>
            </w:r>
          </w:p>
          <w:p w14:paraId="330B83E6" w14:textId="5AD245DF" w:rsidR="005E063A" w:rsidRPr="00514373" w:rsidRDefault="005E063A" w:rsidP="00234E0A">
            <w:pPr>
              <w:pStyle w:val="Header"/>
              <w:tabs>
                <w:tab w:val="left" w:pos="720"/>
              </w:tabs>
            </w:pPr>
            <w:r w:rsidRPr="003B4B2E">
              <w:rPr>
                <w:szCs w:val="22"/>
              </w:rPr>
              <w:t xml:space="preserve">Larger enterprises are also encouraged, subject to paragraph 2.5, to consider the practical ways that SMEs can be included in their proposals to maximise the social and economic benefits of any </w:t>
            </w:r>
            <w:r w:rsidR="00BB35BE">
              <w:rPr>
                <w:szCs w:val="22"/>
              </w:rPr>
              <w:t>Services</w:t>
            </w:r>
            <w:r w:rsidRPr="003B4B2E">
              <w:rPr>
                <w:szCs w:val="22"/>
              </w:rPr>
              <w:t xml:space="preserve"> Contracts that may result from this Competition. </w:t>
            </w:r>
          </w:p>
        </w:tc>
      </w:tr>
    </w:tbl>
    <w:p w14:paraId="7DCBA4BE" w14:textId="78755796" w:rsidR="36DBB179" w:rsidRDefault="36DBB179"/>
    <w:p w14:paraId="4FF3F4CE" w14:textId="22698340" w:rsidR="005E063A" w:rsidRPr="00514373" w:rsidRDefault="005E063A" w:rsidP="00CA058D">
      <w:pPr>
        <w:pStyle w:val="Heading1"/>
        <w:rPr>
          <w:rFonts w:ascii="Calibri" w:hAnsi="Calibri"/>
        </w:rPr>
      </w:pPr>
      <w:r w:rsidRPr="00514373">
        <w:rPr>
          <w:rFonts w:ascii="Calibri" w:hAnsi="Calibri"/>
        </w:rPr>
        <w:lastRenderedPageBreak/>
        <w:t>Part 2:</w:t>
      </w:r>
      <w:r w:rsidR="006C2FC4">
        <w:rPr>
          <w:rFonts w:ascii="Calibri" w:hAnsi="Calibri"/>
        </w:rPr>
        <w:t xml:space="preserve"> </w:t>
      </w:r>
      <w:r w:rsidRPr="00514373">
        <w:rPr>
          <w:rFonts w:ascii="Calibri" w:hAnsi="Calibri"/>
        </w:rPr>
        <w:t>Instructions to Tenderers</w:t>
      </w:r>
    </w:p>
    <w:p w14:paraId="5D0367D6" w14:textId="77777777" w:rsidR="005E063A" w:rsidRPr="00D02FE4" w:rsidRDefault="005E063A" w:rsidP="00CA058D">
      <w:pPr>
        <w:keepNext/>
        <w:pBdr>
          <w:bottom w:val="single" w:sz="12" w:space="1" w:color="333399"/>
        </w:pBdr>
        <w:shd w:val="clear" w:color="auto" w:fill="000080"/>
        <w:tabs>
          <w:tab w:val="left" w:pos="567"/>
          <w:tab w:val="left" w:pos="907"/>
          <w:tab w:val="left" w:pos="1134"/>
        </w:tabs>
        <w:spacing w:before="240" w:after="80"/>
        <w:ind w:firstLine="57"/>
        <w:outlineLvl w:val="1"/>
        <w:rPr>
          <w:b/>
          <w:caps/>
          <w:color w:val="FFFFFF"/>
        </w:rPr>
      </w:pPr>
      <w:r>
        <w:rPr>
          <w:b/>
          <w:caps/>
          <w:color w:val="FFFFFF"/>
        </w:rPr>
        <w:t>2.1</w:t>
      </w:r>
      <w:r w:rsidRPr="00D02FE4">
        <w:rPr>
          <w:b/>
          <w:caps/>
          <w:color w:val="FFFFFF"/>
        </w:rPr>
        <w:tab/>
        <w:t>Important Notices</w:t>
      </w:r>
    </w:p>
    <w:tbl>
      <w:tblPr>
        <w:tblW w:w="5000" w:type="pct"/>
        <w:tblLook w:val="01E0" w:firstRow="1" w:lastRow="1" w:firstColumn="1" w:lastColumn="1" w:noHBand="0" w:noVBand="0"/>
      </w:tblPr>
      <w:tblGrid>
        <w:gridCol w:w="717"/>
        <w:gridCol w:w="8354"/>
      </w:tblGrid>
      <w:tr w:rsidR="005E063A" w:rsidRPr="00D02FE4" w14:paraId="31A6E131" w14:textId="77777777" w:rsidTr="00CA058D">
        <w:tc>
          <w:tcPr>
            <w:tcW w:w="395" w:type="pct"/>
          </w:tcPr>
          <w:p w14:paraId="66B3773F" w14:textId="77777777" w:rsidR="005E063A" w:rsidRPr="00D02FE4" w:rsidRDefault="005E063A" w:rsidP="00CA058D">
            <w:pPr>
              <w:rPr>
                <w:color w:val="0000FF"/>
              </w:rPr>
            </w:pPr>
            <w:r>
              <w:rPr>
                <w:color w:val="0000FF"/>
              </w:rPr>
              <w:t>2.1</w:t>
            </w:r>
            <w:r w:rsidRPr="00D02FE4">
              <w:rPr>
                <w:color w:val="0000FF"/>
              </w:rPr>
              <w:t>.1</w:t>
            </w:r>
          </w:p>
        </w:tc>
        <w:tc>
          <w:tcPr>
            <w:tcW w:w="4605" w:type="pct"/>
          </w:tcPr>
          <w:p w14:paraId="0DF2AB6B" w14:textId="69172AE1" w:rsidR="005E063A" w:rsidRPr="00D02FE4" w:rsidRDefault="005E063A" w:rsidP="00CA058D">
            <w:r w:rsidRPr="00D02FE4">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w:t>
            </w:r>
            <w:r w:rsidR="006C2FC4">
              <w:t xml:space="preserve"> </w:t>
            </w:r>
            <w:r w:rsidRPr="00D02FE4">
              <w:t xml:space="preserve">Tenderers must form their own conclusions about the solution needed to meet the requirements set out in this </w:t>
            </w:r>
            <w:r w:rsidR="00DC0D34">
              <w:t>RFT</w:t>
            </w:r>
            <w:r w:rsidRPr="00D02FE4">
              <w:t xml:space="preserve"> and may wish to consult their legal advisers.</w:t>
            </w:r>
          </w:p>
        </w:tc>
      </w:tr>
      <w:tr w:rsidR="005E063A" w:rsidRPr="00D02FE4" w14:paraId="5FEF5C47" w14:textId="77777777" w:rsidTr="00CA058D">
        <w:tc>
          <w:tcPr>
            <w:tcW w:w="395" w:type="pct"/>
          </w:tcPr>
          <w:p w14:paraId="6A19ECEA" w14:textId="77777777" w:rsidR="005E063A" w:rsidRPr="00D02FE4" w:rsidRDefault="005E063A" w:rsidP="00CA058D">
            <w:pPr>
              <w:rPr>
                <w:color w:val="0000FF"/>
              </w:rPr>
            </w:pPr>
            <w:r>
              <w:rPr>
                <w:color w:val="0000FF"/>
              </w:rPr>
              <w:t>2.1</w:t>
            </w:r>
            <w:r w:rsidRPr="00D02FE4">
              <w:rPr>
                <w:color w:val="0000FF"/>
              </w:rPr>
              <w:t>.2</w:t>
            </w:r>
          </w:p>
        </w:tc>
        <w:tc>
          <w:tcPr>
            <w:tcW w:w="4605" w:type="pct"/>
          </w:tcPr>
          <w:p w14:paraId="7FA2BE39" w14:textId="48C24314" w:rsidR="005E063A" w:rsidRPr="00D02FE4" w:rsidRDefault="005E063A" w:rsidP="00CA058D">
            <w:r w:rsidRPr="00D02FE4">
              <w:t>The Contracting Authority does not bind itself to accept the lowest priced or any Tender.</w:t>
            </w:r>
            <w:r w:rsidR="006C2FC4">
              <w:t xml:space="preserve"> </w:t>
            </w:r>
          </w:p>
          <w:p w14:paraId="21687C28" w14:textId="633F59C9" w:rsidR="005E063A" w:rsidRPr="00D02FE4" w:rsidRDefault="005E063A" w:rsidP="00CA058D">
            <w:r w:rsidRPr="00D02FE4">
              <w:t xml:space="preserve">This </w:t>
            </w:r>
            <w:r w:rsidR="00DC0D34">
              <w:t>RFT</w:t>
            </w:r>
            <w:r w:rsidRPr="00D02FE4">
              <w:t xml:space="preserve"> does not constitute an offer or commitment to enter into a </w:t>
            </w:r>
            <w:r w:rsidR="00BB35BE">
              <w:t>Services</w:t>
            </w:r>
            <w:r w:rsidRPr="00D02FE4">
              <w:t xml:space="preserve"> Contract.</w:t>
            </w:r>
            <w:r w:rsidR="006C2FC4">
              <w:t xml:space="preserve"> </w:t>
            </w:r>
          </w:p>
          <w:p w14:paraId="1C9684D8" w14:textId="7325A16D" w:rsidR="005E063A" w:rsidRDefault="005E063A" w:rsidP="00CA058D">
            <w:r w:rsidRPr="00D02FE4">
              <w:t xml:space="preserve">No contractual rights in relation to </w:t>
            </w:r>
            <w:r w:rsidR="005F2329">
              <w:t>the Contracting Authority</w:t>
            </w:r>
            <w:r w:rsidRPr="00D02FE4">
              <w:t xml:space="preserve"> will exist unless and until a formal written </w:t>
            </w:r>
            <w:r w:rsidR="00BB35BE">
              <w:t>Services</w:t>
            </w:r>
            <w:r w:rsidRPr="00D02FE4">
              <w:t xml:space="preserve"> Contract has been executed by or on behalf of the </w:t>
            </w:r>
            <w:r w:rsidR="00C82636">
              <w:t>Contracting Authority.</w:t>
            </w:r>
          </w:p>
          <w:p w14:paraId="557323C4" w14:textId="40489F6A" w:rsidR="005E063A" w:rsidRPr="00D02FE4" w:rsidRDefault="005E063A" w:rsidP="00CA058D">
            <w:r w:rsidRPr="00D02FE4">
              <w:t xml:space="preserve">Any notification of preferred bidder status by the Contracting Authority shall not give rise to any enforceable rights by the Tenderer. </w:t>
            </w:r>
          </w:p>
          <w:p w14:paraId="3D2FF31D" w14:textId="1EF972E0" w:rsidR="005E063A" w:rsidRPr="00D02FE4" w:rsidRDefault="005E063A" w:rsidP="00CA058D">
            <w:r w:rsidRPr="00D02FE4">
              <w:t xml:space="preserve">The Contracting Authority may cancel this Competition at any time prior to a formal written </w:t>
            </w:r>
            <w:r w:rsidR="00BB35BE">
              <w:t>Services</w:t>
            </w:r>
            <w:r w:rsidR="00F11B1C">
              <w:t xml:space="preserve"> Contract</w:t>
            </w:r>
            <w:r w:rsidRPr="00D02FE4">
              <w:t xml:space="preserve"> being executed by or on behalf of the Contracting Authority.</w:t>
            </w:r>
            <w:r w:rsidR="006C2FC4">
              <w:t xml:space="preserve"> </w:t>
            </w:r>
          </w:p>
          <w:p w14:paraId="738E825D" w14:textId="6312C79D" w:rsidR="005E063A" w:rsidRPr="00D02FE4" w:rsidRDefault="005E063A" w:rsidP="00CA058D">
            <w:r w:rsidRPr="00D02FE4">
              <w:t xml:space="preserve">The award of a </w:t>
            </w:r>
            <w:r w:rsidR="00BB35BE">
              <w:t>Services</w:t>
            </w:r>
            <w:r w:rsidRPr="00D02FE4">
              <w:t xml:space="preserve"> Contract does not confer exclusivity on the successful Tenderer.</w:t>
            </w:r>
          </w:p>
          <w:p w14:paraId="3D2C1A07" w14:textId="2FAAA9B0" w:rsidR="005E063A" w:rsidRPr="00D02FE4" w:rsidRDefault="005E063A" w:rsidP="00CA058D">
            <w:r w:rsidRPr="00D02FE4">
              <w:t xml:space="preserve">Tenderers should note that the Contracting Authority shall </w:t>
            </w:r>
            <w:r w:rsidR="00FD00A4">
              <w:t xml:space="preserve">not </w:t>
            </w:r>
            <w:r w:rsidRPr="00D02FE4">
              <w:t xml:space="preserve">be under any obligation to purchase any minimum value of </w:t>
            </w:r>
            <w:r w:rsidR="00BB35BE">
              <w:t>Services</w:t>
            </w:r>
            <w:r w:rsidRPr="00D02FE4">
              <w:t xml:space="preserve"> under any </w:t>
            </w:r>
            <w:r w:rsidR="00BB35BE">
              <w:t>Services</w:t>
            </w:r>
            <w:r w:rsidR="00FD00A4">
              <w:t xml:space="preserve"> Contract</w:t>
            </w:r>
            <w:r w:rsidRPr="00D02FE4">
              <w:t>.</w:t>
            </w:r>
          </w:p>
        </w:tc>
      </w:tr>
      <w:tr w:rsidR="005E063A" w:rsidRPr="00D02FE4" w14:paraId="4F2CD022" w14:textId="77777777" w:rsidTr="00CA058D">
        <w:tc>
          <w:tcPr>
            <w:tcW w:w="395" w:type="pct"/>
          </w:tcPr>
          <w:p w14:paraId="7CB3F28C" w14:textId="77777777" w:rsidR="005E063A" w:rsidRPr="00D02FE4" w:rsidRDefault="005E063A" w:rsidP="00CA058D">
            <w:pPr>
              <w:rPr>
                <w:color w:val="0000FF"/>
              </w:rPr>
            </w:pPr>
            <w:r>
              <w:rPr>
                <w:color w:val="0000FF"/>
              </w:rPr>
              <w:t>2.1</w:t>
            </w:r>
            <w:r w:rsidRPr="00D02FE4">
              <w:rPr>
                <w:color w:val="0000FF"/>
              </w:rPr>
              <w:t>.3</w:t>
            </w:r>
          </w:p>
        </w:tc>
        <w:tc>
          <w:tcPr>
            <w:tcW w:w="4605" w:type="pct"/>
          </w:tcPr>
          <w:p w14:paraId="1E6CCE23" w14:textId="00CFC0F0" w:rsidR="005E063A" w:rsidRPr="00D02FE4" w:rsidRDefault="005E063A" w:rsidP="00CA058D">
            <w:pPr>
              <w:rPr>
                <w:b/>
                <w:i/>
                <w:lang w:eastAsia="en-IE"/>
              </w:rPr>
            </w:pPr>
            <w:r w:rsidRPr="00D02FE4">
              <w:t xml:space="preserve">This </w:t>
            </w:r>
            <w:r w:rsidR="00DC0D34">
              <w:t>RFT</w:t>
            </w:r>
            <w:r w:rsidRPr="00D02FE4">
              <w:t xml:space="preserve"> supersedes and replaces any and all previous documentation, communications and correspondence between the Contracting Authority and Tenderers, and Tenderers should place no reliance on such previous documentation and correspondence.</w:t>
            </w:r>
            <w:r w:rsidR="006C2FC4">
              <w:rPr>
                <w:rFonts w:eastAsia="Arial Unicode MS"/>
                <w:lang w:eastAsia="ar-SA"/>
              </w:rPr>
              <w:t xml:space="preserve"> </w:t>
            </w:r>
          </w:p>
        </w:tc>
      </w:tr>
      <w:tr w:rsidR="005E063A" w:rsidRPr="00D02FE4" w14:paraId="0AABCD24" w14:textId="77777777" w:rsidTr="00B31561">
        <w:trPr>
          <w:trHeight w:val="1843"/>
        </w:trPr>
        <w:tc>
          <w:tcPr>
            <w:tcW w:w="395" w:type="pct"/>
          </w:tcPr>
          <w:p w14:paraId="053983C5" w14:textId="77777777" w:rsidR="005E063A" w:rsidRPr="00D02FE4" w:rsidRDefault="005E063A" w:rsidP="00CA058D">
            <w:pPr>
              <w:rPr>
                <w:color w:val="0000FF"/>
              </w:rPr>
            </w:pPr>
            <w:r>
              <w:rPr>
                <w:color w:val="0000FF"/>
              </w:rPr>
              <w:t>2.1</w:t>
            </w:r>
            <w:r w:rsidRPr="00D02FE4">
              <w:rPr>
                <w:color w:val="0000FF"/>
              </w:rPr>
              <w:t>.4</w:t>
            </w:r>
          </w:p>
        </w:tc>
        <w:tc>
          <w:tcPr>
            <w:tcW w:w="4605" w:type="pct"/>
          </w:tcPr>
          <w:p w14:paraId="21052C23" w14:textId="7627CD5F" w:rsidR="00E40568" w:rsidRPr="00D02FE4" w:rsidRDefault="005E063A" w:rsidP="00CA058D">
            <w:pPr>
              <w:ind w:right="-108"/>
            </w:pPr>
            <w:r w:rsidRPr="00D02FE4">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6C2FC4">
              <w:t xml:space="preserve"> </w:t>
            </w:r>
            <w:r w:rsidRPr="00D02FE4">
              <w:t>Directive 95/46/EC (the “General Data Protection Regulation”), and any guidelines and codes of practice issued by the Office of</w:t>
            </w:r>
            <w:r>
              <w:t xml:space="preserve"> the Data Protection Commission</w:t>
            </w:r>
            <w:r w:rsidRPr="00D02FE4">
              <w:t xml:space="preserve"> or other supervisory authority for data protection in Ireland from time to time.</w:t>
            </w:r>
          </w:p>
          <w:p w14:paraId="086FA20E" w14:textId="54A6BAE5" w:rsidR="005E063A" w:rsidRPr="00D02FE4" w:rsidRDefault="005E063A" w:rsidP="00CA058D">
            <w:r w:rsidRPr="00D02FE4">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DC0D34">
              <w:t>RFT</w:t>
            </w:r>
            <w:r w:rsidRPr="00D02FE4">
              <w:t xml:space="preserve">. </w:t>
            </w:r>
          </w:p>
          <w:p w14:paraId="5D924C33" w14:textId="77777777" w:rsidR="00D4030C" w:rsidRDefault="005E063A" w:rsidP="00D4030C">
            <w:r w:rsidRPr="00D02FE4">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rsidRPr="00D02FE4">
              <w:lastRenderedPageBreak/>
              <w:t>such Personal Data to the Contracting Authority for the purposes of its participation in this Comp</w:t>
            </w:r>
            <w:r>
              <w:t xml:space="preserve">etition . </w:t>
            </w:r>
          </w:p>
          <w:tbl>
            <w:tblPr>
              <w:tblW w:w="5000" w:type="pct"/>
              <w:tblLook w:val="01E0" w:firstRow="1" w:lastRow="1" w:firstColumn="1" w:lastColumn="1" w:noHBand="0" w:noVBand="0"/>
            </w:tblPr>
            <w:tblGrid>
              <w:gridCol w:w="710"/>
              <w:gridCol w:w="7428"/>
            </w:tblGrid>
            <w:tr w:rsidR="00572F6C" w:rsidRPr="00684357" w14:paraId="36B9191C" w14:textId="77777777">
              <w:tc>
                <w:tcPr>
                  <w:tcW w:w="436" w:type="pct"/>
                </w:tcPr>
                <w:p w14:paraId="52987989" w14:textId="77777777" w:rsidR="00572F6C" w:rsidRDefault="00572F6C" w:rsidP="00572F6C">
                  <w:pPr>
                    <w:spacing w:after="200"/>
                    <w:jc w:val="both"/>
                    <w:rPr>
                      <w:color w:val="0000FF"/>
                    </w:rPr>
                  </w:pPr>
                  <w:r>
                    <w:rPr>
                      <w:color w:val="0000FF"/>
                    </w:rPr>
                    <w:t>2.1.5</w:t>
                  </w:r>
                </w:p>
                <w:p w14:paraId="3E7B6B24" w14:textId="77777777" w:rsidR="00572F6C" w:rsidRDefault="00572F6C" w:rsidP="00572F6C">
                  <w:pPr>
                    <w:spacing w:after="200"/>
                    <w:jc w:val="both"/>
                    <w:rPr>
                      <w:color w:val="0000FF"/>
                    </w:rPr>
                  </w:pPr>
                </w:p>
                <w:p w14:paraId="1FCA0CE9" w14:textId="77777777" w:rsidR="00572F6C" w:rsidRDefault="00572F6C" w:rsidP="00572F6C">
                  <w:pPr>
                    <w:spacing w:after="200"/>
                    <w:jc w:val="both"/>
                    <w:rPr>
                      <w:color w:val="0000FF"/>
                    </w:rPr>
                  </w:pPr>
                </w:p>
                <w:p w14:paraId="255E0F67" w14:textId="77777777" w:rsidR="00572F6C" w:rsidRDefault="00572F6C" w:rsidP="00572F6C">
                  <w:pPr>
                    <w:spacing w:after="200"/>
                    <w:jc w:val="both"/>
                    <w:rPr>
                      <w:color w:val="0000FF"/>
                    </w:rPr>
                  </w:pPr>
                </w:p>
                <w:p w14:paraId="2481A435" w14:textId="77777777" w:rsidR="00572F6C" w:rsidRDefault="00572F6C" w:rsidP="00572F6C">
                  <w:pPr>
                    <w:spacing w:after="200"/>
                    <w:jc w:val="both"/>
                    <w:rPr>
                      <w:color w:val="0000FF"/>
                    </w:rPr>
                  </w:pPr>
                </w:p>
                <w:p w14:paraId="1C854B2A" w14:textId="77777777" w:rsidR="00572F6C" w:rsidRDefault="00572F6C" w:rsidP="00572F6C">
                  <w:pPr>
                    <w:spacing w:after="200"/>
                    <w:jc w:val="both"/>
                    <w:rPr>
                      <w:color w:val="0000FF"/>
                    </w:rPr>
                  </w:pPr>
                </w:p>
                <w:p w14:paraId="40A14FCB" w14:textId="77777777" w:rsidR="00572F6C" w:rsidRPr="00684357" w:rsidRDefault="00572F6C" w:rsidP="00572F6C">
                  <w:pPr>
                    <w:spacing w:after="200"/>
                    <w:jc w:val="both"/>
                    <w:rPr>
                      <w:color w:val="0000FF"/>
                    </w:rPr>
                  </w:pPr>
                  <w:r>
                    <w:rPr>
                      <w:color w:val="0000FF"/>
                    </w:rPr>
                    <w:t>2.1.6</w:t>
                  </w:r>
                </w:p>
              </w:tc>
              <w:tc>
                <w:tcPr>
                  <w:tcW w:w="4564" w:type="pct"/>
                </w:tcPr>
                <w:p w14:paraId="077EE7CE" w14:textId="77777777" w:rsidR="00572F6C" w:rsidRDefault="00572F6C" w:rsidP="00572F6C">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2A8F8122" w14:textId="77777777" w:rsidR="00572F6C" w:rsidRDefault="00572F6C" w:rsidP="00572F6C">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5E59D123" w14:textId="77777777" w:rsidR="00572F6C" w:rsidRPr="00684357" w:rsidRDefault="00572F6C" w:rsidP="00572F6C">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6CE884A7" w14:textId="77777777" w:rsidR="00572F6C" w:rsidRDefault="00572F6C" w:rsidP="00D4030C"/>
          <w:p w14:paraId="6DF5B0E5" w14:textId="77777777" w:rsidR="009604F0" w:rsidRPr="009604F0" w:rsidRDefault="009604F0" w:rsidP="009604F0">
            <w:pPr>
              <w:keepNext/>
              <w:pBdr>
                <w:bottom w:val="single" w:sz="12" w:space="1" w:color="333399"/>
              </w:pBdr>
              <w:shd w:val="clear" w:color="auto" w:fill="000080"/>
              <w:tabs>
                <w:tab w:val="left" w:pos="567"/>
                <w:tab w:val="left" w:pos="907"/>
                <w:tab w:val="left" w:pos="1134"/>
              </w:tabs>
              <w:spacing w:before="240" w:after="80"/>
              <w:ind w:firstLine="57"/>
              <w:outlineLvl w:val="1"/>
              <w:rPr>
                <w:b/>
                <w:caps/>
                <w:color w:val="FFFFFF"/>
              </w:rPr>
            </w:pPr>
            <w:r w:rsidRPr="009604F0">
              <w:rPr>
                <w:b/>
                <w:caps/>
                <w:color w:val="FFFFFF"/>
              </w:rPr>
              <w:t>2.2</w:t>
            </w:r>
            <w:r w:rsidRPr="009604F0">
              <w:rPr>
                <w:b/>
                <w:caps/>
                <w:color w:val="FFFFFF"/>
              </w:rPr>
              <w:tab/>
              <w:t xml:space="preserve">Compliant Tenders </w:t>
            </w:r>
          </w:p>
          <w:tbl>
            <w:tblPr>
              <w:tblW w:w="5000" w:type="pct"/>
              <w:tblLook w:val="01E0" w:firstRow="1" w:lastRow="1" w:firstColumn="1" w:lastColumn="1" w:noHBand="0" w:noVBand="0"/>
            </w:tblPr>
            <w:tblGrid>
              <w:gridCol w:w="662"/>
              <w:gridCol w:w="466"/>
              <w:gridCol w:w="7010"/>
            </w:tblGrid>
            <w:tr w:rsidR="009604F0" w:rsidRPr="009604F0" w14:paraId="77F9A372" w14:textId="77777777" w:rsidTr="00D513C0">
              <w:trPr>
                <w:trHeight w:val="3396"/>
              </w:trPr>
              <w:tc>
                <w:tcPr>
                  <w:tcW w:w="395" w:type="pct"/>
                </w:tcPr>
                <w:p w14:paraId="05903483" w14:textId="77777777" w:rsidR="009604F0" w:rsidRPr="009604F0" w:rsidRDefault="009604F0" w:rsidP="009604F0">
                  <w:pPr>
                    <w:rPr>
                      <w:color w:val="0000FF"/>
                    </w:rPr>
                  </w:pPr>
                  <w:r w:rsidRPr="009604F0">
                    <w:rPr>
                      <w:color w:val="0000FF"/>
                    </w:rPr>
                    <w:t>2.2.1</w:t>
                  </w:r>
                </w:p>
              </w:tc>
              <w:tc>
                <w:tcPr>
                  <w:tcW w:w="4605" w:type="pct"/>
                  <w:gridSpan w:val="2"/>
                </w:tcPr>
                <w:p w14:paraId="083B27B0" w14:textId="77777777" w:rsidR="009604F0" w:rsidRPr="009604F0" w:rsidRDefault="009604F0" w:rsidP="009604F0">
                  <w:pPr>
                    <w:widowControl w:val="0"/>
                  </w:pPr>
                  <w:r w:rsidRPr="009604F0">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606E30D9" w14:textId="77777777" w:rsidR="009604F0" w:rsidRPr="009604F0" w:rsidRDefault="009604F0" w:rsidP="004670E0">
                  <w:pPr>
                    <w:widowControl w:val="0"/>
                    <w:numPr>
                      <w:ilvl w:val="0"/>
                      <w:numId w:val="7"/>
                    </w:numPr>
                    <w:spacing w:after="120" w:line="276" w:lineRule="auto"/>
                    <w:ind w:left="357" w:hanging="357"/>
                    <w:jc w:val="both"/>
                  </w:pPr>
                  <w:r w:rsidRPr="009604F0">
                    <w:t>seeking written clarification from the Tenderer;</w:t>
                  </w:r>
                </w:p>
                <w:p w14:paraId="7E54F196" w14:textId="77777777" w:rsidR="009604F0" w:rsidRPr="009604F0" w:rsidRDefault="009604F0" w:rsidP="004670E0">
                  <w:pPr>
                    <w:widowControl w:val="0"/>
                    <w:numPr>
                      <w:ilvl w:val="0"/>
                      <w:numId w:val="7"/>
                    </w:numPr>
                    <w:spacing w:after="120" w:line="276" w:lineRule="auto"/>
                    <w:ind w:left="357" w:hanging="357"/>
                    <w:jc w:val="both"/>
                  </w:pPr>
                  <w:r w:rsidRPr="009604F0">
                    <w:t>seeking further information from the Tenderer; or</w:t>
                  </w:r>
                </w:p>
                <w:p w14:paraId="1BC4F1E5" w14:textId="77777777" w:rsidR="009604F0" w:rsidRPr="009604F0" w:rsidRDefault="009604F0" w:rsidP="004670E0">
                  <w:pPr>
                    <w:widowControl w:val="0"/>
                    <w:numPr>
                      <w:ilvl w:val="0"/>
                      <w:numId w:val="7"/>
                    </w:numPr>
                    <w:spacing w:after="120" w:line="276" w:lineRule="auto"/>
                    <w:ind w:left="357" w:hanging="357"/>
                    <w:jc w:val="both"/>
                  </w:pPr>
                  <w:r w:rsidRPr="009604F0">
                    <w:t>waiving a requirement, which in the Contracting Authority’s view, is non-material or procedural.</w:t>
                  </w:r>
                </w:p>
                <w:p w14:paraId="6D808EF8" w14:textId="77777777" w:rsidR="009604F0" w:rsidRPr="009604F0" w:rsidRDefault="009604F0" w:rsidP="009604F0">
                  <w:pPr>
                    <w:widowControl w:val="0"/>
                  </w:pPr>
                  <w:r w:rsidRPr="009604F0">
                    <w:t>Tenderers are required:</w:t>
                  </w:r>
                </w:p>
              </w:tc>
            </w:tr>
            <w:tr w:rsidR="009604F0" w:rsidRPr="009604F0" w14:paraId="5C1405FA" w14:textId="77777777" w:rsidTr="00D513C0">
              <w:tc>
                <w:tcPr>
                  <w:tcW w:w="392" w:type="pct"/>
                </w:tcPr>
                <w:p w14:paraId="3F004739" w14:textId="77777777" w:rsidR="009604F0" w:rsidRPr="009604F0" w:rsidRDefault="009604F0" w:rsidP="009604F0">
                  <w:pPr>
                    <w:rPr>
                      <w:color w:val="0000FF"/>
                    </w:rPr>
                  </w:pPr>
                </w:p>
              </w:tc>
              <w:tc>
                <w:tcPr>
                  <w:tcW w:w="283" w:type="pct"/>
                </w:tcPr>
                <w:p w14:paraId="08B92476" w14:textId="77777777" w:rsidR="009604F0" w:rsidRPr="009604F0" w:rsidRDefault="009604F0" w:rsidP="009604F0">
                  <w:pPr>
                    <w:widowControl w:val="0"/>
                  </w:pPr>
                  <w:r w:rsidRPr="009604F0">
                    <w:rPr>
                      <w:color w:val="0000FF"/>
                    </w:rPr>
                    <w:t>(a)</w:t>
                  </w:r>
                </w:p>
              </w:tc>
              <w:tc>
                <w:tcPr>
                  <w:tcW w:w="4325" w:type="pct"/>
                </w:tcPr>
                <w:p w14:paraId="41B872AC" w14:textId="7791F66F" w:rsidR="009604F0" w:rsidRPr="009604F0" w:rsidRDefault="008A19D0" w:rsidP="00401FA8">
                  <w:pPr>
                    <w:widowControl w:val="0"/>
                  </w:pPr>
                  <w:r w:rsidRPr="008A19D0">
                    <w:t>To complete and submit with their Tender the electronic version of the European Single Procurement Document (“eESPD”). Tenderers may submit an eESPD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9604F0" w:rsidRPr="009604F0" w14:paraId="1847560F" w14:textId="77777777" w:rsidTr="00D513C0">
              <w:tc>
                <w:tcPr>
                  <w:tcW w:w="392" w:type="pct"/>
                </w:tcPr>
                <w:p w14:paraId="07362B54" w14:textId="77777777" w:rsidR="009604F0" w:rsidRPr="009604F0" w:rsidRDefault="009604F0" w:rsidP="009604F0">
                  <w:pPr>
                    <w:rPr>
                      <w:color w:val="0000FF"/>
                    </w:rPr>
                  </w:pPr>
                </w:p>
              </w:tc>
              <w:tc>
                <w:tcPr>
                  <w:tcW w:w="283" w:type="pct"/>
                </w:tcPr>
                <w:p w14:paraId="4428F162" w14:textId="77777777" w:rsidR="009604F0" w:rsidRPr="009604F0" w:rsidRDefault="009604F0" w:rsidP="009604F0">
                  <w:pPr>
                    <w:widowControl w:val="0"/>
                  </w:pPr>
                  <w:r w:rsidRPr="009604F0">
                    <w:rPr>
                      <w:color w:val="0000FF"/>
                    </w:rPr>
                    <w:t>(b)</w:t>
                  </w:r>
                </w:p>
              </w:tc>
              <w:tc>
                <w:tcPr>
                  <w:tcW w:w="4325" w:type="pct"/>
                </w:tcPr>
                <w:p w14:paraId="71C11B75" w14:textId="77777777" w:rsidR="009604F0" w:rsidRPr="009604F0" w:rsidRDefault="009604F0" w:rsidP="009604F0">
                  <w:r w:rsidRPr="009604F0">
                    <w:t xml:space="preserve">To submit all documentation which this RFT requires to be submitted </w:t>
                  </w:r>
                  <w:r w:rsidRPr="009604F0">
                    <w:rPr>
                      <w:u w:val="single"/>
                    </w:rPr>
                    <w:t>with their Tender;</w:t>
                  </w:r>
                </w:p>
              </w:tc>
            </w:tr>
            <w:tr w:rsidR="009604F0" w:rsidRPr="009604F0" w14:paraId="61768A8D" w14:textId="77777777" w:rsidTr="00D513C0">
              <w:tc>
                <w:tcPr>
                  <w:tcW w:w="392" w:type="pct"/>
                </w:tcPr>
                <w:p w14:paraId="03BD4F5A" w14:textId="77777777" w:rsidR="009604F0" w:rsidRPr="009604F0" w:rsidRDefault="009604F0" w:rsidP="009604F0">
                  <w:pPr>
                    <w:rPr>
                      <w:color w:val="0000FF"/>
                    </w:rPr>
                  </w:pPr>
                </w:p>
              </w:tc>
              <w:tc>
                <w:tcPr>
                  <w:tcW w:w="283" w:type="pct"/>
                </w:tcPr>
                <w:p w14:paraId="1099D144" w14:textId="77777777" w:rsidR="009604F0" w:rsidRPr="009604F0" w:rsidRDefault="009604F0" w:rsidP="009604F0">
                  <w:pPr>
                    <w:widowControl w:val="0"/>
                  </w:pPr>
                  <w:r w:rsidRPr="009604F0">
                    <w:rPr>
                      <w:color w:val="0000FF"/>
                    </w:rPr>
                    <w:t>(c)</w:t>
                  </w:r>
                </w:p>
              </w:tc>
              <w:tc>
                <w:tcPr>
                  <w:tcW w:w="4325" w:type="pct"/>
                </w:tcPr>
                <w:p w14:paraId="77FDDF90" w14:textId="77777777" w:rsidR="009604F0" w:rsidRPr="009604F0" w:rsidRDefault="009604F0" w:rsidP="009604F0">
                  <w:pPr>
                    <w:widowControl w:val="0"/>
                  </w:pPr>
                  <w:r w:rsidRPr="009604F0">
                    <w:t xml:space="preserve">To follow the format of this RFT and respond to each element in the order </w:t>
                  </w:r>
                  <w:r w:rsidRPr="009604F0">
                    <w:lastRenderedPageBreak/>
                    <w:t>as set out in this RFT;</w:t>
                  </w:r>
                </w:p>
              </w:tc>
            </w:tr>
            <w:tr w:rsidR="009604F0" w:rsidRPr="009604F0" w14:paraId="07833309" w14:textId="77777777" w:rsidTr="00D513C0">
              <w:tc>
                <w:tcPr>
                  <w:tcW w:w="392" w:type="pct"/>
                </w:tcPr>
                <w:p w14:paraId="1BAE2B27" w14:textId="77777777" w:rsidR="009604F0" w:rsidRPr="009604F0" w:rsidRDefault="009604F0" w:rsidP="009604F0">
                  <w:pPr>
                    <w:rPr>
                      <w:color w:val="0000FF"/>
                    </w:rPr>
                  </w:pPr>
                </w:p>
              </w:tc>
              <w:tc>
                <w:tcPr>
                  <w:tcW w:w="283" w:type="pct"/>
                </w:tcPr>
                <w:p w14:paraId="03BA282D" w14:textId="77777777" w:rsidR="009604F0" w:rsidRPr="009604F0" w:rsidRDefault="009604F0" w:rsidP="009604F0">
                  <w:pPr>
                    <w:widowControl w:val="0"/>
                  </w:pPr>
                  <w:r w:rsidRPr="009604F0">
                    <w:rPr>
                      <w:color w:val="0000FF"/>
                    </w:rPr>
                    <w:t>(d)</w:t>
                  </w:r>
                </w:p>
              </w:tc>
              <w:tc>
                <w:tcPr>
                  <w:tcW w:w="4325" w:type="pct"/>
                </w:tcPr>
                <w:p w14:paraId="17A3F1E2" w14:textId="77777777" w:rsidR="009604F0" w:rsidRPr="009604F0" w:rsidRDefault="009604F0" w:rsidP="009604F0">
                  <w:pPr>
                    <w:widowControl w:val="0"/>
                  </w:pPr>
                  <w:r w:rsidRPr="009604F0">
                    <w:t>To conform to and comply with all instructions and requirements set out in this RFT;</w:t>
                  </w:r>
                </w:p>
              </w:tc>
            </w:tr>
            <w:tr w:rsidR="009604F0" w:rsidRPr="009604F0" w14:paraId="11B37D44" w14:textId="77777777" w:rsidTr="00D513C0">
              <w:tc>
                <w:tcPr>
                  <w:tcW w:w="392" w:type="pct"/>
                </w:tcPr>
                <w:p w14:paraId="4F49A222" w14:textId="77777777" w:rsidR="009604F0" w:rsidRPr="009604F0" w:rsidRDefault="009604F0" w:rsidP="009604F0">
                  <w:pPr>
                    <w:rPr>
                      <w:color w:val="0000FF"/>
                    </w:rPr>
                  </w:pPr>
                </w:p>
              </w:tc>
              <w:tc>
                <w:tcPr>
                  <w:tcW w:w="283" w:type="pct"/>
                </w:tcPr>
                <w:p w14:paraId="56DDBF3A" w14:textId="77777777" w:rsidR="009604F0" w:rsidRPr="009604F0" w:rsidRDefault="009604F0" w:rsidP="009604F0">
                  <w:pPr>
                    <w:widowControl w:val="0"/>
                  </w:pPr>
                  <w:r w:rsidRPr="009604F0">
                    <w:rPr>
                      <w:color w:val="0000FF"/>
                    </w:rPr>
                    <w:t>(e)</w:t>
                  </w:r>
                </w:p>
              </w:tc>
              <w:tc>
                <w:tcPr>
                  <w:tcW w:w="4325" w:type="pct"/>
                </w:tcPr>
                <w:p w14:paraId="13FDFBD9" w14:textId="77777777" w:rsidR="009604F0" w:rsidRPr="009604F0" w:rsidRDefault="009604F0" w:rsidP="009604F0">
                  <w:pPr>
                    <w:widowControl w:val="0"/>
                  </w:pPr>
                  <w:r w:rsidRPr="009604F0">
                    <w:t>To submit the statement required under paragraph 2.4 below; and</w:t>
                  </w:r>
                </w:p>
              </w:tc>
            </w:tr>
            <w:tr w:rsidR="009604F0" w:rsidRPr="009604F0" w14:paraId="51D2EE4F" w14:textId="77777777" w:rsidTr="00D513C0">
              <w:tc>
                <w:tcPr>
                  <w:tcW w:w="392" w:type="pct"/>
                </w:tcPr>
                <w:p w14:paraId="2DD94D7B" w14:textId="77777777" w:rsidR="009604F0" w:rsidRPr="009604F0" w:rsidRDefault="009604F0" w:rsidP="009604F0">
                  <w:pPr>
                    <w:rPr>
                      <w:color w:val="0000FF"/>
                    </w:rPr>
                  </w:pPr>
                </w:p>
              </w:tc>
              <w:tc>
                <w:tcPr>
                  <w:tcW w:w="283" w:type="pct"/>
                </w:tcPr>
                <w:p w14:paraId="047E2EDF" w14:textId="77777777" w:rsidR="009604F0" w:rsidRPr="009604F0" w:rsidRDefault="009604F0" w:rsidP="009604F0">
                  <w:pPr>
                    <w:widowControl w:val="0"/>
                  </w:pPr>
                  <w:r w:rsidRPr="009604F0">
                    <w:rPr>
                      <w:color w:val="0000FF"/>
                    </w:rPr>
                    <w:t>(f)</w:t>
                  </w:r>
                </w:p>
              </w:tc>
              <w:tc>
                <w:tcPr>
                  <w:tcW w:w="4325" w:type="pct"/>
                </w:tcPr>
                <w:p w14:paraId="0FA942A8" w14:textId="77777777" w:rsidR="009604F0" w:rsidRDefault="009604F0" w:rsidP="009604F0">
                  <w:pPr>
                    <w:widowControl w:val="0"/>
                  </w:pPr>
                  <w:r w:rsidRPr="009604F0">
                    <w:t>Not to alter or edit this RFT in any way.</w:t>
                  </w:r>
                </w:p>
                <w:p w14:paraId="77D8C38D" w14:textId="0A76EE86" w:rsidR="00B31561" w:rsidRPr="009604F0" w:rsidRDefault="00B31561" w:rsidP="009604F0">
                  <w:pPr>
                    <w:widowControl w:val="0"/>
                  </w:pPr>
                </w:p>
              </w:tc>
            </w:tr>
            <w:tr w:rsidR="009604F0" w:rsidRPr="009604F0" w14:paraId="61F9F25B" w14:textId="77777777" w:rsidTr="00D513C0">
              <w:tc>
                <w:tcPr>
                  <w:tcW w:w="392" w:type="pct"/>
                </w:tcPr>
                <w:p w14:paraId="240D30BB" w14:textId="77777777" w:rsidR="009604F0" w:rsidRPr="009604F0" w:rsidRDefault="009604F0" w:rsidP="009604F0">
                  <w:pPr>
                    <w:rPr>
                      <w:color w:val="0000FF"/>
                    </w:rPr>
                  </w:pPr>
                  <w:r w:rsidRPr="009604F0">
                    <w:rPr>
                      <w:color w:val="0000FF"/>
                    </w:rPr>
                    <w:t>2.2.2</w:t>
                  </w:r>
                </w:p>
              </w:tc>
              <w:tc>
                <w:tcPr>
                  <w:tcW w:w="4608" w:type="pct"/>
                  <w:gridSpan w:val="2"/>
                </w:tcPr>
                <w:p w14:paraId="29133C38" w14:textId="10A4EE55" w:rsidR="009604F0" w:rsidRPr="009604F0" w:rsidRDefault="009604F0" w:rsidP="009604F0">
                  <w:pPr>
                    <w:widowControl w:val="0"/>
                  </w:pPr>
                  <w:r w:rsidRPr="009604F0">
                    <w:t xml:space="preserve">Without prejudice to the generality of paragraph 2.2.1, failure to comply with </w:t>
                  </w:r>
                  <w:r w:rsidR="0068336E" w:rsidRPr="009604F0">
                    <w:t>paragraphs</w:t>
                  </w:r>
                  <w:r w:rsidRPr="009604F0">
                    <w:t xml:space="preserve"> 2.6.1, 2.6.2 or 2.6.3 below will render the Tender non-compliant and it will be rejected.</w:t>
                  </w:r>
                </w:p>
              </w:tc>
            </w:tr>
          </w:tbl>
          <w:p w14:paraId="1028DCD0" w14:textId="2CE162A6" w:rsidR="00D4030C" w:rsidRPr="00D02FE4" w:rsidRDefault="00D4030C" w:rsidP="00D4030C"/>
        </w:tc>
      </w:tr>
    </w:tbl>
    <w:p w14:paraId="7BE98CAE" w14:textId="4C18B7A1" w:rsidR="005E063A" w:rsidRPr="00514373" w:rsidRDefault="005E063A" w:rsidP="00CA058D">
      <w:pPr>
        <w:pStyle w:val="Heading2"/>
      </w:pPr>
      <w:r>
        <w:lastRenderedPageBreak/>
        <w:t>2.</w:t>
      </w:r>
      <w:r w:rsidR="009604F0">
        <w:t>3</w:t>
      </w:r>
      <w:r w:rsidRPr="00514373">
        <w:tab/>
      </w:r>
      <w:r w:rsidR="00BB35BE">
        <w:t>Services</w:t>
      </w:r>
      <w:r w:rsidRPr="00514373">
        <w:t xml:space="preserve"> Contract </w:t>
      </w:r>
    </w:p>
    <w:tbl>
      <w:tblPr>
        <w:tblW w:w="5000" w:type="pct"/>
        <w:tblLook w:val="01E0" w:firstRow="1" w:lastRow="1" w:firstColumn="1" w:lastColumn="1" w:noHBand="0" w:noVBand="0"/>
      </w:tblPr>
      <w:tblGrid>
        <w:gridCol w:w="717"/>
        <w:gridCol w:w="8354"/>
      </w:tblGrid>
      <w:tr w:rsidR="005E063A" w:rsidRPr="00514373" w14:paraId="1907AC72" w14:textId="77777777" w:rsidTr="00CA058D">
        <w:tc>
          <w:tcPr>
            <w:tcW w:w="395" w:type="pct"/>
          </w:tcPr>
          <w:p w14:paraId="4BC40088" w14:textId="4AE9C178" w:rsidR="005E063A" w:rsidRPr="00FE7127" w:rsidRDefault="005E063A" w:rsidP="009604F0">
            <w:pPr>
              <w:rPr>
                <w:color w:val="0000FF"/>
              </w:rPr>
            </w:pPr>
            <w:r w:rsidRPr="00FE7127">
              <w:rPr>
                <w:color w:val="0000FF"/>
              </w:rPr>
              <w:t>2.</w:t>
            </w:r>
            <w:r w:rsidR="009604F0">
              <w:rPr>
                <w:color w:val="0000FF"/>
              </w:rPr>
              <w:t>3</w:t>
            </w:r>
            <w:r w:rsidRPr="00FE7127">
              <w:rPr>
                <w:color w:val="0000FF"/>
              </w:rPr>
              <w:t>.</w:t>
            </w:r>
            <w:r w:rsidR="00770B08">
              <w:rPr>
                <w:color w:val="0000FF"/>
              </w:rPr>
              <w:t>1</w:t>
            </w:r>
          </w:p>
        </w:tc>
        <w:tc>
          <w:tcPr>
            <w:tcW w:w="4605" w:type="pct"/>
          </w:tcPr>
          <w:p w14:paraId="395550C0" w14:textId="3B1AAA81" w:rsidR="005E063A" w:rsidRPr="00FE7127" w:rsidRDefault="005E063A" w:rsidP="00CA058D">
            <w:pPr>
              <w:pStyle w:val="western"/>
              <w:suppressAutoHyphens w:val="0"/>
              <w:spacing w:before="0"/>
              <w:rPr>
                <w:rFonts w:ascii="Calibri" w:eastAsia="Times New Roman" w:hAnsi="Calibri"/>
                <w:lang w:eastAsia="en-US"/>
              </w:rPr>
            </w:pPr>
            <w:r w:rsidRPr="00FE7127">
              <w:rPr>
                <w:rFonts w:ascii="Calibri" w:eastAsia="Times New Roman" w:hAnsi="Calibri"/>
                <w:szCs w:val="22"/>
                <w:lang w:eastAsia="en-US"/>
              </w:rPr>
              <w:t xml:space="preserve">Tenderers should note the terms and conditions of the </w:t>
            </w:r>
            <w:r w:rsidR="00BB35BE">
              <w:rPr>
                <w:rFonts w:ascii="Calibri" w:eastAsia="Times New Roman" w:hAnsi="Calibri"/>
                <w:szCs w:val="22"/>
                <w:lang w:eastAsia="en-US"/>
              </w:rPr>
              <w:t>Services</w:t>
            </w:r>
            <w:r w:rsidRPr="00FE7127">
              <w:rPr>
                <w:rFonts w:ascii="Calibri" w:eastAsia="Times New Roman" w:hAnsi="Calibri"/>
                <w:szCs w:val="22"/>
                <w:lang w:eastAsia="en-US"/>
              </w:rPr>
              <w:t xml:space="preserve"> Contract set out at Appendix </w:t>
            </w:r>
            <w:r w:rsidR="00770B08">
              <w:rPr>
                <w:rFonts w:ascii="Calibri" w:eastAsia="Times New Roman" w:hAnsi="Calibri"/>
                <w:szCs w:val="22"/>
                <w:lang w:eastAsia="en-US"/>
              </w:rPr>
              <w:t>5</w:t>
            </w:r>
            <w:r w:rsidR="00036770">
              <w:rPr>
                <w:rFonts w:ascii="Calibri" w:eastAsia="Times New Roman" w:hAnsi="Calibri"/>
                <w:szCs w:val="22"/>
                <w:lang w:eastAsia="en-US"/>
              </w:rPr>
              <w:t xml:space="preserve"> </w:t>
            </w:r>
            <w:r w:rsidRPr="00FE7127">
              <w:rPr>
                <w:rFonts w:ascii="Calibri" w:eastAsia="Times New Roman" w:hAnsi="Calibri"/>
                <w:szCs w:val="22"/>
                <w:lang w:eastAsia="en-US"/>
              </w:rPr>
              <w:t xml:space="preserve">to this </w:t>
            </w:r>
            <w:r w:rsidR="00DC0D34">
              <w:rPr>
                <w:rFonts w:ascii="Calibri" w:eastAsia="Times New Roman" w:hAnsi="Calibri"/>
                <w:szCs w:val="22"/>
                <w:lang w:eastAsia="en-US"/>
              </w:rPr>
              <w:t>RFT</w:t>
            </w:r>
            <w:r w:rsidRPr="00FE7127">
              <w:rPr>
                <w:rFonts w:ascii="Calibri" w:eastAsia="Times New Roman" w:hAnsi="Calibri"/>
                <w:szCs w:val="22"/>
                <w:lang w:eastAsia="en-US"/>
              </w:rPr>
              <w:t>.</w:t>
            </w:r>
          </w:p>
        </w:tc>
      </w:tr>
      <w:tr w:rsidR="005E063A" w:rsidRPr="00514373" w14:paraId="17717909" w14:textId="77777777" w:rsidTr="00CA058D">
        <w:tc>
          <w:tcPr>
            <w:tcW w:w="395" w:type="pct"/>
          </w:tcPr>
          <w:p w14:paraId="566F4AF5" w14:textId="6C422603" w:rsidR="005E063A" w:rsidRPr="00514373" w:rsidRDefault="005E063A" w:rsidP="009604F0">
            <w:pPr>
              <w:rPr>
                <w:color w:val="0000FF"/>
              </w:rPr>
            </w:pPr>
            <w:r>
              <w:rPr>
                <w:color w:val="0000FF"/>
              </w:rPr>
              <w:t>2.</w:t>
            </w:r>
            <w:r w:rsidR="009604F0">
              <w:rPr>
                <w:color w:val="0000FF"/>
              </w:rPr>
              <w:t>3</w:t>
            </w:r>
            <w:r w:rsidRPr="00514373">
              <w:rPr>
                <w:color w:val="0000FF"/>
              </w:rPr>
              <w:t>.</w:t>
            </w:r>
            <w:r w:rsidR="00770B08">
              <w:rPr>
                <w:color w:val="0000FF"/>
              </w:rPr>
              <w:t>2</w:t>
            </w:r>
          </w:p>
        </w:tc>
        <w:tc>
          <w:tcPr>
            <w:tcW w:w="4605" w:type="pct"/>
          </w:tcPr>
          <w:p w14:paraId="069B8607" w14:textId="4829AD67" w:rsidR="005E063A" w:rsidRPr="00514373" w:rsidRDefault="005E063A" w:rsidP="00CA058D">
            <w:r w:rsidRPr="00514373">
              <w:t xml:space="preserve">Tenderers are </w:t>
            </w:r>
            <w:r w:rsidRPr="00FE7127">
              <w:t>required to confirm their acceptance of the terms and conditions of the</w:t>
            </w:r>
            <w:r w:rsidR="006C2FC4">
              <w:t xml:space="preserve"> </w:t>
            </w:r>
            <w:r w:rsidR="00BB35BE">
              <w:t>Services</w:t>
            </w:r>
            <w:r w:rsidRPr="00FE7127">
              <w:t xml:space="preserve"> Contract at Appendix </w:t>
            </w:r>
            <w:r w:rsidR="002053DD">
              <w:t>5</w:t>
            </w:r>
            <w:r w:rsidR="00502370">
              <w:t xml:space="preserve"> </w:t>
            </w:r>
            <w:r w:rsidRPr="00FE7127">
              <w:t xml:space="preserve">to this </w:t>
            </w:r>
            <w:r w:rsidR="00DC0D34">
              <w:t>RFT</w:t>
            </w:r>
            <w:r w:rsidRPr="00FE7127">
              <w:t xml:space="preserve"> by signing the Tenderer’s Statement at Appendix 3.</w:t>
            </w:r>
            <w:r w:rsidR="006C2FC4">
              <w:t xml:space="preserve"> </w:t>
            </w:r>
            <w:r w:rsidRPr="00FE7127">
              <w:t>Tenderers may not amend</w:t>
            </w:r>
            <w:r w:rsidRPr="00514373">
              <w:t xml:space="preserve"> </w:t>
            </w:r>
            <w:r w:rsidR="00832B51">
              <w:t xml:space="preserve">the </w:t>
            </w:r>
            <w:r w:rsidR="00BB35BE">
              <w:t>Services</w:t>
            </w:r>
            <w:r w:rsidRPr="00514373">
              <w:t xml:space="preserve"> Contract.</w:t>
            </w:r>
          </w:p>
        </w:tc>
      </w:tr>
    </w:tbl>
    <w:p w14:paraId="773D1479" w14:textId="246FC394" w:rsidR="005E063A" w:rsidRPr="00514373" w:rsidRDefault="005E063A" w:rsidP="00CA058D">
      <w:pPr>
        <w:pStyle w:val="Heading2"/>
      </w:pPr>
      <w:r>
        <w:t>2.</w:t>
      </w:r>
      <w:r w:rsidR="009604F0">
        <w:t>4</w:t>
      </w:r>
      <w:r w:rsidRPr="00514373">
        <w:tab/>
        <w:t xml:space="preserve">Acceptance of </w:t>
      </w:r>
      <w:r w:rsidR="00DC0D34">
        <w:t>RFT</w:t>
      </w:r>
      <w:r w:rsidRPr="00514373">
        <w:t xml:space="preserve"> Requirements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5E063A" w:rsidRPr="00BF75C2" w14:paraId="38495781" w14:textId="77777777" w:rsidTr="00CA058D">
        <w:trPr>
          <w:trHeight w:val="1984"/>
        </w:trPr>
        <w:tc>
          <w:tcPr>
            <w:tcW w:w="9071" w:type="dxa"/>
          </w:tcPr>
          <w:p w14:paraId="7D476DB9" w14:textId="7623AC31" w:rsidR="005E063A" w:rsidRPr="00BF75C2" w:rsidRDefault="005E063A" w:rsidP="00956770">
            <w:pPr>
              <w:pStyle w:val="BodyText"/>
              <w:suppressAutoHyphens w:val="0"/>
              <w:spacing w:after="120"/>
              <w:rPr>
                <w:sz w:val="22"/>
                <w:szCs w:val="22"/>
              </w:rPr>
            </w:pPr>
            <w:r w:rsidRPr="00BF75C2">
              <w:rPr>
                <w:sz w:val="22"/>
                <w:szCs w:val="22"/>
              </w:rPr>
              <w:t xml:space="preserve">Each Tenderer is required to accept the provisions of this </w:t>
            </w:r>
            <w:r w:rsidR="00DC0D34">
              <w:rPr>
                <w:sz w:val="22"/>
                <w:szCs w:val="22"/>
              </w:rPr>
              <w:t>RFT</w:t>
            </w:r>
            <w:r w:rsidRPr="00BF75C2">
              <w:rPr>
                <w:sz w:val="22"/>
                <w:szCs w:val="22"/>
              </w:rPr>
              <w:t>.</w:t>
            </w:r>
            <w:r w:rsidR="006C2FC4">
              <w:rPr>
                <w:sz w:val="22"/>
                <w:szCs w:val="22"/>
              </w:rPr>
              <w:t xml:space="preserve"> </w:t>
            </w:r>
            <w:r w:rsidRPr="00BF75C2">
              <w:rPr>
                <w:sz w:val="22"/>
                <w:szCs w:val="22"/>
              </w:rPr>
              <w:t>ALL TENDERERS MUST RETURN, with their Tender, a scanned signed copy of the Tenderer’s Statement, as set out in Appendix 3, printed on the Tenderer’s letterhead.</w:t>
            </w:r>
            <w:r w:rsidR="006C2FC4">
              <w:rPr>
                <w:sz w:val="22"/>
                <w:szCs w:val="22"/>
              </w:rPr>
              <w:t xml:space="preserve"> </w:t>
            </w:r>
            <w:r w:rsidRPr="00BF75C2">
              <w:rPr>
                <w:sz w:val="22"/>
                <w:szCs w:val="22"/>
              </w:rPr>
              <w:t>The Contracting Authority must be able to read the scanned signature of the Tenderer.</w:t>
            </w:r>
            <w:r w:rsidR="006C2FC4">
              <w:rPr>
                <w:sz w:val="22"/>
                <w:szCs w:val="22"/>
              </w:rPr>
              <w:t xml:space="preserve"> </w:t>
            </w:r>
            <w:r w:rsidRPr="00BF75C2">
              <w:rPr>
                <w:sz w:val="22"/>
                <w:szCs w:val="22"/>
              </w:rPr>
              <w:t>If possible, please sign documents using blue ink.</w:t>
            </w:r>
            <w:r w:rsidR="006C2FC4">
              <w:rPr>
                <w:sz w:val="22"/>
                <w:szCs w:val="22"/>
              </w:rPr>
              <w:t xml:space="preserve"> </w:t>
            </w:r>
            <w:r w:rsidRPr="00BF75C2">
              <w:rPr>
                <w:sz w:val="22"/>
                <w:szCs w:val="22"/>
              </w:rPr>
              <w:t>If the Contracting Authority cannot read the scanned signature, Tenderers may be requested to resubmit.</w:t>
            </w:r>
            <w:r w:rsidR="006C2FC4">
              <w:rPr>
                <w:sz w:val="22"/>
                <w:szCs w:val="22"/>
              </w:rPr>
              <w:t xml:space="preserve"> </w:t>
            </w:r>
            <w:r w:rsidRPr="00BF75C2">
              <w:rPr>
                <w:sz w:val="22"/>
                <w:szCs w:val="22"/>
              </w:rPr>
              <w:t>Tenderers may not amend the Tenderer’s Statement.</w:t>
            </w:r>
          </w:p>
        </w:tc>
      </w:tr>
    </w:tbl>
    <w:p w14:paraId="70AECF18" w14:textId="3AA91034" w:rsidR="005E063A" w:rsidRPr="00514373" w:rsidRDefault="005E063A" w:rsidP="00CA058D">
      <w:pPr>
        <w:pStyle w:val="Heading2"/>
      </w:pPr>
      <w:r w:rsidRPr="00514373">
        <w:t>2.</w:t>
      </w:r>
      <w:r w:rsidR="009604F0">
        <w:t>5</w:t>
      </w:r>
      <w:r w:rsidRPr="00514373">
        <w:tab/>
        <w:t>Consortia and Prime / Subcontractors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5E063A" w:rsidRPr="003C4B88" w14:paraId="34041A88" w14:textId="77777777" w:rsidTr="0051154A">
        <w:trPr>
          <w:trHeight w:val="993"/>
        </w:trPr>
        <w:tc>
          <w:tcPr>
            <w:tcW w:w="5000" w:type="pct"/>
          </w:tcPr>
          <w:p w14:paraId="7D4BC6BF" w14:textId="1EB16282" w:rsidR="005E063A" w:rsidRDefault="005E063A" w:rsidP="00CA058D">
            <w:pPr>
              <w:pStyle w:val="BodyText"/>
              <w:suppressAutoHyphens w:val="0"/>
              <w:spacing w:after="120"/>
              <w:rPr>
                <w:sz w:val="22"/>
                <w:szCs w:val="22"/>
              </w:rPr>
            </w:pPr>
            <w:r w:rsidRPr="003C4B88">
              <w:rPr>
                <w:sz w:val="22"/>
                <w:szCs w:val="22"/>
              </w:rPr>
              <w:t xml:space="preserve">Where a group of undertakings (in whatever form and regardless of the legal relationship between them) come together to submit a Tender in response to this </w:t>
            </w:r>
            <w:r w:rsidR="00DC0D34">
              <w:rPr>
                <w:sz w:val="22"/>
                <w:szCs w:val="22"/>
              </w:rPr>
              <w:t>RFT</w:t>
            </w:r>
            <w:r>
              <w:rPr>
                <w:sz w:val="22"/>
                <w:szCs w:val="22"/>
              </w:rPr>
              <w:t>,</w:t>
            </w:r>
            <w:r w:rsidRPr="003C4B88">
              <w:rPr>
                <w:sz w:val="22"/>
                <w:szCs w:val="22"/>
              </w:rPr>
              <w:t xml:space="preserve"> the Contracting Authority will deal with all matters relating to this Competition through </w:t>
            </w:r>
            <w:r>
              <w:rPr>
                <w:sz w:val="22"/>
                <w:szCs w:val="22"/>
              </w:rPr>
              <w:t>a single nominated</w:t>
            </w:r>
            <w:r w:rsidRPr="003C4B88">
              <w:rPr>
                <w:sz w:val="22"/>
                <w:szCs w:val="22"/>
              </w:rPr>
              <w:t xml:space="preserve"> entity </w:t>
            </w:r>
            <w:r>
              <w:rPr>
                <w:sz w:val="22"/>
                <w:szCs w:val="22"/>
              </w:rPr>
              <w:t>authorised to represent all members of the group of undertakings.</w:t>
            </w:r>
            <w:r w:rsidR="006C2FC4">
              <w:rPr>
                <w:sz w:val="22"/>
                <w:szCs w:val="22"/>
              </w:rPr>
              <w:t xml:space="preserve"> </w:t>
            </w:r>
            <w:r w:rsidRPr="003C4B88">
              <w:rPr>
                <w:sz w:val="22"/>
                <w:szCs w:val="22"/>
              </w:rPr>
              <w:t>The Tenderer must</w:t>
            </w:r>
            <w:r>
              <w:rPr>
                <w:sz w:val="22"/>
                <w:szCs w:val="22"/>
              </w:rPr>
              <w:t xml:space="preserve"> provide details of all members of the group of undertakings and their role in the Tender and</w:t>
            </w:r>
            <w:r w:rsidRPr="003C4B88">
              <w:rPr>
                <w:sz w:val="22"/>
                <w:szCs w:val="22"/>
              </w:rPr>
              <w:t xml:space="preserve"> clearly and comprehensively set out the </w:t>
            </w:r>
            <w:r>
              <w:rPr>
                <w:sz w:val="22"/>
                <w:szCs w:val="22"/>
              </w:rPr>
              <w:t xml:space="preserve">contact details including </w:t>
            </w:r>
            <w:r w:rsidRPr="003C4B88">
              <w:rPr>
                <w:sz w:val="22"/>
                <w:szCs w:val="22"/>
              </w:rPr>
              <w:t xml:space="preserve">name, title, telephone number, postal address, facsimile number and email address of the nominated </w:t>
            </w:r>
            <w:r>
              <w:rPr>
                <w:sz w:val="22"/>
                <w:szCs w:val="22"/>
              </w:rPr>
              <w:t>entity</w:t>
            </w:r>
            <w:r w:rsidRPr="003C4B88">
              <w:rPr>
                <w:sz w:val="22"/>
                <w:szCs w:val="22"/>
              </w:rPr>
              <w:t xml:space="preserve"> authorised to represent the Tenderer and to whom all communications shall be directed and accepted until this Competition has been completed or terminated.</w:t>
            </w:r>
            <w:r w:rsidR="006C2FC4">
              <w:rPr>
                <w:sz w:val="22"/>
                <w:szCs w:val="22"/>
              </w:rPr>
              <w:t xml:space="preserve"> </w:t>
            </w:r>
            <w:r w:rsidRPr="003C4B88">
              <w:rPr>
                <w:sz w:val="22"/>
                <w:szCs w:val="22"/>
              </w:rPr>
              <w:t>Correspondence from any other person</w:t>
            </w:r>
            <w:r>
              <w:rPr>
                <w:sz w:val="22"/>
                <w:szCs w:val="22"/>
              </w:rPr>
              <w:t xml:space="preserve"> </w:t>
            </w:r>
            <w:r w:rsidRPr="003C4B88">
              <w:rPr>
                <w:sz w:val="22"/>
                <w:szCs w:val="22"/>
              </w:rPr>
              <w:t>will NOT be accepted, acknowledged or responded to.</w:t>
            </w:r>
          </w:p>
          <w:p w14:paraId="5F14977A" w14:textId="103073FF" w:rsidR="005E063A" w:rsidRPr="003C4B88" w:rsidRDefault="005E063A" w:rsidP="00CA058D">
            <w:pPr>
              <w:pStyle w:val="BodyText"/>
              <w:suppressAutoHyphens w:val="0"/>
              <w:spacing w:after="120"/>
              <w:rPr>
                <w:sz w:val="22"/>
                <w:szCs w:val="22"/>
              </w:rPr>
            </w:pPr>
            <w:r>
              <w:rPr>
                <w:sz w:val="22"/>
                <w:szCs w:val="22"/>
              </w:rPr>
              <w:t xml:space="preserve">Prior to and as a condition of appointment to any </w:t>
            </w:r>
            <w:r w:rsidR="00BB35BE">
              <w:rPr>
                <w:sz w:val="22"/>
                <w:szCs w:val="22"/>
              </w:rPr>
              <w:t>Services</w:t>
            </w:r>
            <w:r w:rsidR="00DE4955">
              <w:rPr>
                <w:sz w:val="22"/>
                <w:szCs w:val="22"/>
              </w:rPr>
              <w:t xml:space="preserve"> Contract</w:t>
            </w:r>
            <w:r>
              <w:rPr>
                <w:sz w:val="22"/>
                <w:szCs w:val="22"/>
              </w:rPr>
              <w:t xml:space="preserve">, the successful Tenderer shall be required to designate a single entity </w:t>
            </w:r>
            <w:r w:rsidRPr="003C4B88">
              <w:rPr>
                <w:sz w:val="22"/>
                <w:szCs w:val="22"/>
              </w:rPr>
              <w:t>who will carry overall responsib</w:t>
            </w:r>
            <w:r>
              <w:rPr>
                <w:sz w:val="22"/>
                <w:szCs w:val="22"/>
              </w:rPr>
              <w:t xml:space="preserve">ility for the </w:t>
            </w:r>
            <w:r w:rsidR="00BB35BE">
              <w:rPr>
                <w:sz w:val="22"/>
                <w:szCs w:val="22"/>
              </w:rPr>
              <w:t>Services</w:t>
            </w:r>
            <w:r>
              <w:rPr>
                <w:sz w:val="22"/>
                <w:szCs w:val="22"/>
              </w:rPr>
              <w:t xml:space="preserve"> Contract (the “Prime Contractor”)</w:t>
            </w:r>
            <w:r w:rsidRPr="003C4B88">
              <w:rPr>
                <w:sz w:val="22"/>
                <w:szCs w:val="22"/>
              </w:rPr>
              <w:t>, irrespective of whether or not tasks are to be performed by a subcontractor or other consortium</w:t>
            </w:r>
            <w:r>
              <w:rPr>
                <w:sz w:val="22"/>
                <w:szCs w:val="22"/>
              </w:rPr>
              <w:t xml:space="preserve"> member (the “Subcontractor”).</w:t>
            </w:r>
          </w:p>
        </w:tc>
      </w:tr>
    </w:tbl>
    <w:p w14:paraId="1C7AACE0" w14:textId="694726DD" w:rsidR="005E063A" w:rsidRPr="00514373" w:rsidRDefault="005E063A" w:rsidP="00CA058D">
      <w:pPr>
        <w:pStyle w:val="Heading2"/>
      </w:pPr>
      <w:r w:rsidRPr="00514373">
        <w:lastRenderedPageBreak/>
        <w:t>2.</w:t>
      </w:r>
      <w:r w:rsidR="009604F0">
        <w:t>6</w:t>
      </w:r>
      <w:r w:rsidRPr="00514373">
        <w:tab/>
        <w:t>Tender Submission Requirements</w:t>
      </w:r>
    </w:p>
    <w:tbl>
      <w:tblPr>
        <w:tblW w:w="5000" w:type="pct"/>
        <w:tblLook w:val="01E0" w:firstRow="1" w:lastRow="1" w:firstColumn="1" w:lastColumn="1" w:noHBand="0" w:noVBand="0"/>
      </w:tblPr>
      <w:tblGrid>
        <w:gridCol w:w="718"/>
        <w:gridCol w:w="8353"/>
      </w:tblGrid>
      <w:tr w:rsidR="005E063A" w:rsidRPr="00514373" w14:paraId="6A5B44D1" w14:textId="77777777" w:rsidTr="00CA058D">
        <w:tc>
          <w:tcPr>
            <w:tcW w:w="396" w:type="pct"/>
          </w:tcPr>
          <w:p w14:paraId="2946BC35" w14:textId="0E64569E" w:rsidR="005E063A" w:rsidRPr="00514373" w:rsidRDefault="005E063A" w:rsidP="009604F0">
            <w:pPr>
              <w:rPr>
                <w:color w:val="0000FF"/>
              </w:rPr>
            </w:pPr>
            <w:r w:rsidRPr="00514373">
              <w:rPr>
                <w:color w:val="0000FF"/>
              </w:rPr>
              <w:t>2.</w:t>
            </w:r>
            <w:r w:rsidR="009604F0">
              <w:rPr>
                <w:color w:val="0000FF"/>
              </w:rPr>
              <w:t>6</w:t>
            </w:r>
            <w:r w:rsidRPr="00514373">
              <w:rPr>
                <w:color w:val="0000FF"/>
              </w:rPr>
              <w:t>.1</w:t>
            </w:r>
          </w:p>
        </w:tc>
        <w:tc>
          <w:tcPr>
            <w:tcW w:w="4604" w:type="pct"/>
          </w:tcPr>
          <w:p w14:paraId="2D216AEA" w14:textId="77777777" w:rsidR="00B103A9" w:rsidRPr="00312477" w:rsidRDefault="00B103A9" w:rsidP="00B103A9">
            <w:r w:rsidRPr="00312477">
              <w:t xml:space="preserve">Tenders must be submitted via the ‘electronic tenderbox’ available on </w:t>
            </w:r>
            <w:hyperlink r:id="rId13" w:history="1">
              <w:r w:rsidRPr="00312477">
                <w:t>www.etenders.gov.ie</w:t>
              </w:r>
            </w:hyperlink>
            <w:r w:rsidRPr="00312477">
              <w:t>.   Only Tenders submitted to the electronic tenderbox will be accepted.  Tenders submitted by any other means (including but not limited to: by email, fax, post, hand delivery, etc.) will NOT be accepted.</w:t>
            </w:r>
          </w:p>
          <w:p w14:paraId="760F56F7" w14:textId="77777777" w:rsidR="00B103A9" w:rsidRPr="00312477" w:rsidRDefault="00B103A9" w:rsidP="00B103A9">
            <w:r w:rsidRPr="00312477">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5883844" w14:textId="77777777" w:rsidR="00B103A9" w:rsidRPr="00312477" w:rsidRDefault="00B103A9" w:rsidP="00B103A9">
            <w:r w:rsidRPr="00312477">
              <w:t xml:space="preserve">Tenderers must note that in the electronic tenderbox, there is a file size limit of 250MB for each single file uploaded, with a maximum total limit of 500MB for all documentation (combined) in the Tender submitted. </w:t>
            </w:r>
          </w:p>
          <w:p w14:paraId="15E37055" w14:textId="77777777" w:rsidR="00B103A9" w:rsidRPr="00312477" w:rsidRDefault="00B103A9" w:rsidP="00B103A9"/>
          <w:p w14:paraId="5159285F" w14:textId="3E10D43E" w:rsidR="00B103A9" w:rsidRPr="00312477" w:rsidRDefault="00B103A9" w:rsidP="00B103A9">
            <w:r w:rsidRPr="00312477">
              <w:t>In order to submit a Tender to the electronic tenderbox, Tenderers must click on the “</w:t>
            </w:r>
            <w:r w:rsidR="006A57C8" w:rsidRPr="00312477">
              <w:t>Express Interest</w:t>
            </w:r>
            <w:r w:rsidRPr="00312477">
              <w:t>” icon first and then on the “Submit” button. After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19AF04E3" w14:textId="16A4035B" w:rsidR="005E063A" w:rsidRPr="00514373" w:rsidRDefault="005E063A" w:rsidP="00CA058D"/>
        </w:tc>
      </w:tr>
      <w:tr w:rsidR="005E063A" w:rsidRPr="00514373" w14:paraId="4AA873F5" w14:textId="77777777" w:rsidTr="004F5EED">
        <w:tc>
          <w:tcPr>
            <w:tcW w:w="396" w:type="pct"/>
          </w:tcPr>
          <w:p w14:paraId="4A6BE349" w14:textId="2710B732" w:rsidR="005E063A" w:rsidRPr="00C760B3" w:rsidRDefault="005E063A" w:rsidP="00CA058D">
            <w:pPr>
              <w:rPr>
                <w:color w:val="0000FF"/>
              </w:rPr>
            </w:pPr>
            <w:r w:rsidRPr="00514373">
              <w:rPr>
                <w:color w:val="0000FF"/>
              </w:rPr>
              <w:t>2.</w:t>
            </w:r>
            <w:r w:rsidR="009604F0">
              <w:rPr>
                <w:color w:val="0000FF"/>
              </w:rPr>
              <w:t>6</w:t>
            </w:r>
            <w:r w:rsidRPr="00514373">
              <w:rPr>
                <w:color w:val="0000FF"/>
              </w:rPr>
              <w:t>.2</w:t>
            </w:r>
          </w:p>
          <w:p w14:paraId="27FB4DCC" w14:textId="77777777" w:rsidR="005E063A" w:rsidRDefault="005E063A"/>
        </w:tc>
        <w:tc>
          <w:tcPr>
            <w:tcW w:w="4604" w:type="pct"/>
          </w:tcPr>
          <w:p w14:paraId="6EE462A0" w14:textId="0683AEB6" w:rsidR="005E063A" w:rsidRPr="00514373" w:rsidRDefault="005E063A" w:rsidP="00E35A45">
            <w:r w:rsidRPr="00514373">
              <w:t xml:space="preserve">Tenders </w:t>
            </w:r>
            <w:r w:rsidRPr="00E3458F">
              <w:t xml:space="preserve">must be received not </w:t>
            </w:r>
            <w:r w:rsidRPr="007F39BF">
              <w:t>later than</w:t>
            </w:r>
            <w:r w:rsidR="004F5EED" w:rsidRPr="007F39BF">
              <w:t xml:space="preserve"> </w:t>
            </w:r>
            <w:r w:rsidR="004F5EED" w:rsidRPr="007F39BF">
              <w:rPr>
                <w:b/>
                <w:bCs/>
              </w:rPr>
              <w:t>1</w:t>
            </w:r>
            <w:r w:rsidR="007F39BF" w:rsidRPr="007F39BF">
              <w:rPr>
                <w:b/>
                <w:bCs/>
              </w:rPr>
              <w:t>4</w:t>
            </w:r>
            <w:r w:rsidR="004F5EED" w:rsidRPr="007F39BF">
              <w:rPr>
                <w:b/>
                <w:bCs/>
              </w:rPr>
              <w:t>:00</w:t>
            </w:r>
            <w:r w:rsidR="00903A9D" w:rsidRPr="007F39BF">
              <w:rPr>
                <w:b/>
                <w:bCs/>
              </w:rPr>
              <w:t xml:space="preserve"> on</w:t>
            </w:r>
            <w:r w:rsidR="00903A9D" w:rsidRPr="007F39BF">
              <w:rPr>
                <w:b/>
              </w:rPr>
              <w:t xml:space="preserve"> </w:t>
            </w:r>
            <w:r w:rsidR="00A812DE">
              <w:rPr>
                <w:b/>
              </w:rPr>
              <w:t>24</w:t>
            </w:r>
            <w:r w:rsidR="00D9492B" w:rsidRPr="007F39BF">
              <w:rPr>
                <w:b/>
              </w:rPr>
              <w:t>/0</w:t>
            </w:r>
            <w:r w:rsidR="00A812DE">
              <w:rPr>
                <w:b/>
              </w:rPr>
              <w:t>6</w:t>
            </w:r>
            <w:r w:rsidR="00D9492B" w:rsidRPr="007F39BF">
              <w:rPr>
                <w:b/>
              </w:rPr>
              <w:t>/202</w:t>
            </w:r>
            <w:r w:rsidR="007F39BF" w:rsidRPr="007F39BF">
              <w:rPr>
                <w:b/>
              </w:rPr>
              <w:t>6</w:t>
            </w:r>
            <w:r w:rsidR="00903A9D" w:rsidRPr="00E3458F">
              <w:t xml:space="preserve"> </w:t>
            </w:r>
            <w:r w:rsidRPr="00E3458F">
              <w:t>(the</w:t>
            </w:r>
            <w:r w:rsidRPr="00514373">
              <w:t xml:space="preserve"> “Tender Deadline”).</w:t>
            </w:r>
            <w:r w:rsidR="006C2FC4">
              <w:t xml:space="preserve"> </w:t>
            </w:r>
            <w:r w:rsidRPr="00514373">
              <w:t>Tenders that are received late WILL NOT be considered in this Competition.</w:t>
            </w:r>
            <w:r w:rsidR="00B95116">
              <w:t xml:space="preserve"> </w:t>
            </w:r>
          </w:p>
        </w:tc>
      </w:tr>
      <w:tr w:rsidR="005E063A" w:rsidRPr="00514373" w14:paraId="0E14D38A" w14:textId="77777777" w:rsidTr="00CA058D">
        <w:trPr>
          <w:trHeight w:val="399"/>
        </w:trPr>
        <w:tc>
          <w:tcPr>
            <w:tcW w:w="396" w:type="pct"/>
          </w:tcPr>
          <w:p w14:paraId="3B756422" w14:textId="41396309" w:rsidR="005E063A" w:rsidRPr="00514373" w:rsidRDefault="005E063A" w:rsidP="009604F0">
            <w:pPr>
              <w:spacing w:line="320" w:lineRule="exact"/>
              <w:rPr>
                <w:color w:val="0000FF"/>
              </w:rPr>
            </w:pPr>
            <w:r w:rsidRPr="00514373">
              <w:rPr>
                <w:color w:val="0000FF"/>
              </w:rPr>
              <w:t>2.</w:t>
            </w:r>
            <w:r w:rsidR="009604F0">
              <w:rPr>
                <w:color w:val="0000FF"/>
              </w:rPr>
              <w:t>6</w:t>
            </w:r>
            <w:r w:rsidRPr="00514373">
              <w:rPr>
                <w:color w:val="0000FF"/>
              </w:rPr>
              <w:t>.3</w:t>
            </w:r>
          </w:p>
        </w:tc>
        <w:tc>
          <w:tcPr>
            <w:tcW w:w="4604" w:type="pct"/>
          </w:tcPr>
          <w:p w14:paraId="218F35EF" w14:textId="62F73D74" w:rsidR="005E063A" w:rsidRPr="00514373" w:rsidRDefault="005E063A" w:rsidP="00C4538B">
            <w:r w:rsidRPr="00796899">
              <w:t>Tenders must be submitted in</w:t>
            </w:r>
            <w:r w:rsidR="00C4538B">
              <w:t xml:space="preserve"> English</w:t>
            </w:r>
            <w:r w:rsidRPr="00796899">
              <w:t>.</w:t>
            </w:r>
          </w:p>
        </w:tc>
      </w:tr>
      <w:tr w:rsidR="005E063A" w:rsidRPr="00514373" w14:paraId="03D3C4A2" w14:textId="77777777" w:rsidTr="00CA058D">
        <w:trPr>
          <w:trHeight w:val="987"/>
        </w:trPr>
        <w:tc>
          <w:tcPr>
            <w:tcW w:w="396" w:type="pct"/>
          </w:tcPr>
          <w:p w14:paraId="50041412" w14:textId="234F13F2" w:rsidR="005E063A" w:rsidRPr="00514373" w:rsidRDefault="005E063A" w:rsidP="009604F0">
            <w:pPr>
              <w:spacing w:line="320" w:lineRule="exact"/>
              <w:rPr>
                <w:color w:val="0000FF"/>
              </w:rPr>
            </w:pPr>
            <w:r w:rsidRPr="00514373">
              <w:rPr>
                <w:color w:val="0000FF"/>
              </w:rPr>
              <w:t>2.</w:t>
            </w:r>
            <w:r w:rsidR="009604F0">
              <w:rPr>
                <w:color w:val="0000FF"/>
              </w:rPr>
              <w:t>6</w:t>
            </w:r>
            <w:r w:rsidRPr="00514373">
              <w:rPr>
                <w:color w:val="0000FF"/>
              </w:rPr>
              <w:t>.4</w:t>
            </w:r>
          </w:p>
        </w:tc>
        <w:tc>
          <w:tcPr>
            <w:tcW w:w="4604" w:type="pct"/>
          </w:tcPr>
          <w:p w14:paraId="4782E68F" w14:textId="11381E4F" w:rsidR="005E063A" w:rsidRPr="00B8044E" w:rsidRDefault="005E063A" w:rsidP="00DC0D34">
            <w:r w:rsidRPr="00756FB2">
              <w:t xml:space="preserve">Subject to paragraph 2.14 and 2.18, </w:t>
            </w:r>
            <w:r>
              <w:t>e</w:t>
            </w:r>
            <w:r w:rsidRPr="00756FB2">
              <w:t xml:space="preserve">ach Tenderer is limited to submitting one Tender in </w:t>
            </w:r>
            <w:r>
              <w:t>its</w:t>
            </w:r>
            <w:r w:rsidRPr="00756FB2">
              <w:t xml:space="preserve"> own capacity and one Tender as part of a consortium/group of undertakings under this </w:t>
            </w:r>
            <w:r w:rsidR="00DC0D34">
              <w:t>RFT</w:t>
            </w:r>
            <w:r w:rsidRPr="000A2070">
              <w:t>.</w:t>
            </w:r>
          </w:p>
        </w:tc>
      </w:tr>
      <w:tr w:rsidR="005E063A" w:rsidRPr="00514373" w14:paraId="22907A1D" w14:textId="77777777" w:rsidTr="00CA058D">
        <w:tc>
          <w:tcPr>
            <w:tcW w:w="396" w:type="pct"/>
          </w:tcPr>
          <w:p w14:paraId="6E2B35AB" w14:textId="415B5AD3" w:rsidR="005E063A" w:rsidRPr="00514373" w:rsidRDefault="005E063A" w:rsidP="009604F0">
            <w:pPr>
              <w:spacing w:line="320" w:lineRule="exact"/>
              <w:rPr>
                <w:color w:val="0000FF"/>
              </w:rPr>
            </w:pPr>
            <w:r w:rsidRPr="00514373">
              <w:rPr>
                <w:color w:val="0000FF"/>
              </w:rPr>
              <w:t>2.</w:t>
            </w:r>
            <w:r w:rsidR="009604F0">
              <w:rPr>
                <w:color w:val="0000FF"/>
              </w:rPr>
              <w:t>6</w:t>
            </w:r>
            <w:r w:rsidRPr="00514373">
              <w:rPr>
                <w:color w:val="0000FF"/>
              </w:rPr>
              <w:t>.5</w:t>
            </w:r>
          </w:p>
        </w:tc>
        <w:tc>
          <w:tcPr>
            <w:tcW w:w="4604" w:type="pct"/>
          </w:tcPr>
          <w:p w14:paraId="0AB6D184" w14:textId="55F08093" w:rsidR="005E063A" w:rsidRPr="00514373" w:rsidRDefault="005E063A" w:rsidP="00C4538B">
            <w:r w:rsidRPr="00514373">
              <w:t>All Tenders submitted in soft copy must be compiled such that they can be read immediately using</w:t>
            </w:r>
            <w:r w:rsidR="00C4538B">
              <w:t xml:space="preserve"> the following formats for example, Word, Excel and/or PDF</w:t>
            </w:r>
            <w:r w:rsidRPr="00514373">
              <w:t>.</w:t>
            </w:r>
            <w:r w:rsidR="006C2FC4">
              <w:t xml:space="preserve"> </w:t>
            </w:r>
            <w:r w:rsidRPr="00514373">
              <w:t xml:space="preserve">The Contracting Authority is not responsible for corruption in electronic documents. Tenderers must ensure electronic documents are not corrupt. </w:t>
            </w:r>
          </w:p>
        </w:tc>
      </w:tr>
    </w:tbl>
    <w:p w14:paraId="1BA9771D" w14:textId="5DE911E2" w:rsidR="005E063A" w:rsidRPr="00514373" w:rsidRDefault="005E063A" w:rsidP="00CA058D">
      <w:pPr>
        <w:pStyle w:val="Heading2"/>
      </w:pPr>
      <w:r w:rsidRPr="00514373">
        <w:t>2.</w:t>
      </w:r>
      <w:r w:rsidR="009604F0">
        <w:t>7</w:t>
      </w:r>
      <w:r w:rsidRPr="00514373">
        <w:tab/>
        <w:t>Queries and Clarifications</w:t>
      </w:r>
    </w:p>
    <w:tbl>
      <w:tblPr>
        <w:tblW w:w="5000" w:type="pct"/>
        <w:tblLook w:val="01E0" w:firstRow="1" w:lastRow="1" w:firstColumn="1" w:lastColumn="1" w:noHBand="0" w:noVBand="0"/>
      </w:tblPr>
      <w:tblGrid>
        <w:gridCol w:w="717"/>
        <w:gridCol w:w="8354"/>
      </w:tblGrid>
      <w:tr w:rsidR="005E063A" w:rsidRPr="00514373" w14:paraId="23445D96" w14:textId="77777777" w:rsidTr="00CA058D">
        <w:tc>
          <w:tcPr>
            <w:tcW w:w="395" w:type="pct"/>
          </w:tcPr>
          <w:p w14:paraId="4F4B5F70" w14:textId="17D3D9A9" w:rsidR="005E063A" w:rsidRPr="00514373" w:rsidRDefault="005E063A" w:rsidP="009604F0">
            <w:pPr>
              <w:keepLines/>
              <w:spacing w:after="80" w:line="320" w:lineRule="exact"/>
              <w:rPr>
                <w:color w:val="0000FF"/>
                <w:highlight w:val="yellow"/>
              </w:rPr>
            </w:pPr>
            <w:r w:rsidRPr="00514373">
              <w:rPr>
                <w:color w:val="0000FF"/>
              </w:rPr>
              <w:t>2.</w:t>
            </w:r>
            <w:r w:rsidR="009604F0">
              <w:rPr>
                <w:color w:val="0000FF"/>
              </w:rPr>
              <w:t>7</w:t>
            </w:r>
            <w:r w:rsidRPr="00514373">
              <w:rPr>
                <w:color w:val="0000FF"/>
              </w:rPr>
              <w:t>.1</w:t>
            </w:r>
          </w:p>
        </w:tc>
        <w:tc>
          <w:tcPr>
            <w:tcW w:w="4605" w:type="pct"/>
          </w:tcPr>
          <w:p w14:paraId="1999259B" w14:textId="0A0E0189" w:rsidR="005E063A" w:rsidRPr="00514373" w:rsidRDefault="005E063A" w:rsidP="00E35A45">
            <w:pPr>
              <w:rPr>
                <w:highlight w:val="yellow"/>
              </w:rPr>
            </w:pPr>
            <w:r w:rsidRPr="00514373">
              <w:t xml:space="preserve">All queries relating to any aspect of this Competition or of this </w:t>
            </w:r>
            <w:r w:rsidR="00DC0D34">
              <w:t>RFT</w:t>
            </w:r>
            <w:r w:rsidRPr="00514373">
              <w:t xml:space="preserve"> must be </w:t>
            </w:r>
            <w:r w:rsidRPr="00B14792">
              <w:t xml:space="preserve">directed to the messaging facility on </w:t>
            </w:r>
            <w:hyperlink r:id="rId14">
              <w:r w:rsidRPr="00B14792">
                <w:rPr>
                  <w:rStyle w:val="Hyperlink"/>
                </w:rPr>
                <w:t>www.etenders.gov.ie</w:t>
              </w:r>
            </w:hyperlink>
            <w:r w:rsidRPr="00B14792">
              <w:t xml:space="preserve">. Queries will be accepted no later </w:t>
            </w:r>
            <w:r w:rsidRPr="007F39BF">
              <w:t xml:space="preserve">than </w:t>
            </w:r>
            <w:r w:rsidR="004F5EED" w:rsidRPr="007F39BF">
              <w:rPr>
                <w:b/>
                <w:bCs/>
              </w:rPr>
              <w:t>1</w:t>
            </w:r>
            <w:r w:rsidR="007F39BF" w:rsidRPr="007F39BF">
              <w:rPr>
                <w:b/>
                <w:bCs/>
              </w:rPr>
              <w:t>4</w:t>
            </w:r>
            <w:r w:rsidR="004F5EED" w:rsidRPr="007F39BF">
              <w:rPr>
                <w:b/>
                <w:bCs/>
              </w:rPr>
              <w:t xml:space="preserve">:00 on </w:t>
            </w:r>
            <w:r w:rsidR="007F39BF" w:rsidRPr="007F39BF">
              <w:rPr>
                <w:b/>
                <w:bCs/>
              </w:rPr>
              <w:t>1</w:t>
            </w:r>
            <w:r w:rsidR="00A812DE">
              <w:rPr>
                <w:b/>
                <w:bCs/>
              </w:rPr>
              <w:t>7</w:t>
            </w:r>
            <w:r w:rsidR="00D9492B" w:rsidRPr="007F39BF">
              <w:rPr>
                <w:b/>
                <w:bCs/>
              </w:rPr>
              <w:t>/</w:t>
            </w:r>
            <w:r w:rsidR="00A812DE">
              <w:rPr>
                <w:b/>
                <w:bCs/>
              </w:rPr>
              <w:t>06</w:t>
            </w:r>
            <w:r w:rsidR="00D9492B" w:rsidRPr="007F39BF">
              <w:rPr>
                <w:b/>
                <w:bCs/>
              </w:rPr>
              <w:t>/202</w:t>
            </w:r>
            <w:r w:rsidR="00C34585" w:rsidRPr="007F39BF">
              <w:rPr>
                <w:b/>
                <w:bCs/>
              </w:rPr>
              <w:t>5</w:t>
            </w:r>
            <w:r w:rsidR="004F5EED" w:rsidRPr="007F39BF">
              <w:t xml:space="preserve"> </w:t>
            </w:r>
            <w:r w:rsidRPr="007F39BF">
              <w:t>unless otherwise published by the Contracting Authority.</w:t>
            </w:r>
            <w:r w:rsidR="006C2FC4" w:rsidRPr="007F39BF">
              <w:t xml:space="preserve"> </w:t>
            </w:r>
            <w:r w:rsidRPr="007F39BF">
              <w:t>For the</w:t>
            </w:r>
            <w:r w:rsidRPr="00280A77">
              <w:t xml:space="preserve"> avoidance of doubt, Tenderers may not contact </w:t>
            </w:r>
            <w:r w:rsidR="009D3E12">
              <w:t>the Contracting Authority</w:t>
            </w:r>
            <w:r w:rsidRPr="00514373">
              <w:t xml:space="preserve"> regarding any aspect of this Competition.</w:t>
            </w:r>
          </w:p>
        </w:tc>
      </w:tr>
      <w:tr w:rsidR="005E063A" w:rsidRPr="00514373" w14:paraId="47761A48" w14:textId="77777777" w:rsidTr="00CA058D">
        <w:tc>
          <w:tcPr>
            <w:tcW w:w="395" w:type="pct"/>
          </w:tcPr>
          <w:p w14:paraId="10C718C4" w14:textId="0C078108" w:rsidR="005E063A" w:rsidRPr="00514373" w:rsidRDefault="005E063A" w:rsidP="009604F0">
            <w:pPr>
              <w:keepLines/>
              <w:spacing w:after="80" w:line="320" w:lineRule="exact"/>
              <w:rPr>
                <w:color w:val="0000FF"/>
                <w:highlight w:val="yellow"/>
              </w:rPr>
            </w:pPr>
            <w:r w:rsidRPr="00514373">
              <w:rPr>
                <w:color w:val="0000FF"/>
              </w:rPr>
              <w:t>2.</w:t>
            </w:r>
            <w:r w:rsidR="009604F0">
              <w:rPr>
                <w:color w:val="0000FF"/>
              </w:rPr>
              <w:t>7</w:t>
            </w:r>
            <w:r w:rsidRPr="00514373">
              <w:rPr>
                <w:color w:val="0000FF"/>
              </w:rPr>
              <w:t>.2</w:t>
            </w:r>
          </w:p>
        </w:tc>
        <w:tc>
          <w:tcPr>
            <w:tcW w:w="4605" w:type="pct"/>
          </w:tcPr>
          <w:p w14:paraId="410DBF71" w14:textId="77777777" w:rsidR="005E063A" w:rsidRPr="00514373" w:rsidRDefault="005E063A" w:rsidP="00CA058D">
            <w:r w:rsidRPr="00514373">
              <w:t xml:space="preserve">All responses to queries will be issued by the Contracting Authority via the messaging facility on </w:t>
            </w:r>
            <w:hyperlink r:id="rId15" w:history="1">
              <w:r w:rsidRPr="00093E4B">
                <w:rPr>
                  <w:rStyle w:val="Hyperlink"/>
                </w:rPr>
                <w:t>www.etenders.gov.ie</w:t>
              </w:r>
            </w:hyperlink>
            <w:r w:rsidRPr="00514373">
              <w:t>. Where appropriate, queries may be amalgamated. Tenderers should note that the Contracting Authority will not respond to individual Tenderers privately.</w:t>
            </w:r>
          </w:p>
        </w:tc>
      </w:tr>
      <w:tr w:rsidR="005E063A" w:rsidRPr="00514373" w14:paraId="63A49767" w14:textId="77777777" w:rsidTr="00CA058D">
        <w:tc>
          <w:tcPr>
            <w:tcW w:w="395" w:type="pct"/>
          </w:tcPr>
          <w:p w14:paraId="18DB19E5" w14:textId="1316E20E" w:rsidR="005E063A" w:rsidRPr="00514373" w:rsidRDefault="005E063A" w:rsidP="009604F0">
            <w:pPr>
              <w:keepLines/>
              <w:spacing w:after="80" w:line="320" w:lineRule="exact"/>
              <w:rPr>
                <w:color w:val="0000FF"/>
              </w:rPr>
            </w:pPr>
            <w:r w:rsidRPr="00514373">
              <w:rPr>
                <w:color w:val="0000FF"/>
              </w:rPr>
              <w:t>2.</w:t>
            </w:r>
            <w:r w:rsidR="009604F0">
              <w:rPr>
                <w:color w:val="0000FF"/>
              </w:rPr>
              <w:t>7</w:t>
            </w:r>
            <w:r w:rsidRPr="00514373">
              <w:rPr>
                <w:color w:val="0000FF"/>
              </w:rPr>
              <w:t>.3</w:t>
            </w:r>
          </w:p>
        </w:tc>
        <w:tc>
          <w:tcPr>
            <w:tcW w:w="4605" w:type="pct"/>
          </w:tcPr>
          <w:p w14:paraId="287D2296" w14:textId="77777777" w:rsidR="005E063A" w:rsidRPr="00514373" w:rsidRDefault="005E063A" w:rsidP="00CA058D">
            <w:r w:rsidRPr="00514373">
              <w:t>The Contracting Authority reserves the right to issue or seek written clarifications.</w:t>
            </w:r>
          </w:p>
        </w:tc>
      </w:tr>
      <w:tr w:rsidR="005E063A" w:rsidRPr="00514373" w14:paraId="2B6E2D37" w14:textId="77777777" w:rsidTr="00CA058D">
        <w:tc>
          <w:tcPr>
            <w:tcW w:w="395" w:type="pct"/>
          </w:tcPr>
          <w:p w14:paraId="3C512C20" w14:textId="4D3B9E7A" w:rsidR="005E063A" w:rsidRPr="00514373" w:rsidRDefault="005E063A" w:rsidP="009604F0">
            <w:pPr>
              <w:keepLines/>
              <w:spacing w:after="80" w:line="320" w:lineRule="exact"/>
              <w:rPr>
                <w:color w:val="0000FF"/>
              </w:rPr>
            </w:pPr>
            <w:r w:rsidRPr="00514373">
              <w:rPr>
                <w:color w:val="0000FF"/>
              </w:rPr>
              <w:lastRenderedPageBreak/>
              <w:t>2.</w:t>
            </w:r>
            <w:r w:rsidR="009604F0">
              <w:rPr>
                <w:color w:val="0000FF"/>
              </w:rPr>
              <w:t>7</w:t>
            </w:r>
            <w:r w:rsidRPr="00514373">
              <w:rPr>
                <w:color w:val="0000FF"/>
              </w:rPr>
              <w:t>.4</w:t>
            </w:r>
          </w:p>
        </w:tc>
        <w:tc>
          <w:tcPr>
            <w:tcW w:w="4605" w:type="pct"/>
          </w:tcPr>
          <w:p w14:paraId="11169C13" w14:textId="420FC34E" w:rsidR="005E063A" w:rsidRPr="00514373" w:rsidRDefault="005E063A" w:rsidP="00CA058D">
            <w:r w:rsidRPr="00CD56B7">
              <w:t>The Contracting Authority reserves the right</w:t>
            </w:r>
            <w:r>
              <w:t>,</w:t>
            </w:r>
            <w:r w:rsidRPr="00CD56B7">
              <w:t xml:space="preserve"> at any time before the Tender Deadline, to update or amend the information contained in this document and/or to extend the Tender Deadline.</w:t>
            </w:r>
            <w:r w:rsidR="006C2FC4">
              <w:t xml:space="preserve"> </w:t>
            </w:r>
            <w:r w:rsidRPr="00CD56B7">
              <w:t>Participating Tenderers will be informed of any such amendment or extension through the eTenders website.</w:t>
            </w:r>
          </w:p>
        </w:tc>
      </w:tr>
      <w:tr w:rsidR="005E063A" w:rsidRPr="00514373" w14:paraId="63E86F48" w14:textId="77777777" w:rsidTr="00CA058D">
        <w:tc>
          <w:tcPr>
            <w:tcW w:w="395" w:type="pct"/>
          </w:tcPr>
          <w:p w14:paraId="3CC9662E" w14:textId="2916AD83" w:rsidR="005E063A" w:rsidRPr="00514373" w:rsidRDefault="005E063A" w:rsidP="009604F0">
            <w:pPr>
              <w:keepLines/>
              <w:spacing w:after="80" w:line="320" w:lineRule="exact"/>
              <w:rPr>
                <w:color w:val="0000FF"/>
              </w:rPr>
            </w:pPr>
            <w:r>
              <w:rPr>
                <w:color w:val="0000FF"/>
              </w:rPr>
              <w:t>2.</w:t>
            </w:r>
            <w:r w:rsidR="009604F0">
              <w:rPr>
                <w:color w:val="0000FF"/>
              </w:rPr>
              <w:t>7</w:t>
            </w:r>
            <w:r>
              <w:rPr>
                <w:color w:val="0000FF"/>
              </w:rPr>
              <w:t>.5</w:t>
            </w:r>
          </w:p>
        </w:tc>
        <w:tc>
          <w:tcPr>
            <w:tcW w:w="4605" w:type="pct"/>
          </w:tcPr>
          <w:p w14:paraId="1561CC54" w14:textId="77777777" w:rsidR="005E063A" w:rsidRPr="00CD56B7" w:rsidRDefault="005E063A" w:rsidP="00CA058D">
            <w:r>
              <w:t xml:space="preserve">Tenderers should ensure that they register their interest in this Competition, by clicking on the “Accept” button on </w:t>
            </w:r>
            <w:hyperlink r:id="rId16" w:history="1">
              <w:r w:rsidRPr="00A366F0">
                <w:rPr>
                  <w:rStyle w:val="Hyperlink"/>
                </w:rPr>
                <w:t>www.etenders.gov.ie</w:t>
              </w:r>
            </w:hyperlink>
            <w:r>
              <w:t>, in order to receive all responses to queries and other updates in relation to this Competition.</w:t>
            </w:r>
          </w:p>
        </w:tc>
      </w:tr>
    </w:tbl>
    <w:p w14:paraId="670202E8" w14:textId="487B9B31" w:rsidR="005E063A" w:rsidRPr="00514373" w:rsidRDefault="005E063A" w:rsidP="00CA058D">
      <w:pPr>
        <w:pStyle w:val="Heading2"/>
      </w:pPr>
      <w:r w:rsidRPr="00514373">
        <w:t>2.</w:t>
      </w:r>
      <w:r w:rsidR="009604F0">
        <w:t>8</w:t>
      </w:r>
      <w:r w:rsidRPr="00514373">
        <w:tab/>
        <w:t>Tendering Costs</w:t>
      </w:r>
    </w:p>
    <w:tbl>
      <w:tblPr>
        <w:tblW w:w="5000" w:type="pct"/>
        <w:tblLook w:val="01E0" w:firstRow="1" w:lastRow="1" w:firstColumn="1" w:lastColumn="1" w:noHBand="0" w:noVBand="0"/>
      </w:tblPr>
      <w:tblGrid>
        <w:gridCol w:w="9071"/>
      </w:tblGrid>
      <w:tr w:rsidR="005E063A" w:rsidRPr="00514373" w14:paraId="6AB682B4" w14:textId="77777777" w:rsidTr="00CA058D">
        <w:tc>
          <w:tcPr>
            <w:tcW w:w="5000" w:type="pct"/>
          </w:tcPr>
          <w:tbl>
            <w:tblPr>
              <w:tblW w:w="9072" w:type="dxa"/>
              <w:tblLook w:val="01E0" w:firstRow="1" w:lastRow="1" w:firstColumn="1" w:lastColumn="1" w:noHBand="0" w:noVBand="0"/>
            </w:tblPr>
            <w:tblGrid>
              <w:gridCol w:w="794"/>
              <w:gridCol w:w="8278"/>
            </w:tblGrid>
            <w:tr w:rsidR="00DA6171" w:rsidRPr="00830A49" w14:paraId="095690EC" w14:textId="77777777">
              <w:tc>
                <w:tcPr>
                  <w:tcW w:w="794" w:type="dxa"/>
                </w:tcPr>
                <w:p w14:paraId="1DAFC3B9" w14:textId="77777777" w:rsidR="00DA6171" w:rsidRPr="00830A49" w:rsidRDefault="00DA6171" w:rsidP="00DA6171">
                  <w:pPr>
                    <w:jc w:val="both"/>
                    <w:rPr>
                      <w:color w:val="0000FF"/>
                    </w:rPr>
                  </w:pPr>
                  <w:r w:rsidRPr="00830A49">
                    <w:rPr>
                      <w:color w:val="0000FF"/>
                    </w:rPr>
                    <w:t>2.8.1</w:t>
                  </w:r>
                </w:p>
              </w:tc>
              <w:tc>
                <w:tcPr>
                  <w:tcW w:w="8278" w:type="dxa"/>
                </w:tcPr>
                <w:p w14:paraId="7AF44DB8" w14:textId="77777777" w:rsidR="00DA6171" w:rsidRPr="00830A49" w:rsidRDefault="00DA6171" w:rsidP="00DA6171">
                  <w:pPr>
                    <w:jc w:val="both"/>
                  </w:pPr>
                  <w:r w:rsidRPr="00830A49">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33671BF" w14:textId="2D23A03E" w:rsidR="005E063A" w:rsidRPr="00DA6171" w:rsidRDefault="005E063A" w:rsidP="00CA058D">
            <w:pPr>
              <w:pStyle w:val="western"/>
              <w:suppressAutoHyphens w:val="0"/>
              <w:spacing w:before="0"/>
              <w:rPr>
                <w:rFonts w:ascii="Calibri" w:eastAsia="Times New Roman" w:hAnsi="Calibri"/>
                <w:lang w:val="en-IE" w:eastAsia="en-US"/>
              </w:rPr>
            </w:pPr>
          </w:p>
        </w:tc>
      </w:tr>
    </w:tbl>
    <w:p w14:paraId="76C116D1" w14:textId="41CB828B" w:rsidR="005E063A" w:rsidRPr="00514373" w:rsidRDefault="005E063A" w:rsidP="00CA058D">
      <w:pPr>
        <w:pStyle w:val="Heading2"/>
      </w:pPr>
      <w:r w:rsidRPr="00514373">
        <w:t>2.</w:t>
      </w:r>
      <w:r w:rsidR="009604F0">
        <w:t>9</w:t>
      </w:r>
      <w:r w:rsidRPr="00514373">
        <w:tab/>
        <w:t xml:space="preserve">Confidentiality </w:t>
      </w:r>
    </w:p>
    <w:tbl>
      <w:tblPr>
        <w:tblW w:w="5000" w:type="pct"/>
        <w:tblLook w:val="01E0" w:firstRow="1" w:lastRow="1" w:firstColumn="1" w:lastColumn="1" w:noHBand="0" w:noVBand="0"/>
      </w:tblPr>
      <w:tblGrid>
        <w:gridCol w:w="717"/>
        <w:gridCol w:w="8354"/>
      </w:tblGrid>
      <w:tr w:rsidR="005E063A" w:rsidRPr="00514373" w14:paraId="4C176F73" w14:textId="77777777" w:rsidTr="00CA058D">
        <w:tc>
          <w:tcPr>
            <w:tcW w:w="395" w:type="pct"/>
          </w:tcPr>
          <w:p w14:paraId="6895518D" w14:textId="376EFAFE" w:rsidR="005E063A" w:rsidRPr="00514373" w:rsidRDefault="005E063A" w:rsidP="009604F0">
            <w:pPr>
              <w:spacing w:after="200" w:line="316" w:lineRule="auto"/>
              <w:rPr>
                <w:color w:val="0000FF"/>
              </w:rPr>
            </w:pPr>
            <w:r>
              <w:rPr>
                <w:color w:val="0000FF"/>
              </w:rPr>
              <w:t>2.</w:t>
            </w:r>
            <w:r w:rsidR="009604F0">
              <w:rPr>
                <w:color w:val="0000FF"/>
              </w:rPr>
              <w:t>9</w:t>
            </w:r>
            <w:r>
              <w:rPr>
                <w:color w:val="0000FF"/>
              </w:rPr>
              <w:t>.1</w:t>
            </w:r>
          </w:p>
        </w:tc>
        <w:tc>
          <w:tcPr>
            <w:tcW w:w="4605" w:type="pct"/>
          </w:tcPr>
          <w:p w14:paraId="4366715A" w14:textId="77777777" w:rsidR="005E063A" w:rsidRPr="00514373" w:rsidRDefault="005E063A" w:rsidP="00CA058D">
            <w:pPr>
              <w:pStyle w:val="western"/>
              <w:suppressAutoHyphens w:val="0"/>
              <w:spacing w:before="0"/>
              <w:rPr>
                <w:rFonts w:ascii="Calibri" w:eastAsia="Times New Roman" w:hAnsi="Calibri"/>
                <w:lang w:eastAsia="en-US"/>
              </w:rPr>
            </w:pPr>
            <w:r w:rsidRPr="00514373">
              <w:rPr>
                <w:rFonts w:ascii="Calibri" w:eastAsia="Times New Roman" w:hAnsi="Calibri"/>
                <w:szCs w:val="22"/>
                <w:lang w:eastAsia="en-US"/>
              </w:rPr>
              <w:t>All documentation, drawings, data, statistics, information, patterns, samples or material disclosed or furnished by the Contracting Authority to Tenderers during the course of this Competition:</w:t>
            </w:r>
          </w:p>
        </w:tc>
      </w:tr>
      <w:tr w:rsidR="005E063A" w:rsidRPr="00514373" w14:paraId="1AB60585" w14:textId="77777777" w:rsidTr="00CA058D">
        <w:trPr>
          <w:trHeight w:val="425"/>
        </w:trPr>
        <w:tc>
          <w:tcPr>
            <w:tcW w:w="395" w:type="pct"/>
          </w:tcPr>
          <w:p w14:paraId="3A1B5BE1" w14:textId="77777777" w:rsidR="005E063A" w:rsidRPr="00514373" w:rsidRDefault="005E063A" w:rsidP="00CA058D">
            <w:pPr>
              <w:spacing w:after="200" w:line="316" w:lineRule="auto"/>
              <w:rPr>
                <w:color w:val="0000FF"/>
              </w:rPr>
            </w:pPr>
            <w:r w:rsidRPr="00514373">
              <w:rPr>
                <w:color w:val="0000FF"/>
              </w:rPr>
              <w:t>(a)</w:t>
            </w:r>
          </w:p>
        </w:tc>
        <w:tc>
          <w:tcPr>
            <w:tcW w:w="4605" w:type="pct"/>
          </w:tcPr>
          <w:p w14:paraId="46A09D0E" w14:textId="05498EE5" w:rsidR="005E063A" w:rsidRPr="00514373" w:rsidRDefault="005E063A" w:rsidP="00CA058D">
            <w:r w:rsidRPr="00514373">
              <w:t xml:space="preserve">are furnished for the sole purpose of replying to this </w:t>
            </w:r>
            <w:r w:rsidR="00DC0D34">
              <w:t>RFT</w:t>
            </w:r>
            <w:r w:rsidRPr="00514373">
              <w:t xml:space="preserve"> only;</w:t>
            </w:r>
          </w:p>
        </w:tc>
      </w:tr>
      <w:tr w:rsidR="005E063A" w:rsidRPr="00514373" w14:paraId="6F0B692E" w14:textId="77777777" w:rsidTr="00CA058D">
        <w:tc>
          <w:tcPr>
            <w:tcW w:w="395" w:type="pct"/>
          </w:tcPr>
          <w:p w14:paraId="53FE7437" w14:textId="77777777" w:rsidR="005E063A" w:rsidRPr="00514373" w:rsidRDefault="005E063A" w:rsidP="00CA058D">
            <w:pPr>
              <w:spacing w:after="200" w:line="316" w:lineRule="auto"/>
              <w:rPr>
                <w:color w:val="0000FF"/>
              </w:rPr>
            </w:pPr>
            <w:r w:rsidRPr="00514373">
              <w:rPr>
                <w:color w:val="0000FF"/>
              </w:rPr>
              <w:t>(b)</w:t>
            </w:r>
          </w:p>
        </w:tc>
        <w:tc>
          <w:tcPr>
            <w:tcW w:w="4605" w:type="pct"/>
          </w:tcPr>
          <w:p w14:paraId="63BD44F5" w14:textId="77777777" w:rsidR="005E063A" w:rsidRPr="00514373" w:rsidRDefault="005E063A" w:rsidP="00CA058D">
            <w:r w:rsidRPr="00514373">
              <w:t>may not be used, communicated, reproduced or published for any other purpose without the prior written permission of the Contracting Authority;</w:t>
            </w:r>
          </w:p>
        </w:tc>
      </w:tr>
      <w:tr w:rsidR="005E063A" w:rsidRPr="00514373" w14:paraId="6CCD2607" w14:textId="77777777" w:rsidTr="00CA058D">
        <w:trPr>
          <w:trHeight w:val="703"/>
        </w:trPr>
        <w:tc>
          <w:tcPr>
            <w:tcW w:w="395" w:type="pct"/>
          </w:tcPr>
          <w:p w14:paraId="23CF056B" w14:textId="77777777" w:rsidR="005E063A" w:rsidRPr="00514373" w:rsidRDefault="005E063A" w:rsidP="00CA058D">
            <w:pPr>
              <w:spacing w:after="200" w:line="316" w:lineRule="auto"/>
              <w:rPr>
                <w:color w:val="0000FF"/>
              </w:rPr>
            </w:pPr>
            <w:r w:rsidRPr="00514373">
              <w:rPr>
                <w:color w:val="0000FF"/>
              </w:rPr>
              <w:t>(c)</w:t>
            </w:r>
          </w:p>
        </w:tc>
        <w:tc>
          <w:tcPr>
            <w:tcW w:w="4605" w:type="pct"/>
          </w:tcPr>
          <w:p w14:paraId="580FAF83" w14:textId="77777777" w:rsidR="005E063A" w:rsidRPr="00514373" w:rsidRDefault="005E063A" w:rsidP="00CA058D">
            <w:r w:rsidRPr="00514373">
              <w:t>shall be treated as confidential by the Tenderer and by any third parties (including subcontractors) engaged or consulted by the Tenderer; and</w:t>
            </w:r>
          </w:p>
        </w:tc>
      </w:tr>
      <w:tr w:rsidR="005E063A" w:rsidRPr="00514373" w14:paraId="4508037E" w14:textId="77777777" w:rsidTr="00CA058D">
        <w:trPr>
          <w:trHeight w:val="529"/>
        </w:trPr>
        <w:tc>
          <w:tcPr>
            <w:tcW w:w="395" w:type="pct"/>
          </w:tcPr>
          <w:p w14:paraId="1538DAE6" w14:textId="77777777" w:rsidR="005E063A" w:rsidRPr="00514373" w:rsidRDefault="005E063A" w:rsidP="00CA058D">
            <w:pPr>
              <w:spacing w:after="200" w:line="316" w:lineRule="auto"/>
              <w:rPr>
                <w:color w:val="0000FF"/>
              </w:rPr>
            </w:pPr>
            <w:r w:rsidRPr="00514373">
              <w:rPr>
                <w:color w:val="0000FF"/>
              </w:rPr>
              <w:t>(d)</w:t>
            </w:r>
          </w:p>
        </w:tc>
        <w:tc>
          <w:tcPr>
            <w:tcW w:w="4605" w:type="pct"/>
          </w:tcPr>
          <w:p w14:paraId="413262E0" w14:textId="77777777" w:rsidR="005E063A" w:rsidRPr="00514373" w:rsidRDefault="005E063A" w:rsidP="00CA058D">
            <w:r w:rsidRPr="00514373">
              <w:t xml:space="preserve">must be returned immediately to the Contracting Authority upon cancellation or completion of this Competition if so requested by the Contracting Authority. </w:t>
            </w:r>
          </w:p>
        </w:tc>
      </w:tr>
    </w:tbl>
    <w:p w14:paraId="5F7AC3A0" w14:textId="0E94A372" w:rsidR="005E063A" w:rsidRPr="00514373" w:rsidRDefault="005E063A" w:rsidP="00CA058D">
      <w:pPr>
        <w:pStyle w:val="Heading2"/>
      </w:pPr>
      <w:r w:rsidRPr="00514373">
        <w:t>2.</w:t>
      </w:r>
      <w:r w:rsidR="0012725C">
        <w:t>10</w:t>
      </w:r>
      <w:r w:rsidRPr="00514373">
        <w:tab/>
        <w:t>Pricing</w:t>
      </w:r>
    </w:p>
    <w:tbl>
      <w:tblPr>
        <w:tblW w:w="5000" w:type="pct"/>
        <w:tblLook w:val="01E0" w:firstRow="1" w:lastRow="1" w:firstColumn="1" w:lastColumn="1" w:noHBand="0" w:noVBand="0"/>
      </w:tblPr>
      <w:tblGrid>
        <w:gridCol w:w="775"/>
        <w:gridCol w:w="8296"/>
      </w:tblGrid>
      <w:tr w:rsidR="005E063A" w:rsidRPr="00514373" w14:paraId="07E6581E" w14:textId="77777777" w:rsidTr="00CA058D">
        <w:tc>
          <w:tcPr>
            <w:tcW w:w="427" w:type="pct"/>
          </w:tcPr>
          <w:p w14:paraId="03AFBC94" w14:textId="36A0FB33" w:rsidR="005E063A" w:rsidRPr="00514373" w:rsidRDefault="005E063A" w:rsidP="0012725C">
            <w:pPr>
              <w:spacing w:line="320" w:lineRule="exact"/>
              <w:rPr>
                <w:color w:val="0000FF"/>
              </w:rPr>
            </w:pPr>
            <w:r w:rsidRPr="00514373">
              <w:rPr>
                <w:color w:val="0000FF"/>
              </w:rPr>
              <w:t>2.</w:t>
            </w:r>
            <w:r w:rsidR="0012725C">
              <w:rPr>
                <w:color w:val="0000FF"/>
              </w:rPr>
              <w:t>10</w:t>
            </w:r>
            <w:r w:rsidRPr="00514373">
              <w:rPr>
                <w:color w:val="0000FF"/>
              </w:rPr>
              <w:t>.1</w:t>
            </w:r>
          </w:p>
        </w:tc>
        <w:tc>
          <w:tcPr>
            <w:tcW w:w="4573" w:type="pct"/>
          </w:tcPr>
          <w:p w14:paraId="07E21904" w14:textId="5EA8A0AB" w:rsidR="005E063A" w:rsidRPr="00514373" w:rsidRDefault="005E063A" w:rsidP="00CA058D">
            <w:pPr>
              <w:pStyle w:val="western"/>
              <w:suppressAutoHyphens w:val="0"/>
              <w:spacing w:before="0" w:after="80" w:line="316" w:lineRule="auto"/>
              <w:rPr>
                <w:rFonts w:ascii="Calibri" w:eastAsia="Times New Roman" w:hAnsi="Calibri"/>
                <w:lang w:eastAsia="en-US"/>
              </w:rPr>
            </w:pPr>
            <w:r w:rsidRPr="00514373">
              <w:rPr>
                <w:rFonts w:ascii="Calibri" w:eastAsia="Times New Roman" w:hAnsi="Calibri"/>
                <w:szCs w:val="22"/>
                <w:lang w:eastAsia="en-US"/>
              </w:rPr>
              <w:t xml:space="preserve">All Tenderers must complete the Pricing Schedule at Appendix 2 to this </w:t>
            </w:r>
            <w:r w:rsidR="00DC0D34">
              <w:rPr>
                <w:rFonts w:ascii="Calibri" w:eastAsia="Times New Roman" w:hAnsi="Calibri"/>
                <w:szCs w:val="22"/>
                <w:lang w:eastAsia="en-US"/>
              </w:rPr>
              <w:t>RFT</w:t>
            </w:r>
            <w:r w:rsidRPr="00514373">
              <w:rPr>
                <w:rFonts w:ascii="Calibri" w:eastAsia="Times New Roman" w:hAnsi="Calibri"/>
                <w:szCs w:val="22"/>
                <w:lang w:eastAsia="en-US"/>
              </w:rPr>
              <w:t>.</w:t>
            </w:r>
          </w:p>
        </w:tc>
      </w:tr>
      <w:tr w:rsidR="005E063A" w:rsidRPr="00514373" w14:paraId="294C0AB0" w14:textId="77777777" w:rsidTr="00CA058D">
        <w:tc>
          <w:tcPr>
            <w:tcW w:w="427" w:type="pct"/>
          </w:tcPr>
          <w:p w14:paraId="2ACF2A13" w14:textId="0617C3E6" w:rsidR="005E063A" w:rsidRPr="00514373" w:rsidRDefault="005E063A" w:rsidP="0012725C">
            <w:pPr>
              <w:spacing w:line="320" w:lineRule="exact"/>
              <w:rPr>
                <w:color w:val="0000FF"/>
              </w:rPr>
            </w:pPr>
            <w:r w:rsidRPr="00514373">
              <w:rPr>
                <w:color w:val="0000FF"/>
              </w:rPr>
              <w:t>2.</w:t>
            </w:r>
            <w:r w:rsidR="0012725C">
              <w:rPr>
                <w:color w:val="0000FF"/>
              </w:rPr>
              <w:t>10</w:t>
            </w:r>
            <w:r w:rsidRPr="00514373">
              <w:rPr>
                <w:color w:val="0000FF"/>
              </w:rPr>
              <w:t>.2</w:t>
            </w:r>
          </w:p>
        </w:tc>
        <w:tc>
          <w:tcPr>
            <w:tcW w:w="4573" w:type="pct"/>
          </w:tcPr>
          <w:p w14:paraId="688DF710" w14:textId="15B6EE30" w:rsidR="005E063A" w:rsidRPr="00514373" w:rsidRDefault="005E063A" w:rsidP="00CA058D">
            <w:pPr>
              <w:pStyle w:val="western"/>
              <w:suppressAutoHyphens w:val="0"/>
              <w:spacing w:before="0" w:after="80" w:line="316" w:lineRule="auto"/>
              <w:rPr>
                <w:rFonts w:ascii="Calibri" w:eastAsia="Times New Roman" w:hAnsi="Calibri"/>
                <w:lang w:eastAsia="en-US"/>
              </w:rPr>
            </w:pPr>
            <w:r w:rsidRPr="00514373">
              <w:rPr>
                <w:rFonts w:ascii="Calibri" w:eastAsia="Times New Roman" w:hAnsi="Calibri"/>
                <w:szCs w:val="22"/>
                <w:lang w:eastAsia="en-US"/>
              </w:rPr>
              <w:t>All prices quoted must be all-inclusive (i.e. including but not being limited to shipping, packaging, delivery, ancillary costs and all other costs/expenses), be expressed in Euro only and exclusive of VAT.</w:t>
            </w:r>
            <w:r w:rsidR="006C2FC4">
              <w:rPr>
                <w:rFonts w:ascii="Calibri" w:eastAsia="Times New Roman" w:hAnsi="Calibri"/>
                <w:szCs w:val="22"/>
                <w:lang w:eastAsia="en-US"/>
              </w:rPr>
              <w:t xml:space="preserve"> </w:t>
            </w:r>
            <w:r w:rsidRPr="00514373">
              <w:rPr>
                <w:rFonts w:ascii="Calibri" w:eastAsia="Times New Roman" w:hAnsi="Calibri"/>
                <w:szCs w:val="22"/>
                <w:lang w:eastAsia="en-US"/>
              </w:rPr>
              <w:t>The VAT rate(s) where applicable should be indicated separately.</w:t>
            </w:r>
          </w:p>
        </w:tc>
      </w:tr>
      <w:tr w:rsidR="005E063A" w:rsidRPr="00514373" w14:paraId="2DEBA441" w14:textId="77777777" w:rsidTr="00CA058D">
        <w:tc>
          <w:tcPr>
            <w:tcW w:w="427" w:type="pct"/>
          </w:tcPr>
          <w:p w14:paraId="6542CEAA" w14:textId="1BA7D1C2" w:rsidR="005E063A" w:rsidRPr="00514373" w:rsidRDefault="005E063A" w:rsidP="0012725C">
            <w:pPr>
              <w:spacing w:line="320" w:lineRule="exact"/>
              <w:rPr>
                <w:color w:val="0000FF"/>
              </w:rPr>
            </w:pPr>
            <w:r w:rsidRPr="00514373">
              <w:rPr>
                <w:color w:val="0000FF"/>
              </w:rPr>
              <w:t>2.</w:t>
            </w:r>
            <w:r w:rsidR="0012725C">
              <w:rPr>
                <w:color w:val="0000FF"/>
              </w:rPr>
              <w:t>10</w:t>
            </w:r>
            <w:r w:rsidRPr="00514373">
              <w:rPr>
                <w:color w:val="0000FF"/>
              </w:rPr>
              <w:t>.3</w:t>
            </w:r>
          </w:p>
        </w:tc>
        <w:tc>
          <w:tcPr>
            <w:tcW w:w="4573" w:type="pct"/>
          </w:tcPr>
          <w:p w14:paraId="4EFF2999" w14:textId="2C8C0346" w:rsidR="005E063A" w:rsidRPr="00514373" w:rsidRDefault="005E063A" w:rsidP="002C108E">
            <w:pPr>
              <w:spacing w:after="80" w:line="316" w:lineRule="auto"/>
            </w:pPr>
            <w:r w:rsidRPr="00514373">
              <w:t xml:space="preserve">Tenderers must confirm that all prices quoted in the Tender will remain valid for </w:t>
            </w:r>
            <w:sdt>
              <w:sdtPr>
                <w:id w:val="103917715"/>
                <w:placeholder>
                  <w:docPart w:val="8A9FC0C43F6741CCB6D8801C5082F7DE"/>
                </w:placeholder>
              </w:sdtPr>
              <w:sdtEndPr>
                <w:rPr>
                  <w:highlight w:val="lightGray"/>
                </w:rPr>
              </w:sdtEndPr>
              <w:sdtContent>
                <w:r w:rsidR="00893CB0">
                  <w:t>Twelve</w:t>
                </w:r>
                <w:r w:rsidR="002C108E" w:rsidRPr="00CE59EF">
                  <w:t xml:space="preserve"> </w:t>
                </w:r>
                <w:r w:rsidR="002C108E">
                  <w:rPr>
                    <w:highlight w:val="lightGray"/>
                  </w:rPr>
                  <w:t>(</w:t>
                </w:r>
                <w:r w:rsidR="00893CB0">
                  <w:rPr>
                    <w:highlight w:val="lightGray"/>
                  </w:rPr>
                  <w:t>12</w:t>
                </w:r>
                <w:r w:rsidR="002C108E">
                  <w:rPr>
                    <w:highlight w:val="lightGray"/>
                  </w:rPr>
                  <w:t xml:space="preserve">) months </w:t>
                </w:r>
              </w:sdtContent>
            </w:sdt>
            <w:r>
              <w:t xml:space="preserve"> </w:t>
            </w:r>
            <w:r w:rsidRPr="00514373">
              <w:t>commencing from the Tender Deadline.</w:t>
            </w:r>
          </w:p>
        </w:tc>
      </w:tr>
      <w:tr w:rsidR="005E063A" w:rsidRPr="00514373" w14:paraId="2001D39C" w14:textId="77777777" w:rsidTr="00CA058D">
        <w:tc>
          <w:tcPr>
            <w:tcW w:w="427" w:type="pct"/>
          </w:tcPr>
          <w:p w14:paraId="44092B01" w14:textId="36DFE05D" w:rsidR="005E063A" w:rsidRPr="00514373" w:rsidRDefault="005E063A" w:rsidP="0012725C">
            <w:pPr>
              <w:spacing w:line="320" w:lineRule="exact"/>
              <w:rPr>
                <w:color w:val="0000FF"/>
              </w:rPr>
            </w:pPr>
            <w:r w:rsidRPr="00514373">
              <w:rPr>
                <w:color w:val="0000FF"/>
              </w:rPr>
              <w:t>2.</w:t>
            </w:r>
            <w:r w:rsidR="0012725C">
              <w:rPr>
                <w:color w:val="0000FF"/>
              </w:rPr>
              <w:t>10</w:t>
            </w:r>
            <w:r w:rsidRPr="00514373">
              <w:rPr>
                <w:color w:val="0000FF"/>
              </w:rPr>
              <w:t>.4</w:t>
            </w:r>
          </w:p>
        </w:tc>
        <w:tc>
          <w:tcPr>
            <w:tcW w:w="4573" w:type="pct"/>
          </w:tcPr>
          <w:p w14:paraId="2EC39397" w14:textId="550C4262" w:rsidR="005E063A" w:rsidRPr="00514373" w:rsidRDefault="005E063A" w:rsidP="00CA058D">
            <w:pPr>
              <w:spacing w:after="80" w:line="316" w:lineRule="auto"/>
            </w:pPr>
            <w:r w:rsidRPr="00514373">
              <w:t xml:space="preserve">Any currency variations occurring over the term of the </w:t>
            </w:r>
            <w:r w:rsidR="00BB35BE">
              <w:t>Services</w:t>
            </w:r>
            <w:r w:rsidRPr="00514373">
              <w:t xml:space="preserve"> Contract shall be borne by the Tenderer.</w:t>
            </w:r>
          </w:p>
        </w:tc>
      </w:tr>
      <w:tr w:rsidR="005E063A" w:rsidRPr="00514373" w14:paraId="6034CDF5" w14:textId="77777777" w:rsidTr="00CA058D">
        <w:tc>
          <w:tcPr>
            <w:tcW w:w="427" w:type="pct"/>
          </w:tcPr>
          <w:p w14:paraId="011FD3A7" w14:textId="1D5CAC62" w:rsidR="005E063A" w:rsidRPr="00514373" w:rsidRDefault="005E063A" w:rsidP="0012725C">
            <w:pPr>
              <w:spacing w:line="320" w:lineRule="exact"/>
              <w:rPr>
                <w:color w:val="0000FF"/>
              </w:rPr>
            </w:pPr>
            <w:r w:rsidRPr="00514373">
              <w:rPr>
                <w:color w:val="0000FF"/>
              </w:rPr>
              <w:t>2.</w:t>
            </w:r>
            <w:r w:rsidR="0012725C">
              <w:rPr>
                <w:color w:val="0000FF"/>
              </w:rPr>
              <w:t>10</w:t>
            </w:r>
            <w:r w:rsidRPr="00514373">
              <w:rPr>
                <w:color w:val="0000FF"/>
              </w:rPr>
              <w:t>.5</w:t>
            </w:r>
          </w:p>
        </w:tc>
        <w:tc>
          <w:tcPr>
            <w:tcW w:w="4573" w:type="pct"/>
          </w:tcPr>
          <w:p w14:paraId="3D076830" w14:textId="18C507CF" w:rsidR="005E063A" w:rsidRPr="00514373" w:rsidRDefault="005E063A" w:rsidP="00CA058D">
            <w:pPr>
              <w:spacing w:after="80" w:line="316" w:lineRule="auto"/>
            </w:pPr>
            <w:r w:rsidRPr="00514373">
              <w:t xml:space="preserve">Payments for </w:t>
            </w:r>
            <w:r w:rsidR="00BB35BE">
              <w:t>Services</w:t>
            </w:r>
            <w:r w:rsidRPr="00514373">
              <w:t xml:space="preserve"> provided pursuant to this </w:t>
            </w:r>
            <w:r w:rsidR="00DC0D34">
              <w:t>RFT</w:t>
            </w:r>
            <w:r w:rsidRPr="00514373">
              <w:t xml:space="preserve"> shall be subject to and made in accordance with the</w:t>
            </w:r>
            <w:r>
              <w:t xml:space="preserve"> </w:t>
            </w:r>
            <w:r w:rsidR="00BB35BE">
              <w:t>Services</w:t>
            </w:r>
            <w:r>
              <w:t xml:space="preserve"> Contract </w:t>
            </w:r>
            <w:r w:rsidRPr="00FE7127">
              <w:t xml:space="preserve">at Appendix </w:t>
            </w:r>
            <w:r w:rsidR="00C30431">
              <w:t xml:space="preserve">5 </w:t>
            </w:r>
            <w:r w:rsidRPr="00FE7127">
              <w:t>to</w:t>
            </w:r>
            <w:r w:rsidRPr="00514373">
              <w:t xml:space="preserve"> this </w:t>
            </w:r>
            <w:r w:rsidR="00DC0D34">
              <w:t>RFT</w:t>
            </w:r>
            <w:r>
              <w:t>.</w:t>
            </w:r>
          </w:p>
        </w:tc>
      </w:tr>
      <w:tr w:rsidR="005E063A" w:rsidRPr="00514373" w14:paraId="42D6907D" w14:textId="77777777" w:rsidTr="00CA058D">
        <w:tc>
          <w:tcPr>
            <w:tcW w:w="427" w:type="pct"/>
          </w:tcPr>
          <w:p w14:paraId="64CE111C" w14:textId="1D579C9E" w:rsidR="005E063A" w:rsidRPr="00514373" w:rsidRDefault="005E063A" w:rsidP="0012725C">
            <w:pPr>
              <w:spacing w:line="320" w:lineRule="exact"/>
              <w:rPr>
                <w:color w:val="0000FF"/>
              </w:rPr>
            </w:pPr>
            <w:r w:rsidRPr="00514373">
              <w:rPr>
                <w:color w:val="0000FF"/>
              </w:rPr>
              <w:t>2.</w:t>
            </w:r>
            <w:r w:rsidR="0012725C">
              <w:rPr>
                <w:color w:val="0000FF"/>
              </w:rPr>
              <w:t>10</w:t>
            </w:r>
            <w:r w:rsidRPr="00514373">
              <w:rPr>
                <w:color w:val="0000FF"/>
              </w:rPr>
              <w:t>.6</w:t>
            </w:r>
          </w:p>
        </w:tc>
        <w:tc>
          <w:tcPr>
            <w:tcW w:w="4573" w:type="pct"/>
          </w:tcPr>
          <w:p w14:paraId="71B4DEDC" w14:textId="6F01789F" w:rsidR="00E40568" w:rsidRDefault="00B461F2" w:rsidP="002753C8">
            <w:r w:rsidRPr="00B461F2">
              <w:rPr>
                <w:lang w:val="en-GB"/>
              </w:rPr>
              <w:t xml:space="preserve">Tenderers should note that prices may be increased or decreased only on the first anniversary of the Renewal date of each of the services per location (as defined in the Services Contract) and then only by the percentage by which the Service Price Index has </w:t>
            </w:r>
            <w:r w:rsidRPr="00B461F2">
              <w:rPr>
                <w:lang w:val="en-GB"/>
              </w:rPr>
              <w:lastRenderedPageBreak/>
              <w:t>increased or decreased in the edition of that index published by the Central Statistics office most recently prior to that anniversary.</w:t>
            </w:r>
            <w:r w:rsidRPr="00B461F2">
              <w:t> </w:t>
            </w:r>
          </w:p>
        </w:tc>
      </w:tr>
    </w:tbl>
    <w:p w14:paraId="3C71DAE9" w14:textId="76166719" w:rsidR="005E063A" w:rsidRPr="003B7372" w:rsidRDefault="005E063A" w:rsidP="00CA058D">
      <w:pPr>
        <w:pStyle w:val="Heading2"/>
      </w:pPr>
      <w:r w:rsidRPr="003B7372">
        <w:lastRenderedPageBreak/>
        <w:t>2.1</w:t>
      </w:r>
      <w:r w:rsidR="0012725C">
        <w:t>1</w:t>
      </w:r>
      <w:r w:rsidRPr="003B7372">
        <w:tab/>
        <w:t>Environmental, Social and Labour Law</w:t>
      </w:r>
    </w:p>
    <w:tbl>
      <w:tblPr>
        <w:tblW w:w="0" w:type="auto"/>
        <w:tblLook w:val="01E0" w:firstRow="1" w:lastRow="1" w:firstColumn="1" w:lastColumn="1" w:noHBand="0" w:noVBand="0"/>
      </w:tblPr>
      <w:tblGrid>
        <w:gridCol w:w="774"/>
        <w:gridCol w:w="8297"/>
      </w:tblGrid>
      <w:tr w:rsidR="005E063A" w:rsidRPr="00514373" w14:paraId="2C1D79F2" w14:textId="77777777" w:rsidTr="00CA058D">
        <w:tc>
          <w:tcPr>
            <w:tcW w:w="737" w:type="dxa"/>
          </w:tcPr>
          <w:p w14:paraId="76E7EBC4" w14:textId="0E17FC59" w:rsidR="005E063A" w:rsidRPr="003B7372" w:rsidRDefault="005E063A" w:rsidP="0012725C">
            <w:pPr>
              <w:rPr>
                <w:color w:val="0000FF"/>
              </w:rPr>
            </w:pPr>
            <w:r w:rsidRPr="003B7372">
              <w:rPr>
                <w:color w:val="0000FF"/>
              </w:rPr>
              <w:t>2.</w:t>
            </w:r>
            <w:r w:rsidR="001D6503">
              <w:rPr>
                <w:color w:val="0000FF"/>
              </w:rPr>
              <w:t>1</w:t>
            </w:r>
            <w:r w:rsidR="0012725C">
              <w:rPr>
                <w:color w:val="0000FF"/>
              </w:rPr>
              <w:t>1</w:t>
            </w:r>
            <w:r w:rsidRPr="003B7372">
              <w:rPr>
                <w:color w:val="0000FF"/>
              </w:rPr>
              <w:t>.1</w:t>
            </w:r>
          </w:p>
        </w:tc>
        <w:tc>
          <w:tcPr>
            <w:tcW w:w="8471" w:type="dxa"/>
          </w:tcPr>
          <w:p w14:paraId="3A4CB737" w14:textId="413EA061" w:rsidR="00196D4B" w:rsidRPr="003B7372" w:rsidRDefault="005E063A" w:rsidP="002753C8">
            <w:pPr>
              <w:rPr>
                <w:color w:val="FF0000"/>
              </w:rPr>
            </w:pPr>
            <w:r w:rsidRPr="003B7372">
              <w:t xml:space="preserve">In the performance of any </w:t>
            </w:r>
            <w:r w:rsidR="00BB35BE">
              <w:t>Services</w:t>
            </w:r>
            <w:r w:rsidRPr="003B7372">
              <w:t xml:space="preserve"> Contract awarded, the successful Tenderer(s) and their </w:t>
            </w:r>
            <w:r>
              <w:t>Subcontractor</w:t>
            </w:r>
            <w:r w:rsidRPr="003B7372">
              <w:t>s</w:t>
            </w:r>
            <w:r>
              <w:t xml:space="preserve"> (if any)</w:t>
            </w:r>
            <w:r w:rsidRPr="003B7372">
              <w:t xml:space="preserve">, shall be required to comply with all applicable obligations in the field of environmental, social and labour law that apply at the place where the </w:t>
            </w:r>
            <w:r w:rsidR="00BB35BE">
              <w:t>Services</w:t>
            </w:r>
            <w:r w:rsidRPr="003B7372">
              <w:t xml:space="preserve"> are provided, that have been established by EU law, national law, collective agreements or by international, environmental, social and labour law listed i</w:t>
            </w:r>
            <w:r w:rsidRPr="00117E35">
              <w:t>n Schedule 7 of the Regulations.</w:t>
            </w:r>
          </w:p>
        </w:tc>
      </w:tr>
      <w:tr w:rsidR="005E063A" w:rsidRPr="00514373" w14:paraId="61932662" w14:textId="77777777" w:rsidTr="00CA058D">
        <w:tc>
          <w:tcPr>
            <w:tcW w:w="737" w:type="dxa"/>
          </w:tcPr>
          <w:p w14:paraId="01DBFEE7" w14:textId="10655C63" w:rsidR="005E063A" w:rsidRPr="00514373" w:rsidRDefault="005E063A" w:rsidP="0012725C">
            <w:pPr>
              <w:rPr>
                <w:color w:val="0000FF"/>
              </w:rPr>
            </w:pPr>
            <w:r w:rsidRPr="00514373">
              <w:rPr>
                <w:color w:val="0000FF"/>
              </w:rPr>
              <w:t>2.1</w:t>
            </w:r>
            <w:r w:rsidR="0012725C">
              <w:rPr>
                <w:color w:val="0000FF"/>
              </w:rPr>
              <w:t>1</w:t>
            </w:r>
            <w:r w:rsidRPr="00514373">
              <w:rPr>
                <w:color w:val="0000FF"/>
              </w:rPr>
              <w:t>.2</w:t>
            </w:r>
          </w:p>
        </w:tc>
        <w:tc>
          <w:tcPr>
            <w:tcW w:w="8463" w:type="dxa"/>
          </w:tcPr>
          <w:p w14:paraId="6FCE8A0E" w14:textId="2816694E" w:rsidR="00E40568" w:rsidRPr="00514373" w:rsidRDefault="005E063A" w:rsidP="002753C8">
            <w:r w:rsidRPr="00514373">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5E063A" w:rsidRPr="00514373" w14:paraId="2EE931CD" w14:textId="77777777" w:rsidTr="00CA058D">
        <w:tc>
          <w:tcPr>
            <w:tcW w:w="737" w:type="dxa"/>
          </w:tcPr>
          <w:p w14:paraId="653472B6" w14:textId="7373A409" w:rsidR="005E063A" w:rsidRPr="00514373" w:rsidDel="00272921" w:rsidRDefault="005E063A" w:rsidP="0012725C">
            <w:pPr>
              <w:rPr>
                <w:color w:val="0000FF"/>
              </w:rPr>
            </w:pPr>
            <w:r w:rsidRPr="00514373">
              <w:rPr>
                <w:color w:val="0000FF"/>
              </w:rPr>
              <w:t>2.1</w:t>
            </w:r>
            <w:r w:rsidR="0012725C">
              <w:rPr>
                <w:color w:val="0000FF"/>
              </w:rPr>
              <w:t>1</w:t>
            </w:r>
            <w:r w:rsidRPr="00514373">
              <w:rPr>
                <w:color w:val="0000FF"/>
              </w:rPr>
              <w:t>.3</w:t>
            </w:r>
          </w:p>
        </w:tc>
        <w:tc>
          <w:tcPr>
            <w:tcW w:w="8463" w:type="dxa"/>
          </w:tcPr>
          <w:p w14:paraId="2821ACA6" w14:textId="2B11A951" w:rsidR="005E063A" w:rsidRPr="00514373" w:rsidRDefault="005E063A" w:rsidP="00CA058D">
            <w:r w:rsidRPr="00514373">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rsidR="006C2FC4">
              <w:t xml:space="preserve"> </w:t>
            </w:r>
            <w:r w:rsidRPr="00514373">
              <w:t xml:space="preserve">Where the provision of the </w:t>
            </w:r>
            <w:r w:rsidR="00BB35BE">
              <w:t>Services</w:t>
            </w:r>
            <w:r w:rsidRPr="00514373">
              <w:t xml:space="preserve"> will involve the provision to the Contracting Authority of Agency Workers (within the meaning of the 2012 Act), Tenderers should ensure that they consider their obligations under the 2012 Act when pricing their Tender.</w:t>
            </w:r>
            <w:r w:rsidR="006C2FC4">
              <w:t xml:space="preserve"> </w:t>
            </w:r>
            <w:r w:rsidRPr="00514373">
              <w:t xml:space="preserve">The Contracting Authority shall have no liability for any increase in salaries that may be payable as a result of the application of the 2012 Act to the provision of the </w:t>
            </w:r>
            <w:r w:rsidR="00BB35BE">
              <w:t>Services</w:t>
            </w:r>
            <w:r w:rsidRPr="00514373">
              <w:t>.</w:t>
            </w:r>
          </w:p>
        </w:tc>
      </w:tr>
    </w:tbl>
    <w:p w14:paraId="4328429D" w14:textId="09276193" w:rsidR="005E063A" w:rsidRPr="00514373" w:rsidRDefault="005E063A" w:rsidP="00CA058D">
      <w:pPr>
        <w:pStyle w:val="Heading2"/>
      </w:pPr>
      <w:r w:rsidRPr="00514373">
        <w:t>2.1</w:t>
      </w:r>
      <w:r w:rsidR="0012725C">
        <w:t>2</w:t>
      </w:r>
      <w:r w:rsidRPr="00514373">
        <w:tab/>
        <w:t>Publicity</w:t>
      </w:r>
    </w:p>
    <w:p w14:paraId="095A5FEB" w14:textId="1550F672" w:rsidR="00CE59EF" w:rsidRPr="00B6374B" w:rsidRDefault="005E063A" w:rsidP="00B6374B">
      <w:pPr>
        <w:pStyle w:val="western"/>
        <w:suppressAutoHyphens w:val="0"/>
        <w:spacing w:before="0"/>
        <w:rPr>
          <w:rFonts w:ascii="Calibri" w:eastAsia="Times New Roman" w:hAnsi="Calibri"/>
          <w:szCs w:val="22"/>
          <w:lang w:eastAsia="en-US"/>
        </w:rPr>
      </w:pPr>
      <w:r w:rsidRPr="00B6374B">
        <w:rPr>
          <w:rFonts w:ascii="Calibri" w:eastAsia="Times New Roman" w:hAnsi="Calibri"/>
          <w:szCs w:val="22"/>
          <w:lang w:eastAsia="en-US"/>
        </w:rPr>
        <w:t xml:space="preserve">No publicity regarding this Competition or any </w:t>
      </w:r>
      <w:r w:rsidR="00BB35BE">
        <w:rPr>
          <w:rFonts w:ascii="Calibri" w:eastAsia="Times New Roman" w:hAnsi="Calibri"/>
          <w:szCs w:val="22"/>
          <w:lang w:eastAsia="en-US"/>
        </w:rPr>
        <w:t>Services</w:t>
      </w:r>
      <w:r w:rsidRPr="00B6374B">
        <w:rPr>
          <w:rFonts w:ascii="Calibri" w:eastAsia="Times New Roman" w:hAnsi="Calibri"/>
          <w:szCs w:val="22"/>
          <w:lang w:eastAsia="en-US"/>
        </w:rPr>
        <w:t xml:space="preserve"> Contract pursuant to this Competition is permitted unless and until the Contracting Authority has given its prior written consent to the relevant communication. </w:t>
      </w:r>
    </w:p>
    <w:p w14:paraId="103D0691" w14:textId="1A7BD3EC" w:rsidR="005E063A" w:rsidRPr="00514373" w:rsidRDefault="005E063A" w:rsidP="00CA058D">
      <w:pPr>
        <w:pStyle w:val="Heading2"/>
      </w:pPr>
      <w:r w:rsidRPr="00514373">
        <w:t>2.1</w:t>
      </w:r>
      <w:r w:rsidR="0012725C">
        <w:t>3</w:t>
      </w:r>
      <w:r w:rsidRPr="00514373">
        <w:tab/>
        <w:t xml:space="preserve">Registrable Interest </w:t>
      </w:r>
    </w:p>
    <w:p w14:paraId="349C1644" w14:textId="77777777" w:rsidR="00DA176C" w:rsidRDefault="005E063A" w:rsidP="00B6374B">
      <w:pPr>
        <w:pStyle w:val="western"/>
        <w:suppressAutoHyphens w:val="0"/>
        <w:spacing w:before="0"/>
        <w:rPr>
          <w:rFonts w:ascii="Calibri" w:eastAsia="Times New Roman" w:hAnsi="Calibri"/>
          <w:szCs w:val="22"/>
          <w:lang w:eastAsia="en-US"/>
        </w:rPr>
      </w:pPr>
      <w:r w:rsidRPr="00B6374B">
        <w:rPr>
          <w:rFonts w:ascii="Calibri" w:eastAsia="Times New Roman" w:hAnsi="Calibri"/>
          <w:szCs w:val="22"/>
          <w:lang w:eastAsia="en-US"/>
        </w:rPr>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Tenderer/Subcontractor. </w:t>
      </w:r>
    </w:p>
    <w:p w14:paraId="10319AA8" w14:textId="719BE1CF" w:rsidR="005E063A" w:rsidRPr="00B6374B" w:rsidRDefault="005E063A" w:rsidP="00B6374B">
      <w:pPr>
        <w:pStyle w:val="western"/>
        <w:suppressAutoHyphens w:val="0"/>
        <w:spacing w:before="0"/>
        <w:rPr>
          <w:rFonts w:ascii="Calibri" w:eastAsia="Times New Roman" w:hAnsi="Calibri"/>
          <w:szCs w:val="22"/>
          <w:lang w:eastAsia="en-US"/>
        </w:rPr>
      </w:pPr>
      <w:r w:rsidRPr="00B6374B">
        <w:rPr>
          <w:rFonts w:ascii="Calibri" w:eastAsia="Times New Roman" w:hAnsi="Calibri"/>
          <w:szCs w:val="22"/>
          <w:lang w:eastAsia="en-US"/>
        </w:rPr>
        <w:t xml:space="preserve">The terms “Registrable Interest” and “Relative” shall be interpreted as per Section 2 of the Ethics in Public Office Acts 1995 and 2001, copies of which are available at www.irishstatutebook.ie. The Contracting Authority will, in its absolute discretion, decide on the appropriate course of action, which </w:t>
      </w:r>
      <w:r w:rsidRPr="00B6374B">
        <w:rPr>
          <w:rFonts w:ascii="Calibri" w:eastAsia="Times New Roman" w:hAnsi="Calibri"/>
          <w:szCs w:val="22"/>
          <w:lang w:eastAsia="en-US"/>
        </w:rPr>
        <w:lastRenderedPageBreak/>
        <w:t xml:space="preserve">may in appropriate circumstances include eliminating a Tenderer from this Competition or terminating any </w:t>
      </w:r>
      <w:r w:rsidR="00BB35BE">
        <w:rPr>
          <w:rFonts w:ascii="Calibri" w:eastAsia="Times New Roman" w:hAnsi="Calibri"/>
          <w:szCs w:val="22"/>
          <w:lang w:eastAsia="en-US"/>
        </w:rPr>
        <w:t>Services</w:t>
      </w:r>
      <w:r w:rsidRPr="00B6374B">
        <w:rPr>
          <w:rFonts w:ascii="Calibri" w:eastAsia="Times New Roman" w:hAnsi="Calibri"/>
          <w:szCs w:val="22"/>
          <w:lang w:eastAsia="en-US"/>
        </w:rPr>
        <w:t xml:space="preserve"> Contract entered into by a Tenderer. </w:t>
      </w:r>
    </w:p>
    <w:p w14:paraId="5A06D86D" w14:textId="0E7CA946" w:rsidR="005E063A" w:rsidRPr="00514373" w:rsidRDefault="005E063A" w:rsidP="00CA058D">
      <w:pPr>
        <w:pStyle w:val="Heading2"/>
      </w:pPr>
      <w:r w:rsidRPr="00514373">
        <w:t>2.1</w:t>
      </w:r>
      <w:r w:rsidR="0012725C">
        <w:t>4</w:t>
      </w:r>
      <w:r w:rsidRPr="00514373">
        <w:tab/>
        <w:t>Anti-Competitive Conduct</w:t>
      </w:r>
    </w:p>
    <w:p w14:paraId="53A9ACAE" w14:textId="77777777" w:rsidR="005E063A" w:rsidRPr="00B6374B" w:rsidRDefault="005E063A" w:rsidP="00B6374B">
      <w:pPr>
        <w:pStyle w:val="western"/>
        <w:suppressAutoHyphens w:val="0"/>
        <w:spacing w:before="0"/>
        <w:rPr>
          <w:rFonts w:ascii="Calibri" w:eastAsia="Times New Roman" w:hAnsi="Calibri"/>
          <w:szCs w:val="22"/>
          <w:lang w:eastAsia="en-US"/>
        </w:rPr>
      </w:pPr>
      <w:r w:rsidRPr="00B6374B">
        <w:rPr>
          <w:rFonts w:ascii="Calibri" w:eastAsia="Times New Roman" w:hAnsi="Calibri"/>
          <w:szCs w:val="22"/>
          <w:lang w:eastAsia="en-US"/>
        </w:rPr>
        <w:t xml:space="preserve">Tenderers’ attention is drawn to the Competition Act 2002 (as amended, the “2002 Act”). The 2002 Act makes it a criminal offence for Tenderers to collude on prices or terms in a public procurement competition. </w:t>
      </w:r>
    </w:p>
    <w:p w14:paraId="2F527C4F" w14:textId="60907D36" w:rsidR="005E063A" w:rsidRPr="00514373" w:rsidRDefault="005E063A" w:rsidP="00CA058D">
      <w:pPr>
        <w:pStyle w:val="Heading2"/>
      </w:pPr>
      <w:r w:rsidRPr="00514373">
        <w:t>2.1</w:t>
      </w:r>
      <w:r w:rsidR="0012725C">
        <w:t>5</w:t>
      </w:r>
      <w:r w:rsidRPr="00514373">
        <w:t xml:space="preserve"> Industry Terms Used in this </w:t>
      </w:r>
      <w:r w:rsidR="00DC0D34">
        <w:t>RFT</w:t>
      </w:r>
    </w:p>
    <w:p w14:paraId="0A77A829" w14:textId="70047294" w:rsidR="005E063A" w:rsidRPr="00B6374B" w:rsidRDefault="005E063A" w:rsidP="00B6374B">
      <w:pPr>
        <w:pStyle w:val="western"/>
        <w:suppressAutoHyphens w:val="0"/>
        <w:spacing w:before="0"/>
        <w:rPr>
          <w:rFonts w:ascii="Calibri" w:eastAsia="Times New Roman" w:hAnsi="Calibri"/>
          <w:szCs w:val="22"/>
          <w:lang w:eastAsia="en-US"/>
        </w:rPr>
      </w:pPr>
      <w:r w:rsidRPr="00B6374B">
        <w:rPr>
          <w:rFonts w:ascii="Calibri" w:eastAsia="Times New Roman" w:hAnsi="Calibri"/>
          <w:szCs w:val="22"/>
          <w:lang w:eastAsia="en-US"/>
        </w:rPr>
        <w:t xml:space="preserve">Where reference is made to a particular item, source, process, trademark, or type in this </w:t>
      </w:r>
      <w:r w:rsidR="00DC0D34" w:rsidRPr="00B6374B">
        <w:rPr>
          <w:rFonts w:ascii="Calibri" w:eastAsia="Times New Roman" w:hAnsi="Calibri"/>
          <w:szCs w:val="22"/>
          <w:lang w:eastAsia="en-US"/>
        </w:rPr>
        <w:t>RFT</w:t>
      </w:r>
      <w:r w:rsidRPr="00B6374B">
        <w:rPr>
          <w:rFonts w:ascii="Calibri" w:eastAsia="Times New Roman" w:hAnsi="Calibri"/>
          <w:szCs w:val="22"/>
          <w:lang w:eastAsia="en-US"/>
        </w:rPr>
        <w:t xml:space="preserve"> then all such references are to be given the meaning generally understood in the relevant industry and operational environment. </w:t>
      </w:r>
    </w:p>
    <w:p w14:paraId="2B7AEEFC" w14:textId="2D672904" w:rsidR="005E063A" w:rsidRPr="00514373" w:rsidRDefault="005E063A" w:rsidP="00CA058D">
      <w:pPr>
        <w:pStyle w:val="Heading2"/>
      </w:pPr>
      <w:r w:rsidRPr="00514373">
        <w:t>2.1</w:t>
      </w:r>
      <w:r w:rsidR="0012725C">
        <w:t>6</w:t>
      </w:r>
      <w:r w:rsidRPr="00514373">
        <w:tab/>
        <w:t>Freedom of Information</w:t>
      </w:r>
    </w:p>
    <w:tbl>
      <w:tblPr>
        <w:tblW w:w="0" w:type="auto"/>
        <w:tblLook w:val="01E0" w:firstRow="1" w:lastRow="1" w:firstColumn="1" w:lastColumn="1" w:noHBand="0" w:noVBand="0"/>
      </w:tblPr>
      <w:tblGrid>
        <w:gridCol w:w="851"/>
        <w:gridCol w:w="8220"/>
      </w:tblGrid>
      <w:tr w:rsidR="005E063A" w:rsidRPr="00514373" w14:paraId="144BED00" w14:textId="77777777" w:rsidTr="0012725C">
        <w:tc>
          <w:tcPr>
            <w:tcW w:w="851" w:type="dxa"/>
          </w:tcPr>
          <w:p w14:paraId="262EF4F8" w14:textId="4FE15A2B" w:rsidR="005E063A" w:rsidRPr="00514373" w:rsidRDefault="005E063A" w:rsidP="0012725C">
            <w:pPr>
              <w:spacing w:after="200" w:line="316" w:lineRule="auto"/>
              <w:rPr>
                <w:color w:val="0000FF"/>
              </w:rPr>
            </w:pPr>
            <w:r w:rsidRPr="00514373">
              <w:rPr>
                <w:color w:val="0000FF"/>
              </w:rPr>
              <w:t>2.1</w:t>
            </w:r>
            <w:r w:rsidR="0012725C">
              <w:rPr>
                <w:color w:val="0000FF"/>
              </w:rPr>
              <w:t>6</w:t>
            </w:r>
            <w:r w:rsidRPr="00514373">
              <w:rPr>
                <w:color w:val="0000FF"/>
              </w:rPr>
              <w:t>.1</w:t>
            </w:r>
          </w:p>
        </w:tc>
        <w:tc>
          <w:tcPr>
            <w:tcW w:w="8220" w:type="dxa"/>
          </w:tcPr>
          <w:p w14:paraId="72788324" w14:textId="77777777" w:rsidR="005E063A" w:rsidRPr="0012725C" w:rsidRDefault="005E063A" w:rsidP="0012725C">
            <w:r w:rsidRPr="0012725C">
              <w:t>Tenderers should be aware that, under the Freedom of Information Act 2014 and the European Communities (Access to Information on the Environment) Regulations 2007 to 2014, information provided by them during this Competition may be liable to be disclosed.</w:t>
            </w:r>
          </w:p>
        </w:tc>
      </w:tr>
      <w:tr w:rsidR="005E063A" w:rsidRPr="00514373" w14:paraId="358FE989" w14:textId="77777777" w:rsidTr="0012725C">
        <w:tc>
          <w:tcPr>
            <w:tcW w:w="851" w:type="dxa"/>
          </w:tcPr>
          <w:p w14:paraId="3FCFC249" w14:textId="51BA5AE6" w:rsidR="005E063A" w:rsidRPr="00514373" w:rsidRDefault="005E063A" w:rsidP="0012725C">
            <w:pPr>
              <w:spacing w:after="200" w:line="316" w:lineRule="auto"/>
              <w:rPr>
                <w:color w:val="0000FF"/>
              </w:rPr>
            </w:pPr>
            <w:r w:rsidRPr="00514373">
              <w:rPr>
                <w:color w:val="0000FF"/>
              </w:rPr>
              <w:t>2.1</w:t>
            </w:r>
            <w:r w:rsidR="0012725C">
              <w:rPr>
                <w:color w:val="0000FF"/>
              </w:rPr>
              <w:t>6</w:t>
            </w:r>
            <w:r w:rsidRPr="00514373">
              <w:rPr>
                <w:color w:val="0000FF"/>
              </w:rPr>
              <w:t>.2</w:t>
            </w:r>
          </w:p>
        </w:tc>
        <w:tc>
          <w:tcPr>
            <w:tcW w:w="8220" w:type="dxa"/>
          </w:tcPr>
          <w:p w14:paraId="205D4795" w14:textId="70B8FC4A" w:rsidR="005E063A" w:rsidRPr="00514373" w:rsidRDefault="005E063A" w:rsidP="00CA058D">
            <w:r w:rsidRPr="00514373">
              <w:t>Tenderers are asked to consider if any of the information supplied by them in their Tender should not be disclosed because of its confidentiality or commercial sensitivity.</w:t>
            </w:r>
            <w:r w:rsidR="006C2FC4">
              <w:t xml:space="preserve"> </w:t>
            </w:r>
            <w:r w:rsidRPr="00514373">
              <w:t>If Tenderers consider that certain information is not to be disclosed because of its confidentiality or commercial sensitivity, Tenderers must, when providing such information, clearly identify</w:t>
            </w:r>
            <w:r>
              <w:t xml:space="preserve"> the specific sections of their Tender containing</w:t>
            </w:r>
            <w:r w:rsidRPr="00514373">
              <w:t xml:space="preserve"> such information and specify the reasons for its confidentiality or commercial sensitivity.</w:t>
            </w:r>
            <w:r w:rsidR="006C2FC4">
              <w:t xml:space="preserve"> </w:t>
            </w:r>
            <w:r>
              <w:t xml:space="preserve">For the avoidance of doubt Tenderers may not assert confidentiality or commercial sensitivity over the entire Tender but must clearly identify the specific section containing such information. </w:t>
            </w:r>
            <w:r w:rsidRPr="00514373">
              <w:t>If Tenderers do not identify information as confidential or commercially sensitive, it is liable to be released in response to a request</w:t>
            </w:r>
            <w:r>
              <w:t xml:space="preserve"> under the above legislation</w:t>
            </w:r>
            <w:r w:rsidRPr="00514373">
              <w:t xml:space="preserve"> without further notice to or consultation with the Tenderer. The Contracting Authority will, where possible, consult with Tenderers about confidential or commercially sensitive information so identified before making </w:t>
            </w:r>
            <w:r>
              <w:t>its</w:t>
            </w:r>
            <w:r w:rsidRPr="00514373">
              <w:t xml:space="preserve"> decision on a request received.</w:t>
            </w:r>
            <w:r>
              <w:t xml:space="preserve"> </w:t>
            </w:r>
            <w:r w:rsidRPr="006C766A">
              <w:t>T</w:t>
            </w:r>
            <w:r w:rsidRPr="00796899">
              <w:t>he Contracting Authority accepts no liability whatsoever in respect of any information provided which is subsequently released (irrespective of notification) or in respect of any consequential damage suffered as a result of such obligations</w:t>
            </w:r>
            <w:r w:rsidRPr="00514373">
              <w:t>.</w:t>
            </w:r>
          </w:p>
        </w:tc>
      </w:tr>
      <w:tr w:rsidR="0012725C" w:rsidRPr="00514373" w14:paraId="0692C695" w14:textId="77777777" w:rsidTr="00D513C0">
        <w:tc>
          <w:tcPr>
            <w:tcW w:w="9071" w:type="dxa"/>
            <w:gridSpan w:val="2"/>
          </w:tcPr>
          <w:p w14:paraId="484B4C4D" w14:textId="77777777" w:rsidR="0012725C" w:rsidRPr="0012725C" w:rsidRDefault="0012725C" w:rsidP="0012725C">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lang w:val="en-GB"/>
              </w:rPr>
            </w:pPr>
            <w:r w:rsidRPr="0012725C">
              <w:rPr>
                <w:rFonts w:ascii="Calibri" w:eastAsia="Times New Roman" w:hAnsi="Calibri" w:cs="Times New Roman"/>
                <w:b/>
                <w:caps/>
                <w:color w:val="FFFFFF"/>
                <w:lang w:val="en-GB"/>
              </w:rPr>
              <w:lastRenderedPageBreak/>
              <w:t>2.17</w:t>
            </w:r>
            <w:r w:rsidRPr="0012725C">
              <w:rPr>
                <w:rFonts w:ascii="Calibri" w:eastAsia="Times New Roman" w:hAnsi="Calibri" w:cs="Times New Roman"/>
                <w:b/>
                <w:caps/>
                <w:color w:val="FFFFFF"/>
                <w:lang w:val="en-GB"/>
              </w:rPr>
              <w:tab/>
              <w:t>Tax Clearance</w:t>
            </w:r>
          </w:p>
          <w:tbl>
            <w:tblPr>
              <w:tblW w:w="0" w:type="auto"/>
              <w:tblLook w:val="01E0" w:firstRow="1" w:lastRow="1" w:firstColumn="1" w:lastColumn="1" w:noHBand="0" w:noVBand="0"/>
            </w:tblPr>
            <w:tblGrid>
              <w:gridCol w:w="8855"/>
            </w:tblGrid>
            <w:tr w:rsidR="0012725C" w:rsidRPr="0012725C" w14:paraId="21984D5B" w14:textId="77777777" w:rsidTr="00D513C0">
              <w:tc>
                <w:tcPr>
                  <w:tcW w:w="9274" w:type="dxa"/>
                </w:tcPr>
                <w:p w14:paraId="52D5C728" w14:textId="2A923894" w:rsidR="009F4882" w:rsidRDefault="0012725C" w:rsidP="0012725C">
                  <w:r w:rsidRPr="0012725C">
                    <w:t xml:space="preserve">It will be a condition of any </w:t>
                  </w:r>
                  <w:r w:rsidR="00BB35BE">
                    <w:t>Services</w:t>
                  </w:r>
                  <w:r w:rsidRPr="0012725C">
                    <w:t xml:space="preserve"> Contract pursuant to this Competition that the successful Tenderer(s) shall, for the term of such contract(s), comply with all applicable EU and domestic tax laws.</w:t>
                  </w:r>
                  <w:r w:rsidR="006C2FC4">
                    <w:t xml:space="preserve"> </w:t>
                  </w:r>
                  <w:r w:rsidRPr="0012725C">
                    <w:t xml:space="preserve">Tenderers are referred to </w:t>
                  </w:r>
                  <w:hyperlink r:id="rId17" w:history="1">
                    <w:r w:rsidRPr="0012725C">
                      <w:rPr>
                        <w:color w:val="0000FF"/>
                        <w:u w:val="single"/>
                      </w:rPr>
                      <w:t>www.revenue.ie</w:t>
                    </w:r>
                  </w:hyperlink>
                  <w:r w:rsidRPr="0012725C">
                    <w:t xml:space="preserve"> for further information.</w:t>
                  </w:r>
                  <w:r w:rsidR="006C2FC4">
                    <w:t xml:space="preserve"> </w:t>
                  </w:r>
                </w:p>
                <w:p w14:paraId="0BBB0AC1" w14:textId="522D2D8F" w:rsidR="0012725C" w:rsidRPr="0012725C" w:rsidRDefault="0012725C" w:rsidP="0012725C">
                  <w:r w:rsidRPr="0012725C">
                    <w:t xml:space="preserve">Prior to the award of any </w:t>
                  </w:r>
                  <w:r w:rsidR="00BB35BE">
                    <w:t>Services</w:t>
                  </w:r>
                  <w:r w:rsidRPr="0012725C">
                    <w:t xml:space="preserve"> Contract arising out of this Competition, the successful Tenderer shall be required to supply its Tax Clearance Access Number and Tax Reference Number to facilitate online verification of their tax status by the Contracting Authority.</w:t>
                  </w:r>
                  <w:r w:rsidR="006C2FC4">
                    <w:t xml:space="preserve"> </w:t>
                  </w:r>
                  <w:r w:rsidRPr="0012725C">
                    <w:t>By supplying these numbers the successful Tenderer acknowledges and agrees that the Contracting Authority has the permission of the successful Tenderer to verify its tax cleared position online.</w:t>
                  </w:r>
                </w:p>
              </w:tc>
            </w:tr>
          </w:tbl>
          <w:p w14:paraId="00743E9D" w14:textId="77777777" w:rsidR="0012725C" w:rsidRPr="00514373" w:rsidRDefault="0012725C" w:rsidP="00CA058D"/>
        </w:tc>
      </w:tr>
    </w:tbl>
    <w:p w14:paraId="4D9FEB06" w14:textId="02519196" w:rsidR="005E063A" w:rsidRPr="00341267" w:rsidRDefault="005E063A" w:rsidP="00CA058D">
      <w:pPr>
        <w:pStyle w:val="Heading2"/>
      </w:pPr>
      <w:r w:rsidRPr="00341267">
        <w:t>2.1</w:t>
      </w:r>
      <w:r w:rsidR="0012725C">
        <w:t>8</w:t>
      </w:r>
      <w:r w:rsidRPr="00341267">
        <w:tab/>
        <w:t>Conflicts of Interest</w:t>
      </w:r>
    </w:p>
    <w:p w14:paraId="3DCC6C77" w14:textId="4F7AD7D6" w:rsidR="00293C72" w:rsidRDefault="005E063A" w:rsidP="00CA058D">
      <w:pPr>
        <w:pStyle w:val="BodyText"/>
        <w:suppressAutoHyphens w:val="0"/>
        <w:spacing w:after="120"/>
        <w:rPr>
          <w:szCs w:val="22"/>
        </w:rPr>
      </w:pPr>
      <w:r w:rsidRPr="002F4166">
        <w:rPr>
          <w:szCs w:val="22"/>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w:t>
      </w:r>
      <w:r w:rsidR="006C2FC4">
        <w:rPr>
          <w:szCs w:val="22"/>
        </w:rPr>
        <w:t xml:space="preserve"> </w:t>
      </w:r>
      <w:r w:rsidRPr="002F4166">
        <w:rPr>
          <w:szCs w:val="22"/>
        </w:rPr>
        <w:t>Tenderers are required to declare that the preparation of their Tender was carried out independently.</w:t>
      </w:r>
      <w:r w:rsidR="006C2FC4">
        <w:rPr>
          <w:szCs w:val="22"/>
        </w:rPr>
        <w:t xml:space="preserve"> </w:t>
      </w:r>
    </w:p>
    <w:p w14:paraId="529D88D9" w14:textId="7EBDA3DB" w:rsidR="005E063A" w:rsidRDefault="005E063A" w:rsidP="00CA058D">
      <w:pPr>
        <w:pStyle w:val="BodyText"/>
        <w:suppressAutoHyphens w:val="0"/>
        <w:spacing w:after="120"/>
        <w:rPr>
          <w:szCs w:val="22"/>
        </w:rPr>
      </w:pPr>
      <w:r w:rsidRPr="002F4166">
        <w:rPr>
          <w:szCs w:val="22"/>
        </w:rPr>
        <w:t xml:space="preserve">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terminating any </w:t>
      </w:r>
      <w:r w:rsidR="00BB35BE">
        <w:rPr>
          <w:szCs w:val="22"/>
        </w:rPr>
        <w:t>Services</w:t>
      </w:r>
      <w:r w:rsidRPr="002F4166">
        <w:rPr>
          <w:szCs w:val="22"/>
        </w:rPr>
        <w:t xml:space="preserve"> Contract entered into by a Tenderer.</w:t>
      </w:r>
    </w:p>
    <w:p w14:paraId="0097D2F7" w14:textId="4CBB4A00" w:rsidR="005E063A" w:rsidRPr="00341267" w:rsidRDefault="005E063A" w:rsidP="00CA058D">
      <w:pPr>
        <w:pStyle w:val="Heading2"/>
        <w:ind w:firstLine="0"/>
      </w:pPr>
      <w:r>
        <w:t xml:space="preserve"> </w:t>
      </w:r>
      <w:r w:rsidRPr="00341267">
        <w:t>2.1</w:t>
      </w:r>
      <w:r w:rsidR="0012725C">
        <w:t>9</w:t>
      </w:r>
      <w:r w:rsidRPr="00341267">
        <w:tab/>
        <w:t>Withdrawal from this Competition</w:t>
      </w:r>
    </w:p>
    <w:p w14:paraId="5B84F0F2" w14:textId="25E07B2D" w:rsidR="005E063A" w:rsidRPr="00514373" w:rsidRDefault="005E063A" w:rsidP="00CA058D">
      <w:r w:rsidRPr="00514373">
        <w:t>Tenderers are required to notify the Contracting Authority immediately, via the e-tenders website, if at any stage they decide to withdraw from this Competition.</w:t>
      </w:r>
      <w:r w:rsidR="006C2FC4">
        <w:t xml:space="preserve"> </w:t>
      </w:r>
    </w:p>
    <w:p w14:paraId="161C5BFE" w14:textId="3811EC46" w:rsidR="005E063A" w:rsidRPr="00341267" w:rsidRDefault="005E063A" w:rsidP="00CA058D">
      <w:pPr>
        <w:pStyle w:val="Heading2"/>
      </w:pPr>
      <w:r w:rsidRPr="00341267">
        <w:t>2.</w:t>
      </w:r>
      <w:r w:rsidR="0012725C">
        <w:t>20</w:t>
      </w:r>
      <w:r w:rsidRPr="00341267">
        <w:tab/>
        <w:t>Site Visit</w:t>
      </w:r>
    </w:p>
    <w:tbl>
      <w:tblPr>
        <w:tblW w:w="5000" w:type="pct"/>
        <w:tblLook w:val="01E0" w:firstRow="1" w:lastRow="1" w:firstColumn="1" w:lastColumn="1" w:noHBand="0" w:noVBand="0"/>
      </w:tblPr>
      <w:tblGrid>
        <w:gridCol w:w="804"/>
        <w:gridCol w:w="8267"/>
      </w:tblGrid>
      <w:tr w:rsidR="005E063A" w:rsidRPr="00514373" w14:paraId="25543766" w14:textId="77777777" w:rsidTr="00196D4B">
        <w:trPr>
          <w:trHeight w:val="677"/>
        </w:trPr>
        <w:tc>
          <w:tcPr>
            <w:tcW w:w="443" w:type="pct"/>
          </w:tcPr>
          <w:p w14:paraId="5901E9AD" w14:textId="47F3B30E" w:rsidR="005E063A" w:rsidRPr="00EF7ABD" w:rsidRDefault="005E063A" w:rsidP="0012725C">
            <w:pPr>
              <w:spacing w:after="200" w:line="316" w:lineRule="auto"/>
              <w:rPr>
                <w:color w:val="0000FF"/>
              </w:rPr>
            </w:pPr>
            <w:r w:rsidRPr="00C21954">
              <w:rPr>
                <w:color w:val="0000FF"/>
              </w:rPr>
              <w:t>2.</w:t>
            </w:r>
            <w:r w:rsidR="0012725C">
              <w:rPr>
                <w:color w:val="0000FF"/>
              </w:rPr>
              <w:t>20</w:t>
            </w:r>
            <w:r w:rsidRPr="00C21954">
              <w:rPr>
                <w:color w:val="0000FF"/>
              </w:rPr>
              <w:t>.1</w:t>
            </w:r>
          </w:p>
        </w:tc>
        <w:tc>
          <w:tcPr>
            <w:tcW w:w="4557" w:type="pct"/>
          </w:tcPr>
          <w:sdt>
            <w:sdtPr>
              <w:rPr>
                <w:i/>
                <w:color w:val="FF0000"/>
                <w:highlight w:val="lightGray"/>
              </w:rPr>
              <w:id w:val="384290541"/>
              <w:placeholder>
                <w:docPart w:val="9959E92C8CB6465C9ED2F3D23313EDE2"/>
              </w:placeholder>
            </w:sdtPr>
            <w:sdtEndPr>
              <w:rPr>
                <w:i w:val="0"/>
                <w:color w:val="auto"/>
              </w:rPr>
            </w:sdtEndPr>
            <w:sdtContent>
              <w:p w14:paraId="5E45582A" w14:textId="0E1A7DF7" w:rsidR="005E063A" w:rsidRPr="002E50A9" w:rsidRDefault="005E063A" w:rsidP="00196D4B">
                <w:pPr>
                  <w:spacing w:after="200" w:line="316" w:lineRule="auto"/>
                </w:pPr>
                <w:r w:rsidRPr="00531B5F">
                  <w:rPr>
                    <w:i/>
                    <w:color w:val="FF0000"/>
                    <w:highlight w:val="lightGray"/>
                  </w:rPr>
                  <w:t xml:space="preserve"> “Not Used” </w:t>
                </w:r>
              </w:p>
            </w:sdtContent>
          </w:sdt>
        </w:tc>
      </w:tr>
      <w:tr w:rsidR="005E063A" w:rsidRPr="00514373" w14:paraId="0FDC69A1" w14:textId="77777777" w:rsidTr="218F203E">
        <w:trPr>
          <w:trHeight w:val="1005"/>
        </w:trPr>
        <w:tc>
          <w:tcPr>
            <w:tcW w:w="443" w:type="pct"/>
          </w:tcPr>
          <w:p w14:paraId="2ADE0C5D" w14:textId="169AA7C4" w:rsidR="005E063A" w:rsidRDefault="005E063A" w:rsidP="0012725C">
            <w:pPr>
              <w:spacing w:line="316" w:lineRule="auto"/>
              <w:rPr>
                <w:color w:val="0000FF"/>
              </w:rPr>
            </w:pPr>
            <w:r w:rsidRPr="00C21954">
              <w:rPr>
                <w:color w:val="0000FF"/>
              </w:rPr>
              <w:t>2.</w:t>
            </w:r>
            <w:r w:rsidR="0012725C">
              <w:rPr>
                <w:color w:val="0000FF"/>
              </w:rPr>
              <w:t>20</w:t>
            </w:r>
            <w:r w:rsidRPr="00C21954">
              <w:rPr>
                <w:color w:val="0000FF"/>
              </w:rPr>
              <w:t>.</w:t>
            </w:r>
            <w:r>
              <w:rPr>
                <w:color w:val="0000FF"/>
              </w:rPr>
              <w:t>2</w:t>
            </w:r>
          </w:p>
        </w:tc>
        <w:tc>
          <w:tcPr>
            <w:tcW w:w="4557" w:type="pct"/>
          </w:tcPr>
          <w:p w14:paraId="74CA4C42" w14:textId="70BFA736" w:rsidR="005E063A" w:rsidRDefault="00196D4B" w:rsidP="00CA058D">
            <w:pPr>
              <w:rPr>
                <w:highlight w:val="lightGray"/>
              </w:rPr>
            </w:pPr>
            <w:r>
              <w:rPr>
                <w:i/>
                <w:iCs/>
                <w:color w:val="FF0000"/>
                <w:highlight w:val="lightGray"/>
              </w:rPr>
              <w:fldChar w:fldCharType="begin">
                <w:ffData>
                  <w:name w:val=""/>
                  <w:enabled/>
                  <w:calcOnExit w:val="0"/>
                  <w:textInput>
                    <w:default w:val=" “Not Used” "/>
                  </w:textInput>
                </w:ffData>
              </w:fldChar>
            </w:r>
            <w:r>
              <w:rPr>
                <w:i/>
                <w:iCs/>
                <w:color w:val="FF0000"/>
                <w:highlight w:val="lightGray"/>
              </w:rPr>
              <w:instrText xml:space="preserve"> FORMTEXT </w:instrText>
            </w:r>
            <w:r>
              <w:rPr>
                <w:i/>
                <w:iCs/>
                <w:color w:val="FF0000"/>
                <w:highlight w:val="lightGray"/>
              </w:rPr>
            </w:r>
            <w:r>
              <w:rPr>
                <w:i/>
                <w:iCs/>
                <w:color w:val="FF0000"/>
                <w:highlight w:val="lightGray"/>
              </w:rPr>
              <w:fldChar w:fldCharType="separate"/>
            </w:r>
            <w:r>
              <w:rPr>
                <w:i/>
                <w:iCs/>
                <w:noProof/>
                <w:color w:val="FF0000"/>
                <w:highlight w:val="lightGray"/>
              </w:rPr>
              <w:t xml:space="preserve"> “Not Used” </w:t>
            </w:r>
            <w:r>
              <w:rPr>
                <w:i/>
                <w:iCs/>
                <w:color w:val="FF0000"/>
                <w:highlight w:val="lightGray"/>
              </w:rPr>
              <w:fldChar w:fldCharType="end"/>
            </w:r>
          </w:p>
        </w:tc>
      </w:tr>
    </w:tbl>
    <w:p w14:paraId="15CCFD76" w14:textId="399098BD" w:rsidR="005E063A" w:rsidRPr="00341267" w:rsidRDefault="005E063A" w:rsidP="00CA058D">
      <w:pPr>
        <w:pStyle w:val="Heading2"/>
      </w:pPr>
      <w:r w:rsidRPr="00341267">
        <w:lastRenderedPageBreak/>
        <w:t>2.</w:t>
      </w:r>
      <w:r w:rsidR="0012725C">
        <w:t>21</w:t>
      </w:r>
      <w:r w:rsidRPr="00341267">
        <w:tab/>
        <w:t xml:space="preserve">Insurance </w:t>
      </w:r>
    </w:p>
    <w:tbl>
      <w:tblPr>
        <w:tblW w:w="5060" w:type="pct"/>
        <w:tblInd w:w="-108" w:type="dxa"/>
        <w:tblLook w:val="01E0" w:firstRow="1" w:lastRow="1" w:firstColumn="1" w:lastColumn="1" w:noHBand="0" w:noVBand="0"/>
      </w:tblPr>
      <w:tblGrid>
        <w:gridCol w:w="108"/>
        <w:gridCol w:w="775"/>
        <w:gridCol w:w="518"/>
        <w:gridCol w:w="7779"/>
      </w:tblGrid>
      <w:tr w:rsidR="005E063A" w:rsidRPr="00514373" w14:paraId="3B56C5A8" w14:textId="77777777" w:rsidTr="42A2E1C6">
        <w:trPr>
          <w:gridBefore w:val="1"/>
          <w:wBefore w:w="59" w:type="pct"/>
          <w:trHeight w:val="3424"/>
        </w:trPr>
        <w:tc>
          <w:tcPr>
            <w:tcW w:w="422" w:type="pct"/>
          </w:tcPr>
          <w:p w14:paraId="742465A4" w14:textId="596D61A4" w:rsidR="005E063A" w:rsidRPr="00514373" w:rsidRDefault="005E063A" w:rsidP="0012725C">
            <w:pPr>
              <w:rPr>
                <w:color w:val="0000FF"/>
              </w:rPr>
            </w:pPr>
            <w:r w:rsidRPr="00514373">
              <w:rPr>
                <w:color w:val="0000FF"/>
              </w:rPr>
              <w:t>2.</w:t>
            </w:r>
            <w:r w:rsidR="0012725C">
              <w:rPr>
                <w:color w:val="0000FF"/>
              </w:rPr>
              <w:t>21</w:t>
            </w:r>
            <w:r w:rsidRPr="00514373">
              <w:rPr>
                <w:color w:val="0000FF"/>
              </w:rPr>
              <w:t>.1</w:t>
            </w:r>
          </w:p>
        </w:tc>
        <w:tc>
          <w:tcPr>
            <w:tcW w:w="4520" w:type="pct"/>
            <w:gridSpan w:val="2"/>
          </w:tcPr>
          <w:p w14:paraId="335C3340" w14:textId="37171C0F" w:rsidR="005E063A" w:rsidRPr="00514373" w:rsidRDefault="005E063A" w:rsidP="00CA058D">
            <w:r w:rsidRPr="00514373">
              <w:t xml:space="preserve">The successful Tenderer(s) shall be required to hold for the term of </w:t>
            </w:r>
            <w:r w:rsidR="00E03110">
              <w:t>the</w:t>
            </w:r>
            <w:r w:rsidRPr="00514373">
              <w:t xml:space="preserve"> </w:t>
            </w:r>
            <w:r w:rsidR="00BB35BE">
              <w:t>Services</w:t>
            </w:r>
            <w:r w:rsidRPr="00514373">
              <w:t xml:space="preserve"> Contract</w:t>
            </w:r>
            <w:r w:rsidR="00B02785">
              <w:t>,</w:t>
            </w:r>
            <w:r w:rsidRPr="00514373">
              <w:t xml:space="preserve"> </w:t>
            </w:r>
            <w:r w:rsidRPr="00514373">
              <w:rPr>
                <w:b/>
              </w:rPr>
              <w:t>insurances of the type and to the</w:t>
            </w:r>
            <w:r>
              <w:rPr>
                <w:b/>
              </w:rPr>
              <w:t xml:space="preserve"> minimum</w:t>
            </w:r>
            <w:r w:rsidRPr="00514373">
              <w:rPr>
                <w:b/>
              </w:rPr>
              <w:t xml:space="preserve"> level specified in th</w:t>
            </w:r>
            <w:r w:rsidR="00E03110">
              <w:rPr>
                <w:b/>
              </w:rPr>
              <w:t>is</w:t>
            </w:r>
            <w:r w:rsidRPr="00514373">
              <w:rPr>
                <w:b/>
              </w:rPr>
              <w:t xml:space="preserve"> RFT</w:t>
            </w:r>
            <w:r w:rsidRPr="00514373">
              <w:t xml:space="preserve">. </w:t>
            </w:r>
          </w:p>
          <w:tbl>
            <w:tblPr>
              <w:tblStyle w:val="GridTable4-Accent1"/>
              <w:tblW w:w="5000" w:type="pct"/>
              <w:tblLook w:val="04A0" w:firstRow="1" w:lastRow="0" w:firstColumn="1" w:lastColumn="0" w:noHBand="0" w:noVBand="1"/>
            </w:tblPr>
            <w:tblGrid>
              <w:gridCol w:w="4035"/>
              <w:gridCol w:w="4036"/>
            </w:tblGrid>
            <w:tr w:rsidR="005E063A" w14:paraId="6813EDF3" w14:textId="77777777" w:rsidTr="42A2E1C6">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326DCAA" w14:textId="3E26645D" w:rsidR="005E063A" w:rsidRDefault="005E063A" w:rsidP="00CA058D">
                  <w:r>
                    <w:t>Type of Insurance</w:t>
                  </w:r>
                </w:p>
              </w:tc>
              <w:tc>
                <w:tcPr>
                  <w:tcW w:w="2500" w:type="pct"/>
                  <w:vAlign w:val="center"/>
                </w:tcPr>
                <w:p w14:paraId="34EC4B5D" w14:textId="77777777" w:rsidR="005E063A" w:rsidRDefault="005E063A" w:rsidP="00CA058D">
                  <w:pPr>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5E063A" w14:paraId="0B0EDE8B" w14:textId="77777777" w:rsidTr="42A2E1C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F9C61D6" w14:textId="77777777" w:rsidR="005E063A" w:rsidRPr="002809F0" w:rsidRDefault="005E063A" w:rsidP="00CA058D">
                  <w:pPr>
                    <w:rPr>
                      <w:szCs w:val="22"/>
                    </w:rPr>
                  </w:pPr>
                  <w:r w:rsidRPr="002809F0">
                    <w:rPr>
                      <w:szCs w:val="22"/>
                    </w:rPr>
                    <w:t>Employer’s Liability</w:t>
                  </w:r>
                </w:p>
              </w:tc>
              <w:tc>
                <w:tcPr>
                  <w:tcW w:w="2500" w:type="pct"/>
                  <w:vAlign w:val="center"/>
                </w:tcPr>
                <w:p w14:paraId="0D62316D" w14:textId="4D070654" w:rsidR="005E063A" w:rsidRPr="002809F0" w:rsidRDefault="00C5380C" w:rsidP="00CA058D">
                  <w:pPr>
                    <w:cnfStyle w:val="000000100000" w:firstRow="0" w:lastRow="0" w:firstColumn="0" w:lastColumn="0" w:oddVBand="0" w:evenVBand="0" w:oddHBand="1" w:evenHBand="0" w:firstRowFirstColumn="0" w:firstRowLastColumn="0" w:lastRowFirstColumn="0" w:lastRowLastColumn="0"/>
                    <w:rPr>
                      <w:szCs w:val="22"/>
                    </w:rPr>
                  </w:pPr>
                  <w:r>
                    <w:t>€13,000,000</w:t>
                  </w:r>
                </w:p>
              </w:tc>
            </w:tr>
            <w:tr w:rsidR="005E063A" w14:paraId="6F0EA8E2" w14:textId="77777777" w:rsidTr="42A2E1C6">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47C39F6" w14:textId="6C2475CA" w:rsidR="005E063A" w:rsidRDefault="005E063A" w:rsidP="00CA058D">
                  <w:pPr>
                    <w:rPr>
                      <w:szCs w:val="22"/>
                    </w:rPr>
                  </w:pPr>
                  <w:r w:rsidRPr="00830A49">
                    <w:rPr>
                      <w:szCs w:val="22"/>
                    </w:rPr>
                    <w:t>Public</w:t>
                  </w:r>
                  <w:r w:rsidR="004359AE">
                    <w:rPr>
                      <w:szCs w:val="22"/>
                    </w:rPr>
                    <w:t xml:space="preserve"> Liability</w:t>
                  </w:r>
                </w:p>
              </w:tc>
              <w:tc>
                <w:tcPr>
                  <w:tcW w:w="2500" w:type="pct"/>
                  <w:vAlign w:val="center"/>
                </w:tcPr>
                <w:p w14:paraId="3CC86670" w14:textId="290ADAE7" w:rsidR="005E063A" w:rsidRPr="00D513C0" w:rsidRDefault="00422F03" w:rsidP="00CA058D">
                  <w:pPr>
                    <w:cnfStyle w:val="000000000000" w:firstRow="0" w:lastRow="0" w:firstColumn="0" w:lastColumn="0" w:oddVBand="0" w:evenVBand="0" w:oddHBand="0" w:evenHBand="0" w:firstRowFirstColumn="0" w:firstRowLastColumn="0" w:lastRowFirstColumn="0" w:lastRowLastColumn="0"/>
                    <w:rPr>
                      <w:szCs w:val="22"/>
                    </w:rPr>
                  </w:pPr>
                  <w:r w:rsidRPr="00B6374B">
                    <w:t>€</w:t>
                  </w:r>
                  <w:r>
                    <w:t>6,500,000</w:t>
                  </w:r>
                </w:p>
              </w:tc>
            </w:tr>
            <w:tr w:rsidR="007F39BF" w14:paraId="03EE090B" w14:textId="77777777" w:rsidTr="42A2E1C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7F6175" w14:textId="23D037A5" w:rsidR="007F39BF" w:rsidRDefault="0009272F" w:rsidP="00CA058D">
                  <w:r>
                    <w:t xml:space="preserve">Professional Liability </w:t>
                  </w:r>
                </w:p>
              </w:tc>
              <w:tc>
                <w:tcPr>
                  <w:tcW w:w="2500" w:type="pct"/>
                  <w:vAlign w:val="center"/>
                </w:tcPr>
                <w:p w14:paraId="7CCA9CCB" w14:textId="4F8CBAFB" w:rsidR="007F39BF" w:rsidRPr="00B6374B" w:rsidRDefault="0009272F" w:rsidP="00CA058D">
                  <w:pPr>
                    <w:cnfStyle w:val="000000100000" w:firstRow="0" w:lastRow="0" w:firstColumn="0" w:lastColumn="0" w:oddVBand="0" w:evenVBand="0" w:oddHBand="1" w:evenHBand="0" w:firstRowFirstColumn="0" w:firstRowLastColumn="0" w:lastRowFirstColumn="0" w:lastRowLastColumn="0"/>
                  </w:pPr>
                  <w:r>
                    <w:t xml:space="preserve">€2.1 million for any one claim or series of claims arising out of a single occurrence </w:t>
                  </w:r>
                </w:p>
              </w:tc>
            </w:tr>
          </w:tbl>
          <w:p w14:paraId="5652A37D" w14:textId="77777777" w:rsidR="005E063A" w:rsidRPr="00514373" w:rsidRDefault="005E063A" w:rsidP="00CA058D"/>
        </w:tc>
      </w:tr>
      <w:tr w:rsidR="005E063A" w:rsidRPr="00514373" w14:paraId="2FC124AF" w14:textId="77777777" w:rsidTr="42A2E1C6">
        <w:trPr>
          <w:gridBefore w:val="1"/>
          <w:wBefore w:w="59" w:type="pct"/>
        </w:trPr>
        <w:tc>
          <w:tcPr>
            <w:tcW w:w="422" w:type="pct"/>
          </w:tcPr>
          <w:p w14:paraId="13B33D6D" w14:textId="7949D410" w:rsidR="005E063A" w:rsidRPr="00514373" w:rsidRDefault="005E063A" w:rsidP="00CA058D">
            <w:pPr>
              <w:spacing w:before="80"/>
              <w:rPr>
                <w:color w:val="0000FF"/>
              </w:rPr>
            </w:pPr>
          </w:p>
        </w:tc>
        <w:tc>
          <w:tcPr>
            <w:tcW w:w="4520" w:type="pct"/>
            <w:gridSpan w:val="2"/>
          </w:tcPr>
          <w:p w14:paraId="2377388C" w14:textId="0E5BC358" w:rsidR="0066008F" w:rsidRPr="00514373" w:rsidRDefault="0066008F" w:rsidP="0066008F">
            <w:pPr>
              <w:pStyle w:val="western"/>
              <w:suppressAutoHyphens w:val="0"/>
              <w:spacing w:before="0"/>
              <w:rPr>
                <w:rFonts w:ascii="Calibri" w:eastAsia="Times New Roman" w:hAnsi="Calibri"/>
                <w:lang w:eastAsia="en-US"/>
              </w:rPr>
            </w:pPr>
          </w:p>
        </w:tc>
      </w:tr>
      <w:tr w:rsidR="0066008F" w14:paraId="60659434" w14:textId="77777777" w:rsidTr="42A2E1C6">
        <w:tc>
          <w:tcPr>
            <w:tcW w:w="480" w:type="pct"/>
            <w:gridSpan w:val="2"/>
          </w:tcPr>
          <w:p w14:paraId="257199A2" w14:textId="77777777" w:rsidR="0066008F" w:rsidRDefault="0066008F">
            <w:pPr>
              <w:spacing w:before="120"/>
              <w:jc w:val="both"/>
              <w:rPr>
                <w:color w:val="0000FF"/>
              </w:rPr>
            </w:pPr>
            <w:r w:rsidRPr="000E5DB7">
              <w:rPr>
                <w:color w:val="0000FF"/>
              </w:rPr>
              <w:t>2.21.2</w:t>
            </w:r>
          </w:p>
        </w:tc>
        <w:tc>
          <w:tcPr>
            <w:tcW w:w="4520" w:type="pct"/>
            <w:gridSpan w:val="2"/>
          </w:tcPr>
          <w:p w14:paraId="121F9360" w14:textId="77777777" w:rsidR="0066008F" w:rsidRDefault="0066008F">
            <w:pPr>
              <w:jc w:val="both"/>
            </w:pPr>
            <w:r w:rsidRPr="000E5DB7">
              <w:t>By signing the Tenderer’s Statement at Appendix 3, Tenderers confirm that</w:t>
            </w:r>
            <w:r>
              <w:t>,</w:t>
            </w:r>
            <w:r w:rsidRPr="000E5DB7">
              <w:t xml:space="preserve"> if awarded a Services Contract under this Competition, </w:t>
            </w:r>
            <w:r>
              <w:t xml:space="preserve">(i) </w:t>
            </w:r>
            <w:r w:rsidRPr="000E5DB7">
              <w:t>they will, from the Effective Date of the Services Contract (as defined in the Services Contract), obtain and hold the types and levels of insurance as specified at paragraph 2.21.1</w:t>
            </w:r>
            <w:r>
              <w:t xml:space="preserve">, </w:t>
            </w:r>
            <w:r w:rsidRPr="00904FCA">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5E063A" w:rsidRPr="00514373" w14:paraId="0A826D67" w14:textId="77777777" w:rsidTr="42A2E1C6">
        <w:trPr>
          <w:gridBefore w:val="1"/>
          <w:wBefore w:w="59" w:type="pct"/>
        </w:trPr>
        <w:tc>
          <w:tcPr>
            <w:tcW w:w="422" w:type="pct"/>
          </w:tcPr>
          <w:p w14:paraId="1FA90E8A" w14:textId="7279AB54" w:rsidR="005E063A" w:rsidRPr="0074644E" w:rsidRDefault="005E063A" w:rsidP="007A10B6">
            <w:pPr>
              <w:rPr>
                <w:color w:val="0000FF"/>
              </w:rPr>
            </w:pPr>
            <w:r w:rsidRPr="00514373">
              <w:rPr>
                <w:color w:val="0000FF"/>
              </w:rPr>
              <w:t>2.</w:t>
            </w:r>
            <w:r w:rsidR="007A10B6">
              <w:rPr>
                <w:color w:val="0000FF"/>
              </w:rPr>
              <w:t>21</w:t>
            </w:r>
            <w:r w:rsidRPr="00514373">
              <w:rPr>
                <w:color w:val="0000FF"/>
              </w:rPr>
              <w:t>.3</w:t>
            </w:r>
          </w:p>
        </w:tc>
        <w:tc>
          <w:tcPr>
            <w:tcW w:w="4520" w:type="pct"/>
            <w:gridSpan w:val="2"/>
          </w:tcPr>
          <w:p w14:paraId="339F8A1E" w14:textId="4CEB1C40" w:rsidR="005E063A" w:rsidRPr="00514373" w:rsidRDefault="005E063A" w:rsidP="00CA058D">
            <w:r w:rsidRPr="00514373">
              <w:t xml:space="preserve">The successful Tenderer will, during the term of the </w:t>
            </w:r>
            <w:r w:rsidR="00BB35BE">
              <w:t>Services</w:t>
            </w:r>
            <w:r w:rsidRPr="00514373">
              <w:t xml:space="preserve"> Contract, be required to:</w:t>
            </w:r>
          </w:p>
        </w:tc>
      </w:tr>
      <w:tr w:rsidR="005E063A" w:rsidRPr="00514373" w14:paraId="0686CE53" w14:textId="77777777" w:rsidTr="42A2E1C6">
        <w:trPr>
          <w:gridBefore w:val="1"/>
          <w:wBefore w:w="59" w:type="pct"/>
        </w:trPr>
        <w:tc>
          <w:tcPr>
            <w:tcW w:w="422" w:type="pct"/>
          </w:tcPr>
          <w:p w14:paraId="48ABCD5A" w14:textId="77777777" w:rsidR="005E063A" w:rsidRPr="00514373" w:rsidRDefault="005E063A" w:rsidP="00CA058D">
            <w:pPr>
              <w:rPr>
                <w:color w:val="0000FF"/>
              </w:rPr>
            </w:pPr>
          </w:p>
        </w:tc>
        <w:tc>
          <w:tcPr>
            <w:tcW w:w="282" w:type="pct"/>
          </w:tcPr>
          <w:p w14:paraId="01F1D3BC" w14:textId="77777777" w:rsidR="005E063A" w:rsidRPr="00B8044E" w:rsidRDefault="005E063A" w:rsidP="00CA058D">
            <w:r>
              <w:rPr>
                <w:color w:val="0000FF"/>
              </w:rPr>
              <w:t>(a)</w:t>
            </w:r>
          </w:p>
        </w:tc>
        <w:tc>
          <w:tcPr>
            <w:tcW w:w="4238" w:type="pct"/>
          </w:tcPr>
          <w:p w14:paraId="35548533" w14:textId="001068B2" w:rsidR="005E063A" w:rsidRPr="00514373" w:rsidRDefault="005E063A" w:rsidP="00CA058D">
            <w:pPr>
              <w:pStyle w:val="western"/>
              <w:suppressAutoHyphens w:val="0"/>
              <w:spacing w:before="0"/>
              <w:rPr>
                <w:rFonts w:ascii="Calibri" w:eastAsia="Times New Roman" w:hAnsi="Calibri"/>
                <w:lang w:eastAsia="en-US"/>
              </w:rPr>
            </w:pPr>
            <w:r w:rsidRPr="00514373">
              <w:rPr>
                <w:rFonts w:ascii="Calibri" w:eastAsia="Times New Roman" w:hAnsi="Calibri"/>
                <w:szCs w:val="22"/>
                <w:lang w:eastAsia="en-US"/>
              </w:rPr>
              <w:t>immediately advise the Contracting Authority of any material change to its insured status;</w:t>
            </w:r>
          </w:p>
        </w:tc>
      </w:tr>
      <w:tr w:rsidR="005E063A" w:rsidRPr="00514373" w14:paraId="34509344" w14:textId="77777777" w:rsidTr="42A2E1C6">
        <w:trPr>
          <w:gridBefore w:val="1"/>
          <w:wBefore w:w="59" w:type="pct"/>
        </w:trPr>
        <w:tc>
          <w:tcPr>
            <w:tcW w:w="422" w:type="pct"/>
          </w:tcPr>
          <w:p w14:paraId="7CA5F3A1" w14:textId="77777777" w:rsidR="005E063A" w:rsidRPr="00514373" w:rsidRDefault="005E063A" w:rsidP="00CA058D">
            <w:pPr>
              <w:rPr>
                <w:color w:val="0000FF"/>
              </w:rPr>
            </w:pPr>
          </w:p>
        </w:tc>
        <w:tc>
          <w:tcPr>
            <w:tcW w:w="282" w:type="pct"/>
          </w:tcPr>
          <w:p w14:paraId="05807183" w14:textId="77777777" w:rsidR="005E063A" w:rsidRPr="00B8044E" w:rsidRDefault="005E063A" w:rsidP="00CA058D">
            <w:r>
              <w:rPr>
                <w:color w:val="0000FF"/>
              </w:rPr>
              <w:t>(b)</w:t>
            </w:r>
          </w:p>
        </w:tc>
        <w:tc>
          <w:tcPr>
            <w:tcW w:w="4238" w:type="pct"/>
          </w:tcPr>
          <w:p w14:paraId="2B8F522F" w14:textId="77777777" w:rsidR="005E063A" w:rsidRPr="00514373" w:rsidRDefault="005E063A" w:rsidP="00CA058D">
            <w:r w:rsidRPr="00514373">
              <w:t>produce proof of current premiums paid upon request;</w:t>
            </w:r>
          </w:p>
        </w:tc>
      </w:tr>
      <w:tr w:rsidR="005E063A" w:rsidRPr="00514373" w14:paraId="7E274B28" w14:textId="77777777" w:rsidTr="42A2E1C6">
        <w:trPr>
          <w:gridBefore w:val="1"/>
          <w:wBefore w:w="59" w:type="pct"/>
        </w:trPr>
        <w:tc>
          <w:tcPr>
            <w:tcW w:w="422" w:type="pct"/>
          </w:tcPr>
          <w:p w14:paraId="122E6867" w14:textId="77777777" w:rsidR="005E063A" w:rsidRPr="00514373" w:rsidRDefault="005E063A" w:rsidP="00CA058D">
            <w:pPr>
              <w:rPr>
                <w:color w:val="0000FF"/>
              </w:rPr>
            </w:pPr>
          </w:p>
        </w:tc>
        <w:tc>
          <w:tcPr>
            <w:tcW w:w="282" w:type="pct"/>
          </w:tcPr>
          <w:p w14:paraId="196802F3" w14:textId="77777777" w:rsidR="005E063A" w:rsidRPr="00B8044E" w:rsidRDefault="005E063A" w:rsidP="00CA058D">
            <w:r>
              <w:rPr>
                <w:color w:val="0000FF"/>
              </w:rPr>
              <w:t>(c)</w:t>
            </w:r>
          </w:p>
        </w:tc>
        <w:tc>
          <w:tcPr>
            <w:tcW w:w="4238" w:type="pct"/>
          </w:tcPr>
          <w:p w14:paraId="4645DB59" w14:textId="77777777" w:rsidR="005E063A" w:rsidRDefault="005E063A" w:rsidP="00CA058D">
            <w:r w:rsidRPr="00514373">
              <w:t>produce valid certificates of insurance upon request.</w:t>
            </w:r>
          </w:p>
          <w:p w14:paraId="00FCD295" w14:textId="77777777" w:rsidR="005E063A" w:rsidRPr="00514373" w:rsidRDefault="005E063A" w:rsidP="00CA058D"/>
        </w:tc>
      </w:tr>
    </w:tbl>
    <w:p w14:paraId="447B441B" w14:textId="176E658A" w:rsidR="005E063A" w:rsidRPr="003B7372" w:rsidRDefault="005E063A" w:rsidP="00CA058D">
      <w:pPr>
        <w:pStyle w:val="Heading1"/>
        <w:rPr>
          <w:rFonts w:ascii="Calibri" w:hAnsi="Calibri"/>
        </w:rPr>
      </w:pPr>
      <w:r w:rsidRPr="00AA56E6">
        <w:rPr>
          <w:rFonts w:ascii="Calibri" w:hAnsi="Calibri"/>
        </w:rPr>
        <w:lastRenderedPageBreak/>
        <w:t>Part 3</w:t>
      </w:r>
      <w:r w:rsidRPr="003B7372">
        <w:rPr>
          <w:rFonts w:ascii="Calibri" w:hAnsi="Calibri"/>
        </w:rPr>
        <w:t xml:space="preserve">: </w:t>
      </w:r>
      <w:r w:rsidR="007A10B6">
        <w:rPr>
          <w:rFonts w:ascii="Calibri" w:hAnsi="Calibri"/>
        </w:rPr>
        <w:t xml:space="preserve">Selection and </w:t>
      </w:r>
      <w:r w:rsidRPr="003B7372">
        <w:rPr>
          <w:rFonts w:ascii="Calibri" w:hAnsi="Calibri"/>
        </w:rPr>
        <w:t>Award Criteria</w:t>
      </w:r>
    </w:p>
    <w:p w14:paraId="03B50E69" w14:textId="77777777" w:rsidR="00314A26" w:rsidRPr="00830A49" w:rsidRDefault="00314A26" w:rsidP="00CA058D">
      <w:pPr>
        <w:sectPr w:rsidR="00314A26" w:rsidRPr="00830A49" w:rsidSect="00895FC2">
          <w:headerReference w:type="even" r:id="rId18"/>
          <w:headerReference w:type="default" r:id="rId19"/>
          <w:footerReference w:type="even" r:id="rId20"/>
          <w:footerReference w:type="default" r:id="rId21"/>
          <w:headerReference w:type="first" r:id="rId22"/>
          <w:footerReference w:type="first" r:id="rId23"/>
          <w:type w:val="continuous"/>
          <w:pgSz w:w="11907" w:h="16840" w:code="9"/>
          <w:pgMar w:top="1134" w:right="1418" w:bottom="851" w:left="1418" w:header="709" w:footer="709" w:gutter="0"/>
          <w:cols w:space="708"/>
          <w:docGrid w:linePitch="360"/>
        </w:sectPr>
      </w:pPr>
      <w:bookmarkStart w:id="4" w:name="Text81"/>
    </w:p>
    <w:bookmarkEnd w:id="4"/>
    <w:p w14:paraId="01FBBFE4" w14:textId="4A2D249B" w:rsidR="007A10B6" w:rsidRPr="007A10B6" w:rsidRDefault="007A10B6" w:rsidP="007A10B6">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lang w:val="en-GB"/>
        </w:rPr>
      </w:pPr>
      <w:r w:rsidRPr="007A10B6">
        <w:rPr>
          <w:rFonts w:ascii="Calibri" w:eastAsia="Times New Roman" w:hAnsi="Calibri" w:cs="Times New Roman"/>
          <w:b/>
          <w:caps/>
          <w:color w:val="FFFFFF"/>
          <w:lang w:val="en-GB"/>
        </w:rPr>
        <w:t>3.1</w:t>
      </w:r>
      <w:r w:rsidRPr="007A10B6">
        <w:rPr>
          <w:rFonts w:ascii="Calibri" w:eastAsia="Times New Roman" w:hAnsi="Calibri" w:cs="Times New Roman"/>
          <w:b/>
          <w:caps/>
          <w:color w:val="FFFFFF"/>
          <w:lang w:val="en-GB"/>
        </w:rPr>
        <w:tab/>
        <w:t>Compliant Tenders</w:t>
      </w:r>
    </w:p>
    <w:tbl>
      <w:tblPr>
        <w:tblW w:w="5000" w:type="pct"/>
        <w:tblLook w:val="01E0" w:firstRow="1" w:lastRow="1" w:firstColumn="1" w:lastColumn="1" w:noHBand="0" w:noVBand="0"/>
      </w:tblPr>
      <w:tblGrid>
        <w:gridCol w:w="655"/>
        <w:gridCol w:w="662"/>
        <w:gridCol w:w="7754"/>
      </w:tblGrid>
      <w:tr w:rsidR="007A10B6" w:rsidRPr="007A10B6" w14:paraId="581468DD" w14:textId="77777777" w:rsidTr="00D513C0">
        <w:trPr>
          <w:trHeight w:val="397"/>
        </w:trPr>
        <w:tc>
          <w:tcPr>
            <w:tcW w:w="726" w:type="pct"/>
            <w:gridSpan w:val="2"/>
          </w:tcPr>
          <w:p w14:paraId="31FD3B50" w14:textId="77777777" w:rsidR="007A10B6" w:rsidRPr="007A10B6" w:rsidRDefault="007A10B6" w:rsidP="007A10B6">
            <w:pPr>
              <w:rPr>
                <w:color w:val="0000FF"/>
              </w:rPr>
            </w:pPr>
            <w:r w:rsidRPr="007A10B6">
              <w:rPr>
                <w:color w:val="0000FF"/>
              </w:rPr>
              <w:t>3.1</w:t>
            </w:r>
          </w:p>
        </w:tc>
        <w:tc>
          <w:tcPr>
            <w:tcW w:w="4274" w:type="pct"/>
          </w:tcPr>
          <w:p w14:paraId="5AD9295B" w14:textId="77777777" w:rsidR="007A10B6" w:rsidRPr="007A10B6" w:rsidRDefault="007A10B6" w:rsidP="007A10B6">
            <w:r w:rsidRPr="007A10B6">
              <w:t>Only those Tenderers who have:-</w:t>
            </w:r>
          </w:p>
        </w:tc>
      </w:tr>
      <w:tr w:rsidR="007A10B6" w:rsidRPr="007A10B6" w14:paraId="648A02C9" w14:textId="77777777" w:rsidTr="00D513C0">
        <w:trPr>
          <w:trHeight w:val="397"/>
        </w:trPr>
        <w:tc>
          <w:tcPr>
            <w:tcW w:w="361" w:type="pct"/>
          </w:tcPr>
          <w:p w14:paraId="2207DA34" w14:textId="77777777" w:rsidR="007A10B6" w:rsidRPr="007A10B6" w:rsidRDefault="007A10B6" w:rsidP="007A10B6">
            <w:pPr>
              <w:rPr>
                <w:color w:val="0000FF"/>
              </w:rPr>
            </w:pPr>
          </w:p>
        </w:tc>
        <w:tc>
          <w:tcPr>
            <w:tcW w:w="365" w:type="pct"/>
          </w:tcPr>
          <w:p w14:paraId="224AB04B" w14:textId="77777777" w:rsidR="007A10B6" w:rsidRPr="007A10B6" w:rsidRDefault="007A10B6" w:rsidP="007A10B6">
            <w:pPr>
              <w:rPr>
                <w:color w:val="0000FF"/>
              </w:rPr>
            </w:pPr>
            <w:r w:rsidRPr="007A10B6">
              <w:rPr>
                <w:color w:val="0000FF"/>
              </w:rPr>
              <w:t>(a)</w:t>
            </w:r>
          </w:p>
        </w:tc>
        <w:tc>
          <w:tcPr>
            <w:tcW w:w="4274" w:type="pct"/>
          </w:tcPr>
          <w:p w14:paraId="2659F7F4" w14:textId="77777777" w:rsidR="007A10B6" w:rsidRPr="007A10B6" w:rsidRDefault="007A10B6" w:rsidP="007A10B6">
            <w:r w:rsidRPr="007A10B6">
              <w:t>Submitted compliant Tenders pursuant to paragraph 2.2 above, and</w:t>
            </w:r>
          </w:p>
        </w:tc>
      </w:tr>
      <w:tr w:rsidR="007A10B6" w:rsidRPr="007A10B6" w14:paraId="1E2419BF" w14:textId="77777777" w:rsidTr="00D513C0">
        <w:tc>
          <w:tcPr>
            <w:tcW w:w="361" w:type="pct"/>
          </w:tcPr>
          <w:p w14:paraId="1D99CD3C" w14:textId="77777777" w:rsidR="007A10B6" w:rsidRPr="007A10B6" w:rsidRDefault="007A10B6" w:rsidP="007A10B6">
            <w:pPr>
              <w:rPr>
                <w:color w:val="0000FF"/>
              </w:rPr>
            </w:pPr>
          </w:p>
        </w:tc>
        <w:tc>
          <w:tcPr>
            <w:tcW w:w="365" w:type="pct"/>
          </w:tcPr>
          <w:p w14:paraId="30634613" w14:textId="77777777" w:rsidR="007A10B6" w:rsidRPr="007A10B6" w:rsidRDefault="007A10B6" w:rsidP="007A10B6">
            <w:pPr>
              <w:rPr>
                <w:color w:val="0000FF"/>
              </w:rPr>
            </w:pPr>
            <w:r w:rsidRPr="007A10B6">
              <w:rPr>
                <w:color w:val="0000FF"/>
              </w:rPr>
              <w:t>(b)</w:t>
            </w:r>
          </w:p>
        </w:tc>
        <w:tc>
          <w:tcPr>
            <w:tcW w:w="4274" w:type="pct"/>
          </w:tcPr>
          <w:p w14:paraId="6B84011F" w14:textId="4390BA86" w:rsidR="007A10B6" w:rsidRPr="007A10B6" w:rsidRDefault="007A10B6" w:rsidP="007A10B6">
            <w:pPr>
              <w:spacing w:after="0"/>
            </w:pPr>
            <w:r w:rsidRPr="007A10B6">
              <w:t xml:space="preserve">Declared by way of </w:t>
            </w:r>
            <w:r w:rsidR="008A19D0">
              <w:t>e</w:t>
            </w:r>
            <w:r w:rsidRPr="007A10B6">
              <w:t>ESPD that either:</w:t>
            </w:r>
          </w:p>
          <w:p w14:paraId="422BE145" w14:textId="77777777" w:rsidR="007A10B6" w:rsidRPr="007A10B6" w:rsidRDefault="007A10B6" w:rsidP="004670E0">
            <w:pPr>
              <w:numPr>
                <w:ilvl w:val="0"/>
                <w:numId w:val="9"/>
              </w:numPr>
              <w:spacing w:after="0" w:line="276" w:lineRule="auto"/>
              <w:contextualSpacing/>
              <w:jc w:val="both"/>
              <w:rPr>
                <w:rFonts w:ascii="Calibri" w:eastAsia="Times New Roman" w:hAnsi="Calibri" w:cs="Times New Roman"/>
                <w:lang w:val="en-GB"/>
              </w:rPr>
            </w:pPr>
            <w:r w:rsidRPr="007A10B6">
              <w:rPr>
                <w:rFonts w:ascii="Calibri" w:eastAsia="Times New Roman" w:hAnsi="Calibri" w:cs="Times New Roman"/>
                <w:szCs w:val="24"/>
                <w:lang w:val="en-GB"/>
              </w:rPr>
              <w:t>no mandatory grounds for exclusion of the Tenderer pursuant to Regulation 57 of the Regulations apply to them, or</w:t>
            </w:r>
          </w:p>
          <w:p w14:paraId="286DFA32" w14:textId="5C44BB05" w:rsidR="007A10B6" w:rsidRPr="007A10B6" w:rsidRDefault="007A10B6" w:rsidP="004670E0">
            <w:pPr>
              <w:numPr>
                <w:ilvl w:val="0"/>
                <w:numId w:val="9"/>
              </w:numPr>
              <w:spacing w:after="0" w:line="276" w:lineRule="auto"/>
              <w:contextualSpacing/>
              <w:jc w:val="both"/>
              <w:rPr>
                <w:rFonts w:ascii="Calibri" w:eastAsia="Times New Roman" w:hAnsi="Calibri" w:cs="Times New Roman"/>
                <w:lang w:val="en-GB"/>
              </w:rPr>
            </w:pPr>
            <w:r w:rsidRPr="007A10B6">
              <w:rPr>
                <w:rFonts w:ascii="Calibri" w:eastAsia="Times New Roman" w:hAnsi="Calibri" w:cs="Times New Roman"/>
                <w:szCs w:val="24"/>
                <w:lang w:val="en-GB"/>
              </w:rP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r w:rsidR="0035309D">
              <w:rPr>
                <w:rFonts w:ascii="Calibri" w:eastAsia="Times New Roman" w:hAnsi="Calibri" w:cs="Times New Roman"/>
                <w:szCs w:val="24"/>
                <w:lang w:val="en-GB"/>
              </w:rPr>
              <w:t xml:space="preserve">  </w:t>
            </w:r>
          </w:p>
        </w:tc>
      </w:tr>
      <w:tr w:rsidR="007A10B6" w:rsidRPr="007A10B6" w14:paraId="1944F9CA" w14:textId="77777777" w:rsidTr="007A10B6">
        <w:tc>
          <w:tcPr>
            <w:tcW w:w="361" w:type="pct"/>
          </w:tcPr>
          <w:p w14:paraId="69FC7619" w14:textId="77777777" w:rsidR="007A10B6" w:rsidRPr="007A10B6" w:rsidRDefault="007A10B6" w:rsidP="007A10B6">
            <w:pPr>
              <w:rPr>
                <w:color w:val="0000FF"/>
              </w:rPr>
            </w:pPr>
          </w:p>
        </w:tc>
        <w:tc>
          <w:tcPr>
            <w:tcW w:w="365" w:type="pct"/>
          </w:tcPr>
          <w:p w14:paraId="154B8263" w14:textId="77777777" w:rsidR="007A10B6" w:rsidRPr="007A10B6" w:rsidRDefault="007A10B6" w:rsidP="007A10B6">
            <w:pPr>
              <w:rPr>
                <w:color w:val="0000FF"/>
              </w:rPr>
            </w:pPr>
            <w:r w:rsidRPr="007A10B6">
              <w:rPr>
                <w:color w:val="0000FF"/>
              </w:rPr>
              <w:t>(c)</w:t>
            </w:r>
          </w:p>
        </w:tc>
        <w:tc>
          <w:tcPr>
            <w:tcW w:w="4274" w:type="pct"/>
            <w:shd w:val="clear" w:color="auto" w:fill="FFFFFF" w:themeFill="background1"/>
          </w:tcPr>
          <w:p w14:paraId="030A7172" w14:textId="2CB140D2" w:rsidR="007A10B6" w:rsidRPr="007A10B6" w:rsidRDefault="007A10B6" w:rsidP="007A10B6">
            <w:r w:rsidRPr="007A10B6">
              <w:t xml:space="preserve">Declared by way of </w:t>
            </w:r>
            <w:r w:rsidR="008A19D0">
              <w:t>e</w:t>
            </w:r>
            <w:r w:rsidRPr="007A10B6">
              <w:t>ESPD that they satisfy the selection criteria for this Competition as set out in part 3.2 below (the “Selection Criteria”), will be evaluated in accordance with the Award Criteria at part 3.3 below.</w:t>
            </w:r>
          </w:p>
          <w:p w14:paraId="496A10D4" w14:textId="6FFDBB95" w:rsidR="007A10B6" w:rsidRPr="007A10B6" w:rsidRDefault="007A10B6" w:rsidP="007A10B6">
            <w:r w:rsidRPr="007A10B6">
              <w:t>However, please note that the Contracting Authority also reserves the right to exclude from evaluation a Tenderer to whom a discretionary ground for exclusion pursuant to Regulation 57 of the Regulations applies.</w:t>
            </w:r>
          </w:p>
          <w:p w14:paraId="0514712E" w14:textId="77777777" w:rsidR="007A10B6" w:rsidRPr="007A10B6" w:rsidRDefault="007A10B6" w:rsidP="007A10B6">
            <w:r w:rsidRPr="007A10B6">
              <w:t xml:space="preserve">Tenderers should note that where a Tenderer is relying on the capacity of other entities (for example, Subcontractors) for the purposes of fulfilling any of the Selection Criteria in part 3.2 below it must ensure that each such entity: </w:t>
            </w:r>
          </w:p>
          <w:p w14:paraId="7C46B538" w14:textId="3E14A4AC" w:rsidR="007A10B6" w:rsidRPr="007A10B6" w:rsidRDefault="007A10B6" w:rsidP="004670E0">
            <w:pPr>
              <w:numPr>
                <w:ilvl w:val="0"/>
                <w:numId w:val="16"/>
              </w:numPr>
              <w:spacing w:after="120" w:line="276" w:lineRule="auto"/>
              <w:contextualSpacing/>
              <w:jc w:val="both"/>
              <w:rPr>
                <w:rFonts w:ascii="Calibri" w:eastAsia="Times New Roman" w:hAnsi="Calibri" w:cs="Times New Roman"/>
                <w:szCs w:val="24"/>
                <w:lang w:val="en-GB"/>
              </w:rPr>
            </w:pPr>
            <w:r w:rsidRPr="007A10B6">
              <w:rPr>
                <w:rFonts w:ascii="Calibri" w:eastAsia="Times New Roman" w:hAnsi="Calibri" w:cs="Times New Roman"/>
                <w:szCs w:val="24"/>
                <w:lang w:val="en-GB"/>
              </w:rPr>
              <w:t xml:space="preserve">completes and submits a separate </w:t>
            </w:r>
            <w:r w:rsidR="008A19D0">
              <w:rPr>
                <w:rFonts w:ascii="Calibri" w:eastAsia="Times New Roman" w:hAnsi="Calibri" w:cs="Times New Roman"/>
                <w:szCs w:val="24"/>
                <w:lang w:val="en-GB"/>
              </w:rPr>
              <w:t>e</w:t>
            </w:r>
            <w:r w:rsidRPr="007A10B6">
              <w:rPr>
                <w:rFonts w:ascii="Calibri" w:eastAsia="Times New Roman" w:hAnsi="Calibri" w:cs="Times New Roman"/>
                <w:szCs w:val="24"/>
                <w:lang w:val="en-GB"/>
              </w:rPr>
              <w:t xml:space="preserve">ESPD in respect of each such entity, and </w:t>
            </w:r>
          </w:p>
          <w:p w14:paraId="6EED3429" w14:textId="510BD68B" w:rsidR="007A10B6" w:rsidRPr="0084461F" w:rsidRDefault="007A10B6" w:rsidP="004670E0">
            <w:pPr>
              <w:numPr>
                <w:ilvl w:val="0"/>
                <w:numId w:val="16"/>
              </w:numPr>
              <w:spacing w:after="120" w:line="276" w:lineRule="auto"/>
              <w:contextualSpacing/>
              <w:jc w:val="both"/>
            </w:pPr>
            <w:r w:rsidRPr="0084461F">
              <w:rPr>
                <w:rFonts w:ascii="Calibri" w:eastAsia="Times New Roman" w:hAnsi="Calibri" w:cs="Times New Roman"/>
                <w:szCs w:val="24"/>
                <w:lang w:val="en-GB"/>
              </w:rPr>
              <w:t xml:space="preserve">when requested by the Contracting Authority, submit proof, to the satisfaction of the Contracting Authority, that each such entity will place the necessary resources at the disposal of the Tenderer. </w:t>
            </w:r>
          </w:p>
          <w:p w14:paraId="4E326810" w14:textId="77777777" w:rsidR="0084461F" w:rsidRPr="007A10B6" w:rsidRDefault="0084461F" w:rsidP="0084461F">
            <w:pPr>
              <w:spacing w:after="120" w:line="276" w:lineRule="auto"/>
              <w:ind w:left="720"/>
              <w:contextualSpacing/>
              <w:jc w:val="both"/>
            </w:pPr>
          </w:p>
          <w:p w14:paraId="06C59EC6" w14:textId="7ECF1848" w:rsidR="007A10B6" w:rsidRDefault="000A4932" w:rsidP="007A10B6">
            <w:pPr>
              <w:rPr>
                <w:rFonts w:ascii="Calibri" w:eastAsia="Times New Roman" w:hAnsi="Calibri" w:cs="Times New Roman"/>
                <w:szCs w:val="24"/>
                <w:lang w:val="en-GB"/>
              </w:rPr>
            </w:pPr>
            <w:r w:rsidRPr="000A4932">
              <w:rPr>
                <w:rFonts w:ascii="Calibri" w:eastAsia="Times New Roman" w:hAnsi="Calibri" w:cs="Times New Roman"/>
                <w:szCs w:val="24"/>
                <w:lang w:val="en-GB"/>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ESPD in respect of such Subcontractor completing those sections of the ESPD which are specified in section 2.D of the ESPD for this Competition.</w:t>
            </w:r>
          </w:p>
          <w:p w14:paraId="69E386A1" w14:textId="77777777" w:rsidR="0084461F" w:rsidRPr="007A10B6" w:rsidRDefault="0084461F" w:rsidP="007A10B6"/>
          <w:p w14:paraId="5A72EF15" w14:textId="705C8F0C" w:rsidR="007A10B6" w:rsidRPr="007A10B6" w:rsidRDefault="007A10B6" w:rsidP="007A10B6">
            <w:pPr>
              <w:spacing w:after="120" w:line="276" w:lineRule="auto"/>
              <w:jc w:val="both"/>
              <w:rPr>
                <w:rFonts w:ascii="Calibri" w:eastAsia="Times New Roman" w:hAnsi="Calibri" w:cs="Times New Roman"/>
                <w:lang w:val="en-GB"/>
              </w:rPr>
            </w:pPr>
            <w:r w:rsidRPr="007A10B6">
              <w:rPr>
                <w:rFonts w:ascii="Calibri" w:eastAsia="Times New Roman" w:hAnsi="Calibri" w:cs="Times New Roman"/>
                <w:szCs w:val="24"/>
                <w:lang w:val="en-GB"/>
              </w:rPr>
              <w:t>The Contracting Authority may decide to examine Tenders before verifying the absence of exclusion grounds in Regulation 57 of the Regulations (the “Exclusion Grounds”) and the fulfilment of the Selection Criteria.</w:t>
            </w:r>
            <w:r w:rsidR="00265FCB">
              <w:rPr>
                <w:rFonts w:ascii="Calibri" w:eastAsia="Times New Roman" w:hAnsi="Calibri" w:cs="Times New Roman"/>
                <w:szCs w:val="24"/>
                <w:lang w:val="en-GB"/>
              </w:rPr>
              <w:t xml:space="preserve"> </w:t>
            </w:r>
          </w:p>
          <w:p w14:paraId="064AF0AB" w14:textId="77777777" w:rsidR="007A10B6" w:rsidRPr="007A10B6" w:rsidRDefault="007A10B6" w:rsidP="007A10B6">
            <w:pPr>
              <w:spacing w:after="120" w:line="276" w:lineRule="auto"/>
              <w:jc w:val="both"/>
              <w:rPr>
                <w:rFonts w:ascii="Calibri" w:eastAsia="Times New Roman" w:hAnsi="Calibri" w:cs="Times New Roman"/>
                <w:lang w:val="en-GB"/>
              </w:rPr>
            </w:pPr>
            <w:r w:rsidRPr="007A10B6">
              <w:rPr>
                <w:rFonts w:ascii="Calibri" w:eastAsia="Times New Roman" w:hAnsi="Calibri" w:cs="Times New Roman"/>
                <w:lang w:val="en-GB"/>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Subcontractor): </w:t>
            </w:r>
          </w:p>
          <w:p w14:paraId="7D0809E7" w14:textId="77777777" w:rsidR="0034281F" w:rsidRPr="0034281F" w:rsidRDefault="0034281F" w:rsidP="0034281F">
            <w:pPr>
              <w:numPr>
                <w:ilvl w:val="0"/>
                <w:numId w:val="8"/>
              </w:numPr>
              <w:spacing w:after="120" w:line="276" w:lineRule="auto"/>
              <w:ind w:left="1077"/>
              <w:jc w:val="both"/>
              <w:rPr>
                <w:rFonts w:ascii="Calibri" w:eastAsia="Times New Roman" w:hAnsi="Calibri" w:cs="Times New Roman"/>
                <w:lang w:val="en-GB"/>
              </w:rPr>
            </w:pPr>
            <w:r w:rsidRPr="0034281F">
              <w:rPr>
                <w:rFonts w:ascii="Calibri" w:eastAsia="Times New Roman" w:hAnsi="Calibri" w:cs="Times New Roman"/>
                <w:lang w:val="en-GB"/>
              </w:rPr>
              <w:lastRenderedPageBreak/>
              <w:t xml:space="preserve">a Declaration in the form attached at Appendix 4; </w:t>
            </w:r>
          </w:p>
          <w:p w14:paraId="3870DF3A" w14:textId="77777777" w:rsidR="0034281F" w:rsidRPr="0034281F" w:rsidRDefault="0034281F" w:rsidP="0034281F">
            <w:pPr>
              <w:numPr>
                <w:ilvl w:val="0"/>
                <w:numId w:val="8"/>
              </w:numPr>
              <w:spacing w:after="120" w:line="276" w:lineRule="auto"/>
              <w:ind w:left="1077"/>
              <w:jc w:val="both"/>
              <w:rPr>
                <w:rFonts w:ascii="Calibri" w:eastAsia="Times New Roman" w:hAnsi="Calibri" w:cs="Times New Roman"/>
                <w:lang w:val="en-GB"/>
              </w:rPr>
            </w:pPr>
            <w:r w:rsidRPr="0034281F">
              <w:rPr>
                <w:rFonts w:ascii="Calibri" w:eastAsia="Times New Roman" w:hAnsi="Calibri" w:cs="Times New Roman"/>
              </w:rPr>
              <w:t xml:space="preserve">evidence to the effect that measures taken by the entity concerned are sufficient to demonstrate its reliability despite the existence of a relevant Exclusion Ground; </w:t>
            </w:r>
          </w:p>
          <w:p w14:paraId="5D3074BB" w14:textId="77777777" w:rsidR="0034281F" w:rsidRPr="0034281F" w:rsidRDefault="0034281F" w:rsidP="0034281F">
            <w:pPr>
              <w:numPr>
                <w:ilvl w:val="0"/>
                <w:numId w:val="8"/>
              </w:numPr>
              <w:spacing w:after="120" w:line="276" w:lineRule="auto"/>
              <w:jc w:val="both"/>
              <w:rPr>
                <w:rFonts w:ascii="Calibri" w:eastAsia="Times New Roman" w:hAnsi="Calibri" w:cs="Times New Roman"/>
                <w:lang w:val="en-GB"/>
              </w:rPr>
            </w:pPr>
            <w:r w:rsidRPr="0034281F">
              <w:rPr>
                <w:rFonts w:ascii="Calibri" w:eastAsia="Times New Roman" w:hAnsi="Calibri" w:cs="Times New Roman"/>
                <w:lang w:val="en-GB"/>
              </w:rPr>
              <w:t>in the case of the Prime Contractor and any Subcontractor on whose capacity the Prime Contractor relies, all or any of the supporting documents specified at paragraph 3.2 below;</w:t>
            </w:r>
          </w:p>
          <w:p w14:paraId="26FB20C6" w14:textId="77777777" w:rsidR="0034281F" w:rsidRPr="0034281F" w:rsidRDefault="0034281F" w:rsidP="0034281F">
            <w:pPr>
              <w:numPr>
                <w:ilvl w:val="0"/>
                <w:numId w:val="8"/>
              </w:numPr>
              <w:spacing w:after="120" w:line="276" w:lineRule="auto"/>
              <w:jc w:val="both"/>
              <w:rPr>
                <w:rFonts w:ascii="Calibri" w:eastAsia="Times New Roman" w:hAnsi="Calibri" w:cs="Times New Roman"/>
                <w:lang w:val="en-GB"/>
              </w:rPr>
            </w:pPr>
            <w:r w:rsidRPr="0034281F">
              <w:rPr>
                <w:rFonts w:ascii="Calibri" w:eastAsia="Times New Roman" w:hAnsi="Calibri" w:cs="Times New Roman"/>
                <w:lang w:val="en-GB"/>
              </w:rP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0B25028E" w14:textId="77777777" w:rsidR="0034281F" w:rsidRPr="0034281F" w:rsidRDefault="0034281F" w:rsidP="0034281F">
            <w:pPr>
              <w:numPr>
                <w:ilvl w:val="0"/>
                <w:numId w:val="8"/>
              </w:numPr>
              <w:spacing w:after="120" w:line="276" w:lineRule="auto"/>
              <w:jc w:val="both"/>
              <w:rPr>
                <w:rFonts w:ascii="Calibri" w:eastAsia="Times New Roman" w:hAnsi="Calibri" w:cs="Times New Roman"/>
                <w:lang w:val="en-GB"/>
              </w:rPr>
            </w:pPr>
            <w:r w:rsidRPr="0034281F">
              <w:rPr>
                <w:rFonts w:ascii="Calibri" w:eastAsia="Times New Roman" w:hAnsi="Calibri" w:cs="Times New Roman"/>
                <w:lang w:val="en-GB"/>
              </w:rPr>
              <w:t xml:space="preserve">information concerning the origin of goods, if any, for the purposes of assessing compliance with Regulation (EU) No 833/2014 (as amended by EU Regulation 2022/576 or any subsequent amendments to same).          </w:t>
            </w:r>
          </w:p>
          <w:p w14:paraId="7BAD530F" w14:textId="77777777" w:rsidR="00321890" w:rsidRPr="00321890" w:rsidRDefault="00321890" w:rsidP="00321890">
            <w:pPr>
              <w:spacing w:after="120" w:line="276" w:lineRule="auto"/>
              <w:ind w:left="1080"/>
              <w:jc w:val="both"/>
              <w:rPr>
                <w:rFonts w:ascii="Calibri" w:eastAsia="Times New Roman" w:hAnsi="Calibri" w:cs="Times New Roman"/>
                <w:lang w:val="en-GB"/>
              </w:rPr>
            </w:pPr>
          </w:p>
          <w:p w14:paraId="43584E73" w14:textId="77777777" w:rsidR="00321890" w:rsidRPr="00321890" w:rsidRDefault="00321890" w:rsidP="00321890">
            <w:pPr>
              <w:spacing w:after="120" w:line="276" w:lineRule="auto"/>
              <w:jc w:val="both"/>
              <w:rPr>
                <w:rFonts w:ascii="Calibri" w:eastAsia="Times New Roman" w:hAnsi="Calibri" w:cs="Times New Roman"/>
                <w:lang w:val="en-GB"/>
              </w:rPr>
            </w:pPr>
            <w:r w:rsidRPr="00321890">
              <w:rPr>
                <w:rFonts w:ascii="Calibri" w:eastAsia="Times New Roman" w:hAnsi="Calibri" w:cs="Times New Roman"/>
                <w:lang w:val="en-GB"/>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w:t>
            </w:r>
            <w:r w:rsidRPr="00321890">
              <w:rPr>
                <w:rFonts w:ascii="Arial Unicode MS" w:eastAsia="Arial Unicode MS" w:hAnsi="Arial Unicode MS" w:cs="Times New Roman"/>
                <w:szCs w:val="24"/>
                <w:lang w:val="en-GB" w:eastAsia="ar-SA"/>
              </w:rPr>
              <w:t xml:space="preserve"> </w:t>
            </w:r>
            <w:r w:rsidRPr="00321890">
              <w:rPr>
                <w:rFonts w:ascii="Calibri" w:eastAsia="Times New Roman" w:hAnsi="Calibri" w:cs="Times New Roman"/>
                <w:lang w:val="en-GB"/>
              </w:rPr>
              <w:t>that the origin of goods, if any, are not subject to the prohibitions set out in Regulation (EU) No 833/2014 (as amended by EU Regulation 2022/576 or any subsequent amendments to same) then it shall be excluded from further participation in this Competition.</w:t>
            </w:r>
          </w:p>
          <w:p w14:paraId="16000177" w14:textId="2DC6701D" w:rsidR="007A10B6" w:rsidRPr="007A10B6" w:rsidRDefault="00321890" w:rsidP="00321890">
            <w:r w:rsidRPr="00321890">
              <w:rPr>
                <w:rFonts w:ascii="Calibri" w:eastAsia="Times New Roman" w:hAnsi="Calibri" w:cs="Times New Roman"/>
                <w:lang w:val="en-GB"/>
              </w:rPr>
              <w:t xml:space="preserve">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w:t>
            </w:r>
            <w:r w:rsidRPr="00321890">
              <w:rPr>
                <w:rFonts w:ascii="Calibri" w:eastAsia="Times New Roman" w:hAnsi="Calibri" w:cs="Times New Roman"/>
                <w:szCs w:val="24"/>
                <w:lang w:val="en-GB"/>
              </w:rPr>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890">
              <w:rPr>
                <w:rFonts w:ascii="Calibri" w:eastAsia="Times New Roman" w:hAnsi="Calibri" w:cs="Times New Roman"/>
                <w:lang w:val="en-GB"/>
              </w:rPr>
              <w:t xml:space="preserve">, it shall be excluded from further participation in this Competition </w:t>
            </w:r>
            <w:r w:rsidRPr="00321890">
              <w:rPr>
                <w:rFonts w:ascii="Calibri" w:eastAsia="Times New Roman" w:hAnsi="Calibri" w:cs="Times New Roman"/>
                <w:i/>
                <w:lang w:val="en-GB"/>
              </w:rPr>
              <w:t xml:space="preserve">unless </w:t>
            </w:r>
            <w:r w:rsidRPr="00321890">
              <w:rPr>
                <w:rFonts w:ascii="Calibri" w:eastAsia="Times New Roman" w:hAnsi="Calibri" w:cs="Times New Roman"/>
                <w:lang w:val="en-GB"/>
              </w:rPr>
              <w:t>it replaces the Subcontractor with one which meets all relevant requirements of this RFT.</w:t>
            </w:r>
          </w:p>
        </w:tc>
      </w:tr>
      <w:tr w:rsidR="007A10B6" w:rsidRPr="007A10B6" w14:paraId="7381215B" w14:textId="77777777" w:rsidTr="00663DE3">
        <w:trPr>
          <w:trHeight w:val="70"/>
        </w:trPr>
        <w:tc>
          <w:tcPr>
            <w:tcW w:w="361" w:type="pct"/>
          </w:tcPr>
          <w:p w14:paraId="062F7FC5" w14:textId="77777777" w:rsidR="007A10B6" w:rsidRPr="007A10B6" w:rsidRDefault="007A10B6" w:rsidP="007A10B6">
            <w:pPr>
              <w:rPr>
                <w:color w:val="0000FF"/>
              </w:rPr>
            </w:pPr>
          </w:p>
        </w:tc>
        <w:tc>
          <w:tcPr>
            <w:tcW w:w="365" w:type="pct"/>
          </w:tcPr>
          <w:p w14:paraId="674563AF" w14:textId="77777777" w:rsidR="007A10B6" w:rsidRPr="007A10B6" w:rsidRDefault="007A10B6" w:rsidP="007A10B6">
            <w:pPr>
              <w:rPr>
                <w:color w:val="0000FF"/>
              </w:rPr>
            </w:pPr>
          </w:p>
        </w:tc>
        <w:tc>
          <w:tcPr>
            <w:tcW w:w="4274" w:type="pct"/>
          </w:tcPr>
          <w:p w14:paraId="6C0E1679" w14:textId="77777777" w:rsidR="007A10B6" w:rsidRPr="007A10B6" w:rsidRDefault="007A10B6" w:rsidP="007A10B6"/>
        </w:tc>
      </w:tr>
    </w:tbl>
    <w:p w14:paraId="3BE99493" w14:textId="77777777" w:rsidR="007A10B6" w:rsidRPr="007A10B6" w:rsidRDefault="007A10B6" w:rsidP="007A10B6">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lang w:val="en-GB"/>
        </w:rPr>
      </w:pPr>
      <w:r w:rsidRPr="007A10B6">
        <w:rPr>
          <w:rFonts w:ascii="Calibri" w:eastAsia="Times New Roman" w:hAnsi="Calibri" w:cs="Times New Roman"/>
          <w:b/>
          <w:caps/>
          <w:color w:val="FFFFFF"/>
          <w:lang w:val="en-GB"/>
        </w:rPr>
        <w:lastRenderedPageBreak/>
        <w:t>3.2</w:t>
      </w:r>
      <w:r w:rsidRPr="007A10B6">
        <w:rPr>
          <w:rFonts w:ascii="Calibri" w:eastAsia="Times New Roman" w:hAnsi="Calibri" w:cs="Times New Roman"/>
          <w:b/>
          <w:caps/>
          <w:color w:val="FFFFFF"/>
          <w:lang w:val="en-GB"/>
        </w:rPr>
        <w:tab/>
        <w:t>Selection Criteria</w:t>
      </w:r>
    </w:p>
    <w:tbl>
      <w:tblPr>
        <w:tblW w:w="5000" w:type="pct"/>
        <w:tblLook w:val="01E0" w:firstRow="1" w:lastRow="1" w:firstColumn="1" w:lastColumn="1" w:noHBand="0" w:noVBand="0"/>
      </w:tblPr>
      <w:tblGrid>
        <w:gridCol w:w="651"/>
        <w:gridCol w:w="686"/>
        <w:gridCol w:w="7734"/>
      </w:tblGrid>
      <w:tr w:rsidR="007A10B6" w:rsidRPr="007A10B6" w14:paraId="2DF03F2B" w14:textId="77777777" w:rsidTr="00D513C0">
        <w:trPr>
          <w:trHeight w:val="1211"/>
        </w:trPr>
        <w:tc>
          <w:tcPr>
            <w:tcW w:w="737" w:type="pct"/>
            <w:gridSpan w:val="2"/>
          </w:tcPr>
          <w:p w14:paraId="0AF59044" w14:textId="77777777" w:rsidR="007A10B6" w:rsidRPr="007A10B6" w:rsidRDefault="007A10B6" w:rsidP="007A10B6">
            <w:pPr>
              <w:keepNext/>
              <w:rPr>
                <w:color w:val="0000FF"/>
              </w:rPr>
            </w:pPr>
            <w:r w:rsidRPr="007A10B6">
              <w:rPr>
                <w:color w:val="0000FF"/>
              </w:rPr>
              <w:t>3.2</w:t>
            </w:r>
          </w:p>
        </w:tc>
        <w:tc>
          <w:tcPr>
            <w:tcW w:w="4263" w:type="pct"/>
          </w:tcPr>
          <w:p w14:paraId="09AC3169" w14:textId="684B8345" w:rsidR="007A10B6" w:rsidRPr="007A10B6" w:rsidRDefault="008B7EF1" w:rsidP="007A10B6">
            <w:pPr>
              <w:keepNext/>
            </w:pPr>
            <w:r w:rsidRPr="00830A49">
              <w:t>Tenderers will either pass OR fail each of the Select</w:t>
            </w:r>
            <w:r>
              <w:t xml:space="preserve">ion Criteria in this part 3.2. Any </w:t>
            </w:r>
            <w:r w:rsidRPr="00882812">
              <w:t>Tenderer who fails a selection criterion</w:t>
            </w:r>
            <w:r>
              <w:t xml:space="preserve"> </w:t>
            </w:r>
            <w:r w:rsidRPr="00830A49">
              <w:t>will be excluded from participating in this Competition.</w:t>
            </w:r>
          </w:p>
        </w:tc>
      </w:tr>
      <w:tr w:rsidR="007A10B6" w:rsidRPr="007A10B6" w14:paraId="703624E9" w14:textId="77777777" w:rsidTr="000876FE">
        <w:trPr>
          <w:trHeight w:val="1325"/>
        </w:trPr>
        <w:tc>
          <w:tcPr>
            <w:tcW w:w="359" w:type="pct"/>
          </w:tcPr>
          <w:p w14:paraId="74B42D09" w14:textId="77777777" w:rsidR="007A10B6" w:rsidRPr="007A10B6" w:rsidDel="007E6485" w:rsidRDefault="007A10B6" w:rsidP="007A10B6">
            <w:pPr>
              <w:rPr>
                <w:color w:val="0000FF"/>
              </w:rPr>
            </w:pPr>
          </w:p>
        </w:tc>
        <w:tc>
          <w:tcPr>
            <w:tcW w:w="378" w:type="pct"/>
          </w:tcPr>
          <w:p w14:paraId="3F3098FF" w14:textId="77777777" w:rsidR="007A10B6" w:rsidRPr="007A10B6" w:rsidDel="007E6485" w:rsidRDefault="007A10B6" w:rsidP="007A10B6">
            <w:pPr>
              <w:rPr>
                <w:color w:val="0000FF"/>
              </w:rPr>
            </w:pPr>
            <w:r w:rsidRPr="007A10B6">
              <w:rPr>
                <w:color w:val="0000FF"/>
              </w:rPr>
              <w:t>3.2.A</w:t>
            </w:r>
          </w:p>
        </w:tc>
        <w:tc>
          <w:tcPr>
            <w:tcW w:w="4263" w:type="pct"/>
          </w:tcPr>
          <w:p w14:paraId="466A49AD" w14:textId="77777777" w:rsidR="007A10B6" w:rsidRPr="007A10B6" w:rsidRDefault="007A10B6" w:rsidP="007A10B6">
            <w:pPr>
              <w:rPr>
                <w:b/>
              </w:rPr>
            </w:pPr>
            <w:r w:rsidRPr="007A10B6">
              <w:rPr>
                <w:b/>
              </w:rPr>
              <w:t xml:space="preserve">Economic and Financial Standing </w:t>
            </w:r>
          </w:p>
          <w:p w14:paraId="76993FEC" w14:textId="4BB5CEC3" w:rsidR="0003232D" w:rsidRPr="007A10B6" w:rsidDel="007E6485" w:rsidRDefault="00BD4749" w:rsidP="007A10B6">
            <w:r w:rsidRPr="00BD4749">
              <w:t>Tenderers must declare that they satisfy the financial and economic standing requirement(s) and must provide evidence that they satisfy the requirements set out below</w:t>
            </w:r>
            <w:r w:rsidR="008943A5">
              <w:t>.</w:t>
            </w:r>
          </w:p>
        </w:tc>
      </w:tr>
    </w:tbl>
    <w:p w14:paraId="6832F94D" w14:textId="77777777" w:rsidR="007A10B6" w:rsidRPr="007A10B6" w:rsidRDefault="007A10B6" w:rsidP="007A10B6">
      <w:pPr>
        <w:spacing w:after="0"/>
        <w:sectPr w:rsidR="007A10B6" w:rsidRPr="007A10B6" w:rsidSect="00895FC2">
          <w:headerReference w:type="default" r:id="rId24"/>
          <w:footerReference w:type="default" r:id="rId25"/>
          <w:type w:val="continuous"/>
          <w:pgSz w:w="11907" w:h="16840" w:code="9"/>
          <w:pgMar w:top="1134" w:right="1418" w:bottom="851" w:left="1418" w:header="709" w:footer="709" w:gutter="0"/>
          <w:cols w:space="708"/>
          <w:docGrid w:linePitch="360"/>
        </w:sectPr>
      </w:pPr>
    </w:p>
    <w:p w14:paraId="065893C2" w14:textId="77777777" w:rsidR="007A10B6" w:rsidRPr="007A10B6" w:rsidRDefault="007A10B6" w:rsidP="007A10B6">
      <w:pPr>
        <w:spacing w:after="0"/>
      </w:pPr>
    </w:p>
    <w:p w14:paraId="0F2939C5" w14:textId="77777777" w:rsidR="007A10B6" w:rsidRPr="007A10B6" w:rsidRDefault="007A10B6" w:rsidP="007A10B6">
      <w:pPr>
        <w:spacing w:after="0"/>
      </w:pPr>
    </w:p>
    <w:tbl>
      <w:tblPr>
        <w:tblStyle w:val="GridTable6Colorful-Accent5"/>
        <w:tblW w:w="0" w:type="auto"/>
        <w:jc w:val="right"/>
        <w:tblLayout w:type="fixed"/>
        <w:tblLook w:val="0000" w:firstRow="0" w:lastRow="0" w:firstColumn="0" w:lastColumn="0" w:noHBand="0" w:noVBand="0"/>
      </w:tblPr>
      <w:tblGrid>
        <w:gridCol w:w="1248"/>
        <w:gridCol w:w="2268"/>
        <w:gridCol w:w="5491"/>
      </w:tblGrid>
      <w:tr w:rsidR="00BD4749" w:rsidRPr="00385AEC" w14:paraId="3CA00300" w14:textId="77777777" w:rsidTr="0003590A">
        <w:trPr>
          <w:cnfStyle w:val="000000100000" w:firstRow="0" w:lastRow="0" w:firstColumn="0" w:lastColumn="0" w:oddVBand="0" w:evenVBand="0" w:oddHBand="1" w:evenHBand="0" w:firstRowFirstColumn="0" w:firstRowLastColumn="0" w:lastRowFirstColumn="0" w:lastRowLastColumn="0"/>
          <w:trHeight w:val="373"/>
          <w:jc w:val="right"/>
        </w:trPr>
        <w:tc>
          <w:tcPr>
            <w:cnfStyle w:val="000010000000" w:firstRow="0" w:lastRow="0" w:firstColumn="0" w:lastColumn="0" w:oddVBand="1" w:evenVBand="0" w:oddHBand="0" w:evenHBand="0" w:firstRowFirstColumn="0" w:firstRowLastColumn="0" w:lastRowFirstColumn="0" w:lastRowLastColumn="0"/>
            <w:tcW w:w="1248" w:type="dxa"/>
          </w:tcPr>
          <w:p w14:paraId="4A92641E" w14:textId="77777777" w:rsidR="00BD4749" w:rsidRPr="00385AEC" w:rsidRDefault="00BD4749" w:rsidP="0003590A">
            <w:pPr>
              <w:rPr>
                <w:rFonts w:cs="Calibri"/>
                <w:b/>
                <w:color w:val="7F7F7F" w:themeColor="text1" w:themeTint="80"/>
                <w:sz w:val="21"/>
                <w:szCs w:val="21"/>
              </w:rPr>
            </w:pPr>
            <w:r w:rsidRPr="00385AEC">
              <w:rPr>
                <w:rFonts w:cs="Calibri"/>
                <w:b/>
                <w:bCs/>
                <w:color w:val="7F7F7F" w:themeColor="text1" w:themeTint="80"/>
                <w:sz w:val="21"/>
                <w:szCs w:val="21"/>
              </w:rPr>
              <w:t xml:space="preserve">Ref </w:t>
            </w:r>
          </w:p>
        </w:tc>
        <w:tc>
          <w:tcPr>
            <w:tcW w:w="2268" w:type="dxa"/>
          </w:tcPr>
          <w:p w14:paraId="6D17C22A" w14:textId="77777777" w:rsidR="00BD4749" w:rsidRPr="00385AEC" w:rsidRDefault="00BD4749" w:rsidP="0003590A">
            <w:pPr>
              <w:cnfStyle w:val="000000100000" w:firstRow="0" w:lastRow="0" w:firstColumn="0" w:lastColumn="0" w:oddVBand="0" w:evenVBand="0" w:oddHBand="1" w:evenHBand="0" w:firstRowFirstColumn="0" w:firstRowLastColumn="0" w:lastRowFirstColumn="0" w:lastRowLastColumn="0"/>
              <w:rPr>
                <w:rFonts w:cs="Calibri"/>
                <w:b/>
                <w:color w:val="7F7F7F" w:themeColor="text1" w:themeTint="80"/>
                <w:sz w:val="21"/>
                <w:szCs w:val="21"/>
              </w:rPr>
            </w:pPr>
            <w:r w:rsidRPr="00385AEC">
              <w:rPr>
                <w:rFonts w:cs="Calibri"/>
                <w:b/>
                <w:bCs/>
                <w:color w:val="7F7F7F" w:themeColor="text1" w:themeTint="80"/>
                <w:sz w:val="21"/>
                <w:szCs w:val="21"/>
              </w:rPr>
              <w:t xml:space="preserve">Pass/Fail Criteria </w:t>
            </w:r>
          </w:p>
        </w:tc>
        <w:tc>
          <w:tcPr>
            <w:cnfStyle w:val="000010000000" w:firstRow="0" w:lastRow="0" w:firstColumn="0" w:lastColumn="0" w:oddVBand="1" w:evenVBand="0" w:oddHBand="0" w:evenHBand="0" w:firstRowFirstColumn="0" w:firstRowLastColumn="0" w:lastRowFirstColumn="0" w:lastRowLastColumn="0"/>
            <w:tcW w:w="5491" w:type="dxa"/>
          </w:tcPr>
          <w:p w14:paraId="4380BB58" w14:textId="77777777" w:rsidR="00BD4749" w:rsidRPr="00385AEC" w:rsidRDefault="00BD4749" w:rsidP="0003590A">
            <w:pPr>
              <w:rPr>
                <w:rFonts w:cs="Calibri"/>
                <w:b/>
                <w:color w:val="7F7F7F" w:themeColor="text1" w:themeTint="80"/>
                <w:sz w:val="21"/>
                <w:szCs w:val="21"/>
              </w:rPr>
            </w:pPr>
            <w:r w:rsidRPr="00385AEC">
              <w:rPr>
                <w:rFonts w:cs="Calibri"/>
                <w:b/>
                <w:bCs/>
                <w:color w:val="7F7F7F" w:themeColor="text1" w:themeTint="80"/>
                <w:sz w:val="21"/>
                <w:szCs w:val="21"/>
              </w:rPr>
              <w:t xml:space="preserve">Pass Requirement </w:t>
            </w:r>
          </w:p>
        </w:tc>
      </w:tr>
      <w:tr w:rsidR="00BD4749" w:rsidRPr="00385AEC" w14:paraId="1A32DBEC" w14:textId="77777777" w:rsidTr="0003590A">
        <w:trPr>
          <w:trHeight w:val="878"/>
          <w:jc w:val="right"/>
        </w:trPr>
        <w:tc>
          <w:tcPr>
            <w:cnfStyle w:val="000010000000" w:firstRow="0" w:lastRow="0" w:firstColumn="0" w:lastColumn="0" w:oddVBand="1" w:evenVBand="0" w:oddHBand="0" w:evenHBand="0" w:firstRowFirstColumn="0" w:firstRowLastColumn="0" w:lastRowFirstColumn="0" w:lastRowLastColumn="0"/>
            <w:tcW w:w="1248" w:type="dxa"/>
          </w:tcPr>
          <w:p w14:paraId="619FDD48" w14:textId="2C40C183" w:rsidR="00BD4749" w:rsidRPr="00385AEC" w:rsidRDefault="00BD4749" w:rsidP="0003590A">
            <w:pPr>
              <w:rPr>
                <w:rFonts w:cs="Calibri"/>
                <w:color w:val="000000" w:themeColor="text1"/>
                <w:sz w:val="21"/>
                <w:szCs w:val="21"/>
              </w:rPr>
            </w:pPr>
            <w:r w:rsidRPr="00385AEC">
              <w:rPr>
                <w:rFonts w:cs="Calibri"/>
                <w:color w:val="000000" w:themeColor="text1"/>
                <w:sz w:val="21"/>
                <w:szCs w:val="21"/>
              </w:rPr>
              <w:t>A</w:t>
            </w:r>
            <w:r w:rsidR="00EE7D15">
              <w:rPr>
                <w:rFonts w:cs="Calibri"/>
                <w:color w:val="000000" w:themeColor="text1"/>
                <w:sz w:val="21"/>
                <w:szCs w:val="21"/>
              </w:rPr>
              <w:t>.1</w:t>
            </w:r>
          </w:p>
        </w:tc>
        <w:tc>
          <w:tcPr>
            <w:tcW w:w="2268" w:type="dxa"/>
          </w:tcPr>
          <w:p w14:paraId="4CF8FB88" w14:textId="3E010558" w:rsidR="00BD4749" w:rsidRPr="00385AEC" w:rsidRDefault="00EE7D15" w:rsidP="0003590A">
            <w:pPr>
              <w:cnfStyle w:val="000000000000" w:firstRow="0" w:lastRow="0" w:firstColumn="0" w:lastColumn="0" w:oddVBand="0" w:evenVBand="0" w:oddHBand="0" w:evenHBand="0" w:firstRowFirstColumn="0" w:firstRowLastColumn="0" w:lastRowFirstColumn="0" w:lastRowLastColumn="0"/>
              <w:rPr>
                <w:rFonts w:cs="Calibri"/>
                <w:color w:val="000000" w:themeColor="text1"/>
                <w:sz w:val="21"/>
                <w:szCs w:val="21"/>
              </w:rPr>
            </w:pPr>
            <w:r w:rsidRPr="00EE7D15">
              <w:rPr>
                <w:rFonts w:cs="Calibri"/>
                <w:color w:val="000000" w:themeColor="text1"/>
                <w:sz w:val="21"/>
                <w:szCs w:val="21"/>
              </w:rPr>
              <w:t>Company Summary</w:t>
            </w:r>
          </w:p>
        </w:tc>
        <w:tc>
          <w:tcPr>
            <w:cnfStyle w:val="000010000000" w:firstRow="0" w:lastRow="0" w:firstColumn="0" w:lastColumn="0" w:oddVBand="1" w:evenVBand="0" w:oddHBand="0" w:evenHBand="0" w:firstRowFirstColumn="0" w:firstRowLastColumn="0" w:lastRowFirstColumn="0" w:lastRowLastColumn="0"/>
            <w:tcW w:w="5491" w:type="dxa"/>
          </w:tcPr>
          <w:p w14:paraId="6ADC22E0" w14:textId="0BB1A123" w:rsidR="00BD4749" w:rsidRPr="00385AEC" w:rsidRDefault="00BD4749" w:rsidP="0003590A">
            <w:pPr>
              <w:rPr>
                <w:rFonts w:cs="Calibri"/>
                <w:color w:val="000000" w:themeColor="text1"/>
                <w:sz w:val="21"/>
                <w:szCs w:val="21"/>
              </w:rPr>
            </w:pPr>
            <w:r w:rsidRPr="00385AEC">
              <w:rPr>
                <w:rFonts w:cs="Calibri"/>
                <w:color w:val="000000" w:themeColor="text1"/>
                <w:sz w:val="21"/>
                <w:szCs w:val="21"/>
              </w:rPr>
              <w:t xml:space="preserve">Candidates are required to </w:t>
            </w:r>
            <w:r w:rsidR="00EE7D15" w:rsidRPr="00EE7D15">
              <w:rPr>
                <w:rFonts w:cs="Calibri"/>
                <w:color w:val="000000" w:themeColor="text1"/>
                <w:sz w:val="21"/>
                <w:szCs w:val="21"/>
              </w:rPr>
              <w:t xml:space="preserve">complete the following table(s) </w:t>
            </w:r>
            <w:r w:rsidR="00EE7D15">
              <w:rPr>
                <w:rFonts w:cs="Calibri"/>
                <w:color w:val="000000" w:themeColor="text1"/>
                <w:sz w:val="21"/>
                <w:szCs w:val="21"/>
              </w:rPr>
              <w:t xml:space="preserve">in the TRD </w:t>
            </w:r>
            <w:r w:rsidR="00EE7D15" w:rsidRPr="00EE7D15">
              <w:rPr>
                <w:rFonts w:cs="Calibri"/>
                <w:color w:val="000000" w:themeColor="text1"/>
                <w:sz w:val="21"/>
                <w:szCs w:val="21"/>
              </w:rPr>
              <w:t>with your Company Summary</w:t>
            </w:r>
            <w:r w:rsidR="00EE7D15" w:rsidRPr="00EE7D15" w:rsidDel="00EE7D15">
              <w:rPr>
                <w:rFonts w:cs="Calibri"/>
                <w:color w:val="000000" w:themeColor="text1"/>
                <w:sz w:val="21"/>
                <w:szCs w:val="21"/>
              </w:rPr>
              <w:t xml:space="preserve"> </w:t>
            </w:r>
          </w:p>
        </w:tc>
      </w:tr>
      <w:tr w:rsidR="00BD4749" w:rsidRPr="00385AEC" w14:paraId="02F3EF3C" w14:textId="77777777" w:rsidTr="0003590A">
        <w:trPr>
          <w:cnfStyle w:val="000000100000" w:firstRow="0" w:lastRow="0" w:firstColumn="0" w:lastColumn="0" w:oddVBand="0" w:evenVBand="0" w:oddHBand="1" w:evenHBand="0" w:firstRowFirstColumn="0" w:firstRowLastColumn="0" w:lastRowFirstColumn="0" w:lastRowLastColumn="0"/>
          <w:trHeight w:val="249"/>
          <w:jc w:val="right"/>
        </w:trPr>
        <w:tc>
          <w:tcPr>
            <w:cnfStyle w:val="000010000000" w:firstRow="0" w:lastRow="0" w:firstColumn="0" w:lastColumn="0" w:oddVBand="1" w:evenVBand="0" w:oddHBand="0" w:evenHBand="0" w:firstRowFirstColumn="0" w:firstRowLastColumn="0" w:lastRowFirstColumn="0" w:lastRowLastColumn="0"/>
            <w:tcW w:w="1248" w:type="dxa"/>
          </w:tcPr>
          <w:p w14:paraId="2C2B999E" w14:textId="519207D2" w:rsidR="00BD4749" w:rsidRPr="00385AEC" w:rsidRDefault="00BD4749" w:rsidP="0003590A">
            <w:pPr>
              <w:rPr>
                <w:rFonts w:cs="Calibri"/>
                <w:color w:val="000000" w:themeColor="text1"/>
                <w:sz w:val="21"/>
                <w:szCs w:val="21"/>
              </w:rPr>
            </w:pPr>
            <w:r w:rsidRPr="00385AEC">
              <w:rPr>
                <w:rFonts w:cs="Calibri"/>
                <w:color w:val="000000" w:themeColor="text1"/>
                <w:sz w:val="21"/>
                <w:szCs w:val="21"/>
              </w:rPr>
              <w:t>A</w:t>
            </w:r>
            <w:r w:rsidR="00EE7D15">
              <w:rPr>
                <w:rFonts w:cs="Calibri"/>
                <w:color w:val="000000" w:themeColor="text1"/>
                <w:sz w:val="21"/>
                <w:szCs w:val="21"/>
              </w:rPr>
              <w:t>.2</w:t>
            </w:r>
            <w:r w:rsidRPr="00385AEC">
              <w:rPr>
                <w:rFonts w:cs="Calibri"/>
                <w:color w:val="000000" w:themeColor="text1"/>
                <w:sz w:val="21"/>
                <w:szCs w:val="21"/>
              </w:rPr>
              <w:t xml:space="preserve"> </w:t>
            </w:r>
          </w:p>
        </w:tc>
        <w:tc>
          <w:tcPr>
            <w:tcW w:w="2268" w:type="dxa"/>
          </w:tcPr>
          <w:p w14:paraId="1FB114AC" w14:textId="17AE707B" w:rsidR="00BD4749" w:rsidRPr="00385AEC" w:rsidRDefault="00BD4749" w:rsidP="0003590A">
            <w:pPr>
              <w:cnfStyle w:val="000000100000" w:firstRow="0" w:lastRow="0" w:firstColumn="0" w:lastColumn="0" w:oddVBand="0" w:evenVBand="0" w:oddHBand="1" w:evenHBand="0" w:firstRowFirstColumn="0" w:firstRowLastColumn="0" w:lastRowFirstColumn="0" w:lastRowLastColumn="0"/>
              <w:rPr>
                <w:rFonts w:cs="Calibri"/>
                <w:color w:val="000000" w:themeColor="text1"/>
                <w:sz w:val="21"/>
                <w:szCs w:val="21"/>
              </w:rPr>
            </w:pPr>
            <w:r w:rsidRPr="00385AEC">
              <w:rPr>
                <w:rFonts w:cs="Calibri"/>
                <w:color w:val="000000" w:themeColor="text1"/>
                <w:sz w:val="21"/>
                <w:szCs w:val="21"/>
              </w:rPr>
              <w:t xml:space="preserve">Financial </w:t>
            </w:r>
            <w:r w:rsidR="00EE7D15">
              <w:rPr>
                <w:rFonts w:cs="Calibri"/>
                <w:color w:val="000000" w:themeColor="text1"/>
                <w:sz w:val="21"/>
                <w:szCs w:val="21"/>
              </w:rPr>
              <w:t>Capacity</w:t>
            </w:r>
            <w:r w:rsidR="00EE7D15" w:rsidRPr="00385AEC">
              <w:rPr>
                <w:rFonts w:cs="Calibri"/>
                <w:color w:val="000000" w:themeColor="text1"/>
                <w:sz w:val="21"/>
                <w:szCs w:val="21"/>
              </w:rPr>
              <w:t xml:space="preserve"> </w:t>
            </w:r>
          </w:p>
        </w:tc>
        <w:tc>
          <w:tcPr>
            <w:cnfStyle w:val="000010000000" w:firstRow="0" w:lastRow="0" w:firstColumn="0" w:lastColumn="0" w:oddVBand="1" w:evenVBand="0" w:oddHBand="0" w:evenHBand="0" w:firstRowFirstColumn="0" w:firstRowLastColumn="0" w:lastRowFirstColumn="0" w:lastRowLastColumn="0"/>
            <w:tcW w:w="5491" w:type="dxa"/>
          </w:tcPr>
          <w:p w14:paraId="1656364F" w14:textId="0EF16158" w:rsidR="00EE7D15" w:rsidRDefault="00BD4749" w:rsidP="0003590A">
            <w:pPr>
              <w:rPr>
                <w:rFonts w:cs="Calibri"/>
                <w:color w:val="000000" w:themeColor="text1"/>
                <w:sz w:val="21"/>
                <w:szCs w:val="21"/>
              </w:rPr>
            </w:pPr>
            <w:r w:rsidRPr="00385AEC">
              <w:rPr>
                <w:rFonts w:cs="Calibri"/>
                <w:color w:val="000000" w:themeColor="text1"/>
                <w:sz w:val="21"/>
                <w:szCs w:val="21"/>
              </w:rPr>
              <w:t xml:space="preserve">Candidates must provide objective evidence </w:t>
            </w:r>
            <w:r w:rsidR="00EE7D15">
              <w:rPr>
                <w:rFonts w:cs="Calibri"/>
                <w:color w:val="000000" w:themeColor="text1"/>
                <w:sz w:val="21"/>
                <w:szCs w:val="21"/>
              </w:rPr>
              <w:t>for the following as provided in the TRD</w:t>
            </w:r>
          </w:p>
          <w:p w14:paraId="4612886D" w14:textId="77777777" w:rsidR="00EE7D15" w:rsidRDefault="00EE7D15" w:rsidP="0003590A">
            <w:pPr>
              <w:rPr>
                <w:rFonts w:cs="Calibri"/>
                <w:color w:val="000000" w:themeColor="text1"/>
                <w:sz w:val="21"/>
                <w:szCs w:val="21"/>
              </w:rPr>
            </w:pPr>
          </w:p>
          <w:p w14:paraId="426A95C7" w14:textId="0DFCBEA0" w:rsidR="00EE7D15" w:rsidRDefault="00EE7D15" w:rsidP="00EE7D15">
            <w:pPr>
              <w:pStyle w:val="ListParagraph"/>
              <w:numPr>
                <w:ilvl w:val="0"/>
                <w:numId w:val="34"/>
              </w:numPr>
              <w:spacing w:after="0" w:line="240" w:lineRule="auto"/>
              <w:rPr>
                <w:rFonts w:eastAsiaTheme="minorEastAsia" w:cs="Calibri"/>
                <w:color w:val="000000" w:themeColor="text1"/>
                <w:sz w:val="21"/>
                <w:szCs w:val="21"/>
              </w:rPr>
            </w:pPr>
            <w:r w:rsidRPr="00EE7D15">
              <w:rPr>
                <w:rFonts w:eastAsiaTheme="minorEastAsia" w:cs="Calibri"/>
                <w:color w:val="000000" w:themeColor="text1"/>
                <w:sz w:val="21"/>
                <w:szCs w:val="21"/>
              </w:rPr>
              <w:t xml:space="preserve">A2.1 Insurance </w:t>
            </w:r>
          </w:p>
          <w:p w14:paraId="323BDE8D" w14:textId="2C1B61E8" w:rsidR="00EE7D15" w:rsidRDefault="00EE7D15" w:rsidP="00EE7D15">
            <w:pPr>
              <w:pStyle w:val="ListParagraph"/>
              <w:numPr>
                <w:ilvl w:val="0"/>
                <w:numId w:val="34"/>
              </w:numPr>
              <w:spacing w:after="0" w:line="240" w:lineRule="auto"/>
              <w:rPr>
                <w:rFonts w:eastAsiaTheme="minorEastAsia" w:cs="Calibri"/>
                <w:color w:val="000000" w:themeColor="text1"/>
                <w:sz w:val="21"/>
                <w:szCs w:val="21"/>
              </w:rPr>
            </w:pPr>
            <w:r w:rsidRPr="00EE7D15">
              <w:rPr>
                <w:rFonts w:eastAsiaTheme="minorEastAsia" w:cs="Calibri"/>
                <w:color w:val="000000" w:themeColor="text1"/>
                <w:sz w:val="21"/>
                <w:szCs w:val="21"/>
              </w:rPr>
              <w:t>A2.2 Tax Clearance</w:t>
            </w:r>
          </w:p>
          <w:p w14:paraId="6772CEE4" w14:textId="61CDCEEA" w:rsidR="00BD4749" w:rsidRPr="00EE7D15" w:rsidRDefault="00EE7D15" w:rsidP="00EE7D15">
            <w:pPr>
              <w:pStyle w:val="ListParagraph"/>
              <w:numPr>
                <w:ilvl w:val="0"/>
                <w:numId w:val="34"/>
              </w:numPr>
              <w:spacing w:after="0" w:line="240" w:lineRule="auto"/>
              <w:rPr>
                <w:rFonts w:eastAsiaTheme="minorEastAsia" w:cs="Calibri"/>
                <w:color w:val="000000" w:themeColor="text1"/>
                <w:sz w:val="21"/>
                <w:szCs w:val="21"/>
              </w:rPr>
            </w:pPr>
            <w:r w:rsidRPr="00EE7D15">
              <w:rPr>
                <w:rFonts w:eastAsiaTheme="minorEastAsia" w:cs="Calibri"/>
                <w:color w:val="000000" w:themeColor="text1"/>
                <w:sz w:val="21"/>
                <w:szCs w:val="21"/>
              </w:rPr>
              <w:t xml:space="preserve">A2.3 Financial Standing </w:t>
            </w:r>
            <w:r w:rsidR="007F39BF">
              <w:rPr>
                <w:rFonts w:eastAsiaTheme="minorEastAsia" w:cs="Calibri"/>
                <w:color w:val="000000" w:themeColor="text1"/>
                <w:sz w:val="21"/>
                <w:szCs w:val="21"/>
              </w:rPr>
              <w:t>a</w:t>
            </w:r>
            <w:r w:rsidR="007F39BF" w:rsidRPr="00EE7D15">
              <w:rPr>
                <w:rFonts w:eastAsiaTheme="minorEastAsia" w:cs="Calibri"/>
                <w:color w:val="000000" w:themeColor="text1"/>
                <w:sz w:val="21"/>
                <w:szCs w:val="21"/>
              </w:rPr>
              <w:t>ppropriate</w:t>
            </w:r>
            <w:r w:rsidR="00BD4749" w:rsidRPr="00EE7D15">
              <w:rPr>
                <w:rFonts w:eastAsiaTheme="minorEastAsia" w:cs="Calibri"/>
                <w:color w:val="000000" w:themeColor="text1"/>
                <w:sz w:val="21"/>
                <w:szCs w:val="21"/>
              </w:rPr>
              <w:t xml:space="preserve"> source confirming their turnover per annum during the previous 3 financial years</w:t>
            </w:r>
          </w:p>
          <w:p w14:paraId="27DDCC50" w14:textId="77777777" w:rsidR="00BD4749" w:rsidRPr="00385AEC" w:rsidRDefault="00BD4749" w:rsidP="008F50A5">
            <w:pPr>
              <w:rPr>
                <w:rFonts w:cs="Calibri"/>
                <w:color w:val="000000" w:themeColor="text1"/>
                <w:sz w:val="21"/>
                <w:szCs w:val="21"/>
              </w:rPr>
            </w:pPr>
          </w:p>
        </w:tc>
      </w:tr>
    </w:tbl>
    <w:p w14:paraId="19BF5EA2" w14:textId="77777777" w:rsidR="007A10B6" w:rsidRPr="007A10B6" w:rsidRDefault="007A10B6" w:rsidP="007A10B6">
      <w:pPr>
        <w:spacing w:after="0"/>
        <w:sectPr w:rsidR="007A10B6" w:rsidRPr="007A10B6" w:rsidSect="00895FC2">
          <w:type w:val="continuous"/>
          <w:pgSz w:w="11907" w:h="16840" w:code="9"/>
          <w:pgMar w:top="1134" w:right="1418" w:bottom="851" w:left="1418" w:header="709" w:footer="709" w:gutter="0"/>
          <w:cols w:space="708"/>
          <w:docGrid w:linePitch="360"/>
        </w:sectPr>
      </w:pPr>
    </w:p>
    <w:p w14:paraId="1B0E847B" w14:textId="77777777" w:rsidR="00B448DC" w:rsidRDefault="00B448DC" w:rsidP="00733DB4">
      <w:pPr>
        <w:rPr>
          <w:color w:val="0000FF"/>
        </w:rPr>
      </w:pPr>
    </w:p>
    <w:p w14:paraId="0E071BF7" w14:textId="77777777" w:rsidR="00397F1C" w:rsidRDefault="00397F1C" w:rsidP="00733DB4">
      <w:pPr>
        <w:rPr>
          <w:color w:val="0000FF"/>
        </w:rPr>
      </w:pPr>
    </w:p>
    <w:p w14:paraId="49FCEABC" w14:textId="77777777" w:rsidR="00B448DC" w:rsidRDefault="00B448DC" w:rsidP="00733DB4">
      <w:pPr>
        <w:rPr>
          <w:color w:val="0000FF"/>
        </w:rPr>
      </w:pPr>
    </w:p>
    <w:p w14:paraId="082049E5" w14:textId="77777777" w:rsidR="00BD4749" w:rsidRDefault="00BD4749" w:rsidP="00BD4749">
      <w:pPr>
        <w:spacing w:after="0"/>
      </w:pPr>
      <w:r w:rsidRPr="00766694">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59BF955B" w14:textId="77777777" w:rsidR="00BD4749" w:rsidRDefault="00BD4749" w:rsidP="00BD4749">
      <w:pPr>
        <w:spacing w:after="0"/>
      </w:pPr>
    </w:p>
    <w:p w14:paraId="25D1A29F" w14:textId="77777777" w:rsidR="00BD4749" w:rsidRDefault="00BD4749" w:rsidP="00BD4749">
      <w:pPr>
        <w:spacing w:after="0"/>
      </w:pPr>
    </w:p>
    <w:tbl>
      <w:tblPr>
        <w:tblW w:w="5373" w:type="pct"/>
        <w:tblInd w:w="-108" w:type="dxa"/>
        <w:tblLook w:val="01E0" w:firstRow="1" w:lastRow="1" w:firstColumn="1" w:lastColumn="1" w:noHBand="0" w:noVBand="0"/>
      </w:tblPr>
      <w:tblGrid>
        <w:gridCol w:w="107"/>
        <w:gridCol w:w="622"/>
        <w:gridCol w:w="29"/>
        <w:gridCol w:w="686"/>
        <w:gridCol w:w="1176"/>
        <w:gridCol w:w="5077"/>
        <w:gridCol w:w="1482"/>
        <w:gridCol w:w="569"/>
      </w:tblGrid>
      <w:tr w:rsidR="00BD4749" w:rsidRPr="007A10B6" w14:paraId="59DE820A" w14:textId="77777777" w:rsidTr="005D63C7">
        <w:trPr>
          <w:gridBefore w:val="1"/>
          <w:gridAfter w:val="1"/>
          <w:wBefore w:w="55" w:type="pct"/>
          <w:wAfter w:w="291" w:type="pct"/>
          <w:trHeight w:val="1275"/>
        </w:trPr>
        <w:tc>
          <w:tcPr>
            <w:tcW w:w="334" w:type="pct"/>
            <w:gridSpan w:val="2"/>
          </w:tcPr>
          <w:p w14:paraId="76586A13" w14:textId="77777777" w:rsidR="00BD4749" w:rsidRPr="007A10B6" w:rsidRDefault="00BD4749" w:rsidP="0003590A">
            <w:pPr>
              <w:rPr>
                <w:color w:val="0000FF"/>
              </w:rPr>
            </w:pPr>
          </w:p>
        </w:tc>
        <w:tc>
          <w:tcPr>
            <w:tcW w:w="352" w:type="pct"/>
          </w:tcPr>
          <w:p w14:paraId="38EA6393" w14:textId="77777777" w:rsidR="00BD4749" w:rsidRPr="007A10B6" w:rsidRDefault="00BD4749" w:rsidP="0003590A">
            <w:pPr>
              <w:rPr>
                <w:color w:val="0000FF"/>
              </w:rPr>
            </w:pPr>
            <w:r w:rsidRPr="007A10B6">
              <w:rPr>
                <w:color w:val="0000FF"/>
              </w:rPr>
              <w:t>3.2.B</w:t>
            </w:r>
          </w:p>
        </w:tc>
        <w:tc>
          <w:tcPr>
            <w:tcW w:w="3967" w:type="pct"/>
            <w:gridSpan w:val="3"/>
          </w:tcPr>
          <w:p w14:paraId="12FABDDF" w14:textId="77777777" w:rsidR="00BD4749" w:rsidRPr="007A10B6" w:rsidRDefault="00BD4749" w:rsidP="0003590A">
            <w:pPr>
              <w:rPr>
                <w:b/>
              </w:rPr>
            </w:pPr>
            <w:r w:rsidRPr="007A10B6">
              <w:rPr>
                <w:b/>
              </w:rPr>
              <w:t>Technical and Professional Ability</w:t>
            </w:r>
          </w:p>
          <w:p w14:paraId="3852C1B8" w14:textId="77777777" w:rsidR="00BD4749" w:rsidRPr="007A10B6" w:rsidRDefault="00BD4749" w:rsidP="0003590A">
            <w:r w:rsidRPr="007A10B6">
              <w:t>All Tenderers must demonstrate that they have the following technical and professional ability and must furnish the following documentation with their Tenders. Tenderers will either pass OR fail this qualification criterion:</w:t>
            </w:r>
          </w:p>
        </w:tc>
      </w:tr>
      <w:tr w:rsidR="005D63C7" w:rsidRPr="00A94BE9" w14:paraId="2D8C8DDC" w14:textId="77777777" w:rsidTr="005D6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47"/>
        </w:trPr>
        <w:tc>
          <w:tcPr>
            <w:tcW w:w="374" w:type="pct"/>
            <w:gridSpan w:val="2"/>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734DE5F1" w14:textId="77777777" w:rsidR="005D63C7" w:rsidRPr="00A94BE9" w:rsidRDefault="005D63C7" w:rsidP="00AE64B3">
            <w:pPr>
              <w:contextualSpacing/>
              <w:jc w:val="center"/>
              <w:rPr>
                <w:rFonts w:cs="Calibri"/>
                <w:b/>
                <w:color w:val="FFFFFF"/>
              </w:rPr>
            </w:pPr>
          </w:p>
        </w:tc>
        <w:tc>
          <w:tcPr>
            <w:tcW w:w="970" w:type="pct"/>
            <w:gridSpan w:val="3"/>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0E7B33A2" w14:textId="77777777" w:rsidR="005D63C7" w:rsidRPr="00A94BE9" w:rsidRDefault="005D63C7" w:rsidP="00AE64B3">
            <w:pPr>
              <w:contextualSpacing/>
              <w:jc w:val="center"/>
              <w:rPr>
                <w:rFonts w:cs="Calibri"/>
                <w:b/>
                <w:color w:val="FFFFFF"/>
              </w:rPr>
            </w:pPr>
            <w:r w:rsidRPr="00A94BE9">
              <w:rPr>
                <w:rFonts w:cs="Calibri"/>
                <w:b/>
                <w:color w:val="FFFFFF"/>
              </w:rPr>
              <w:t xml:space="preserve">SELECTION CRITERIA </w:t>
            </w:r>
          </w:p>
        </w:tc>
        <w:tc>
          <w:tcPr>
            <w:tcW w:w="2604" w:type="pc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277882AE" w14:textId="77777777" w:rsidR="005D63C7" w:rsidRPr="00A94BE9" w:rsidRDefault="005D63C7" w:rsidP="00AE64B3">
            <w:pPr>
              <w:contextualSpacing/>
              <w:jc w:val="center"/>
              <w:rPr>
                <w:rFonts w:cs="Calibri"/>
                <w:b/>
                <w:color w:val="FFFFFF"/>
              </w:rPr>
            </w:pPr>
            <w:r w:rsidRPr="00A94BE9">
              <w:rPr>
                <w:rFonts w:cs="Calibri"/>
                <w:b/>
                <w:color w:val="FFFFFF"/>
              </w:rPr>
              <w:t xml:space="preserve">PASS REQUIREMENT </w:t>
            </w:r>
          </w:p>
        </w:tc>
        <w:tc>
          <w:tcPr>
            <w:tcW w:w="1052" w:type="pct"/>
            <w:gridSpan w:val="2"/>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553A02DC" w14:textId="77777777" w:rsidR="005D63C7" w:rsidRPr="00A94BE9" w:rsidRDefault="005D63C7" w:rsidP="00AE64B3">
            <w:pPr>
              <w:contextualSpacing/>
              <w:jc w:val="center"/>
              <w:rPr>
                <w:rFonts w:cs="Calibri"/>
                <w:b/>
                <w:color w:val="FFFFFF"/>
              </w:rPr>
            </w:pPr>
            <w:r w:rsidRPr="00A94BE9">
              <w:rPr>
                <w:rFonts w:cs="Calibri"/>
                <w:b/>
                <w:color w:val="FFFFFF"/>
              </w:rPr>
              <w:t>Rule</w:t>
            </w:r>
          </w:p>
        </w:tc>
      </w:tr>
      <w:tr w:rsidR="005D63C7" w:rsidRPr="00A94BE9" w14:paraId="2FE50486" w14:textId="77777777" w:rsidTr="007F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106"/>
        </w:trPr>
        <w:tc>
          <w:tcPr>
            <w:tcW w:w="374" w:type="pct"/>
            <w:gridSpan w:val="2"/>
          </w:tcPr>
          <w:p w14:paraId="042B05E5" w14:textId="77777777" w:rsidR="005D63C7" w:rsidRPr="00A94BE9" w:rsidRDefault="005D63C7" w:rsidP="00AE64B3">
            <w:pPr>
              <w:widowControl w:val="0"/>
              <w:ind w:right="-20"/>
              <w:rPr>
                <w:rFonts w:cs="Arial"/>
                <w:b/>
                <w:bCs/>
                <w:kern w:val="28"/>
              </w:rPr>
            </w:pPr>
          </w:p>
          <w:p w14:paraId="018DD4EC" w14:textId="77777777" w:rsidR="005D63C7" w:rsidRPr="00A94BE9" w:rsidRDefault="005D63C7" w:rsidP="00AE64B3">
            <w:pPr>
              <w:widowControl w:val="0"/>
              <w:ind w:right="-20"/>
              <w:rPr>
                <w:rFonts w:cs="Arial"/>
                <w:b/>
                <w:bCs/>
                <w:kern w:val="28"/>
              </w:rPr>
            </w:pPr>
            <w:r w:rsidRPr="00A94BE9">
              <w:rPr>
                <w:rFonts w:cs="Arial"/>
                <w:b/>
                <w:bCs/>
                <w:kern w:val="28"/>
              </w:rPr>
              <w:t>A3</w:t>
            </w:r>
          </w:p>
        </w:tc>
        <w:tc>
          <w:tcPr>
            <w:tcW w:w="970" w:type="pct"/>
            <w:gridSpan w:val="3"/>
            <w:vAlign w:val="center"/>
          </w:tcPr>
          <w:p w14:paraId="392E1416" w14:textId="77777777" w:rsidR="005D63C7" w:rsidRPr="00A94BE9" w:rsidRDefault="005D63C7" w:rsidP="00AE64B3">
            <w:pPr>
              <w:widowControl w:val="0"/>
              <w:spacing w:after="0" w:line="240" w:lineRule="auto"/>
              <w:ind w:right="-20"/>
              <w:rPr>
                <w:b/>
              </w:rPr>
            </w:pPr>
            <w:r w:rsidRPr="00A94BE9">
              <w:rPr>
                <w:rFonts w:cs="Arial"/>
                <w:b/>
                <w:bCs/>
                <w:kern w:val="28"/>
              </w:rPr>
              <w:t>Previous Experience</w:t>
            </w:r>
          </w:p>
        </w:tc>
        <w:tc>
          <w:tcPr>
            <w:tcW w:w="2604" w:type="pct"/>
            <w:shd w:val="clear" w:color="auto" w:fill="FFFFFF" w:themeFill="background1"/>
            <w:vAlign w:val="center"/>
          </w:tcPr>
          <w:p w14:paraId="7D2E3155" w14:textId="4B3E0956" w:rsidR="007F39BF" w:rsidRPr="00930894" w:rsidRDefault="00930894" w:rsidP="00930894">
            <w:r w:rsidRPr="00930894">
              <w:t>Tenderers are asked to provide THREE examples of previous experience delivering Brand Tracking &amp; Insights Service comparable in nature and scale to the requirements of this tender within the last three (3) years, one of which should be within the Public Sector. Responses should clearly demonstrate experience in delivering brand tracking programmes, including the application of robust measurement and analytical approaches.</w:t>
            </w:r>
          </w:p>
          <w:p w14:paraId="621401EE" w14:textId="77777777" w:rsidR="00930894" w:rsidRPr="00BD0BCF" w:rsidRDefault="00930894" w:rsidP="00930894">
            <w:pPr>
              <w:rPr>
                <w:lang w:val="en-GB"/>
              </w:rPr>
            </w:pPr>
            <w:r w:rsidRPr="00165C73">
              <w:t>Tenderers must ensure that the details provided for each referee are accurate and current and that each referee has agreed to act as a referee for the purposes of this procurement.</w:t>
            </w:r>
            <w:r>
              <w:t xml:space="preserve"> </w:t>
            </w:r>
            <w:r w:rsidRPr="00165C73">
              <w:t>TU Dublin reserves the right to verify any information submitted. Where the Contracting Authority is unable to verify the previous experience claimed due to inaccurate, false or misleading information provided by the Tenderer, the Tender may be deemed non-compliant and may be excluded from further consideration.</w:t>
            </w:r>
          </w:p>
          <w:p w14:paraId="3AEE4684" w14:textId="77777777" w:rsidR="00930894" w:rsidRPr="00D741BB" w:rsidRDefault="00930894" w:rsidP="007F39BF">
            <w:pPr>
              <w:spacing w:line="276" w:lineRule="auto"/>
              <w:rPr>
                <w:rFonts w:eastAsia="Times New Roman"/>
                <w:color w:val="2E74B5" w:themeColor="accent1" w:themeShade="BF"/>
              </w:rPr>
            </w:pPr>
          </w:p>
          <w:p w14:paraId="37C56C3B" w14:textId="2F87D27E" w:rsidR="005D63C7" w:rsidRPr="00A94BE9" w:rsidRDefault="005D63C7" w:rsidP="005D63C7">
            <w:pPr>
              <w:widowControl w:val="0"/>
              <w:spacing w:after="0" w:line="240" w:lineRule="auto"/>
              <w:ind w:right="-20"/>
              <w:contextualSpacing/>
              <w:rPr>
                <w:rFonts w:cs="Arial"/>
                <w:kern w:val="28"/>
              </w:rPr>
            </w:pPr>
          </w:p>
        </w:tc>
        <w:tc>
          <w:tcPr>
            <w:tcW w:w="1052"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BD5E961" w14:textId="77777777" w:rsidR="005D63C7" w:rsidRPr="00A94BE9" w:rsidRDefault="005D63C7" w:rsidP="00AE64B3">
            <w:pPr>
              <w:shd w:val="clear" w:color="auto" w:fill="BDD6EE" w:themeFill="accent1" w:themeFillTint="66"/>
              <w:jc w:val="center"/>
              <w:rPr>
                <w:rFonts w:ascii="Tahoma" w:eastAsia="Calibri" w:hAnsi="Tahoma" w:cs="Tahoma"/>
                <w:b/>
                <w:sz w:val="20"/>
                <w:u w:color="000000"/>
                <w:lang w:eastAsia="en-IE"/>
              </w:rPr>
            </w:pPr>
            <w:r w:rsidRPr="00A94BE9">
              <w:rPr>
                <w:rFonts w:ascii="Tahoma" w:eastAsia="Calibri" w:hAnsi="Tahoma" w:cs="Tahoma"/>
                <w:b/>
                <w:sz w:val="20"/>
                <w:u w:color="000000"/>
                <w:lang w:eastAsia="en-IE"/>
              </w:rPr>
              <w:t>Pass/Fail</w:t>
            </w:r>
          </w:p>
          <w:p w14:paraId="4866EED4" w14:textId="77777777" w:rsidR="005D63C7" w:rsidRPr="00A94BE9" w:rsidRDefault="005D63C7" w:rsidP="00AE64B3">
            <w:pPr>
              <w:shd w:val="clear" w:color="auto" w:fill="BDD6EE" w:themeFill="accent1" w:themeFillTint="66"/>
              <w:jc w:val="center"/>
              <w:rPr>
                <w:rFonts w:ascii="Tahoma" w:eastAsia="Calibri" w:hAnsi="Tahoma" w:cs="Tahoma"/>
                <w:b/>
                <w:sz w:val="20"/>
                <w:u w:color="000000"/>
                <w:lang w:eastAsia="en-IE"/>
              </w:rPr>
            </w:pPr>
          </w:p>
        </w:tc>
      </w:tr>
      <w:tr w:rsidR="005D63C7" w:rsidRPr="00A94BE9" w14:paraId="2BC6F473" w14:textId="77777777" w:rsidTr="005D6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20"/>
        </w:trPr>
        <w:tc>
          <w:tcPr>
            <w:tcW w:w="374" w:type="pct"/>
            <w:gridSpan w:val="2"/>
          </w:tcPr>
          <w:p w14:paraId="7FEB436B" w14:textId="77777777" w:rsidR="005D63C7" w:rsidRPr="00A94BE9" w:rsidRDefault="005D63C7" w:rsidP="00AE64B3">
            <w:pPr>
              <w:widowControl w:val="0"/>
              <w:ind w:right="-20"/>
              <w:rPr>
                <w:rFonts w:cs="Arial"/>
                <w:b/>
                <w:bCs/>
                <w:kern w:val="28"/>
              </w:rPr>
            </w:pPr>
          </w:p>
          <w:p w14:paraId="7F866FA8" w14:textId="77777777" w:rsidR="005D63C7" w:rsidRPr="00A94BE9" w:rsidRDefault="005D63C7" w:rsidP="00AE64B3">
            <w:pPr>
              <w:widowControl w:val="0"/>
              <w:ind w:right="-20"/>
              <w:rPr>
                <w:rFonts w:cs="Arial"/>
                <w:b/>
                <w:bCs/>
                <w:kern w:val="28"/>
              </w:rPr>
            </w:pPr>
          </w:p>
          <w:p w14:paraId="63766FBF" w14:textId="77777777" w:rsidR="005D63C7" w:rsidRPr="00A94BE9" w:rsidRDefault="005D63C7" w:rsidP="00AE64B3">
            <w:pPr>
              <w:widowControl w:val="0"/>
              <w:spacing w:before="240" w:line="240" w:lineRule="auto"/>
              <w:ind w:right="-20"/>
              <w:rPr>
                <w:rFonts w:cs="Arial"/>
                <w:b/>
                <w:bCs/>
                <w:kern w:val="28"/>
              </w:rPr>
            </w:pPr>
            <w:r w:rsidRPr="00A94BE9">
              <w:rPr>
                <w:rFonts w:cs="Arial"/>
                <w:b/>
                <w:bCs/>
                <w:kern w:val="28"/>
              </w:rPr>
              <w:t>A4</w:t>
            </w:r>
          </w:p>
        </w:tc>
        <w:tc>
          <w:tcPr>
            <w:tcW w:w="970" w:type="pct"/>
            <w:gridSpan w:val="3"/>
            <w:vAlign w:val="center"/>
          </w:tcPr>
          <w:p w14:paraId="51A9EBFF" w14:textId="62AABF9D" w:rsidR="005D63C7" w:rsidRPr="00A94BE9" w:rsidRDefault="005D63C7" w:rsidP="00AE64B3">
            <w:pPr>
              <w:widowControl w:val="0"/>
              <w:spacing w:after="0" w:line="240" w:lineRule="auto"/>
              <w:ind w:right="-20"/>
              <w:rPr>
                <w:b/>
              </w:rPr>
            </w:pPr>
            <w:r w:rsidRPr="00A94BE9">
              <w:rPr>
                <w:b/>
              </w:rPr>
              <w:t xml:space="preserve">Data Protection </w:t>
            </w:r>
            <w:r>
              <w:rPr>
                <w:b/>
              </w:rPr>
              <w:t xml:space="preserve">Compliance </w:t>
            </w:r>
          </w:p>
        </w:tc>
        <w:tc>
          <w:tcPr>
            <w:tcW w:w="2604" w:type="pct"/>
            <w:shd w:val="clear" w:color="auto" w:fill="FFFFFF" w:themeFill="background1"/>
            <w:vAlign w:val="center"/>
          </w:tcPr>
          <w:p w14:paraId="7ECF67E8" w14:textId="1995FF5D" w:rsidR="005D63C7" w:rsidRPr="00EE7D15" w:rsidRDefault="005D63C7" w:rsidP="005D63C7">
            <w:pPr>
              <w:spacing w:line="276" w:lineRule="auto"/>
              <w:rPr>
                <w:rFonts w:cs="Calibri"/>
                <w:color w:val="000000" w:themeColor="text1"/>
                <w:sz w:val="21"/>
                <w:szCs w:val="21"/>
              </w:rPr>
            </w:pPr>
            <w:r w:rsidRPr="00B448DC">
              <w:rPr>
                <w:rFonts w:cs="Calibri"/>
                <w:color w:val="000000" w:themeColor="text1"/>
                <w:sz w:val="21"/>
                <w:szCs w:val="21"/>
              </w:rPr>
              <w:t>The Tenderer must ensure the security of Personal Data at all times is in line with the Data Protection Acts 1998 and 2003 and guidance issued by the Data Protection Commissioner of Ireland. Tenderers are required to be compliant under the EU General Data Protection Regulation (GDPR) which came into effect on 25/05/2018. Please confirm compliance.</w:t>
            </w:r>
          </w:p>
        </w:tc>
        <w:tc>
          <w:tcPr>
            <w:tcW w:w="1052"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5D21A0D" w14:textId="77777777" w:rsidR="005D63C7" w:rsidRPr="00A94BE9" w:rsidRDefault="005D63C7" w:rsidP="00AE64B3">
            <w:pPr>
              <w:shd w:val="clear" w:color="auto" w:fill="BDD6EE" w:themeFill="accent1" w:themeFillTint="66"/>
              <w:jc w:val="center"/>
              <w:rPr>
                <w:rFonts w:ascii="Tahoma" w:eastAsia="Calibri" w:hAnsi="Tahoma" w:cs="Tahoma"/>
                <w:b/>
                <w:sz w:val="20"/>
                <w:u w:color="000000"/>
                <w:lang w:eastAsia="en-IE"/>
              </w:rPr>
            </w:pPr>
            <w:r w:rsidRPr="00A94BE9">
              <w:rPr>
                <w:rFonts w:ascii="Tahoma" w:eastAsia="Calibri" w:hAnsi="Tahoma" w:cs="Tahoma"/>
                <w:b/>
                <w:sz w:val="20"/>
                <w:u w:color="000000"/>
                <w:lang w:eastAsia="en-IE"/>
              </w:rPr>
              <w:t>Pass/Fail</w:t>
            </w:r>
          </w:p>
          <w:p w14:paraId="183E5EC9" w14:textId="77777777" w:rsidR="005D63C7" w:rsidRPr="00A94BE9" w:rsidRDefault="005D63C7" w:rsidP="00AE64B3">
            <w:pPr>
              <w:shd w:val="clear" w:color="auto" w:fill="BDD6EE" w:themeFill="accent1" w:themeFillTint="66"/>
              <w:jc w:val="center"/>
              <w:rPr>
                <w:rFonts w:ascii="Tahoma" w:eastAsia="Calibri" w:hAnsi="Tahoma" w:cs="Tahoma"/>
                <w:b/>
                <w:sz w:val="20"/>
                <w:u w:color="000000"/>
                <w:lang w:eastAsia="en-IE"/>
              </w:rPr>
            </w:pPr>
          </w:p>
        </w:tc>
      </w:tr>
    </w:tbl>
    <w:p w14:paraId="7A822A7E" w14:textId="4A250127" w:rsidR="00BD4749" w:rsidRDefault="00BD4749" w:rsidP="00733DB4">
      <w:pPr>
        <w:rPr>
          <w:color w:val="0000FF"/>
        </w:rPr>
      </w:pPr>
    </w:p>
    <w:p w14:paraId="6F7B21FD" w14:textId="2D9D25DD" w:rsidR="00BD4749" w:rsidRDefault="00BD4749" w:rsidP="00733DB4">
      <w:pPr>
        <w:rPr>
          <w:color w:val="0000FF"/>
        </w:rPr>
      </w:pPr>
    </w:p>
    <w:p w14:paraId="2F57AA09" w14:textId="135A5C90" w:rsidR="00561B87" w:rsidRPr="000657B6" w:rsidRDefault="00561B87" w:rsidP="00561B87">
      <w:pPr>
        <w:widowControl w:val="0"/>
        <w:ind w:left="720" w:hanging="720"/>
        <w:rPr>
          <w:rFonts w:eastAsia="Calibri"/>
        </w:rPr>
      </w:pPr>
      <w:r w:rsidRPr="000657B6">
        <w:rPr>
          <w:color w:val="0000FF"/>
        </w:rPr>
        <w:t>3.2.C</w:t>
      </w:r>
      <w:r w:rsidRPr="000657B6">
        <w:rPr>
          <w:rFonts w:eastAsia="Calibri"/>
        </w:rPr>
        <w:tab/>
        <w:t xml:space="preserve">Where the Tenderer is unable, for a valid reason, to provide the documentation required under the Accreditation Criterion, the Tenderer must inform the contracting authority of that valid reason and provide such other suitable alternative documentation to prove, to the satisfaction of the contracting authority, their ability to provide the proposed solution for the duration of the </w:t>
      </w:r>
      <w:r w:rsidR="00BB35BE">
        <w:rPr>
          <w:rFonts w:eastAsia="Calibri"/>
        </w:rPr>
        <w:t>Services</w:t>
      </w:r>
      <w:r w:rsidRPr="000657B6">
        <w:rPr>
          <w:rFonts w:eastAsia="Calibri"/>
        </w:rPr>
        <w:t xml:space="preserve"> and </w:t>
      </w:r>
      <w:r w:rsidR="00BB35BE">
        <w:rPr>
          <w:rFonts w:eastAsia="Calibri"/>
        </w:rPr>
        <w:t>Services</w:t>
      </w:r>
      <w:r w:rsidRPr="000657B6">
        <w:rPr>
          <w:rFonts w:eastAsia="Calibri"/>
        </w:rPr>
        <w:t xml:space="preserve"> Contract. </w:t>
      </w:r>
    </w:p>
    <w:p w14:paraId="5122DB68" w14:textId="77777777" w:rsidR="00561B87" w:rsidRPr="000657B6" w:rsidRDefault="00561B87" w:rsidP="00561B87">
      <w:pPr>
        <w:widowControl w:val="0"/>
        <w:ind w:left="720" w:hanging="720"/>
        <w:rPr>
          <w:rFonts w:eastAsia="Calibri"/>
        </w:rPr>
      </w:pPr>
      <w:r w:rsidRPr="000657B6">
        <w:rPr>
          <w:color w:val="0000FF"/>
        </w:rPr>
        <w:t>3.2.D</w:t>
      </w:r>
      <w:r w:rsidRPr="000657B6">
        <w:rPr>
          <w:rFonts w:eastAsia="Calibri"/>
        </w:rPr>
        <w:tab/>
        <w:t xml:space="preserve">The Contracting Authority may seek further supporting documentation in relation to the requirements specified in clause 3.2.A, at its sole discretion. </w:t>
      </w:r>
    </w:p>
    <w:p w14:paraId="41481134" w14:textId="77777777" w:rsidR="00561B87" w:rsidRDefault="00561B87" w:rsidP="00561B87">
      <w:pPr>
        <w:ind w:left="709" w:hanging="709"/>
        <w:rPr>
          <w:rFonts w:eastAsia="Calibri"/>
        </w:rPr>
      </w:pPr>
      <w:r w:rsidRPr="000657B6">
        <w:rPr>
          <w:color w:val="0000FF"/>
        </w:rPr>
        <w:t>3.2.E</w:t>
      </w:r>
      <w:r w:rsidRPr="000657B6">
        <w:rPr>
          <w:rFonts w:eastAsia="Calibri"/>
        </w:rPr>
        <w:tab/>
        <w:t>Tenderers relying on the paragraph 3.2 capacities of other entities MUST submit with their Tender an undertaking, duly evidenced, from those entities that they will place the necessary resources at the disposal of the Tenderer.</w:t>
      </w:r>
    </w:p>
    <w:p w14:paraId="58BA152D" w14:textId="75CB476C" w:rsidR="00032319" w:rsidRDefault="00032319" w:rsidP="00A4520D">
      <w:pPr>
        <w:ind w:left="426"/>
      </w:pPr>
    </w:p>
    <w:p w14:paraId="127FDF8A" w14:textId="1F9C2C50" w:rsidR="00032319" w:rsidRDefault="00032319" w:rsidP="00A4520D">
      <w:pPr>
        <w:ind w:left="426"/>
      </w:pPr>
    </w:p>
    <w:p w14:paraId="455CA9B1" w14:textId="0EE6C0B9" w:rsidR="00EE1C7E" w:rsidRDefault="00EE1C7E" w:rsidP="00A4520D">
      <w:pPr>
        <w:ind w:left="426"/>
      </w:pPr>
    </w:p>
    <w:p w14:paraId="457C2F61" w14:textId="48328297" w:rsidR="00EE1C7E" w:rsidRDefault="00EE1C7E" w:rsidP="00A4520D">
      <w:pPr>
        <w:ind w:left="426"/>
      </w:pPr>
    </w:p>
    <w:p w14:paraId="14D67CA7" w14:textId="77777777" w:rsidR="009007A3" w:rsidRDefault="009007A3" w:rsidP="006676BC">
      <w:pPr>
        <w:pStyle w:val="Heading2"/>
        <w:numPr>
          <w:ilvl w:val="1"/>
          <w:numId w:val="30"/>
        </w:numPr>
        <w:tabs>
          <w:tab w:val="clear" w:pos="390"/>
          <w:tab w:val="num" w:pos="1440"/>
        </w:tabs>
        <w:spacing w:after="100"/>
        <w:ind w:left="0" w:firstLine="0"/>
      </w:pPr>
      <w:r w:rsidRPr="000E5DB7">
        <w:t>Award Criteria</w:t>
      </w:r>
    </w:p>
    <w:p w14:paraId="3DDAFADB" w14:textId="77777777" w:rsidR="009007A3" w:rsidRDefault="009007A3" w:rsidP="00A4520D">
      <w:pPr>
        <w:ind w:left="426"/>
      </w:pPr>
    </w:p>
    <w:tbl>
      <w:tblPr>
        <w:tblW w:w="5078" w:type="pct"/>
        <w:tblInd w:w="-142" w:type="dxa"/>
        <w:tblLook w:val="01E0" w:firstRow="1" w:lastRow="1" w:firstColumn="1" w:lastColumn="1" w:noHBand="0" w:noVBand="0"/>
      </w:tblPr>
      <w:tblGrid>
        <w:gridCol w:w="146"/>
        <w:gridCol w:w="641"/>
        <w:gridCol w:w="931"/>
        <w:gridCol w:w="3221"/>
        <w:gridCol w:w="1662"/>
        <w:gridCol w:w="1150"/>
        <w:gridCol w:w="1414"/>
        <w:gridCol w:w="48"/>
      </w:tblGrid>
      <w:tr w:rsidR="006B49CE" w:rsidRPr="00CB5B77" w14:paraId="3C1D0395" w14:textId="77777777" w:rsidTr="1FD2303B">
        <w:trPr>
          <w:trHeight w:val="595"/>
        </w:trPr>
        <w:tc>
          <w:tcPr>
            <w:tcW w:w="428" w:type="pct"/>
            <w:gridSpan w:val="2"/>
          </w:tcPr>
          <w:p w14:paraId="4D832F32" w14:textId="77777777" w:rsidR="006B49CE" w:rsidRPr="00810B05" w:rsidRDefault="006B49CE">
            <w:pPr>
              <w:spacing w:line="320" w:lineRule="exact"/>
              <w:jc w:val="both"/>
              <w:rPr>
                <w:color w:val="0000FF"/>
              </w:rPr>
            </w:pPr>
            <w:r w:rsidRPr="00810B05">
              <w:rPr>
                <w:color w:val="0000FF"/>
              </w:rPr>
              <w:t>3.3.1</w:t>
            </w:r>
          </w:p>
        </w:tc>
        <w:tc>
          <w:tcPr>
            <w:tcW w:w="4572" w:type="pct"/>
            <w:gridSpan w:val="6"/>
          </w:tcPr>
          <w:p w14:paraId="0BBFC619" w14:textId="77777777" w:rsidR="006B49CE" w:rsidRDefault="006B49CE">
            <w:pPr>
              <w:jc w:val="both"/>
            </w:pPr>
            <w:r w:rsidRPr="00507FE4">
              <w:t>The Services Contract will be awarded on the basis of the most economically advantageous tender(s) as identified in accordance with the following criteria:</w:t>
            </w:r>
          </w:p>
          <w:p w14:paraId="3CB663BC" w14:textId="77777777" w:rsidR="00445D5C" w:rsidRPr="00507FE4" w:rsidRDefault="00445D5C">
            <w:pPr>
              <w:jc w:val="both"/>
            </w:pPr>
          </w:p>
        </w:tc>
      </w:tr>
      <w:tr w:rsidR="00930894" w:rsidRPr="00056D09" w14:paraId="0B18819C" w14:textId="77777777" w:rsidTr="1FD230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80" w:type="pct"/>
          <w:wAfter w:w="27" w:type="pct"/>
          <w:jc w:val="center"/>
        </w:trPr>
        <w:tc>
          <w:tcPr>
            <w:tcW w:w="4893" w:type="pct"/>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F7D0AEA" w14:textId="77777777" w:rsidR="00930894" w:rsidRPr="00756B38" w:rsidRDefault="00930894" w:rsidP="0006402D">
            <w:pPr>
              <w:spacing w:line="240" w:lineRule="auto"/>
              <w:ind w:hanging="567"/>
              <w:jc w:val="center"/>
              <w:rPr>
                <w:rFonts w:cstheme="minorHAnsi"/>
                <w:b/>
                <w:bCs/>
                <w:lang w:val="en-GB"/>
              </w:rPr>
            </w:pPr>
            <w:bookmarkStart w:id="5" w:name="_Hlk122444105"/>
            <w:r w:rsidRPr="00756B38">
              <w:rPr>
                <w:rFonts w:cstheme="minorHAnsi"/>
                <w:b/>
                <w:bCs/>
              </w:rPr>
              <w:t xml:space="preserve">Provision of Provision of </w:t>
            </w:r>
            <w:r w:rsidRPr="00756B38">
              <w:rPr>
                <w:rFonts w:cstheme="minorHAnsi"/>
                <w:b/>
                <w:bCs/>
                <w:lang w:val="en-GB"/>
              </w:rPr>
              <w:t xml:space="preserve">Brand Tracking &amp; Insights </w:t>
            </w:r>
            <w:r>
              <w:rPr>
                <w:rFonts w:cstheme="minorHAnsi"/>
                <w:b/>
                <w:bCs/>
                <w:lang w:val="en-GB"/>
              </w:rPr>
              <w:t>Service</w:t>
            </w:r>
          </w:p>
        </w:tc>
      </w:tr>
      <w:tr w:rsidR="00930894" w:rsidRPr="00056D09" w14:paraId="61BC4CA7" w14:textId="77777777" w:rsidTr="1FD230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80" w:type="pct"/>
          <w:wAfter w:w="27" w:type="pct"/>
          <w:jc w:val="center"/>
        </w:trPr>
        <w:tc>
          <w:tcPr>
            <w:tcW w:w="4893" w:type="pct"/>
            <w:gridSpan w:val="6"/>
            <w:tcBorders>
              <w:top w:val="single" w:sz="4" w:space="0" w:color="auto"/>
              <w:left w:val="single" w:sz="4" w:space="0" w:color="auto"/>
              <w:bottom w:val="single" w:sz="4" w:space="0" w:color="auto"/>
              <w:right w:val="single" w:sz="4" w:space="0" w:color="auto"/>
            </w:tcBorders>
            <w:vAlign w:val="bottom"/>
          </w:tcPr>
          <w:p w14:paraId="463105E7" w14:textId="77777777" w:rsidR="00930894" w:rsidRPr="002B7DF3" w:rsidRDefault="00930894" w:rsidP="0006402D">
            <w:pPr>
              <w:spacing w:after="0"/>
              <w:jc w:val="center"/>
              <w:rPr>
                <w:rFonts w:cstheme="minorHAnsi"/>
                <w:b/>
                <w:bCs/>
                <w:color w:val="FFFFFF"/>
              </w:rPr>
            </w:pPr>
            <w:r w:rsidRPr="002B7DF3">
              <w:rPr>
                <w:rFonts w:cstheme="minorHAnsi"/>
                <w:b/>
                <w:bCs/>
              </w:rPr>
              <w:t xml:space="preserve">Please </w:t>
            </w:r>
            <w:r>
              <w:rPr>
                <w:rFonts w:cstheme="minorHAnsi"/>
                <w:b/>
                <w:bCs/>
              </w:rPr>
              <w:t>N</w:t>
            </w:r>
            <w:r w:rsidRPr="002B7DF3">
              <w:rPr>
                <w:rFonts w:cstheme="minorHAnsi"/>
                <w:b/>
                <w:bCs/>
              </w:rPr>
              <w:t xml:space="preserve">ote: Minimum Score Requirement of 60% in for B, C, </w:t>
            </w:r>
            <w:r>
              <w:rPr>
                <w:rFonts w:cstheme="minorHAnsi"/>
                <w:b/>
                <w:bCs/>
              </w:rPr>
              <w:t xml:space="preserve">&amp; </w:t>
            </w:r>
            <w:r w:rsidRPr="002B7DF3">
              <w:rPr>
                <w:rFonts w:cstheme="minorHAnsi"/>
                <w:b/>
                <w:bCs/>
              </w:rPr>
              <w:t>D</w:t>
            </w:r>
          </w:p>
        </w:tc>
      </w:tr>
      <w:tr w:rsidR="00930894" w:rsidRPr="00056D09" w14:paraId="2B052353" w14:textId="77777777" w:rsidTr="1FD230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80" w:type="pct"/>
          <w:wAfter w:w="27" w:type="pct"/>
          <w:jc w:val="center"/>
        </w:trPr>
        <w:tc>
          <w:tcPr>
            <w:tcW w:w="853"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D5856D" w14:textId="77777777" w:rsidR="00930894" w:rsidRPr="002B7DF3" w:rsidRDefault="00930894" w:rsidP="0006402D">
            <w:pPr>
              <w:spacing w:after="0"/>
              <w:jc w:val="center"/>
              <w:rPr>
                <w:rFonts w:cstheme="minorHAnsi"/>
                <w:b/>
              </w:rPr>
            </w:pPr>
            <w:bookmarkStart w:id="6" w:name="_Hlk65495578"/>
          </w:p>
        </w:tc>
        <w:tc>
          <w:tcPr>
            <w:tcW w:w="1748"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D6C6983" w14:textId="77777777" w:rsidR="00930894" w:rsidRPr="002B7DF3" w:rsidRDefault="00930894" w:rsidP="0006402D">
            <w:pPr>
              <w:spacing w:after="0"/>
              <w:jc w:val="center"/>
              <w:rPr>
                <w:rFonts w:cstheme="minorHAnsi"/>
                <w:b/>
                <w:bCs/>
              </w:rPr>
            </w:pPr>
          </w:p>
        </w:tc>
        <w:tc>
          <w:tcPr>
            <w:tcW w:w="902"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31881F0" w14:textId="77777777" w:rsidR="00930894" w:rsidRPr="002B7DF3" w:rsidRDefault="00930894" w:rsidP="0006402D">
            <w:pPr>
              <w:spacing w:after="0"/>
              <w:jc w:val="center"/>
              <w:rPr>
                <w:rFonts w:cstheme="minorHAnsi"/>
                <w:b/>
                <w:bCs/>
              </w:rPr>
            </w:pPr>
            <w:r w:rsidRPr="002B7DF3">
              <w:rPr>
                <w:rFonts w:cstheme="minorHAnsi"/>
                <w:b/>
                <w:bCs/>
              </w:rPr>
              <w:t>Weighting</w:t>
            </w:r>
          </w:p>
        </w:tc>
        <w:tc>
          <w:tcPr>
            <w:tcW w:w="624"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2E3D8245" w14:textId="77777777" w:rsidR="00930894" w:rsidRPr="002B7DF3" w:rsidRDefault="00930894" w:rsidP="0006402D">
            <w:pPr>
              <w:spacing w:after="0"/>
              <w:jc w:val="center"/>
              <w:rPr>
                <w:rFonts w:cstheme="minorHAnsi"/>
                <w:b/>
                <w:bCs/>
              </w:rPr>
            </w:pPr>
            <w:r w:rsidRPr="002B7DF3">
              <w:rPr>
                <w:rFonts w:cstheme="minorHAnsi"/>
                <w:b/>
                <w:bCs/>
              </w:rPr>
              <w:t>Total Maximum Score</w:t>
            </w:r>
          </w:p>
        </w:tc>
        <w:tc>
          <w:tcPr>
            <w:tcW w:w="767"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8BB5FBF" w14:textId="77777777" w:rsidR="00930894" w:rsidRPr="002B7DF3" w:rsidRDefault="00930894" w:rsidP="0006402D">
            <w:pPr>
              <w:spacing w:after="0"/>
              <w:jc w:val="center"/>
              <w:rPr>
                <w:rFonts w:cstheme="minorHAnsi"/>
                <w:b/>
                <w:bCs/>
              </w:rPr>
            </w:pPr>
            <w:r w:rsidRPr="002B7DF3">
              <w:rPr>
                <w:rFonts w:cstheme="minorHAnsi"/>
                <w:b/>
                <w:bCs/>
              </w:rPr>
              <w:t>Min Score Requirement</w:t>
            </w:r>
          </w:p>
          <w:p w14:paraId="1754CB3A" w14:textId="77777777" w:rsidR="00930894" w:rsidRPr="002B7DF3" w:rsidRDefault="00930894" w:rsidP="0006402D">
            <w:pPr>
              <w:spacing w:after="0"/>
              <w:jc w:val="center"/>
              <w:rPr>
                <w:rFonts w:cstheme="minorHAnsi"/>
                <w:b/>
                <w:bCs/>
              </w:rPr>
            </w:pPr>
            <w:r w:rsidRPr="002B7DF3">
              <w:rPr>
                <w:rFonts w:cstheme="minorHAnsi"/>
                <w:b/>
                <w:bCs/>
              </w:rPr>
              <w:t>(60%)</w:t>
            </w:r>
            <w:r>
              <w:rPr>
                <w:rFonts w:cstheme="minorHAnsi"/>
                <w:b/>
                <w:bCs/>
              </w:rPr>
              <w:br/>
            </w:r>
          </w:p>
        </w:tc>
      </w:tr>
      <w:tr w:rsidR="00930894" w:rsidRPr="00056D09" w14:paraId="1BE3189E" w14:textId="77777777" w:rsidTr="1FD230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80" w:type="pct"/>
          <w:wAfter w:w="27" w:type="pct"/>
          <w:trHeight w:val="515"/>
          <w:jc w:val="center"/>
        </w:trPr>
        <w:tc>
          <w:tcPr>
            <w:tcW w:w="853" w:type="pct"/>
            <w:gridSpan w:val="2"/>
            <w:tcBorders>
              <w:top w:val="single" w:sz="4" w:space="0" w:color="auto"/>
              <w:left w:val="single" w:sz="4" w:space="0" w:color="auto"/>
              <w:bottom w:val="single" w:sz="8" w:space="0" w:color="000000" w:themeColor="text1"/>
              <w:right w:val="single" w:sz="4" w:space="0" w:color="auto"/>
            </w:tcBorders>
            <w:vAlign w:val="center"/>
          </w:tcPr>
          <w:p w14:paraId="7F28E3EA" w14:textId="77777777" w:rsidR="00930894" w:rsidRPr="00CE0535" w:rsidRDefault="00930894" w:rsidP="0006402D">
            <w:pPr>
              <w:spacing w:after="0" w:line="240" w:lineRule="auto"/>
              <w:jc w:val="center"/>
              <w:rPr>
                <w:rFonts w:cstheme="minorHAnsi"/>
              </w:rPr>
            </w:pPr>
            <w:r w:rsidRPr="00CE0535">
              <w:rPr>
                <w:rFonts w:cstheme="minorHAnsi"/>
              </w:rPr>
              <w:t xml:space="preserve">B. </w:t>
            </w:r>
          </w:p>
        </w:tc>
        <w:tc>
          <w:tcPr>
            <w:tcW w:w="1748" w:type="pct"/>
            <w:tcBorders>
              <w:top w:val="single" w:sz="4" w:space="0" w:color="auto"/>
              <w:left w:val="single" w:sz="4" w:space="0" w:color="auto"/>
              <w:bottom w:val="single" w:sz="8" w:space="0" w:color="000000" w:themeColor="text1"/>
              <w:right w:val="single" w:sz="4" w:space="0" w:color="auto"/>
            </w:tcBorders>
          </w:tcPr>
          <w:p w14:paraId="5EBC941F" w14:textId="77777777" w:rsidR="00930894" w:rsidRPr="00B91472" w:rsidRDefault="00930894" w:rsidP="0006402D">
            <w:pPr>
              <w:spacing w:before="11" w:after="0"/>
              <w:rPr>
                <w:rFonts w:cstheme="minorHAnsi"/>
                <w:b/>
                <w:bCs/>
              </w:rPr>
            </w:pPr>
            <w:r w:rsidRPr="00B91472">
              <w:rPr>
                <w:rFonts w:cstheme="minorHAnsi"/>
                <w:b/>
                <w:bCs/>
              </w:rPr>
              <w:t xml:space="preserve">Qualifications, </w:t>
            </w:r>
            <w:r>
              <w:rPr>
                <w:rFonts w:cstheme="minorHAnsi"/>
                <w:b/>
                <w:bCs/>
              </w:rPr>
              <w:t>E</w:t>
            </w:r>
            <w:r w:rsidRPr="00B91472">
              <w:rPr>
                <w:rFonts w:cstheme="minorHAnsi"/>
                <w:b/>
                <w:bCs/>
              </w:rPr>
              <w:t xml:space="preserve">xperience </w:t>
            </w:r>
            <w:r>
              <w:rPr>
                <w:rFonts w:cstheme="minorHAnsi"/>
                <w:b/>
                <w:bCs/>
              </w:rPr>
              <w:t>&amp; R</w:t>
            </w:r>
            <w:r w:rsidRPr="00B91472">
              <w:rPr>
                <w:rFonts w:cstheme="minorHAnsi"/>
                <w:b/>
                <w:bCs/>
              </w:rPr>
              <w:t xml:space="preserve">esources of the </w:t>
            </w:r>
            <w:r>
              <w:rPr>
                <w:rFonts w:cstheme="minorHAnsi"/>
                <w:b/>
                <w:bCs/>
              </w:rPr>
              <w:t>P</w:t>
            </w:r>
            <w:r w:rsidRPr="00B91472">
              <w:rPr>
                <w:rFonts w:cstheme="minorHAnsi"/>
                <w:b/>
                <w:bCs/>
              </w:rPr>
              <w:t xml:space="preserve">roposed </w:t>
            </w:r>
            <w:r>
              <w:rPr>
                <w:rFonts w:cstheme="minorHAnsi"/>
                <w:b/>
                <w:bCs/>
              </w:rPr>
              <w:t>T</w:t>
            </w:r>
            <w:r w:rsidRPr="00B91472">
              <w:rPr>
                <w:rFonts w:cstheme="minorHAnsi"/>
                <w:b/>
                <w:bCs/>
              </w:rPr>
              <w:t>eam</w:t>
            </w:r>
          </w:p>
          <w:p w14:paraId="038B5CE1" w14:textId="77777777" w:rsidR="00930894" w:rsidRPr="002B7DF3" w:rsidRDefault="00930894" w:rsidP="0006402D">
            <w:pPr>
              <w:spacing w:after="0" w:line="240" w:lineRule="auto"/>
              <w:rPr>
                <w:rFonts w:cstheme="minorHAnsi"/>
                <w:b/>
                <w:bCs/>
              </w:rPr>
            </w:pPr>
          </w:p>
        </w:tc>
        <w:tc>
          <w:tcPr>
            <w:tcW w:w="902" w:type="pct"/>
            <w:tcBorders>
              <w:top w:val="single" w:sz="4" w:space="0" w:color="auto"/>
              <w:left w:val="single" w:sz="4" w:space="0" w:color="auto"/>
              <w:bottom w:val="single" w:sz="8" w:space="0" w:color="000000" w:themeColor="text1"/>
              <w:right w:val="single" w:sz="4" w:space="0" w:color="auto"/>
            </w:tcBorders>
          </w:tcPr>
          <w:p w14:paraId="1476E1A2" w14:textId="77777777" w:rsidR="00930894" w:rsidRPr="00D160CD" w:rsidRDefault="00930894" w:rsidP="0006402D">
            <w:pPr>
              <w:spacing w:after="0" w:line="240" w:lineRule="auto"/>
              <w:jc w:val="center"/>
              <w:rPr>
                <w:rFonts w:cstheme="minorHAnsi"/>
                <w:b/>
                <w:bCs/>
              </w:rPr>
            </w:pPr>
            <w:r w:rsidRPr="00D160CD">
              <w:rPr>
                <w:rFonts w:cstheme="minorHAnsi"/>
                <w:b/>
                <w:bCs/>
              </w:rPr>
              <w:t>30%</w:t>
            </w:r>
          </w:p>
          <w:p w14:paraId="2FBAB8AD" w14:textId="77777777" w:rsidR="00930894" w:rsidRPr="00D160CD" w:rsidRDefault="00930894" w:rsidP="0006402D">
            <w:pPr>
              <w:spacing w:after="0" w:line="240" w:lineRule="auto"/>
              <w:jc w:val="center"/>
              <w:rPr>
                <w:rFonts w:cstheme="minorHAnsi"/>
                <w:b/>
                <w:bCs/>
              </w:rPr>
            </w:pPr>
          </w:p>
          <w:p w14:paraId="294BA0DC" w14:textId="77777777" w:rsidR="00930894" w:rsidRPr="00D160CD" w:rsidRDefault="00930894" w:rsidP="0006402D">
            <w:pPr>
              <w:spacing w:after="0" w:line="240" w:lineRule="auto"/>
              <w:jc w:val="center"/>
              <w:rPr>
                <w:rFonts w:cstheme="minorHAnsi"/>
                <w:b/>
                <w:bCs/>
              </w:rPr>
            </w:pPr>
          </w:p>
        </w:tc>
        <w:tc>
          <w:tcPr>
            <w:tcW w:w="624" w:type="pct"/>
            <w:tcBorders>
              <w:top w:val="single" w:sz="4" w:space="0" w:color="auto"/>
              <w:left w:val="single" w:sz="4" w:space="0" w:color="auto"/>
              <w:bottom w:val="single" w:sz="8" w:space="0" w:color="000000" w:themeColor="text1"/>
              <w:right w:val="single" w:sz="4" w:space="0" w:color="auto"/>
            </w:tcBorders>
          </w:tcPr>
          <w:p w14:paraId="5566F3DC" w14:textId="77777777" w:rsidR="00930894" w:rsidRPr="00D160CD" w:rsidRDefault="00930894" w:rsidP="0006402D">
            <w:pPr>
              <w:spacing w:after="0" w:line="240" w:lineRule="auto"/>
              <w:jc w:val="center"/>
              <w:rPr>
                <w:rFonts w:cstheme="minorHAnsi"/>
                <w:b/>
                <w:bCs/>
              </w:rPr>
            </w:pPr>
            <w:r w:rsidRPr="00D160CD">
              <w:rPr>
                <w:rFonts w:cstheme="minorHAnsi"/>
                <w:b/>
                <w:bCs/>
              </w:rPr>
              <w:t>300</w:t>
            </w:r>
          </w:p>
          <w:p w14:paraId="69A613E3" w14:textId="77777777" w:rsidR="00930894" w:rsidRPr="00D160CD" w:rsidRDefault="00930894" w:rsidP="0006402D">
            <w:pPr>
              <w:spacing w:after="0" w:line="240" w:lineRule="auto"/>
              <w:jc w:val="center"/>
              <w:rPr>
                <w:rFonts w:cstheme="minorHAnsi"/>
                <w:b/>
                <w:bCs/>
              </w:rPr>
            </w:pPr>
          </w:p>
          <w:p w14:paraId="2355EAEC" w14:textId="77777777" w:rsidR="00930894" w:rsidRPr="00D160CD" w:rsidRDefault="00930894" w:rsidP="0006402D">
            <w:pPr>
              <w:spacing w:after="0" w:line="240" w:lineRule="auto"/>
              <w:jc w:val="center"/>
              <w:rPr>
                <w:rFonts w:cstheme="minorHAnsi"/>
                <w:b/>
                <w:bCs/>
              </w:rPr>
            </w:pPr>
          </w:p>
        </w:tc>
        <w:tc>
          <w:tcPr>
            <w:tcW w:w="767" w:type="pct"/>
            <w:tcBorders>
              <w:top w:val="single" w:sz="4" w:space="0" w:color="auto"/>
              <w:left w:val="single" w:sz="4" w:space="0" w:color="auto"/>
              <w:bottom w:val="single" w:sz="8" w:space="0" w:color="000000" w:themeColor="text1"/>
              <w:right w:val="single" w:sz="4" w:space="0" w:color="auto"/>
            </w:tcBorders>
          </w:tcPr>
          <w:p w14:paraId="32221216" w14:textId="77777777" w:rsidR="00930894" w:rsidRPr="00D160CD" w:rsidRDefault="00930894" w:rsidP="0006402D">
            <w:pPr>
              <w:spacing w:after="0" w:line="240" w:lineRule="auto"/>
              <w:jc w:val="center"/>
              <w:rPr>
                <w:rFonts w:cstheme="minorHAnsi"/>
                <w:b/>
                <w:bCs/>
              </w:rPr>
            </w:pPr>
            <w:r w:rsidRPr="00D160CD">
              <w:rPr>
                <w:rFonts w:cstheme="minorHAnsi"/>
                <w:b/>
                <w:bCs/>
              </w:rPr>
              <w:t>210</w:t>
            </w:r>
          </w:p>
          <w:p w14:paraId="601CB23A" w14:textId="77777777" w:rsidR="00930894" w:rsidRPr="002B7DF3" w:rsidRDefault="00930894" w:rsidP="0006402D">
            <w:pPr>
              <w:spacing w:after="0" w:line="240" w:lineRule="auto"/>
              <w:jc w:val="center"/>
              <w:rPr>
                <w:rFonts w:cstheme="minorHAnsi"/>
                <w:b/>
                <w:bCs/>
              </w:rPr>
            </w:pPr>
          </w:p>
          <w:p w14:paraId="47EE4BEA" w14:textId="77777777" w:rsidR="00930894" w:rsidRPr="002B7DF3" w:rsidRDefault="00930894" w:rsidP="0006402D">
            <w:pPr>
              <w:spacing w:after="0" w:line="240" w:lineRule="auto"/>
              <w:jc w:val="center"/>
              <w:rPr>
                <w:rFonts w:cstheme="minorHAnsi"/>
                <w:b/>
                <w:bCs/>
              </w:rPr>
            </w:pPr>
          </w:p>
        </w:tc>
      </w:tr>
      <w:tr w:rsidR="00930894" w:rsidRPr="00056D09" w14:paraId="01880E44" w14:textId="77777777" w:rsidTr="1FD230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80" w:type="pct"/>
          <w:wAfter w:w="27" w:type="pct"/>
          <w:trHeight w:val="300"/>
          <w:jc w:val="center"/>
        </w:trPr>
        <w:tc>
          <w:tcPr>
            <w:tcW w:w="853" w:type="pct"/>
            <w:gridSpan w:val="2"/>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7234193F" w14:textId="77777777" w:rsidR="00930894" w:rsidRPr="002B7DF3" w:rsidRDefault="00930894" w:rsidP="0006402D">
            <w:pPr>
              <w:spacing w:after="0" w:line="240" w:lineRule="auto"/>
              <w:jc w:val="center"/>
              <w:rPr>
                <w:rFonts w:cstheme="minorHAnsi"/>
                <w:b/>
                <w:bCs/>
              </w:rPr>
            </w:pPr>
            <w:r w:rsidRPr="002B7DF3">
              <w:rPr>
                <w:rFonts w:cstheme="minorHAnsi"/>
                <w:b/>
                <w:bCs/>
              </w:rPr>
              <w:t>C</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B97A66" w14:textId="77777777" w:rsidR="00930894" w:rsidRDefault="00930894" w:rsidP="0006402D">
            <w:pPr>
              <w:spacing w:after="0" w:line="240" w:lineRule="auto"/>
              <w:rPr>
                <w:rFonts w:cstheme="minorHAnsi"/>
                <w:b/>
                <w:bCs/>
              </w:rPr>
            </w:pPr>
            <w:r w:rsidRPr="001F19A9">
              <w:rPr>
                <w:rFonts w:cstheme="minorHAnsi"/>
                <w:b/>
                <w:bCs/>
              </w:rPr>
              <w:t xml:space="preserve">Proposed </w:t>
            </w:r>
            <w:r>
              <w:rPr>
                <w:rFonts w:cstheme="minorHAnsi"/>
                <w:b/>
                <w:bCs/>
              </w:rPr>
              <w:t>A</w:t>
            </w:r>
            <w:r w:rsidRPr="001F19A9">
              <w:rPr>
                <w:rFonts w:cstheme="minorHAnsi"/>
                <w:b/>
                <w:bCs/>
              </w:rPr>
              <w:t xml:space="preserve">pproach </w:t>
            </w:r>
            <w:r>
              <w:rPr>
                <w:rFonts w:cstheme="minorHAnsi"/>
                <w:b/>
                <w:bCs/>
              </w:rPr>
              <w:t>&amp; M</w:t>
            </w:r>
            <w:r w:rsidRPr="001F19A9">
              <w:rPr>
                <w:rFonts w:cstheme="minorHAnsi"/>
                <w:b/>
                <w:bCs/>
              </w:rPr>
              <w:t xml:space="preserve">ethodology, including </w:t>
            </w:r>
            <w:r>
              <w:rPr>
                <w:rFonts w:cstheme="minorHAnsi"/>
                <w:b/>
                <w:bCs/>
              </w:rPr>
              <w:t>P</w:t>
            </w:r>
            <w:r w:rsidRPr="001F19A9">
              <w:rPr>
                <w:rFonts w:cstheme="minorHAnsi"/>
                <w:b/>
                <w:bCs/>
              </w:rPr>
              <w:t xml:space="preserve">roject </w:t>
            </w:r>
            <w:r>
              <w:rPr>
                <w:rFonts w:cstheme="minorHAnsi"/>
                <w:b/>
                <w:bCs/>
              </w:rPr>
              <w:t>M</w:t>
            </w:r>
            <w:r w:rsidRPr="001F19A9">
              <w:rPr>
                <w:rFonts w:cstheme="minorHAnsi"/>
                <w:b/>
                <w:bCs/>
              </w:rPr>
              <w:t>anagement</w:t>
            </w:r>
          </w:p>
          <w:p w14:paraId="0D998648" w14:textId="77777777" w:rsidR="00930894" w:rsidRPr="001F19A9" w:rsidRDefault="00930894" w:rsidP="0006402D">
            <w:pPr>
              <w:spacing w:after="0" w:line="240" w:lineRule="auto"/>
              <w:rPr>
                <w:rFonts w:cstheme="minorHAnsi"/>
                <w:b/>
                <w:bCs/>
              </w:rPr>
            </w:pPr>
          </w:p>
        </w:tc>
        <w:tc>
          <w:tcPr>
            <w:tcW w:w="90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C128DC" w14:textId="77777777" w:rsidR="00930894" w:rsidRPr="00D160CD" w:rsidRDefault="00930894" w:rsidP="0006402D">
            <w:pPr>
              <w:spacing w:after="0" w:line="240" w:lineRule="auto"/>
              <w:jc w:val="center"/>
              <w:rPr>
                <w:rFonts w:cstheme="minorHAnsi"/>
                <w:b/>
                <w:bCs/>
              </w:rPr>
            </w:pPr>
            <w:r w:rsidRPr="00D160CD">
              <w:rPr>
                <w:rFonts w:cstheme="minorHAnsi"/>
                <w:b/>
                <w:bCs/>
              </w:rPr>
              <w:t>45%</w:t>
            </w:r>
          </w:p>
        </w:tc>
        <w:tc>
          <w:tcPr>
            <w:tcW w:w="624"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495C4E" w14:textId="77777777" w:rsidR="00930894" w:rsidRPr="00D160CD" w:rsidRDefault="00930894" w:rsidP="0006402D">
            <w:pPr>
              <w:spacing w:after="0" w:line="240" w:lineRule="auto"/>
              <w:jc w:val="center"/>
              <w:rPr>
                <w:rFonts w:cstheme="minorHAnsi"/>
                <w:b/>
                <w:bCs/>
              </w:rPr>
            </w:pPr>
            <w:r w:rsidRPr="00D160CD">
              <w:rPr>
                <w:rFonts w:cstheme="minorHAnsi"/>
                <w:b/>
                <w:bCs/>
              </w:rPr>
              <w:t>450</w:t>
            </w:r>
          </w:p>
        </w:tc>
        <w:tc>
          <w:tcPr>
            <w:tcW w:w="767" w:type="pct"/>
            <w:tcBorders>
              <w:top w:val="single" w:sz="8" w:space="0" w:color="000000" w:themeColor="text1"/>
              <w:left w:val="single" w:sz="8" w:space="0" w:color="000000" w:themeColor="text1"/>
              <w:bottom w:val="single" w:sz="8" w:space="0" w:color="000000" w:themeColor="text1"/>
              <w:right w:val="single" w:sz="4" w:space="0" w:color="auto"/>
            </w:tcBorders>
          </w:tcPr>
          <w:p w14:paraId="0F671B1E" w14:textId="77777777" w:rsidR="00930894" w:rsidRPr="002B7DF3" w:rsidRDefault="00930894" w:rsidP="0006402D">
            <w:pPr>
              <w:spacing w:after="0" w:line="240" w:lineRule="auto"/>
              <w:jc w:val="center"/>
              <w:rPr>
                <w:rFonts w:cstheme="minorHAnsi"/>
                <w:b/>
                <w:bCs/>
              </w:rPr>
            </w:pPr>
            <w:r>
              <w:rPr>
                <w:rFonts w:cstheme="minorHAnsi"/>
                <w:b/>
                <w:bCs/>
              </w:rPr>
              <w:t>270</w:t>
            </w:r>
          </w:p>
        </w:tc>
      </w:tr>
      <w:tr w:rsidR="00930894" w:rsidRPr="00056D09" w14:paraId="22B068F5" w14:textId="77777777" w:rsidTr="1FD230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80" w:type="pct"/>
          <w:wAfter w:w="27" w:type="pct"/>
          <w:jc w:val="center"/>
        </w:trPr>
        <w:tc>
          <w:tcPr>
            <w:tcW w:w="853" w:type="pct"/>
            <w:gridSpan w:val="2"/>
            <w:tcBorders>
              <w:top w:val="single" w:sz="8" w:space="0" w:color="000000" w:themeColor="text1"/>
              <w:left w:val="single" w:sz="4" w:space="0" w:color="auto"/>
              <w:bottom w:val="single" w:sz="4" w:space="0" w:color="auto"/>
              <w:right w:val="single" w:sz="4" w:space="0" w:color="auto"/>
            </w:tcBorders>
            <w:vAlign w:val="center"/>
          </w:tcPr>
          <w:p w14:paraId="5B97FB4D" w14:textId="77777777" w:rsidR="00930894" w:rsidRPr="00862BFD" w:rsidRDefault="00930894" w:rsidP="0006402D">
            <w:pPr>
              <w:spacing w:after="0" w:line="240" w:lineRule="auto"/>
              <w:jc w:val="center"/>
              <w:rPr>
                <w:rFonts w:cstheme="minorHAnsi"/>
              </w:rPr>
            </w:pPr>
            <w:r w:rsidRPr="00862BFD">
              <w:rPr>
                <w:rFonts w:cstheme="minorHAnsi"/>
              </w:rPr>
              <w:t>D</w:t>
            </w:r>
          </w:p>
        </w:tc>
        <w:tc>
          <w:tcPr>
            <w:tcW w:w="1748" w:type="pct"/>
            <w:tcBorders>
              <w:top w:val="single" w:sz="8" w:space="0" w:color="000000" w:themeColor="text1"/>
              <w:left w:val="single" w:sz="4" w:space="0" w:color="auto"/>
              <w:bottom w:val="nil"/>
              <w:right w:val="single" w:sz="4" w:space="0" w:color="auto"/>
            </w:tcBorders>
          </w:tcPr>
          <w:p w14:paraId="7090A671" w14:textId="77777777" w:rsidR="00930894" w:rsidRPr="001F19A9" w:rsidRDefault="00930894" w:rsidP="0006402D">
            <w:pPr>
              <w:spacing w:before="11" w:after="0" w:line="240" w:lineRule="auto"/>
              <w:rPr>
                <w:rFonts w:cstheme="minorHAnsi"/>
                <w:b/>
                <w:bCs/>
              </w:rPr>
            </w:pPr>
            <w:r w:rsidRPr="001F19A9">
              <w:rPr>
                <w:rFonts w:cstheme="minorHAnsi"/>
                <w:b/>
                <w:bCs/>
              </w:rPr>
              <w:t xml:space="preserve">Sustainability: Environmental </w:t>
            </w:r>
            <w:r>
              <w:rPr>
                <w:rFonts w:cstheme="minorHAnsi"/>
                <w:b/>
                <w:bCs/>
              </w:rPr>
              <w:t>&amp;</w:t>
            </w:r>
            <w:r w:rsidRPr="001F19A9">
              <w:rPr>
                <w:rFonts w:cstheme="minorHAnsi"/>
                <w:b/>
                <w:bCs/>
              </w:rPr>
              <w:t xml:space="preserve"> Sustainability Considerations.</w:t>
            </w:r>
          </w:p>
          <w:p w14:paraId="784E30D0" w14:textId="77777777" w:rsidR="00930894" w:rsidRPr="001F19A9" w:rsidRDefault="00930894" w:rsidP="0006402D">
            <w:pPr>
              <w:spacing w:after="0" w:line="240" w:lineRule="auto"/>
              <w:rPr>
                <w:rFonts w:cstheme="minorHAnsi"/>
                <w:b/>
                <w:bCs/>
              </w:rPr>
            </w:pPr>
          </w:p>
        </w:tc>
        <w:tc>
          <w:tcPr>
            <w:tcW w:w="902" w:type="pct"/>
            <w:tcBorders>
              <w:top w:val="single" w:sz="8" w:space="0" w:color="000000" w:themeColor="text1"/>
              <w:left w:val="single" w:sz="4" w:space="0" w:color="auto"/>
              <w:bottom w:val="single" w:sz="4" w:space="0" w:color="auto"/>
              <w:right w:val="single" w:sz="4" w:space="0" w:color="auto"/>
            </w:tcBorders>
          </w:tcPr>
          <w:p w14:paraId="6AB38DD3" w14:textId="77777777" w:rsidR="00930894" w:rsidRPr="00D160CD" w:rsidRDefault="00930894" w:rsidP="0006402D">
            <w:pPr>
              <w:spacing w:after="0" w:line="240" w:lineRule="auto"/>
              <w:jc w:val="center"/>
              <w:rPr>
                <w:rFonts w:cstheme="minorHAnsi"/>
                <w:b/>
                <w:bCs/>
              </w:rPr>
            </w:pPr>
            <w:r>
              <w:rPr>
                <w:rFonts w:cstheme="minorHAnsi"/>
                <w:b/>
                <w:bCs/>
              </w:rPr>
              <w:t>5%</w:t>
            </w:r>
          </w:p>
          <w:p w14:paraId="0554D802" w14:textId="77777777" w:rsidR="00930894" w:rsidRPr="00D160CD" w:rsidRDefault="00930894" w:rsidP="0006402D">
            <w:pPr>
              <w:spacing w:after="0" w:line="240" w:lineRule="auto"/>
              <w:rPr>
                <w:rFonts w:cstheme="minorHAnsi"/>
                <w:b/>
                <w:bCs/>
              </w:rPr>
            </w:pPr>
          </w:p>
          <w:p w14:paraId="22EF7DF9" w14:textId="77777777" w:rsidR="00930894" w:rsidRPr="00D160CD" w:rsidRDefault="00930894" w:rsidP="0006402D">
            <w:pPr>
              <w:spacing w:after="0" w:line="240" w:lineRule="auto"/>
              <w:jc w:val="center"/>
              <w:rPr>
                <w:rFonts w:cstheme="minorHAnsi"/>
                <w:b/>
                <w:bCs/>
              </w:rPr>
            </w:pPr>
          </w:p>
        </w:tc>
        <w:tc>
          <w:tcPr>
            <w:tcW w:w="624" w:type="pct"/>
            <w:tcBorders>
              <w:top w:val="single" w:sz="8" w:space="0" w:color="000000" w:themeColor="text1"/>
              <w:left w:val="single" w:sz="4" w:space="0" w:color="auto"/>
              <w:bottom w:val="single" w:sz="4" w:space="0" w:color="auto"/>
              <w:right w:val="single" w:sz="4" w:space="0" w:color="auto"/>
            </w:tcBorders>
          </w:tcPr>
          <w:p w14:paraId="58C08A9A" w14:textId="77777777" w:rsidR="00930894" w:rsidRPr="00D160CD" w:rsidRDefault="00930894" w:rsidP="0006402D">
            <w:pPr>
              <w:spacing w:after="0" w:line="240" w:lineRule="auto"/>
              <w:jc w:val="center"/>
              <w:rPr>
                <w:rFonts w:cstheme="minorHAnsi"/>
                <w:b/>
                <w:bCs/>
              </w:rPr>
            </w:pPr>
            <w:r>
              <w:rPr>
                <w:rFonts w:cstheme="minorHAnsi"/>
                <w:b/>
                <w:bCs/>
              </w:rPr>
              <w:t>50</w:t>
            </w:r>
          </w:p>
          <w:p w14:paraId="6D922B48" w14:textId="77777777" w:rsidR="00930894" w:rsidRPr="00D160CD" w:rsidRDefault="00930894" w:rsidP="0006402D">
            <w:pPr>
              <w:spacing w:after="0" w:line="240" w:lineRule="auto"/>
              <w:rPr>
                <w:rFonts w:cstheme="minorHAnsi"/>
                <w:b/>
                <w:bCs/>
              </w:rPr>
            </w:pPr>
          </w:p>
          <w:p w14:paraId="1B93543B" w14:textId="77777777" w:rsidR="00930894" w:rsidRPr="00D160CD" w:rsidRDefault="00930894" w:rsidP="0006402D">
            <w:pPr>
              <w:spacing w:after="0" w:line="240" w:lineRule="auto"/>
              <w:jc w:val="center"/>
              <w:rPr>
                <w:rFonts w:cstheme="minorHAnsi"/>
                <w:b/>
                <w:bCs/>
              </w:rPr>
            </w:pPr>
          </w:p>
        </w:tc>
        <w:tc>
          <w:tcPr>
            <w:tcW w:w="767" w:type="pct"/>
            <w:tcBorders>
              <w:top w:val="single" w:sz="8" w:space="0" w:color="000000" w:themeColor="text1"/>
              <w:left w:val="single" w:sz="4" w:space="0" w:color="auto"/>
              <w:bottom w:val="single" w:sz="4" w:space="0" w:color="auto"/>
              <w:right w:val="single" w:sz="4" w:space="0" w:color="auto"/>
            </w:tcBorders>
          </w:tcPr>
          <w:p w14:paraId="7E1324A3" w14:textId="77777777" w:rsidR="00930894" w:rsidRPr="002B7DF3" w:rsidRDefault="00930894" w:rsidP="0006402D">
            <w:pPr>
              <w:spacing w:after="0" w:line="240" w:lineRule="auto"/>
              <w:jc w:val="center"/>
              <w:rPr>
                <w:rFonts w:cstheme="minorHAnsi"/>
                <w:b/>
                <w:bCs/>
              </w:rPr>
            </w:pPr>
            <w:r>
              <w:rPr>
                <w:rFonts w:cstheme="minorHAnsi"/>
                <w:b/>
                <w:bCs/>
              </w:rPr>
              <w:t>30</w:t>
            </w:r>
          </w:p>
          <w:p w14:paraId="3F716CD0" w14:textId="77777777" w:rsidR="00930894" w:rsidRPr="002B7DF3" w:rsidRDefault="00930894" w:rsidP="0006402D">
            <w:pPr>
              <w:spacing w:after="0" w:line="240" w:lineRule="auto"/>
              <w:rPr>
                <w:rFonts w:cstheme="minorHAnsi"/>
                <w:b/>
                <w:bCs/>
              </w:rPr>
            </w:pPr>
          </w:p>
          <w:p w14:paraId="7D683B1B" w14:textId="77777777" w:rsidR="00930894" w:rsidRPr="002B7DF3" w:rsidRDefault="00930894" w:rsidP="0006402D">
            <w:pPr>
              <w:spacing w:after="0" w:line="240" w:lineRule="auto"/>
              <w:rPr>
                <w:rFonts w:cstheme="minorHAnsi"/>
                <w:b/>
                <w:bCs/>
              </w:rPr>
            </w:pPr>
          </w:p>
        </w:tc>
      </w:tr>
      <w:tr w:rsidR="00930894" w:rsidRPr="00056D09" w14:paraId="690244C1" w14:textId="77777777" w:rsidTr="1FD230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80" w:type="pct"/>
          <w:wAfter w:w="27" w:type="pct"/>
          <w:trHeight w:val="267"/>
          <w:jc w:val="center"/>
        </w:trPr>
        <w:tc>
          <w:tcPr>
            <w:tcW w:w="853" w:type="pct"/>
            <w:gridSpan w:val="2"/>
            <w:tcBorders>
              <w:top w:val="single" w:sz="4" w:space="0" w:color="auto"/>
              <w:left w:val="single" w:sz="4" w:space="0" w:color="auto"/>
              <w:bottom w:val="single" w:sz="4" w:space="0" w:color="auto"/>
              <w:right w:val="single" w:sz="4" w:space="0" w:color="auto"/>
            </w:tcBorders>
            <w:vAlign w:val="center"/>
          </w:tcPr>
          <w:p w14:paraId="64B73314" w14:textId="77777777" w:rsidR="00930894" w:rsidRPr="002B7DF3" w:rsidRDefault="00930894" w:rsidP="0006402D">
            <w:pPr>
              <w:spacing w:after="0" w:line="240" w:lineRule="auto"/>
              <w:jc w:val="center"/>
              <w:rPr>
                <w:rFonts w:cstheme="minorHAnsi"/>
                <w:b/>
                <w:bCs/>
              </w:rPr>
            </w:pPr>
            <w:r w:rsidRPr="002B7DF3">
              <w:rPr>
                <w:rFonts w:cstheme="minorHAnsi"/>
                <w:b/>
                <w:bCs/>
              </w:rPr>
              <w:t>E</w:t>
            </w:r>
          </w:p>
        </w:tc>
        <w:tc>
          <w:tcPr>
            <w:tcW w:w="1748" w:type="pct"/>
            <w:tcBorders>
              <w:top w:val="single" w:sz="4" w:space="0" w:color="auto"/>
              <w:left w:val="single" w:sz="4" w:space="0" w:color="auto"/>
              <w:bottom w:val="single" w:sz="4" w:space="0" w:color="auto"/>
              <w:right w:val="single" w:sz="4" w:space="0" w:color="auto"/>
            </w:tcBorders>
          </w:tcPr>
          <w:p w14:paraId="632F6952" w14:textId="77777777" w:rsidR="00930894" w:rsidRDefault="00930894" w:rsidP="0006402D">
            <w:pPr>
              <w:pStyle w:val="DefaultText"/>
              <w:spacing w:before="11"/>
              <w:rPr>
                <w:rFonts w:asciiTheme="minorHAnsi" w:eastAsiaTheme="minorEastAsia" w:hAnsiTheme="minorHAnsi" w:cstheme="minorHAnsi"/>
                <w:b/>
                <w:bCs/>
                <w:color w:val="000000" w:themeColor="text1"/>
                <w:szCs w:val="22"/>
                <w:lang w:val="en-IE"/>
              </w:rPr>
            </w:pPr>
            <w:r w:rsidRPr="001F19A9">
              <w:rPr>
                <w:rFonts w:asciiTheme="minorHAnsi" w:eastAsia="Calibri" w:hAnsiTheme="minorHAnsi" w:cstheme="minorHAnsi"/>
                <w:b/>
                <w:bCs/>
                <w:szCs w:val="22"/>
                <w:lang w:val="en-IE"/>
              </w:rPr>
              <w:t xml:space="preserve">Ultimate Cost: </w:t>
            </w:r>
            <w:r w:rsidRPr="001F19A9">
              <w:rPr>
                <w:rFonts w:asciiTheme="minorHAnsi" w:eastAsiaTheme="minorEastAsia" w:hAnsiTheme="minorHAnsi" w:cstheme="minorHAnsi"/>
                <w:b/>
                <w:bCs/>
                <w:color w:val="000000" w:themeColor="text1"/>
                <w:szCs w:val="22"/>
                <w:lang w:val="en-IE"/>
              </w:rPr>
              <w:t>Tenderers must provide a detailed statement of all costs and fees related to the provision of the programme (See Appendix</w:t>
            </w:r>
            <w:r>
              <w:rPr>
                <w:rFonts w:asciiTheme="minorHAnsi" w:eastAsiaTheme="minorEastAsia" w:hAnsiTheme="minorHAnsi" w:cstheme="minorHAnsi"/>
                <w:b/>
                <w:bCs/>
                <w:color w:val="000000" w:themeColor="text1"/>
                <w:szCs w:val="22"/>
                <w:lang w:val="en-IE"/>
              </w:rPr>
              <w:t xml:space="preserve"> </w:t>
            </w:r>
            <w:r w:rsidRPr="001F19A9">
              <w:rPr>
                <w:rFonts w:asciiTheme="minorHAnsi" w:eastAsiaTheme="minorEastAsia" w:hAnsiTheme="minorHAnsi" w:cstheme="minorHAnsi"/>
                <w:b/>
                <w:bCs/>
                <w:color w:val="000000" w:themeColor="text1"/>
                <w:szCs w:val="22"/>
                <w:lang w:val="en-IE"/>
              </w:rPr>
              <w:t xml:space="preserve">2, Pricing Schedule.) </w:t>
            </w:r>
          </w:p>
          <w:p w14:paraId="2CE84D93" w14:textId="77777777" w:rsidR="00930894" w:rsidRPr="001F19A9" w:rsidRDefault="00930894" w:rsidP="0006402D">
            <w:pPr>
              <w:pStyle w:val="DefaultText"/>
              <w:spacing w:before="11"/>
              <w:rPr>
                <w:rFonts w:asciiTheme="minorHAnsi" w:hAnsiTheme="minorHAnsi" w:cstheme="minorHAnsi"/>
                <w:b/>
                <w:bCs/>
                <w:szCs w:val="22"/>
              </w:rPr>
            </w:pPr>
          </w:p>
        </w:tc>
        <w:tc>
          <w:tcPr>
            <w:tcW w:w="902" w:type="pct"/>
            <w:tcBorders>
              <w:top w:val="single" w:sz="4" w:space="0" w:color="auto"/>
              <w:left w:val="single" w:sz="4" w:space="0" w:color="auto"/>
              <w:bottom w:val="single" w:sz="4" w:space="0" w:color="auto"/>
              <w:right w:val="single" w:sz="4" w:space="0" w:color="auto"/>
            </w:tcBorders>
          </w:tcPr>
          <w:p w14:paraId="66F4D19F" w14:textId="77777777" w:rsidR="00930894" w:rsidRPr="00D160CD" w:rsidRDefault="00930894" w:rsidP="0006402D">
            <w:pPr>
              <w:spacing w:after="0" w:line="240" w:lineRule="auto"/>
              <w:jc w:val="center"/>
              <w:rPr>
                <w:rFonts w:cstheme="minorHAnsi"/>
                <w:b/>
                <w:bCs/>
              </w:rPr>
            </w:pPr>
            <w:r>
              <w:rPr>
                <w:rFonts w:cstheme="minorHAnsi"/>
                <w:b/>
                <w:bCs/>
              </w:rPr>
              <w:t>20</w:t>
            </w:r>
            <w:r w:rsidRPr="00D160CD">
              <w:rPr>
                <w:rFonts w:cstheme="minorHAnsi"/>
                <w:b/>
                <w:bCs/>
              </w:rPr>
              <w:t>%</w:t>
            </w:r>
          </w:p>
          <w:p w14:paraId="591ABD11" w14:textId="77777777" w:rsidR="00930894" w:rsidRPr="00D160CD" w:rsidRDefault="00930894" w:rsidP="0006402D">
            <w:pPr>
              <w:spacing w:after="0" w:line="240" w:lineRule="auto"/>
              <w:jc w:val="center"/>
              <w:rPr>
                <w:rFonts w:cstheme="minorHAnsi"/>
                <w:b/>
                <w:bCs/>
              </w:rPr>
            </w:pPr>
          </w:p>
          <w:p w14:paraId="71D41C20" w14:textId="77777777" w:rsidR="00930894" w:rsidRPr="00D160CD" w:rsidRDefault="00930894" w:rsidP="0006402D">
            <w:pPr>
              <w:spacing w:after="0" w:line="240" w:lineRule="auto"/>
              <w:jc w:val="center"/>
              <w:rPr>
                <w:b/>
                <w:bCs/>
              </w:rPr>
            </w:pPr>
            <w:r w:rsidRPr="3A7B2E47">
              <w:rPr>
                <w:b/>
                <w:bCs/>
              </w:rPr>
              <w:t xml:space="preserve"> </w:t>
            </w:r>
          </w:p>
          <w:p w14:paraId="7147E77E" w14:textId="77777777" w:rsidR="00930894" w:rsidRPr="00D160CD" w:rsidRDefault="00930894" w:rsidP="1FD2303B">
            <w:pPr>
              <w:spacing w:after="0" w:line="240" w:lineRule="auto"/>
              <w:jc w:val="center"/>
              <w:rPr>
                <w:b/>
                <w:bCs/>
              </w:rPr>
            </w:pPr>
          </w:p>
        </w:tc>
        <w:tc>
          <w:tcPr>
            <w:tcW w:w="624" w:type="pct"/>
            <w:tcBorders>
              <w:top w:val="single" w:sz="4" w:space="0" w:color="auto"/>
              <w:left w:val="single" w:sz="4" w:space="0" w:color="auto"/>
              <w:bottom w:val="single" w:sz="4" w:space="0" w:color="auto"/>
              <w:right w:val="single" w:sz="4" w:space="0" w:color="auto"/>
            </w:tcBorders>
          </w:tcPr>
          <w:p w14:paraId="6E88ADF4" w14:textId="77777777" w:rsidR="00930894" w:rsidRPr="00D160CD" w:rsidRDefault="00930894" w:rsidP="0006402D">
            <w:pPr>
              <w:spacing w:after="0" w:line="240" w:lineRule="auto"/>
              <w:jc w:val="center"/>
              <w:rPr>
                <w:rFonts w:cstheme="minorHAnsi"/>
                <w:b/>
                <w:bCs/>
              </w:rPr>
            </w:pPr>
            <w:r>
              <w:rPr>
                <w:rFonts w:cstheme="minorHAnsi"/>
                <w:b/>
                <w:bCs/>
              </w:rPr>
              <w:t>200</w:t>
            </w:r>
          </w:p>
          <w:p w14:paraId="0C865A1D" w14:textId="77777777" w:rsidR="00930894" w:rsidRPr="00D160CD" w:rsidRDefault="00930894" w:rsidP="0006402D">
            <w:pPr>
              <w:spacing w:after="0" w:line="240" w:lineRule="auto"/>
              <w:jc w:val="center"/>
              <w:rPr>
                <w:rFonts w:cstheme="minorHAnsi"/>
                <w:b/>
                <w:bCs/>
              </w:rPr>
            </w:pPr>
          </w:p>
          <w:p w14:paraId="193BB060" w14:textId="77777777" w:rsidR="00930894" w:rsidRPr="00D160CD" w:rsidRDefault="00930894" w:rsidP="0006402D">
            <w:pPr>
              <w:spacing w:after="0" w:line="240" w:lineRule="auto"/>
              <w:jc w:val="center"/>
              <w:rPr>
                <w:rFonts w:cstheme="minorHAnsi"/>
                <w:b/>
                <w:bCs/>
              </w:rPr>
            </w:pPr>
          </w:p>
          <w:p w14:paraId="21EA224D" w14:textId="77777777" w:rsidR="00930894" w:rsidRPr="00D160CD" w:rsidRDefault="00930894" w:rsidP="0006402D">
            <w:pPr>
              <w:spacing w:after="0" w:line="240" w:lineRule="auto"/>
              <w:rPr>
                <w:rFonts w:cstheme="minorHAnsi"/>
                <w:b/>
                <w:bCs/>
              </w:rPr>
            </w:pPr>
          </w:p>
        </w:tc>
        <w:tc>
          <w:tcPr>
            <w:tcW w:w="767" w:type="pct"/>
            <w:tcBorders>
              <w:top w:val="single" w:sz="4" w:space="0" w:color="auto"/>
              <w:left w:val="single" w:sz="4" w:space="0" w:color="auto"/>
              <w:bottom w:val="single" w:sz="4" w:space="0" w:color="auto"/>
              <w:right w:val="single" w:sz="4" w:space="0" w:color="auto"/>
            </w:tcBorders>
          </w:tcPr>
          <w:p w14:paraId="2E32AC21" w14:textId="77777777" w:rsidR="00930894" w:rsidRPr="002B7DF3" w:rsidRDefault="00930894" w:rsidP="0006402D">
            <w:pPr>
              <w:spacing w:after="0" w:line="240" w:lineRule="auto"/>
              <w:jc w:val="center"/>
              <w:rPr>
                <w:rFonts w:cstheme="minorHAnsi"/>
                <w:b/>
                <w:bCs/>
              </w:rPr>
            </w:pPr>
            <w:r>
              <w:rPr>
                <w:rFonts w:cstheme="minorHAnsi"/>
                <w:b/>
                <w:bCs/>
              </w:rPr>
              <w:t>N/A</w:t>
            </w:r>
          </w:p>
        </w:tc>
      </w:tr>
      <w:tr w:rsidR="00930894" w:rsidRPr="00056D09" w14:paraId="098B80D0" w14:textId="77777777" w:rsidTr="1FD230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80" w:type="pct"/>
          <w:wAfter w:w="27" w:type="pct"/>
          <w:trHeight w:val="709"/>
          <w:jc w:val="center"/>
        </w:trPr>
        <w:tc>
          <w:tcPr>
            <w:tcW w:w="4893" w:type="pct"/>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71486FE" w14:textId="77777777" w:rsidR="00930894" w:rsidRPr="002B7DF3" w:rsidRDefault="00930894" w:rsidP="0006402D">
            <w:pPr>
              <w:spacing w:after="0"/>
              <w:jc w:val="center"/>
              <w:rPr>
                <w:rFonts w:cstheme="minorHAnsi"/>
                <w:b/>
              </w:rPr>
            </w:pPr>
          </w:p>
        </w:tc>
      </w:tr>
      <w:bookmarkEnd w:id="5"/>
      <w:bookmarkEnd w:id="6"/>
    </w:tbl>
    <w:p w14:paraId="2F8D0E5E" w14:textId="77777777" w:rsidR="007F39BF" w:rsidRDefault="007F39BF" w:rsidP="007D5817"/>
    <w:p w14:paraId="469C33E1" w14:textId="77777777" w:rsidR="00905D59" w:rsidRDefault="00905D59" w:rsidP="007D5817"/>
    <w:p w14:paraId="5B7D010A" w14:textId="5014BCCF" w:rsidR="007D5817" w:rsidRPr="00F50CB2" w:rsidRDefault="00786723" w:rsidP="007D5817">
      <w:r w:rsidRPr="00786723">
        <w:t xml:space="preserve">Tenderers must achieve a minimum of 60% on all tender award criteria above, excluding Ultimate Cost, in order to avoid elimination from the competition. Only tenderers who have achieved the 60% will be evaluated against Ultimate Cost.  </w:t>
      </w:r>
      <w:r w:rsidR="00A17B4E" w:rsidRPr="00F50CB2">
        <w:t>Appendix 1 contains individual award weightings including the 60% minimum score requirement.</w:t>
      </w:r>
    </w:p>
    <w:p w14:paraId="4F47C6AB" w14:textId="77777777" w:rsidR="00A17B4E" w:rsidRPr="00F50CB2" w:rsidRDefault="00A17B4E" w:rsidP="007D5817"/>
    <w:p w14:paraId="5D98B6D1" w14:textId="00D11B5B" w:rsidR="00C47960" w:rsidRDefault="00C47960" w:rsidP="00C47960">
      <w:bookmarkStart w:id="7" w:name="_Toc14785305"/>
      <w:r w:rsidRPr="00F50CB2">
        <w:t>No commitment of any kind, contractual or otherwise shall exist unless and until a formal written contract has been executed by or on behalf of the Contracting Authority.</w:t>
      </w:r>
      <w:r w:rsidR="006C2FC4" w:rsidRPr="00F50CB2">
        <w:t xml:space="preserve"> </w:t>
      </w:r>
      <w:r w:rsidRPr="00F50CB2">
        <w:t>Any award of notification of preferred bidder status by the Contracting Authority shall not give rise to any enforceable rights by the Tenderer.</w:t>
      </w:r>
      <w:r w:rsidR="006C2FC4" w:rsidRPr="00F50CB2">
        <w:t xml:space="preserve"> </w:t>
      </w:r>
      <w:r w:rsidRPr="00F50CB2">
        <w:t xml:space="preserve">The Contracting Authority may cancel this public procurement competition at any time </w:t>
      </w:r>
      <w:r w:rsidRPr="00F50CB2">
        <w:lastRenderedPageBreak/>
        <w:t>prior to a formal written contract being executed by or on behalf of the Contracting Authority. The Contracting Authority does not bind itself to accept the lowest priced or any tender.</w:t>
      </w:r>
    </w:p>
    <w:p w14:paraId="5709200A" w14:textId="77777777" w:rsidR="00EF5509" w:rsidRDefault="00EF5509" w:rsidP="00EF5509">
      <w:pPr>
        <w:rPr>
          <w:rFonts w:ascii="Cambria" w:eastAsiaTheme="majorEastAsia" w:hAnsi="Cambria" w:cstheme="majorBidi"/>
          <w:color w:val="2E74B5" w:themeColor="accent1" w:themeShade="BF"/>
          <w:sz w:val="26"/>
          <w:szCs w:val="26"/>
          <w:u w:color="000000"/>
          <w:lang w:eastAsia="en-IE"/>
        </w:rPr>
      </w:pPr>
    </w:p>
    <w:p w14:paraId="7EC4EAC8" w14:textId="3B697061" w:rsidR="00905FF2" w:rsidRDefault="00905FF2" w:rsidP="008F50A5">
      <w:pPr>
        <w:rPr>
          <w:rFonts w:ascii="Cambria" w:eastAsiaTheme="majorEastAsia" w:hAnsi="Cambria" w:cstheme="majorBidi"/>
          <w:color w:val="2E74B5" w:themeColor="accent1" w:themeShade="BF"/>
          <w:sz w:val="26"/>
          <w:szCs w:val="26"/>
          <w:u w:color="000000"/>
          <w:lang w:eastAsia="en-IE"/>
        </w:rPr>
      </w:pPr>
      <w:r w:rsidRPr="00CA2321">
        <w:rPr>
          <w:rFonts w:ascii="Cambria" w:eastAsiaTheme="majorEastAsia" w:hAnsi="Cambria" w:cstheme="majorBidi"/>
          <w:color w:val="2E74B5" w:themeColor="accent1" w:themeShade="BF"/>
          <w:sz w:val="26"/>
          <w:szCs w:val="26"/>
          <w:u w:color="000000"/>
          <w:lang w:eastAsia="en-IE"/>
        </w:rPr>
        <w:t>Supplier Notes:</w:t>
      </w:r>
      <w:bookmarkEnd w:id="7"/>
    </w:p>
    <w:p w14:paraId="26A93736" w14:textId="77777777" w:rsidR="002832E5" w:rsidRPr="002832E5" w:rsidRDefault="002832E5" w:rsidP="002832E5">
      <w:pPr>
        <w:rPr>
          <w:lang w:val="en-GB" w:eastAsia="en-IE"/>
        </w:rPr>
      </w:pPr>
    </w:p>
    <w:p w14:paraId="14B4A747" w14:textId="77777777" w:rsidR="006C21D8" w:rsidRPr="00DA5F84" w:rsidRDefault="006C21D8" w:rsidP="006C21D8">
      <w:pPr>
        <w:numPr>
          <w:ilvl w:val="0"/>
          <w:numId w:val="32"/>
        </w:numPr>
        <w:spacing w:after="200" w:line="276" w:lineRule="auto"/>
        <w:ind w:left="714" w:hanging="357"/>
        <w:contextualSpacing/>
        <w:jc w:val="both"/>
        <w:rPr>
          <w:rFonts w:eastAsia="Calibri" w:cstheme="minorHAnsi"/>
          <w:color w:val="000000"/>
          <w:u w:color="000000"/>
          <w:lang w:eastAsia="zh-CN"/>
        </w:rPr>
      </w:pPr>
      <w:bookmarkStart w:id="8" w:name="_Hlk146207616"/>
      <w:r w:rsidRPr="00DA5F84">
        <w:rPr>
          <w:rFonts w:eastAsia="Calibri" w:cstheme="minorHAnsi"/>
          <w:color w:val="000000"/>
          <w:u w:color="000000"/>
          <w:lang w:eastAsia="zh-CN"/>
        </w:rPr>
        <w:t>This specification document is designed to assist the contracting authority in its evaluation of your tender and to enable suppliers to provide structured responses to key deliverables. It is structured to reflect the award criteria as set out in the RFT.</w:t>
      </w:r>
    </w:p>
    <w:p w14:paraId="71820244" w14:textId="77777777" w:rsidR="006C21D8" w:rsidRPr="00DA5F84" w:rsidRDefault="006C21D8" w:rsidP="006C21D8">
      <w:pPr>
        <w:numPr>
          <w:ilvl w:val="0"/>
          <w:numId w:val="32"/>
        </w:numPr>
        <w:spacing w:after="200" w:line="276" w:lineRule="auto"/>
        <w:ind w:left="714" w:hanging="357"/>
        <w:contextualSpacing/>
        <w:jc w:val="both"/>
        <w:rPr>
          <w:rFonts w:eastAsia="Calibri" w:cstheme="minorHAnsi"/>
          <w:color w:val="000000"/>
          <w:u w:color="000000"/>
          <w:lang w:eastAsia="zh-CN"/>
        </w:rPr>
      </w:pPr>
      <w:r w:rsidRPr="00DA5F84">
        <w:rPr>
          <w:rFonts w:eastAsia="Calibri" w:cstheme="minorHAnsi"/>
          <w:color w:val="000000"/>
          <w:u w:color="000000"/>
          <w:lang w:eastAsia="zh-CN"/>
        </w:rPr>
        <w:t xml:space="preserve">Please note responses to individual questions will </w:t>
      </w:r>
      <w:r w:rsidRPr="00DA5F84">
        <w:rPr>
          <w:rFonts w:eastAsia="Calibri" w:cstheme="minorHAnsi"/>
          <w:b/>
          <w:bCs/>
          <w:color w:val="000000"/>
          <w:u w:color="000000"/>
          <w:lang w:eastAsia="zh-CN"/>
        </w:rPr>
        <w:t>NOT</w:t>
      </w:r>
      <w:r w:rsidRPr="00DA5F84">
        <w:rPr>
          <w:rFonts w:eastAsia="Calibri" w:cstheme="minorHAnsi"/>
          <w:color w:val="000000"/>
          <w:u w:color="000000"/>
          <w:lang w:eastAsia="zh-CN"/>
        </w:rPr>
        <w:t xml:space="preserve"> be scored separately but collectively they will provide a basis for assessing the merits of the tenderer’s overall response to each award criterion and sub-criterion.</w:t>
      </w:r>
    </w:p>
    <w:p w14:paraId="239DE2BE" w14:textId="77777777" w:rsidR="006C21D8" w:rsidRDefault="006C21D8" w:rsidP="006C21D8">
      <w:pPr>
        <w:numPr>
          <w:ilvl w:val="0"/>
          <w:numId w:val="32"/>
        </w:numPr>
        <w:spacing w:after="200" w:line="276" w:lineRule="auto"/>
        <w:ind w:left="714" w:hanging="357"/>
        <w:contextualSpacing/>
        <w:jc w:val="both"/>
        <w:rPr>
          <w:rFonts w:eastAsia="Calibri" w:cstheme="minorHAnsi"/>
          <w:color w:val="000000"/>
          <w:u w:color="000000"/>
          <w:lang w:eastAsia="zh-CN"/>
        </w:rPr>
      </w:pPr>
      <w:r w:rsidRPr="00DA5F84">
        <w:rPr>
          <w:rFonts w:eastAsia="Calibri" w:cstheme="minorHAnsi"/>
          <w:color w:val="000000"/>
          <w:u w:color="000000"/>
          <w:lang w:eastAsia="zh-CN"/>
        </w:rPr>
        <w:t>Where abnormally low tenders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7B104632" w14:textId="77777777" w:rsidR="006C21D8" w:rsidRPr="00DA5F84" w:rsidRDefault="006C21D8" w:rsidP="006C21D8">
      <w:pPr>
        <w:numPr>
          <w:ilvl w:val="0"/>
          <w:numId w:val="32"/>
        </w:numPr>
        <w:spacing w:after="200" w:line="276" w:lineRule="auto"/>
        <w:ind w:left="714" w:hanging="357"/>
        <w:contextualSpacing/>
        <w:jc w:val="both"/>
        <w:rPr>
          <w:rFonts w:eastAsia="Calibri" w:cstheme="minorHAnsi"/>
          <w:color w:val="000000"/>
          <w:u w:color="000000"/>
          <w:lang w:eastAsia="zh-CN"/>
        </w:rPr>
      </w:pPr>
      <w:r w:rsidRPr="002C7F99">
        <w:rPr>
          <w:rFonts w:eastAsia="Calibri" w:cstheme="minorHAnsi"/>
          <w:color w:val="000000"/>
          <w:u w:color="000000"/>
          <w:lang w:eastAsia="zh-CN"/>
        </w:rPr>
        <w:t>Please note if the minimum score required is not achieved in any section of Award Criteria as outlined then the evaluation process will end at that point</w:t>
      </w:r>
    </w:p>
    <w:p w14:paraId="3A61EEB1" w14:textId="77777777" w:rsidR="006C21D8" w:rsidRPr="00DA5F84" w:rsidRDefault="006C21D8" w:rsidP="006C21D8">
      <w:pPr>
        <w:numPr>
          <w:ilvl w:val="0"/>
          <w:numId w:val="32"/>
        </w:numPr>
        <w:spacing w:after="200" w:line="276" w:lineRule="auto"/>
        <w:ind w:left="714" w:hanging="357"/>
        <w:contextualSpacing/>
        <w:jc w:val="both"/>
        <w:rPr>
          <w:rFonts w:eastAsia="Calibri" w:cstheme="minorHAnsi"/>
          <w:color w:val="000000"/>
          <w:u w:color="000000"/>
          <w:lang w:eastAsia="zh-CN"/>
        </w:rPr>
      </w:pPr>
      <w:r w:rsidRPr="00DA5F84">
        <w:rPr>
          <w:rFonts w:eastAsia="Calibri" w:cstheme="minorHAnsi"/>
          <w:b/>
          <w:bCs/>
          <w:color w:val="000000"/>
          <w:u w:color="000000"/>
          <w:lang w:eastAsia="zh-CN"/>
        </w:rPr>
        <w:t>Next Ranked Supplier</w:t>
      </w:r>
      <w:r w:rsidRPr="00DA5F84">
        <w:rPr>
          <w:rFonts w:eastAsia="Calibri" w:cstheme="minorHAnsi"/>
          <w:color w:val="000000"/>
          <w:u w:color="000000"/>
          <w:lang w:eastAsia="zh-CN"/>
        </w:rPr>
        <w:t xml:space="preserve"> – The award of any contract is subject to the successful tenderer meeting the required specification and standards as set out in this RFT and Appendix 1. Should the required specification and standards not be met, EPS reserves the right, in consultation with the Contracting Authority, to award any contract to the next highest-ranked Tenderer.</w:t>
      </w:r>
    </w:p>
    <w:p w14:paraId="5A0EBFF6" w14:textId="77777777" w:rsidR="006C21D8" w:rsidRPr="00DA5F84" w:rsidRDefault="006C21D8" w:rsidP="006C21D8">
      <w:pPr>
        <w:numPr>
          <w:ilvl w:val="0"/>
          <w:numId w:val="32"/>
        </w:numPr>
        <w:spacing w:after="200" w:line="276" w:lineRule="auto"/>
        <w:ind w:left="714" w:hanging="357"/>
        <w:contextualSpacing/>
        <w:jc w:val="both"/>
        <w:rPr>
          <w:rFonts w:eastAsia="Calibri" w:cstheme="minorHAnsi"/>
          <w:color w:val="000000"/>
          <w:u w:color="000000"/>
          <w:lang w:eastAsia="zh-CN"/>
        </w:rPr>
      </w:pPr>
      <w:r w:rsidRPr="00DA5F84">
        <w:rPr>
          <w:rFonts w:eastAsia="Calibri" w:cstheme="minorHAnsi"/>
          <w:b/>
          <w:bCs/>
          <w:color w:val="000000"/>
          <w:u w:color="000000"/>
          <w:lang w:eastAsia="zh-CN"/>
        </w:rPr>
        <w:t>Tie Break</w:t>
      </w:r>
      <w:r w:rsidRPr="00DA5F84">
        <w:rPr>
          <w:rFonts w:eastAsia="Calibri" w:cstheme="minorHAnsi"/>
          <w:color w:val="000000"/>
          <w:u w:color="000000"/>
          <w:lang w:eastAsia="zh-CN"/>
        </w:rP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criterions are assessed, the tenderers will be asked to submit a Best and Final Offer (BAFO).</w:t>
      </w:r>
      <w:bookmarkEnd w:id="8"/>
    </w:p>
    <w:p w14:paraId="5E740C54" w14:textId="77777777" w:rsidR="009A58D5" w:rsidRPr="00AC6305" w:rsidRDefault="009A58D5" w:rsidP="00905FF2">
      <w:pPr>
        <w:pStyle w:val="ListParagraph"/>
        <w:rPr>
          <w:rFonts w:asciiTheme="minorHAnsi" w:hAnsiTheme="minorHAnsi" w:cstheme="minorHAnsi"/>
          <w:szCs w:val="22"/>
          <w:lang w:val="en-IE"/>
        </w:rPr>
      </w:pPr>
    </w:p>
    <w:p w14:paraId="281D3202" w14:textId="5BA24D61" w:rsidR="00905FF2" w:rsidRDefault="0001709E" w:rsidP="00905FF2">
      <w:pPr>
        <w:rPr>
          <w:rFonts w:cstheme="minorHAnsi"/>
          <w:i/>
        </w:rPr>
      </w:pPr>
      <w:r w:rsidRPr="0001709E">
        <w:rPr>
          <w:rFonts w:cstheme="minorHAnsi"/>
          <w:i/>
        </w:rPr>
        <w:t>A failure to answer question(s) may leave the contracting authority with insufficient information on which to base a thorough evaluation and in turn may result in loss of marks in respect of the relevant Award Criterion. Therefore, please ensure you complete ALL sections of this questionnaire.</w:t>
      </w:r>
    </w:p>
    <w:p w14:paraId="7C7F6D9B" w14:textId="3F9CDEAD" w:rsidR="00163B41" w:rsidRDefault="00163B41" w:rsidP="00905FF2">
      <w:pPr>
        <w:rPr>
          <w:rFonts w:cstheme="minorHAnsi"/>
          <w:i/>
        </w:rPr>
      </w:pPr>
    </w:p>
    <w:p w14:paraId="001766FF" w14:textId="1CD6F771" w:rsidR="00163B41" w:rsidRDefault="00163B41" w:rsidP="00905FF2">
      <w:pPr>
        <w:rPr>
          <w:rFonts w:cstheme="minorHAnsi"/>
          <w:i/>
        </w:rPr>
      </w:pPr>
    </w:p>
    <w:p w14:paraId="3CF47BE8" w14:textId="2B840FB1" w:rsidR="00BE484D" w:rsidRDefault="009A58D5" w:rsidP="00905FF2">
      <w:pPr>
        <w:rPr>
          <w:rFonts w:cstheme="minorHAnsi"/>
          <w:i/>
          <w:lang w:val="en-US"/>
        </w:rPr>
      </w:pPr>
      <w:r w:rsidRPr="00537952">
        <w:rPr>
          <w:b/>
          <w:color w:val="FF0000"/>
          <w:lang w:val="en-US"/>
        </w:rPr>
        <w:t xml:space="preserve">Tenderers must use </w:t>
      </w:r>
      <w:r w:rsidRPr="00537952">
        <w:rPr>
          <w:b/>
          <w:bCs/>
          <w:color w:val="FF0000"/>
        </w:rPr>
        <w:t>Appendix 1</w:t>
      </w:r>
      <w:r w:rsidR="00184F58">
        <w:rPr>
          <w:b/>
          <w:bCs/>
          <w:color w:val="FF0000"/>
        </w:rPr>
        <w:t>:</w:t>
      </w:r>
      <w:r w:rsidRPr="00537952">
        <w:rPr>
          <w:b/>
          <w:bCs/>
          <w:color w:val="FF0000"/>
        </w:rPr>
        <w:t xml:space="preserve"> Specifications </w:t>
      </w:r>
      <w:r>
        <w:rPr>
          <w:b/>
          <w:bCs/>
          <w:color w:val="FF0000"/>
        </w:rPr>
        <w:t xml:space="preserve">&amp; Supplier Response Document </w:t>
      </w:r>
      <w:r w:rsidRPr="00537952">
        <w:rPr>
          <w:b/>
          <w:color w:val="FF0000"/>
          <w:lang w:val="en-US"/>
        </w:rPr>
        <w:t>to structure their response on how they meet the requirements.</w:t>
      </w:r>
    </w:p>
    <w:p w14:paraId="2AE36377" w14:textId="77777777" w:rsidR="00BE484D" w:rsidRPr="009A58D5" w:rsidRDefault="00BE484D" w:rsidP="00905FF2">
      <w:pPr>
        <w:rPr>
          <w:rFonts w:cstheme="minorHAnsi"/>
          <w:i/>
          <w:lang w:val="en-US"/>
        </w:rPr>
      </w:pPr>
    </w:p>
    <w:p w14:paraId="11CE7F20" w14:textId="6CC0416B" w:rsidR="00905FF2" w:rsidRDefault="00905FF2" w:rsidP="00905FF2">
      <w:pPr>
        <w:spacing w:line="360" w:lineRule="auto"/>
        <w:rPr>
          <w:iCs/>
          <w:color w:val="000000"/>
          <w:u w:color="000000"/>
          <w:lang w:eastAsia="en-IE"/>
        </w:rPr>
      </w:pPr>
      <w:r w:rsidRPr="00025907">
        <w:rPr>
          <w:iCs/>
          <w:color w:val="000000"/>
          <w:u w:color="000000"/>
          <w:lang w:eastAsia="en-IE"/>
        </w:rPr>
        <w:t xml:space="preserve">The lowest Ultimate Cost tender will receive the maximum score </w:t>
      </w:r>
      <w:r>
        <w:rPr>
          <w:iCs/>
          <w:color w:val="000000"/>
          <w:u w:color="000000"/>
          <w:lang w:eastAsia="en-IE"/>
        </w:rPr>
        <w:t>achievable under this criterion.</w:t>
      </w:r>
    </w:p>
    <w:tbl>
      <w:tblPr>
        <w:tblW w:w="9200" w:type="dxa"/>
        <w:tblLayout w:type="fixed"/>
        <w:tblLook w:val="04A0" w:firstRow="1" w:lastRow="0" w:firstColumn="1" w:lastColumn="0" w:noHBand="0" w:noVBand="1"/>
      </w:tblPr>
      <w:tblGrid>
        <w:gridCol w:w="2280"/>
        <w:gridCol w:w="6615"/>
        <w:gridCol w:w="305"/>
      </w:tblGrid>
      <w:tr w:rsidR="00905FF2" w:rsidRPr="00025907" w14:paraId="5E1B431F" w14:textId="77777777" w:rsidTr="00711E93">
        <w:trPr>
          <w:trHeight w:val="249"/>
        </w:trPr>
        <w:tc>
          <w:tcPr>
            <w:tcW w:w="2280" w:type="dxa"/>
            <w:tcBorders>
              <w:top w:val="nil"/>
              <w:left w:val="nil"/>
              <w:bottom w:val="nil"/>
              <w:right w:val="nil"/>
            </w:tcBorders>
            <w:noWrap/>
            <w:vAlign w:val="bottom"/>
            <w:hideMark/>
          </w:tcPr>
          <w:p w14:paraId="3BA8B468" w14:textId="1F418DF6" w:rsidR="00905FF2" w:rsidRPr="00025907" w:rsidRDefault="00905FF2" w:rsidP="00711E93">
            <w:pPr>
              <w:ind w:left="616"/>
              <w:rPr>
                <w:iCs/>
                <w:color w:val="000000"/>
                <w:u w:color="000000"/>
                <w:lang w:eastAsia="en-IE"/>
              </w:rPr>
            </w:pPr>
            <w:r>
              <w:rPr>
                <w:iCs/>
                <w:color w:val="000000"/>
                <w:u w:color="000000"/>
                <w:lang w:eastAsia="en-IE"/>
              </w:rPr>
              <w:t>Pricing</w:t>
            </w:r>
            <w:r w:rsidR="006C2FC4">
              <w:rPr>
                <w:iCs/>
                <w:color w:val="000000"/>
                <w:u w:color="000000"/>
                <w:lang w:eastAsia="en-IE"/>
              </w:rPr>
              <w:t xml:space="preserve"> </w:t>
            </w:r>
            <w:r>
              <w:rPr>
                <w:iCs/>
                <w:color w:val="000000"/>
                <w:u w:color="000000"/>
                <w:lang w:eastAsia="en-IE"/>
              </w:rPr>
              <w:t xml:space="preserve">Score </w:t>
            </w:r>
            <w:r w:rsidRPr="00025907">
              <w:rPr>
                <w:iCs/>
                <w:color w:val="000000"/>
                <w:u w:color="000000"/>
                <w:lang w:eastAsia="en-IE"/>
              </w:rPr>
              <w:t xml:space="preserve">= </w:t>
            </w:r>
          </w:p>
        </w:tc>
        <w:tc>
          <w:tcPr>
            <w:tcW w:w="6920" w:type="dxa"/>
            <w:gridSpan w:val="2"/>
            <w:tcBorders>
              <w:top w:val="nil"/>
              <w:left w:val="nil"/>
              <w:bottom w:val="nil"/>
              <w:right w:val="nil"/>
            </w:tcBorders>
            <w:noWrap/>
            <w:vAlign w:val="bottom"/>
            <w:hideMark/>
          </w:tcPr>
          <w:p w14:paraId="521DD904" w14:textId="77777777" w:rsidR="00905FF2" w:rsidRPr="000B1AD1" w:rsidRDefault="00905FF2" w:rsidP="00711E93">
            <w:pPr>
              <w:rPr>
                <w:iCs/>
                <w:color w:val="000000"/>
                <w:u w:val="single"/>
                <w:lang w:eastAsia="en-IE"/>
              </w:rPr>
            </w:pPr>
            <w:r w:rsidRPr="000B1AD1">
              <w:rPr>
                <w:iCs/>
                <w:color w:val="000000"/>
                <w:u w:val="single"/>
                <w:lang w:eastAsia="en-IE"/>
              </w:rPr>
              <w:t xml:space="preserve">Lowest Tendered Price x Max Points </w:t>
            </w:r>
          </w:p>
        </w:tc>
      </w:tr>
      <w:tr w:rsidR="00905FF2" w:rsidRPr="00025907" w14:paraId="301EEDE5" w14:textId="77777777" w:rsidTr="00711E93">
        <w:trPr>
          <w:trHeight w:val="249"/>
        </w:trPr>
        <w:tc>
          <w:tcPr>
            <w:tcW w:w="2280" w:type="dxa"/>
            <w:tcBorders>
              <w:top w:val="nil"/>
              <w:left w:val="nil"/>
              <w:bottom w:val="nil"/>
              <w:right w:val="nil"/>
            </w:tcBorders>
            <w:noWrap/>
            <w:vAlign w:val="bottom"/>
            <w:hideMark/>
          </w:tcPr>
          <w:p w14:paraId="56EADFD7" w14:textId="77777777" w:rsidR="00905FF2" w:rsidRPr="00025907" w:rsidRDefault="00905FF2" w:rsidP="00711E93">
            <w:pPr>
              <w:rPr>
                <w:iCs/>
                <w:color w:val="000000"/>
                <w:u w:color="000000"/>
                <w:lang w:eastAsia="en-IE"/>
              </w:rPr>
            </w:pPr>
          </w:p>
        </w:tc>
        <w:tc>
          <w:tcPr>
            <w:tcW w:w="6615" w:type="dxa"/>
            <w:tcBorders>
              <w:top w:val="nil"/>
              <w:left w:val="nil"/>
              <w:bottom w:val="nil"/>
              <w:right w:val="nil"/>
            </w:tcBorders>
            <w:noWrap/>
            <w:vAlign w:val="bottom"/>
            <w:hideMark/>
          </w:tcPr>
          <w:p w14:paraId="336F9F13" w14:textId="1DC015B3" w:rsidR="00905FF2" w:rsidRPr="00025907" w:rsidRDefault="00905FF2" w:rsidP="009949B6">
            <w:pPr>
              <w:rPr>
                <w:iCs/>
                <w:color w:val="000000"/>
                <w:u w:color="000000"/>
                <w:lang w:eastAsia="en-IE"/>
              </w:rPr>
            </w:pPr>
            <w:r w:rsidRPr="00025907">
              <w:rPr>
                <w:iCs/>
                <w:color w:val="000000"/>
                <w:u w:color="000000"/>
                <w:lang w:eastAsia="en-IE"/>
              </w:rPr>
              <w:t>Price of bid being evaluated</w:t>
            </w:r>
          </w:p>
        </w:tc>
        <w:tc>
          <w:tcPr>
            <w:tcW w:w="305" w:type="dxa"/>
            <w:tcBorders>
              <w:top w:val="nil"/>
              <w:left w:val="nil"/>
              <w:bottom w:val="nil"/>
              <w:right w:val="nil"/>
            </w:tcBorders>
            <w:noWrap/>
            <w:vAlign w:val="bottom"/>
            <w:hideMark/>
          </w:tcPr>
          <w:p w14:paraId="5C367477" w14:textId="77777777" w:rsidR="00905FF2" w:rsidRPr="00025907" w:rsidRDefault="00905FF2" w:rsidP="00711E93">
            <w:pPr>
              <w:rPr>
                <w:iCs/>
                <w:color w:val="000000"/>
                <w:u w:color="000000"/>
                <w:lang w:eastAsia="en-IE"/>
              </w:rPr>
            </w:pPr>
          </w:p>
        </w:tc>
      </w:tr>
    </w:tbl>
    <w:p w14:paraId="2D993CEA" w14:textId="77777777" w:rsidR="00905FF2" w:rsidRDefault="00905FF2" w:rsidP="00905FF2"/>
    <w:p w14:paraId="6B2BC815" w14:textId="09B5FAAF" w:rsidR="00CF5D64" w:rsidRDefault="00CF5D64" w:rsidP="00905FF2">
      <w:pPr>
        <w:rPr>
          <w:b/>
          <w:color w:val="FF0000"/>
          <w:lang w:val="en-US"/>
        </w:rPr>
      </w:pPr>
    </w:p>
    <w:p w14:paraId="012406AA" w14:textId="77777777" w:rsidR="00905FF2" w:rsidRPr="00025907" w:rsidRDefault="00905FF2" w:rsidP="00905FF2">
      <w:pPr>
        <w:rPr>
          <w:u w:color="000000"/>
          <w:lang w:eastAsia="en-IE"/>
        </w:rPr>
      </w:pPr>
      <w:r w:rsidRPr="00025907">
        <w:rPr>
          <w:u w:color="000000"/>
          <w:lang w:eastAsia="en-IE"/>
        </w:rPr>
        <w:t>Responses for non-cost Award Criteria items will be scored using the following matrix:</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52"/>
        <w:gridCol w:w="1321"/>
        <w:gridCol w:w="6951"/>
      </w:tblGrid>
      <w:tr w:rsidR="00FE5980" w:rsidRPr="00BE007E" w14:paraId="00EA463F" w14:textId="77777777">
        <w:trPr>
          <w:trHeight w:val="300"/>
        </w:trPr>
        <w:tc>
          <w:tcPr>
            <w:tcW w:w="1652" w:type="dxa"/>
            <w:shd w:val="clear" w:color="auto" w:fill="D9E2F3"/>
            <w:tcMar>
              <w:top w:w="0" w:type="dxa"/>
              <w:left w:w="108" w:type="dxa"/>
              <w:bottom w:w="0" w:type="dxa"/>
              <w:right w:w="108" w:type="dxa"/>
            </w:tcMar>
            <w:hideMark/>
          </w:tcPr>
          <w:p w14:paraId="6D8A5D8D" w14:textId="77777777" w:rsidR="00FE5980" w:rsidRPr="00BE007E" w:rsidRDefault="00FE5980">
            <w:pPr>
              <w:spacing w:after="120"/>
              <w:jc w:val="both"/>
              <w:rPr>
                <w:rFonts w:eastAsia="Times New Roman"/>
                <w:b/>
                <w:bCs/>
                <w:lang w:val="en-GB"/>
              </w:rPr>
            </w:pPr>
            <w:r w:rsidRPr="00BE007E">
              <w:rPr>
                <w:rFonts w:eastAsia="Times New Roman"/>
                <w:b/>
                <w:bCs/>
                <w:lang w:val="en-GB"/>
              </w:rPr>
              <w:t>Band</w:t>
            </w:r>
          </w:p>
        </w:tc>
        <w:tc>
          <w:tcPr>
            <w:tcW w:w="1321" w:type="dxa"/>
            <w:shd w:val="clear" w:color="auto" w:fill="D9E2F3"/>
            <w:tcMar>
              <w:top w:w="0" w:type="dxa"/>
              <w:left w:w="108" w:type="dxa"/>
              <w:bottom w:w="0" w:type="dxa"/>
              <w:right w:w="108" w:type="dxa"/>
            </w:tcMar>
            <w:hideMark/>
          </w:tcPr>
          <w:p w14:paraId="7033CCFA" w14:textId="77777777" w:rsidR="00FE5980" w:rsidRPr="00BE007E" w:rsidRDefault="00FE5980">
            <w:pPr>
              <w:spacing w:after="120"/>
              <w:jc w:val="both"/>
              <w:rPr>
                <w:rFonts w:eastAsia="Times New Roman"/>
                <w:b/>
                <w:bCs/>
                <w:lang w:val="en-GB"/>
              </w:rPr>
            </w:pPr>
            <w:r w:rsidRPr="00BE007E">
              <w:rPr>
                <w:rFonts w:eastAsia="Times New Roman"/>
                <w:b/>
                <w:bCs/>
                <w:lang w:val="en-GB"/>
              </w:rPr>
              <w:t>Scoring Range</w:t>
            </w:r>
          </w:p>
        </w:tc>
        <w:tc>
          <w:tcPr>
            <w:tcW w:w="6951" w:type="dxa"/>
            <w:shd w:val="clear" w:color="auto" w:fill="D9E2F3"/>
            <w:tcMar>
              <w:top w:w="0" w:type="dxa"/>
              <w:left w:w="108" w:type="dxa"/>
              <w:bottom w:w="0" w:type="dxa"/>
              <w:right w:w="108" w:type="dxa"/>
            </w:tcMar>
            <w:hideMark/>
          </w:tcPr>
          <w:p w14:paraId="0E4B7C3F" w14:textId="77777777" w:rsidR="00FE5980" w:rsidRPr="00BE007E" w:rsidRDefault="00FE5980">
            <w:pPr>
              <w:spacing w:after="120"/>
              <w:jc w:val="both"/>
              <w:rPr>
                <w:rFonts w:eastAsia="Times New Roman"/>
                <w:b/>
                <w:bCs/>
                <w:lang w:val="en-GB"/>
              </w:rPr>
            </w:pPr>
            <w:r w:rsidRPr="00BE007E">
              <w:rPr>
                <w:rFonts w:eastAsia="Times New Roman"/>
                <w:b/>
                <w:bCs/>
                <w:lang w:val="en-GB"/>
              </w:rPr>
              <w:t>Meaning</w:t>
            </w:r>
          </w:p>
        </w:tc>
      </w:tr>
      <w:tr w:rsidR="00FE5980" w:rsidRPr="00BE007E" w14:paraId="2A9EA10E" w14:textId="77777777">
        <w:trPr>
          <w:trHeight w:val="810"/>
        </w:trPr>
        <w:tc>
          <w:tcPr>
            <w:tcW w:w="1652" w:type="dxa"/>
            <w:shd w:val="clear" w:color="auto" w:fill="FFFFFF" w:themeFill="background1"/>
            <w:tcMar>
              <w:top w:w="0" w:type="dxa"/>
              <w:left w:w="108" w:type="dxa"/>
              <w:bottom w:w="0" w:type="dxa"/>
              <w:right w:w="108" w:type="dxa"/>
            </w:tcMar>
            <w:hideMark/>
          </w:tcPr>
          <w:p w14:paraId="36958BB2" w14:textId="77777777" w:rsidR="00FE5980" w:rsidRPr="00BE007E" w:rsidRDefault="00FE5980">
            <w:pPr>
              <w:spacing w:after="120"/>
              <w:jc w:val="center"/>
              <w:rPr>
                <w:rFonts w:eastAsia="Times New Roman"/>
                <w:b/>
                <w:bCs/>
                <w:lang w:val="en-GB" w:eastAsia="en-IE"/>
              </w:rPr>
            </w:pPr>
            <w:r w:rsidRPr="00BE007E">
              <w:rPr>
                <w:rFonts w:eastAsia="Times New Roman"/>
                <w:b/>
                <w:bCs/>
                <w:lang w:val="en-GB" w:eastAsia="en-IE"/>
              </w:rPr>
              <w:t xml:space="preserve"> </w:t>
            </w:r>
          </w:p>
          <w:p w14:paraId="221CF6F8" w14:textId="77777777" w:rsidR="00FE5980" w:rsidRPr="00BE007E" w:rsidRDefault="00FE5980">
            <w:pPr>
              <w:spacing w:after="120"/>
              <w:jc w:val="center"/>
              <w:rPr>
                <w:rFonts w:eastAsia="Times New Roman"/>
                <w:b/>
                <w:bCs/>
                <w:lang w:val="en-GB" w:eastAsia="en-IE"/>
              </w:rPr>
            </w:pPr>
            <w:r w:rsidRPr="00BE007E">
              <w:rPr>
                <w:rFonts w:eastAsia="Times New Roman"/>
                <w:b/>
                <w:bCs/>
                <w:lang w:val="en-GB" w:eastAsia="en-IE"/>
              </w:rPr>
              <w:t>Excellent</w:t>
            </w:r>
          </w:p>
        </w:tc>
        <w:tc>
          <w:tcPr>
            <w:tcW w:w="1321" w:type="dxa"/>
            <w:shd w:val="clear" w:color="auto" w:fill="FFFFFF" w:themeFill="background1"/>
            <w:tcMar>
              <w:top w:w="0" w:type="dxa"/>
              <w:left w:w="108" w:type="dxa"/>
              <w:bottom w:w="0" w:type="dxa"/>
              <w:right w:w="108" w:type="dxa"/>
            </w:tcMar>
            <w:vAlign w:val="center"/>
            <w:hideMark/>
          </w:tcPr>
          <w:p w14:paraId="4C3B5C17" w14:textId="77777777" w:rsidR="00FE5980" w:rsidRPr="00BE007E" w:rsidRDefault="00FE5980">
            <w:pPr>
              <w:spacing w:after="120" w:line="252" w:lineRule="auto"/>
              <w:jc w:val="both"/>
              <w:rPr>
                <w:rFonts w:eastAsia="Times New Roman"/>
                <w:lang w:val="en-GB"/>
              </w:rPr>
            </w:pPr>
            <w:r w:rsidRPr="00BE007E">
              <w:rPr>
                <w:rFonts w:eastAsia="Times New Roman"/>
                <w:lang w:val="en-GB"/>
              </w:rPr>
              <w:t>91% – 100%</w:t>
            </w:r>
          </w:p>
        </w:tc>
        <w:tc>
          <w:tcPr>
            <w:tcW w:w="6951" w:type="dxa"/>
            <w:shd w:val="clear" w:color="auto" w:fill="FFFFFF" w:themeFill="background1"/>
            <w:tcMar>
              <w:top w:w="0" w:type="dxa"/>
              <w:left w:w="108" w:type="dxa"/>
              <w:bottom w:w="0" w:type="dxa"/>
              <w:right w:w="108" w:type="dxa"/>
            </w:tcMar>
            <w:hideMark/>
          </w:tcPr>
          <w:p w14:paraId="1C48A996" w14:textId="77777777" w:rsidR="00FE5980" w:rsidRPr="00BE007E" w:rsidRDefault="00FE5980">
            <w:pPr>
              <w:spacing w:after="120"/>
              <w:jc w:val="both"/>
              <w:rPr>
                <w:rFonts w:eastAsia="Times New Roman"/>
                <w:lang w:val="en-GB"/>
              </w:rPr>
            </w:pPr>
            <w:r w:rsidRPr="00BE007E">
              <w:rPr>
                <w:rFonts w:eastAsia="Times New Roman"/>
                <w:lang w:val="en-GB"/>
              </w:rPr>
              <w:t>Excellent response that fully meets and exceeds requirements, providing comprehensive, detailed, and convincing assurance that the Tenderer will deliver to an exceptional standard.</w:t>
            </w:r>
          </w:p>
        </w:tc>
      </w:tr>
      <w:tr w:rsidR="00FE5980" w:rsidRPr="00BE007E" w14:paraId="4DC14702" w14:textId="77777777">
        <w:trPr>
          <w:trHeight w:val="945"/>
        </w:trPr>
        <w:tc>
          <w:tcPr>
            <w:tcW w:w="1652" w:type="dxa"/>
            <w:shd w:val="clear" w:color="auto" w:fill="FFFFFF" w:themeFill="background1"/>
            <w:tcMar>
              <w:top w:w="0" w:type="dxa"/>
              <w:left w:w="108" w:type="dxa"/>
              <w:bottom w:w="0" w:type="dxa"/>
              <w:right w:w="108" w:type="dxa"/>
            </w:tcMar>
            <w:hideMark/>
          </w:tcPr>
          <w:p w14:paraId="22956D74" w14:textId="77777777" w:rsidR="00FE5980" w:rsidRPr="00BE007E" w:rsidRDefault="00FE5980">
            <w:pPr>
              <w:spacing w:after="120"/>
              <w:jc w:val="center"/>
              <w:rPr>
                <w:rFonts w:eastAsia="Times New Roman"/>
                <w:b/>
                <w:bCs/>
                <w:lang w:val="en-GB" w:eastAsia="en-IE"/>
              </w:rPr>
            </w:pPr>
          </w:p>
          <w:p w14:paraId="5994CD09" w14:textId="77777777" w:rsidR="00FE5980" w:rsidRPr="00BE007E" w:rsidRDefault="00FE5980">
            <w:pPr>
              <w:spacing w:after="120"/>
              <w:jc w:val="center"/>
              <w:rPr>
                <w:rFonts w:eastAsia="Times New Roman"/>
                <w:b/>
                <w:bCs/>
                <w:lang w:val="en-GB" w:eastAsia="en-IE"/>
              </w:rPr>
            </w:pPr>
            <w:r w:rsidRPr="00BE007E">
              <w:rPr>
                <w:rFonts w:eastAsia="Times New Roman"/>
                <w:b/>
                <w:bCs/>
                <w:lang w:val="en-GB" w:eastAsia="en-IE"/>
              </w:rPr>
              <w:t>Very Good</w:t>
            </w:r>
          </w:p>
        </w:tc>
        <w:tc>
          <w:tcPr>
            <w:tcW w:w="1321" w:type="dxa"/>
            <w:shd w:val="clear" w:color="auto" w:fill="FFFFFF" w:themeFill="background1"/>
            <w:tcMar>
              <w:top w:w="0" w:type="dxa"/>
              <w:left w:w="108" w:type="dxa"/>
              <w:bottom w:w="0" w:type="dxa"/>
              <w:right w:w="108" w:type="dxa"/>
            </w:tcMar>
            <w:vAlign w:val="center"/>
            <w:hideMark/>
          </w:tcPr>
          <w:p w14:paraId="3C8AC091" w14:textId="6A93F99E" w:rsidR="00FE5980" w:rsidRPr="00BE007E" w:rsidRDefault="006F3D8F">
            <w:pPr>
              <w:spacing w:after="120" w:line="252" w:lineRule="auto"/>
              <w:jc w:val="both"/>
              <w:rPr>
                <w:rFonts w:eastAsia="Times New Roman"/>
                <w:lang w:val="en-GB"/>
              </w:rPr>
            </w:pPr>
            <w:r>
              <w:rPr>
                <w:rFonts w:eastAsia="Times New Roman"/>
                <w:lang w:val="en-GB"/>
              </w:rPr>
              <w:t>75</w:t>
            </w:r>
            <w:r w:rsidR="00FE5980" w:rsidRPr="00BE007E">
              <w:rPr>
                <w:rFonts w:eastAsia="Times New Roman"/>
                <w:lang w:val="en-GB"/>
              </w:rPr>
              <w:t>% – 90%</w:t>
            </w:r>
          </w:p>
        </w:tc>
        <w:tc>
          <w:tcPr>
            <w:tcW w:w="6951" w:type="dxa"/>
            <w:shd w:val="clear" w:color="auto" w:fill="FFFFFF" w:themeFill="background1"/>
            <w:tcMar>
              <w:top w:w="0" w:type="dxa"/>
              <w:left w:w="108" w:type="dxa"/>
              <w:bottom w:w="0" w:type="dxa"/>
              <w:right w:w="108" w:type="dxa"/>
            </w:tcMar>
            <w:hideMark/>
          </w:tcPr>
          <w:p w14:paraId="320A3C8A" w14:textId="77777777" w:rsidR="00FE5980" w:rsidRPr="00BE007E" w:rsidRDefault="00FE5980">
            <w:pPr>
              <w:spacing w:after="120"/>
              <w:jc w:val="both"/>
              <w:rPr>
                <w:rFonts w:eastAsia="Times New Roman"/>
                <w:lang w:val="en-GB"/>
              </w:rPr>
            </w:pPr>
            <w:r w:rsidRPr="00BE007E">
              <w:rPr>
                <w:rFonts w:eastAsia="Times New Roman"/>
                <w:lang w:val="en-GB"/>
              </w:rPr>
              <w:t xml:space="preserve">A very good response that demonstrates real understanding and fully meets the requirements and provides convincing assurance that the Tenderer will deliver to high standard.  </w:t>
            </w:r>
          </w:p>
        </w:tc>
      </w:tr>
      <w:tr w:rsidR="00FE5980" w:rsidRPr="00BE007E" w14:paraId="322457B6" w14:textId="77777777">
        <w:trPr>
          <w:trHeight w:val="600"/>
        </w:trPr>
        <w:tc>
          <w:tcPr>
            <w:tcW w:w="1652" w:type="dxa"/>
            <w:shd w:val="clear" w:color="auto" w:fill="FFFFFF" w:themeFill="background1"/>
            <w:tcMar>
              <w:top w:w="0" w:type="dxa"/>
              <w:left w:w="108" w:type="dxa"/>
              <w:bottom w:w="0" w:type="dxa"/>
              <w:right w:w="108" w:type="dxa"/>
            </w:tcMar>
            <w:hideMark/>
          </w:tcPr>
          <w:p w14:paraId="0ACDFF81" w14:textId="77777777" w:rsidR="00FE5980" w:rsidRPr="00BE007E" w:rsidRDefault="00FE5980">
            <w:pPr>
              <w:spacing w:after="120"/>
              <w:jc w:val="center"/>
              <w:rPr>
                <w:rFonts w:eastAsia="Times New Roman"/>
                <w:b/>
                <w:bCs/>
                <w:lang w:val="en-GB" w:eastAsia="en-IE"/>
              </w:rPr>
            </w:pPr>
          </w:p>
          <w:p w14:paraId="1BCFC14C" w14:textId="77777777" w:rsidR="00FE5980" w:rsidRPr="00BE007E" w:rsidRDefault="00FE5980">
            <w:pPr>
              <w:spacing w:after="120"/>
              <w:jc w:val="center"/>
              <w:rPr>
                <w:rFonts w:eastAsia="Times New Roman"/>
                <w:b/>
                <w:bCs/>
                <w:lang w:val="en-GB" w:eastAsia="en-IE"/>
              </w:rPr>
            </w:pPr>
            <w:r w:rsidRPr="00BE007E">
              <w:rPr>
                <w:rFonts w:eastAsia="Times New Roman"/>
                <w:b/>
                <w:bCs/>
                <w:lang w:val="en-GB" w:eastAsia="en-IE"/>
              </w:rPr>
              <w:t>Good</w:t>
            </w:r>
          </w:p>
        </w:tc>
        <w:tc>
          <w:tcPr>
            <w:tcW w:w="1321" w:type="dxa"/>
            <w:shd w:val="clear" w:color="auto" w:fill="FFFFFF" w:themeFill="background1"/>
            <w:tcMar>
              <w:top w:w="0" w:type="dxa"/>
              <w:left w:w="108" w:type="dxa"/>
              <w:bottom w:w="0" w:type="dxa"/>
              <w:right w:w="108" w:type="dxa"/>
            </w:tcMar>
            <w:vAlign w:val="center"/>
            <w:hideMark/>
          </w:tcPr>
          <w:p w14:paraId="0C373463" w14:textId="3180A6AC" w:rsidR="00FE5980" w:rsidRPr="00BE007E" w:rsidRDefault="00FE5980">
            <w:pPr>
              <w:spacing w:after="120" w:line="252" w:lineRule="auto"/>
              <w:jc w:val="both"/>
              <w:rPr>
                <w:rFonts w:eastAsia="Times New Roman"/>
                <w:lang w:val="en-GB"/>
              </w:rPr>
            </w:pPr>
            <w:r w:rsidRPr="00BE007E">
              <w:rPr>
                <w:rFonts w:eastAsia="Times New Roman"/>
                <w:lang w:val="en-GB"/>
              </w:rPr>
              <w:t>60% – 7</w:t>
            </w:r>
            <w:r w:rsidR="006F3D8F">
              <w:rPr>
                <w:rFonts w:eastAsia="Times New Roman"/>
                <w:lang w:val="en-GB"/>
              </w:rPr>
              <w:t>4</w:t>
            </w:r>
            <w:r w:rsidRPr="00BE007E">
              <w:rPr>
                <w:rFonts w:eastAsia="Times New Roman"/>
                <w:lang w:val="en-GB"/>
              </w:rPr>
              <w:t>%</w:t>
            </w:r>
          </w:p>
        </w:tc>
        <w:tc>
          <w:tcPr>
            <w:tcW w:w="6951" w:type="dxa"/>
            <w:shd w:val="clear" w:color="auto" w:fill="FFFFFF" w:themeFill="background1"/>
            <w:tcMar>
              <w:top w:w="0" w:type="dxa"/>
              <w:left w:w="108" w:type="dxa"/>
              <w:bottom w:w="0" w:type="dxa"/>
              <w:right w:w="108" w:type="dxa"/>
            </w:tcMar>
            <w:hideMark/>
          </w:tcPr>
          <w:p w14:paraId="3CE18126" w14:textId="77777777" w:rsidR="00FE5980" w:rsidRPr="00BE007E" w:rsidRDefault="00FE5980">
            <w:pPr>
              <w:spacing w:after="120"/>
              <w:jc w:val="both"/>
              <w:rPr>
                <w:rFonts w:eastAsia="Times New Roman"/>
                <w:lang w:val="en-GB"/>
              </w:rPr>
            </w:pPr>
            <w:r w:rsidRPr="00BE007E">
              <w:rPr>
                <w:rFonts w:eastAsia="Times New Roman"/>
                <w:lang w:val="en-GB"/>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FE5980" w:rsidRPr="00BE007E" w14:paraId="20C8F0E8" w14:textId="77777777">
        <w:trPr>
          <w:trHeight w:val="963"/>
        </w:trPr>
        <w:tc>
          <w:tcPr>
            <w:tcW w:w="1652" w:type="dxa"/>
            <w:shd w:val="clear" w:color="auto" w:fill="FFFFFF" w:themeFill="background1"/>
            <w:tcMar>
              <w:top w:w="0" w:type="dxa"/>
              <w:left w:w="108" w:type="dxa"/>
              <w:bottom w:w="0" w:type="dxa"/>
              <w:right w:w="108" w:type="dxa"/>
            </w:tcMar>
            <w:hideMark/>
          </w:tcPr>
          <w:p w14:paraId="3745B0D7" w14:textId="77777777" w:rsidR="00FE5980" w:rsidRPr="00BE007E" w:rsidRDefault="00FE5980">
            <w:pPr>
              <w:spacing w:after="120"/>
              <w:jc w:val="center"/>
              <w:rPr>
                <w:rFonts w:eastAsia="Times New Roman"/>
                <w:b/>
                <w:bCs/>
                <w:lang w:val="en-GB" w:eastAsia="en-IE"/>
              </w:rPr>
            </w:pPr>
          </w:p>
          <w:p w14:paraId="079E0C23" w14:textId="77777777" w:rsidR="00FE5980" w:rsidRPr="00BE007E" w:rsidRDefault="00FE5980">
            <w:pPr>
              <w:spacing w:after="120"/>
              <w:jc w:val="center"/>
              <w:rPr>
                <w:rFonts w:eastAsia="Times New Roman"/>
                <w:b/>
                <w:bCs/>
                <w:lang w:val="en-GB" w:eastAsia="en-IE"/>
              </w:rPr>
            </w:pPr>
            <w:r w:rsidRPr="00BE007E">
              <w:rPr>
                <w:rFonts w:eastAsia="Times New Roman"/>
                <w:b/>
                <w:bCs/>
                <w:lang w:val="en-GB" w:eastAsia="en-IE"/>
              </w:rPr>
              <w:t>Fair</w:t>
            </w:r>
          </w:p>
        </w:tc>
        <w:tc>
          <w:tcPr>
            <w:tcW w:w="1321" w:type="dxa"/>
            <w:shd w:val="clear" w:color="auto" w:fill="FFFFFF" w:themeFill="background1"/>
            <w:tcMar>
              <w:top w:w="0" w:type="dxa"/>
              <w:left w:w="108" w:type="dxa"/>
              <w:bottom w:w="0" w:type="dxa"/>
              <w:right w:w="108" w:type="dxa"/>
            </w:tcMar>
            <w:vAlign w:val="center"/>
            <w:hideMark/>
          </w:tcPr>
          <w:p w14:paraId="554460FF" w14:textId="77777777" w:rsidR="00FE5980" w:rsidRPr="00BE007E" w:rsidRDefault="00FE5980">
            <w:pPr>
              <w:spacing w:after="120" w:line="252" w:lineRule="auto"/>
              <w:jc w:val="both"/>
              <w:rPr>
                <w:rFonts w:eastAsia="Times New Roman"/>
                <w:lang w:val="en-GB"/>
              </w:rPr>
            </w:pPr>
            <w:r w:rsidRPr="00BE007E">
              <w:rPr>
                <w:rFonts w:eastAsia="Times New Roman"/>
                <w:lang w:val="en-GB"/>
              </w:rPr>
              <w:t>30% - 59%</w:t>
            </w:r>
          </w:p>
        </w:tc>
        <w:tc>
          <w:tcPr>
            <w:tcW w:w="6951" w:type="dxa"/>
            <w:shd w:val="clear" w:color="auto" w:fill="FFFFFF" w:themeFill="background1"/>
            <w:tcMar>
              <w:top w:w="0" w:type="dxa"/>
              <w:left w:w="108" w:type="dxa"/>
              <w:bottom w:w="0" w:type="dxa"/>
              <w:right w:w="108" w:type="dxa"/>
            </w:tcMar>
            <w:hideMark/>
          </w:tcPr>
          <w:p w14:paraId="3B49FF03" w14:textId="77777777" w:rsidR="00FE5980" w:rsidRPr="00BE007E" w:rsidRDefault="00FE5980">
            <w:pPr>
              <w:spacing w:after="120"/>
              <w:jc w:val="both"/>
              <w:rPr>
                <w:rFonts w:eastAsia="Times New Roman"/>
                <w:lang w:val="en-GB"/>
              </w:rPr>
            </w:pPr>
            <w:r w:rsidRPr="00BE007E">
              <w:rPr>
                <w:rFonts w:eastAsia="Times New Roman"/>
                <w:lang w:val="en-GB"/>
              </w:rPr>
              <w:t>A response where reservations exist due to a lack of convincing details and comprehensive credibility. There is a significant risk that the requirements will not be delivered to a satisfactory standard.</w:t>
            </w:r>
          </w:p>
        </w:tc>
      </w:tr>
      <w:tr w:rsidR="00FE5980" w:rsidRPr="00BE007E" w14:paraId="768A421F" w14:textId="77777777">
        <w:trPr>
          <w:trHeight w:val="1068"/>
        </w:trPr>
        <w:tc>
          <w:tcPr>
            <w:tcW w:w="1652" w:type="dxa"/>
            <w:shd w:val="clear" w:color="auto" w:fill="FFFFFF" w:themeFill="background1"/>
            <w:tcMar>
              <w:top w:w="0" w:type="dxa"/>
              <w:left w:w="108" w:type="dxa"/>
              <w:bottom w:w="0" w:type="dxa"/>
              <w:right w:w="108" w:type="dxa"/>
            </w:tcMar>
            <w:hideMark/>
          </w:tcPr>
          <w:p w14:paraId="57CEAD73" w14:textId="77777777" w:rsidR="00FE5980" w:rsidRPr="00BE007E" w:rsidRDefault="00FE5980">
            <w:pPr>
              <w:spacing w:after="120"/>
              <w:jc w:val="center"/>
              <w:rPr>
                <w:rFonts w:eastAsia="Times New Roman"/>
                <w:b/>
                <w:bCs/>
                <w:lang w:val="en-GB" w:eastAsia="en-IE"/>
              </w:rPr>
            </w:pPr>
          </w:p>
          <w:p w14:paraId="2EE10552" w14:textId="77777777" w:rsidR="00FE5980" w:rsidRPr="00BE007E" w:rsidRDefault="00FE5980">
            <w:pPr>
              <w:spacing w:after="120"/>
              <w:jc w:val="center"/>
              <w:rPr>
                <w:rFonts w:eastAsia="Times New Roman"/>
                <w:b/>
                <w:bCs/>
                <w:lang w:val="en-GB" w:eastAsia="en-IE"/>
              </w:rPr>
            </w:pPr>
            <w:r w:rsidRPr="00BE007E">
              <w:rPr>
                <w:rFonts w:eastAsia="Times New Roman"/>
                <w:b/>
                <w:bCs/>
                <w:lang w:val="en-GB" w:eastAsia="en-IE"/>
              </w:rPr>
              <w:t>Poor</w:t>
            </w:r>
          </w:p>
        </w:tc>
        <w:tc>
          <w:tcPr>
            <w:tcW w:w="1321" w:type="dxa"/>
            <w:shd w:val="clear" w:color="auto" w:fill="FFFFFF" w:themeFill="background1"/>
            <w:tcMar>
              <w:top w:w="0" w:type="dxa"/>
              <w:left w:w="108" w:type="dxa"/>
              <w:bottom w:w="0" w:type="dxa"/>
              <w:right w:w="108" w:type="dxa"/>
            </w:tcMar>
            <w:vAlign w:val="center"/>
            <w:hideMark/>
          </w:tcPr>
          <w:p w14:paraId="0995EDE3" w14:textId="77777777" w:rsidR="00FE5980" w:rsidRPr="00BE007E" w:rsidRDefault="00FE5980">
            <w:pPr>
              <w:spacing w:after="120" w:line="252" w:lineRule="auto"/>
              <w:jc w:val="both"/>
              <w:rPr>
                <w:rFonts w:eastAsia="Times New Roman"/>
                <w:lang w:val="en-GB"/>
              </w:rPr>
            </w:pPr>
            <w:r w:rsidRPr="00BE007E">
              <w:rPr>
                <w:rFonts w:eastAsia="Times New Roman"/>
                <w:lang w:val="en-GB"/>
              </w:rPr>
              <w:t>1% – 29%</w:t>
            </w:r>
          </w:p>
        </w:tc>
        <w:tc>
          <w:tcPr>
            <w:tcW w:w="6951" w:type="dxa"/>
            <w:shd w:val="clear" w:color="auto" w:fill="FFFFFF" w:themeFill="background1"/>
            <w:tcMar>
              <w:top w:w="0" w:type="dxa"/>
              <w:left w:w="108" w:type="dxa"/>
              <w:bottom w:w="0" w:type="dxa"/>
              <w:right w:w="108" w:type="dxa"/>
            </w:tcMar>
            <w:hideMark/>
          </w:tcPr>
          <w:p w14:paraId="57D3E1CC" w14:textId="77777777" w:rsidR="00FE5980" w:rsidRPr="00BE007E" w:rsidRDefault="00FE5980">
            <w:pPr>
              <w:spacing w:after="120"/>
              <w:jc w:val="both"/>
              <w:rPr>
                <w:rFonts w:eastAsia="Times New Roman"/>
                <w:lang w:val="en-GB"/>
              </w:rPr>
            </w:pPr>
            <w:r w:rsidRPr="00BE007E">
              <w:rPr>
                <w:rFonts w:eastAsia="Times New Roman"/>
                <w:lang w:val="en-GB"/>
              </w:rPr>
              <w:t>A response that raises significant reservations, due to insufficient detail, critical or notable deficiencies, that seriously lacks credibility, presenting a high risk of non-delivery.</w:t>
            </w:r>
          </w:p>
        </w:tc>
      </w:tr>
      <w:tr w:rsidR="00FE5980" w:rsidRPr="00BE007E" w14:paraId="5FE02E8B" w14:textId="77777777">
        <w:trPr>
          <w:trHeight w:val="764"/>
        </w:trPr>
        <w:tc>
          <w:tcPr>
            <w:tcW w:w="1652" w:type="dxa"/>
            <w:tcMar>
              <w:top w:w="0" w:type="dxa"/>
              <w:left w:w="108" w:type="dxa"/>
              <w:bottom w:w="0" w:type="dxa"/>
              <w:right w:w="108" w:type="dxa"/>
            </w:tcMar>
          </w:tcPr>
          <w:p w14:paraId="3117987F" w14:textId="77777777" w:rsidR="00FE5980" w:rsidRDefault="00FE5980">
            <w:pPr>
              <w:spacing w:after="120"/>
              <w:jc w:val="center"/>
              <w:rPr>
                <w:rFonts w:eastAsia="Times New Roman"/>
                <w:b/>
                <w:bCs/>
                <w:lang w:val="en-GB" w:eastAsia="en-IE"/>
              </w:rPr>
            </w:pPr>
          </w:p>
          <w:p w14:paraId="71421614" w14:textId="77777777" w:rsidR="00FE5980" w:rsidRPr="00BE007E" w:rsidRDefault="00FE5980">
            <w:pPr>
              <w:spacing w:after="120"/>
              <w:jc w:val="center"/>
              <w:rPr>
                <w:rFonts w:eastAsia="Times New Roman"/>
                <w:b/>
                <w:bCs/>
                <w:lang w:val="en-GB" w:eastAsia="en-IE"/>
              </w:rPr>
            </w:pPr>
            <w:r w:rsidRPr="00BE007E">
              <w:rPr>
                <w:rFonts w:eastAsia="Times New Roman"/>
                <w:b/>
                <w:bCs/>
                <w:lang w:val="en-GB" w:eastAsia="en-IE"/>
              </w:rPr>
              <w:t>0</w:t>
            </w:r>
          </w:p>
          <w:p w14:paraId="0F55E438" w14:textId="77777777" w:rsidR="00FE5980" w:rsidRPr="00BE007E" w:rsidRDefault="00FE5980">
            <w:pPr>
              <w:spacing w:after="120"/>
              <w:jc w:val="center"/>
              <w:rPr>
                <w:rFonts w:eastAsia="Times New Roman"/>
                <w:b/>
                <w:bCs/>
                <w:lang w:val="en-GB" w:eastAsia="en-IE"/>
              </w:rPr>
            </w:pPr>
          </w:p>
        </w:tc>
        <w:tc>
          <w:tcPr>
            <w:tcW w:w="1321" w:type="dxa"/>
            <w:shd w:val="clear" w:color="auto" w:fill="FFFFFF" w:themeFill="background1"/>
            <w:tcMar>
              <w:top w:w="0" w:type="dxa"/>
              <w:left w:w="108" w:type="dxa"/>
              <w:bottom w:w="0" w:type="dxa"/>
              <w:right w:w="108" w:type="dxa"/>
            </w:tcMar>
            <w:vAlign w:val="center"/>
            <w:hideMark/>
          </w:tcPr>
          <w:p w14:paraId="6D2101FF" w14:textId="77777777" w:rsidR="00FE5980" w:rsidRPr="00BE007E" w:rsidRDefault="00FE5980">
            <w:pPr>
              <w:spacing w:after="120" w:line="252" w:lineRule="auto"/>
              <w:jc w:val="both"/>
              <w:rPr>
                <w:rFonts w:eastAsia="Times New Roman"/>
                <w:color w:val="FFFFFF"/>
                <w:lang w:val="en-GB"/>
              </w:rPr>
            </w:pPr>
            <w:r w:rsidRPr="00BE007E">
              <w:rPr>
                <w:rFonts w:eastAsia="Times New Roman"/>
                <w:lang w:val="en-GB"/>
              </w:rPr>
              <w:t>0%</w:t>
            </w:r>
          </w:p>
        </w:tc>
        <w:tc>
          <w:tcPr>
            <w:tcW w:w="6951" w:type="dxa"/>
            <w:shd w:val="clear" w:color="auto" w:fill="FFFFFF" w:themeFill="background1"/>
            <w:tcMar>
              <w:top w:w="0" w:type="dxa"/>
              <w:left w:w="108" w:type="dxa"/>
              <w:bottom w:w="0" w:type="dxa"/>
              <w:right w:w="108" w:type="dxa"/>
            </w:tcMar>
            <w:hideMark/>
          </w:tcPr>
          <w:p w14:paraId="265682AF" w14:textId="77777777" w:rsidR="00FE5980" w:rsidRPr="00BE007E" w:rsidRDefault="00FE5980">
            <w:pPr>
              <w:spacing w:after="120"/>
              <w:jc w:val="both"/>
              <w:rPr>
                <w:rFonts w:eastAsia="Times New Roman"/>
                <w:lang w:val="en-GB"/>
              </w:rPr>
            </w:pPr>
            <w:r w:rsidRPr="00BE007E">
              <w:rPr>
                <w:rFonts w:eastAsia="Times New Roman"/>
                <w:lang w:val="en-GB"/>
              </w:rPr>
              <w:t>No Response or partial Response that completely fails to address the criterion under consideration</w:t>
            </w:r>
          </w:p>
        </w:tc>
      </w:tr>
    </w:tbl>
    <w:p w14:paraId="100EB1F0" w14:textId="6487B554" w:rsidR="00905FF2" w:rsidRDefault="00905FF2" w:rsidP="00905FF2"/>
    <w:tbl>
      <w:tblPr>
        <w:tblW w:w="5309" w:type="pct"/>
        <w:tblLook w:val="01E0" w:firstRow="1" w:lastRow="1" w:firstColumn="1" w:lastColumn="1" w:noHBand="0" w:noVBand="0"/>
      </w:tblPr>
      <w:tblGrid>
        <w:gridCol w:w="757"/>
        <w:gridCol w:w="8875"/>
      </w:tblGrid>
      <w:tr w:rsidR="007F1B54" w:rsidRPr="000876FE" w14:paraId="177EA309" w14:textId="77777777" w:rsidTr="009E098A">
        <w:trPr>
          <w:trHeight w:val="527"/>
        </w:trPr>
        <w:tc>
          <w:tcPr>
            <w:tcW w:w="393" w:type="pct"/>
          </w:tcPr>
          <w:p w14:paraId="07E793B9" w14:textId="77777777" w:rsidR="007F1B54" w:rsidRPr="000876FE" w:rsidRDefault="007F1B54" w:rsidP="00D513C0">
            <w:pPr>
              <w:spacing w:line="320" w:lineRule="exact"/>
              <w:rPr>
                <w:color w:val="000080"/>
              </w:rPr>
            </w:pPr>
            <w:r w:rsidRPr="000876FE">
              <w:rPr>
                <w:color w:val="000080"/>
              </w:rPr>
              <w:t>3.3.2</w:t>
            </w:r>
          </w:p>
        </w:tc>
        <w:tc>
          <w:tcPr>
            <w:tcW w:w="4607" w:type="pct"/>
          </w:tcPr>
          <w:p w14:paraId="5A1AE451" w14:textId="558C6212" w:rsidR="007F1B54" w:rsidRPr="000876FE" w:rsidRDefault="007F1B54" w:rsidP="00D02E3C">
            <w:pPr>
              <w:spacing w:after="120" w:line="276" w:lineRule="auto"/>
              <w:rPr>
                <w:rFonts w:ascii="Calibri" w:eastAsia="Times New Roman" w:hAnsi="Calibri" w:cs="Times New Roman"/>
                <w:szCs w:val="24"/>
              </w:rPr>
            </w:pPr>
            <w:r w:rsidRPr="000876FE">
              <w:rPr>
                <w:rFonts w:ascii="Calibri" w:eastAsia="Times New Roman" w:hAnsi="Calibri" w:cs="Times New Roman"/>
              </w:rPr>
              <w:t xml:space="preserve">Subject to paragraphs 2.1 (Important Notices) and 3.5 (Standstill Period) of this RFT, </w:t>
            </w:r>
            <w:r w:rsidR="00BE553D">
              <w:rPr>
                <w:rFonts w:ascii="Calibri" w:eastAsia="Times New Roman" w:hAnsi="Calibri" w:cs="Times New Roman"/>
              </w:rPr>
              <w:t xml:space="preserve">award of the </w:t>
            </w:r>
            <w:r w:rsidR="00BB35BE">
              <w:rPr>
                <w:rFonts w:ascii="Calibri" w:eastAsia="Times New Roman" w:hAnsi="Calibri" w:cs="Times New Roman"/>
              </w:rPr>
              <w:t>Services</w:t>
            </w:r>
            <w:r w:rsidR="00BE553D">
              <w:rPr>
                <w:rFonts w:ascii="Calibri" w:eastAsia="Times New Roman" w:hAnsi="Calibri" w:cs="Times New Roman"/>
              </w:rPr>
              <w:t xml:space="preserve"> Contract to</w:t>
            </w:r>
            <w:r w:rsidRPr="000876FE">
              <w:rPr>
                <w:rFonts w:ascii="Calibri" w:eastAsia="Times New Roman" w:hAnsi="Calibri" w:cs="Times New Roman"/>
              </w:rPr>
              <w:t xml:space="preserve"> the highest ranked Tenderer (as determined by paragraph 3.3.1) will be conditional upon:</w:t>
            </w:r>
          </w:p>
          <w:p w14:paraId="54B5D589" w14:textId="77777777" w:rsidR="007F1B54" w:rsidRPr="000876FE" w:rsidRDefault="007F1B54" w:rsidP="00D02E3C">
            <w:pPr>
              <w:spacing w:after="120" w:line="276" w:lineRule="auto"/>
              <w:ind w:left="720" w:right="173" w:hanging="720"/>
              <w:rPr>
                <w:rFonts w:ascii="Calibri" w:eastAsia="Times New Roman" w:hAnsi="Calibri" w:cs="Times New Roman"/>
                <w:szCs w:val="24"/>
                <w:lang w:val="en-GB"/>
              </w:rPr>
            </w:pPr>
            <w:r w:rsidRPr="000876FE">
              <w:rPr>
                <w:rFonts w:ascii="Calibri" w:eastAsia="Times New Roman" w:hAnsi="Calibri" w:cs="Times New Roman"/>
              </w:rPr>
              <w:t>(a)</w:t>
            </w:r>
            <w:r w:rsidRPr="000876FE">
              <w:rPr>
                <w:rFonts w:ascii="Calibri" w:eastAsia="Times New Roman" w:hAnsi="Calibri" w:cs="Times New Roman"/>
              </w:rPr>
              <w:tab/>
              <w:t xml:space="preserve">the Tenderer submitting the following evidence in respect of the Tenderer (including the Prime Contractor and any Subcontractors, as applicable in accordance with paragraph 3.1 above) to the extent not already provided, within seven (7) days of request by the Contracting Authority: </w:t>
            </w:r>
            <w:r w:rsidRPr="000876FE">
              <w:rPr>
                <w:rFonts w:ascii="Calibri" w:eastAsia="Times New Roman" w:hAnsi="Calibri" w:cs="Times New Roman"/>
                <w:lang w:val="en-GB"/>
              </w:rPr>
              <w:t xml:space="preserve">(i) a Declaration in the form attached at Appendix 4; (ii) if applicable, </w:t>
            </w:r>
            <w:r w:rsidRPr="000876FE">
              <w:rPr>
                <w:rFonts w:ascii="Calibri" w:eastAsia="Times New Roman" w:hAnsi="Calibri" w:cs="Times New Roman"/>
              </w:rPr>
              <w:t xml:space="preserve">evidence to the effect that measures taken by the entity concerned are sufficient to demonstrate its reliability despite the existence of a relevant Exclusion Ground; (iii) </w:t>
            </w:r>
            <w:r w:rsidRPr="000876FE">
              <w:rPr>
                <w:rFonts w:ascii="Calibri" w:eastAsia="Times New Roman" w:hAnsi="Calibri" w:cs="Times New Roman"/>
                <w:lang w:val="en-GB"/>
              </w:rPr>
              <w:t xml:space="preserve">all or any of the supporting documents specified at </w:t>
            </w:r>
            <w:r w:rsidRPr="000876FE">
              <w:rPr>
                <w:rFonts w:ascii="Calibri" w:eastAsia="Times New Roman" w:hAnsi="Calibri" w:cs="Times New Roman"/>
              </w:rPr>
              <w:t>paragraph</w:t>
            </w:r>
            <w:r w:rsidRPr="000876FE">
              <w:rPr>
                <w:rFonts w:ascii="Calibri" w:eastAsia="Times New Roman" w:hAnsi="Calibri" w:cs="Times New Roman"/>
                <w:lang w:val="en-GB"/>
              </w:rPr>
              <w:t xml:space="preserve"> 3.2; and</w:t>
            </w:r>
          </w:p>
          <w:p w14:paraId="71A7D57A" w14:textId="11963387" w:rsidR="001106E8" w:rsidRDefault="007F1B54" w:rsidP="00D513C0">
            <w:pPr>
              <w:ind w:left="720" w:hanging="720"/>
            </w:pPr>
            <w:r w:rsidRPr="000876FE">
              <w:t>(b)</w:t>
            </w:r>
            <w:r w:rsidRPr="000876FE">
              <w:tab/>
              <w:t xml:space="preserve">the evidence specified at paragraph 3.3.2(a) above demonstrating that each entity concerned meets the Selection Criteria and the compliance requirements specified at paragraph 3.1(b) and (c) above. </w:t>
            </w:r>
          </w:p>
          <w:p w14:paraId="45C1CDAA" w14:textId="77777777" w:rsidR="00026761" w:rsidRDefault="00026761" w:rsidP="00D65DC7">
            <w:pPr>
              <w:ind w:left="720" w:right="315" w:hanging="720"/>
            </w:pPr>
            <w:r>
              <w:lastRenderedPageBreak/>
              <w:t>(c)</w:t>
            </w:r>
            <w:r>
              <w:tab/>
              <w:t>The award of any contract is subject to the successful tenderer meeting the required specification and standards as set out in this RFT and Appendix 1. Should the required specification and standards not be met, the EPS reserves the right, in consultation with the Contracting Authority, to award any contract to the next highest-ranked Tenderer.</w:t>
            </w:r>
          </w:p>
          <w:p w14:paraId="5ECDC800" w14:textId="368BC60A" w:rsidR="008B7EF1" w:rsidRPr="000876FE" w:rsidRDefault="00026761" w:rsidP="00D65DC7">
            <w:pPr>
              <w:ind w:left="720" w:right="315" w:hanging="720"/>
            </w:pPr>
            <w:r>
              <w:t>(d)</w:t>
            </w:r>
            <w:r>
              <w:tab/>
              <w:t>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w:t>
            </w:r>
            <w:r w:rsidR="006C2FC4">
              <w:t xml:space="preserve"> </w:t>
            </w:r>
            <w:r>
              <w:t>If the score remains a tie after all criterion are assessed, the tenderers will be asked to submit a Best and Final Offer (BAFO).</w:t>
            </w:r>
          </w:p>
        </w:tc>
      </w:tr>
      <w:tr w:rsidR="007F1B54" w:rsidRPr="000876FE" w14:paraId="6E59869F" w14:textId="77777777" w:rsidTr="00537E9E">
        <w:trPr>
          <w:trHeight w:val="66"/>
        </w:trPr>
        <w:tc>
          <w:tcPr>
            <w:tcW w:w="393" w:type="pct"/>
          </w:tcPr>
          <w:p w14:paraId="70414D7C" w14:textId="5BCBFB6C" w:rsidR="007F1B54" w:rsidRPr="000876FE" w:rsidRDefault="007F1B54" w:rsidP="00D513C0">
            <w:pPr>
              <w:spacing w:line="320" w:lineRule="exact"/>
              <w:rPr>
                <w:color w:val="000080"/>
              </w:rPr>
            </w:pPr>
          </w:p>
        </w:tc>
        <w:tc>
          <w:tcPr>
            <w:tcW w:w="4607" w:type="pct"/>
          </w:tcPr>
          <w:p w14:paraId="14467740" w14:textId="6F77A398" w:rsidR="007F1B54" w:rsidRPr="000876FE" w:rsidRDefault="007F1B54" w:rsidP="00D513C0">
            <w:pPr>
              <w:spacing w:after="120" w:line="276" w:lineRule="auto"/>
              <w:jc w:val="both"/>
              <w:rPr>
                <w:rFonts w:ascii="Calibri" w:eastAsia="Times New Roman" w:hAnsi="Calibri" w:cs="Times New Roman"/>
              </w:rPr>
            </w:pPr>
          </w:p>
        </w:tc>
      </w:tr>
    </w:tbl>
    <w:p w14:paraId="45EA2A75" w14:textId="6517A95E" w:rsidR="005E063A" w:rsidRPr="00514373" w:rsidRDefault="005E063A" w:rsidP="00CA058D">
      <w:pPr>
        <w:pStyle w:val="Heading2"/>
      </w:pPr>
      <w:r w:rsidRPr="00514373">
        <w:t>3.</w:t>
      </w:r>
      <w:r w:rsidR="007F1B54">
        <w:t>4</w:t>
      </w:r>
      <w:r w:rsidRPr="00514373">
        <w:tab/>
        <w:t>Presentation of Proposals</w:t>
      </w:r>
      <w:r w:rsidR="00437F7A">
        <w:t>/VERIFICATION MEETING</w:t>
      </w:r>
    </w:p>
    <w:p w14:paraId="436B95E2" w14:textId="7A30A36A" w:rsidR="005E063A" w:rsidRDefault="005E063A" w:rsidP="00D02E3C">
      <w:pPr>
        <w:pStyle w:val="BodyText"/>
        <w:suppressAutoHyphens w:val="0"/>
        <w:spacing w:after="120"/>
        <w:jc w:val="left"/>
        <w:rPr>
          <w:szCs w:val="22"/>
        </w:rPr>
      </w:pPr>
      <w:r w:rsidRPr="00514373">
        <w:rPr>
          <w:szCs w:val="22"/>
        </w:rPr>
        <w:t>Tenderers may be required to make a presentation of the proposal contained in their Tender. The Contracting Authority will not be responsible for the cost of such presentations (in accordance with paragraph 2.8).</w:t>
      </w:r>
      <w:r w:rsidR="006C2FC4">
        <w:rPr>
          <w:szCs w:val="22"/>
        </w:rPr>
        <w:t xml:space="preserve"> </w:t>
      </w:r>
      <w:r w:rsidRPr="00514373">
        <w:rPr>
          <w:szCs w:val="22"/>
        </w:rPr>
        <w:t>Performance at prese</w:t>
      </w:r>
      <w:r w:rsidR="00437F7A">
        <w:rPr>
          <w:szCs w:val="22"/>
        </w:rPr>
        <w:t xml:space="preserve">ntations will NOT be evaluated. </w:t>
      </w:r>
      <w:r w:rsidR="00F11BFC">
        <w:rPr>
          <w:szCs w:val="22"/>
        </w:rPr>
        <w:t>Tenderers will be advised in due course if required to attend.</w:t>
      </w:r>
    </w:p>
    <w:p w14:paraId="36FA00E9" w14:textId="77777777" w:rsidR="00FB1AF9" w:rsidRDefault="00FB1AF9" w:rsidP="00CA058D">
      <w:pPr>
        <w:pStyle w:val="BodyText"/>
        <w:suppressAutoHyphens w:val="0"/>
        <w:spacing w:after="120"/>
        <w:rPr>
          <w:szCs w:val="22"/>
        </w:rPr>
      </w:pPr>
    </w:p>
    <w:p w14:paraId="1161CE9B" w14:textId="13209BD6" w:rsidR="005E063A" w:rsidRPr="00514373" w:rsidRDefault="005E063A" w:rsidP="00CA058D">
      <w:pPr>
        <w:pStyle w:val="Heading2"/>
      </w:pPr>
      <w:r w:rsidRPr="00514373">
        <w:t>3.</w:t>
      </w:r>
      <w:r w:rsidR="007F1B54">
        <w:t>5</w:t>
      </w:r>
      <w:r w:rsidRPr="00514373">
        <w:tab/>
        <w:t xml:space="preserve">Standstill Period </w:t>
      </w:r>
    </w:p>
    <w:tbl>
      <w:tblPr>
        <w:tblW w:w="5000" w:type="pct"/>
        <w:tblLook w:val="01E0" w:firstRow="1" w:lastRow="1" w:firstColumn="1" w:lastColumn="1" w:noHBand="0" w:noVBand="0"/>
      </w:tblPr>
      <w:tblGrid>
        <w:gridCol w:w="718"/>
        <w:gridCol w:w="8353"/>
      </w:tblGrid>
      <w:tr w:rsidR="005E063A" w:rsidRPr="00514373" w14:paraId="72128466" w14:textId="77777777" w:rsidTr="00CA058D">
        <w:trPr>
          <w:trHeight w:val="3198"/>
        </w:trPr>
        <w:tc>
          <w:tcPr>
            <w:tcW w:w="396" w:type="pct"/>
          </w:tcPr>
          <w:p w14:paraId="703FB911" w14:textId="60485029" w:rsidR="005E063A" w:rsidRPr="00514373" w:rsidRDefault="005E063A" w:rsidP="007F1B54">
            <w:pPr>
              <w:rPr>
                <w:color w:val="0000FF"/>
              </w:rPr>
            </w:pPr>
            <w:r w:rsidRPr="00514373">
              <w:rPr>
                <w:color w:val="0000FF"/>
              </w:rPr>
              <w:t>3.</w:t>
            </w:r>
            <w:r w:rsidR="007F1B54">
              <w:rPr>
                <w:color w:val="0000FF"/>
              </w:rPr>
              <w:t>5</w:t>
            </w:r>
            <w:r w:rsidRPr="00514373">
              <w:rPr>
                <w:color w:val="0000FF"/>
              </w:rPr>
              <w:t>.1</w:t>
            </w:r>
          </w:p>
        </w:tc>
        <w:tc>
          <w:tcPr>
            <w:tcW w:w="4604" w:type="pct"/>
          </w:tcPr>
          <w:p w14:paraId="57ABBA2F" w14:textId="2D2CE6BC" w:rsidR="005E063A" w:rsidRDefault="005E063A" w:rsidP="00D02E3C">
            <w:r w:rsidRPr="00514373">
              <w:t xml:space="preserve">In circumstances where </w:t>
            </w:r>
            <w:r>
              <w:t>the</w:t>
            </w:r>
            <w:r w:rsidRPr="00F318A1">
              <w:t xml:space="preserve"> European Communities (Public Authorities' Contracts) (Review Procedures) Regulations 2010</w:t>
            </w:r>
            <w:r>
              <w:t xml:space="preserve"> </w:t>
            </w:r>
            <w:r w:rsidRPr="00174146">
              <w:t xml:space="preserve">(Statutory Instrument </w:t>
            </w:r>
            <w:r>
              <w:t>130</w:t>
            </w:r>
            <w:r w:rsidRPr="00174146">
              <w:t xml:space="preserve"> of 201</w:t>
            </w:r>
            <w:r>
              <w:t>0</w:t>
            </w:r>
            <w:r w:rsidRPr="00174146">
              <w:t>)</w:t>
            </w:r>
            <w:r>
              <w:t xml:space="preserve">, as amended by the </w:t>
            </w:r>
            <w:r w:rsidRPr="00174146">
              <w:t>European Communities (Public Authorities’ Contracts)</w:t>
            </w:r>
            <w:r>
              <w:t xml:space="preserve"> </w:t>
            </w:r>
            <w:r w:rsidRPr="00174146">
              <w:t>(Review Procedures) (Amendment) Regulations 2015</w:t>
            </w:r>
            <w:r>
              <w:t xml:space="preserve"> (</w:t>
            </w:r>
            <w:r w:rsidRPr="00174146">
              <w:t xml:space="preserve">Statutory Instrument </w:t>
            </w:r>
            <w:r>
              <w:t>192</w:t>
            </w:r>
            <w:r w:rsidRPr="00174146">
              <w:t xml:space="preserve"> of 201</w:t>
            </w:r>
            <w:r>
              <w:t>5</w:t>
            </w:r>
            <w:r w:rsidRPr="00174146">
              <w:t>)</w:t>
            </w:r>
            <w:r w:rsidR="00A30E2B">
              <w:t xml:space="preserve"> </w:t>
            </w:r>
            <w:r w:rsidR="00A30E2B" w:rsidRPr="00A30E2B">
              <w:t xml:space="preserve">and the European Communities (Public Authorities’ Contracts (Review Procedures) (Amendment) Regulation 2017 (Statutory Instrument 327 of 2017) </w:t>
            </w:r>
            <w:r w:rsidRPr="00514373">
              <w:t>appl</w:t>
            </w:r>
            <w:r>
              <w:t>y</w:t>
            </w:r>
            <w:r w:rsidRPr="00514373">
              <w:t>, no contract can or will be executed or take effect until at least</w:t>
            </w:r>
            <w:bookmarkStart w:id="9" w:name="Dropdown12"/>
            <w:r w:rsidRPr="00514373">
              <w:t xml:space="preserve"> </w:t>
            </w:r>
            <w:r w:rsidRPr="003B7372">
              <w:t xml:space="preserve">fourteen (14) </w:t>
            </w:r>
            <w:bookmarkEnd w:id="9"/>
            <w:r w:rsidRPr="003B7372">
              <w:t>ca</w:t>
            </w:r>
            <w:r w:rsidRPr="00514373">
              <w:t>lendar days after the day on which the Tenderers have been sent a notice informing them of the result of this Competition (“Standstill Period”) if such notice is sent by electronic means.</w:t>
            </w:r>
            <w:r w:rsidR="006C2FC4">
              <w:t xml:space="preserve"> </w:t>
            </w:r>
            <w:r w:rsidRPr="00514373">
              <w:t>The Standstill Period shall be sixteen (16) calendar days if such notice is sent by other means.</w:t>
            </w:r>
            <w:r w:rsidR="006C2FC4">
              <w:t xml:space="preserve"> </w:t>
            </w:r>
            <w:r w:rsidRPr="00514373">
              <w:t>The preferred bidder will be notified of the decision of the Contracting Authority and of the expiry date of the Standstill Period.</w:t>
            </w:r>
            <w:r w:rsidR="004F6E34">
              <w:t xml:space="preserve"> </w:t>
            </w:r>
          </w:p>
        </w:tc>
      </w:tr>
      <w:tr w:rsidR="005E063A" w:rsidRPr="00514373" w14:paraId="49FC8269" w14:textId="77777777" w:rsidTr="00CA058D">
        <w:tc>
          <w:tcPr>
            <w:tcW w:w="396" w:type="pct"/>
          </w:tcPr>
          <w:p w14:paraId="4B6E2967" w14:textId="5CE14971" w:rsidR="005E063A" w:rsidRPr="00514373" w:rsidRDefault="005E063A" w:rsidP="007F1B54">
            <w:pPr>
              <w:rPr>
                <w:color w:val="0000FF"/>
              </w:rPr>
            </w:pPr>
            <w:r w:rsidRPr="00514373">
              <w:rPr>
                <w:color w:val="0000FF"/>
              </w:rPr>
              <w:t>3.</w:t>
            </w:r>
            <w:r w:rsidR="007F1B54">
              <w:rPr>
                <w:color w:val="0000FF"/>
              </w:rPr>
              <w:t>5</w:t>
            </w:r>
            <w:r w:rsidRPr="00514373">
              <w:rPr>
                <w:color w:val="0000FF"/>
              </w:rPr>
              <w:t>.2</w:t>
            </w:r>
          </w:p>
        </w:tc>
        <w:tc>
          <w:tcPr>
            <w:tcW w:w="4604" w:type="pct"/>
          </w:tcPr>
          <w:p w14:paraId="32A50F26" w14:textId="77777777" w:rsidR="005E063A" w:rsidRDefault="005E063A" w:rsidP="00D02E3C">
            <w:pPr>
              <w:pStyle w:val="western"/>
              <w:suppressAutoHyphens w:val="0"/>
              <w:spacing w:before="0"/>
              <w:jc w:val="left"/>
              <w:rPr>
                <w:rFonts w:ascii="Calibri" w:eastAsia="Times New Roman" w:hAnsi="Calibri"/>
                <w:szCs w:val="22"/>
                <w:lang w:eastAsia="en-US"/>
              </w:rPr>
            </w:pPr>
            <w:r w:rsidRPr="00514373">
              <w:rPr>
                <w:rFonts w:ascii="Calibri" w:eastAsia="Times New Roman" w:hAnsi="Calibri"/>
                <w:szCs w:val="22"/>
                <w:lang w:eastAsia="en-US"/>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p w14:paraId="5C372111" w14:textId="427C390A" w:rsidR="00FB1AF9" w:rsidRPr="00514373" w:rsidRDefault="00FB1AF9" w:rsidP="00D02E3C">
            <w:pPr>
              <w:pStyle w:val="western"/>
              <w:suppressAutoHyphens w:val="0"/>
              <w:spacing w:before="0"/>
              <w:jc w:val="left"/>
              <w:rPr>
                <w:rFonts w:ascii="Calibri" w:eastAsia="Times New Roman" w:hAnsi="Calibri"/>
                <w:lang w:eastAsia="en-US"/>
              </w:rPr>
            </w:pPr>
          </w:p>
        </w:tc>
      </w:tr>
    </w:tbl>
    <w:p w14:paraId="7723CBEF" w14:textId="29F2D1A3" w:rsidR="005E063A" w:rsidRPr="00514373" w:rsidRDefault="005E063A" w:rsidP="00CA058D">
      <w:pPr>
        <w:pStyle w:val="Heading2"/>
      </w:pPr>
      <w:r w:rsidRPr="00514373">
        <w:t>3.</w:t>
      </w:r>
      <w:r w:rsidR="007F1B54">
        <w:t>6</w:t>
      </w:r>
      <w:r w:rsidRPr="00514373">
        <w:tab/>
        <w:t xml:space="preserve">Return of Signed </w:t>
      </w:r>
      <w:r w:rsidR="00846E89">
        <w:t>Contract</w:t>
      </w:r>
      <w:r w:rsidRPr="00514373">
        <w:t>(s)</w:t>
      </w:r>
    </w:p>
    <w:tbl>
      <w:tblPr>
        <w:tblW w:w="5000" w:type="pct"/>
        <w:tblLook w:val="01E0" w:firstRow="1" w:lastRow="1" w:firstColumn="1" w:lastColumn="1" w:noHBand="0" w:noVBand="0"/>
      </w:tblPr>
      <w:tblGrid>
        <w:gridCol w:w="718"/>
        <w:gridCol w:w="8353"/>
      </w:tblGrid>
      <w:tr w:rsidR="005E063A" w:rsidRPr="00514373" w14:paraId="2EF84093" w14:textId="77777777" w:rsidTr="00CA058D">
        <w:tc>
          <w:tcPr>
            <w:tcW w:w="396" w:type="pct"/>
          </w:tcPr>
          <w:p w14:paraId="33538F34" w14:textId="5AC4A3A1" w:rsidR="005E063A" w:rsidRPr="00514373" w:rsidRDefault="005E063A" w:rsidP="007F1B54">
            <w:pPr>
              <w:rPr>
                <w:color w:val="0000FF"/>
              </w:rPr>
            </w:pPr>
            <w:r w:rsidRPr="00514373">
              <w:rPr>
                <w:color w:val="0000FF"/>
              </w:rPr>
              <w:t>3.</w:t>
            </w:r>
            <w:r w:rsidR="007F1B54">
              <w:rPr>
                <w:color w:val="0000FF"/>
              </w:rPr>
              <w:t>6</w:t>
            </w:r>
            <w:r w:rsidRPr="00514373">
              <w:rPr>
                <w:color w:val="0000FF"/>
              </w:rPr>
              <w:t>.1</w:t>
            </w:r>
          </w:p>
        </w:tc>
        <w:tc>
          <w:tcPr>
            <w:tcW w:w="4604" w:type="pct"/>
          </w:tcPr>
          <w:p w14:paraId="27A98FA4" w14:textId="6B85730C" w:rsidR="005E063A" w:rsidRPr="00514373" w:rsidRDefault="005E063A" w:rsidP="00D02E3C">
            <w:r w:rsidRPr="00514373">
              <w:t xml:space="preserve">The successful Tenderer(s) must sign and return the </w:t>
            </w:r>
            <w:r w:rsidR="00BB35BE">
              <w:t>Services</w:t>
            </w:r>
            <w:r w:rsidR="0065429A">
              <w:t xml:space="preserve"> Contract and the Confidentiality Agreement, both</w:t>
            </w:r>
            <w:r w:rsidRPr="00514373">
              <w:t xml:space="preserve"> in duplicate to the Contracting Authority no later than </w:t>
            </w:r>
            <w:r w:rsidR="00753BFE">
              <w:t xml:space="preserve">seven (7) </w:t>
            </w:r>
            <w:r w:rsidRPr="00514373">
              <w:t>calendar days from the date of expiry of the Standstill Period unless notified otherwise in writing by the Contracting Authority.</w:t>
            </w:r>
            <w:r w:rsidR="006C2FC4">
              <w:t xml:space="preserve"> </w:t>
            </w:r>
            <w:r w:rsidRPr="00514373">
              <w:t xml:space="preserve">A signed </w:t>
            </w:r>
            <w:r w:rsidR="00BB35BE">
              <w:t>Services</w:t>
            </w:r>
            <w:r w:rsidR="008D3921">
              <w:t xml:space="preserve"> Contract</w:t>
            </w:r>
            <w:r w:rsidRPr="00514373">
              <w:t xml:space="preserve"> returned by </w:t>
            </w:r>
            <w:r w:rsidRPr="00514373">
              <w:lastRenderedPageBreak/>
              <w:t xml:space="preserve">the successful Tenderer(s) is not binding on the Contracting Authority until the Contracting Authority has signed the </w:t>
            </w:r>
            <w:r w:rsidR="00BB35BE">
              <w:t>Services</w:t>
            </w:r>
            <w:r w:rsidR="009179EA">
              <w:t xml:space="preserve"> Contract</w:t>
            </w:r>
            <w:r w:rsidRPr="00514373">
              <w:t xml:space="preserve"> in accordance with paragraph 2.1.2 above.</w:t>
            </w:r>
          </w:p>
        </w:tc>
      </w:tr>
      <w:tr w:rsidR="005E063A" w:rsidRPr="00514373" w14:paraId="4EDA8F84" w14:textId="77777777" w:rsidTr="00CA058D">
        <w:tc>
          <w:tcPr>
            <w:tcW w:w="396" w:type="pct"/>
          </w:tcPr>
          <w:p w14:paraId="04D21183" w14:textId="6E39ECFD" w:rsidR="005E063A" w:rsidRPr="00514373" w:rsidRDefault="005E063A" w:rsidP="007F1B54">
            <w:pPr>
              <w:rPr>
                <w:color w:val="0000FF"/>
              </w:rPr>
            </w:pPr>
            <w:r w:rsidRPr="00514373">
              <w:rPr>
                <w:color w:val="0000FF"/>
              </w:rPr>
              <w:lastRenderedPageBreak/>
              <w:t>3.</w:t>
            </w:r>
            <w:r w:rsidR="007F1B54">
              <w:rPr>
                <w:color w:val="0000FF"/>
              </w:rPr>
              <w:t>6</w:t>
            </w:r>
            <w:r w:rsidRPr="00514373">
              <w:rPr>
                <w:color w:val="0000FF"/>
              </w:rPr>
              <w:t>.2</w:t>
            </w:r>
          </w:p>
        </w:tc>
        <w:tc>
          <w:tcPr>
            <w:tcW w:w="4604" w:type="pct"/>
          </w:tcPr>
          <w:p w14:paraId="09F6745B" w14:textId="2342C865" w:rsidR="005E063A" w:rsidRPr="00514373" w:rsidRDefault="005E063A" w:rsidP="00D02E3C">
            <w:pPr>
              <w:pStyle w:val="western"/>
              <w:suppressAutoHyphens w:val="0"/>
              <w:spacing w:before="0"/>
              <w:jc w:val="left"/>
              <w:rPr>
                <w:rFonts w:ascii="Calibri" w:eastAsia="Times New Roman" w:hAnsi="Calibri"/>
                <w:lang w:eastAsia="en-US"/>
              </w:rPr>
            </w:pPr>
            <w:r w:rsidRPr="00514373">
              <w:rPr>
                <w:rFonts w:ascii="Calibri" w:eastAsia="Times New Roman" w:hAnsi="Calibri"/>
                <w:szCs w:val="22"/>
                <w:lang w:eastAsia="en-US"/>
              </w:rPr>
              <w:t xml:space="preserve">Where the signed </w:t>
            </w:r>
            <w:r w:rsidR="00BB35BE">
              <w:rPr>
                <w:rFonts w:ascii="Calibri" w:eastAsia="Times New Roman" w:hAnsi="Calibri"/>
                <w:szCs w:val="22"/>
                <w:lang w:eastAsia="en-US"/>
              </w:rPr>
              <w:t>Services</w:t>
            </w:r>
            <w:r w:rsidR="00680E6E">
              <w:rPr>
                <w:rFonts w:ascii="Calibri" w:eastAsia="Times New Roman" w:hAnsi="Calibri"/>
                <w:szCs w:val="22"/>
                <w:lang w:eastAsia="en-US"/>
              </w:rPr>
              <w:t xml:space="preserve"> Contract and the Confidentiality Agreement</w:t>
            </w:r>
            <w:r w:rsidRPr="00514373">
              <w:rPr>
                <w:rFonts w:ascii="Calibri" w:eastAsia="Times New Roman" w:hAnsi="Calibri"/>
                <w:szCs w:val="22"/>
                <w:lang w:eastAsia="en-US"/>
              </w:rPr>
              <w:t xml:space="preserve"> ha</w:t>
            </w:r>
            <w:r w:rsidR="00680E6E">
              <w:rPr>
                <w:rFonts w:ascii="Calibri" w:eastAsia="Times New Roman" w:hAnsi="Calibri"/>
                <w:szCs w:val="22"/>
                <w:lang w:eastAsia="en-US"/>
              </w:rPr>
              <w:t>ve</w:t>
            </w:r>
            <w:r w:rsidRPr="00514373">
              <w:rPr>
                <w:rFonts w:ascii="Calibri" w:eastAsia="Times New Roman" w:hAnsi="Calibri"/>
                <w:szCs w:val="22"/>
                <w:lang w:eastAsia="en-US"/>
              </w:rPr>
              <w:t xml:space="preserve"> not been received by the Contracting Authority within the period as s</w:t>
            </w:r>
            <w:r w:rsidRPr="00117E35">
              <w:rPr>
                <w:rFonts w:ascii="Calibri" w:eastAsia="Times New Roman" w:hAnsi="Calibri"/>
                <w:szCs w:val="22"/>
                <w:lang w:eastAsia="en-US"/>
              </w:rPr>
              <w:t>pecified at paragraph 3.</w:t>
            </w:r>
            <w:r w:rsidRPr="00514373">
              <w:rPr>
                <w:rFonts w:ascii="Calibri" w:eastAsia="Times New Roman" w:hAnsi="Calibri"/>
                <w:szCs w:val="22"/>
                <w:lang w:eastAsia="en-US"/>
              </w:rPr>
              <w:t xml:space="preserve">6.1 then the Contracting Authority may proceed to </w:t>
            </w:r>
            <w:r w:rsidR="00680E6E">
              <w:rPr>
                <w:rFonts w:ascii="Calibri" w:eastAsia="Times New Roman" w:hAnsi="Calibri"/>
                <w:szCs w:val="22"/>
                <w:lang w:eastAsia="en-US"/>
              </w:rPr>
              <w:t xml:space="preserve">award the </w:t>
            </w:r>
            <w:r w:rsidR="00BB35BE">
              <w:rPr>
                <w:rFonts w:ascii="Calibri" w:eastAsia="Times New Roman" w:hAnsi="Calibri"/>
                <w:szCs w:val="22"/>
                <w:lang w:eastAsia="en-US"/>
              </w:rPr>
              <w:t>Services</w:t>
            </w:r>
            <w:r w:rsidR="00680E6E">
              <w:rPr>
                <w:rFonts w:ascii="Calibri" w:eastAsia="Times New Roman" w:hAnsi="Calibri"/>
                <w:szCs w:val="22"/>
                <w:lang w:eastAsia="en-US"/>
              </w:rPr>
              <w:t xml:space="preserve"> Contract</w:t>
            </w:r>
            <w:r w:rsidRPr="00514373">
              <w:rPr>
                <w:rFonts w:ascii="Calibri" w:eastAsia="Times New Roman" w:hAnsi="Calibri"/>
                <w:szCs w:val="22"/>
                <w:lang w:eastAsia="en-US"/>
              </w:rPr>
              <w:t xml:space="preserve"> to the next highest-ranked Tenderer in accordance with paragraph 3.6.1 above.</w:t>
            </w:r>
          </w:p>
        </w:tc>
      </w:tr>
    </w:tbl>
    <w:p w14:paraId="31C0873B" w14:textId="77777777" w:rsidR="005E063A" w:rsidRPr="00514373" w:rsidRDefault="005E063A" w:rsidP="00CA058D"/>
    <w:p w14:paraId="4210B8D3" w14:textId="1C4F11FF" w:rsidR="005E063A" w:rsidRPr="00AA56E6" w:rsidRDefault="005E063A" w:rsidP="00CA058D">
      <w:pPr>
        <w:pStyle w:val="Heading1"/>
        <w:rPr>
          <w:rFonts w:ascii="Calibri" w:hAnsi="Calibri"/>
        </w:rPr>
      </w:pPr>
      <w:r w:rsidRPr="00AA56E6">
        <w:rPr>
          <w:rFonts w:ascii="Calibri" w:hAnsi="Calibri"/>
        </w:rPr>
        <w:lastRenderedPageBreak/>
        <w:t>Appendix 1:</w:t>
      </w:r>
      <w:r w:rsidR="006C2FC4">
        <w:rPr>
          <w:rFonts w:ascii="Calibri" w:hAnsi="Calibri"/>
        </w:rPr>
        <w:t xml:space="preserve"> </w:t>
      </w:r>
      <w:r w:rsidRPr="00AA56E6">
        <w:rPr>
          <w:rFonts w:ascii="Calibri" w:hAnsi="Calibri"/>
        </w:rPr>
        <w:t>Requirements and Specifications</w:t>
      </w:r>
    </w:p>
    <w:p w14:paraId="168F610E" w14:textId="4AF40A54" w:rsidR="005E063A" w:rsidRDefault="005E063A" w:rsidP="00CA058D">
      <w:pPr>
        <w:pStyle w:val="western"/>
        <w:suppressAutoHyphens w:val="0"/>
        <w:spacing w:before="0" w:line="316" w:lineRule="auto"/>
        <w:rPr>
          <w:rFonts w:ascii="Calibri" w:eastAsia="Times New Roman" w:hAnsi="Calibri"/>
          <w:b/>
          <w:szCs w:val="22"/>
          <w:lang w:eastAsia="en-US"/>
        </w:rPr>
      </w:pPr>
      <w:r w:rsidRPr="001867EA">
        <w:rPr>
          <w:rFonts w:ascii="Calibri" w:eastAsia="Times New Roman" w:hAnsi="Calibri"/>
          <w:b/>
          <w:szCs w:val="22"/>
          <w:lang w:eastAsia="en-US"/>
        </w:rPr>
        <w:t xml:space="preserve">Tenderers must address each of the issues and requirements in this part of the </w:t>
      </w:r>
      <w:r w:rsidR="00DC0D34">
        <w:rPr>
          <w:rFonts w:ascii="Calibri" w:eastAsia="Times New Roman" w:hAnsi="Calibri"/>
          <w:b/>
          <w:szCs w:val="22"/>
          <w:lang w:eastAsia="en-US"/>
        </w:rPr>
        <w:t>RFT</w:t>
      </w:r>
      <w:r w:rsidRPr="001867EA">
        <w:rPr>
          <w:rFonts w:ascii="Calibri" w:eastAsia="Times New Roman" w:hAnsi="Calibri"/>
          <w:b/>
          <w:szCs w:val="22"/>
          <w:lang w:eastAsia="en-US"/>
        </w:rPr>
        <w:t xml:space="preserve"> and submit a detailed description in each case which demonstrates how these issues and requirements will be dealt with / met and their approach to the proposed delivery of the </w:t>
      </w:r>
      <w:r w:rsidR="00BB35BE">
        <w:rPr>
          <w:rFonts w:ascii="Calibri" w:eastAsia="Times New Roman" w:hAnsi="Calibri"/>
          <w:b/>
          <w:szCs w:val="22"/>
          <w:lang w:eastAsia="en-US"/>
        </w:rPr>
        <w:t>Services</w:t>
      </w:r>
      <w:r w:rsidRPr="001867EA">
        <w:rPr>
          <w:rFonts w:ascii="Calibri" w:eastAsia="Times New Roman" w:hAnsi="Calibri"/>
          <w:b/>
          <w:szCs w:val="22"/>
          <w:lang w:eastAsia="en-US"/>
        </w:rPr>
        <w:t>.</w:t>
      </w:r>
      <w:r w:rsidR="006C2FC4">
        <w:rPr>
          <w:rFonts w:ascii="Calibri" w:eastAsia="Times New Roman" w:hAnsi="Calibri"/>
          <w:b/>
          <w:szCs w:val="22"/>
          <w:lang w:eastAsia="en-US"/>
        </w:rPr>
        <w:t xml:space="preserve"> </w:t>
      </w:r>
      <w:r w:rsidRPr="001867EA">
        <w:rPr>
          <w:rFonts w:ascii="Calibri" w:eastAsia="Times New Roman" w:hAnsi="Calibri"/>
          <w:b/>
          <w:szCs w:val="22"/>
          <w:lang w:eastAsia="en-US"/>
        </w:rPr>
        <w:t>A mere affirmative statement by the Tenderer that it can / will do so or a reiteration of the tender requirements is NOT sufficient in this regard.</w:t>
      </w:r>
    </w:p>
    <w:p w14:paraId="012F6C6C" w14:textId="77777777" w:rsidR="00FB1AF9" w:rsidRPr="001867EA" w:rsidRDefault="00FB1AF9" w:rsidP="00CA058D">
      <w:pPr>
        <w:pStyle w:val="western"/>
        <w:suppressAutoHyphens w:val="0"/>
        <w:spacing w:before="0" w:line="316" w:lineRule="auto"/>
        <w:rPr>
          <w:rFonts w:ascii="Calibri" w:eastAsia="Times New Roman" w:hAnsi="Calibri"/>
          <w:b/>
          <w:szCs w:val="22"/>
          <w:lang w:eastAsia="en-US"/>
        </w:rPr>
      </w:pPr>
    </w:p>
    <w:p w14:paraId="158B06DE" w14:textId="77777777" w:rsidR="005E063A" w:rsidRPr="000069FD" w:rsidRDefault="005E063A" w:rsidP="00CA058D">
      <w:pPr>
        <w:pStyle w:val="western"/>
        <w:suppressAutoHyphens w:val="0"/>
        <w:spacing w:before="0"/>
        <w:rPr>
          <w:rFonts w:ascii="Calibri" w:eastAsia="Times New Roman" w:hAnsi="Calibri"/>
          <w:b/>
          <w:szCs w:val="22"/>
          <w:lang w:eastAsia="en-US"/>
        </w:rPr>
      </w:pPr>
    </w:p>
    <w:p w14:paraId="11932FA5" w14:textId="77777777" w:rsidR="005E063A" w:rsidRDefault="005E063A" w:rsidP="00CA058D">
      <w:pPr>
        <w:sectPr w:rsidR="005E063A" w:rsidSect="00895FC2">
          <w:type w:val="continuous"/>
          <w:pgSz w:w="11907" w:h="16840"/>
          <w:pgMar w:top="1418" w:right="1418" w:bottom="851" w:left="1418" w:header="709" w:footer="709" w:gutter="0"/>
          <w:cols w:space="720"/>
        </w:sectPr>
      </w:pPr>
    </w:p>
    <w:p w14:paraId="545CBFF1" w14:textId="5B0189F3" w:rsidR="00E86545" w:rsidRPr="0009397B" w:rsidRDefault="00314A26" w:rsidP="008F50A5">
      <w:pPr>
        <w:jc w:val="center"/>
        <w:rPr>
          <w:b/>
          <w:bCs/>
          <w:smallCaps/>
          <w:sz w:val="32"/>
          <w:szCs w:val="32"/>
        </w:rPr>
      </w:pPr>
      <w:r w:rsidRPr="0009397B">
        <w:rPr>
          <w:b/>
          <w:bCs/>
          <w:smallCaps/>
          <w:sz w:val="32"/>
          <w:szCs w:val="32"/>
        </w:rPr>
        <w:t xml:space="preserve">APPENDIX 1: </w:t>
      </w:r>
      <w:r w:rsidR="004E7F6E" w:rsidRPr="004E7F6E">
        <w:rPr>
          <w:b/>
          <w:bCs/>
          <w:smallCaps/>
          <w:sz w:val="32"/>
          <w:szCs w:val="32"/>
        </w:rPr>
        <w:t>Tender Response Document</w:t>
      </w:r>
    </w:p>
    <w:p w14:paraId="1FEF0A18" w14:textId="77777777" w:rsidR="00FB1AF9" w:rsidRPr="0009397B" w:rsidRDefault="00FB1AF9" w:rsidP="00314A26">
      <w:pPr>
        <w:spacing w:line="240" w:lineRule="auto"/>
        <w:jc w:val="center"/>
        <w:rPr>
          <w:b/>
          <w:sz w:val="28"/>
          <w:szCs w:val="28"/>
        </w:rPr>
      </w:pPr>
    </w:p>
    <w:p w14:paraId="0086DA44" w14:textId="6B5E6EB7" w:rsidR="00314A26" w:rsidRPr="00F12106" w:rsidRDefault="00314A26" w:rsidP="00314A26">
      <w:pPr>
        <w:spacing w:line="240" w:lineRule="auto"/>
        <w:jc w:val="center"/>
        <w:rPr>
          <w:b/>
          <w:sz w:val="28"/>
          <w:szCs w:val="28"/>
          <w:lang w:val="en-GB"/>
        </w:rPr>
      </w:pPr>
      <w:r w:rsidRPr="00F12106">
        <w:rPr>
          <w:b/>
          <w:sz w:val="28"/>
          <w:szCs w:val="28"/>
          <w:lang w:val="en-GB"/>
        </w:rPr>
        <w:t xml:space="preserve">(REFERENCE: </w:t>
      </w:r>
      <w:r w:rsidR="006F3D8F">
        <w:rPr>
          <w:b/>
          <w:sz w:val="28"/>
          <w:szCs w:val="28"/>
          <w:lang w:val="en-GB"/>
        </w:rPr>
        <w:t>NCTR2</w:t>
      </w:r>
      <w:r w:rsidR="00930894">
        <w:rPr>
          <w:b/>
          <w:sz w:val="28"/>
          <w:szCs w:val="28"/>
          <w:lang w:val="en-GB"/>
        </w:rPr>
        <w:t>629</w:t>
      </w:r>
      <w:r w:rsidRPr="00F12106">
        <w:rPr>
          <w:b/>
          <w:sz w:val="28"/>
          <w:szCs w:val="28"/>
          <w:lang w:val="en-GB"/>
        </w:rPr>
        <w:t>)</w:t>
      </w:r>
    </w:p>
    <w:p w14:paraId="507016A1" w14:textId="135F1D37" w:rsidR="00FB1AF9" w:rsidRDefault="00FB1AF9" w:rsidP="00314A26">
      <w:pPr>
        <w:spacing w:after="200"/>
        <w:rPr>
          <w:noProof/>
          <w:u w:val="single"/>
        </w:rPr>
        <w:sectPr w:rsidR="00FB1AF9" w:rsidSect="00895FC2">
          <w:type w:val="continuous"/>
          <w:pgSz w:w="11907" w:h="16840"/>
          <w:pgMar w:top="1418" w:right="1418" w:bottom="851" w:left="1418" w:header="709" w:footer="709" w:gutter="0"/>
          <w:cols w:space="720"/>
          <w:formProt w:val="0"/>
        </w:sectPr>
      </w:pPr>
    </w:p>
    <w:p w14:paraId="060C853F" w14:textId="0B235A58" w:rsidR="006F3D8F" w:rsidRPr="00D741BB" w:rsidRDefault="006F3D8F" w:rsidP="006F3D8F">
      <w:pPr>
        <w:spacing w:line="276" w:lineRule="auto"/>
        <w:jc w:val="center"/>
        <w:rPr>
          <w:rFonts w:eastAsia="Calibri"/>
          <w:b/>
          <w:bCs/>
          <w:color w:val="0070C0"/>
          <w:sz w:val="32"/>
          <w:szCs w:val="32"/>
          <w:lang w:eastAsia="en-IE"/>
        </w:rPr>
      </w:pPr>
      <w:r w:rsidRPr="00D741BB">
        <w:rPr>
          <w:rFonts w:eastAsia="Calibri"/>
          <w:b/>
          <w:bCs/>
          <w:color w:val="0070C0"/>
          <w:sz w:val="32"/>
          <w:szCs w:val="32"/>
          <w:lang w:eastAsia="en-IE"/>
        </w:rPr>
        <w:t xml:space="preserve">Request-for-Tenders under Open Procedure for the Provision, </w:t>
      </w:r>
      <w:r w:rsidR="00930894">
        <w:rPr>
          <w:rFonts w:eastAsia="Calibri"/>
          <w:b/>
          <w:bCs/>
          <w:color w:val="0070C0"/>
          <w:sz w:val="32"/>
          <w:szCs w:val="32"/>
          <w:lang w:eastAsia="en-IE"/>
        </w:rPr>
        <w:t xml:space="preserve">Brand Tracking and Insights </w:t>
      </w:r>
      <w:r w:rsidRPr="00D741BB">
        <w:rPr>
          <w:rFonts w:eastAsia="Calibri"/>
          <w:b/>
          <w:bCs/>
          <w:color w:val="0070C0"/>
          <w:sz w:val="32"/>
          <w:szCs w:val="32"/>
          <w:lang w:eastAsia="en-IE"/>
        </w:rPr>
        <w:t>for Technological University Dublin.</w:t>
      </w:r>
    </w:p>
    <w:p w14:paraId="076A622F" w14:textId="77777777" w:rsidR="00314A26" w:rsidRPr="00514373" w:rsidRDefault="00314A26" w:rsidP="00314A26">
      <w:pPr>
        <w:spacing w:after="200"/>
        <w:rPr>
          <w:noProof/>
          <w:u w:val="single"/>
        </w:rPr>
      </w:pPr>
    </w:p>
    <w:p w14:paraId="3311C3FA" w14:textId="77777777" w:rsidR="005E063A" w:rsidRPr="00B8044E" w:rsidRDefault="005E063A" w:rsidP="00CA058D">
      <w:pPr>
        <w:rPr>
          <w:b/>
        </w:rPr>
      </w:pPr>
    </w:p>
    <w:p w14:paraId="4B9826AF" w14:textId="77777777" w:rsidR="005E063A" w:rsidRDefault="005E063A" w:rsidP="00CA058D">
      <w:pPr>
        <w:spacing w:after="200"/>
        <w:rPr>
          <w:noProof/>
          <w:u w:val="single"/>
        </w:rPr>
        <w:sectPr w:rsidR="005E063A" w:rsidSect="00895FC2">
          <w:type w:val="continuous"/>
          <w:pgSz w:w="11907" w:h="16840"/>
          <w:pgMar w:top="1418" w:right="1418" w:bottom="851" w:left="1418" w:header="709" w:footer="709" w:gutter="0"/>
          <w:cols w:space="720"/>
          <w:formProt w:val="0"/>
        </w:sectPr>
      </w:pPr>
    </w:p>
    <w:p w14:paraId="6377B656" w14:textId="77777777" w:rsidR="008F62A2" w:rsidRPr="00514373" w:rsidRDefault="008F62A2" w:rsidP="00CA058D">
      <w:pPr>
        <w:spacing w:after="200"/>
        <w:rPr>
          <w:noProof/>
          <w:u w:val="single"/>
        </w:rPr>
      </w:pPr>
    </w:p>
    <w:p w14:paraId="501714FC" w14:textId="389759A8" w:rsidR="005E063A" w:rsidRPr="00AA56E6" w:rsidRDefault="005E063A" w:rsidP="00CA058D">
      <w:pPr>
        <w:pStyle w:val="Heading1"/>
        <w:rPr>
          <w:rFonts w:ascii="Calibri" w:hAnsi="Calibri"/>
        </w:rPr>
      </w:pPr>
      <w:r w:rsidRPr="00AA56E6">
        <w:rPr>
          <w:rFonts w:ascii="Calibri" w:hAnsi="Calibri"/>
        </w:rPr>
        <w:lastRenderedPageBreak/>
        <w:t>Appendix 2:</w:t>
      </w:r>
      <w:r w:rsidR="006C2FC4">
        <w:rPr>
          <w:rFonts w:ascii="Calibri" w:hAnsi="Calibri"/>
        </w:rPr>
        <w:t xml:space="preserve"> </w:t>
      </w:r>
      <w:r w:rsidRPr="00AA56E6">
        <w:rPr>
          <w:rFonts w:ascii="Calibri" w:hAnsi="Calibri"/>
        </w:rPr>
        <w:t>Pricing Schedule</w:t>
      </w:r>
    </w:p>
    <w:p w14:paraId="042E3D8A" w14:textId="3415C8D2" w:rsidR="00314A26" w:rsidRPr="00F64337" w:rsidRDefault="00314A26" w:rsidP="00314A26">
      <w:pPr>
        <w:widowControl w:val="0"/>
        <w:spacing w:after="200" w:line="276" w:lineRule="auto"/>
        <w:jc w:val="both"/>
        <w:rPr>
          <w:rFonts w:ascii="Calibri" w:eastAsia="Calibri" w:hAnsi="Calibri" w:cs="Calibri"/>
        </w:rPr>
      </w:pPr>
      <w:r w:rsidRPr="00F64337">
        <w:rPr>
          <w:rFonts w:ascii="Calibri" w:eastAsia="Calibri" w:hAnsi="Calibri" w:cs="Calibri"/>
        </w:rPr>
        <w:t xml:space="preserve">The Pricing Schedule provided in the Excel file attached must be completed for the </w:t>
      </w:r>
      <w:r w:rsidR="00BB35BE">
        <w:rPr>
          <w:rFonts w:ascii="Calibri" w:eastAsia="Calibri" w:hAnsi="Calibri" w:cs="Calibri"/>
        </w:rPr>
        <w:t>Services</w:t>
      </w:r>
      <w:r w:rsidRPr="00F64337">
        <w:rPr>
          <w:rFonts w:ascii="Calibri" w:eastAsia="Calibri" w:hAnsi="Calibri" w:cs="Calibri"/>
        </w:rPr>
        <w:t xml:space="preserve"> you are </w:t>
      </w:r>
      <w:r w:rsidR="0001709E">
        <w:rPr>
          <w:rFonts w:ascii="Calibri" w:eastAsia="Calibri" w:hAnsi="Calibri" w:cs="Calibri"/>
        </w:rPr>
        <w:t>t</w:t>
      </w:r>
      <w:r w:rsidRPr="00F64337">
        <w:rPr>
          <w:rFonts w:ascii="Calibri" w:eastAsia="Calibri" w:hAnsi="Calibri" w:cs="Calibri"/>
        </w:rPr>
        <w:t>endering for.</w:t>
      </w:r>
      <w:r w:rsidR="006C2FC4">
        <w:rPr>
          <w:rFonts w:ascii="Calibri" w:eastAsia="Calibri" w:hAnsi="Calibri" w:cs="Calibri"/>
        </w:rPr>
        <w:t xml:space="preserve"> </w:t>
      </w:r>
      <w:r w:rsidRPr="00F64337">
        <w:rPr>
          <w:rFonts w:ascii="Calibri" w:eastAsia="Calibri" w:hAnsi="Calibri" w:cs="Calibri"/>
        </w:rPr>
        <w:t>This file is entitled:</w:t>
      </w:r>
    </w:p>
    <w:p w14:paraId="7CFB8835" w14:textId="77777777" w:rsidR="00314A26" w:rsidRPr="00F64337" w:rsidRDefault="00314A26" w:rsidP="00314A26"/>
    <w:p w14:paraId="58A5587B" w14:textId="2A58D899" w:rsidR="00314A26" w:rsidRPr="00F64337" w:rsidRDefault="006F3D8F" w:rsidP="00314A26">
      <w:pPr>
        <w:jc w:val="center"/>
        <w:rPr>
          <w:b/>
          <w:sz w:val="32"/>
          <w:szCs w:val="32"/>
        </w:rPr>
      </w:pPr>
      <w:r>
        <w:rPr>
          <w:b/>
          <w:sz w:val="32"/>
          <w:szCs w:val="32"/>
        </w:rPr>
        <w:t>NCTR2</w:t>
      </w:r>
      <w:r w:rsidR="00930894">
        <w:rPr>
          <w:b/>
          <w:sz w:val="32"/>
          <w:szCs w:val="32"/>
        </w:rPr>
        <w:t>629</w:t>
      </w:r>
      <w:r w:rsidR="00FB1AF9">
        <w:rPr>
          <w:b/>
          <w:sz w:val="32"/>
          <w:szCs w:val="32"/>
        </w:rPr>
        <w:t xml:space="preserve"> - </w:t>
      </w:r>
      <w:r w:rsidR="00314A26" w:rsidRPr="00F64337">
        <w:rPr>
          <w:b/>
          <w:sz w:val="32"/>
          <w:szCs w:val="32"/>
        </w:rPr>
        <w:t xml:space="preserve">Appendix 2 – Pricing Schedule </w:t>
      </w:r>
      <w:r w:rsidR="00FB1AF9">
        <w:rPr>
          <w:b/>
          <w:sz w:val="32"/>
          <w:szCs w:val="32"/>
        </w:rPr>
        <w:t xml:space="preserve"> </w:t>
      </w:r>
    </w:p>
    <w:p w14:paraId="41F59147" w14:textId="22BE1772" w:rsidR="00905FF2" w:rsidRPr="00905FF2" w:rsidRDefault="00D513C0" w:rsidP="00905FF2">
      <w:pPr>
        <w:spacing w:after="200"/>
        <w:jc w:val="center"/>
        <w:rPr>
          <w:b/>
          <w:noProof/>
          <w:sz w:val="28"/>
          <w:szCs w:val="28"/>
        </w:rPr>
      </w:pPr>
      <w:r>
        <w:rPr>
          <w:b/>
          <w:noProof/>
          <w:sz w:val="28"/>
          <w:szCs w:val="28"/>
        </w:rPr>
        <w:t xml:space="preserve"> </w:t>
      </w:r>
    </w:p>
    <w:p w14:paraId="39946BFE" w14:textId="77777777" w:rsidR="00930894" w:rsidRDefault="00930894" w:rsidP="00D82F05">
      <w:pPr>
        <w:keepNext/>
        <w:spacing w:after="0" w:line="360" w:lineRule="auto"/>
        <w:jc w:val="center"/>
        <w:outlineLvl w:val="0"/>
        <w:rPr>
          <w:rFonts w:eastAsia="Calibri"/>
          <w:b/>
          <w:bCs/>
          <w:color w:val="0070C0"/>
          <w:sz w:val="32"/>
          <w:szCs w:val="32"/>
          <w:lang w:eastAsia="en-IE"/>
        </w:rPr>
      </w:pPr>
      <w:r w:rsidRPr="00D741BB">
        <w:rPr>
          <w:rFonts w:eastAsia="Calibri"/>
          <w:b/>
          <w:bCs/>
          <w:color w:val="0070C0"/>
          <w:sz w:val="32"/>
          <w:szCs w:val="32"/>
          <w:lang w:eastAsia="en-IE"/>
        </w:rPr>
        <w:t xml:space="preserve">Request-for-Tenders under Open Procedure for the Provision, </w:t>
      </w:r>
      <w:r>
        <w:rPr>
          <w:rFonts w:eastAsia="Calibri"/>
          <w:b/>
          <w:bCs/>
          <w:color w:val="0070C0"/>
          <w:sz w:val="32"/>
          <w:szCs w:val="32"/>
          <w:lang w:eastAsia="en-IE"/>
        </w:rPr>
        <w:t xml:space="preserve">Brand Tracking and Insights </w:t>
      </w:r>
      <w:r w:rsidRPr="00D741BB">
        <w:rPr>
          <w:rFonts w:eastAsia="Calibri"/>
          <w:b/>
          <w:bCs/>
          <w:color w:val="0070C0"/>
          <w:sz w:val="32"/>
          <w:szCs w:val="32"/>
          <w:lang w:eastAsia="en-IE"/>
        </w:rPr>
        <w:t>for Technological University Dublin.</w:t>
      </w:r>
    </w:p>
    <w:p w14:paraId="28672408" w14:textId="43AF5D20" w:rsidR="00314A26" w:rsidRPr="00F64337" w:rsidRDefault="00D82F05" w:rsidP="007462AB">
      <w:pPr>
        <w:keepNext/>
        <w:spacing w:after="0" w:line="360" w:lineRule="auto"/>
        <w:jc w:val="center"/>
        <w:outlineLvl w:val="0"/>
        <w:rPr>
          <w:rFonts w:ascii="Calibri" w:eastAsia="Calibri" w:hAnsi="Calibri" w:cs="Calibri"/>
        </w:rPr>
      </w:pPr>
      <w:r w:rsidRPr="00D82F05">
        <w:rPr>
          <w:b/>
          <w:sz w:val="28"/>
          <w:lang w:val="en-GB"/>
        </w:rPr>
        <w:t xml:space="preserve">. </w:t>
      </w:r>
      <w:r w:rsidR="00096BC6">
        <w:rPr>
          <w:rFonts w:ascii="Calibri" w:eastAsia="Calibri" w:hAnsi="Calibri" w:cs="Calibri"/>
        </w:rPr>
        <w:t xml:space="preserve">Please submit in excel format </w:t>
      </w:r>
      <w:r w:rsidR="00096BC6" w:rsidRPr="00096BC6">
        <w:rPr>
          <w:rFonts w:ascii="Calibri" w:eastAsia="Calibri" w:hAnsi="Calibri" w:cs="Calibri"/>
          <w:b/>
          <w:i/>
          <w:u w:val="single"/>
        </w:rPr>
        <w:t>as a separate document</w:t>
      </w:r>
      <w:r w:rsidR="00096BC6">
        <w:rPr>
          <w:rFonts w:ascii="Calibri" w:eastAsia="Calibri" w:hAnsi="Calibri" w:cs="Calibri"/>
          <w:b/>
          <w:i/>
          <w:u w:val="single"/>
        </w:rPr>
        <w:t>.</w:t>
      </w:r>
    </w:p>
    <w:p w14:paraId="17DE1AE7" w14:textId="77777777" w:rsidR="00314A26" w:rsidRPr="00F64337" w:rsidRDefault="00314A26" w:rsidP="00314A26">
      <w:pPr>
        <w:widowControl w:val="0"/>
        <w:spacing w:after="200" w:line="276" w:lineRule="auto"/>
        <w:jc w:val="both"/>
        <w:rPr>
          <w:rFonts w:ascii="Calibri" w:eastAsia="Calibri" w:hAnsi="Calibri" w:cs="Calibri"/>
        </w:rPr>
      </w:pPr>
      <w:r w:rsidRPr="00F64337">
        <w:rPr>
          <w:rFonts w:ascii="Calibri" w:eastAsia="Calibri" w:hAnsi="Calibri" w:cs="Calibri"/>
        </w:rPr>
        <w:t xml:space="preserve">The relevant Pricing Schedule must be completed in full, totalled, and returned as part of the Tender submission. Insert “n/a” in the fields that are not applicable and include additional rows where space provided is insufficient. </w:t>
      </w:r>
    </w:p>
    <w:p w14:paraId="3EBADB25" w14:textId="4ABA321D" w:rsidR="00314A26" w:rsidRPr="00F64337" w:rsidRDefault="00314A26" w:rsidP="00314A26">
      <w:pPr>
        <w:widowControl w:val="0"/>
        <w:spacing w:after="200" w:line="276" w:lineRule="auto"/>
        <w:jc w:val="both"/>
        <w:rPr>
          <w:rFonts w:ascii="Calibri" w:eastAsia="Calibri" w:hAnsi="Calibri" w:cs="Calibri"/>
          <w:b/>
          <w:bCs/>
        </w:rPr>
      </w:pPr>
      <w:r w:rsidRPr="00F64337">
        <w:rPr>
          <w:rFonts w:ascii="Calibri" w:eastAsia="Calibri" w:hAnsi="Calibri" w:cs="Calibri"/>
        </w:rPr>
        <w:t xml:space="preserve">Tenderers are reminded that the prices quoted must be in compliance with the requirements set out in paragraph 2.10 of this </w:t>
      </w:r>
      <w:r w:rsidR="00DC0D34">
        <w:rPr>
          <w:rFonts w:ascii="Calibri" w:eastAsia="Calibri" w:hAnsi="Calibri" w:cs="Calibri"/>
        </w:rPr>
        <w:t>RFT</w:t>
      </w:r>
      <w:r w:rsidRPr="00F64337">
        <w:rPr>
          <w:rFonts w:ascii="Calibri" w:eastAsia="Calibri" w:hAnsi="Calibri" w:cs="Calibri"/>
        </w:rPr>
        <w:t xml:space="preserve">, i.e.: they must be all-inclusive, fixed, expressed in </w:t>
      </w:r>
      <w:r w:rsidRPr="00F64337">
        <w:rPr>
          <w:rFonts w:ascii="Calibri" w:eastAsia="Calibri" w:hAnsi="Calibri" w:cs="Calibri"/>
          <w:b/>
          <w:bCs/>
        </w:rPr>
        <w:t xml:space="preserve">Euro </w:t>
      </w:r>
      <w:r w:rsidRPr="00F64337">
        <w:rPr>
          <w:rFonts w:ascii="Calibri" w:eastAsia="Calibri" w:hAnsi="Calibri" w:cs="Calibri"/>
        </w:rPr>
        <w:t xml:space="preserve">and </w:t>
      </w:r>
      <w:r w:rsidRPr="00F64337">
        <w:rPr>
          <w:rFonts w:ascii="Calibri" w:eastAsia="Calibri" w:hAnsi="Calibri" w:cs="Calibri"/>
          <w:b/>
          <w:bCs/>
        </w:rPr>
        <w:t xml:space="preserve">exclusive of VAT. </w:t>
      </w:r>
    </w:p>
    <w:p w14:paraId="2176025E" w14:textId="77777777" w:rsidR="00314A26" w:rsidRPr="00F64337" w:rsidRDefault="00314A26" w:rsidP="00314A26">
      <w:pPr>
        <w:widowControl w:val="0"/>
        <w:spacing w:after="200" w:line="276" w:lineRule="auto"/>
        <w:ind w:hanging="11"/>
        <w:jc w:val="both"/>
        <w:rPr>
          <w:rFonts w:ascii="Calibri" w:eastAsia="Calibri" w:hAnsi="Calibri" w:cs="Calibri"/>
        </w:rPr>
      </w:pPr>
      <w:r w:rsidRPr="00F64337">
        <w:rPr>
          <w:rFonts w:ascii="Calibri" w:eastAsia="Calibri" w:hAnsi="Calibri" w:cs="Calibri"/>
        </w:rPr>
        <w:t>Any particulars and merits should be identified in the comments section to facilitate scoring under paragraph 3.3 Award Criteria.</w:t>
      </w:r>
    </w:p>
    <w:p w14:paraId="4745A784" w14:textId="77777777" w:rsidR="00314A26" w:rsidRDefault="00314A26" w:rsidP="00314A26">
      <w:pPr>
        <w:rPr>
          <w:highlight w:val="cyan"/>
        </w:rPr>
        <w:sectPr w:rsidR="00314A26" w:rsidSect="00895FC2">
          <w:type w:val="continuous"/>
          <w:pgSz w:w="11907" w:h="16840"/>
          <w:pgMar w:top="1418" w:right="1418" w:bottom="851" w:left="1418" w:header="709" w:footer="709" w:gutter="0"/>
          <w:cols w:space="720"/>
        </w:sectPr>
      </w:pPr>
    </w:p>
    <w:p w14:paraId="563844D9" w14:textId="77777777" w:rsidR="00314A26" w:rsidRPr="00514373" w:rsidRDefault="00314A26" w:rsidP="00314A26">
      <w:pPr>
        <w:sectPr w:rsidR="00314A26" w:rsidRPr="00514373" w:rsidSect="00895FC2">
          <w:type w:val="continuous"/>
          <w:pgSz w:w="11907" w:h="16840"/>
          <w:pgMar w:top="1418" w:right="1418" w:bottom="851" w:left="1418" w:header="709" w:footer="709" w:gutter="0"/>
          <w:cols w:space="720"/>
          <w:formProt w:val="0"/>
        </w:sectPr>
      </w:pPr>
    </w:p>
    <w:p w14:paraId="208CF744" w14:textId="77777777" w:rsidR="005E063A" w:rsidRDefault="005E063A" w:rsidP="00CA058D">
      <w:pPr>
        <w:rPr>
          <w:highlight w:val="cyan"/>
        </w:rPr>
      </w:pPr>
    </w:p>
    <w:p w14:paraId="5AF6BEDF" w14:textId="77777777" w:rsidR="005E063A" w:rsidRDefault="005E063A" w:rsidP="00CA058D">
      <w:pPr>
        <w:rPr>
          <w:highlight w:val="cyan"/>
        </w:rPr>
        <w:sectPr w:rsidR="005E063A" w:rsidSect="00895FC2">
          <w:type w:val="continuous"/>
          <w:pgSz w:w="11907" w:h="16840"/>
          <w:pgMar w:top="1418" w:right="1418" w:bottom="851" w:left="1418" w:header="709" w:footer="709" w:gutter="0"/>
          <w:cols w:space="720"/>
        </w:sectPr>
      </w:pPr>
    </w:p>
    <w:p w14:paraId="175CCD46" w14:textId="77777777" w:rsidR="005E063A" w:rsidRPr="00514373" w:rsidRDefault="005E063A" w:rsidP="00CA058D"/>
    <w:p w14:paraId="5E3BA256" w14:textId="77777777" w:rsidR="005E063A" w:rsidRPr="00514373" w:rsidRDefault="005E063A" w:rsidP="00CA058D">
      <w:pPr>
        <w:sectPr w:rsidR="005E063A" w:rsidRPr="00514373" w:rsidSect="00895FC2">
          <w:type w:val="continuous"/>
          <w:pgSz w:w="11907" w:h="16840"/>
          <w:pgMar w:top="1418" w:right="1418" w:bottom="851" w:left="1418" w:header="709" w:footer="709" w:gutter="0"/>
          <w:cols w:space="720"/>
          <w:formProt w:val="0"/>
        </w:sectPr>
      </w:pPr>
    </w:p>
    <w:p w14:paraId="30CFA804" w14:textId="77777777" w:rsidR="005E063A" w:rsidRPr="00514373" w:rsidRDefault="005E063A" w:rsidP="00CA058D"/>
    <w:p w14:paraId="296D7513" w14:textId="4B51E7D2" w:rsidR="005E063A" w:rsidRPr="00AA56E6" w:rsidRDefault="005E063A" w:rsidP="00CA058D">
      <w:pPr>
        <w:pStyle w:val="Heading1"/>
        <w:rPr>
          <w:rFonts w:ascii="Calibri" w:hAnsi="Calibri"/>
        </w:rPr>
      </w:pPr>
      <w:r w:rsidRPr="00AA56E6">
        <w:rPr>
          <w:rFonts w:ascii="Calibri" w:hAnsi="Calibri"/>
        </w:rPr>
        <w:lastRenderedPageBreak/>
        <w:t>Appendix 3:</w:t>
      </w:r>
      <w:r w:rsidR="006C2FC4">
        <w:rPr>
          <w:rFonts w:ascii="Calibri" w:hAnsi="Calibri"/>
        </w:rPr>
        <w:t xml:space="preserve"> </w:t>
      </w:r>
      <w:r w:rsidRPr="00AA56E6">
        <w:rPr>
          <w:rFonts w:ascii="Calibri" w:hAnsi="Calibri"/>
        </w:rPr>
        <w:t>Tenderers’ Statement</w:t>
      </w:r>
    </w:p>
    <w:p w14:paraId="673128A6" w14:textId="77777777" w:rsidR="005E063A" w:rsidRPr="00514373" w:rsidRDefault="005E063A" w:rsidP="00CA058D">
      <w:pPr>
        <w:spacing w:line="316" w:lineRule="auto"/>
      </w:pPr>
      <w:r w:rsidRPr="00514373">
        <w:t xml:space="preserve">[Tenderers shall complete and return the following form of Tenderers’ Statement printed on the Tenderers’ headed notepaper and signed by the Tenderer.] </w:t>
      </w:r>
    </w:p>
    <w:p w14:paraId="63F164D5" w14:textId="77777777" w:rsidR="005E063A" w:rsidRPr="00514373" w:rsidRDefault="005E063A" w:rsidP="00CA058D">
      <w:pPr>
        <w:pStyle w:val="Header"/>
        <w:keepLines/>
        <w:tabs>
          <w:tab w:val="left" w:pos="720"/>
        </w:tabs>
        <w:rPr>
          <w:szCs w:val="22"/>
        </w:rPr>
      </w:pPr>
    </w:p>
    <w:p w14:paraId="3EB63B3C" w14:textId="77777777" w:rsidR="005E063A" w:rsidRPr="00514373" w:rsidRDefault="005E063A" w:rsidP="00CA058D">
      <w:pPr>
        <w:keepLines/>
        <w:jc w:val="center"/>
        <w:rPr>
          <w:b/>
        </w:rPr>
      </w:pPr>
      <w:r w:rsidRPr="00514373">
        <w:rPr>
          <w:b/>
        </w:rPr>
        <w:t>TENDERERS’ STATEMENT</w:t>
      </w:r>
    </w:p>
    <w:p w14:paraId="700B504D" w14:textId="77777777" w:rsidR="005E063A" w:rsidRPr="00514373" w:rsidRDefault="005E063A" w:rsidP="00CA058D">
      <w:pPr>
        <w:keepLines/>
        <w:rPr>
          <w:b/>
        </w:rPr>
      </w:pPr>
    </w:p>
    <w:p w14:paraId="7D147C33" w14:textId="3021144E" w:rsidR="005E063A" w:rsidRDefault="005E063A" w:rsidP="00CA058D">
      <w:pPr>
        <w:spacing w:line="316" w:lineRule="auto"/>
      </w:pPr>
      <w:r w:rsidRPr="00514373">
        <w:rPr>
          <w:b/>
          <w:bCs/>
        </w:rPr>
        <w:t>TO:</w:t>
      </w:r>
      <w:r w:rsidR="006C2FC4">
        <w:rPr>
          <w:b/>
          <w:bCs/>
        </w:rPr>
        <w:t xml:space="preserve"> </w:t>
      </w:r>
      <w:sdt>
        <w:sdtPr>
          <w:rPr>
            <w:highlight w:val="lightGray"/>
          </w:rPr>
          <w:alias w:val="Name"/>
          <w:tag w:val="Name"/>
          <w:id w:val="-950464262"/>
          <w:placeholder>
            <w:docPart w:val="8070C867D80740C9890A2FB97B36297A"/>
          </w:placeholder>
          <w:dataBinding w:prefixMappings="xmlns:ns0='http://schemas.microsoft.com/office/2006/coverPageProps' " w:xpath="/ns0:CoverPageProperties[1]/ns0:Abstract[1]" w:storeItemID="{55AF091B-3C7A-41E3-B477-F2FDAA23CFDA}"/>
          <w:text/>
        </w:sdtPr>
        <w:sdtContent>
          <w:r w:rsidR="00EC7414">
            <w:rPr>
              <w:highlight w:val="lightGray"/>
            </w:rPr>
            <w:t>Technological University Dublin</w:t>
          </w:r>
        </w:sdtContent>
      </w:sdt>
      <w:r>
        <w:t xml:space="preserve"> </w:t>
      </w:r>
      <w:r w:rsidRPr="00C21954">
        <w:rPr>
          <w:highlight w:val="lightGray"/>
        </w:rPr>
        <w:t>(the “Contracting Authority”)</w:t>
      </w:r>
    </w:p>
    <w:p w14:paraId="49907B5E" w14:textId="54CC30E2" w:rsidR="006F3D8F" w:rsidRPr="006F3D8F" w:rsidRDefault="005E063A" w:rsidP="006F3D8F">
      <w:pPr>
        <w:spacing w:line="316" w:lineRule="auto"/>
        <w:rPr>
          <w:b/>
          <w:bCs/>
        </w:rPr>
      </w:pPr>
      <w:r w:rsidRPr="00514373">
        <w:rPr>
          <w:b/>
          <w:bCs/>
        </w:rPr>
        <w:t>RE:</w:t>
      </w:r>
      <w:r w:rsidRPr="00514373">
        <w:t xml:space="preserve"> </w:t>
      </w:r>
      <w:r w:rsidR="006F3D8F" w:rsidRPr="006F3D8F">
        <w:rPr>
          <w:b/>
          <w:bCs/>
        </w:rPr>
        <w:t>Request-for-Tenders under Open Procedure for the Provision</w:t>
      </w:r>
      <w:r w:rsidR="007462AB">
        <w:rPr>
          <w:b/>
          <w:bCs/>
        </w:rPr>
        <w:t xml:space="preserve"> of Brand Tracking and Insights Service </w:t>
      </w:r>
      <w:r w:rsidR="006F3D8F" w:rsidRPr="006F3D8F">
        <w:rPr>
          <w:b/>
          <w:bCs/>
        </w:rPr>
        <w:t>for Technological University Dublin.</w:t>
      </w:r>
    </w:p>
    <w:p w14:paraId="7BD01DBF" w14:textId="769E314C" w:rsidR="00376988" w:rsidRDefault="00376988" w:rsidP="00D82F05">
      <w:pPr>
        <w:spacing w:line="316" w:lineRule="auto"/>
      </w:pPr>
      <w:r>
        <w:t xml:space="preserve">Having examined your Request for Tenders (the “RFT”) including the Instructions to Tenderers, the Selection and Award Criteria, the Requirements and Specifications, and the Terms and Conditions of the </w:t>
      </w:r>
      <w:r w:rsidR="00D02E3C">
        <w:t>Service</w:t>
      </w:r>
      <w:r>
        <w:t xml:space="preserve"> Contract, we hereby agree and declare the following:</w:t>
      </w:r>
    </w:p>
    <w:p w14:paraId="7A1225F7" w14:textId="3B0CC4E2" w:rsidR="00376988" w:rsidRDefault="00376988" w:rsidP="00376988">
      <w:r>
        <w:t>1.</w:t>
      </w:r>
      <w:r>
        <w:tab/>
        <w:t xml:space="preserve">We understand the nature and extent of the </w:t>
      </w:r>
      <w:r w:rsidR="00D02E3C">
        <w:t>service</w:t>
      </w:r>
      <w:r>
        <w:t xml:space="preserve"> required to be delivered as described in Requirements and Specifications at Appendix 1 </w:t>
      </w:r>
      <w:r w:rsidR="005D63C7">
        <w:t>of the TRD</w:t>
      </w:r>
      <w:r>
        <w:t>.</w:t>
      </w:r>
    </w:p>
    <w:p w14:paraId="25475F0E" w14:textId="672535BC" w:rsidR="00376988" w:rsidRDefault="00376988" w:rsidP="00376988">
      <w:r>
        <w:t>2.</w:t>
      </w:r>
      <w:r>
        <w:tab/>
        <w:t xml:space="preserve">We accept all of the Terms and Conditions of We accept all of the Terms and Conditions of the RFT, the </w:t>
      </w:r>
      <w:r w:rsidR="005D63C7">
        <w:t>Service</w:t>
      </w:r>
      <w:r>
        <w:t xml:space="preserve"> Contract and the Confidentiality Agreement and agree if awarded a </w:t>
      </w:r>
      <w:r w:rsidR="00D02E3C" w:rsidRPr="00D02E3C">
        <w:t>Service</w:t>
      </w:r>
      <w:r>
        <w:t xml:space="preserve"> Contract to execute the </w:t>
      </w:r>
      <w:r w:rsidR="005D63C7">
        <w:t>Service</w:t>
      </w:r>
      <w:r>
        <w:t xml:space="preserve"> Contract at Appendix 5 to the RFT and the Confidentiality Agreement at Appendix 6 to the RFT.</w:t>
      </w:r>
    </w:p>
    <w:p w14:paraId="3E166C56" w14:textId="77777777" w:rsidR="00376988" w:rsidRDefault="00376988" w:rsidP="00376988">
      <w:r>
        <w:t>3.</w:t>
      </w:r>
      <w:r>
        <w:tab/>
        <w:t>We accept all the Selection and Award Criteria as set out in the RFT documentation.</w:t>
      </w:r>
    </w:p>
    <w:p w14:paraId="7D46E752" w14:textId="480F644E" w:rsidR="00376988" w:rsidRDefault="00376988" w:rsidP="00376988">
      <w:r>
        <w:t>4.</w:t>
      </w:r>
      <w:r>
        <w:tab/>
        <w:t xml:space="preserve">We agree to provide the </w:t>
      </w:r>
      <w:r w:rsidR="00D02E3C" w:rsidRPr="00D02E3C">
        <w:t>Service</w:t>
      </w:r>
      <w:r>
        <w:t xml:space="preserve"> in accordance with the RFT, our Tender and our response to RFT if awarded any </w:t>
      </w:r>
      <w:r w:rsidR="00D02E3C">
        <w:t>Service</w:t>
      </w:r>
      <w:r>
        <w:t xml:space="preserve">s Contract. </w:t>
      </w:r>
    </w:p>
    <w:p w14:paraId="24252AF4" w14:textId="77777777" w:rsidR="00376988" w:rsidRDefault="00376988" w:rsidP="00376988">
      <w:r>
        <w:t>5</w:t>
      </w:r>
      <w:r>
        <w:tab/>
        <w:t>We agree that, if awarded any contract that we shall, in the performance of such contract, comply with all applicable obligations in the field of environmental, social and labour law.</w:t>
      </w:r>
    </w:p>
    <w:p w14:paraId="40ED975A" w14:textId="77777777" w:rsidR="00376988" w:rsidRDefault="00376988" w:rsidP="00376988">
      <w:r>
        <w:t>6.</w:t>
      </w:r>
      <w:r>
        <w:tab/>
        <w:t>We confirm that we have complied with all requirements as set out at Part 2 of the RFT.</w:t>
      </w:r>
    </w:p>
    <w:p w14:paraId="75D420D3" w14:textId="77777777" w:rsidR="00376988" w:rsidRDefault="00376988" w:rsidP="00376988">
      <w:r>
        <w:t>7.</w:t>
      </w:r>
      <w:r>
        <w:tab/>
        <w:t>We confirm that all prices quoted in our Tender will remain valid for the period of time commencing from the Tender Deadline specified at paragraph 2.10.3 of the RFT.</w:t>
      </w:r>
    </w:p>
    <w:p w14:paraId="65FC2347" w14:textId="34754843" w:rsidR="00376988" w:rsidRDefault="00376988" w:rsidP="00376988">
      <w:r>
        <w:t>8.</w:t>
      </w:r>
      <w:r>
        <w:tab/>
        <w:t xml:space="preserve">We shall, if awarded any </w:t>
      </w:r>
      <w:r w:rsidR="00D02E3C">
        <w:t>Service</w:t>
      </w:r>
      <w:r>
        <w:t xml:space="preserve"> Contract under the RFT, have in place on the Effective Date of the </w:t>
      </w:r>
      <w:r w:rsidR="005D63C7">
        <w:t>Service</w:t>
      </w:r>
      <w:r>
        <w:t xml:space="preserve"> Contract all insurances (if any) as required by paragraph 2.21.1 of the RFT.</w:t>
      </w:r>
    </w:p>
    <w:p w14:paraId="14E258E6" w14:textId="77777777" w:rsidR="00376988" w:rsidRDefault="00376988" w:rsidP="00376988">
      <w:r>
        <w:t>9.</w:t>
      </w:r>
      <w:r>
        <w:tab/>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4A793DEE" w14:textId="77777777" w:rsidR="00376988" w:rsidRDefault="00376988" w:rsidP="00376988">
      <w:r>
        <w:t>10.</w:t>
      </w:r>
      <w:r>
        <w:tab/>
        <w:t>We do not come within the category of prohibited economic operators identified in Regulation (EU) No 833/2014 of 31 July 2014 (as amended by EU Regulation 2022/576 or any subsequent amendments to same).</w:t>
      </w:r>
    </w:p>
    <w:p w14:paraId="2849AD27" w14:textId="77777777" w:rsidR="00376988" w:rsidRDefault="00376988" w:rsidP="00376988">
      <w:r>
        <w:lastRenderedPageBreak/>
        <w:t>11.</w:t>
      </w:r>
      <w:r>
        <w:tab/>
        <w:t xml:space="preserve">The origin of goods connected to our Tender, if any, are not subject to the prohibitions set out in Regulation (EU) No 833/2014 (as amended by EU Regulation 2022/576 or any subsequent amendments to same).          </w:t>
      </w:r>
    </w:p>
    <w:p w14:paraId="1E39F11F" w14:textId="2D8474E8" w:rsidR="005E063A" w:rsidRDefault="00376988" w:rsidP="00376988">
      <w:r>
        <w:t>12.</w:t>
      </w:r>
      <w:r>
        <w:tab/>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4E5019BE" w14:textId="77777777" w:rsidR="00376988" w:rsidRDefault="00376988" w:rsidP="00376988"/>
    <w:p w14:paraId="61118254" w14:textId="77777777" w:rsidR="00376988" w:rsidRPr="00514373" w:rsidRDefault="00376988" w:rsidP="0037698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5E063A" w:rsidRPr="00514373" w14:paraId="4EB44539" w14:textId="77777777">
        <w:trPr>
          <w:trHeight w:val="940"/>
        </w:trPr>
        <w:tc>
          <w:tcPr>
            <w:tcW w:w="4788" w:type="dxa"/>
            <w:tcBorders>
              <w:top w:val="single" w:sz="12" w:space="0" w:color="FFFFFF"/>
              <w:left w:val="single" w:sz="12" w:space="0" w:color="FFFFFF"/>
              <w:bottom w:val="single" w:sz="12" w:space="0" w:color="FFFFFF"/>
              <w:right w:val="single" w:sz="12" w:space="0" w:color="FFFFFF"/>
            </w:tcBorders>
          </w:tcPr>
          <w:p w14:paraId="2FE3F8EC" w14:textId="77777777" w:rsidR="005E063A" w:rsidRPr="00514373" w:rsidRDefault="005E063A" w:rsidP="00CA058D">
            <w:pPr>
              <w:rPr>
                <w:b/>
                <w:color w:val="333399"/>
              </w:rPr>
            </w:pPr>
            <w:r w:rsidRPr="00514373">
              <w:rPr>
                <w:b/>
                <w:color w:val="333399"/>
              </w:rPr>
              <w:t>SIGNED</w:t>
            </w:r>
          </w:p>
          <w:p w14:paraId="57D13439" w14:textId="77777777" w:rsidR="005E063A" w:rsidRPr="00514373" w:rsidRDefault="005E063A" w:rsidP="00CA058D">
            <w:pPr>
              <w:rPr>
                <w:b/>
                <w:color w:val="333399"/>
              </w:rPr>
            </w:pPr>
          </w:p>
          <w:p w14:paraId="0FCD5B48" w14:textId="77777777" w:rsidR="005E063A" w:rsidRPr="00514373" w:rsidRDefault="005E063A" w:rsidP="00CA058D">
            <w:pPr>
              <w:rPr>
                <w:b/>
                <w:color w:val="333399"/>
              </w:rPr>
            </w:pPr>
          </w:p>
          <w:p w14:paraId="54339433" w14:textId="77777777" w:rsidR="005E063A" w:rsidRPr="00514373" w:rsidRDefault="005E063A" w:rsidP="00CA058D">
            <w:pPr>
              <w:rPr>
                <w:b/>
                <w:color w:val="333399"/>
              </w:rPr>
            </w:pPr>
          </w:p>
          <w:p w14:paraId="59C94776" w14:textId="77777777" w:rsidR="005E063A" w:rsidRPr="00514373" w:rsidRDefault="005E063A" w:rsidP="00CA058D">
            <w:pPr>
              <w:rPr>
                <w:b/>
                <w:color w:val="333399"/>
              </w:rPr>
            </w:pPr>
            <w:r w:rsidRPr="00514373">
              <w:rPr>
                <w:b/>
                <w:color w:val="333399"/>
              </w:rPr>
              <w:t>(Authorised Signatory)</w:t>
            </w:r>
          </w:p>
        </w:tc>
        <w:tc>
          <w:tcPr>
            <w:tcW w:w="5580" w:type="dxa"/>
            <w:tcBorders>
              <w:top w:val="single" w:sz="12" w:space="0" w:color="FFFFFF"/>
              <w:left w:val="single" w:sz="12" w:space="0" w:color="FFFFFF"/>
              <w:bottom w:val="single" w:sz="12" w:space="0" w:color="FFFFFF"/>
              <w:right w:val="single" w:sz="12" w:space="0" w:color="FFFFFF"/>
            </w:tcBorders>
          </w:tcPr>
          <w:p w14:paraId="19C75907" w14:textId="77777777" w:rsidR="005E063A" w:rsidRPr="00514373" w:rsidRDefault="005E063A" w:rsidP="00CA058D">
            <w:pPr>
              <w:rPr>
                <w:b/>
                <w:color w:val="333399"/>
              </w:rPr>
            </w:pPr>
            <w:r w:rsidRPr="00514373">
              <w:rPr>
                <w:b/>
                <w:color w:val="333399"/>
              </w:rPr>
              <w:t>Company</w:t>
            </w:r>
          </w:p>
          <w:p w14:paraId="0FAF2F3F" w14:textId="77777777" w:rsidR="005E063A" w:rsidRPr="00514373" w:rsidRDefault="005E063A" w:rsidP="00CA058D">
            <w:pPr>
              <w:rPr>
                <w:b/>
                <w:color w:val="333399"/>
              </w:rPr>
            </w:pPr>
          </w:p>
        </w:tc>
      </w:tr>
      <w:tr w:rsidR="005E063A" w:rsidRPr="00514373" w14:paraId="0ABFEE15" w14:textId="77777777">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74D08487" w14:textId="77777777" w:rsidR="005E063A" w:rsidRPr="00514373" w:rsidRDefault="005E063A" w:rsidP="00CA058D">
            <w:pPr>
              <w:rPr>
                <w:b/>
                <w:color w:val="333399"/>
              </w:rPr>
            </w:pPr>
            <w:r w:rsidRPr="00514373">
              <w:rPr>
                <w:b/>
                <w:color w:val="333399"/>
              </w:rPr>
              <w:t>Print name</w:t>
            </w:r>
          </w:p>
        </w:tc>
        <w:tc>
          <w:tcPr>
            <w:tcW w:w="5580" w:type="dxa"/>
            <w:vMerge w:val="restart"/>
            <w:tcBorders>
              <w:top w:val="single" w:sz="12" w:space="0" w:color="FFFFFF"/>
              <w:left w:val="single" w:sz="12" w:space="0" w:color="FFFFFF"/>
              <w:bottom w:val="single" w:sz="12" w:space="0" w:color="FFFFFF"/>
              <w:right w:val="single" w:sz="12" w:space="0" w:color="FFFFFF"/>
            </w:tcBorders>
          </w:tcPr>
          <w:p w14:paraId="7E7933AA" w14:textId="77777777" w:rsidR="005E063A" w:rsidRPr="00514373" w:rsidRDefault="005E063A" w:rsidP="00CA058D">
            <w:pPr>
              <w:rPr>
                <w:b/>
                <w:color w:val="333399"/>
              </w:rPr>
            </w:pPr>
            <w:r w:rsidRPr="00514373">
              <w:rPr>
                <w:b/>
                <w:color w:val="333399"/>
              </w:rPr>
              <w:t>Address</w:t>
            </w:r>
          </w:p>
        </w:tc>
      </w:tr>
      <w:tr w:rsidR="005E063A" w:rsidRPr="00514373" w14:paraId="0E96E734" w14:textId="77777777">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001D4FB5" w14:textId="77777777" w:rsidR="005E063A" w:rsidRPr="00514373" w:rsidRDefault="005E063A" w:rsidP="00CA058D">
            <w:pPr>
              <w:rPr>
                <w:b/>
                <w:color w:val="333399"/>
              </w:rPr>
            </w:pPr>
            <w:r w:rsidRPr="00514373">
              <w:rPr>
                <w:b/>
                <w:color w:val="333399"/>
              </w:rPr>
              <w:t>Date</w:t>
            </w:r>
          </w:p>
        </w:tc>
        <w:tc>
          <w:tcPr>
            <w:tcW w:w="0" w:type="auto"/>
            <w:vMerge/>
            <w:tcBorders>
              <w:top w:val="single" w:sz="12" w:space="0" w:color="FFFFFF"/>
              <w:left w:val="single" w:sz="12" w:space="0" w:color="FFFFFF"/>
              <w:bottom w:val="single" w:sz="12" w:space="0" w:color="FFFFFF"/>
              <w:right w:val="single" w:sz="12" w:space="0" w:color="FFFFFF"/>
            </w:tcBorders>
            <w:vAlign w:val="center"/>
          </w:tcPr>
          <w:p w14:paraId="7F878F71" w14:textId="77777777" w:rsidR="005E063A" w:rsidRPr="00514373" w:rsidRDefault="005E063A" w:rsidP="00CA058D">
            <w:pPr>
              <w:rPr>
                <w:b/>
                <w:color w:val="333399"/>
              </w:rPr>
            </w:pPr>
          </w:p>
        </w:tc>
      </w:tr>
    </w:tbl>
    <w:p w14:paraId="4E306F36" w14:textId="0B558D87" w:rsidR="005E063A" w:rsidRPr="00EB13D9" w:rsidRDefault="005E063A" w:rsidP="00CA058D">
      <w:pPr>
        <w:pStyle w:val="Heading1"/>
        <w:spacing w:before="0"/>
        <w:rPr>
          <w:rFonts w:ascii="Calibri" w:hAnsi="Calibri"/>
          <w:szCs w:val="22"/>
        </w:rPr>
      </w:pPr>
      <w:r w:rsidRPr="00FE7127">
        <w:rPr>
          <w:rFonts w:ascii="Calibri" w:hAnsi="Calibri"/>
          <w:szCs w:val="22"/>
        </w:rPr>
        <w:lastRenderedPageBreak/>
        <w:t>Appendix 4:</w:t>
      </w:r>
      <w:r w:rsidR="006C2FC4">
        <w:rPr>
          <w:rFonts w:ascii="Calibri" w:hAnsi="Calibri"/>
          <w:szCs w:val="22"/>
        </w:rPr>
        <w:t xml:space="preserve"> </w:t>
      </w:r>
      <w:r w:rsidRPr="00EB13D9">
        <w:rPr>
          <w:rFonts w:ascii="Calibri" w:hAnsi="Calibri"/>
          <w:szCs w:val="22"/>
        </w:rPr>
        <w:t>Declaration as to Personal Circumst</w:t>
      </w:r>
      <w:r>
        <w:rPr>
          <w:rFonts w:ascii="Calibri" w:hAnsi="Calibri"/>
          <w:szCs w:val="22"/>
        </w:rPr>
        <w:t xml:space="preserve">ances of </w:t>
      </w:r>
      <w:r w:rsidRPr="00EB13D9">
        <w:rPr>
          <w:rFonts w:ascii="Calibri" w:hAnsi="Calibri"/>
          <w:szCs w:val="22"/>
        </w:rPr>
        <w:t>Tenderer</w:t>
      </w:r>
    </w:p>
    <w:p w14:paraId="18AA650E" w14:textId="04229F47" w:rsidR="006F3D8F" w:rsidRPr="006F3D8F" w:rsidRDefault="005E063A" w:rsidP="006F3D8F">
      <w:pPr>
        <w:spacing w:line="316" w:lineRule="auto"/>
        <w:rPr>
          <w:b/>
          <w:bCs/>
        </w:rPr>
      </w:pPr>
      <w:r w:rsidRPr="000039D5">
        <w:t>Re</w:t>
      </w:r>
      <w:r w:rsidR="006F3D8F" w:rsidRPr="006F3D8F">
        <w:rPr>
          <w:b/>
          <w:bCs/>
        </w:rPr>
        <w:t xml:space="preserve"> </w:t>
      </w:r>
      <w:r w:rsidR="007462AB" w:rsidRPr="007462AB">
        <w:rPr>
          <w:b/>
          <w:bCs/>
        </w:rPr>
        <w:t>: Request-for-Tenders under Open Procedure for the Provision of Brand Tracking and Insights Service for Technological University Dublin.</w:t>
      </w:r>
    </w:p>
    <w:p w14:paraId="069EDDEC" w14:textId="70E2FD29" w:rsidR="00D82F05" w:rsidRDefault="00D82F05" w:rsidP="000039D5"/>
    <w:p w14:paraId="0437F127" w14:textId="6A6D8547" w:rsidR="005E063A" w:rsidRPr="00FD22CB" w:rsidRDefault="005E063A" w:rsidP="000039D5">
      <w:pPr>
        <w:rPr>
          <w:sz w:val="20"/>
          <w:szCs w:val="20"/>
        </w:rPr>
      </w:pPr>
      <w:r w:rsidRPr="00FD22CB">
        <w:rPr>
          <w:b/>
          <w:sz w:val="20"/>
          <w:szCs w:val="20"/>
        </w:rPr>
        <w:t>NAME:</w:t>
      </w:r>
      <w:r w:rsidR="00265FCB">
        <w:rPr>
          <w:sz w:val="20"/>
          <w:szCs w:val="20"/>
        </w:rPr>
        <w:t xml:space="preserve"> </w:t>
      </w:r>
      <w:r w:rsidRPr="00FD22CB">
        <w:rPr>
          <w:sz w:val="20"/>
          <w:szCs w:val="20"/>
        </w:rPr>
        <w:tab/>
      </w:r>
      <w:r w:rsidRPr="00FD22CB">
        <w:rPr>
          <w:rFonts w:cs="Calibri"/>
          <w:sz w:val="20"/>
          <w:szCs w:val="20"/>
          <w:u w:val="single"/>
        </w:rPr>
        <w:fldChar w:fldCharType="begin">
          <w:ffData>
            <w:name w:val=""/>
            <w:enabled/>
            <w:calcOnExit w:val="0"/>
            <w:textInput>
              <w:default w:val="[Click here and insert name]"/>
            </w:textInput>
          </w:ffData>
        </w:fldChar>
      </w:r>
      <w:r w:rsidRPr="00FD22CB">
        <w:rPr>
          <w:rFonts w:cs="Calibri"/>
          <w:sz w:val="20"/>
          <w:szCs w:val="20"/>
          <w:u w:val="single"/>
        </w:rPr>
        <w:instrText xml:space="preserve"> FORMTEXT </w:instrText>
      </w:r>
      <w:r w:rsidRPr="00FD22CB">
        <w:rPr>
          <w:rFonts w:cs="Calibri"/>
          <w:sz w:val="20"/>
          <w:szCs w:val="20"/>
          <w:u w:val="single"/>
        </w:rPr>
      </w:r>
      <w:r w:rsidRPr="00FD22CB">
        <w:rPr>
          <w:rFonts w:cs="Calibri"/>
          <w:sz w:val="20"/>
          <w:szCs w:val="20"/>
          <w:u w:val="single"/>
        </w:rPr>
        <w:fldChar w:fldCharType="separate"/>
      </w:r>
      <w:r w:rsidRPr="00FD22CB">
        <w:rPr>
          <w:rFonts w:cs="Calibri"/>
          <w:noProof/>
          <w:sz w:val="20"/>
          <w:szCs w:val="20"/>
          <w:u w:val="single"/>
        </w:rPr>
        <w:t>[Click here and insert name]</w:t>
      </w:r>
      <w:r w:rsidRPr="00FD22CB">
        <w:rPr>
          <w:rFonts w:cs="Calibri"/>
          <w:sz w:val="20"/>
          <w:szCs w:val="20"/>
          <w:u w:val="single"/>
        </w:rPr>
        <w:fldChar w:fldCharType="end"/>
      </w:r>
    </w:p>
    <w:p w14:paraId="712B2A40" w14:textId="67DBA7BD" w:rsidR="005E063A" w:rsidRPr="00FD22CB" w:rsidRDefault="005E063A" w:rsidP="00CA058D">
      <w:pPr>
        <w:tabs>
          <w:tab w:val="left" w:pos="1701"/>
        </w:tabs>
        <w:rPr>
          <w:rFonts w:cs="Calibri"/>
          <w:sz w:val="20"/>
          <w:szCs w:val="20"/>
          <w:u w:val="single"/>
        </w:rPr>
      </w:pPr>
      <w:r w:rsidRPr="00FD22CB">
        <w:rPr>
          <w:b/>
          <w:sz w:val="20"/>
          <w:szCs w:val="20"/>
        </w:rPr>
        <w:t>ADDRESS:</w:t>
      </w:r>
      <w:r w:rsidRPr="00FD22CB">
        <w:rPr>
          <w:sz w:val="20"/>
          <w:szCs w:val="20"/>
        </w:rPr>
        <w:t xml:space="preserve"> </w:t>
      </w:r>
      <w:r w:rsidRPr="00FD22CB">
        <w:rPr>
          <w:rFonts w:cs="Calibri"/>
          <w:sz w:val="20"/>
          <w:szCs w:val="20"/>
          <w:u w:val="single"/>
        </w:rPr>
        <w:fldChar w:fldCharType="begin">
          <w:ffData>
            <w:name w:val=""/>
            <w:enabled/>
            <w:calcOnExit w:val="0"/>
            <w:textInput>
              <w:default w:val="[Click here and insert address]"/>
            </w:textInput>
          </w:ffData>
        </w:fldChar>
      </w:r>
      <w:r w:rsidRPr="00FD22CB">
        <w:rPr>
          <w:rFonts w:cs="Calibri"/>
          <w:sz w:val="20"/>
          <w:szCs w:val="20"/>
          <w:u w:val="single"/>
        </w:rPr>
        <w:instrText xml:space="preserve"> FORMTEXT </w:instrText>
      </w:r>
      <w:r w:rsidRPr="00FD22CB">
        <w:rPr>
          <w:rFonts w:cs="Calibri"/>
          <w:sz w:val="20"/>
          <w:szCs w:val="20"/>
          <w:u w:val="single"/>
        </w:rPr>
      </w:r>
      <w:r w:rsidRPr="00FD22CB">
        <w:rPr>
          <w:rFonts w:cs="Calibri"/>
          <w:sz w:val="20"/>
          <w:szCs w:val="20"/>
          <w:u w:val="single"/>
        </w:rPr>
        <w:fldChar w:fldCharType="separate"/>
      </w:r>
      <w:r w:rsidRPr="00FD22CB">
        <w:rPr>
          <w:rFonts w:cs="Calibri"/>
          <w:noProof/>
          <w:sz w:val="20"/>
          <w:szCs w:val="20"/>
          <w:u w:val="single"/>
        </w:rPr>
        <w:t>[Click here and insert address]</w:t>
      </w:r>
      <w:r w:rsidRPr="00FD22CB">
        <w:rPr>
          <w:rFonts w:cs="Calibri"/>
          <w:sz w:val="20"/>
          <w:szCs w:val="20"/>
          <w:u w:val="single"/>
        </w:rPr>
        <w:fldChar w:fldCharType="end"/>
      </w:r>
    </w:p>
    <w:p w14:paraId="5B76558B" w14:textId="77777777" w:rsidR="009B3425" w:rsidRPr="00FD22CB" w:rsidRDefault="009B3425" w:rsidP="00CA058D">
      <w:pPr>
        <w:tabs>
          <w:tab w:val="left" w:pos="1701"/>
        </w:tabs>
        <w:rPr>
          <w:sz w:val="20"/>
          <w:szCs w:val="20"/>
        </w:rPr>
      </w:pPr>
    </w:p>
    <w:p w14:paraId="5F13E640" w14:textId="77777777" w:rsidR="006F79A6" w:rsidRPr="00BB292F" w:rsidRDefault="006F79A6" w:rsidP="006676BC">
      <w:pPr>
        <w:numPr>
          <w:ilvl w:val="0"/>
          <w:numId w:val="25"/>
        </w:numPr>
        <w:ind w:left="426" w:hanging="357"/>
        <w:jc w:val="both"/>
        <w:rPr>
          <w:rFonts w:ascii="Calibri" w:eastAsia="Times New Roman" w:hAnsi="Calibri" w:cs="Times New Roman"/>
          <w:szCs w:val="24"/>
          <w:lang w:val="en-US"/>
        </w:rPr>
      </w:pPr>
      <w:r w:rsidRPr="00BB292F">
        <w:rPr>
          <w:rFonts w:ascii="Calibri" w:eastAsia="Times New Roman" w:hAnsi="Calibri" w:cs="Times New Roman"/>
          <w:szCs w:val="24"/>
          <w:lang w:val="en-GB"/>
        </w:rPr>
        <w:t xml:space="preserve">I, </w:t>
      </w:r>
      <w:r w:rsidRPr="00BB292F">
        <w:rPr>
          <w:rFonts w:ascii="Calibri" w:eastAsia="Times New Roman" w:hAnsi="Calibri" w:cs="Calibri"/>
          <w:szCs w:val="24"/>
          <w:lang w:val="en-GB"/>
        </w:rPr>
        <w:fldChar w:fldCharType="begin">
          <w:ffData>
            <w:name w:val=""/>
            <w:enabled/>
            <w:calcOnExit w:val="0"/>
            <w:textInput>
              <w:default w:val="[Click here and insert name of Declarant]"/>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[Click here and insert name of Declarant]</w:t>
      </w:r>
      <w:r w:rsidRPr="00BB292F">
        <w:rPr>
          <w:rFonts w:ascii="Calibri" w:eastAsia="Times New Roman" w:hAnsi="Calibri" w:cs="Calibri"/>
          <w:szCs w:val="24"/>
          <w:lang w:val="en-GB"/>
        </w:rPr>
        <w:fldChar w:fldCharType="end"/>
      </w:r>
      <w:r w:rsidRPr="00BB292F">
        <w:rPr>
          <w:rFonts w:ascii="Calibri" w:eastAsia="Times New Roman" w:hAnsi="Calibri" w:cs="Calibri"/>
          <w:szCs w:val="24"/>
          <w:lang w:val="en-GB"/>
        </w:rPr>
        <w:t>,</w:t>
      </w:r>
      <w:r w:rsidRPr="00BB292F">
        <w:rPr>
          <w:rFonts w:ascii="Calibri" w:eastAsia="Times New Roman" w:hAnsi="Calibri" w:cs="Times New Roman"/>
          <w:i/>
          <w:szCs w:val="24"/>
          <w:lang w:val="en-GB"/>
        </w:rPr>
        <w:t xml:space="preserve"> </w:t>
      </w:r>
      <w:r w:rsidRPr="00BB292F">
        <w:rPr>
          <w:rFonts w:ascii="Calibri" w:eastAsia="Times New Roman" w:hAnsi="Calibri" w:cs="Times New Roman"/>
          <w:szCs w:val="24"/>
          <w:lang w:val="en-GB"/>
        </w:rPr>
        <w:t xml:space="preserve">of </w:t>
      </w:r>
      <w:r w:rsidRPr="00BB292F">
        <w:rPr>
          <w:rFonts w:ascii="Calibri" w:eastAsia="Times New Roman" w:hAnsi="Calibri" w:cs="Calibri"/>
          <w:szCs w:val="24"/>
          <w:lang w:val="en-GB"/>
        </w:rPr>
        <w:fldChar w:fldCharType="begin">
          <w:ffData>
            <w:name w:val=""/>
            <w:enabled/>
            <w:calcOnExit w:val="0"/>
            <w:textInput>
              <w:default w:val="[Click here and insert name of entity]"/>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[Click here and insert name of entity]</w:t>
      </w:r>
      <w:r w:rsidRPr="00BB292F">
        <w:rPr>
          <w:rFonts w:ascii="Calibri" w:eastAsia="Times New Roman" w:hAnsi="Calibri" w:cs="Calibri"/>
          <w:szCs w:val="24"/>
          <w:lang w:val="en-GB"/>
        </w:rPr>
        <w:fldChar w:fldCharType="end"/>
      </w:r>
      <w:r w:rsidRPr="00BB292F">
        <w:rPr>
          <w:rFonts w:ascii="Calibri" w:eastAsia="Times New Roman" w:hAnsi="Calibri" w:cs="Times New Roman"/>
          <w:szCs w:val="24"/>
          <w:lang w:val="en-GB"/>
        </w:rPr>
        <w:t xml:space="preserve"> and am authorised by </w:t>
      </w:r>
      <w:r w:rsidRPr="00BB292F">
        <w:rPr>
          <w:rFonts w:ascii="Calibri" w:eastAsia="Times New Roman" w:hAnsi="Calibri" w:cs="Calibri"/>
          <w:szCs w:val="24"/>
          <w:lang w:val="en-GB"/>
        </w:rPr>
        <w:fldChar w:fldCharType="begin">
          <w:ffData>
            <w:name w:val=""/>
            <w:enabled/>
            <w:calcOnExit w:val="0"/>
            <w:textInput>
              <w:default w:val="[Click here and insert name of entity]"/>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[Click here and insert name of entity]</w:t>
      </w:r>
      <w:r w:rsidRPr="00BB292F">
        <w:rPr>
          <w:rFonts w:ascii="Calibri" w:eastAsia="Times New Roman" w:hAnsi="Calibri" w:cs="Calibri"/>
          <w:szCs w:val="24"/>
          <w:lang w:val="en-GB"/>
        </w:rPr>
        <w:fldChar w:fldCharType="end"/>
      </w:r>
      <w:r w:rsidRPr="00BB292F">
        <w:rPr>
          <w:rFonts w:ascii="Calibri" w:eastAsia="Times New Roman" w:hAnsi="Calibri" w:cs="Times New Roman"/>
          <w:szCs w:val="24"/>
          <w:lang w:val="en-US"/>
        </w:rPr>
        <w:t xml:space="preserve"> to make this declaration which relates to a tender (“the Tender”) submitted by </w:t>
      </w:r>
      <w:r w:rsidRPr="00BB292F">
        <w:rPr>
          <w:rFonts w:ascii="Calibri" w:eastAsia="Times New Roman" w:hAnsi="Calibri" w:cs="Calibri"/>
          <w:szCs w:val="24"/>
          <w:lang w:val="en-GB"/>
        </w:rPr>
        <w:fldChar w:fldCharType="begin">
          <w:ffData>
            <w:name w:val=""/>
            <w:enabled/>
            <w:calcOnExit w:val="0"/>
            <w:textInput>
              <w:default w:val="[Click here and insert name of entity]"/>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[Click here and insert name of entity]</w:t>
      </w:r>
      <w:r w:rsidRPr="00BB292F">
        <w:rPr>
          <w:rFonts w:ascii="Calibri" w:eastAsia="Times New Roman" w:hAnsi="Calibri" w:cs="Calibri"/>
          <w:szCs w:val="24"/>
          <w:lang w:val="en-GB"/>
        </w:rPr>
        <w:fldChar w:fldCharType="end"/>
      </w:r>
      <w:r w:rsidRPr="00BB292F">
        <w:rPr>
          <w:rFonts w:ascii="Calibri" w:eastAsia="Times New Roman" w:hAnsi="Calibri" w:cs="Times New Roman"/>
          <w:szCs w:val="24"/>
          <w:lang w:val="en-US"/>
        </w:rPr>
        <w:t xml:space="preserve">  in response to an RFT dated titled </w:t>
      </w:r>
      <w:r w:rsidRPr="00BB292F">
        <w:rPr>
          <w:rFonts w:ascii="Calibri" w:eastAsia="Times New Roman" w:hAnsi="Calibri" w:cs="Calibri"/>
          <w:szCs w:val="24"/>
          <w:lang w:val="en-GB"/>
        </w:rPr>
        <w:fldChar w:fldCharType="begin">
          <w:ffData>
            <w:name w:val=""/>
            <w:enabled/>
            <w:calcOnExit w:val="0"/>
            <w:textInput>
              <w:default w:val="[insert description of competition]"/>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[insert description of competition]</w:t>
      </w:r>
      <w:r w:rsidRPr="00BB292F">
        <w:rPr>
          <w:rFonts w:ascii="Calibri" w:eastAsia="Times New Roman" w:hAnsi="Calibri" w:cs="Calibri"/>
          <w:szCs w:val="24"/>
          <w:lang w:val="en-GB"/>
        </w:rPr>
        <w:fldChar w:fldCharType="end"/>
      </w:r>
      <w:r w:rsidRPr="00BB292F">
        <w:rPr>
          <w:rFonts w:ascii="Calibri" w:eastAsia="Times New Roman" w:hAnsi="Calibri" w:cs="Times New Roman"/>
          <w:szCs w:val="24"/>
          <w:lang w:val="en-US"/>
        </w:rPr>
        <w:t xml:space="preserve"> published by </w:t>
      </w:r>
      <w:r w:rsidRPr="00BB292F">
        <w:rPr>
          <w:rFonts w:ascii="Calibri" w:eastAsia="Times New Roman" w:hAnsi="Calibri" w:cs="Calibri"/>
          <w:szCs w:val="24"/>
          <w:lang w:val="en-GB"/>
        </w:rPr>
        <w:fldChar w:fldCharType="begin">
          <w:ffData>
            <w:name w:val=""/>
            <w:enabled/>
            <w:calcOnExit w:val="0"/>
            <w:textInput>
              <w:default w:val="[insert name of contracting authority]"/>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[insert name of contracting authority]</w:t>
      </w:r>
      <w:r w:rsidRPr="00BB292F">
        <w:rPr>
          <w:rFonts w:ascii="Calibri" w:eastAsia="Times New Roman" w:hAnsi="Calibri" w:cs="Calibri"/>
          <w:szCs w:val="24"/>
          <w:lang w:val="en-GB"/>
        </w:rPr>
        <w:fldChar w:fldCharType="end"/>
      </w:r>
      <w:r w:rsidRPr="00BB292F">
        <w:rPr>
          <w:rFonts w:ascii="Calibri" w:eastAsia="Times New Roman" w:hAnsi="Calibri" w:cs="Times New Roman"/>
          <w:szCs w:val="24"/>
          <w:lang w:val="en-US"/>
        </w:rPr>
        <w:t xml:space="preserve"> (“the Contracting Authority”).</w:t>
      </w:r>
    </w:p>
    <w:p w14:paraId="19751FD6" w14:textId="77777777" w:rsidR="006F79A6" w:rsidRPr="00BB292F" w:rsidRDefault="006F79A6" w:rsidP="006676BC">
      <w:pPr>
        <w:numPr>
          <w:ilvl w:val="0"/>
          <w:numId w:val="25"/>
        </w:numPr>
        <w:ind w:left="426"/>
        <w:contextualSpacing/>
        <w:jc w:val="both"/>
        <w:rPr>
          <w:rFonts w:ascii="Calibri" w:eastAsia="Times New Roman" w:hAnsi="Calibri" w:cs="Times New Roman"/>
          <w:szCs w:val="24"/>
          <w:lang w:val="en-US"/>
        </w:rPr>
      </w:pPr>
      <w:r w:rsidRPr="00BB292F">
        <w:rPr>
          <w:rFonts w:ascii="Calibri" w:eastAsia="Times New Roman" w:hAnsi="Calibri" w:cs="Times New Roman"/>
          <w:szCs w:val="24"/>
          <w:lang w:val="en-US"/>
        </w:rPr>
        <w:t xml:space="preserve">Neither </w:t>
      </w:r>
      <w:r w:rsidRPr="00BB292F">
        <w:rPr>
          <w:rFonts w:ascii="Calibri" w:eastAsia="Times New Roman" w:hAnsi="Calibri" w:cs="Calibri"/>
          <w:szCs w:val="24"/>
          <w:lang w:val="en-GB"/>
        </w:rPr>
        <w:fldChar w:fldCharType="begin">
          <w:ffData>
            <w:name w:val=""/>
            <w:enabled/>
            <w:calcOnExit w:val="0"/>
            <w:textInput>
              <w:default w:val="[Click here and insert name of entity]"/>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[Click here and insert name of entity]</w:t>
      </w:r>
      <w:r w:rsidRPr="00BB292F">
        <w:rPr>
          <w:rFonts w:ascii="Calibri" w:eastAsia="Times New Roman" w:hAnsi="Calibri" w:cs="Calibri"/>
          <w:szCs w:val="24"/>
          <w:lang w:val="en-GB"/>
        </w:rPr>
        <w:fldChar w:fldCharType="end"/>
      </w:r>
      <w:r w:rsidRPr="00BB292F">
        <w:rPr>
          <w:rFonts w:ascii="Calibri" w:eastAsia="Times New Roman" w:hAnsi="Calibri" w:cs="Times New Roman"/>
          <w:szCs w:val="24"/>
          <w:lang w:val="en-US"/>
        </w:rPr>
        <w:t xml:space="preserve">  nor any person who is a member of the administrative, management or supervisory </w:t>
      </w:r>
      <w:bookmarkStart w:id="10" w:name="_Hlk151017399"/>
      <w:r w:rsidRPr="00BB292F">
        <w:rPr>
          <w:rFonts w:ascii="Calibri" w:eastAsia="Times New Roman" w:hAnsi="Calibri" w:cs="Times New Roman"/>
          <w:szCs w:val="24"/>
          <w:lang w:val="en-US"/>
        </w:rPr>
        <w:t xml:space="preserve">body of </w:t>
      </w:r>
      <w:r w:rsidRPr="00BB292F">
        <w:rPr>
          <w:rFonts w:ascii="Calibri" w:eastAsia="Times New Roman" w:hAnsi="Calibri" w:cs="Calibri"/>
          <w:szCs w:val="24"/>
          <w:lang w:val="en-GB"/>
        </w:rPr>
        <w:fldChar w:fldCharType="begin">
          <w:ffData>
            <w:name w:val=""/>
            <w:enabled/>
            <w:calcOnExit w:val="0"/>
            <w:textInput>
              <w:default w:val="[Click here and insert name of entity]"/>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[Click here and insert name of entity]</w:t>
      </w:r>
      <w:r w:rsidRPr="00BB292F">
        <w:rPr>
          <w:rFonts w:ascii="Calibri" w:eastAsia="Times New Roman" w:hAnsi="Calibri" w:cs="Calibri"/>
          <w:szCs w:val="24"/>
          <w:lang w:val="en-GB"/>
        </w:rPr>
        <w:fldChar w:fldCharType="end"/>
      </w:r>
      <w:bookmarkEnd w:id="10"/>
      <w:r w:rsidRPr="00BB292F">
        <w:rPr>
          <w:rFonts w:ascii="Calibri" w:eastAsia="Times New Roman" w:hAnsi="Calibri" w:cs="Times New Roman"/>
          <w:szCs w:val="24"/>
          <w:lang w:val="en-US"/>
        </w:rPr>
        <w:t xml:space="preserve">  nor any person who has powers of representation, decision or control in </w:t>
      </w:r>
      <w:r w:rsidRPr="00BB292F">
        <w:rPr>
          <w:rFonts w:ascii="Calibri" w:eastAsia="Times New Roman" w:hAnsi="Calibri" w:cs="Calibri"/>
          <w:szCs w:val="24"/>
          <w:lang w:val="en-GB"/>
        </w:rPr>
        <w:fldChar w:fldCharType="begin">
          <w:ffData>
            <w:name w:val=""/>
            <w:enabled/>
            <w:calcOnExit w:val="0"/>
            <w:textInput>
              <w:default w:val="[Click here and insert name of entity]"/>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[Click here and insert name of entity]</w:t>
      </w:r>
      <w:r w:rsidRPr="00BB292F">
        <w:rPr>
          <w:rFonts w:ascii="Calibri" w:eastAsia="Times New Roman" w:hAnsi="Calibri" w:cs="Calibri"/>
          <w:szCs w:val="24"/>
          <w:lang w:val="en-GB"/>
        </w:rPr>
        <w:fldChar w:fldCharType="end"/>
      </w:r>
      <w:r w:rsidRPr="00BB292F">
        <w:rPr>
          <w:rFonts w:ascii="Calibri" w:eastAsia="Times New Roman" w:hAnsi="Calibri" w:cs="Times New Roman"/>
          <w:i/>
          <w:szCs w:val="24"/>
          <w:lang w:val="en-GB"/>
        </w:rPr>
        <w:t xml:space="preserve"> </w:t>
      </w:r>
      <w:r w:rsidRPr="00BB292F">
        <w:rPr>
          <w:rFonts w:ascii="Calibri" w:eastAsia="Times New Roman" w:hAnsi="Calibri" w:cs="Times New Roman"/>
          <w:szCs w:val="24"/>
          <w:lang w:val="en-US"/>
        </w:rPr>
        <w:t>has:</w:t>
      </w:r>
    </w:p>
    <w:p w14:paraId="3D530E83" w14:textId="77777777" w:rsidR="006F79A6" w:rsidRPr="00BB292F" w:rsidRDefault="006F79A6" w:rsidP="006F79A6">
      <w:pPr>
        <w:numPr>
          <w:ilvl w:val="0"/>
          <w:numId w:val="6"/>
        </w:numPr>
        <w:spacing w:after="120" w:line="276" w:lineRule="auto"/>
        <w:ind w:left="851" w:right="47"/>
        <w:jc w:val="both"/>
        <w:rPr>
          <w:rFonts w:ascii="Calibri" w:eastAsia="Calibri" w:hAnsi="Calibri" w:cs="Times New Roman"/>
        </w:rPr>
      </w:pPr>
      <w:r w:rsidRPr="00BB292F">
        <w:rPr>
          <w:rFonts w:ascii="Calibri" w:eastAsia="Calibri" w:hAnsi="Calibri" w:cs="Times New Roman"/>
          <w:lang w:val="en-US"/>
        </w:rPr>
        <w:t xml:space="preserve">Ever been the subject of a conviction for </w:t>
      </w:r>
      <w:r w:rsidRPr="00BB292F">
        <w:rPr>
          <w:rFonts w:ascii="Calibri" w:eastAsia="Calibri" w:hAnsi="Calibri" w:cs="Times New Roman"/>
          <w:lang w:eastAsia="en-IE"/>
        </w:rPr>
        <w:t>participation in a criminal organisation, as defined in Article 2 of Council Framework Decision 2008/841/JHA.</w:t>
      </w:r>
    </w:p>
    <w:p w14:paraId="36609327" w14:textId="77777777" w:rsidR="006F79A6" w:rsidRPr="00BB292F" w:rsidRDefault="006F79A6" w:rsidP="006F79A6">
      <w:pPr>
        <w:numPr>
          <w:ilvl w:val="0"/>
          <w:numId w:val="6"/>
        </w:numPr>
        <w:spacing w:after="120" w:line="276" w:lineRule="auto"/>
        <w:ind w:left="851" w:right="47"/>
        <w:jc w:val="both"/>
        <w:rPr>
          <w:rFonts w:ascii="Calibri" w:eastAsia="Calibri" w:hAnsi="Calibri" w:cs="Times New Roman"/>
        </w:rPr>
      </w:pPr>
      <w:r w:rsidRPr="00BB292F">
        <w:rPr>
          <w:rFonts w:ascii="Calibri" w:eastAsia="Calibri" w:hAnsi="Calibri" w:cs="Times New Roman"/>
          <w:lang w:val="en-US"/>
        </w:rPr>
        <w:t xml:space="preserve">Ever been the subject of a conviction for </w:t>
      </w:r>
      <w:r w:rsidRPr="00BB292F">
        <w:rPr>
          <w:rFonts w:ascii="Calibri" w:eastAsia="Calibri" w:hAnsi="Calibri" w:cs="Times New Roman"/>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BB292F">
        <w:rPr>
          <w:rFonts w:ascii="Calibri" w:eastAsia="Calibri" w:hAnsi="Calibri" w:cs="Calibri"/>
        </w:rPr>
        <w:fldChar w:fldCharType="begin">
          <w:ffData>
            <w:name w:val=""/>
            <w:enabled/>
            <w:calcOnExit w:val="0"/>
            <w:textInput>
              <w:default w:val="[Click here and insert name of entity]"/>
            </w:textInput>
          </w:ffData>
        </w:fldChar>
      </w:r>
      <w:r w:rsidRPr="00BB292F">
        <w:rPr>
          <w:rFonts w:ascii="Calibri" w:eastAsia="Calibri" w:hAnsi="Calibri" w:cs="Calibri"/>
        </w:rPr>
        <w:instrText xml:space="preserve"> FORMTEXT </w:instrText>
      </w:r>
      <w:r w:rsidRPr="00BB292F">
        <w:rPr>
          <w:rFonts w:ascii="Calibri" w:eastAsia="Calibri" w:hAnsi="Calibri" w:cs="Calibri"/>
        </w:rPr>
      </w:r>
      <w:r w:rsidRPr="00BB292F">
        <w:rPr>
          <w:rFonts w:ascii="Calibri" w:eastAsia="Calibri" w:hAnsi="Calibri" w:cs="Calibri"/>
        </w:rPr>
        <w:fldChar w:fldCharType="separate"/>
      </w:r>
      <w:r w:rsidRPr="00BB292F">
        <w:rPr>
          <w:rFonts w:ascii="Calibri" w:eastAsia="Calibri" w:hAnsi="Calibri" w:cs="Calibri"/>
          <w:noProof/>
        </w:rPr>
        <w:t>[Click here and insert name of entity]</w:t>
      </w:r>
      <w:r w:rsidRPr="00BB292F">
        <w:rPr>
          <w:rFonts w:ascii="Calibri" w:eastAsia="Calibri" w:hAnsi="Calibri" w:cs="Calibri"/>
        </w:rPr>
        <w:fldChar w:fldCharType="end"/>
      </w:r>
      <w:r w:rsidRPr="00BB292F">
        <w:rPr>
          <w:rFonts w:ascii="Calibri" w:eastAsia="Calibri" w:hAnsi="Calibri" w:cs="Calibri"/>
        </w:rPr>
        <w:t xml:space="preserve"> is established</w:t>
      </w:r>
      <w:r w:rsidRPr="00BB292F">
        <w:rPr>
          <w:rFonts w:ascii="Calibri" w:eastAsia="Calibri" w:hAnsi="Calibri" w:cs="Times New Roman"/>
          <w:lang w:eastAsia="en-IE"/>
        </w:rPr>
        <w:t>.</w:t>
      </w:r>
    </w:p>
    <w:p w14:paraId="31FA17A9" w14:textId="77777777" w:rsidR="006F79A6" w:rsidRPr="00BB292F" w:rsidRDefault="006F79A6" w:rsidP="006F79A6">
      <w:pPr>
        <w:numPr>
          <w:ilvl w:val="0"/>
          <w:numId w:val="6"/>
        </w:numPr>
        <w:spacing w:after="120" w:line="276" w:lineRule="auto"/>
        <w:ind w:left="851" w:right="47"/>
        <w:jc w:val="both"/>
        <w:rPr>
          <w:rFonts w:ascii="Calibri" w:eastAsia="Calibri" w:hAnsi="Calibri" w:cs="Times New Roman"/>
        </w:rPr>
      </w:pPr>
      <w:r w:rsidRPr="00BB292F">
        <w:rPr>
          <w:rFonts w:ascii="Calibri" w:eastAsia="Calibri" w:hAnsi="Calibri" w:cs="Times New Roman"/>
        </w:rPr>
        <w:t>Ever</w:t>
      </w:r>
      <w:r w:rsidRPr="00BB292F">
        <w:rPr>
          <w:rFonts w:ascii="Calibri" w:eastAsia="Calibri" w:hAnsi="Calibri" w:cs="Times New Roman"/>
          <w:lang w:val="en-US"/>
        </w:rPr>
        <w:t xml:space="preserve"> been the subject of a conviction for </w:t>
      </w:r>
      <w:r w:rsidRPr="00BB292F">
        <w:rPr>
          <w:rFonts w:ascii="Calibri" w:eastAsia="Calibri" w:hAnsi="Calibri" w:cs="Times New Roman"/>
          <w:lang w:eastAsia="en-IE"/>
        </w:rPr>
        <w:t>fraud within the meaning of Article 1 of the Convention on the protection of the European Communities’ financial interests.</w:t>
      </w:r>
    </w:p>
    <w:p w14:paraId="626A75B9" w14:textId="77777777" w:rsidR="006F79A6" w:rsidRPr="00BB292F" w:rsidRDefault="006F79A6" w:rsidP="006F79A6">
      <w:pPr>
        <w:numPr>
          <w:ilvl w:val="0"/>
          <w:numId w:val="6"/>
        </w:numPr>
        <w:spacing w:after="120" w:line="276" w:lineRule="auto"/>
        <w:ind w:left="851" w:right="47"/>
        <w:jc w:val="both"/>
        <w:rPr>
          <w:rFonts w:ascii="Calibri" w:eastAsia="Calibri" w:hAnsi="Calibri" w:cs="Times New Roman"/>
        </w:rPr>
      </w:pPr>
      <w:r w:rsidRPr="00BB292F">
        <w:rPr>
          <w:rFonts w:ascii="Calibri" w:eastAsia="Calibri" w:hAnsi="Calibri" w:cs="Times New Roman"/>
          <w:lang w:val="en-US"/>
        </w:rPr>
        <w:t xml:space="preserve">Ever been the subject of a conviction for </w:t>
      </w:r>
      <w:r w:rsidRPr="00BB292F">
        <w:rPr>
          <w:rFonts w:ascii="Calibri" w:eastAsia="Calibri" w:hAnsi="Calibri" w:cs="Times New Roman"/>
          <w:lang w:eastAsia="en-IE"/>
        </w:rPr>
        <w:t>terrorist offences or offences linked to terrorist activities, as defined in Articles 1 and 3 of Council Framework Decision 2002/475/JHA</w:t>
      </w:r>
      <w:r w:rsidRPr="00BB292F">
        <w:rPr>
          <w:rFonts w:ascii="Calibri" w:eastAsia="Calibri" w:hAnsi="Calibri" w:cs="Times New Roman"/>
          <w:u w:val="single"/>
          <w:lang w:eastAsia="en-IE"/>
        </w:rPr>
        <w:t xml:space="preserve"> </w:t>
      </w:r>
      <w:r w:rsidRPr="00BB292F">
        <w:rPr>
          <w:rFonts w:ascii="Calibri" w:eastAsia="Calibri" w:hAnsi="Calibri" w:cs="Times New Roman"/>
          <w:lang w:eastAsia="en-IE"/>
        </w:rPr>
        <w:t>respectively, or for inciting or aiding or abetting or attempting to commit an offence, as referred to in Article 4 of that Framework Decision.</w:t>
      </w:r>
    </w:p>
    <w:p w14:paraId="2933376A" w14:textId="77777777" w:rsidR="006F79A6" w:rsidRPr="00BB292F" w:rsidRDefault="006F79A6" w:rsidP="006F79A6">
      <w:pPr>
        <w:numPr>
          <w:ilvl w:val="0"/>
          <w:numId w:val="6"/>
        </w:numPr>
        <w:spacing w:after="120" w:line="276" w:lineRule="auto"/>
        <w:ind w:left="851" w:right="47"/>
        <w:jc w:val="both"/>
        <w:rPr>
          <w:rFonts w:ascii="Calibri" w:eastAsia="Calibri" w:hAnsi="Calibri" w:cs="Times New Roman"/>
        </w:rPr>
      </w:pPr>
      <w:r w:rsidRPr="00BB292F">
        <w:rPr>
          <w:rFonts w:ascii="Calibri" w:eastAsia="Calibri" w:hAnsi="Calibri" w:cs="Times New Roman"/>
        </w:rPr>
        <w:t>Ever</w:t>
      </w:r>
      <w:r w:rsidRPr="00BB292F">
        <w:rPr>
          <w:rFonts w:ascii="Calibri" w:eastAsia="Calibri" w:hAnsi="Calibri" w:cs="Times New Roman"/>
          <w:lang w:val="en-US"/>
        </w:rPr>
        <w:t xml:space="preserve"> been the subject of a conviction for </w:t>
      </w:r>
      <w:r w:rsidRPr="00BB292F">
        <w:rPr>
          <w:rFonts w:ascii="Calibri" w:eastAsia="Calibri" w:hAnsi="Calibri" w:cs="Times New Roman"/>
        </w:rPr>
        <w:t>m</w:t>
      </w:r>
      <w:r w:rsidRPr="00BB292F">
        <w:rPr>
          <w:rFonts w:ascii="Calibri" w:eastAsia="Calibri" w:hAnsi="Calibri" w:cs="Times New Roman"/>
          <w:lang w:eastAsia="en-IE"/>
        </w:rPr>
        <w:t>oney laundering or terrorist financing, as defined in Article 1 of Directive 2005/60/EC of the European Parliament and of the Council.</w:t>
      </w:r>
    </w:p>
    <w:p w14:paraId="2CE1A4FE" w14:textId="77777777" w:rsidR="006F79A6" w:rsidRPr="00BB292F" w:rsidRDefault="006F79A6" w:rsidP="006F79A6">
      <w:pPr>
        <w:numPr>
          <w:ilvl w:val="0"/>
          <w:numId w:val="6"/>
        </w:numPr>
        <w:spacing w:after="120" w:line="276" w:lineRule="auto"/>
        <w:ind w:left="851" w:right="45"/>
        <w:jc w:val="both"/>
        <w:rPr>
          <w:rFonts w:ascii="Calibri" w:eastAsia="Calibri" w:hAnsi="Calibri" w:cs="Times New Roman"/>
        </w:rPr>
      </w:pPr>
      <w:r w:rsidRPr="00BB292F">
        <w:rPr>
          <w:rFonts w:ascii="Calibri" w:eastAsia="Calibri" w:hAnsi="Calibri" w:cs="Times New Roman"/>
        </w:rPr>
        <w:t>Ever</w:t>
      </w:r>
      <w:r w:rsidRPr="00BB292F">
        <w:rPr>
          <w:rFonts w:ascii="Calibri" w:eastAsia="Calibri" w:hAnsi="Calibri" w:cs="Times New Roman"/>
          <w:lang w:val="en-US"/>
        </w:rPr>
        <w:t xml:space="preserve"> been the subject of a conviction for </w:t>
      </w:r>
      <w:r w:rsidRPr="00BB292F">
        <w:rPr>
          <w:rFonts w:ascii="Calibri" w:eastAsia="Calibri" w:hAnsi="Calibri" w:cs="Times New Roman"/>
          <w:lang w:eastAsia="en-IE"/>
        </w:rPr>
        <w:t>child labour and other forms of trafficking in human beings as defined in Article 2 of Directive 2011/36/EU of the European Parliament and of the Council.</w:t>
      </w:r>
    </w:p>
    <w:p w14:paraId="678362B0" w14:textId="77777777" w:rsidR="006F79A6" w:rsidRPr="00BB292F" w:rsidRDefault="006F79A6" w:rsidP="006676BC">
      <w:pPr>
        <w:numPr>
          <w:ilvl w:val="0"/>
          <w:numId w:val="29"/>
        </w:numPr>
        <w:spacing w:after="120" w:line="276" w:lineRule="auto"/>
        <w:ind w:left="357" w:right="45" w:hanging="357"/>
        <w:jc w:val="both"/>
        <w:rPr>
          <w:rFonts w:ascii="Calibri" w:eastAsia="Times New Roman" w:hAnsi="Calibri" w:cs="Times New Roman"/>
          <w:szCs w:val="24"/>
          <w:lang w:val="en-GB"/>
        </w:rPr>
      </w:pPr>
      <w:r w:rsidRPr="00BB292F">
        <w:rPr>
          <w:rFonts w:ascii="Calibri" w:eastAsia="Times New Roman" w:hAnsi="Calibri" w:cs="Calibri"/>
          <w:szCs w:val="24"/>
          <w:lang w:val="en-GB"/>
        </w:rPr>
        <w:fldChar w:fldCharType="begin">
          <w:ffData>
            <w:name w:val=""/>
            <w:enabled/>
            <w:calcOnExit w:val="0"/>
            <w:textInput>
              <w:default w:val="[Click here and insert name of entity]"/>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[Click here and insert name of entity]</w:t>
      </w:r>
      <w:r w:rsidRPr="00BB292F">
        <w:rPr>
          <w:rFonts w:ascii="Calibri" w:eastAsia="Times New Roman" w:hAnsi="Calibri" w:cs="Calibri"/>
          <w:szCs w:val="24"/>
          <w:lang w:val="en-GB"/>
        </w:rPr>
        <w:fldChar w:fldCharType="end"/>
      </w:r>
    </w:p>
    <w:p w14:paraId="366DDF8B" w14:textId="77777777" w:rsidR="006F79A6" w:rsidRPr="00BB292F" w:rsidRDefault="006F79A6" w:rsidP="006676BC">
      <w:pPr>
        <w:numPr>
          <w:ilvl w:val="3"/>
          <w:numId w:val="26"/>
        </w:numPr>
        <w:spacing w:after="120" w:line="276" w:lineRule="auto"/>
        <w:ind w:left="851" w:right="45" w:hanging="425"/>
        <w:jc w:val="both"/>
        <w:rPr>
          <w:rFonts w:ascii="Calibri" w:eastAsia="Times New Roman" w:hAnsi="Calibri" w:cs="Times New Roman"/>
          <w:szCs w:val="24"/>
          <w:lang w:val="en-GB"/>
        </w:rPr>
      </w:pPr>
      <w:r w:rsidRPr="00BB292F">
        <w:rPr>
          <w:rFonts w:ascii="Calibri" w:eastAsia="Times New Roman" w:hAnsi="Calibri" w:cs="Times New Roman"/>
          <w:szCs w:val="24"/>
          <w:lang w:val="en-GB"/>
        </w:rPr>
        <w:t>Is not in breach and has not breached its obligations relating to the payment of taxes or social security contributions.</w:t>
      </w:r>
    </w:p>
    <w:p w14:paraId="302596A9" w14:textId="77777777" w:rsidR="006F79A6" w:rsidRPr="00BB292F" w:rsidRDefault="006F79A6" w:rsidP="006676BC">
      <w:pPr>
        <w:numPr>
          <w:ilvl w:val="3"/>
          <w:numId w:val="26"/>
        </w:numPr>
        <w:spacing w:after="120" w:line="276" w:lineRule="auto"/>
        <w:ind w:left="851" w:right="45" w:hanging="425"/>
        <w:jc w:val="both"/>
        <w:rPr>
          <w:rFonts w:ascii="Calibri" w:eastAsia="Times New Roman" w:hAnsi="Calibri" w:cs="Times New Roman"/>
          <w:szCs w:val="24"/>
          <w:lang w:val="en-GB"/>
        </w:rPr>
      </w:pPr>
      <w:r w:rsidRPr="00BB292F">
        <w:rPr>
          <w:rFonts w:ascii="Calibri" w:eastAsia="Times New Roman" w:hAnsi="Calibri" w:cs="Times New Roman"/>
          <w:szCs w:val="24"/>
          <w:lang w:val="en-GB"/>
        </w:rPr>
        <w:t>Has carried out the preparation of the Tender independently.</w:t>
      </w:r>
    </w:p>
    <w:p w14:paraId="2D11AFF5" w14:textId="77777777" w:rsidR="006F79A6" w:rsidRPr="00BB292F" w:rsidRDefault="006F79A6" w:rsidP="006676BC">
      <w:pPr>
        <w:numPr>
          <w:ilvl w:val="1"/>
          <w:numId w:val="26"/>
        </w:numPr>
        <w:spacing w:after="120" w:line="276" w:lineRule="auto"/>
        <w:ind w:left="426" w:right="45" w:hanging="426"/>
        <w:jc w:val="both"/>
        <w:rPr>
          <w:rFonts w:ascii="Calibri" w:eastAsia="Times New Roman" w:hAnsi="Calibri" w:cs="Times New Roman"/>
          <w:szCs w:val="24"/>
          <w:lang w:val="en-GB"/>
        </w:rPr>
      </w:pPr>
      <w:r w:rsidRPr="00BB292F">
        <w:rPr>
          <w:rFonts w:ascii="Calibri" w:eastAsia="Times New Roman" w:hAnsi="Calibri" w:cs="Calibri"/>
          <w:szCs w:val="24"/>
          <w:lang w:val="en-GB"/>
        </w:rPr>
        <w:fldChar w:fldCharType="begin">
          <w:ffData>
            <w:name w:val=""/>
            <w:enabled/>
            <w:calcOnExit w:val="0"/>
            <w:textInput>
              <w:default w:val="[Click here and insert name of entity]"/>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[Click here and insert name of entity]</w:t>
      </w:r>
      <w:r w:rsidRPr="00BB292F">
        <w:rPr>
          <w:rFonts w:ascii="Calibri" w:eastAsia="Times New Roman" w:hAnsi="Calibri" w:cs="Calibri"/>
          <w:szCs w:val="24"/>
          <w:lang w:val="en-GB"/>
        </w:rPr>
        <w:fldChar w:fldCharType="end"/>
      </w:r>
    </w:p>
    <w:p w14:paraId="1A980653" w14:textId="77777777" w:rsidR="006F79A6" w:rsidRPr="00BB292F" w:rsidRDefault="006F79A6" w:rsidP="006676BC">
      <w:pPr>
        <w:numPr>
          <w:ilvl w:val="3"/>
          <w:numId w:val="27"/>
        </w:numPr>
        <w:spacing w:after="120" w:line="276" w:lineRule="auto"/>
        <w:ind w:left="851" w:right="45" w:hanging="425"/>
        <w:jc w:val="both"/>
        <w:rPr>
          <w:rFonts w:ascii="Calibri" w:eastAsia="Times New Roman" w:hAnsi="Calibri" w:cs="Times New Roman"/>
          <w:szCs w:val="24"/>
          <w:lang w:val="en-GB"/>
        </w:rPr>
      </w:pPr>
      <w:r w:rsidRPr="00BB292F">
        <w:rPr>
          <w:rFonts w:ascii="Calibri" w:eastAsia="Times New Roman" w:hAnsi="Calibri" w:cs="Times New Roman"/>
          <w:szCs w:val="24"/>
          <w:lang w:val="en-GB"/>
        </w:rPr>
        <w:lastRenderedPageBreak/>
        <w:t>Has in the performance of all public contracts, complied with applicable obligations in the field of environmental, social and labour law that apply at the place where the works are carried out or the goods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55375A18" w14:textId="77777777" w:rsidR="006F79A6" w:rsidRPr="00BB292F" w:rsidRDefault="006F79A6" w:rsidP="006676BC">
      <w:pPr>
        <w:numPr>
          <w:ilvl w:val="3"/>
          <w:numId w:val="27"/>
        </w:numPr>
        <w:spacing w:after="120" w:line="276" w:lineRule="auto"/>
        <w:ind w:left="851" w:right="45" w:hanging="425"/>
        <w:jc w:val="both"/>
        <w:rPr>
          <w:rFonts w:ascii="Calibri" w:eastAsia="Times New Roman" w:hAnsi="Calibri" w:cs="Times New Roman"/>
          <w:szCs w:val="24"/>
          <w:lang w:val="en-GB"/>
        </w:rPr>
      </w:pPr>
      <w:r w:rsidRPr="00BB292F">
        <w:rPr>
          <w:rFonts w:ascii="Calibri" w:eastAsia="Times New Roman" w:hAnsi="Calibri" w:cs="Times New Roman"/>
          <w:szCs w:val="24"/>
          <w:lang w:val="en-GB"/>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788308C" w14:textId="77777777" w:rsidR="006F79A6" w:rsidRPr="00BB292F" w:rsidRDefault="006F79A6" w:rsidP="006676BC">
      <w:pPr>
        <w:numPr>
          <w:ilvl w:val="3"/>
          <w:numId w:val="27"/>
        </w:numPr>
        <w:spacing w:after="120" w:line="276" w:lineRule="auto"/>
        <w:ind w:left="851" w:right="45" w:hanging="425"/>
        <w:jc w:val="both"/>
        <w:rPr>
          <w:rFonts w:ascii="Calibri" w:eastAsia="Times New Roman" w:hAnsi="Calibri" w:cs="Times New Roman"/>
          <w:szCs w:val="24"/>
          <w:lang w:val="en-GB"/>
        </w:rPr>
      </w:pPr>
      <w:r w:rsidRPr="00BB292F">
        <w:rPr>
          <w:rFonts w:ascii="Calibri" w:eastAsia="Calibri" w:hAnsi="Calibri" w:cs="Times New Roman"/>
          <w:szCs w:val="24"/>
          <w:lang w:val="en-GB"/>
        </w:rPr>
        <w:t>Is not guilty of grave professional misconduct.</w:t>
      </w:r>
    </w:p>
    <w:p w14:paraId="4EBB3EEE" w14:textId="77777777" w:rsidR="006F79A6" w:rsidRPr="00BB292F" w:rsidRDefault="006F79A6" w:rsidP="006676BC">
      <w:pPr>
        <w:numPr>
          <w:ilvl w:val="3"/>
          <w:numId w:val="27"/>
        </w:numPr>
        <w:spacing w:after="120" w:line="276" w:lineRule="auto"/>
        <w:ind w:left="851" w:right="45" w:hanging="425"/>
        <w:jc w:val="both"/>
        <w:rPr>
          <w:rFonts w:ascii="Calibri" w:eastAsia="Times New Roman" w:hAnsi="Calibri" w:cs="Times New Roman"/>
          <w:szCs w:val="24"/>
          <w:lang w:val="en-GB"/>
        </w:rPr>
      </w:pPr>
      <w:r w:rsidRPr="00BB292F">
        <w:rPr>
          <w:rFonts w:ascii="Calibri" w:eastAsia="Calibri" w:hAnsi="Calibri" w:cs="Times New Roman"/>
          <w:szCs w:val="24"/>
          <w:lang w:val="en-GB"/>
        </w:rPr>
        <w:t>Has not entered into agreements with other economic operators aimed at distorting competition.</w:t>
      </w:r>
    </w:p>
    <w:p w14:paraId="006A02A9" w14:textId="77777777" w:rsidR="006F79A6" w:rsidRPr="00BB292F" w:rsidRDefault="006F79A6" w:rsidP="006676BC">
      <w:pPr>
        <w:numPr>
          <w:ilvl w:val="3"/>
          <w:numId w:val="27"/>
        </w:numPr>
        <w:spacing w:after="120" w:line="276" w:lineRule="auto"/>
        <w:ind w:left="851" w:right="45" w:hanging="425"/>
        <w:jc w:val="both"/>
        <w:rPr>
          <w:rFonts w:ascii="Calibri" w:eastAsia="Times New Roman" w:hAnsi="Calibri" w:cs="Times New Roman"/>
          <w:szCs w:val="24"/>
          <w:lang w:val="en-GB"/>
        </w:rPr>
      </w:pPr>
      <w:r w:rsidRPr="00BB292F">
        <w:rPr>
          <w:rFonts w:ascii="Calibri" w:eastAsia="Calibri" w:hAnsi="Calibri" w:cs="Times New Roman"/>
          <w:szCs w:val="24"/>
          <w:lang w:val="en-GB"/>
        </w:rPr>
        <w:t>Is not aware of any conflict of interest due to its participation in the Competition</w:t>
      </w:r>
      <w:r w:rsidRPr="00BB292F">
        <w:rPr>
          <w:rFonts w:ascii="Calibri" w:eastAsia="Times New Roman" w:hAnsi="Calibri" w:cs="Times New Roman"/>
          <w:szCs w:val="24"/>
          <w:lang w:val="en-GB"/>
        </w:rPr>
        <w:t>.</w:t>
      </w:r>
    </w:p>
    <w:p w14:paraId="7DF4CAD5" w14:textId="77777777" w:rsidR="006F79A6" w:rsidRPr="00BB292F" w:rsidRDefault="006F79A6" w:rsidP="006676BC">
      <w:pPr>
        <w:numPr>
          <w:ilvl w:val="3"/>
          <w:numId w:val="27"/>
        </w:numPr>
        <w:spacing w:after="120" w:line="276" w:lineRule="auto"/>
        <w:ind w:left="851" w:right="45" w:hanging="425"/>
        <w:jc w:val="both"/>
        <w:rPr>
          <w:rFonts w:ascii="Calibri" w:eastAsia="Times New Roman" w:hAnsi="Calibri" w:cs="Times New Roman"/>
          <w:szCs w:val="24"/>
          <w:lang w:val="en-GB"/>
        </w:rPr>
      </w:pPr>
      <w:r w:rsidRPr="00BB292F">
        <w:rPr>
          <w:rFonts w:ascii="Calibri" w:eastAsia="Calibri" w:hAnsi="Calibri" w:cs="Times New Roman"/>
          <w:szCs w:val="24"/>
          <w:lang w:val="en-GB"/>
        </w:rPr>
        <w:t>Has not had any prior involvement in the preparation of the Competition</w:t>
      </w:r>
      <w:r w:rsidRPr="00BB292F">
        <w:rPr>
          <w:rFonts w:ascii="Calibri" w:eastAsia="Times New Roman" w:hAnsi="Calibri" w:cs="Times New Roman"/>
          <w:szCs w:val="24"/>
          <w:lang w:val="en-GB"/>
        </w:rPr>
        <w:t>.</w:t>
      </w:r>
    </w:p>
    <w:p w14:paraId="33164B7C" w14:textId="77777777" w:rsidR="006F79A6" w:rsidRPr="00BB292F" w:rsidRDefault="006F79A6" w:rsidP="006676BC">
      <w:pPr>
        <w:numPr>
          <w:ilvl w:val="3"/>
          <w:numId w:val="27"/>
        </w:numPr>
        <w:spacing w:after="120" w:line="276" w:lineRule="auto"/>
        <w:ind w:left="851" w:right="45" w:hanging="425"/>
        <w:jc w:val="both"/>
        <w:rPr>
          <w:rFonts w:ascii="Calibri" w:eastAsia="Times New Roman" w:hAnsi="Calibri" w:cs="Times New Roman"/>
          <w:szCs w:val="24"/>
          <w:lang w:val="en-GB"/>
        </w:rPr>
      </w:pPr>
      <w:r w:rsidRPr="00BB292F">
        <w:rPr>
          <w:rFonts w:ascii="Calibri" w:eastAsia="Times New Roman" w:hAnsi="Calibri" w:cs="Times New Roman"/>
          <w:szCs w:val="24"/>
          <w:lang w:val="en-GB"/>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795AB0E1" w14:textId="77777777" w:rsidR="006F79A6" w:rsidRPr="00BB292F" w:rsidRDefault="006F79A6" w:rsidP="006676BC">
      <w:pPr>
        <w:numPr>
          <w:ilvl w:val="3"/>
          <w:numId w:val="27"/>
        </w:numPr>
        <w:spacing w:after="120" w:line="276" w:lineRule="auto"/>
        <w:ind w:left="850" w:right="45" w:hanging="425"/>
        <w:jc w:val="both"/>
        <w:rPr>
          <w:rFonts w:ascii="Calibri" w:eastAsia="Times New Roman" w:hAnsi="Calibri" w:cs="Times New Roman"/>
          <w:szCs w:val="24"/>
          <w:lang w:val="en-GB"/>
        </w:rPr>
      </w:pPr>
      <w:r w:rsidRPr="00BB292F">
        <w:rPr>
          <w:rFonts w:ascii="Calibri" w:eastAsia="Calibri" w:hAnsi="Calibri" w:cs="Times New Roman"/>
          <w:szCs w:val="24"/>
          <w:lang w:val="en-GB"/>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2740A9F7" w14:textId="77777777" w:rsidR="006F79A6" w:rsidRPr="00BB292F" w:rsidRDefault="006F79A6" w:rsidP="006676BC">
      <w:pPr>
        <w:numPr>
          <w:ilvl w:val="3"/>
          <w:numId w:val="27"/>
        </w:numPr>
        <w:spacing w:after="120" w:line="276" w:lineRule="auto"/>
        <w:ind w:left="850" w:right="45" w:hanging="425"/>
        <w:jc w:val="both"/>
        <w:rPr>
          <w:rFonts w:ascii="Calibri" w:eastAsia="Times New Roman" w:hAnsi="Calibri" w:cs="Times New Roman"/>
          <w:szCs w:val="24"/>
          <w:lang w:val="en-GB"/>
        </w:rPr>
      </w:pPr>
      <w:r w:rsidRPr="00BB292F">
        <w:rPr>
          <w:rFonts w:ascii="Calibri" w:eastAsia="Times New Roman" w:hAnsi="Calibri" w:cs="Times New Roman"/>
          <w:szCs w:val="24"/>
          <w:lang w:val="en-GB"/>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76C536E1" w14:textId="77777777" w:rsidR="006F79A6" w:rsidRPr="00BB292F" w:rsidRDefault="006F79A6" w:rsidP="006676BC">
      <w:pPr>
        <w:numPr>
          <w:ilvl w:val="0"/>
          <w:numId w:val="28"/>
        </w:numPr>
        <w:spacing w:line="276" w:lineRule="auto"/>
        <w:ind w:left="357" w:hanging="357"/>
        <w:jc w:val="both"/>
        <w:rPr>
          <w:rFonts w:ascii="Calibri" w:eastAsia="Times New Roman" w:hAnsi="Calibri" w:cs="Times New Roman"/>
          <w:szCs w:val="24"/>
          <w:lang w:val="en-US"/>
        </w:rPr>
      </w:pPr>
      <w:r w:rsidRPr="00BB292F">
        <w:rPr>
          <w:rFonts w:ascii="Calibri" w:eastAsia="Times New Roman" w:hAnsi="Calibri" w:cs="Calibri"/>
          <w:szCs w:val="24"/>
          <w:lang w:val="en-GB"/>
        </w:rPr>
        <w:fldChar w:fldCharType="begin">
          <w:ffData>
            <w:name w:val=""/>
            <w:enabled/>
            <w:calcOnExit w:val="0"/>
            <w:textInput>
              <w:default w:val="[Click here and insert name of entity]"/>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[Click here and insert name of entity]</w:t>
      </w:r>
      <w:r w:rsidRPr="00BB292F">
        <w:rPr>
          <w:rFonts w:ascii="Calibri" w:eastAsia="Times New Roman" w:hAnsi="Calibri" w:cs="Calibri"/>
          <w:szCs w:val="24"/>
          <w:lang w:val="en-GB"/>
        </w:rPr>
        <w:fldChar w:fldCharType="end"/>
      </w:r>
      <w:r w:rsidRPr="00BB292F">
        <w:rPr>
          <w:rFonts w:ascii="Calibri" w:eastAsia="Times New Roman" w:hAnsi="Calibri" w:cs="Times New Roman"/>
          <w:szCs w:val="24"/>
          <w:lang w:val="en-US"/>
        </w:rPr>
        <w:t xml:space="preserve"> does not come within the category of prohibited economic operators identified in Regulation (EU) No 833/2014 of 31 July 2014 (as amended by EU Regulation 2022/576 or any subsequent amendments to same).</w:t>
      </w:r>
    </w:p>
    <w:p w14:paraId="06D740E4" w14:textId="77777777" w:rsidR="006F79A6" w:rsidRPr="00BB292F" w:rsidRDefault="006F79A6" w:rsidP="006676BC">
      <w:pPr>
        <w:numPr>
          <w:ilvl w:val="0"/>
          <w:numId w:val="28"/>
        </w:numPr>
        <w:ind w:left="357" w:hanging="357"/>
        <w:jc w:val="both"/>
        <w:rPr>
          <w:rFonts w:ascii="Calibri" w:eastAsia="Times New Roman" w:hAnsi="Calibri" w:cs="Times New Roman"/>
          <w:szCs w:val="24"/>
          <w:lang w:val="en-US"/>
        </w:rPr>
      </w:pPr>
      <w:r w:rsidRPr="00BB292F">
        <w:rPr>
          <w:rFonts w:ascii="Calibri" w:eastAsia="Times New Roman" w:hAnsi="Calibri" w:cs="Times New Roman"/>
          <w:szCs w:val="24"/>
          <w:lang w:val="en-US"/>
        </w:rPr>
        <w:t xml:space="preserve">The origin of goods connected to the Tender, if any, are not subject to the prohibitions set out in Regulation (EU) No 833/2014 (as amended by EU Regulation 2022/576 or any subsequent amendments to same).  </w:t>
      </w:r>
    </w:p>
    <w:p w14:paraId="0AE114B7" w14:textId="77777777" w:rsidR="006F79A6" w:rsidRPr="00BB292F" w:rsidRDefault="006F79A6" w:rsidP="006676BC">
      <w:pPr>
        <w:numPr>
          <w:ilvl w:val="0"/>
          <w:numId w:val="28"/>
        </w:numPr>
        <w:spacing w:line="276" w:lineRule="auto"/>
        <w:ind w:left="357" w:hanging="357"/>
        <w:jc w:val="both"/>
        <w:rPr>
          <w:rFonts w:ascii="Calibri" w:eastAsia="Times New Roman" w:hAnsi="Calibri" w:cs="Times New Roman"/>
          <w:szCs w:val="24"/>
          <w:lang w:val="en-US"/>
        </w:rPr>
      </w:pPr>
      <w:r w:rsidRPr="00BB292F">
        <w:rPr>
          <w:rFonts w:ascii="Calibri" w:eastAsia="Times New Roman" w:hAnsi="Calibri" w:cs="Times New Roman"/>
          <w:szCs w:val="24"/>
          <w:lang w:val="en-US"/>
        </w:rPr>
        <w:t xml:space="preserve">Any subcontractor, supplier, or other entity on whose capacity </w:t>
      </w:r>
      <w:r w:rsidRPr="00BB292F">
        <w:rPr>
          <w:rFonts w:ascii="Calibri" w:eastAsia="Times New Roman" w:hAnsi="Calibri" w:cs="Calibri"/>
          <w:szCs w:val="24"/>
          <w:lang w:val="en-GB"/>
        </w:rPr>
        <w:fldChar w:fldCharType="begin">
          <w:ffData>
            <w:name w:val=""/>
            <w:enabled/>
            <w:calcOnExit w:val="0"/>
            <w:textInput>
              <w:default w:val="[Click here and insert name of entity]"/>
            </w:textInput>
          </w:ffData>
        </w:fldChar>
      </w:r>
      <w:r w:rsidRPr="00BB292F">
        <w:rPr>
          <w:rFonts w:ascii="Calibri" w:eastAsia="Times New Roman" w:hAnsi="Calibri" w:cs="Calibri"/>
          <w:szCs w:val="24"/>
          <w:lang w:val="en-GB"/>
        </w:rPr>
        <w:instrText xml:space="preserve"> FORMTEXT </w:instrText>
      </w:r>
      <w:r w:rsidRPr="00BB292F">
        <w:rPr>
          <w:rFonts w:ascii="Calibri" w:eastAsia="Times New Roman" w:hAnsi="Calibri" w:cs="Calibri"/>
          <w:szCs w:val="24"/>
          <w:lang w:val="en-GB"/>
        </w:rPr>
      </w:r>
      <w:r w:rsidRPr="00BB292F">
        <w:rPr>
          <w:rFonts w:ascii="Calibri" w:eastAsia="Times New Roman" w:hAnsi="Calibri" w:cs="Calibri"/>
          <w:szCs w:val="24"/>
          <w:lang w:val="en-GB"/>
        </w:rPr>
        <w:fldChar w:fldCharType="separate"/>
      </w:r>
      <w:r w:rsidRPr="00BB292F">
        <w:rPr>
          <w:rFonts w:ascii="Calibri" w:eastAsia="Times New Roman" w:hAnsi="Calibri" w:cs="Calibri"/>
          <w:noProof/>
          <w:szCs w:val="24"/>
          <w:lang w:val="en-GB"/>
        </w:rPr>
        <w:t>[Click here and insert name of entity]</w:t>
      </w:r>
      <w:r w:rsidRPr="00BB292F">
        <w:rPr>
          <w:rFonts w:ascii="Calibri" w:eastAsia="Times New Roman" w:hAnsi="Calibri" w:cs="Calibri"/>
          <w:szCs w:val="24"/>
          <w:lang w:val="en-GB"/>
        </w:rPr>
        <w:fldChar w:fldCharType="end"/>
      </w:r>
      <w:r w:rsidRPr="00BB292F">
        <w:rPr>
          <w:rFonts w:ascii="Calibri" w:eastAsia="Times New Roman" w:hAnsi="Calibri" w:cs="Times New Roman"/>
          <w:szCs w:val="24"/>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77E4788F" w14:textId="77777777" w:rsidR="006F79A6" w:rsidRPr="00BB292F" w:rsidRDefault="006F79A6" w:rsidP="006F79A6">
      <w:pPr>
        <w:spacing w:before="240" w:after="120" w:line="276" w:lineRule="auto"/>
        <w:jc w:val="both"/>
        <w:rPr>
          <w:rFonts w:ascii="Calibri" w:eastAsia="Times New Roman" w:hAnsi="Calibri" w:cs="Times New Roman"/>
          <w:i/>
          <w:color w:val="A6A6A6"/>
          <w:lang w:val="en-GB"/>
        </w:rPr>
      </w:pPr>
      <w:r w:rsidRPr="00BB292F">
        <w:rPr>
          <w:rFonts w:ascii="Calibri" w:eastAsia="Times New Roman" w:hAnsi="Calibri" w:cs="Times New Roman"/>
          <w:lang w:val="en-GB"/>
        </w:rPr>
        <w:t xml:space="preserve">I understand and acknowledge that the provision of inaccurate or misleading information in this declaration may lead to my business/firm/company/partnership being excluded from participation in </w:t>
      </w:r>
      <w:r w:rsidRPr="00BB292F">
        <w:rPr>
          <w:rFonts w:ascii="Calibri" w:eastAsia="Times New Roman" w:hAnsi="Calibri" w:cs="Times New Roman"/>
          <w:lang w:val="en-GB"/>
        </w:rPr>
        <w:lastRenderedPageBreak/>
        <w:t xml:space="preserve">this or future tenders, and I make this solemn declaration conscientiously believing the same to be true and by virtue of the Statutory Declarations Act, 1938.  This declaration is made for the benefit of the Contracting Authority. </w:t>
      </w:r>
    </w:p>
    <w:p w14:paraId="12F1FC1D" w14:textId="77777777" w:rsidR="006F79A6" w:rsidRPr="00BB292F" w:rsidRDefault="006F79A6" w:rsidP="006F79A6">
      <w:pPr>
        <w:spacing w:after="0"/>
        <w:rPr>
          <w:rFonts w:ascii="Calibri" w:eastAsia="Calibri" w:hAnsi="Calibri" w:cs="Times New Roman"/>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6F79A6" w:rsidRPr="00BB292F" w14:paraId="03E09A4D" w14:textId="77777777">
        <w:trPr>
          <w:gridAfter w:val="1"/>
          <w:wAfter w:w="4625" w:type="dxa"/>
          <w:trHeight w:val="707"/>
        </w:trPr>
        <w:tc>
          <w:tcPr>
            <w:tcW w:w="4371" w:type="dxa"/>
          </w:tcPr>
          <w:p w14:paraId="6861A93E" w14:textId="77777777" w:rsidR="006F79A6" w:rsidRPr="00BB292F" w:rsidRDefault="006F79A6">
            <w:pPr>
              <w:spacing w:after="200"/>
              <w:jc w:val="both"/>
              <w:rPr>
                <w:rFonts w:ascii="Calibri" w:eastAsia="Calibri" w:hAnsi="Calibri" w:cs="Times New Roman"/>
                <w:b/>
                <w:color w:val="333399"/>
              </w:rPr>
            </w:pPr>
            <w:r w:rsidRPr="00BB292F">
              <w:rPr>
                <w:rFonts w:ascii="Calibri" w:eastAsia="Calibri" w:hAnsi="Calibri" w:cs="Times New Roman"/>
                <w:b/>
                <w:color w:val="333399"/>
              </w:rPr>
              <w:br w:type="page"/>
            </w:r>
          </w:p>
          <w:p w14:paraId="05A69F05" w14:textId="77777777" w:rsidR="006F79A6" w:rsidRPr="00BB292F" w:rsidRDefault="006F79A6">
            <w:pPr>
              <w:spacing w:after="200"/>
              <w:jc w:val="both"/>
              <w:rPr>
                <w:rFonts w:ascii="Calibri" w:eastAsia="Calibri" w:hAnsi="Calibri" w:cs="Times New Roman"/>
                <w:b/>
                <w:color w:val="333399"/>
              </w:rPr>
            </w:pPr>
            <w:r w:rsidRPr="00BB292F">
              <w:rPr>
                <w:rFonts w:ascii="Calibri" w:eastAsia="Calibri" w:hAnsi="Calibri" w:cs="Times New Roman"/>
                <w:b/>
                <w:color w:val="333399"/>
              </w:rPr>
              <w:t>________________________</w:t>
            </w:r>
          </w:p>
          <w:p w14:paraId="642F4114" w14:textId="77777777" w:rsidR="006F79A6" w:rsidRPr="00BB292F" w:rsidRDefault="006F79A6">
            <w:pPr>
              <w:spacing w:after="200"/>
              <w:jc w:val="both"/>
              <w:rPr>
                <w:rFonts w:ascii="Calibri" w:eastAsia="Calibri" w:hAnsi="Calibri" w:cs="Times New Roman"/>
                <w:b/>
                <w:color w:val="333399"/>
              </w:rPr>
            </w:pPr>
            <w:r w:rsidRPr="00BB292F">
              <w:rPr>
                <w:rFonts w:ascii="Calibri" w:eastAsia="Calibri" w:hAnsi="Calibri" w:cs="Times New Roman"/>
                <w:b/>
                <w:color w:val="333399"/>
              </w:rPr>
              <w:t>Signature of Declarant</w:t>
            </w:r>
          </w:p>
        </w:tc>
      </w:tr>
      <w:tr w:rsidR="006F79A6" w:rsidRPr="00BB292F" w14:paraId="6EE25459" w14:textId="77777777">
        <w:trPr>
          <w:trHeight w:val="158"/>
        </w:trPr>
        <w:tc>
          <w:tcPr>
            <w:tcW w:w="8996" w:type="dxa"/>
            <w:gridSpan w:val="2"/>
          </w:tcPr>
          <w:p w14:paraId="5A8C1D04" w14:textId="77777777" w:rsidR="006F79A6" w:rsidRPr="00BB292F" w:rsidRDefault="006F79A6">
            <w:pPr>
              <w:spacing w:after="200" w:line="280" w:lineRule="exact"/>
              <w:jc w:val="both"/>
              <w:rPr>
                <w:rFonts w:ascii="Calibri" w:eastAsia="Calibri" w:hAnsi="Calibri" w:cs="Times New Roman"/>
                <w:b/>
                <w:color w:val="333399"/>
              </w:rPr>
            </w:pPr>
            <w:r w:rsidRPr="00BB292F">
              <w:rPr>
                <w:rFonts w:ascii="Calibri" w:eastAsia="Calibri" w:hAnsi="Calibri" w:cs="Times New Roman"/>
                <w:b/>
                <w:color w:val="333399"/>
              </w:rPr>
              <w:t>Declared before me by __________________________________ who is personally known to me.</w:t>
            </w:r>
          </w:p>
          <w:p w14:paraId="4C420043" w14:textId="77777777" w:rsidR="006F79A6" w:rsidRPr="00BB292F" w:rsidRDefault="006F79A6">
            <w:pPr>
              <w:spacing w:after="200" w:line="280" w:lineRule="exact"/>
              <w:jc w:val="both"/>
              <w:rPr>
                <w:rFonts w:ascii="Calibri" w:eastAsia="Calibri" w:hAnsi="Calibri" w:cs="Times New Roman"/>
                <w:b/>
                <w:color w:val="333399"/>
              </w:rPr>
            </w:pPr>
            <w:r w:rsidRPr="00BB292F">
              <w:rPr>
                <w:rFonts w:ascii="Calibri" w:eastAsia="Calibri" w:hAnsi="Calibri" w:cs="Times New Roman"/>
                <w:b/>
                <w:color w:val="333399"/>
              </w:rPr>
              <w:t>(or who is identified to me by ______________________________who is personally known to me) or*</w:t>
            </w:r>
          </w:p>
          <w:p w14:paraId="1B10F411" w14:textId="77777777" w:rsidR="006F79A6" w:rsidRPr="00BB292F" w:rsidRDefault="006F79A6">
            <w:pPr>
              <w:spacing w:after="200" w:line="280" w:lineRule="exact"/>
              <w:jc w:val="both"/>
              <w:rPr>
                <w:rFonts w:ascii="Calibri" w:eastAsia="Calibri" w:hAnsi="Calibri" w:cs="Times New Roman"/>
                <w:b/>
                <w:color w:val="333399"/>
              </w:rPr>
            </w:pPr>
            <w:r w:rsidRPr="00BB292F">
              <w:rPr>
                <w:rFonts w:ascii="Calibri" w:eastAsia="Calibri" w:hAnsi="Calibri" w:cs="Times New Roman"/>
                <w:b/>
                <w:color w:val="333399"/>
              </w:rPr>
              <w:t>at ____________________________ this ___________ day of _______________ 20__</w:t>
            </w:r>
          </w:p>
          <w:p w14:paraId="746FEEF6" w14:textId="77777777" w:rsidR="006F79A6" w:rsidRPr="00BB292F" w:rsidRDefault="006F79A6">
            <w:pPr>
              <w:spacing w:after="200" w:line="280" w:lineRule="exact"/>
              <w:jc w:val="both"/>
              <w:rPr>
                <w:rFonts w:ascii="Calibri" w:eastAsia="Calibri" w:hAnsi="Calibri" w:cs="Times New Roman"/>
                <w:b/>
                <w:color w:val="333399"/>
              </w:rPr>
            </w:pPr>
          </w:p>
          <w:p w14:paraId="052F5BD1" w14:textId="77777777" w:rsidR="006F79A6" w:rsidRPr="00BB292F" w:rsidRDefault="006F79A6">
            <w:pPr>
              <w:spacing w:after="200" w:line="280" w:lineRule="exact"/>
              <w:jc w:val="both"/>
              <w:rPr>
                <w:rFonts w:ascii="Calibri" w:eastAsia="Calibri" w:hAnsi="Calibri" w:cs="Times New Roman"/>
                <w:b/>
                <w:color w:val="333399"/>
              </w:rPr>
            </w:pPr>
            <w:r w:rsidRPr="00BB292F">
              <w:rPr>
                <w:rFonts w:ascii="Calibri" w:eastAsia="Calibri" w:hAnsi="Calibri" w:cs="Times New Roman"/>
                <w:b/>
                <w:color w:val="333399"/>
              </w:rPr>
              <w:t>________________________________</w:t>
            </w:r>
          </w:p>
          <w:p w14:paraId="04E20B90" w14:textId="77777777" w:rsidR="006F79A6" w:rsidRPr="00BB292F" w:rsidRDefault="006F79A6">
            <w:pPr>
              <w:spacing w:after="200" w:line="280" w:lineRule="exact"/>
              <w:jc w:val="both"/>
              <w:rPr>
                <w:rFonts w:ascii="Calibri" w:eastAsia="Calibri" w:hAnsi="Calibri" w:cs="Times New Roman"/>
                <w:b/>
                <w:color w:val="333399"/>
              </w:rPr>
            </w:pPr>
            <w:r w:rsidRPr="00BB292F">
              <w:rPr>
                <w:rFonts w:ascii="Calibri" w:eastAsia="Calibri" w:hAnsi="Calibri" w:cs="Times New Roman"/>
                <w:b/>
                <w:color w:val="333399"/>
              </w:rPr>
              <w:t>(signed)</w:t>
            </w:r>
            <w:r w:rsidRPr="00BB292F">
              <w:rPr>
                <w:rFonts w:ascii="Calibri" w:eastAsia="Calibri" w:hAnsi="Calibri" w:cs="Times New Roman"/>
                <w:b/>
                <w:color w:val="333399"/>
              </w:rPr>
              <w:br/>
              <w:t>Practising Solicitor/Commissioner for Oaths</w:t>
            </w:r>
          </w:p>
        </w:tc>
      </w:tr>
    </w:tbl>
    <w:p w14:paraId="7BCACDA5" w14:textId="77777777" w:rsidR="006F79A6" w:rsidRPr="00BB292F" w:rsidRDefault="006F79A6" w:rsidP="006F79A6">
      <w:pPr>
        <w:rPr>
          <w:rFonts w:ascii="Calibri" w:eastAsia="Calibri" w:hAnsi="Calibri" w:cs="Times New Roman"/>
          <w:b/>
          <w:i/>
          <w:lang w:val="en-US"/>
        </w:rPr>
      </w:pPr>
      <w:r w:rsidRPr="00BB292F">
        <w:rPr>
          <w:rFonts w:ascii="Calibri" w:eastAsia="Calibri" w:hAnsi="Calibri" w:cs="Times New Roman"/>
          <w:b/>
          <w:i/>
          <w:color w:val="333399"/>
          <w:lang w:val="en-US"/>
        </w:rPr>
        <w:t>*Please include such other form of identification used to identify the Declarant as permitted by the Statutory Declarations Act, 1938 (as amended)</w:t>
      </w:r>
      <w:r w:rsidRPr="00BB292F">
        <w:rPr>
          <w:rFonts w:ascii="Calibri" w:eastAsia="Calibri" w:hAnsi="Calibri" w:cs="Times New Roman"/>
          <w:b/>
          <w:i/>
          <w:lang w:val="en-US"/>
        </w:rPr>
        <w:t xml:space="preserve"> </w:t>
      </w:r>
    </w:p>
    <w:p w14:paraId="0EE99175" w14:textId="77777777" w:rsidR="005E063A" w:rsidRPr="006F79A6" w:rsidRDefault="005E063A" w:rsidP="00CA058D">
      <w:pPr>
        <w:tabs>
          <w:tab w:val="left" w:pos="851"/>
          <w:tab w:val="left" w:pos="1985"/>
        </w:tabs>
        <w:rPr>
          <w:b/>
          <w:lang w:val="en-US"/>
        </w:rPr>
      </w:pPr>
    </w:p>
    <w:p w14:paraId="6CD69412" w14:textId="77777777" w:rsidR="005E063A" w:rsidRPr="009F6495" w:rsidRDefault="005E063A" w:rsidP="00CA058D">
      <w:pPr>
        <w:sectPr w:rsidR="005E063A" w:rsidRPr="009F6495" w:rsidSect="00895FC2">
          <w:type w:val="continuous"/>
          <w:pgSz w:w="11907" w:h="16840" w:code="9"/>
          <w:pgMar w:top="1134" w:right="1418" w:bottom="851" w:left="1418" w:header="709" w:footer="709" w:gutter="0"/>
          <w:cols w:space="708"/>
          <w:formProt w:val="0"/>
          <w:docGrid w:linePitch="360"/>
        </w:sectPr>
      </w:pPr>
    </w:p>
    <w:p w14:paraId="7EFB5B8A" w14:textId="3C025264" w:rsidR="005E063A" w:rsidRPr="00796899" w:rsidRDefault="001C6AE6" w:rsidP="00CA058D">
      <w:pPr>
        <w:pStyle w:val="Heading1"/>
        <w:rPr>
          <w:rFonts w:ascii="Calibri" w:hAnsi="Calibri"/>
          <w:szCs w:val="22"/>
        </w:rPr>
      </w:pPr>
      <w:r>
        <w:rPr>
          <w:rFonts w:ascii="Calibri" w:hAnsi="Calibri"/>
          <w:szCs w:val="22"/>
        </w:rPr>
        <w:lastRenderedPageBreak/>
        <w:t>Appendix 5</w:t>
      </w:r>
      <w:r w:rsidR="005E063A" w:rsidRPr="00FE7127">
        <w:rPr>
          <w:rFonts w:ascii="Calibri" w:hAnsi="Calibri"/>
          <w:szCs w:val="22"/>
        </w:rPr>
        <w:t>:</w:t>
      </w:r>
      <w:r w:rsidR="006C2FC4">
        <w:rPr>
          <w:rFonts w:ascii="Calibri" w:hAnsi="Calibri"/>
          <w:szCs w:val="22"/>
        </w:rPr>
        <w:t xml:space="preserve"> </w:t>
      </w:r>
      <w:r w:rsidR="00BB35BE">
        <w:rPr>
          <w:rFonts w:ascii="Calibri" w:hAnsi="Calibri"/>
          <w:szCs w:val="22"/>
        </w:rPr>
        <w:t>Services</w:t>
      </w:r>
      <w:r w:rsidR="005E063A" w:rsidRPr="00796899">
        <w:rPr>
          <w:rFonts w:ascii="Calibri" w:hAnsi="Calibri"/>
          <w:szCs w:val="22"/>
        </w:rPr>
        <w:t xml:space="preserve"> Contract</w:t>
      </w:r>
    </w:p>
    <w:p w14:paraId="2F43C35F" w14:textId="0D9DDE1D" w:rsidR="00FE2B80" w:rsidRDefault="00FE2B80" w:rsidP="00FE2B80">
      <w:pPr>
        <w:widowControl w:val="0"/>
        <w:spacing w:after="200" w:line="276" w:lineRule="auto"/>
        <w:jc w:val="both"/>
        <w:rPr>
          <w:rFonts w:ascii="Calibri" w:eastAsia="Calibri" w:hAnsi="Calibri" w:cs="Calibri"/>
          <w:color w:val="FF0000"/>
        </w:rPr>
      </w:pPr>
    </w:p>
    <w:p w14:paraId="7C5EBC59" w14:textId="23654CB7" w:rsidR="00026761" w:rsidRDefault="00026761" w:rsidP="00FE2B80">
      <w:pPr>
        <w:widowControl w:val="0"/>
        <w:spacing w:after="200" w:line="276" w:lineRule="auto"/>
        <w:jc w:val="both"/>
        <w:rPr>
          <w:rFonts w:ascii="Calibri" w:eastAsia="Calibri" w:hAnsi="Calibri" w:cs="Calibri"/>
          <w:color w:val="FF0000"/>
        </w:rPr>
      </w:pPr>
    </w:p>
    <w:p w14:paraId="003CDBE1" w14:textId="5C901D6A" w:rsidR="00026761" w:rsidRDefault="00026761" w:rsidP="00FE2B80">
      <w:pPr>
        <w:widowControl w:val="0"/>
        <w:spacing w:after="200" w:line="276" w:lineRule="auto"/>
        <w:jc w:val="both"/>
        <w:rPr>
          <w:rFonts w:ascii="Calibri" w:eastAsia="Calibri" w:hAnsi="Calibri" w:cs="Calibri"/>
          <w:color w:val="FF0000"/>
        </w:rPr>
      </w:pPr>
    </w:p>
    <w:sdt>
      <w:sdtPr>
        <w:rPr>
          <w:b/>
          <w:bCs/>
          <w:highlight w:val="lightGray"/>
        </w:rPr>
        <w:id w:val="103917760"/>
        <w:placeholder>
          <w:docPart w:val="C6FF5F1CCF1F47A98FFA7D0BB5F5A305"/>
        </w:placeholder>
      </w:sdtPr>
      <w:sdtContent>
        <w:p w14:paraId="0170C4E2" w14:textId="24F85E4A" w:rsidR="00026761" w:rsidRDefault="00906838" w:rsidP="00026761">
          <w:pPr>
            <w:jc w:val="center"/>
            <w:rPr>
              <w:b/>
              <w:highlight w:val="lightGray"/>
            </w:rPr>
          </w:pPr>
          <w:r>
            <w:rPr>
              <w:highlight w:val="lightGray"/>
            </w:rPr>
            <w:t>Techn</w:t>
          </w:r>
          <w:r w:rsidR="007A3633">
            <w:rPr>
              <w:highlight w:val="lightGray"/>
            </w:rPr>
            <w:t>ological University Dublin</w:t>
          </w:r>
        </w:p>
      </w:sdtContent>
    </w:sdt>
    <w:p w14:paraId="5E3DB77D" w14:textId="77777777" w:rsidR="00026761" w:rsidRPr="002B0D62" w:rsidRDefault="00026761" w:rsidP="00026761">
      <w:pPr>
        <w:jc w:val="center"/>
      </w:pPr>
    </w:p>
    <w:p w14:paraId="00B528C2" w14:textId="77777777" w:rsidR="00026761" w:rsidRPr="002B0D62" w:rsidRDefault="00026761" w:rsidP="00026761">
      <w:pPr>
        <w:jc w:val="center"/>
      </w:pPr>
      <w:r w:rsidRPr="00531B5F">
        <w:t>and</w:t>
      </w:r>
    </w:p>
    <w:p w14:paraId="40E93A19" w14:textId="77777777" w:rsidR="00026761" w:rsidRPr="002B0D62" w:rsidRDefault="00026761" w:rsidP="00026761">
      <w:pPr>
        <w:jc w:val="center"/>
      </w:pPr>
    </w:p>
    <w:sdt>
      <w:sdtPr>
        <w:rPr>
          <w:b/>
          <w:bCs/>
          <w:highlight w:val="lightGray"/>
        </w:rPr>
        <w:id w:val="103917761"/>
        <w:placeholder>
          <w:docPart w:val="9BFA4A358563405A9A8A08F07F925AD7"/>
        </w:placeholder>
      </w:sdtPr>
      <w:sdtContent>
        <w:p w14:paraId="4E669D96" w14:textId="3EEE3457" w:rsidR="00026761" w:rsidRPr="002B0D62" w:rsidRDefault="00026761" w:rsidP="00026761">
          <w:pPr>
            <w:jc w:val="center"/>
            <w:rPr>
              <w:b/>
              <w:highlight w:val="lightGray"/>
            </w:rPr>
          </w:pPr>
          <w:r w:rsidRPr="00531B5F">
            <w:rPr>
              <w:highlight w:val="lightGray"/>
            </w:rPr>
            <w:t xml:space="preserve">[Insert successful </w:t>
          </w:r>
          <w:r w:rsidR="00AC7CDB">
            <w:rPr>
              <w:highlight w:val="lightGray"/>
            </w:rPr>
            <w:t xml:space="preserve">Tenderer’s </w:t>
          </w:r>
          <w:r w:rsidRPr="00531B5F">
            <w:rPr>
              <w:highlight w:val="lightGray"/>
            </w:rPr>
            <w:t>full legal name]</w:t>
          </w:r>
        </w:p>
      </w:sdtContent>
    </w:sdt>
    <w:p w14:paraId="51B853E4" w14:textId="77777777" w:rsidR="00026761" w:rsidRPr="002B0D62" w:rsidRDefault="00026761" w:rsidP="00026761">
      <w:pPr>
        <w:jc w:val="center"/>
      </w:pPr>
    </w:p>
    <w:p w14:paraId="277727D9" w14:textId="77777777" w:rsidR="00026761" w:rsidRPr="002B0D62" w:rsidRDefault="00026761" w:rsidP="00026761">
      <w:pPr>
        <w:jc w:val="center"/>
      </w:pPr>
    </w:p>
    <w:p w14:paraId="21407764" w14:textId="77777777" w:rsidR="00026761" w:rsidRPr="002B0D62" w:rsidRDefault="00026761" w:rsidP="00026761">
      <w:pPr>
        <w:jc w:val="center"/>
        <w:rPr>
          <w:b/>
        </w:rPr>
      </w:pPr>
      <w:r w:rsidRPr="00531B5F">
        <w:rPr>
          <w:b/>
        </w:rPr>
        <w:t>AGREEMENT</w:t>
      </w:r>
    </w:p>
    <w:p w14:paraId="4130FCB6" w14:textId="77777777" w:rsidR="00026761" w:rsidRPr="002B0D62" w:rsidRDefault="00026761" w:rsidP="00026761">
      <w:pPr>
        <w:jc w:val="center"/>
      </w:pPr>
    </w:p>
    <w:p w14:paraId="0F5BB39A" w14:textId="5769F713" w:rsidR="00026761" w:rsidRPr="002B0D62" w:rsidRDefault="00026761" w:rsidP="00026761">
      <w:pPr>
        <w:jc w:val="center"/>
      </w:pPr>
      <w:r w:rsidRPr="00531B5F">
        <w:t xml:space="preserve">Relating to the Provision of </w:t>
      </w:r>
      <w:r w:rsidR="00BB35BE">
        <w:t>Services</w:t>
      </w:r>
      <w:r w:rsidRPr="00531B5F">
        <w:t xml:space="preserve"> pursuant to</w:t>
      </w:r>
    </w:p>
    <w:p w14:paraId="4C05DA7C" w14:textId="77777777" w:rsidR="00026761" w:rsidRPr="002B0D62" w:rsidRDefault="00026761" w:rsidP="00026761">
      <w:pPr>
        <w:jc w:val="center"/>
      </w:pPr>
    </w:p>
    <w:p w14:paraId="572998F0" w14:textId="3F4517F2" w:rsidR="00906838" w:rsidRDefault="007462AB" w:rsidP="00906838">
      <w:pPr>
        <w:widowControl w:val="0"/>
        <w:spacing w:after="200" w:line="360" w:lineRule="auto"/>
        <w:jc w:val="center"/>
      </w:pPr>
      <w:r w:rsidRPr="00514373">
        <w:rPr>
          <w:b/>
          <w:bCs/>
        </w:rPr>
        <w:t>:</w:t>
      </w:r>
      <w:r w:rsidRPr="00514373">
        <w:t xml:space="preserve"> </w:t>
      </w:r>
      <w:r w:rsidRPr="006F3D8F">
        <w:rPr>
          <w:b/>
          <w:bCs/>
        </w:rPr>
        <w:t>Request-for-Tenders under Open Procedure for the Provision</w:t>
      </w:r>
      <w:r>
        <w:rPr>
          <w:b/>
          <w:bCs/>
        </w:rPr>
        <w:t xml:space="preserve"> of Brand Tracking and Insights Service </w:t>
      </w:r>
      <w:r w:rsidRPr="006F3D8F">
        <w:rPr>
          <w:b/>
          <w:bCs/>
        </w:rPr>
        <w:t>for Technological University Dublin.</w:t>
      </w:r>
      <w:r w:rsidR="00906838" w:rsidRPr="00906838">
        <w:t xml:space="preserve">. </w:t>
      </w:r>
    </w:p>
    <w:p w14:paraId="4A8D223D" w14:textId="77777777" w:rsidR="00906838" w:rsidRDefault="00906838" w:rsidP="00906838">
      <w:pPr>
        <w:widowControl w:val="0"/>
        <w:spacing w:after="200" w:line="360" w:lineRule="auto"/>
        <w:jc w:val="center"/>
      </w:pPr>
    </w:p>
    <w:p w14:paraId="64B5057B" w14:textId="77777777" w:rsidR="00B461F2" w:rsidRDefault="00B461F2" w:rsidP="00906838">
      <w:pPr>
        <w:widowControl w:val="0"/>
        <w:spacing w:after="200" w:line="360" w:lineRule="auto"/>
        <w:jc w:val="center"/>
      </w:pPr>
    </w:p>
    <w:p w14:paraId="129FD97E" w14:textId="77777777" w:rsidR="005D63C7" w:rsidRDefault="005D63C7" w:rsidP="00906838">
      <w:pPr>
        <w:widowControl w:val="0"/>
        <w:spacing w:after="200" w:line="360" w:lineRule="auto"/>
        <w:jc w:val="center"/>
      </w:pPr>
    </w:p>
    <w:p w14:paraId="0098D245" w14:textId="77777777" w:rsidR="005D63C7" w:rsidRDefault="005D63C7" w:rsidP="00906838">
      <w:pPr>
        <w:widowControl w:val="0"/>
        <w:spacing w:after="200" w:line="360" w:lineRule="auto"/>
        <w:jc w:val="center"/>
      </w:pPr>
    </w:p>
    <w:p w14:paraId="5722C8BF" w14:textId="77777777" w:rsidR="005D63C7" w:rsidRDefault="005D63C7" w:rsidP="00906838">
      <w:pPr>
        <w:widowControl w:val="0"/>
        <w:spacing w:after="200" w:line="360" w:lineRule="auto"/>
        <w:jc w:val="center"/>
      </w:pPr>
    </w:p>
    <w:p w14:paraId="3EDE8912" w14:textId="77777777" w:rsidR="005D63C7" w:rsidRDefault="005D63C7" w:rsidP="005D63C7">
      <w:pPr>
        <w:widowControl w:val="0"/>
        <w:spacing w:after="200" w:line="360" w:lineRule="auto"/>
      </w:pPr>
    </w:p>
    <w:p w14:paraId="57B34A52" w14:textId="77777777" w:rsidR="00B461F2" w:rsidRDefault="00B461F2" w:rsidP="005D63C7">
      <w:pPr>
        <w:widowControl w:val="0"/>
        <w:spacing w:after="200" w:line="360" w:lineRule="auto"/>
      </w:pPr>
    </w:p>
    <w:p w14:paraId="4C57A450" w14:textId="77777777" w:rsidR="00906838" w:rsidRDefault="00906838" w:rsidP="00906838">
      <w:pPr>
        <w:widowControl w:val="0"/>
        <w:spacing w:after="200" w:line="360" w:lineRule="auto"/>
        <w:jc w:val="center"/>
      </w:pPr>
    </w:p>
    <w:p w14:paraId="1F6F4B71" w14:textId="77777777" w:rsidR="007462AB" w:rsidRDefault="007462AB" w:rsidP="00906838">
      <w:pPr>
        <w:widowControl w:val="0"/>
        <w:spacing w:after="200" w:line="360" w:lineRule="auto"/>
        <w:jc w:val="center"/>
      </w:pPr>
    </w:p>
    <w:p w14:paraId="58BB3A6D" w14:textId="77777777" w:rsidR="005D63C7" w:rsidRDefault="005D63C7" w:rsidP="005D63C7">
      <w:pPr>
        <w:widowControl w:val="0"/>
        <w:spacing w:after="200" w:line="360" w:lineRule="auto"/>
        <w:rPr>
          <w:rStyle w:val="Heading2Char"/>
          <w:rFonts w:eastAsiaTheme="minorHAnsi"/>
        </w:rPr>
      </w:pPr>
    </w:p>
    <w:p w14:paraId="0E695BC1" w14:textId="69CF8200" w:rsidR="00026761" w:rsidRPr="00026761" w:rsidRDefault="00026761" w:rsidP="005D63C7">
      <w:pPr>
        <w:widowControl w:val="0"/>
        <w:spacing w:after="200" w:line="360" w:lineRule="auto"/>
        <w:rPr>
          <w:rFonts w:ascii="Calibri" w:eastAsia="Times New Roman" w:hAnsi="Calibri" w:cs="Times New Roman"/>
          <w:b/>
          <w:caps/>
          <w:color w:val="FFFFFF"/>
          <w:lang w:val="en-GB"/>
        </w:rPr>
      </w:pPr>
      <w:r w:rsidRPr="008F50A5">
        <w:rPr>
          <w:rStyle w:val="Heading2Char"/>
          <w:rFonts w:eastAsiaTheme="minorHAnsi"/>
        </w:rPr>
        <w:lastRenderedPageBreak/>
        <w:t xml:space="preserve">THIS AGREEMENT is made on the </w:t>
      </w:r>
      <w:sdt>
        <w:sdtPr>
          <w:rPr>
            <w:rStyle w:val="Heading2Char"/>
            <w:rFonts w:eastAsiaTheme="minorHAnsi"/>
          </w:rPr>
          <w:id w:val="2543908"/>
          <w:placeholder>
            <w:docPart w:val="FB7CD75E0B114A57A1964EC349C439C7"/>
          </w:placeholder>
        </w:sdtPr>
        <w:sdtContent>
          <w:r w:rsidRPr="008F50A5">
            <w:rPr>
              <w:rStyle w:val="Heading2Char"/>
              <w:rFonts w:eastAsiaTheme="minorHAnsi"/>
              <w:highlight w:val="lightGray"/>
            </w:rPr>
            <w:t>[date e.g. 2nd]</w:t>
          </w:r>
        </w:sdtContent>
      </w:sdt>
      <w:r w:rsidRPr="008F50A5">
        <w:rPr>
          <w:rStyle w:val="Heading2Char"/>
          <w:rFonts w:eastAsiaTheme="minorHAnsi"/>
        </w:rPr>
        <w:t xml:space="preserve"> day </w:t>
      </w:r>
      <w:sdt>
        <w:sdtPr>
          <w:rPr>
            <w:rStyle w:val="Heading2Char"/>
            <w:rFonts w:eastAsiaTheme="minorHAnsi"/>
          </w:rPr>
          <w:id w:val="-1473978172"/>
          <w:placeholder>
            <w:docPart w:val="DA831DE6C83147A697B6B0F82C1A7521"/>
          </w:placeholder>
        </w:sdtPr>
        <w:sdtContent>
          <w:r w:rsidRPr="008F50A5">
            <w:rPr>
              <w:rStyle w:val="Heading2Char"/>
              <w:rFonts w:eastAsiaTheme="minorHAnsi"/>
              <w:highlight w:val="lightGray"/>
            </w:rPr>
            <w:t>[month]</w:t>
          </w:r>
        </w:sdtContent>
      </w:sdt>
      <w:r w:rsidRPr="008F50A5">
        <w:rPr>
          <w:rStyle w:val="Heading2Char"/>
          <w:rFonts w:eastAsiaTheme="minorHAnsi"/>
        </w:rPr>
        <w:t xml:space="preserve"> of</w:t>
      </w:r>
      <w:r w:rsidR="006C2FC4" w:rsidRPr="008F50A5">
        <w:rPr>
          <w:rStyle w:val="Heading2Char"/>
          <w:rFonts w:eastAsiaTheme="minorHAnsi"/>
        </w:rPr>
        <w:t xml:space="preserve"> </w:t>
      </w:r>
      <w:r w:rsidRPr="008F50A5">
        <w:rPr>
          <w:rStyle w:val="Heading2Char"/>
          <w:rFonts w:eastAsiaTheme="minorHAnsi"/>
        </w:rPr>
        <w:t>20</w:t>
      </w:r>
      <w:sdt>
        <w:sdtPr>
          <w:rPr>
            <w:rStyle w:val="Heading2Char"/>
            <w:rFonts w:eastAsiaTheme="minorHAnsi"/>
          </w:rPr>
          <w:id w:val="393859107"/>
          <w:placeholder>
            <w:docPart w:val="680BE246A46A429E9F7753502FEA82F3"/>
          </w:placeholder>
        </w:sdtPr>
        <w:sdtContent>
          <w:r w:rsidRPr="008F50A5">
            <w:rPr>
              <w:rStyle w:val="Heading2Char"/>
              <w:rFonts w:eastAsiaTheme="minorHAnsi"/>
              <w:highlight w:val="lightGray"/>
            </w:rPr>
            <w:t>[year]</w:t>
          </w:r>
        </w:sdtContent>
      </w:sdt>
      <w:r w:rsidRPr="008F50A5">
        <w:rPr>
          <w:rStyle w:val="Heading2Char"/>
          <w:rFonts w:eastAsiaTheme="minorHAnsi"/>
        </w:rPr>
        <w:t xml:space="preserve"> BETWEEN</w:t>
      </w:r>
      <w:r w:rsidRPr="00026761">
        <w:rPr>
          <w:rFonts w:ascii="Calibri" w:eastAsia="Times New Roman" w:hAnsi="Calibri" w:cs="Times New Roman"/>
          <w:b/>
          <w:caps/>
          <w:color w:val="FFFFFF"/>
          <w:lang w:val="en-GB"/>
        </w:rPr>
        <w:t>:</w:t>
      </w:r>
    </w:p>
    <w:p w14:paraId="7AF1ACCA" w14:textId="5E0ABBAC" w:rsidR="00026761" w:rsidRPr="00026761" w:rsidRDefault="00000000" w:rsidP="00026761">
      <w:pPr>
        <w:spacing w:before="240"/>
      </w:pPr>
      <w:sdt>
        <w:sdtPr>
          <w:rPr>
            <w:highlight w:val="lightGray"/>
          </w:rPr>
          <w:id w:val="50794140"/>
          <w:placeholder>
            <w:docPart w:val="FB7CD75E0B114A57A1964EC349C439C7"/>
          </w:placeholder>
          <w:text/>
        </w:sdtPr>
        <w:sdtContent>
          <w:r w:rsidR="007A3633">
            <w:rPr>
              <w:highlight w:val="lightGray"/>
            </w:rPr>
            <w:t xml:space="preserve">Technological </w:t>
          </w:r>
          <w:r w:rsidR="005F7968">
            <w:rPr>
              <w:highlight w:val="lightGray"/>
            </w:rPr>
            <w:t xml:space="preserve">University Dublin </w:t>
          </w:r>
        </w:sdtContent>
      </w:sdt>
      <w:r w:rsidR="00026761" w:rsidRPr="00026761">
        <w:rPr>
          <w:highlight w:val="lightGray"/>
        </w:rPr>
        <w:t xml:space="preserve"> </w:t>
      </w:r>
      <w:r w:rsidR="00026761" w:rsidRPr="00026761">
        <w:t xml:space="preserve">of </w:t>
      </w:r>
      <w:sdt>
        <w:sdtPr>
          <w:id w:val="103917764"/>
          <w:placeholder>
            <w:docPart w:val="FB7CD75E0B114A57A1964EC349C439C7"/>
          </w:placeholder>
        </w:sdtPr>
        <w:sdtEndPr>
          <w:rPr>
            <w:highlight w:val="lightGray"/>
          </w:rPr>
        </w:sdtEndPr>
        <w:sdtContent>
          <w:r w:rsidR="005F7968">
            <w:rPr>
              <w:highlight w:val="lightGray"/>
            </w:rPr>
            <w:t>Dublin</w:t>
          </w:r>
        </w:sdtContent>
      </w:sdt>
      <w:r w:rsidR="00026761" w:rsidRPr="00026761">
        <w:t xml:space="preserve"> (“the Client”); </w:t>
      </w:r>
    </w:p>
    <w:p w14:paraId="247EABA2" w14:textId="77777777" w:rsidR="00026761" w:rsidRPr="00026761" w:rsidRDefault="00026761" w:rsidP="00026761">
      <w:r w:rsidRPr="00026761">
        <w:t>and</w:t>
      </w:r>
    </w:p>
    <w:p w14:paraId="2A8B2F35" w14:textId="1A81C565" w:rsidR="00026761" w:rsidRPr="00026761" w:rsidRDefault="00000000" w:rsidP="00026761">
      <w:sdt>
        <w:sdtPr>
          <w:rPr>
            <w:b/>
            <w:highlight w:val="lightGray"/>
          </w:rPr>
          <w:id w:val="103917765"/>
          <w:placeholder>
            <w:docPart w:val="FB7CD75E0B114A57A1964EC349C439C7"/>
          </w:placeholder>
        </w:sdtPr>
        <w:sdtEndPr>
          <w:rPr>
            <w:b w:val="0"/>
          </w:rPr>
        </w:sdtEndPr>
        <w:sdtContent>
          <w:r w:rsidR="00026761" w:rsidRPr="00026761">
            <w:rPr>
              <w:highlight w:val="lightGray"/>
            </w:rPr>
            <w:t>[</w:t>
          </w:r>
          <w:r w:rsidR="00F3394A">
            <w:rPr>
              <w:highlight w:val="lightGray"/>
            </w:rPr>
            <w:t>Contractor’s</w:t>
          </w:r>
          <w:r w:rsidR="00026761" w:rsidRPr="00026761">
            <w:rPr>
              <w:highlight w:val="lightGray"/>
            </w:rPr>
            <w:t xml:space="preserve"> full legal name]</w:t>
          </w:r>
        </w:sdtContent>
      </w:sdt>
      <w:r w:rsidR="00026761" w:rsidRPr="00026761">
        <w:t xml:space="preserve">, of </w:t>
      </w:r>
      <w:sdt>
        <w:sdtPr>
          <w:id w:val="103917766"/>
          <w:placeholder>
            <w:docPart w:val="FB7CD75E0B114A57A1964EC349C439C7"/>
          </w:placeholder>
        </w:sdtPr>
        <w:sdtEndPr>
          <w:rPr>
            <w:highlight w:val="lightGray"/>
          </w:rPr>
        </w:sdtEndPr>
        <w:sdtContent>
          <w:r w:rsidR="00026761" w:rsidRPr="00026761">
            <w:rPr>
              <w:highlight w:val="lightGray"/>
            </w:rPr>
            <w:t>[address:]</w:t>
          </w:r>
        </w:sdtContent>
      </w:sdt>
      <w:r w:rsidR="00026761" w:rsidRPr="00026761">
        <w:rPr>
          <w:highlight w:val="lightGray"/>
        </w:rPr>
        <w:t xml:space="preserve"> </w:t>
      </w:r>
      <w:r w:rsidR="00026761" w:rsidRPr="00026761">
        <w:t>(“the Contractor”)</w:t>
      </w:r>
    </w:p>
    <w:p w14:paraId="389ED76D" w14:textId="2927EBBE" w:rsidR="00026761" w:rsidRDefault="00026761" w:rsidP="00026761">
      <w:r w:rsidRPr="00026761">
        <w:t>(each a “Party” and together “the Parties”).</w:t>
      </w:r>
    </w:p>
    <w:p w14:paraId="7B8B94A3" w14:textId="77777777" w:rsidR="00096BC6" w:rsidRPr="00026761" w:rsidRDefault="00096BC6" w:rsidP="00026761"/>
    <w:p w14:paraId="40BB3BE7" w14:textId="77777777" w:rsidR="00026761" w:rsidRPr="00026761" w:rsidRDefault="00026761" w:rsidP="00026761">
      <w:pPr>
        <w:keepNext/>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lang w:val="en-GB"/>
        </w:rPr>
      </w:pPr>
      <w:r w:rsidRPr="00026761">
        <w:rPr>
          <w:rFonts w:ascii="Calibri" w:eastAsia="Times New Roman" w:hAnsi="Calibri" w:cs="Times New Roman"/>
          <w:b/>
          <w:caps/>
          <w:color w:val="FFFFFF"/>
          <w:lang w:val="en-GB"/>
        </w:rPr>
        <w:t>WHEREAS:</w:t>
      </w:r>
    </w:p>
    <w:tbl>
      <w:tblPr>
        <w:tblW w:w="5360" w:type="pct"/>
        <w:tblLook w:val="01E0" w:firstRow="1" w:lastRow="1" w:firstColumn="1" w:lastColumn="1" w:noHBand="0" w:noVBand="0"/>
      </w:tblPr>
      <w:tblGrid>
        <w:gridCol w:w="609"/>
        <w:gridCol w:w="9115"/>
      </w:tblGrid>
      <w:tr w:rsidR="00026761" w:rsidRPr="00026761" w14:paraId="06786874" w14:textId="77777777" w:rsidTr="008F55D2">
        <w:trPr>
          <w:trHeight w:val="1451"/>
        </w:trPr>
        <w:tc>
          <w:tcPr>
            <w:tcW w:w="313" w:type="pct"/>
          </w:tcPr>
          <w:p w14:paraId="69F5D572" w14:textId="77777777" w:rsidR="00026761" w:rsidRPr="00026761" w:rsidRDefault="00026761" w:rsidP="00026761">
            <w:pPr>
              <w:rPr>
                <w:color w:val="0000FF"/>
              </w:rPr>
            </w:pPr>
            <w:r w:rsidRPr="00026761">
              <w:rPr>
                <w:color w:val="0000FF"/>
              </w:rPr>
              <w:t>A.</w:t>
            </w:r>
          </w:p>
        </w:tc>
        <w:tc>
          <w:tcPr>
            <w:tcW w:w="4687" w:type="pct"/>
          </w:tcPr>
          <w:p w14:paraId="170A7007" w14:textId="3818F7E4" w:rsidR="00026761" w:rsidRPr="00026761" w:rsidRDefault="00026761" w:rsidP="00026761">
            <w:r w:rsidRPr="00026761">
              <w:rPr>
                <w:lang w:val="en-US"/>
              </w:rPr>
              <w:t xml:space="preserve">By Request for Tender entitled </w:t>
            </w:r>
            <w:sdt>
              <w:sdtPr>
                <w:rPr>
                  <w:lang w:val="en-US"/>
                </w:rPr>
                <w:id w:val="103917767"/>
                <w:placeholder>
                  <w:docPart w:val="FB7CD75E0B114A57A1964EC349C439C7"/>
                </w:placeholder>
              </w:sdtPr>
              <w:sdtEndPr>
                <w:rPr>
                  <w:highlight w:val="lightGray"/>
                  <w:lang w:val="en-IE"/>
                </w:rPr>
              </w:sdtEndPr>
              <w:sdtContent>
                <w:r w:rsidRPr="00026761">
                  <w:rPr>
                    <w:highlight w:val="lightGray"/>
                  </w:rPr>
                  <w:t>“___________________”</w:t>
                </w:r>
              </w:sdtContent>
            </w:sdt>
            <w:r w:rsidRPr="00026761">
              <w:rPr>
                <w:i/>
              </w:rPr>
              <w:t xml:space="preserve"> </w:t>
            </w:r>
            <w:r w:rsidRPr="00026761">
              <w:t xml:space="preserve">advertised in the supplement to the Official Journal of the European Union, OJEU Notice Number </w:t>
            </w:r>
            <w:sdt>
              <w:sdtPr>
                <w:id w:val="103917770"/>
                <w:placeholder>
                  <w:docPart w:val="FB7CD75E0B114A57A1964EC349C439C7"/>
                </w:placeholder>
              </w:sdtPr>
              <w:sdtEndPr>
                <w:rPr>
                  <w:highlight w:val="lightGray"/>
                </w:rPr>
              </w:sdtEndPr>
              <w:sdtContent>
                <w:r w:rsidRPr="00026761">
                  <w:rPr>
                    <w:highlight w:val="lightGray"/>
                  </w:rPr>
                  <w:t>__________</w:t>
                </w:r>
              </w:sdtContent>
            </w:sdt>
            <w:r w:rsidRPr="00026761">
              <w:rPr>
                <w:b/>
              </w:rPr>
              <w:t xml:space="preserve"> </w:t>
            </w:r>
            <w:r w:rsidRPr="00026761">
              <w:t xml:space="preserve">of </w:t>
            </w:r>
            <w:sdt>
              <w:sdtPr>
                <w:id w:val="103917768"/>
                <w:placeholder>
                  <w:docPart w:val="FB7CD75E0B114A57A1964EC349C439C7"/>
                </w:placeholder>
              </w:sdtPr>
              <w:sdtEndPr>
                <w:rPr>
                  <w:highlight w:val="lightGray"/>
                </w:rPr>
              </w:sdtEndPr>
              <w:sdtContent>
                <w:r w:rsidRPr="00026761">
                  <w:rPr>
                    <w:highlight w:val="lightGray"/>
                  </w:rPr>
                  <w:t>____________</w:t>
                </w:r>
              </w:sdtContent>
            </w:sdt>
            <w:r w:rsidRPr="00026761">
              <w:rPr>
                <w:b/>
              </w:rPr>
              <w:t xml:space="preserve"> </w:t>
            </w:r>
            <w:r w:rsidRPr="00026761">
              <w:rPr>
                <w:lang w:val="en-US"/>
              </w:rPr>
              <w:t xml:space="preserve">(“the RFT”) the Contracting Authority invited economic operators (“Tenderers”) for the provision of the </w:t>
            </w:r>
            <w:r w:rsidR="00BB35BE">
              <w:rPr>
                <w:lang w:val="en-US"/>
              </w:rPr>
              <w:t>Services</w:t>
            </w:r>
            <w:r w:rsidRPr="00026761">
              <w:rPr>
                <w:lang w:val="en-US"/>
              </w:rPr>
              <w:t xml:space="preserve"> described in Appendix 1 of the RFT (the “</w:t>
            </w:r>
            <w:r w:rsidR="00BB35BE">
              <w:rPr>
                <w:lang w:val="en-US"/>
              </w:rPr>
              <w:t>Services</w:t>
            </w:r>
            <w:r w:rsidRPr="00026761">
              <w:rPr>
                <w:lang w:val="en-US"/>
              </w:rPr>
              <w:t>”).</w:t>
            </w:r>
            <w:r w:rsidR="006C2FC4">
              <w:rPr>
                <w:lang w:val="en-US"/>
              </w:rPr>
              <w:t xml:space="preserve"> </w:t>
            </w:r>
            <w:r w:rsidRPr="00026761">
              <w:rPr>
                <w:lang w:val="en-US"/>
              </w:rPr>
              <w:t xml:space="preserve">References to the RFT shall include any clarifications issued by the Contracting Authority via the messaging facility on </w:t>
            </w:r>
            <w:hyperlink r:id="rId26" w:history="1">
              <w:r w:rsidRPr="00026761">
                <w:rPr>
                  <w:color w:val="0000FF"/>
                  <w:u w:val="single"/>
                  <w:lang w:val="en-US"/>
                </w:rPr>
                <w:t>www.etenders.gov.ie</w:t>
              </w:r>
            </w:hyperlink>
            <w:r w:rsidRPr="00026761">
              <w:rPr>
                <w:lang w:val="en-US"/>
              </w:rPr>
              <w:t xml:space="preserve"> between </w:t>
            </w:r>
            <w:sdt>
              <w:sdtPr>
                <w:rPr>
                  <w:lang w:val="en-US"/>
                </w:rPr>
                <w:id w:val="103917771"/>
                <w:placeholder>
                  <w:docPart w:val="FB7CD75E0B114A57A1964EC349C439C7"/>
                </w:placeholder>
              </w:sdtPr>
              <w:sdtEndPr>
                <w:rPr>
                  <w:highlight w:val="lightGray"/>
                  <w:lang w:val="en-IE"/>
                </w:rPr>
              </w:sdtEndPr>
              <w:sdtContent>
                <w:r w:rsidRPr="00026761">
                  <w:rPr>
                    <w:highlight w:val="lightGray"/>
                  </w:rPr>
                  <w:t>[insert date]</w:t>
                </w:r>
              </w:sdtContent>
            </w:sdt>
            <w:r w:rsidRPr="00026761">
              <w:rPr>
                <w:lang w:val="en-US"/>
              </w:rPr>
              <w:t xml:space="preserve"> and </w:t>
            </w:r>
            <w:sdt>
              <w:sdtPr>
                <w:rPr>
                  <w:lang w:val="en-US"/>
                </w:rPr>
                <w:id w:val="103917772"/>
                <w:placeholder>
                  <w:docPart w:val="FB7CD75E0B114A57A1964EC349C439C7"/>
                </w:placeholder>
              </w:sdtPr>
              <w:sdtEndPr>
                <w:rPr>
                  <w:highlight w:val="lightGray"/>
                  <w:lang w:val="en-IE"/>
                </w:rPr>
              </w:sdtEndPr>
              <w:sdtContent>
                <w:r w:rsidRPr="00026761">
                  <w:rPr>
                    <w:highlight w:val="lightGray"/>
                  </w:rPr>
                  <w:t>[insert date]</w:t>
                </w:r>
              </w:sdtContent>
            </w:sdt>
            <w:r w:rsidRPr="00026761">
              <w:rPr>
                <w:lang w:val="en-US"/>
              </w:rPr>
              <w:t xml:space="preserve"> (the “RFT Clarifications”).</w:t>
            </w:r>
            <w:r w:rsidR="006C2FC4">
              <w:rPr>
                <w:lang w:val="en-US"/>
              </w:rPr>
              <w:t xml:space="preserve"> </w:t>
            </w:r>
            <w:r w:rsidRPr="00026761">
              <w:rPr>
                <w:lang w:val="en-US"/>
              </w:rPr>
              <w:t>The RFT (including the RFT Clarifications) is hereby incorporated by reference into this Agreement.</w:t>
            </w:r>
          </w:p>
        </w:tc>
      </w:tr>
      <w:tr w:rsidR="00026761" w:rsidRPr="00026761" w14:paraId="510EAF38" w14:textId="77777777" w:rsidTr="008F55D2">
        <w:trPr>
          <w:trHeight w:val="847"/>
        </w:trPr>
        <w:tc>
          <w:tcPr>
            <w:tcW w:w="313" w:type="pct"/>
          </w:tcPr>
          <w:p w14:paraId="544BEE8D" w14:textId="77777777" w:rsidR="00026761" w:rsidRPr="00026761" w:rsidRDefault="00026761" w:rsidP="00026761">
            <w:pPr>
              <w:rPr>
                <w:b/>
                <w:color w:val="0000FF"/>
              </w:rPr>
            </w:pPr>
            <w:r w:rsidRPr="00026761">
              <w:rPr>
                <w:color w:val="0000FF"/>
              </w:rPr>
              <w:t>B.</w:t>
            </w:r>
          </w:p>
        </w:tc>
        <w:tc>
          <w:tcPr>
            <w:tcW w:w="4687" w:type="pct"/>
          </w:tcPr>
          <w:p w14:paraId="000B6AD9" w14:textId="6E50C6BD" w:rsidR="00026761" w:rsidRPr="00026761" w:rsidRDefault="00026761" w:rsidP="00026761">
            <w:pPr>
              <w:rPr>
                <w:lang w:val="en-US"/>
              </w:rPr>
            </w:pPr>
            <w:r w:rsidRPr="00026761">
              <w:t xml:space="preserve">The Contractor submitted a response to the RFT dated </w:t>
            </w:r>
            <w:sdt>
              <w:sdtPr>
                <w:id w:val="612203019"/>
                <w:placeholder>
                  <w:docPart w:val="FB7CD75E0B114A57A1964EC349C439C7"/>
                </w:placeholder>
              </w:sdtPr>
              <w:sdtEndPr>
                <w:rPr>
                  <w:highlight w:val="lightGray"/>
                </w:rPr>
              </w:sdtEndPr>
              <w:sdtContent>
                <w:r w:rsidRPr="00026761">
                  <w:rPr>
                    <w:highlight w:val="lightGray"/>
                  </w:rPr>
                  <w:t>[insert date of tender]</w:t>
                </w:r>
              </w:sdtContent>
            </w:sdt>
            <w:r w:rsidRPr="00026761">
              <w:t xml:space="preserve"> (“the Submission”).</w:t>
            </w:r>
            <w:r w:rsidR="006C2FC4">
              <w:rPr>
                <w:lang w:val="en-US"/>
              </w:rPr>
              <w:t xml:space="preserve"> </w:t>
            </w:r>
            <w:r w:rsidRPr="00026761">
              <w:rPr>
                <w:lang w:val="en-US"/>
              </w:rPr>
              <w:t xml:space="preserve">References to the Submission shall include any clarifications issued by the Contractor in writing to the Contracting Authority between </w:t>
            </w:r>
            <w:sdt>
              <w:sdtPr>
                <w:rPr>
                  <w:lang w:val="en-US"/>
                </w:rPr>
                <w:id w:val="103917773"/>
                <w:placeholder>
                  <w:docPart w:val="FB7CD75E0B114A57A1964EC349C439C7"/>
                </w:placeholder>
              </w:sdtPr>
              <w:sdtEndPr>
                <w:rPr>
                  <w:highlight w:val="lightGray"/>
                  <w:lang w:val="en-IE"/>
                </w:rPr>
              </w:sdtEndPr>
              <w:sdtContent>
                <w:r w:rsidRPr="00026761">
                  <w:rPr>
                    <w:highlight w:val="lightGray"/>
                  </w:rPr>
                  <w:t>[insert date]</w:t>
                </w:r>
              </w:sdtContent>
            </w:sdt>
            <w:r w:rsidRPr="00026761">
              <w:rPr>
                <w:lang w:val="en-US"/>
              </w:rPr>
              <w:t xml:space="preserve"> and </w:t>
            </w:r>
            <w:sdt>
              <w:sdtPr>
                <w:rPr>
                  <w:lang w:val="en-US"/>
                </w:rPr>
                <w:id w:val="103917774"/>
                <w:placeholder>
                  <w:docPart w:val="FB7CD75E0B114A57A1964EC349C439C7"/>
                </w:placeholder>
              </w:sdtPr>
              <w:sdtEndPr>
                <w:rPr>
                  <w:highlight w:val="lightGray"/>
                  <w:lang w:val="en-IE"/>
                </w:rPr>
              </w:sdtEndPr>
              <w:sdtContent>
                <w:r w:rsidRPr="00026761">
                  <w:rPr>
                    <w:highlight w:val="lightGray"/>
                  </w:rPr>
                  <w:t>[insert date]</w:t>
                </w:r>
              </w:sdtContent>
            </w:sdt>
            <w:r w:rsidRPr="00026761">
              <w:rPr>
                <w:lang w:val="en-US"/>
              </w:rPr>
              <w:t xml:space="preserve"> (the “Submission Clarifications”).</w:t>
            </w:r>
            <w:r w:rsidR="006C2FC4">
              <w:rPr>
                <w:lang w:val="en-US"/>
              </w:rPr>
              <w:t xml:space="preserve"> </w:t>
            </w:r>
            <w:r w:rsidRPr="00026761">
              <w:rPr>
                <w:lang w:val="en-US"/>
              </w:rPr>
              <w:t>The Submission (including the Submission Clarifications) is hereby incorporated by reference into this Agreement.</w:t>
            </w:r>
          </w:p>
        </w:tc>
      </w:tr>
    </w:tbl>
    <w:p w14:paraId="56CD7C68" w14:textId="77777777" w:rsidR="00026761" w:rsidRPr="00026761" w:rsidRDefault="00026761" w:rsidP="00026761">
      <w:pPr>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lang w:val="en-GB"/>
        </w:rPr>
      </w:pPr>
      <w:r w:rsidRPr="00026761">
        <w:rPr>
          <w:rFonts w:ascii="Calibri" w:eastAsia="Times New Roman" w:hAnsi="Calibri" w:cs="Times New Roman"/>
          <w:b/>
          <w:caps/>
          <w:color w:val="FFFFFF"/>
          <w:lang w:val="en-GB"/>
        </w:rPr>
        <w:t>IT IS HEREBY AGREED AS FOLLOWS:</w:t>
      </w:r>
    </w:p>
    <w:tbl>
      <w:tblPr>
        <w:tblW w:w="5012" w:type="pct"/>
        <w:tblLook w:val="01E0" w:firstRow="1" w:lastRow="1" w:firstColumn="1" w:lastColumn="1" w:noHBand="0" w:noVBand="0"/>
      </w:tblPr>
      <w:tblGrid>
        <w:gridCol w:w="14"/>
        <w:gridCol w:w="553"/>
        <w:gridCol w:w="664"/>
        <w:gridCol w:w="3312"/>
        <w:gridCol w:w="4530"/>
        <w:gridCol w:w="20"/>
      </w:tblGrid>
      <w:tr w:rsidR="00026761" w:rsidRPr="00026761" w14:paraId="3046ABF6" w14:textId="77777777" w:rsidTr="003E1A9C">
        <w:trPr>
          <w:gridAfter w:val="1"/>
          <w:wAfter w:w="11" w:type="pct"/>
        </w:trPr>
        <w:tc>
          <w:tcPr>
            <w:tcW w:w="312" w:type="pct"/>
            <w:gridSpan w:val="2"/>
          </w:tcPr>
          <w:p w14:paraId="242A733B" w14:textId="77777777" w:rsidR="00026761" w:rsidRPr="00026761" w:rsidRDefault="00026761" w:rsidP="00026761">
            <w:pPr>
              <w:rPr>
                <w:color w:val="0000FF"/>
              </w:rPr>
            </w:pPr>
            <w:r w:rsidRPr="00026761">
              <w:rPr>
                <w:color w:val="0000FF"/>
              </w:rPr>
              <w:t>1.</w:t>
            </w:r>
          </w:p>
        </w:tc>
        <w:tc>
          <w:tcPr>
            <w:tcW w:w="4677" w:type="pct"/>
            <w:gridSpan w:val="3"/>
          </w:tcPr>
          <w:p w14:paraId="0B9362EC" w14:textId="77777777" w:rsidR="00026761" w:rsidRPr="00026761" w:rsidRDefault="00026761" w:rsidP="00026761">
            <w:r w:rsidRPr="00026761">
              <w:t>This Agreement consists of the following documents, and in the case of conflict of wording, in the following order of priority:</w:t>
            </w:r>
          </w:p>
        </w:tc>
      </w:tr>
      <w:tr w:rsidR="00026761" w:rsidRPr="00026761" w14:paraId="4CF13979" w14:textId="77777777" w:rsidTr="00026761">
        <w:trPr>
          <w:gridAfter w:val="1"/>
          <w:wAfter w:w="11" w:type="pct"/>
        </w:trPr>
        <w:tc>
          <w:tcPr>
            <w:tcW w:w="312" w:type="pct"/>
            <w:gridSpan w:val="2"/>
          </w:tcPr>
          <w:p w14:paraId="223FC6FF" w14:textId="77777777" w:rsidR="00026761" w:rsidRPr="00026761" w:rsidRDefault="00026761" w:rsidP="00026761">
            <w:pPr>
              <w:rPr>
                <w:color w:val="0000FF"/>
              </w:rPr>
            </w:pPr>
          </w:p>
        </w:tc>
        <w:tc>
          <w:tcPr>
            <w:tcW w:w="365" w:type="pct"/>
          </w:tcPr>
          <w:p w14:paraId="03C1FB2F" w14:textId="0DB5D4A7" w:rsidR="00026761" w:rsidRPr="00026761" w:rsidRDefault="00C93DF7" w:rsidP="00026761">
            <w:r w:rsidRPr="00026761">
              <w:t>I</w:t>
            </w:r>
          </w:p>
        </w:tc>
        <w:tc>
          <w:tcPr>
            <w:tcW w:w="4312" w:type="pct"/>
            <w:gridSpan w:val="2"/>
          </w:tcPr>
          <w:p w14:paraId="43CDE5AF" w14:textId="77777777" w:rsidR="00026761" w:rsidRPr="00026761" w:rsidRDefault="00026761" w:rsidP="00026761">
            <w:r w:rsidRPr="00026761">
              <w:t>This Agreement and Schedules A to E attached hereto;</w:t>
            </w:r>
          </w:p>
        </w:tc>
      </w:tr>
      <w:tr w:rsidR="00026761" w:rsidRPr="00026761" w14:paraId="6E58FB5C" w14:textId="77777777" w:rsidTr="00026761">
        <w:trPr>
          <w:gridAfter w:val="1"/>
          <w:wAfter w:w="11" w:type="pct"/>
        </w:trPr>
        <w:tc>
          <w:tcPr>
            <w:tcW w:w="312" w:type="pct"/>
            <w:gridSpan w:val="2"/>
          </w:tcPr>
          <w:p w14:paraId="5D36BB0F" w14:textId="77777777" w:rsidR="00026761" w:rsidRPr="00026761" w:rsidRDefault="00026761" w:rsidP="00026761">
            <w:pPr>
              <w:rPr>
                <w:color w:val="0000FF"/>
              </w:rPr>
            </w:pPr>
          </w:p>
        </w:tc>
        <w:tc>
          <w:tcPr>
            <w:tcW w:w="365" w:type="pct"/>
          </w:tcPr>
          <w:p w14:paraId="17B32211" w14:textId="77777777" w:rsidR="00026761" w:rsidRPr="00026761" w:rsidRDefault="00026761" w:rsidP="00026761">
            <w:r w:rsidRPr="00026761">
              <w:t>ii</w:t>
            </w:r>
          </w:p>
        </w:tc>
        <w:tc>
          <w:tcPr>
            <w:tcW w:w="4312" w:type="pct"/>
            <w:gridSpan w:val="2"/>
          </w:tcPr>
          <w:p w14:paraId="4E2EA411" w14:textId="7E386C87" w:rsidR="00026761" w:rsidRPr="00026761" w:rsidRDefault="00026761" w:rsidP="00026761">
            <w:r w:rsidRPr="00026761">
              <w:t xml:space="preserve">The </w:t>
            </w:r>
            <w:r w:rsidR="003E1A9C">
              <w:t>RFT</w:t>
            </w:r>
            <w:r w:rsidRPr="00026761">
              <w:t>;</w:t>
            </w:r>
          </w:p>
        </w:tc>
      </w:tr>
      <w:tr w:rsidR="00026761" w:rsidRPr="00026761" w14:paraId="79331549" w14:textId="77777777" w:rsidTr="00026761">
        <w:trPr>
          <w:gridAfter w:val="1"/>
          <w:wAfter w:w="11" w:type="pct"/>
        </w:trPr>
        <w:tc>
          <w:tcPr>
            <w:tcW w:w="312" w:type="pct"/>
            <w:gridSpan w:val="2"/>
          </w:tcPr>
          <w:p w14:paraId="66AFFACC" w14:textId="77777777" w:rsidR="00026761" w:rsidRPr="00026761" w:rsidRDefault="00026761" w:rsidP="00026761">
            <w:pPr>
              <w:rPr>
                <w:color w:val="0000FF"/>
              </w:rPr>
            </w:pPr>
          </w:p>
        </w:tc>
        <w:tc>
          <w:tcPr>
            <w:tcW w:w="365" w:type="pct"/>
          </w:tcPr>
          <w:p w14:paraId="0835400D" w14:textId="13ABCF75" w:rsidR="00026761" w:rsidRPr="00026761" w:rsidRDefault="00026761" w:rsidP="00026761">
            <w:r w:rsidRPr="00026761">
              <w:t>iii</w:t>
            </w:r>
          </w:p>
          <w:p w14:paraId="7DE6E153" w14:textId="4142653D" w:rsidR="00026761" w:rsidRPr="00026761" w:rsidRDefault="00026761" w:rsidP="00026761">
            <w:r w:rsidRPr="00026761">
              <w:t>iv</w:t>
            </w:r>
          </w:p>
        </w:tc>
        <w:tc>
          <w:tcPr>
            <w:tcW w:w="4312" w:type="pct"/>
            <w:gridSpan w:val="2"/>
          </w:tcPr>
          <w:p w14:paraId="1D5F2C9C" w14:textId="15F32C2E" w:rsidR="00026761" w:rsidRPr="00026761" w:rsidRDefault="00026761" w:rsidP="00026761">
            <w:r w:rsidRPr="00026761">
              <w:t xml:space="preserve">The </w:t>
            </w:r>
            <w:r w:rsidR="00EF5509">
              <w:t>Submission;</w:t>
            </w:r>
          </w:p>
          <w:p w14:paraId="673F0F19" w14:textId="6FDE561C" w:rsidR="00026761" w:rsidRPr="00026761" w:rsidRDefault="00026761" w:rsidP="00026761">
            <w:r w:rsidRPr="00026761">
              <w:t xml:space="preserve">The </w:t>
            </w:r>
            <w:r w:rsidR="00EF5509">
              <w:t>Response</w:t>
            </w:r>
            <w:r w:rsidRPr="00026761">
              <w:t>;</w:t>
            </w:r>
          </w:p>
        </w:tc>
      </w:tr>
      <w:tr w:rsidR="00026761" w:rsidRPr="00026761" w14:paraId="66EC3526" w14:textId="77777777" w:rsidTr="003E1A9C">
        <w:trPr>
          <w:gridAfter w:val="1"/>
          <w:wAfter w:w="11" w:type="pct"/>
        </w:trPr>
        <w:tc>
          <w:tcPr>
            <w:tcW w:w="312" w:type="pct"/>
            <w:gridSpan w:val="2"/>
          </w:tcPr>
          <w:p w14:paraId="3CDBAE23" w14:textId="77777777" w:rsidR="00026761" w:rsidRPr="00026761" w:rsidRDefault="00026761" w:rsidP="00026761">
            <w:pPr>
              <w:rPr>
                <w:color w:val="0000FF"/>
              </w:rPr>
            </w:pPr>
            <w:r w:rsidRPr="00026761">
              <w:rPr>
                <w:color w:val="0000FF"/>
              </w:rPr>
              <w:t>2.</w:t>
            </w:r>
          </w:p>
        </w:tc>
        <w:tc>
          <w:tcPr>
            <w:tcW w:w="4677" w:type="pct"/>
            <w:gridSpan w:val="3"/>
          </w:tcPr>
          <w:p w14:paraId="52B43899" w14:textId="638B3549" w:rsidR="00026761" w:rsidRPr="00026761" w:rsidRDefault="00026761" w:rsidP="00026761">
            <w:r w:rsidRPr="00026761">
              <w:t xml:space="preserve">The Contractor agrees to provide the </w:t>
            </w:r>
            <w:r w:rsidR="00BB35BE">
              <w:t>Services</w:t>
            </w:r>
            <w:r w:rsidRPr="00026761">
              <w:t xml:space="preserve"> described in Schedule B (the “</w:t>
            </w:r>
            <w:r w:rsidR="00BB35BE">
              <w:t>Services</w:t>
            </w:r>
            <w:r w:rsidRPr="00026761">
              <w:t>”) to the Client in accordance with this Agreement (“Agreement”).</w:t>
            </w:r>
            <w:r w:rsidR="006C2FC4">
              <w:t xml:space="preserve"> </w:t>
            </w:r>
            <w:r w:rsidRPr="00026761">
              <w:t xml:space="preserve">Schedule B details the nature, quantity, quality, time of delivery, key personnel and functional specifications of the </w:t>
            </w:r>
            <w:r w:rsidR="00BB35BE">
              <w:t>Services</w:t>
            </w:r>
            <w:r w:rsidRPr="00026761">
              <w:t xml:space="preserve"> in accordance with the RFT</w:t>
            </w:r>
            <w:r w:rsidR="0028714A">
              <w:t>,</w:t>
            </w:r>
            <w:r w:rsidRPr="00026761">
              <w:t xml:space="preserve"> the Submission and the Response (“the Specification”).</w:t>
            </w:r>
          </w:p>
        </w:tc>
      </w:tr>
      <w:tr w:rsidR="00026761" w:rsidRPr="00026761" w14:paraId="03CD1384" w14:textId="77777777" w:rsidTr="003E1A9C">
        <w:trPr>
          <w:gridAfter w:val="1"/>
          <w:wAfter w:w="11" w:type="pct"/>
        </w:trPr>
        <w:tc>
          <w:tcPr>
            <w:tcW w:w="312" w:type="pct"/>
            <w:gridSpan w:val="2"/>
          </w:tcPr>
          <w:p w14:paraId="0EBFDE68" w14:textId="77777777" w:rsidR="00026761" w:rsidRPr="00026761" w:rsidRDefault="00026761" w:rsidP="00026761">
            <w:pPr>
              <w:rPr>
                <w:color w:val="0000FF"/>
              </w:rPr>
            </w:pPr>
            <w:r w:rsidRPr="00026761">
              <w:rPr>
                <w:color w:val="0000FF"/>
              </w:rPr>
              <w:t>3.</w:t>
            </w:r>
          </w:p>
        </w:tc>
        <w:tc>
          <w:tcPr>
            <w:tcW w:w="4677" w:type="pct"/>
            <w:gridSpan w:val="3"/>
          </w:tcPr>
          <w:p w14:paraId="71C3E8F6" w14:textId="07DFFC20" w:rsidR="00026761" w:rsidRPr="00026761" w:rsidRDefault="00026761" w:rsidP="00026761">
            <w:r w:rsidRPr="00026761">
              <w:t>Subject to the terms and conditions of this Agreement, the Client agrees to pay to the Contractor the charges as stipulated in Schedule C (“the Charges”).</w:t>
            </w:r>
            <w:r w:rsidR="006C2FC4">
              <w:t xml:space="preserve"> </w:t>
            </w:r>
            <w:r w:rsidRPr="00026761">
              <w:t>The Charges are exclusive of VAT which shall be due at the rate applicable on the date of the VAT invoice.</w:t>
            </w:r>
            <w:r w:rsidR="006C2FC4">
              <w:t xml:space="preserve"> </w:t>
            </w:r>
          </w:p>
        </w:tc>
      </w:tr>
      <w:tr w:rsidR="00026761" w:rsidRPr="00026761" w14:paraId="3F945A84" w14:textId="77777777" w:rsidTr="003E1A9C">
        <w:trPr>
          <w:gridAfter w:val="1"/>
          <w:wAfter w:w="11" w:type="pct"/>
        </w:trPr>
        <w:tc>
          <w:tcPr>
            <w:tcW w:w="312" w:type="pct"/>
            <w:gridSpan w:val="2"/>
          </w:tcPr>
          <w:p w14:paraId="6D726307" w14:textId="77777777" w:rsidR="00026761" w:rsidRPr="00026761" w:rsidRDefault="00026761" w:rsidP="00026761">
            <w:pPr>
              <w:rPr>
                <w:color w:val="0000FF"/>
              </w:rPr>
            </w:pPr>
            <w:r w:rsidRPr="00026761">
              <w:rPr>
                <w:color w:val="0000FF"/>
              </w:rPr>
              <w:t>4.</w:t>
            </w:r>
          </w:p>
        </w:tc>
        <w:tc>
          <w:tcPr>
            <w:tcW w:w="4677" w:type="pct"/>
            <w:gridSpan w:val="3"/>
          </w:tcPr>
          <w:p w14:paraId="584DE699" w14:textId="77777777" w:rsidR="00026761" w:rsidRPr="00026761" w:rsidRDefault="00026761" w:rsidP="00026761">
            <w:r w:rsidRPr="00026761">
              <w:t xml:space="preserve">For the purposes of this Agreement, the Client’s Contact is </w:t>
            </w:r>
            <w:r w:rsidRPr="00026761">
              <w:rPr>
                <w:highlight w:val="lightGray"/>
              </w:rPr>
              <w:fldChar w:fldCharType="begin">
                <w:ffData>
                  <w:name w:val="Text38"/>
                  <w:enabled/>
                  <w:calcOnExit w:val="0"/>
                  <w:textInput>
                    <w:default w:val="[insert contact name]"/>
                  </w:textInput>
                </w:ffData>
              </w:fldChar>
            </w:r>
            <w:r w:rsidRPr="00026761">
              <w:rPr>
                <w:highlight w:val="lightGray"/>
              </w:rPr>
              <w:instrText xml:space="preserve"> FORMTEXT </w:instrText>
            </w:r>
            <w:r w:rsidRPr="00026761">
              <w:rPr>
                <w:highlight w:val="lightGray"/>
              </w:rPr>
            </w:r>
            <w:r w:rsidRPr="00026761">
              <w:rPr>
                <w:highlight w:val="lightGray"/>
              </w:rPr>
              <w:fldChar w:fldCharType="separate"/>
            </w:r>
            <w:r w:rsidRPr="00026761">
              <w:rPr>
                <w:noProof/>
                <w:highlight w:val="lightGray"/>
              </w:rPr>
              <w:t>[insert contact name]</w:t>
            </w:r>
            <w:r w:rsidRPr="00026761">
              <w:rPr>
                <w:highlight w:val="lightGray"/>
              </w:rPr>
              <w:fldChar w:fldCharType="end"/>
            </w:r>
            <w:r w:rsidRPr="00026761">
              <w:t xml:space="preserve"> of </w:t>
            </w:r>
            <w:r w:rsidRPr="00026761">
              <w:rPr>
                <w:highlight w:val="lightGray"/>
              </w:rPr>
              <w:fldChar w:fldCharType="begin">
                <w:ffData>
                  <w:name w:val="Text39"/>
                  <w:enabled/>
                  <w:calcOnExit w:val="0"/>
                  <w:textInput>
                    <w:default w:val="[insert contact address]"/>
                  </w:textInput>
                </w:ffData>
              </w:fldChar>
            </w:r>
            <w:r w:rsidRPr="00026761">
              <w:rPr>
                <w:highlight w:val="lightGray"/>
              </w:rPr>
              <w:instrText xml:space="preserve"> FORMTEXT </w:instrText>
            </w:r>
            <w:r w:rsidRPr="00026761">
              <w:rPr>
                <w:highlight w:val="lightGray"/>
              </w:rPr>
            </w:r>
            <w:r w:rsidRPr="00026761">
              <w:rPr>
                <w:highlight w:val="lightGray"/>
              </w:rPr>
              <w:fldChar w:fldCharType="separate"/>
            </w:r>
            <w:r w:rsidRPr="00026761">
              <w:rPr>
                <w:noProof/>
                <w:highlight w:val="lightGray"/>
              </w:rPr>
              <w:t>[insert contact address]</w:t>
            </w:r>
            <w:r w:rsidRPr="00026761">
              <w:rPr>
                <w:highlight w:val="lightGray"/>
              </w:rPr>
              <w:fldChar w:fldCharType="end"/>
            </w:r>
            <w:r w:rsidRPr="00026761">
              <w:t xml:space="preserve">; the Contractor’s Contact is </w:t>
            </w:r>
            <w:sdt>
              <w:sdtPr>
                <w:id w:val="103917779"/>
              </w:sdtPr>
              <w:sdtEndPr>
                <w:rPr>
                  <w:highlight w:val="lightGray"/>
                </w:rPr>
              </w:sdtEndPr>
              <w:sdtContent>
                <w:r w:rsidRPr="00026761">
                  <w:rPr>
                    <w:highlight w:val="lightGray"/>
                  </w:rPr>
                  <w:t>[Contractor contact name: to be completed on signing]</w:t>
                </w:r>
              </w:sdtContent>
            </w:sdt>
            <w:r w:rsidRPr="00026761">
              <w:t xml:space="preserve"> of </w:t>
            </w:r>
            <w:sdt>
              <w:sdtPr>
                <w:id w:val="103917780"/>
              </w:sdtPr>
              <w:sdtEndPr>
                <w:rPr>
                  <w:highlight w:val="lightGray"/>
                </w:rPr>
              </w:sdtEndPr>
              <w:sdtContent>
                <w:r w:rsidRPr="00026761">
                  <w:rPr>
                    <w:highlight w:val="lightGray"/>
                  </w:rPr>
                  <w:t>[Contractor contact addr</w:t>
                </w:r>
                <w:r w:rsidRPr="00026761">
                  <w:rPr>
                    <w:color w:val="000000" w:themeColor="text1"/>
                    <w:highlight w:val="lightGray"/>
                  </w:rPr>
                  <w:t>e</w:t>
                </w:r>
                <w:r w:rsidRPr="00026761">
                  <w:rPr>
                    <w:highlight w:val="lightGray"/>
                  </w:rPr>
                  <w:t>ss: to be completed on signing].</w:t>
                </w:r>
              </w:sdtContent>
            </w:sdt>
          </w:p>
        </w:tc>
      </w:tr>
      <w:tr w:rsidR="00026761" w:rsidRPr="00026761" w14:paraId="5EFC1FA0" w14:textId="77777777" w:rsidTr="003E1A9C">
        <w:trPr>
          <w:gridAfter w:val="1"/>
          <w:wAfter w:w="11" w:type="pct"/>
          <w:trHeight w:val="2709"/>
        </w:trPr>
        <w:tc>
          <w:tcPr>
            <w:tcW w:w="312" w:type="pct"/>
            <w:gridSpan w:val="2"/>
          </w:tcPr>
          <w:p w14:paraId="3961591D" w14:textId="77777777" w:rsidR="00026761" w:rsidRPr="00026761" w:rsidRDefault="00026761" w:rsidP="00026761">
            <w:pPr>
              <w:rPr>
                <w:color w:val="0000FF"/>
              </w:rPr>
            </w:pPr>
            <w:r w:rsidRPr="00026761">
              <w:rPr>
                <w:color w:val="0000FF"/>
              </w:rPr>
              <w:lastRenderedPageBreak/>
              <w:t>5.</w:t>
            </w:r>
          </w:p>
        </w:tc>
        <w:tc>
          <w:tcPr>
            <w:tcW w:w="4677" w:type="pct"/>
            <w:gridSpan w:val="3"/>
          </w:tcPr>
          <w:p w14:paraId="66A47B3C" w14:textId="77777777" w:rsidR="00026761" w:rsidRPr="00026761" w:rsidRDefault="00026761" w:rsidP="00026761">
            <w:r w:rsidRPr="00026761">
              <w:t xml:space="preserve">This Agreement shall take effect on the date of this Agreement (“the Effective Date”) and shall expire on </w:t>
            </w:r>
            <w:sdt>
              <w:sdtPr>
                <w:rPr>
                  <w:highlight w:val="lightGray"/>
                </w:rPr>
                <w:id w:val="85684478"/>
                <w:placeholder>
                  <w:docPart w:val="DFF5CB3B7C2E40EABFC3E316D21945E3"/>
                </w:placeholder>
              </w:sdtPr>
              <w:sdtContent>
                <w:r w:rsidRPr="00026761">
                  <w:rPr>
                    <w:highlight w:val="lightGray"/>
                  </w:rPr>
                  <w:t>[insert date]</w:t>
                </w:r>
              </w:sdtContent>
            </w:sdt>
            <w:r w:rsidRPr="00026761">
              <w:t>, unless it is otherwise terminated in accordance with the provisions of this Agreement or otherwise lawfully terminated or otherwise lawfully extended as agreed between the Parties (“the Term”).</w:t>
            </w:r>
          </w:p>
          <w:p w14:paraId="4F18947F" w14:textId="77777777" w:rsidR="00026761" w:rsidRPr="00026761" w:rsidRDefault="00026761" w:rsidP="00026761">
            <w:r w:rsidRPr="00026761">
              <w:rPr>
                <w:i/>
                <w:iCs/>
                <w:color w:val="FF0000"/>
                <w:highlight w:val="lightGray"/>
              </w:rPr>
              <w:fldChar w:fldCharType="begin">
                <w:ffData>
                  <w:name w:val="Text126"/>
                  <w:enabled/>
                  <w:calcOnExit w:val="0"/>
                  <w:textInput>
                    <w:default w:val="Delete and replace with “Not Used” if not applicable:"/>
                  </w:textInput>
                </w:ffData>
              </w:fldChar>
            </w:r>
            <w:r w:rsidRPr="00026761">
              <w:rPr>
                <w:i/>
                <w:iCs/>
                <w:color w:val="FF0000"/>
                <w:highlight w:val="lightGray"/>
              </w:rPr>
              <w:instrText xml:space="preserve"> FORMTEXT </w:instrText>
            </w:r>
            <w:r w:rsidRPr="00026761">
              <w:rPr>
                <w:i/>
                <w:iCs/>
                <w:color w:val="FF0000"/>
                <w:highlight w:val="lightGray"/>
              </w:rPr>
            </w:r>
            <w:r w:rsidRPr="00026761">
              <w:rPr>
                <w:i/>
                <w:iCs/>
                <w:color w:val="FF0000"/>
                <w:highlight w:val="lightGray"/>
              </w:rPr>
              <w:fldChar w:fldCharType="separate"/>
            </w:r>
            <w:r w:rsidRPr="00026761">
              <w:rPr>
                <w:i/>
                <w:iCs/>
                <w:noProof/>
                <w:color w:val="FF0000"/>
                <w:highlight w:val="lightGray"/>
              </w:rPr>
              <w:t>Delete and replace with “Not Used” if not applicable:</w:t>
            </w:r>
            <w:r w:rsidRPr="00026761">
              <w:rPr>
                <w:i/>
                <w:iCs/>
                <w:color w:val="FF0000"/>
                <w:highlight w:val="lightGray"/>
              </w:rPr>
              <w:fldChar w:fldCharType="end"/>
            </w:r>
          </w:p>
          <w:p w14:paraId="7D05B4F5" w14:textId="5024D2AE" w:rsidR="00026761" w:rsidRPr="00026761" w:rsidRDefault="00026761" w:rsidP="00026761">
            <w:r w:rsidRPr="00026761">
              <w:rPr>
                <w:noProof/>
              </w:rPr>
              <w:t xml:space="preserve">The Client reserves the right to extend the Term for a period or periods of up to </w:t>
            </w:r>
            <w:r w:rsidR="008F0408">
              <w:t>12</w:t>
            </w:r>
            <w:r w:rsidRPr="00026761">
              <w:rPr>
                <w:noProof/>
              </w:rPr>
              <w:t xml:space="preserve"> months with a maximum of </w:t>
            </w:r>
            <w:r w:rsidR="008F0408">
              <w:t>4</w:t>
            </w:r>
            <w:r w:rsidRPr="00026761">
              <w:rPr>
                <w:noProof/>
              </w:rPr>
              <w:t xml:space="preserve"> such extensions permitted subject to its obligations at law.</w:t>
            </w:r>
          </w:p>
        </w:tc>
      </w:tr>
      <w:tr w:rsidR="00026761" w:rsidRPr="00026761" w14:paraId="2E2D7B62" w14:textId="77777777" w:rsidTr="003E1A9C">
        <w:trPr>
          <w:gridAfter w:val="1"/>
          <w:wAfter w:w="11" w:type="pct"/>
        </w:trPr>
        <w:tc>
          <w:tcPr>
            <w:tcW w:w="312" w:type="pct"/>
            <w:gridSpan w:val="2"/>
          </w:tcPr>
          <w:p w14:paraId="09562A73" w14:textId="77777777" w:rsidR="00026761" w:rsidRPr="00026761" w:rsidRDefault="00026761" w:rsidP="00026761">
            <w:pPr>
              <w:rPr>
                <w:color w:val="0000FF"/>
              </w:rPr>
            </w:pPr>
            <w:r w:rsidRPr="00026761">
              <w:rPr>
                <w:color w:val="0000FF"/>
              </w:rPr>
              <w:t>6.</w:t>
            </w:r>
          </w:p>
        </w:tc>
        <w:tc>
          <w:tcPr>
            <w:tcW w:w="4677" w:type="pct"/>
            <w:gridSpan w:val="3"/>
          </w:tcPr>
          <w:p w14:paraId="49A731C7" w14:textId="77777777" w:rsidR="00026761" w:rsidRPr="00026761" w:rsidRDefault="00026761" w:rsidP="00026761">
            <w:pPr>
              <w:tabs>
                <w:tab w:val="left" w:pos="851"/>
                <w:tab w:val="left" w:pos="1985"/>
              </w:tabs>
            </w:pPr>
            <w:r w:rsidRPr="00026761">
              <w:t>Unless otherwise specified herein, a defined term used in this Agreement shall have the same meaning as assigned to it in the RFT.</w:t>
            </w:r>
          </w:p>
        </w:tc>
      </w:tr>
      <w:tr w:rsidR="00026761" w:rsidRPr="00026761" w14:paraId="15AA8F5A" w14:textId="77777777" w:rsidTr="003E1A9C">
        <w:trPr>
          <w:gridAfter w:val="1"/>
          <w:wAfter w:w="11" w:type="pct"/>
        </w:trPr>
        <w:tc>
          <w:tcPr>
            <w:tcW w:w="312" w:type="pct"/>
            <w:gridSpan w:val="2"/>
          </w:tcPr>
          <w:p w14:paraId="21E31B25" w14:textId="77777777" w:rsidR="00026761" w:rsidRPr="00026761" w:rsidRDefault="00026761" w:rsidP="00026761">
            <w:pPr>
              <w:rPr>
                <w:color w:val="0000FF"/>
              </w:rPr>
            </w:pPr>
            <w:r w:rsidRPr="00026761">
              <w:rPr>
                <w:color w:val="0000FF"/>
              </w:rPr>
              <w:t>7.</w:t>
            </w:r>
          </w:p>
        </w:tc>
        <w:tc>
          <w:tcPr>
            <w:tcW w:w="4677" w:type="pct"/>
            <w:gridSpan w:val="3"/>
          </w:tcPr>
          <w:p w14:paraId="20952B4B" w14:textId="77777777" w:rsidR="00026761" w:rsidRPr="00026761" w:rsidRDefault="00026761" w:rsidP="00026761">
            <w:r w:rsidRPr="00026761">
              <w:t>Headings are included for ease of reference only and shall not affect the construction of this Agreement.</w:t>
            </w:r>
          </w:p>
        </w:tc>
      </w:tr>
      <w:tr w:rsidR="00026761" w:rsidRPr="00026761" w14:paraId="13C80134" w14:textId="77777777" w:rsidTr="003E1A9C">
        <w:trPr>
          <w:gridAfter w:val="1"/>
          <w:wAfter w:w="11" w:type="pct"/>
        </w:trPr>
        <w:tc>
          <w:tcPr>
            <w:tcW w:w="312" w:type="pct"/>
            <w:gridSpan w:val="2"/>
            <w:hideMark/>
          </w:tcPr>
          <w:p w14:paraId="4B4A1E86" w14:textId="77777777" w:rsidR="00026761" w:rsidRPr="00026761" w:rsidRDefault="00026761" w:rsidP="00026761">
            <w:pPr>
              <w:spacing w:line="256" w:lineRule="auto"/>
              <w:rPr>
                <w:color w:val="0000FF"/>
              </w:rPr>
            </w:pPr>
            <w:r w:rsidRPr="00026761">
              <w:rPr>
                <w:color w:val="0000FF"/>
              </w:rPr>
              <w:t>8.</w:t>
            </w:r>
          </w:p>
        </w:tc>
        <w:tc>
          <w:tcPr>
            <w:tcW w:w="4677" w:type="pct"/>
            <w:gridSpan w:val="3"/>
          </w:tcPr>
          <w:p w14:paraId="7581E8AC" w14:textId="77777777" w:rsidR="00026761" w:rsidRPr="00026761" w:rsidRDefault="00026761" w:rsidP="00026761">
            <w:r w:rsidRPr="00026761">
              <w:t>Unless the context requires otherwise, words in the singular may include the plural and vice versa.</w:t>
            </w:r>
          </w:p>
        </w:tc>
      </w:tr>
      <w:tr w:rsidR="00026761" w:rsidRPr="00026761" w14:paraId="70C544AB" w14:textId="77777777" w:rsidTr="003E1A9C">
        <w:trPr>
          <w:gridAfter w:val="1"/>
          <w:wAfter w:w="11" w:type="pct"/>
          <w:trHeight w:val="1149"/>
        </w:trPr>
        <w:tc>
          <w:tcPr>
            <w:tcW w:w="312" w:type="pct"/>
            <w:gridSpan w:val="2"/>
            <w:hideMark/>
          </w:tcPr>
          <w:p w14:paraId="7AE2DEF6" w14:textId="77777777" w:rsidR="00026761" w:rsidRPr="00026761" w:rsidRDefault="00026761" w:rsidP="00026761">
            <w:pPr>
              <w:spacing w:line="256" w:lineRule="auto"/>
              <w:rPr>
                <w:color w:val="0000FF"/>
              </w:rPr>
            </w:pPr>
            <w:r w:rsidRPr="00026761">
              <w:rPr>
                <w:color w:val="0000FF"/>
              </w:rPr>
              <w:t>9.</w:t>
            </w:r>
          </w:p>
          <w:p w14:paraId="6C90709C" w14:textId="77777777" w:rsidR="00026761" w:rsidRPr="00026761" w:rsidRDefault="00026761" w:rsidP="00026761">
            <w:pPr>
              <w:spacing w:line="256" w:lineRule="auto"/>
              <w:rPr>
                <w:color w:val="0000FF"/>
              </w:rPr>
            </w:pPr>
          </w:p>
          <w:p w14:paraId="7C3D0A94" w14:textId="77777777" w:rsidR="00026761" w:rsidRPr="00026761" w:rsidRDefault="00026761" w:rsidP="00026761">
            <w:pPr>
              <w:spacing w:line="256" w:lineRule="auto"/>
              <w:rPr>
                <w:color w:val="0000FF"/>
              </w:rPr>
            </w:pPr>
          </w:p>
          <w:p w14:paraId="4CCBBDFC" w14:textId="77777777" w:rsidR="00026761" w:rsidRPr="00026761" w:rsidRDefault="00026761" w:rsidP="00026761">
            <w:pPr>
              <w:spacing w:line="256" w:lineRule="auto"/>
              <w:rPr>
                <w:color w:val="0000FF"/>
              </w:rPr>
            </w:pPr>
            <w:r w:rsidRPr="00026761">
              <w:rPr>
                <w:color w:val="0000FF"/>
              </w:rPr>
              <w:t>10.</w:t>
            </w:r>
          </w:p>
        </w:tc>
        <w:tc>
          <w:tcPr>
            <w:tcW w:w="4677" w:type="pct"/>
            <w:gridSpan w:val="3"/>
          </w:tcPr>
          <w:p w14:paraId="3F444DE1" w14:textId="77777777" w:rsidR="00026761" w:rsidRPr="00026761" w:rsidRDefault="00026761" w:rsidP="00026761">
            <w:r w:rsidRPr="00026761">
              <w:t>References to any statute, enactment, order, regulation or other legislative instrument shall be construed as a reference to the statute, enactment, order, regulation or instrument as amended, unless specifically indicated otherwise.</w:t>
            </w:r>
          </w:p>
          <w:p w14:paraId="652B8995" w14:textId="77777777" w:rsidR="00026761" w:rsidRDefault="00026761" w:rsidP="00026761">
            <w:r w:rsidRPr="00026761">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p w14:paraId="3A6C88B4" w14:textId="2876807A" w:rsidR="00096BC6" w:rsidRPr="00026761" w:rsidRDefault="00096BC6" w:rsidP="00026761"/>
        </w:tc>
      </w:tr>
      <w:tr w:rsidR="00026761" w:rsidRPr="00026761" w14:paraId="7E4DC6EC" w14:textId="77777777" w:rsidTr="00026761">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wBefore w:w="8" w:type="pct"/>
          <w:trHeight w:val="964"/>
        </w:trPr>
        <w:tc>
          <w:tcPr>
            <w:tcW w:w="2490" w:type="pct"/>
            <w:gridSpan w:val="3"/>
            <w:shd w:val="clear" w:color="auto" w:fill="CCCCCC"/>
          </w:tcPr>
          <w:p w14:paraId="5AE847CF" w14:textId="77777777" w:rsidR="00026761" w:rsidRPr="00026761" w:rsidRDefault="00026761" w:rsidP="00026761">
            <w:r w:rsidRPr="00026761">
              <w:t>SIGNED for and on behalf of the Client</w:t>
            </w:r>
          </w:p>
          <w:p w14:paraId="1C17BB6D" w14:textId="77777777" w:rsidR="00026761" w:rsidRPr="00026761" w:rsidRDefault="00026761" w:rsidP="00026761"/>
          <w:p w14:paraId="557DF54D" w14:textId="77777777" w:rsidR="00026761" w:rsidRPr="00026761" w:rsidRDefault="00026761" w:rsidP="00026761">
            <w:r w:rsidRPr="00026761">
              <w:t>__________________________</w:t>
            </w:r>
          </w:p>
          <w:p w14:paraId="5C38675C" w14:textId="77777777" w:rsidR="00026761" w:rsidRPr="00026761" w:rsidRDefault="00026761" w:rsidP="00026761">
            <w:r w:rsidRPr="00026761">
              <w:t>(being a duly authorised officer)</w:t>
            </w:r>
          </w:p>
        </w:tc>
        <w:tc>
          <w:tcPr>
            <w:tcW w:w="2502" w:type="pct"/>
            <w:gridSpan w:val="2"/>
            <w:shd w:val="clear" w:color="auto" w:fill="CCCCCC"/>
          </w:tcPr>
          <w:p w14:paraId="7AE20CD6" w14:textId="77777777" w:rsidR="00026761" w:rsidRPr="00026761" w:rsidRDefault="00026761" w:rsidP="00026761">
            <w:r w:rsidRPr="00026761">
              <w:t>SIGNED for and on behalf of the Contractor</w:t>
            </w:r>
          </w:p>
          <w:p w14:paraId="4D135478" w14:textId="77777777" w:rsidR="00026761" w:rsidRPr="00026761" w:rsidRDefault="00026761" w:rsidP="00026761"/>
          <w:p w14:paraId="799C5AA1" w14:textId="77777777" w:rsidR="00026761" w:rsidRPr="00026761" w:rsidRDefault="00026761" w:rsidP="00026761">
            <w:r w:rsidRPr="00026761">
              <w:t>____________________________</w:t>
            </w:r>
          </w:p>
        </w:tc>
      </w:tr>
      <w:tr w:rsidR="00026761" w:rsidRPr="00026761" w14:paraId="64F224DF" w14:textId="77777777" w:rsidTr="00026761">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wBefore w:w="8" w:type="pct"/>
          <w:trHeight w:val="1044"/>
        </w:trPr>
        <w:tc>
          <w:tcPr>
            <w:tcW w:w="2490" w:type="pct"/>
            <w:gridSpan w:val="3"/>
            <w:shd w:val="clear" w:color="auto" w:fill="CCCCCC"/>
          </w:tcPr>
          <w:p w14:paraId="08D5566E" w14:textId="77777777" w:rsidR="00026761" w:rsidRPr="00026761" w:rsidRDefault="00026761" w:rsidP="00026761">
            <w:r w:rsidRPr="00026761">
              <w:t>Witness</w:t>
            </w:r>
          </w:p>
        </w:tc>
        <w:tc>
          <w:tcPr>
            <w:tcW w:w="2502" w:type="pct"/>
            <w:gridSpan w:val="2"/>
            <w:shd w:val="clear" w:color="auto" w:fill="CCCCCC"/>
          </w:tcPr>
          <w:p w14:paraId="7B6175D3" w14:textId="77777777" w:rsidR="00026761" w:rsidRPr="00026761" w:rsidRDefault="00026761" w:rsidP="00026761">
            <w:r w:rsidRPr="00026761">
              <w:t>Witness</w:t>
            </w:r>
          </w:p>
        </w:tc>
      </w:tr>
    </w:tbl>
    <w:p w14:paraId="387D7DB7" w14:textId="5D09C830" w:rsidR="00026761" w:rsidRDefault="00026761" w:rsidP="00026761"/>
    <w:p w14:paraId="5B51CDF3" w14:textId="6C56CE6C" w:rsidR="009A3C6E" w:rsidRDefault="009A3C6E" w:rsidP="00026761"/>
    <w:p w14:paraId="5939FBB2" w14:textId="2079BC40" w:rsidR="009A3C6E" w:rsidRDefault="009A3C6E" w:rsidP="00026761"/>
    <w:p w14:paraId="79379BE5" w14:textId="65648651" w:rsidR="009A3C6E" w:rsidRDefault="009A3C6E" w:rsidP="00026761"/>
    <w:p w14:paraId="5C81C171" w14:textId="78E6FB17" w:rsidR="009A3C6E" w:rsidRDefault="009A3C6E" w:rsidP="00026761"/>
    <w:p w14:paraId="6A7335B4" w14:textId="77777777" w:rsidR="00B46536" w:rsidRPr="008319CB" w:rsidRDefault="00B46536" w:rsidP="00B46536">
      <w:pPr>
        <w:keepNext/>
        <w:pageBreakBefore/>
        <w:pBdr>
          <w:bottom w:val="single" w:sz="18" w:space="1" w:color="333399"/>
        </w:pBdr>
        <w:tabs>
          <w:tab w:val="left" w:pos="397"/>
          <w:tab w:val="left" w:pos="907"/>
          <w:tab w:val="left" w:pos="1134"/>
        </w:tabs>
        <w:spacing w:before="320" w:line="240" w:lineRule="auto"/>
        <w:jc w:val="both"/>
        <w:outlineLvl w:val="0"/>
        <w:rPr>
          <w:rFonts w:ascii="Calibri" w:eastAsia="Times New Roman" w:hAnsi="Calibri" w:cs="Calibri"/>
          <w:b/>
          <w:bCs/>
          <w:color w:val="333399"/>
          <w:sz w:val="32"/>
          <w:szCs w:val="32"/>
          <w:lang w:val="en-US"/>
        </w:rPr>
      </w:pPr>
      <w:r w:rsidRPr="008319CB">
        <w:rPr>
          <w:rFonts w:ascii="Calibri" w:eastAsia="Times New Roman" w:hAnsi="Calibri" w:cs="Calibri"/>
          <w:b/>
          <w:bCs/>
          <w:color w:val="333399"/>
          <w:sz w:val="32"/>
          <w:szCs w:val="32"/>
          <w:lang w:val="en-US"/>
        </w:rPr>
        <w:lastRenderedPageBreak/>
        <w:t>Schedule A: Terms and Conditions</w:t>
      </w:r>
    </w:p>
    <w:p w14:paraId="60E03C17" w14:textId="77777777" w:rsidR="00B46536" w:rsidRDefault="00B46536" w:rsidP="00B46536">
      <w:pPr>
        <w:pStyle w:val="Heading2"/>
      </w:pPr>
      <w:r w:rsidRPr="000E5DB7">
        <w:t>1.</w:t>
      </w:r>
      <w:r w:rsidRPr="000E5DB7">
        <w:tab/>
        <w:t>Contractor’s Obligations</w:t>
      </w:r>
    </w:p>
    <w:tbl>
      <w:tblPr>
        <w:tblW w:w="0" w:type="auto"/>
        <w:tblLook w:val="01E0" w:firstRow="1" w:lastRow="1" w:firstColumn="1" w:lastColumn="1" w:noHBand="0" w:noVBand="0"/>
      </w:tblPr>
      <w:tblGrid>
        <w:gridCol w:w="760"/>
        <w:gridCol w:w="666"/>
        <w:gridCol w:w="7645"/>
      </w:tblGrid>
      <w:tr w:rsidR="00B46536" w:rsidRPr="00CB5B77" w14:paraId="159364A1" w14:textId="77777777" w:rsidTr="00D83246">
        <w:tc>
          <w:tcPr>
            <w:tcW w:w="771" w:type="dxa"/>
          </w:tcPr>
          <w:p w14:paraId="156E284F" w14:textId="77777777" w:rsidR="00B46536" w:rsidRDefault="00B46536" w:rsidP="00D83246">
            <w:pPr>
              <w:jc w:val="both"/>
              <w:rPr>
                <w:color w:val="0000FF"/>
              </w:rPr>
            </w:pPr>
            <w:r w:rsidRPr="000E5DB7">
              <w:rPr>
                <w:color w:val="0000FF"/>
              </w:rPr>
              <w:t>A.</w:t>
            </w:r>
          </w:p>
        </w:tc>
        <w:tc>
          <w:tcPr>
            <w:tcW w:w="8516" w:type="dxa"/>
            <w:gridSpan w:val="2"/>
          </w:tcPr>
          <w:p w14:paraId="3E0D0C08" w14:textId="2FB1D535" w:rsidR="00B46536" w:rsidRDefault="00B46536" w:rsidP="00D83246">
            <w:pPr>
              <w:jc w:val="both"/>
            </w:pPr>
            <w:r w:rsidRPr="000E5DB7">
              <w:t xml:space="preserve">The Contractor undertakes to act with due care, skill and diligence in the provision of the </w:t>
            </w:r>
            <w:r w:rsidR="00BB35BE">
              <w:t>Services</w:t>
            </w:r>
            <w:r w:rsidRPr="000E5DB7">
              <w:t xml:space="preserve">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w:t>
            </w:r>
            <w:r w:rsidR="00BB35BE">
              <w:t>Services</w:t>
            </w:r>
            <w:r w:rsidRPr="000E5DB7">
              <w:t xml:space="preserve"> and generally in the carrying out of obligations allocated by the Contractor to its agents and Subcontractors under this Agreement.</w:t>
            </w:r>
          </w:p>
        </w:tc>
      </w:tr>
      <w:tr w:rsidR="00B46536" w:rsidRPr="00CB5B77" w14:paraId="7FEB442D" w14:textId="77777777" w:rsidTr="00D83246">
        <w:tc>
          <w:tcPr>
            <w:tcW w:w="771" w:type="dxa"/>
          </w:tcPr>
          <w:p w14:paraId="5288202C" w14:textId="77777777" w:rsidR="00B46536" w:rsidRDefault="00B46536" w:rsidP="00D83246">
            <w:pPr>
              <w:jc w:val="both"/>
              <w:rPr>
                <w:color w:val="0000FF"/>
              </w:rPr>
            </w:pPr>
            <w:r w:rsidRPr="000E5DB7">
              <w:rPr>
                <w:color w:val="0000FF"/>
              </w:rPr>
              <w:t>B.</w:t>
            </w:r>
          </w:p>
        </w:tc>
        <w:tc>
          <w:tcPr>
            <w:tcW w:w="8516" w:type="dxa"/>
            <w:gridSpan w:val="2"/>
          </w:tcPr>
          <w:p w14:paraId="4B470DDA" w14:textId="77777777" w:rsidR="00B46536" w:rsidRDefault="00B46536" w:rsidP="00D83246">
            <w:pPr>
              <w:jc w:val="both"/>
            </w:pPr>
            <w:r w:rsidRPr="000E5DB7">
              <w:t>In consideration of the payment of the Charges and subject to clause 3 the Contractor shall:</w:t>
            </w:r>
          </w:p>
        </w:tc>
      </w:tr>
      <w:tr w:rsidR="00B46536" w:rsidRPr="00CB5B77" w14:paraId="727F6F2C" w14:textId="77777777" w:rsidTr="00D83246">
        <w:tc>
          <w:tcPr>
            <w:tcW w:w="771" w:type="dxa"/>
          </w:tcPr>
          <w:p w14:paraId="7FA36655" w14:textId="77777777" w:rsidR="00B46536" w:rsidRDefault="00B46536" w:rsidP="00D83246">
            <w:pPr>
              <w:jc w:val="both"/>
              <w:rPr>
                <w:color w:val="0000FF"/>
              </w:rPr>
            </w:pPr>
          </w:p>
        </w:tc>
        <w:tc>
          <w:tcPr>
            <w:tcW w:w="675" w:type="dxa"/>
          </w:tcPr>
          <w:p w14:paraId="3A99D1FA" w14:textId="77777777" w:rsidR="00B46536" w:rsidRDefault="00B46536" w:rsidP="00D83246">
            <w:pPr>
              <w:jc w:val="both"/>
            </w:pPr>
            <w:r w:rsidRPr="000E5DB7">
              <w:t>1.</w:t>
            </w:r>
          </w:p>
        </w:tc>
        <w:tc>
          <w:tcPr>
            <w:tcW w:w="7841" w:type="dxa"/>
          </w:tcPr>
          <w:p w14:paraId="3A192A7A" w14:textId="2DEC7A0D" w:rsidR="00B46536" w:rsidRDefault="00B46536" w:rsidP="00D83246">
            <w:pPr>
              <w:jc w:val="both"/>
            </w:pPr>
            <w:r w:rsidRPr="000E5DB7">
              <w:t xml:space="preserve">provide the </w:t>
            </w:r>
            <w:r w:rsidR="00BB35BE">
              <w:t>Services</w:t>
            </w:r>
            <w:r w:rsidRPr="000E5DB7">
              <w:t xml:space="preserve"> in accordance with the Specification, the RFT, the Client’s directions and the terms of this Agreement;</w:t>
            </w:r>
          </w:p>
        </w:tc>
      </w:tr>
      <w:tr w:rsidR="00B46536" w:rsidRPr="00CB5B77" w14:paraId="09E3A84F" w14:textId="77777777" w:rsidTr="00D83246">
        <w:tc>
          <w:tcPr>
            <w:tcW w:w="771" w:type="dxa"/>
          </w:tcPr>
          <w:p w14:paraId="1DD8D78F" w14:textId="77777777" w:rsidR="00B46536" w:rsidRDefault="00B46536" w:rsidP="00D83246">
            <w:pPr>
              <w:jc w:val="both"/>
              <w:rPr>
                <w:color w:val="0000FF"/>
              </w:rPr>
            </w:pPr>
          </w:p>
        </w:tc>
        <w:tc>
          <w:tcPr>
            <w:tcW w:w="675" w:type="dxa"/>
          </w:tcPr>
          <w:p w14:paraId="22D24412" w14:textId="77777777" w:rsidR="00B46536" w:rsidRDefault="00B46536" w:rsidP="00D83246">
            <w:pPr>
              <w:jc w:val="both"/>
            </w:pPr>
            <w:r w:rsidRPr="000E5DB7">
              <w:t>2.</w:t>
            </w:r>
          </w:p>
        </w:tc>
        <w:tc>
          <w:tcPr>
            <w:tcW w:w="7841" w:type="dxa"/>
          </w:tcPr>
          <w:p w14:paraId="778A2613" w14:textId="77777777" w:rsidR="00B46536" w:rsidRDefault="00B46536" w:rsidP="00D83246">
            <w:pPr>
              <w:jc w:val="both"/>
            </w:pPr>
            <w:r w:rsidRPr="000E5DB7">
              <w:t>comply with and implement any policies, guidelines and/or any project governance protocols issued by the Client from time to time and notified to the Contractor in writing;</w:t>
            </w:r>
          </w:p>
        </w:tc>
      </w:tr>
      <w:tr w:rsidR="00B46536" w:rsidRPr="00CB5B77" w14:paraId="31AB1E97" w14:textId="77777777" w:rsidTr="00D83246">
        <w:tc>
          <w:tcPr>
            <w:tcW w:w="771" w:type="dxa"/>
          </w:tcPr>
          <w:p w14:paraId="7DBC867C" w14:textId="77777777" w:rsidR="00B46536" w:rsidRDefault="00B46536" w:rsidP="00D83246">
            <w:pPr>
              <w:jc w:val="both"/>
              <w:rPr>
                <w:color w:val="0000FF"/>
              </w:rPr>
            </w:pPr>
          </w:p>
        </w:tc>
        <w:tc>
          <w:tcPr>
            <w:tcW w:w="675" w:type="dxa"/>
          </w:tcPr>
          <w:p w14:paraId="44802E32" w14:textId="77777777" w:rsidR="00B46536" w:rsidRDefault="00B46536" w:rsidP="00D83246">
            <w:pPr>
              <w:jc w:val="both"/>
            </w:pPr>
            <w:r w:rsidRPr="000E5DB7">
              <w:t>3.</w:t>
            </w:r>
          </w:p>
        </w:tc>
        <w:tc>
          <w:tcPr>
            <w:tcW w:w="7841" w:type="dxa"/>
          </w:tcPr>
          <w:p w14:paraId="0479046B" w14:textId="77777777" w:rsidR="00B46536" w:rsidRDefault="00B46536" w:rsidP="00D83246">
            <w:pPr>
              <w:jc w:val="both"/>
            </w:pPr>
            <w:r w:rsidRPr="000E5DB7">
              <w:t>comply with all local security and health and safety arrangements as notified to it by the Client; and</w:t>
            </w:r>
          </w:p>
        </w:tc>
      </w:tr>
      <w:tr w:rsidR="00B46536" w:rsidRPr="00CB5B77" w14:paraId="7A4333FA" w14:textId="77777777" w:rsidTr="00D83246">
        <w:tc>
          <w:tcPr>
            <w:tcW w:w="771" w:type="dxa"/>
          </w:tcPr>
          <w:p w14:paraId="0CC156A8" w14:textId="77777777" w:rsidR="00B46536" w:rsidRDefault="00B46536" w:rsidP="00D83246">
            <w:pPr>
              <w:jc w:val="both"/>
              <w:rPr>
                <w:color w:val="0000FF"/>
              </w:rPr>
            </w:pPr>
          </w:p>
        </w:tc>
        <w:tc>
          <w:tcPr>
            <w:tcW w:w="675" w:type="dxa"/>
          </w:tcPr>
          <w:p w14:paraId="70262FAA" w14:textId="77777777" w:rsidR="00B46536" w:rsidRDefault="00B46536" w:rsidP="00D83246">
            <w:pPr>
              <w:jc w:val="both"/>
            </w:pPr>
            <w:r w:rsidRPr="000E5DB7">
              <w:t>4.</w:t>
            </w:r>
          </w:p>
        </w:tc>
        <w:tc>
          <w:tcPr>
            <w:tcW w:w="7841" w:type="dxa"/>
          </w:tcPr>
          <w:p w14:paraId="03FF7549" w14:textId="59848978" w:rsidR="00B46536" w:rsidRDefault="00B46536" w:rsidP="00D83246">
            <w:pPr>
              <w:jc w:val="both"/>
            </w:pPr>
            <w:r w:rsidRPr="000E5DB7">
              <w:t xml:space="preserve">provide </w:t>
            </w:r>
            <w:r w:rsidRPr="00507FE4">
              <w:t xml:space="preserve">the </w:t>
            </w:r>
            <w:r w:rsidR="00BB35BE">
              <w:t>Services</w:t>
            </w:r>
            <w:r w:rsidRPr="00507FE4">
              <w:t xml:space="preserve"> in accordance with good industry practice and comply with all applicable laws including but not limited to all obligations in the field of environmental, social and labour law that apply at the place where the </w:t>
            </w:r>
            <w:r w:rsidR="00BB35BE">
              <w:t>Services</w:t>
            </w:r>
            <w:r w:rsidRPr="00507FE4">
              <w:t xml:space="preserve"> are provided, that have been established by EU law, national law, collective agreements and by international, environmental, social and labour law listed in </w:t>
            </w:r>
            <w:r w:rsidRPr="006C766A">
              <w:t xml:space="preserve">Schedule 7 of the </w:t>
            </w:r>
            <w:r w:rsidRPr="00447F8D">
              <w:t>European Union (Award of Public Authority Contracts) Regulations 2016</w:t>
            </w:r>
            <w:r>
              <w:t xml:space="preserve"> </w:t>
            </w:r>
            <w:r w:rsidRPr="00105464">
              <w:t xml:space="preserve">(Statutory Instrument </w:t>
            </w:r>
            <w:r>
              <w:t>284</w:t>
            </w:r>
            <w:r w:rsidRPr="00105464">
              <w:t xml:space="preserve"> of 20</w:t>
            </w:r>
            <w:r>
              <w:t>1</w:t>
            </w:r>
            <w:r w:rsidRPr="006C766A">
              <w:t>6)</w:t>
            </w:r>
            <w:r>
              <w:t xml:space="preserve"> (the “Regulations”)</w:t>
            </w:r>
            <w:r w:rsidRPr="006C766A">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B46536" w:rsidRPr="00CB5B77" w14:paraId="343594F4" w14:textId="77777777" w:rsidTr="00D83246">
        <w:tc>
          <w:tcPr>
            <w:tcW w:w="771" w:type="dxa"/>
          </w:tcPr>
          <w:p w14:paraId="7F2E0271" w14:textId="77777777" w:rsidR="00B46536" w:rsidRDefault="00B46536" w:rsidP="00D83246">
            <w:pPr>
              <w:jc w:val="both"/>
              <w:rPr>
                <w:color w:val="0000FF"/>
              </w:rPr>
            </w:pPr>
            <w:r w:rsidRPr="000E5DB7">
              <w:rPr>
                <w:color w:val="0000FF"/>
              </w:rPr>
              <w:t>C.</w:t>
            </w:r>
          </w:p>
        </w:tc>
        <w:tc>
          <w:tcPr>
            <w:tcW w:w="8516" w:type="dxa"/>
            <w:gridSpan w:val="2"/>
          </w:tcPr>
          <w:p w14:paraId="23209660" w14:textId="1A2BAABD" w:rsidR="00B46536" w:rsidRDefault="00B46536" w:rsidP="00D83246">
            <w:pPr>
              <w:jc w:val="both"/>
            </w:pPr>
            <w:r w:rsidRPr="000E5DB7">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w:t>
            </w:r>
            <w:r w:rsidR="006C2FC4">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Subject to clause 14, the Contractor shall notify the Client as soon as possible of any changes to the name, contact details and legal representatives of its Subcontractors.</w:t>
            </w:r>
          </w:p>
        </w:tc>
      </w:tr>
      <w:tr w:rsidR="00B46536" w:rsidRPr="00CB5B77" w14:paraId="4FAFF2FB" w14:textId="77777777" w:rsidTr="00D83246">
        <w:tc>
          <w:tcPr>
            <w:tcW w:w="771" w:type="dxa"/>
          </w:tcPr>
          <w:p w14:paraId="06A01156" w14:textId="77777777" w:rsidR="00B46536" w:rsidRPr="000E5DB7" w:rsidRDefault="00B46536" w:rsidP="00D83246">
            <w:pPr>
              <w:jc w:val="both"/>
              <w:rPr>
                <w:color w:val="0000FF"/>
              </w:rPr>
            </w:pPr>
            <w:r>
              <w:rPr>
                <w:color w:val="0000FF"/>
              </w:rPr>
              <w:t>D.</w:t>
            </w:r>
          </w:p>
        </w:tc>
        <w:tc>
          <w:tcPr>
            <w:tcW w:w="8516" w:type="dxa"/>
            <w:gridSpan w:val="2"/>
          </w:tcPr>
          <w:p w14:paraId="45C5C8AA" w14:textId="31BB54F4" w:rsidR="00B46536" w:rsidRPr="00A226B0" w:rsidRDefault="00B46536" w:rsidP="00D83246">
            <w:pPr>
              <w:jc w:val="both"/>
            </w:pPr>
            <w:r>
              <w:t xml:space="preserve">Without prejudice to clause 1C, </w:t>
            </w:r>
            <w:r w:rsidRPr="003B7372">
              <w:t>where the Client becomes aware that any of the exclusi</w:t>
            </w:r>
            <w:r>
              <w:t xml:space="preserve">on grounds set out in </w:t>
            </w:r>
            <w:r w:rsidRPr="006C766A">
              <w:t xml:space="preserve">Regulation 57 of </w:t>
            </w:r>
            <w:r>
              <w:t>the Regulations apply to any Subcontractor, the Client reserves the right to require the Contractor to immediately replace such Subcontractor and the Contractor shall comply with such requirement.</w:t>
            </w:r>
            <w:r w:rsidR="006C2FC4">
              <w:t xml:space="preserve"> </w:t>
            </w:r>
            <w:r>
              <w:t>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B46536" w:rsidRPr="00CB5B77" w14:paraId="70FFA645" w14:textId="77777777" w:rsidTr="00D83246">
        <w:tc>
          <w:tcPr>
            <w:tcW w:w="771" w:type="dxa"/>
          </w:tcPr>
          <w:p w14:paraId="2C095D21" w14:textId="77777777" w:rsidR="00B46536" w:rsidRDefault="00B46536" w:rsidP="00D83246">
            <w:pPr>
              <w:jc w:val="both"/>
              <w:rPr>
                <w:color w:val="0000FF"/>
              </w:rPr>
            </w:pPr>
            <w:r>
              <w:rPr>
                <w:color w:val="0000FF"/>
              </w:rPr>
              <w:lastRenderedPageBreak/>
              <w:t>E</w:t>
            </w:r>
            <w:r w:rsidRPr="000E5DB7">
              <w:rPr>
                <w:color w:val="0000FF"/>
              </w:rPr>
              <w:t>.</w:t>
            </w:r>
          </w:p>
        </w:tc>
        <w:tc>
          <w:tcPr>
            <w:tcW w:w="8516" w:type="dxa"/>
            <w:gridSpan w:val="2"/>
          </w:tcPr>
          <w:p w14:paraId="7E467B93" w14:textId="77777777" w:rsidR="00B46536" w:rsidRDefault="00B46536" w:rsidP="00D83246">
            <w:pPr>
              <w:jc w:val="both"/>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B46536" w:rsidRPr="00CB5B77" w14:paraId="36E2E230" w14:textId="77777777" w:rsidTr="00D83246">
        <w:tc>
          <w:tcPr>
            <w:tcW w:w="771" w:type="dxa"/>
          </w:tcPr>
          <w:p w14:paraId="1A9A8640" w14:textId="77777777" w:rsidR="00B46536" w:rsidRDefault="00B46536" w:rsidP="00D83246">
            <w:pPr>
              <w:jc w:val="both"/>
              <w:rPr>
                <w:color w:val="0000FF"/>
              </w:rPr>
            </w:pPr>
            <w:r>
              <w:rPr>
                <w:color w:val="0000FF"/>
              </w:rPr>
              <w:t>F</w:t>
            </w:r>
            <w:r w:rsidRPr="000E5DB7">
              <w:rPr>
                <w:color w:val="0000FF"/>
              </w:rPr>
              <w:t>.</w:t>
            </w:r>
          </w:p>
        </w:tc>
        <w:tc>
          <w:tcPr>
            <w:tcW w:w="8516" w:type="dxa"/>
            <w:gridSpan w:val="2"/>
          </w:tcPr>
          <w:p w14:paraId="351D0F5B" w14:textId="77777777" w:rsidR="00B46536" w:rsidRDefault="00B46536" w:rsidP="00D83246">
            <w:pPr>
              <w:jc w:val="both"/>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B46536" w:rsidRPr="00CB5B77" w14:paraId="5B0C45FC" w14:textId="77777777" w:rsidTr="00D83246">
        <w:tc>
          <w:tcPr>
            <w:tcW w:w="771" w:type="dxa"/>
          </w:tcPr>
          <w:p w14:paraId="390C13E5" w14:textId="77777777" w:rsidR="00B46536" w:rsidRDefault="00B46536" w:rsidP="00D83246">
            <w:pPr>
              <w:jc w:val="both"/>
              <w:rPr>
                <w:color w:val="0000FF"/>
              </w:rPr>
            </w:pPr>
            <w:r>
              <w:rPr>
                <w:color w:val="0000FF"/>
              </w:rPr>
              <w:t>G</w:t>
            </w:r>
            <w:r w:rsidRPr="000E5DB7">
              <w:rPr>
                <w:color w:val="0000FF"/>
              </w:rPr>
              <w:t>.</w:t>
            </w:r>
          </w:p>
        </w:tc>
        <w:tc>
          <w:tcPr>
            <w:tcW w:w="8516" w:type="dxa"/>
            <w:gridSpan w:val="2"/>
          </w:tcPr>
          <w:p w14:paraId="1F640479" w14:textId="77777777" w:rsidR="00B46536" w:rsidRDefault="00B46536" w:rsidP="00D83246">
            <w:pPr>
              <w:jc w:val="both"/>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B46536" w:rsidRPr="00CB5B77" w14:paraId="598FF971" w14:textId="77777777" w:rsidTr="00D83246">
        <w:tc>
          <w:tcPr>
            <w:tcW w:w="771" w:type="dxa"/>
          </w:tcPr>
          <w:p w14:paraId="00E5BEF3" w14:textId="77777777" w:rsidR="00B46536" w:rsidRDefault="00B46536" w:rsidP="00D83246">
            <w:pPr>
              <w:jc w:val="both"/>
              <w:rPr>
                <w:color w:val="0000FF"/>
              </w:rPr>
            </w:pPr>
            <w:r>
              <w:rPr>
                <w:color w:val="0000FF"/>
              </w:rPr>
              <w:t>H</w:t>
            </w:r>
            <w:r w:rsidRPr="000E5DB7">
              <w:rPr>
                <w:color w:val="0000FF"/>
              </w:rPr>
              <w:t>.</w:t>
            </w:r>
          </w:p>
        </w:tc>
        <w:tc>
          <w:tcPr>
            <w:tcW w:w="8516" w:type="dxa"/>
            <w:gridSpan w:val="2"/>
          </w:tcPr>
          <w:p w14:paraId="08DB210F" w14:textId="77777777" w:rsidR="00B46536" w:rsidRDefault="00B46536" w:rsidP="00D83246">
            <w:pPr>
              <w:jc w:val="both"/>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t xml:space="preserve">any claim arising or loss or costs incurred as a result of its failure or incapacity to fulfil its obligation under the said TUPE Regulations. </w:t>
            </w:r>
          </w:p>
        </w:tc>
      </w:tr>
    </w:tbl>
    <w:p w14:paraId="036143DA" w14:textId="77777777" w:rsidR="00B46536" w:rsidRDefault="00B46536" w:rsidP="00B46536">
      <w:pPr>
        <w:pStyle w:val="Heading2"/>
        <w:spacing w:before="120"/>
      </w:pPr>
      <w:r w:rsidRPr="000E5DB7">
        <w:t>2.</w:t>
      </w:r>
      <w:r w:rsidRPr="000E5DB7">
        <w:tab/>
        <w:t xml:space="preserve">Key Personnel </w:t>
      </w:r>
    </w:p>
    <w:p w14:paraId="4574AB42" w14:textId="3E86836A" w:rsidR="00B46536" w:rsidRDefault="00B46536" w:rsidP="00B46536">
      <w:pPr>
        <w:jc w:val="both"/>
      </w:pPr>
      <w:r w:rsidRPr="000E5DB7">
        <w:t xml:space="preserve">The Contractor undertakes and acknowledges that it is responsible for ensuring that all key personnel as specified in the Submission (“Key Personnel”), assigned by it to provide the </w:t>
      </w:r>
      <w:r w:rsidR="00BB35BE">
        <w:t>Services</w:t>
      </w:r>
      <w:r w:rsidRPr="000E5DB7">
        <w:t xml:space="preserve"> shall be available for the Term of this Agreement. The Contractor acknowledges that the Key Personnel are essential to the proper provision of the </w:t>
      </w:r>
      <w:r w:rsidR="00BB35BE">
        <w:t>Services</w:t>
      </w:r>
      <w:r w:rsidRPr="000E5DB7">
        <w:t xml:space="preserve"> to the Client. In the event that any of the Key Personnel assigned by the Contractor to provide the </w:t>
      </w:r>
      <w:r w:rsidR="00BB35BE">
        <w:t>Services</w:t>
      </w:r>
      <w:r w:rsidRPr="000E5DB7">
        <w:t xml:space="preserve"> under this Agreement becomes unable to provide the </w:t>
      </w:r>
      <w:r w:rsidR="00BB35BE">
        <w:t>Services</w:t>
      </w:r>
      <w:r w:rsidRPr="000E5DB7">
        <w:t xml:space="preserve">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27DACB22" w14:textId="77777777" w:rsidR="00B46536" w:rsidRDefault="00B46536" w:rsidP="00B46536">
      <w:pPr>
        <w:pStyle w:val="Heading2"/>
        <w:spacing w:before="120"/>
      </w:pPr>
      <w:r w:rsidRPr="000E5DB7">
        <w:t>3.</w:t>
      </w:r>
      <w:r w:rsidRPr="000E5DB7">
        <w:tab/>
        <w:t>Payment</w:t>
      </w:r>
    </w:p>
    <w:tbl>
      <w:tblPr>
        <w:tblW w:w="0" w:type="auto"/>
        <w:tblLook w:val="01E0" w:firstRow="1" w:lastRow="1" w:firstColumn="1" w:lastColumn="1" w:noHBand="0" w:noVBand="0"/>
      </w:tblPr>
      <w:tblGrid>
        <w:gridCol w:w="760"/>
        <w:gridCol w:w="665"/>
        <w:gridCol w:w="7646"/>
      </w:tblGrid>
      <w:tr w:rsidR="00B46536" w:rsidRPr="00CB5B77" w14:paraId="5BDFE3D4" w14:textId="77777777" w:rsidTr="00D83246">
        <w:tc>
          <w:tcPr>
            <w:tcW w:w="828" w:type="dxa"/>
          </w:tcPr>
          <w:p w14:paraId="0FAFAE1F" w14:textId="77777777" w:rsidR="00B46536" w:rsidRDefault="00B46536" w:rsidP="00D83246">
            <w:pPr>
              <w:jc w:val="both"/>
              <w:rPr>
                <w:color w:val="0000FF"/>
              </w:rPr>
            </w:pPr>
            <w:r w:rsidRPr="000E5DB7">
              <w:rPr>
                <w:color w:val="0000FF"/>
              </w:rPr>
              <w:t>A.</w:t>
            </w:r>
          </w:p>
        </w:tc>
        <w:tc>
          <w:tcPr>
            <w:tcW w:w="9540" w:type="dxa"/>
            <w:gridSpan w:val="2"/>
          </w:tcPr>
          <w:p w14:paraId="61B79BC6" w14:textId="77777777" w:rsidR="00B46536" w:rsidRDefault="00B46536" w:rsidP="00D8324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B46536" w:rsidRPr="00CB5B77" w14:paraId="31104435" w14:textId="77777777" w:rsidTr="00D83246">
        <w:tc>
          <w:tcPr>
            <w:tcW w:w="828" w:type="dxa"/>
          </w:tcPr>
          <w:p w14:paraId="3734213F" w14:textId="77777777" w:rsidR="00B46536" w:rsidRDefault="00B46536" w:rsidP="00D83246">
            <w:pPr>
              <w:jc w:val="both"/>
              <w:rPr>
                <w:color w:val="0000FF"/>
              </w:rPr>
            </w:pPr>
            <w:r w:rsidRPr="000E5DB7">
              <w:rPr>
                <w:color w:val="0000FF"/>
              </w:rPr>
              <w:t>B.</w:t>
            </w:r>
          </w:p>
        </w:tc>
        <w:tc>
          <w:tcPr>
            <w:tcW w:w="9540" w:type="dxa"/>
            <w:gridSpan w:val="2"/>
          </w:tcPr>
          <w:p w14:paraId="65EC3092" w14:textId="77777777" w:rsidR="00B46536" w:rsidRDefault="00B46536" w:rsidP="00D83246">
            <w:pPr>
              <w:jc w:val="both"/>
            </w:pPr>
            <w:r w:rsidRPr="000E5DB7">
              <w:t>Discharge of the Charges is subject to:</w:t>
            </w:r>
          </w:p>
        </w:tc>
      </w:tr>
      <w:tr w:rsidR="00B46536" w:rsidRPr="00CB5B77" w14:paraId="54C4321C" w14:textId="77777777" w:rsidTr="00D83246">
        <w:tc>
          <w:tcPr>
            <w:tcW w:w="828" w:type="dxa"/>
          </w:tcPr>
          <w:p w14:paraId="58155FB2" w14:textId="77777777" w:rsidR="00B46536" w:rsidRDefault="00B46536" w:rsidP="00D83246">
            <w:pPr>
              <w:jc w:val="both"/>
              <w:rPr>
                <w:color w:val="0000FF"/>
              </w:rPr>
            </w:pPr>
          </w:p>
        </w:tc>
        <w:tc>
          <w:tcPr>
            <w:tcW w:w="720" w:type="dxa"/>
          </w:tcPr>
          <w:p w14:paraId="47052394" w14:textId="77777777" w:rsidR="00B46536" w:rsidRDefault="00B46536" w:rsidP="00D83246">
            <w:pPr>
              <w:jc w:val="both"/>
            </w:pPr>
            <w:r w:rsidRPr="000E5DB7">
              <w:t>1.</w:t>
            </w:r>
          </w:p>
        </w:tc>
        <w:tc>
          <w:tcPr>
            <w:tcW w:w="8820" w:type="dxa"/>
          </w:tcPr>
          <w:p w14:paraId="2B32BE88" w14:textId="77777777" w:rsidR="00B46536" w:rsidRDefault="00B46536" w:rsidP="00D8324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B46536" w:rsidRPr="00CB5B77" w14:paraId="3F43FB98" w14:textId="77777777" w:rsidTr="00D83246">
        <w:tc>
          <w:tcPr>
            <w:tcW w:w="828" w:type="dxa"/>
          </w:tcPr>
          <w:p w14:paraId="05C339B0" w14:textId="77777777" w:rsidR="00B46536" w:rsidRDefault="00B46536" w:rsidP="00D83246">
            <w:pPr>
              <w:jc w:val="both"/>
              <w:rPr>
                <w:color w:val="0000FF"/>
              </w:rPr>
            </w:pPr>
          </w:p>
        </w:tc>
        <w:tc>
          <w:tcPr>
            <w:tcW w:w="720" w:type="dxa"/>
          </w:tcPr>
          <w:p w14:paraId="2D88BC6D" w14:textId="77777777" w:rsidR="00B46536" w:rsidRDefault="00B46536" w:rsidP="00D83246">
            <w:pPr>
              <w:jc w:val="both"/>
            </w:pPr>
            <w:r w:rsidRPr="000E5DB7">
              <w:t>2.</w:t>
            </w:r>
          </w:p>
        </w:tc>
        <w:tc>
          <w:tcPr>
            <w:tcW w:w="8820" w:type="dxa"/>
          </w:tcPr>
          <w:p w14:paraId="71B170DE" w14:textId="77777777" w:rsidR="00B46536" w:rsidRDefault="00B46536" w:rsidP="00D8324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B46536" w:rsidRPr="00CB5B77" w14:paraId="6E6AF216" w14:textId="77777777" w:rsidTr="00D83246">
        <w:tc>
          <w:tcPr>
            <w:tcW w:w="828" w:type="dxa"/>
          </w:tcPr>
          <w:p w14:paraId="2E17D54E" w14:textId="77777777" w:rsidR="00B46536" w:rsidRDefault="00B46536" w:rsidP="00D83246">
            <w:pPr>
              <w:jc w:val="both"/>
              <w:rPr>
                <w:color w:val="0000FF"/>
              </w:rPr>
            </w:pPr>
          </w:p>
        </w:tc>
        <w:tc>
          <w:tcPr>
            <w:tcW w:w="720" w:type="dxa"/>
          </w:tcPr>
          <w:p w14:paraId="635ED811" w14:textId="77777777" w:rsidR="00B46536" w:rsidRDefault="00B46536" w:rsidP="00D83246">
            <w:pPr>
              <w:jc w:val="both"/>
            </w:pPr>
            <w:r w:rsidRPr="000E5DB7">
              <w:t>3.</w:t>
            </w:r>
          </w:p>
        </w:tc>
        <w:tc>
          <w:tcPr>
            <w:tcW w:w="8820" w:type="dxa"/>
          </w:tcPr>
          <w:p w14:paraId="4893EFFF" w14:textId="633DA6BC" w:rsidR="00B46536" w:rsidRDefault="00B46536" w:rsidP="00D83246">
            <w:pPr>
              <w:jc w:val="both"/>
            </w:pPr>
            <w:r w:rsidRPr="000E5DB7">
              <w:t xml:space="preserve">Invoices being submitted to the Client’s Contact (as set out in this Agreement or such other alternative contact as may be agreed between the Parties). All and any queries relating to the invoice and/or the </w:t>
            </w:r>
            <w:r w:rsidR="00BB35BE">
              <w:t>Services</w:t>
            </w:r>
            <w:r w:rsidRPr="000E5DB7">
              <w:t xml:space="preserve"> for any billing period (including whether or not </w:t>
            </w:r>
            <w:r w:rsidR="00BB35BE">
              <w:t>Services</w:t>
            </w:r>
            <w:r w:rsidRPr="000E5DB7">
              <w:t xml:space="preserve">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B46536" w:rsidRPr="00CB5B77" w14:paraId="5E289225" w14:textId="77777777" w:rsidTr="00D83246">
        <w:tc>
          <w:tcPr>
            <w:tcW w:w="828" w:type="dxa"/>
          </w:tcPr>
          <w:p w14:paraId="17D617C7" w14:textId="77777777" w:rsidR="00B46536" w:rsidRDefault="00B46536" w:rsidP="00D83246">
            <w:pPr>
              <w:jc w:val="both"/>
              <w:rPr>
                <w:color w:val="0000FF"/>
              </w:rPr>
            </w:pPr>
          </w:p>
        </w:tc>
        <w:tc>
          <w:tcPr>
            <w:tcW w:w="720" w:type="dxa"/>
          </w:tcPr>
          <w:p w14:paraId="0B5AE26C" w14:textId="77777777" w:rsidR="00B46536" w:rsidRDefault="00B46536" w:rsidP="00D83246">
            <w:pPr>
              <w:jc w:val="both"/>
            </w:pPr>
            <w:r w:rsidRPr="000E5DB7">
              <w:t>4.</w:t>
            </w:r>
          </w:p>
        </w:tc>
        <w:tc>
          <w:tcPr>
            <w:tcW w:w="8820" w:type="dxa"/>
          </w:tcPr>
          <w:p w14:paraId="38ACF465" w14:textId="77777777" w:rsidR="00B46536" w:rsidRDefault="00B46536" w:rsidP="00D83246">
            <w:pPr>
              <w:jc w:val="both"/>
            </w:pPr>
            <w:r w:rsidRPr="000E5DB7">
              <w:t xml:space="preserve">The Client being in possession of the Contractor’s current Tax Clearance Certificate. The Contractor shall comply with all </w:t>
            </w:r>
            <w:r>
              <w:t xml:space="preserve">applicable </w:t>
            </w:r>
            <w:r w:rsidRPr="000E5DB7">
              <w:t>EU and domestic taxation law and requirements.</w:t>
            </w:r>
          </w:p>
        </w:tc>
      </w:tr>
      <w:tr w:rsidR="00B46536" w:rsidRPr="00CB5B77" w14:paraId="213E7754" w14:textId="77777777" w:rsidTr="00D83246">
        <w:tc>
          <w:tcPr>
            <w:tcW w:w="828" w:type="dxa"/>
          </w:tcPr>
          <w:p w14:paraId="557B6BE8" w14:textId="77777777" w:rsidR="00B46536" w:rsidRDefault="00B46536" w:rsidP="00D83246">
            <w:pPr>
              <w:jc w:val="both"/>
              <w:rPr>
                <w:color w:val="0000FF"/>
              </w:rPr>
            </w:pPr>
            <w:r w:rsidRPr="000E5DB7">
              <w:rPr>
                <w:color w:val="0000FF"/>
              </w:rPr>
              <w:t>C.</w:t>
            </w:r>
          </w:p>
        </w:tc>
        <w:tc>
          <w:tcPr>
            <w:tcW w:w="9540" w:type="dxa"/>
            <w:gridSpan w:val="2"/>
          </w:tcPr>
          <w:p w14:paraId="7AE794A5" w14:textId="77777777" w:rsidR="00B46536" w:rsidRDefault="00B46536" w:rsidP="00D8324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B46536" w:rsidRPr="00CB5B77" w14:paraId="57511805" w14:textId="77777777" w:rsidTr="00D83246">
        <w:tc>
          <w:tcPr>
            <w:tcW w:w="828" w:type="dxa"/>
          </w:tcPr>
          <w:p w14:paraId="74748EE1" w14:textId="77777777" w:rsidR="00B46536" w:rsidRDefault="00B46536" w:rsidP="00D83246">
            <w:pPr>
              <w:jc w:val="both"/>
              <w:rPr>
                <w:color w:val="0000FF"/>
              </w:rPr>
            </w:pPr>
            <w:r w:rsidRPr="000E5DB7">
              <w:rPr>
                <w:color w:val="0000FF"/>
              </w:rPr>
              <w:t>D.</w:t>
            </w:r>
          </w:p>
        </w:tc>
        <w:tc>
          <w:tcPr>
            <w:tcW w:w="9540" w:type="dxa"/>
            <w:gridSpan w:val="2"/>
          </w:tcPr>
          <w:p w14:paraId="369A44E0" w14:textId="77777777" w:rsidR="00B46536" w:rsidRDefault="00B46536" w:rsidP="00D83246">
            <w:pPr>
              <w:jc w:val="both"/>
            </w:pPr>
            <w:r w:rsidRPr="000E5DB7">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B46536" w:rsidRPr="00CB5B77" w14:paraId="7CDCBC35" w14:textId="77777777" w:rsidTr="00D83246">
        <w:tc>
          <w:tcPr>
            <w:tcW w:w="828" w:type="dxa"/>
          </w:tcPr>
          <w:p w14:paraId="5D135F11" w14:textId="77777777" w:rsidR="00B46536" w:rsidRDefault="00B46536" w:rsidP="00D83246">
            <w:pPr>
              <w:jc w:val="both"/>
              <w:rPr>
                <w:color w:val="0000FF"/>
              </w:rPr>
            </w:pPr>
            <w:r w:rsidRPr="000E5DB7">
              <w:rPr>
                <w:color w:val="0000FF"/>
              </w:rPr>
              <w:t>E.</w:t>
            </w:r>
          </w:p>
        </w:tc>
        <w:tc>
          <w:tcPr>
            <w:tcW w:w="9540" w:type="dxa"/>
            <w:gridSpan w:val="2"/>
          </w:tcPr>
          <w:p w14:paraId="4B32F48E" w14:textId="77777777" w:rsidR="00B46536" w:rsidRDefault="00B46536" w:rsidP="00D83246">
            <w:pPr>
              <w:jc w:val="both"/>
            </w:pPr>
            <w:r w:rsidRPr="000E5DB7">
              <w:t>The Charges shall include any and all costs or expenses incurred by the Contractor, its employees, servants and agents in the performance of its obligations under this Agreement.</w:t>
            </w:r>
          </w:p>
        </w:tc>
      </w:tr>
      <w:tr w:rsidR="00B46536" w:rsidRPr="00CB5B77" w14:paraId="7FE995A8" w14:textId="77777777" w:rsidTr="00D83246">
        <w:tc>
          <w:tcPr>
            <w:tcW w:w="828" w:type="dxa"/>
          </w:tcPr>
          <w:p w14:paraId="3B2D282D" w14:textId="77777777" w:rsidR="00B46536" w:rsidRDefault="00B46536" w:rsidP="00D83246">
            <w:pPr>
              <w:jc w:val="both"/>
              <w:rPr>
                <w:color w:val="0000FF"/>
              </w:rPr>
            </w:pPr>
            <w:r w:rsidRPr="000E5DB7">
              <w:rPr>
                <w:color w:val="0000FF"/>
              </w:rPr>
              <w:t>F.</w:t>
            </w:r>
          </w:p>
        </w:tc>
        <w:tc>
          <w:tcPr>
            <w:tcW w:w="9540" w:type="dxa"/>
            <w:gridSpan w:val="2"/>
          </w:tcPr>
          <w:p w14:paraId="4E6B27FB" w14:textId="72B37C56" w:rsidR="00B46536" w:rsidRDefault="00B46536" w:rsidP="00D83246">
            <w:pPr>
              <w:jc w:val="both"/>
            </w:pPr>
            <w:r w:rsidRPr="000E5DB7">
              <w:t xml:space="preserve">The Charges shall be discharged as provided for in this clause subject to the retention by the Client in accordance with section 523 of the Taxes Consolidation Act, 1997 of any Professional </w:t>
            </w:r>
            <w:r w:rsidR="00BB35BE">
              <w:t>Services</w:t>
            </w:r>
            <w:r w:rsidRPr="000E5DB7">
              <w:t xml:space="preserve"> Withholding Tax payable to the Contractor. Any and all taxes applicable to the provision of the </w:t>
            </w:r>
            <w:r w:rsidR="00BB35BE">
              <w:t>Services</w:t>
            </w:r>
            <w:r w:rsidRPr="000E5DB7">
              <w:t xml:space="preserve"> will be the sole responsibility of the Contractor and the Contractor so acknowledges and confirms.</w:t>
            </w:r>
          </w:p>
        </w:tc>
      </w:tr>
    </w:tbl>
    <w:p w14:paraId="3F1F4731" w14:textId="77777777" w:rsidR="00B46536" w:rsidRPr="00EA1632" w:rsidRDefault="00B46536" w:rsidP="00B46536">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B46536" w:rsidRPr="00CB5B77" w14:paraId="0A9D999B" w14:textId="77777777" w:rsidTr="00D83246">
        <w:trPr>
          <w:trHeight w:val="499"/>
        </w:trPr>
        <w:tc>
          <w:tcPr>
            <w:tcW w:w="753" w:type="dxa"/>
          </w:tcPr>
          <w:p w14:paraId="2DFAF1B4" w14:textId="77777777" w:rsidR="00B46536" w:rsidRDefault="00B46536" w:rsidP="00D83246">
            <w:pPr>
              <w:jc w:val="both"/>
              <w:rPr>
                <w:color w:val="0000FF"/>
              </w:rPr>
            </w:pPr>
            <w:r w:rsidRPr="000E5DB7">
              <w:rPr>
                <w:color w:val="0000FF"/>
              </w:rPr>
              <w:t>A.</w:t>
            </w:r>
          </w:p>
        </w:tc>
        <w:tc>
          <w:tcPr>
            <w:tcW w:w="8318" w:type="dxa"/>
            <w:gridSpan w:val="2"/>
          </w:tcPr>
          <w:p w14:paraId="0F174423" w14:textId="77777777" w:rsidR="00B46536" w:rsidRDefault="00B46536" w:rsidP="00D83246">
            <w:pPr>
              <w:jc w:val="both"/>
            </w:pPr>
            <w:r w:rsidRPr="000E5DB7">
              <w:t>The Contractor acknowledges, warrants, represents and undertakes that:</w:t>
            </w:r>
          </w:p>
        </w:tc>
      </w:tr>
      <w:tr w:rsidR="00B46536" w:rsidRPr="00CB5B77" w14:paraId="55F95DB6" w14:textId="77777777" w:rsidTr="00D83246">
        <w:tc>
          <w:tcPr>
            <w:tcW w:w="753" w:type="dxa"/>
          </w:tcPr>
          <w:p w14:paraId="5B1A8D33" w14:textId="77777777" w:rsidR="00B46536" w:rsidRDefault="00B46536" w:rsidP="00D83246">
            <w:pPr>
              <w:jc w:val="both"/>
              <w:rPr>
                <w:color w:val="0000FF"/>
              </w:rPr>
            </w:pPr>
          </w:p>
        </w:tc>
        <w:tc>
          <w:tcPr>
            <w:tcW w:w="705" w:type="dxa"/>
          </w:tcPr>
          <w:p w14:paraId="24A7B8B8" w14:textId="77777777" w:rsidR="00B46536" w:rsidRDefault="00B46536" w:rsidP="00D83246">
            <w:pPr>
              <w:jc w:val="both"/>
            </w:pPr>
            <w:r w:rsidRPr="000E5DB7">
              <w:t>1.</w:t>
            </w:r>
          </w:p>
        </w:tc>
        <w:tc>
          <w:tcPr>
            <w:tcW w:w="7613" w:type="dxa"/>
          </w:tcPr>
          <w:p w14:paraId="5166207E" w14:textId="5F84C79C" w:rsidR="00B46536" w:rsidRDefault="00B46536" w:rsidP="00D83246">
            <w:pPr>
              <w:jc w:val="both"/>
            </w:pPr>
            <w:r w:rsidRPr="000E5DB7">
              <w:t xml:space="preserve">it has the authority and right under law to enter into, and to carry out its obligations and responsibilities under this Agreement and to provide the </w:t>
            </w:r>
            <w:r w:rsidR="00BB35BE">
              <w:t>Services</w:t>
            </w:r>
            <w:r w:rsidRPr="000E5DB7">
              <w:t xml:space="preserve"> hereunder;</w:t>
            </w:r>
          </w:p>
        </w:tc>
      </w:tr>
      <w:tr w:rsidR="00B46536" w:rsidRPr="00CB5B77" w14:paraId="587BD334" w14:textId="77777777" w:rsidTr="00D83246">
        <w:tc>
          <w:tcPr>
            <w:tcW w:w="753" w:type="dxa"/>
          </w:tcPr>
          <w:p w14:paraId="5A8CE416" w14:textId="77777777" w:rsidR="00B46536" w:rsidRDefault="00B46536" w:rsidP="00D83246">
            <w:pPr>
              <w:jc w:val="both"/>
              <w:rPr>
                <w:color w:val="0000FF"/>
              </w:rPr>
            </w:pPr>
          </w:p>
        </w:tc>
        <w:tc>
          <w:tcPr>
            <w:tcW w:w="705" w:type="dxa"/>
          </w:tcPr>
          <w:p w14:paraId="6A16F914" w14:textId="77777777" w:rsidR="00B46536" w:rsidRDefault="00B46536" w:rsidP="00D83246">
            <w:pPr>
              <w:jc w:val="both"/>
            </w:pPr>
            <w:r w:rsidRPr="000E5DB7">
              <w:t>2.</w:t>
            </w:r>
          </w:p>
        </w:tc>
        <w:tc>
          <w:tcPr>
            <w:tcW w:w="7613" w:type="dxa"/>
          </w:tcPr>
          <w:p w14:paraId="0E5E7359" w14:textId="77777777" w:rsidR="00B46536" w:rsidRDefault="00B46536" w:rsidP="00D83246">
            <w:pPr>
              <w:jc w:val="both"/>
            </w:pPr>
            <w:r w:rsidRPr="000E5DB7">
              <w:t>it is entering into this Agreement with a full understanding of its material terms and risks and is capable of assuming those risks;</w:t>
            </w:r>
          </w:p>
        </w:tc>
      </w:tr>
      <w:tr w:rsidR="00B46536" w:rsidRPr="00CB5B77" w14:paraId="6BE7FC80" w14:textId="77777777" w:rsidTr="00D83246">
        <w:tc>
          <w:tcPr>
            <w:tcW w:w="753" w:type="dxa"/>
          </w:tcPr>
          <w:p w14:paraId="216262BC" w14:textId="77777777" w:rsidR="00B46536" w:rsidRDefault="00B46536" w:rsidP="00D83246">
            <w:pPr>
              <w:jc w:val="both"/>
              <w:rPr>
                <w:color w:val="0000FF"/>
              </w:rPr>
            </w:pPr>
          </w:p>
        </w:tc>
        <w:tc>
          <w:tcPr>
            <w:tcW w:w="705" w:type="dxa"/>
          </w:tcPr>
          <w:p w14:paraId="56728EE7" w14:textId="77777777" w:rsidR="00B46536" w:rsidRPr="000E5DB7" w:rsidRDefault="00B46536" w:rsidP="00D83246">
            <w:pPr>
              <w:jc w:val="both"/>
            </w:pPr>
            <w:r w:rsidRPr="000E5DB7">
              <w:t>3.</w:t>
            </w:r>
          </w:p>
        </w:tc>
        <w:tc>
          <w:tcPr>
            <w:tcW w:w="7613" w:type="dxa"/>
          </w:tcPr>
          <w:p w14:paraId="03E10E23" w14:textId="77777777" w:rsidR="00B46536" w:rsidRPr="000E5DB7" w:rsidRDefault="00B46536" w:rsidP="00D8324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B46536" w:rsidRPr="00CB5B77" w14:paraId="1D384BEC" w14:textId="77777777" w:rsidTr="00D83246">
        <w:tc>
          <w:tcPr>
            <w:tcW w:w="753" w:type="dxa"/>
          </w:tcPr>
          <w:p w14:paraId="3DCEA5A6" w14:textId="77777777" w:rsidR="00B46536" w:rsidRDefault="00B46536" w:rsidP="00D83246">
            <w:pPr>
              <w:jc w:val="both"/>
              <w:rPr>
                <w:color w:val="0000FF"/>
              </w:rPr>
            </w:pPr>
          </w:p>
        </w:tc>
        <w:tc>
          <w:tcPr>
            <w:tcW w:w="705" w:type="dxa"/>
          </w:tcPr>
          <w:p w14:paraId="3BB5A18E" w14:textId="77777777" w:rsidR="00B46536" w:rsidRPr="000E5DB7" w:rsidRDefault="00B46536" w:rsidP="00D83246">
            <w:pPr>
              <w:jc w:val="both"/>
            </w:pPr>
            <w:r w:rsidRPr="000E5DB7">
              <w:t>4.</w:t>
            </w:r>
          </w:p>
        </w:tc>
        <w:tc>
          <w:tcPr>
            <w:tcW w:w="7613" w:type="dxa"/>
          </w:tcPr>
          <w:p w14:paraId="42038CAB" w14:textId="5907CDA1" w:rsidR="00B46536" w:rsidRPr="000E5DB7" w:rsidRDefault="00B46536" w:rsidP="00D83246">
            <w:pPr>
              <w:jc w:val="both"/>
            </w:pPr>
            <w:r w:rsidRPr="000E5DB7">
              <w:t xml:space="preserve">it has acquainted itself with and shall comply with all legal requirements or such other laws, recommendations, guidance or practices as may affect the provision of the </w:t>
            </w:r>
            <w:r w:rsidR="00BB35BE">
              <w:t>Services</w:t>
            </w:r>
            <w:r w:rsidRPr="000E5DB7">
              <w:t xml:space="preserve"> as they apply to the Contractor;</w:t>
            </w:r>
          </w:p>
        </w:tc>
      </w:tr>
      <w:tr w:rsidR="00B46536" w:rsidRPr="00CB5B77" w14:paraId="7777BB16" w14:textId="77777777" w:rsidTr="00D83246">
        <w:tc>
          <w:tcPr>
            <w:tcW w:w="753" w:type="dxa"/>
          </w:tcPr>
          <w:p w14:paraId="13C5615F" w14:textId="77777777" w:rsidR="00B46536" w:rsidRDefault="00B46536" w:rsidP="00D83246">
            <w:pPr>
              <w:jc w:val="both"/>
              <w:rPr>
                <w:color w:val="0000FF"/>
              </w:rPr>
            </w:pPr>
          </w:p>
        </w:tc>
        <w:tc>
          <w:tcPr>
            <w:tcW w:w="705" w:type="dxa"/>
          </w:tcPr>
          <w:p w14:paraId="16353BAD" w14:textId="77777777" w:rsidR="00B46536" w:rsidRPr="000E5DB7" w:rsidRDefault="00B46536" w:rsidP="00D83246">
            <w:pPr>
              <w:jc w:val="both"/>
            </w:pPr>
            <w:r w:rsidRPr="000E5DB7">
              <w:t>5.</w:t>
            </w:r>
          </w:p>
        </w:tc>
        <w:tc>
          <w:tcPr>
            <w:tcW w:w="7613" w:type="dxa"/>
          </w:tcPr>
          <w:p w14:paraId="133F1E3D" w14:textId="77777777" w:rsidR="00B46536" w:rsidRPr="000E5DB7" w:rsidRDefault="00B46536" w:rsidP="00D83246">
            <w:pPr>
              <w:jc w:val="both"/>
            </w:pPr>
            <w:r w:rsidRPr="00507FE4">
              <w:t>it has taken all and any action necessary to ensure that it has the power to execute and enter into this Agreement;</w:t>
            </w:r>
          </w:p>
        </w:tc>
      </w:tr>
      <w:tr w:rsidR="00B46536" w:rsidRPr="00CB5B77" w14:paraId="42E61B3A" w14:textId="77777777" w:rsidTr="00D83246">
        <w:tc>
          <w:tcPr>
            <w:tcW w:w="753" w:type="dxa"/>
          </w:tcPr>
          <w:p w14:paraId="47512C49" w14:textId="77777777" w:rsidR="00B46536" w:rsidRDefault="00B46536" w:rsidP="00D83246">
            <w:pPr>
              <w:jc w:val="both"/>
              <w:rPr>
                <w:color w:val="0000FF"/>
              </w:rPr>
            </w:pPr>
          </w:p>
        </w:tc>
        <w:tc>
          <w:tcPr>
            <w:tcW w:w="705" w:type="dxa"/>
          </w:tcPr>
          <w:p w14:paraId="101CB893" w14:textId="77777777" w:rsidR="00B46536" w:rsidRPr="000E5DB7" w:rsidRDefault="00B46536" w:rsidP="00D83246">
            <w:pPr>
              <w:jc w:val="both"/>
            </w:pPr>
            <w:r w:rsidRPr="000E5DB7">
              <w:t>6.</w:t>
            </w:r>
          </w:p>
        </w:tc>
        <w:tc>
          <w:tcPr>
            <w:tcW w:w="7613" w:type="dxa"/>
          </w:tcPr>
          <w:p w14:paraId="38E1A0E4" w14:textId="77777777" w:rsidR="00B46536" w:rsidRPr="000E5DB7" w:rsidRDefault="00B46536" w:rsidP="00D8324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t>Regulation 57 of the Regulations</w:t>
            </w:r>
            <w:r w:rsidRPr="00507FE4">
              <w:t xml:space="preserve"> apply to the C</w:t>
            </w:r>
            <w:r>
              <w:t>ontractor</w:t>
            </w:r>
            <w:r w:rsidRPr="00507FE4">
              <w:t>, remains unchanged;</w:t>
            </w:r>
          </w:p>
        </w:tc>
      </w:tr>
      <w:tr w:rsidR="00B46536" w:rsidRPr="00CB5B77" w14:paraId="06AF0AD0" w14:textId="77777777" w:rsidTr="00D83246">
        <w:tc>
          <w:tcPr>
            <w:tcW w:w="753" w:type="dxa"/>
          </w:tcPr>
          <w:p w14:paraId="10AF5617" w14:textId="77777777" w:rsidR="00B46536" w:rsidRDefault="00B46536" w:rsidP="00D83246">
            <w:pPr>
              <w:jc w:val="both"/>
              <w:rPr>
                <w:color w:val="0000FF"/>
              </w:rPr>
            </w:pPr>
          </w:p>
        </w:tc>
        <w:tc>
          <w:tcPr>
            <w:tcW w:w="705" w:type="dxa"/>
          </w:tcPr>
          <w:p w14:paraId="318677EA" w14:textId="77777777" w:rsidR="00B46536" w:rsidRPr="000E5DB7" w:rsidRDefault="00B46536" w:rsidP="00D83246">
            <w:pPr>
              <w:jc w:val="both"/>
            </w:pPr>
            <w:r w:rsidRPr="000E5DB7">
              <w:t>7.</w:t>
            </w:r>
          </w:p>
        </w:tc>
        <w:tc>
          <w:tcPr>
            <w:tcW w:w="7613" w:type="dxa"/>
          </w:tcPr>
          <w:p w14:paraId="0EB31165" w14:textId="123402A5" w:rsidR="00B46536" w:rsidRPr="000E5DB7" w:rsidRDefault="00B46536" w:rsidP="00D8324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w:t>
            </w:r>
            <w:r w:rsidR="00BB35BE">
              <w:t>Services</w:t>
            </w:r>
            <w:r w:rsidRPr="000E5DB7">
              <w:t xml:space="preserve"> for its business purposes; </w:t>
            </w:r>
          </w:p>
        </w:tc>
      </w:tr>
      <w:tr w:rsidR="00B46536" w:rsidRPr="00CB5B77" w14:paraId="7EB3E002" w14:textId="77777777" w:rsidTr="00D83246">
        <w:trPr>
          <w:trHeight w:val="1645"/>
        </w:trPr>
        <w:tc>
          <w:tcPr>
            <w:tcW w:w="753" w:type="dxa"/>
          </w:tcPr>
          <w:p w14:paraId="043E8D1B" w14:textId="77777777" w:rsidR="00B46536" w:rsidRDefault="00B46536" w:rsidP="00D83246">
            <w:pPr>
              <w:jc w:val="both"/>
              <w:rPr>
                <w:color w:val="0000FF"/>
              </w:rPr>
            </w:pPr>
          </w:p>
        </w:tc>
        <w:tc>
          <w:tcPr>
            <w:tcW w:w="705" w:type="dxa"/>
          </w:tcPr>
          <w:p w14:paraId="6EB7F97B" w14:textId="77777777" w:rsidR="00B46536" w:rsidRPr="002A572A" w:rsidRDefault="00B46536" w:rsidP="00D83246">
            <w:pPr>
              <w:jc w:val="both"/>
            </w:pPr>
            <w:r w:rsidRPr="002A572A">
              <w:t>8</w:t>
            </w:r>
            <w:r>
              <w:t>.</w:t>
            </w:r>
          </w:p>
        </w:tc>
        <w:tc>
          <w:tcPr>
            <w:tcW w:w="7613" w:type="dxa"/>
          </w:tcPr>
          <w:p w14:paraId="22EAD820" w14:textId="64938DF5" w:rsidR="00B46536" w:rsidRDefault="006F3D8F" w:rsidP="00D83246">
            <w:pPr>
              <w:rPr>
                <w:i/>
                <w:iCs/>
                <w:color w:val="FF0000"/>
              </w:rPr>
            </w:pPr>
            <w:r>
              <w:rPr>
                <w:i/>
                <w:iCs/>
                <w:color w:val="FF0000"/>
              </w:rPr>
              <w:t>Not Used</w:t>
            </w:r>
          </w:p>
          <w:p w14:paraId="26720198" w14:textId="77777777" w:rsidR="00B46536" w:rsidRPr="009A0BAB" w:rsidRDefault="00B46536" w:rsidP="00D83246">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B46536" w:rsidRPr="00CB5B77" w14:paraId="3A33D0DE" w14:textId="77777777" w:rsidTr="00D83246">
        <w:tc>
          <w:tcPr>
            <w:tcW w:w="753" w:type="dxa"/>
          </w:tcPr>
          <w:p w14:paraId="55A5AAFB" w14:textId="77777777" w:rsidR="00B46536" w:rsidRDefault="00B46536" w:rsidP="00D83246">
            <w:pPr>
              <w:jc w:val="both"/>
              <w:rPr>
                <w:color w:val="0000FF"/>
              </w:rPr>
            </w:pPr>
          </w:p>
        </w:tc>
        <w:tc>
          <w:tcPr>
            <w:tcW w:w="705" w:type="dxa"/>
          </w:tcPr>
          <w:p w14:paraId="4F9D3B92" w14:textId="77777777" w:rsidR="00B46536" w:rsidRPr="000E5DB7" w:rsidRDefault="00B46536" w:rsidP="00D83246">
            <w:pPr>
              <w:jc w:val="both"/>
            </w:pPr>
            <w:r>
              <w:t>9.</w:t>
            </w:r>
          </w:p>
        </w:tc>
        <w:tc>
          <w:tcPr>
            <w:tcW w:w="7613" w:type="dxa"/>
          </w:tcPr>
          <w:p w14:paraId="5E032874" w14:textId="77777777" w:rsidR="00B46536" w:rsidRPr="000E5DB7" w:rsidRDefault="00B46536" w:rsidP="00D83246">
            <w:pPr>
              <w:jc w:val="both"/>
            </w:pPr>
            <w:r w:rsidRPr="000E5DB7">
              <w:t>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w:t>
            </w:r>
            <w:r>
              <w:t>9</w:t>
            </w:r>
            <w:r w:rsidRPr="000E5DB7">
              <w:t xml:space="preserve">; </w:t>
            </w:r>
            <w:r>
              <w:t>and</w:t>
            </w:r>
          </w:p>
        </w:tc>
      </w:tr>
      <w:tr w:rsidR="00B46536" w:rsidRPr="00CB5B77" w14:paraId="7164DF07" w14:textId="77777777" w:rsidTr="00D83246">
        <w:tc>
          <w:tcPr>
            <w:tcW w:w="753" w:type="dxa"/>
          </w:tcPr>
          <w:p w14:paraId="70E0AF9C" w14:textId="77777777" w:rsidR="00B46536" w:rsidRDefault="00B46536" w:rsidP="00D83246">
            <w:pPr>
              <w:jc w:val="both"/>
              <w:rPr>
                <w:color w:val="0000FF"/>
              </w:rPr>
            </w:pPr>
          </w:p>
        </w:tc>
        <w:tc>
          <w:tcPr>
            <w:tcW w:w="705" w:type="dxa"/>
          </w:tcPr>
          <w:p w14:paraId="76BDE124" w14:textId="77777777" w:rsidR="00B46536" w:rsidRPr="000E5DB7" w:rsidRDefault="00B46536" w:rsidP="00D83246">
            <w:pPr>
              <w:jc w:val="both"/>
            </w:pPr>
            <w:r>
              <w:t>10.</w:t>
            </w:r>
          </w:p>
        </w:tc>
        <w:tc>
          <w:tcPr>
            <w:tcW w:w="7613" w:type="dxa"/>
          </w:tcPr>
          <w:p w14:paraId="6D730A73" w14:textId="37777FE9" w:rsidR="00B46536" w:rsidRPr="000E5DB7" w:rsidRDefault="00B46536" w:rsidP="00D83246">
            <w:pPr>
              <w:jc w:val="both"/>
            </w:pPr>
            <w:r w:rsidRPr="00830A49">
              <w:t xml:space="preserve">the Client shall be under no obligation to purchase any minimum number or value of </w:t>
            </w:r>
            <w:r w:rsidR="00BB35BE">
              <w:t>Services</w:t>
            </w:r>
            <w:r w:rsidRPr="00830A49">
              <w:t>.</w:t>
            </w:r>
          </w:p>
        </w:tc>
      </w:tr>
      <w:tr w:rsidR="00B46536" w:rsidRPr="00CB5B77" w14:paraId="30E8561B" w14:textId="77777777" w:rsidTr="00D83246">
        <w:tc>
          <w:tcPr>
            <w:tcW w:w="753" w:type="dxa"/>
          </w:tcPr>
          <w:p w14:paraId="45CCF61F" w14:textId="77777777" w:rsidR="00B46536" w:rsidRDefault="00B46536" w:rsidP="00D83246">
            <w:pPr>
              <w:jc w:val="both"/>
              <w:rPr>
                <w:color w:val="0000FF"/>
              </w:rPr>
            </w:pPr>
            <w:r w:rsidRPr="000E5DB7">
              <w:rPr>
                <w:color w:val="0000FF"/>
              </w:rPr>
              <w:t>B.</w:t>
            </w:r>
          </w:p>
        </w:tc>
        <w:tc>
          <w:tcPr>
            <w:tcW w:w="8318" w:type="dxa"/>
            <w:gridSpan w:val="2"/>
          </w:tcPr>
          <w:p w14:paraId="630AD05C" w14:textId="77777777" w:rsidR="00B46536" w:rsidRDefault="00B46536" w:rsidP="00D8324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C3C06E0" w14:textId="77777777" w:rsidR="00B46536" w:rsidRDefault="00B46536" w:rsidP="00B46536">
      <w:pPr>
        <w:pStyle w:val="Heading2"/>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B46536" w:rsidRPr="00CB5B77" w14:paraId="38C72825" w14:textId="77777777" w:rsidTr="00D83246">
        <w:tc>
          <w:tcPr>
            <w:tcW w:w="760" w:type="dxa"/>
          </w:tcPr>
          <w:p w14:paraId="05E09AA4" w14:textId="77777777" w:rsidR="00B46536" w:rsidRDefault="00B46536" w:rsidP="00D83246">
            <w:pPr>
              <w:jc w:val="both"/>
              <w:rPr>
                <w:color w:val="0000FF"/>
              </w:rPr>
            </w:pPr>
          </w:p>
          <w:p w14:paraId="14994233" w14:textId="77777777" w:rsidR="00B46536" w:rsidRDefault="00B46536" w:rsidP="00D83246">
            <w:pPr>
              <w:jc w:val="both"/>
              <w:rPr>
                <w:color w:val="0000FF"/>
              </w:rPr>
            </w:pPr>
          </w:p>
          <w:p w14:paraId="568D4FFB" w14:textId="77777777" w:rsidR="00B46536" w:rsidRDefault="00B46536" w:rsidP="00D83246">
            <w:pPr>
              <w:jc w:val="both"/>
              <w:rPr>
                <w:color w:val="0000FF"/>
              </w:rPr>
            </w:pPr>
            <w:r w:rsidRPr="000E5DB7">
              <w:rPr>
                <w:color w:val="0000FF"/>
              </w:rPr>
              <w:t>A.</w:t>
            </w:r>
          </w:p>
        </w:tc>
        <w:tc>
          <w:tcPr>
            <w:tcW w:w="8311" w:type="dxa"/>
          </w:tcPr>
          <w:p w14:paraId="06422588" w14:textId="6C3E5719" w:rsidR="00B46536" w:rsidRPr="001F7FC2" w:rsidRDefault="00000000" w:rsidP="00D83246">
            <w:pPr>
              <w:jc w:val="both"/>
              <w:rPr>
                <w:b/>
                <w:i/>
                <w:highlight w:val="lightGray"/>
              </w:rPr>
            </w:pPr>
            <w:sdt>
              <w:sdtPr>
                <w:rPr>
                  <w:highlight w:val="lightGray"/>
                </w:rPr>
                <w:id w:val="-1636324986"/>
                <w:placeholder>
                  <w:docPart w:val="A77F1BF1950B471E93292FD9C763430E"/>
                </w:placeholder>
              </w:sdtPr>
              <w:sdtEndPr>
                <w:rPr>
                  <w:b/>
                  <w:i/>
                </w:rPr>
              </w:sdtEndPr>
              <w:sdtContent>
                <w:r w:rsidR="00B46536" w:rsidRPr="001F7FC2">
                  <w:rPr>
                    <w:b/>
                    <w:i/>
                    <w:highlight w:val="lightGray"/>
                  </w:rPr>
                  <w:t>.</w:t>
                </w:r>
              </w:sdtContent>
            </w:sdt>
          </w:p>
          <w:p w14:paraId="32A6819D" w14:textId="369A819D" w:rsidR="00B46536" w:rsidRDefault="00B46536" w:rsidP="00D83246">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w:t>
            </w:r>
          </w:p>
        </w:tc>
      </w:tr>
      <w:tr w:rsidR="00B46536" w:rsidRPr="00CB5B77" w14:paraId="5D95962C" w14:textId="77777777" w:rsidTr="00D83246">
        <w:tc>
          <w:tcPr>
            <w:tcW w:w="760" w:type="dxa"/>
          </w:tcPr>
          <w:p w14:paraId="4B5BF18D" w14:textId="77777777" w:rsidR="00B46536" w:rsidRDefault="00B46536" w:rsidP="00D83246">
            <w:pPr>
              <w:jc w:val="both"/>
              <w:rPr>
                <w:color w:val="0000FF"/>
              </w:rPr>
            </w:pPr>
            <w:r w:rsidRPr="000E5DB7">
              <w:rPr>
                <w:color w:val="0000FF"/>
              </w:rPr>
              <w:lastRenderedPageBreak/>
              <w:t>B.</w:t>
            </w:r>
          </w:p>
        </w:tc>
        <w:tc>
          <w:tcPr>
            <w:tcW w:w="8311" w:type="dxa"/>
          </w:tcPr>
          <w:p w14:paraId="214E8D75" w14:textId="77777777" w:rsidR="00B46536" w:rsidRDefault="00B46536" w:rsidP="00D83246">
            <w:pPr>
              <w:jc w:val="both"/>
            </w:pPr>
            <w:r w:rsidRPr="000E5DB7">
              <w:t>Save in respect of fraud (including fraudulent misrepresentation), personal injury or death</w:t>
            </w:r>
            <w:r>
              <w:t xml:space="preserve"> 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B46536" w:rsidRPr="00CB5B77" w14:paraId="516C6654" w14:textId="77777777" w:rsidTr="00D83246">
        <w:trPr>
          <w:trHeight w:val="996"/>
        </w:trPr>
        <w:tc>
          <w:tcPr>
            <w:tcW w:w="760" w:type="dxa"/>
          </w:tcPr>
          <w:p w14:paraId="4EAEF990" w14:textId="77777777" w:rsidR="00B46536" w:rsidRDefault="00B46536" w:rsidP="00D83246">
            <w:pPr>
              <w:jc w:val="both"/>
              <w:rPr>
                <w:color w:val="0000FF"/>
              </w:rPr>
            </w:pPr>
            <w:r w:rsidRPr="000E5DB7">
              <w:rPr>
                <w:color w:val="0000FF"/>
              </w:rPr>
              <w:t>C.</w:t>
            </w:r>
          </w:p>
        </w:tc>
        <w:tc>
          <w:tcPr>
            <w:tcW w:w="8311" w:type="dxa"/>
          </w:tcPr>
          <w:p w14:paraId="29A8F283" w14:textId="6755650A" w:rsidR="00B46536" w:rsidRPr="00343D57" w:rsidRDefault="00B46536" w:rsidP="00D83246">
            <w:pPr>
              <w:jc w:val="both"/>
            </w:pPr>
            <w:r w:rsidRPr="000E5DB7">
              <w:t xml:space="preserve">Should the Client find itself obliged to order elsewhere in consequence of the failure of the Contractor to deliver </w:t>
            </w:r>
            <w:r w:rsidR="00BB35BE">
              <w:t>Services</w:t>
            </w:r>
            <w:r w:rsidRPr="000E5DB7">
              <w:t>, the Client shall be entitled to recover from the Contractor any excess prices which may be paid by the Client.</w:t>
            </w:r>
          </w:p>
        </w:tc>
      </w:tr>
      <w:tr w:rsidR="00B46536" w:rsidRPr="00CB5B77" w14:paraId="05C6E930" w14:textId="77777777" w:rsidTr="00D83246">
        <w:trPr>
          <w:trHeight w:val="1207"/>
        </w:trPr>
        <w:tc>
          <w:tcPr>
            <w:tcW w:w="760" w:type="dxa"/>
          </w:tcPr>
          <w:p w14:paraId="469E7D15" w14:textId="77777777" w:rsidR="00B46536" w:rsidRPr="000E5DB7" w:rsidRDefault="00B46536" w:rsidP="00D83246">
            <w:pPr>
              <w:jc w:val="both"/>
              <w:rPr>
                <w:color w:val="0000FF"/>
              </w:rPr>
            </w:pPr>
            <w:r>
              <w:rPr>
                <w:color w:val="0000FF"/>
              </w:rPr>
              <w:t>D.</w:t>
            </w:r>
          </w:p>
        </w:tc>
        <w:tc>
          <w:tcPr>
            <w:tcW w:w="8311" w:type="dxa"/>
          </w:tcPr>
          <w:p w14:paraId="49315CEE" w14:textId="77777777" w:rsidR="00B46536" w:rsidRPr="000E5DB7" w:rsidRDefault="00B46536" w:rsidP="00D83246">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B46536" w:rsidRPr="00CB5B77" w14:paraId="54DD8C81" w14:textId="77777777" w:rsidTr="00D83246">
        <w:trPr>
          <w:trHeight w:val="1207"/>
        </w:trPr>
        <w:tc>
          <w:tcPr>
            <w:tcW w:w="760" w:type="dxa"/>
          </w:tcPr>
          <w:p w14:paraId="3AEC77EE" w14:textId="77777777" w:rsidR="00B46536" w:rsidRDefault="00B46536" w:rsidP="00D83246">
            <w:pPr>
              <w:jc w:val="both"/>
              <w:rPr>
                <w:color w:val="0000FF"/>
              </w:rPr>
            </w:pPr>
            <w:r>
              <w:rPr>
                <w:color w:val="0000FF"/>
              </w:rPr>
              <w:t>E.</w:t>
            </w:r>
          </w:p>
        </w:tc>
        <w:tc>
          <w:tcPr>
            <w:tcW w:w="8311" w:type="dxa"/>
          </w:tcPr>
          <w:p w14:paraId="50F151D7" w14:textId="37170E8C" w:rsidR="00B46536" w:rsidRPr="00AA6837" w:rsidRDefault="00B46536" w:rsidP="00D83246">
            <w:r w:rsidRPr="00343D57">
              <w:t xml:space="preserve">Save in respect of fraud, personal injury or death </w:t>
            </w:r>
            <w:r>
              <w:t xml:space="preserve">or in respect of the Contractor’s indemnity under clause 6(G) </w:t>
            </w:r>
            <w:r w:rsidRPr="00343D57">
              <w:t>(for which no limit applies), the limit of the Contractor’s aggregate liability to the Client under this Agreement whatsoever and howsoever arising shall not under any circumstances exceed</w:t>
            </w:r>
            <w:r w:rsidR="00DD34E7">
              <w:t xml:space="preserve"> those referenced in </w:t>
            </w:r>
            <w:r w:rsidR="008A7BCD">
              <w:t>2.</w:t>
            </w:r>
            <w:r w:rsidR="00AF0121">
              <w:t>21.1</w:t>
            </w:r>
            <w:r w:rsidR="001E1DA5">
              <w:t xml:space="preserve"> </w:t>
            </w:r>
            <w:r>
              <w:t xml:space="preserve"> </w:t>
            </w:r>
            <w:r w:rsidRPr="00343D57">
              <w:t>reg</w:t>
            </w:r>
            <w:r>
              <w:t>ardless of the number of claims</w:t>
            </w:r>
            <w:r w:rsidRPr="00BE4F7F">
              <w:t>.</w:t>
            </w:r>
          </w:p>
        </w:tc>
      </w:tr>
      <w:tr w:rsidR="00B46536" w:rsidRPr="00CB5B77" w14:paraId="3E34960F" w14:textId="77777777" w:rsidTr="00D83246">
        <w:trPr>
          <w:trHeight w:val="703"/>
        </w:trPr>
        <w:tc>
          <w:tcPr>
            <w:tcW w:w="760" w:type="dxa"/>
          </w:tcPr>
          <w:p w14:paraId="5264242D" w14:textId="77777777" w:rsidR="00B46536" w:rsidRDefault="00B46536" w:rsidP="00D83246">
            <w:pPr>
              <w:jc w:val="both"/>
              <w:rPr>
                <w:color w:val="0000FF"/>
              </w:rPr>
            </w:pPr>
            <w:r>
              <w:rPr>
                <w:color w:val="0000FF"/>
              </w:rPr>
              <w:t>F.</w:t>
            </w:r>
          </w:p>
        </w:tc>
        <w:tc>
          <w:tcPr>
            <w:tcW w:w="8311" w:type="dxa"/>
          </w:tcPr>
          <w:p w14:paraId="66CCC117" w14:textId="77777777" w:rsidR="00B46536" w:rsidRPr="00CB5B77" w:rsidRDefault="00B46536" w:rsidP="00D83246">
            <w:pPr>
              <w:jc w:val="both"/>
            </w:pPr>
            <w:r w:rsidRPr="000E5DB7">
              <w:t>If for any reason the Client is dissatisfied with the performance of the Contractor, a sum may be withheld from any payment otherwise due calculated as follows:</w:t>
            </w:r>
          </w:p>
          <w:p w14:paraId="58187B07" w14:textId="7F25767B" w:rsidR="00B46536" w:rsidRPr="000E5DB7" w:rsidRDefault="0009156F" w:rsidP="00D83246">
            <w:pPr>
              <w:jc w:val="both"/>
            </w:pPr>
            <w:r>
              <w:fldChar w:fldCharType="begin">
                <w:ffData>
                  <w:name w:val=""/>
                  <w:enabled/>
                  <w:calcOnExit w:val="0"/>
                  <w:textInput>
                    <w:default w:val="[30%]"/>
                  </w:textInput>
                </w:ffData>
              </w:fldChar>
            </w:r>
            <w:r>
              <w:instrText xml:space="preserve"> FORMTEXT </w:instrText>
            </w:r>
            <w:r>
              <w:fldChar w:fldCharType="separate"/>
            </w:r>
            <w:r>
              <w:rPr>
                <w:noProof/>
              </w:rPr>
              <w:t>[30%]</w:t>
            </w:r>
            <w:r>
              <w:fldChar w:fldCharType="end"/>
            </w:r>
            <w:r w:rsidR="00B46536" w:rsidRPr="000E5DB7">
              <w:t xml:space="preserve"> (“the Retention Amount”) which Retention Amount shall not at any given time exceed </w:t>
            </w:r>
            <w:r w:rsidR="00B46536">
              <w:fldChar w:fldCharType="begin">
                <w:ffData>
                  <w:name w:val="Text145"/>
                  <w:enabled/>
                  <w:calcOnExit w:val="0"/>
                  <w:textInput>
                    <w:default w:val="[number]"/>
                  </w:textInput>
                </w:ffData>
              </w:fldChar>
            </w:r>
            <w:bookmarkStart w:id="11" w:name="Text145"/>
            <w:r w:rsidR="00B46536">
              <w:instrText xml:space="preserve"> FORMTEXT </w:instrText>
            </w:r>
            <w:r w:rsidR="00B46536">
              <w:fldChar w:fldCharType="separate"/>
            </w:r>
            <w:r w:rsidR="00B46536">
              <w:rPr>
                <w:noProof/>
              </w:rPr>
              <w:t>100%</w:t>
            </w:r>
            <w:r w:rsidR="00B46536">
              <w:fldChar w:fldCharType="end"/>
            </w:r>
            <w:bookmarkEnd w:id="11"/>
            <w:r w:rsidR="00B46536" w:rsidRPr="000E5DB7">
              <w:t xml:space="preserve"> per cent of the Charges. In such event the Client shall identify the particular </w:t>
            </w:r>
            <w:r w:rsidR="00BB35BE">
              <w:t>Services</w:t>
            </w:r>
            <w:r w:rsidR="00B46536" w:rsidRPr="000E5DB7">
              <w:t xml:space="preserve"> with which it is dissatisfied together with the reasons for such dissatisfaction. Payment of the Retention Amount will be made upon replacement and/or remedy of the said </w:t>
            </w:r>
            <w:r w:rsidR="00BB35BE">
              <w:t>Services</w:t>
            </w:r>
            <w:r w:rsidR="00B46536" w:rsidRPr="000E5DB7">
              <w:t xml:space="preserve">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B46536">
              <w:t>.</w:t>
            </w:r>
          </w:p>
        </w:tc>
      </w:tr>
      <w:tr w:rsidR="00B46536" w:rsidRPr="00CB5B77" w14:paraId="775D8857" w14:textId="77777777" w:rsidTr="00D83246">
        <w:trPr>
          <w:trHeight w:val="703"/>
        </w:trPr>
        <w:tc>
          <w:tcPr>
            <w:tcW w:w="760" w:type="dxa"/>
          </w:tcPr>
          <w:p w14:paraId="026D811D" w14:textId="77777777" w:rsidR="00B46536" w:rsidRDefault="00B46536" w:rsidP="00D83246">
            <w:pPr>
              <w:jc w:val="both"/>
              <w:rPr>
                <w:color w:val="0000FF"/>
              </w:rPr>
            </w:pPr>
            <w:r>
              <w:rPr>
                <w:color w:val="0000FF"/>
              </w:rPr>
              <w:t>G.</w:t>
            </w:r>
          </w:p>
        </w:tc>
        <w:tc>
          <w:tcPr>
            <w:tcW w:w="8311" w:type="dxa"/>
          </w:tcPr>
          <w:p w14:paraId="3DFEE9D6" w14:textId="5B3F538E" w:rsidR="00B46536" w:rsidRPr="004F3DDB" w:rsidRDefault="00B46536" w:rsidP="00D83246">
            <w:r w:rsidRPr="004710B7">
              <w:t>T</w:t>
            </w:r>
            <w:r w:rsidRPr="00325955">
              <w:t>ime of d</w:t>
            </w:r>
            <w:r w:rsidRPr="00DE06E5">
              <w:t xml:space="preserve">elivery shall be of the essence and if the Contractor fails to deliver the </w:t>
            </w:r>
            <w:r w:rsidR="00BB35BE">
              <w:t>Services</w:t>
            </w:r>
            <w:r w:rsidRPr="00DE06E5">
              <w:t xml:space="preserve"> within the time period promised or specified in the Specification, the Client may by notice in writing to the Contractor’s Contact release itself from any obligation to accept and pay for the </w:t>
            </w:r>
            <w:r w:rsidR="00BB35BE">
              <w:t>Services</w:t>
            </w:r>
            <w:r w:rsidRPr="00DE06E5">
              <w:t xml:space="preserve"> and / or terminate this Agreement in either case without prejudice to any other rights and remedies of the Client</w:t>
            </w:r>
            <w:r w:rsidRPr="00F45DC0">
              <w:t>.</w:t>
            </w:r>
          </w:p>
        </w:tc>
      </w:tr>
      <w:tr w:rsidR="00B46536" w:rsidRPr="00CB5B77" w14:paraId="4D476969" w14:textId="77777777" w:rsidTr="00D83246">
        <w:tc>
          <w:tcPr>
            <w:tcW w:w="760" w:type="dxa"/>
          </w:tcPr>
          <w:p w14:paraId="5A445B07" w14:textId="77777777" w:rsidR="00B46536" w:rsidRDefault="00B46536" w:rsidP="00D83246">
            <w:pPr>
              <w:keepNext/>
              <w:jc w:val="both"/>
              <w:rPr>
                <w:color w:val="0000FF"/>
              </w:rPr>
            </w:pPr>
            <w:r>
              <w:rPr>
                <w:color w:val="0000FF"/>
              </w:rPr>
              <w:t>H.</w:t>
            </w:r>
          </w:p>
        </w:tc>
        <w:tc>
          <w:tcPr>
            <w:tcW w:w="8311" w:type="dxa"/>
          </w:tcPr>
          <w:p w14:paraId="2930B974" w14:textId="3E244111" w:rsidR="00B46536" w:rsidRPr="00B12CE7" w:rsidRDefault="00B46536" w:rsidP="0009156F">
            <w:pPr>
              <w:jc w:val="both"/>
            </w:pPr>
          </w:p>
        </w:tc>
      </w:tr>
    </w:tbl>
    <w:p w14:paraId="47A3CBEB" w14:textId="77777777" w:rsidR="00B46536" w:rsidRDefault="00B46536" w:rsidP="00B46536">
      <w:pPr>
        <w:pStyle w:val="Heading2"/>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B46536" w:rsidRPr="00CB5B77" w14:paraId="7D87906B" w14:textId="77777777" w:rsidTr="00D83246">
        <w:tc>
          <w:tcPr>
            <w:tcW w:w="828" w:type="dxa"/>
          </w:tcPr>
          <w:p w14:paraId="71D2C9FD" w14:textId="77777777" w:rsidR="00B46536" w:rsidRDefault="00B46536" w:rsidP="00D83246">
            <w:pPr>
              <w:jc w:val="both"/>
              <w:rPr>
                <w:color w:val="0000FF"/>
              </w:rPr>
            </w:pPr>
            <w:r w:rsidRPr="000E5DB7">
              <w:rPr>
                <w:color w:val="0000FF"/>
              </w:rPr>
              <w:t>A.</w:t>
            </w:r>
          </w:p>
        </w:tc>
        <w:tc>
          <w:tcPr>
            <w:tcW w:w="9540" w:type="dxa"/>
            <w:gridSpan w:val="2"/>
          </w:tcPr>
          <w:p w14:paraId="3E9BE406" w14:textId="7F1458D3" w:rsidR="00B46536" w:rsidRDefault="00B46536" w:rsidP="00D83246">
            <w:pPr>
              <w:jc w:val="both"/>
            </w:pPr>
            <w:r w:rsidRPr="000E5DB7">
              <w:t xml:space="preserve">Intellectual Property Rights (“IPR”) means all patents and patent rights, trademarks and trademark rights, trade names and trade name rights, </w:t>
            </w:r>
            <w:r w:rsidR="00BB35BE">
              <w:t>services</w:t>
            </w:r>
            <w:r w:rsidRPr="000E5DB7">
              <w:t xml:space="preserve"> marks and </w:t>
            </w:r>
            <w:r w:rsidR="00BB35BE">
              <w:t>services</w:t>
            </w:r>
            <w:r w:rsidRPr="000E5DB7">
              <w:t xml:space="preserve"> mark rights, </w:t>
            </w:r>
            <w:r w:rsidR="00BB35BE">
              <w:t>services</w:t>
            </w:r>
            <w:r w:rsidRPr="000E5DB7">
              <w:t xml:space="preserve"> names and </w:t>
            </w:r>
            <w:r w:rsidR="00BB35BE">
              <w:t>services</w:t>
            </w:r>
            <w:r w:rsidRPr="000E5DB7">
              <w:t xml:space="preserv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w:t>
            </w:r>
            <w:r w:rsidR="00BB35BE">
              <w:t>services</w:t>
            </w:r>
            <w:r w:rsidRPr="000E5DB7">
              <w:t xml:space="preserve"> marks, and copyrights together with all connected and similar or analogous rights in any country or jurisdiction for the full term thereof.</w:t>
            </w:r>
          </w:p>
        </w:tc>
      </w:tr>
      <w:tr w:rsidR="00B46536" w:rsidRPr="00CB5B77" w14:paraId="534CBDB5" w14:textId="77777777" w:rsidTr="00D83246">
        <w:tc>
          <w:tcPr>
            <w:tcW w:w="828" w:type="dxa"/>
          </w:tcPr>
          <w:p w14:paraId="54BC5BB2" w14:textId="77777777" w:rsidR="00B46536" w:rsidRDefault="00B46536" w:rsidP="00D83246">
            <w:pPr>
              <w:jc w:val="both"/>
              <w:rPr>
                <w:color w:val="0000FF"/>
              </w:rPr>
            </w:pPr>
            <w:r w:rsidRPr="000E5DB7">
              <w:rPr>
                <w:color w:val="0000FF"/>
              </w:rPr>
              <w:lastRenderedPageBreak/>
              <w:t>B.</w:t>
            </w:r>
          </w:p>
        </w:tc>
        <w:tc>
          <w:tcPr>
            <w:tcW w:w="9540" w:type="dxa"/>
            <w:gridSpan w:val="2"/>
          </w:tcPr>
          <w:p w14:paraId="59169B32" w14:textId="77777777" w:rsidR="00B46536" w:rsidRDefault="00B46536" w:rsidP="00D83246">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B46536" w:rsidRPr="00CB5B77" w14:paraId="724B340E" w14:textId="77777777" w:rsidTr="00D83246">
        <w:tc>
          <w:tcPr>
            <w:tcW w:w="828" w:type="dxa"/>
          </w:tcPr>
          <w:p w14:paraId="42169BD9" w14:textId="77777777" w:rsidR="00B46536" w:rsidRDefault="00B46536" w:rsidP="00D83246">
            <w:pPr>
              <w:jc w:val="both"/>
              <w:rPr>
                <w:color w:val="0000FF"/>
              </w:rPr>
            </w:pPr>
            <w:r w:rsidRPr="000E5DB7">
              <w:rPr>
                <w:color w:val="0000FF"/>
              </w:rPr>
              <w:t>C.</w:t>
            </w:r>
          </w:p>
        </w:tc>
        <w:tc>
          <w:tcPr>
            <w:tcW w:w="9540" w:type="dxa"/>
            <w:gridSpan w:val="2"/>
          </w:tcPr>
          <w:p w14:paraId="7865BE87" w14:textId="77777777" w:rsidR="00B46536" w:rsidRDefault="00B46536" w:rsidP="00D83246">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B46536" w:rsidRPr="00CB5B77" w14:paraId="415DDFE8" w14:textId="77777777" w:rsidTr="00D83246">
        <w:tc>
          <w:tcPr>
            <w:tcW w:w="828" w:type="dxa"/>
          </w:tcPr>
          <w:p w14:paraId="4A18F665" w14:textId="77777777" w:rsidR="00B46536" w:rsidRDefault="00B46536" w:rsidP="00D83246">
            <w:pPr>
              <w:jc w:val="both"/>
              <w:rPr>
                <w:color w:val="0000FF"/>
              </w:rPr>
            </w:pPr>
            <w:r w:rsidRPr="000E5DB7">
              <w:rPr>
                <w:color w:val="0000FF"/>
              </w:rPr>
              <w:t>D.</w:t>
            </w:r>
          </w:p>
        </w:tc>
        <w:tc>
          <w:tcPr>
            <w:tcW w:w="9540" w:type="dxa"/>
            <w:gridSpan w:val="2"/>
          </w:tcPr>
          <w:p w14:paraId="3AB15D87" w14:textId="77777777" w:rsidR="00B46536" w:rsidRDefault="00B46536" w:rsidP="00D83246">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B46536" w:rsidRPr="00CB5B77" w14:paraId="44AD967D" w14:textId="77777777" w:rsidTr="00D83246">
        <w:tc>
          <w:tcPr>
            <w:tcW w:w="828" w:type="dxa"/>
          </w:tcPr>
          <w:p w14:paraId="49639548" w14:textId="77777777" w:rsidR="00B46536" w:rsidRDefault="00B46536" w:rsidP="00D83246">
            <w:pPr>
              <w:jc w:val="both"/>
              <w:rPr>
                <w:color w:val="0000FF"/>
              </w:rPr>
            </w:pPr>
            <w:r w:rsidRPr="000E5DB7">
              <w:rPr>
                <w:color w:val="0000FF"/>
              </w:rPr>
              <w:t>E.</w:t>
            </w:r>
          </w:p>
        </w:tc>
        <w:tc>
          <w:tcPr>
            <w:tcW w:w="9540" w:type="dxa"/>
            <w:gridSpan w:val="2"/>
          </w:tcPr>
          <w:p w14:paraId="0C62C85F" w14:textId="77777777" w:rsidR="00B46536" w:rsidRDefault="00B46536" w:rsidP="00D83246">
            <w:pPr>
              <w:jc w:val="both"/>
            </w:pPr>
            <w:r w:rsidRPr="000E5DB7">
              <w:t>The Contractor shall waive or procure a waiver of any moral rights subsisting in copyright produced under or in performance of this Agreement.</w:t>
            </w:r>
          </w:p>
        </w:tc>
      </w:tr>
      <w:tr w:rsidR="00B46536" w:rsidRPr="00CB5B77" w14:paraId="2BDF977D" w14:textId="77777777" w:rsidTr="00D83246">
        <w:tc>
          <w:tcPr>
            <w:tcW w:w="828" w:type="dxa"/>
          </w:tcPr>
          <w:p w14:paraId="5273192B" w14:textId="77777777" w:rsidR="00B46536" w:rsidRDefault="00B46536" w:rsidP="00D83246">
            <w:pPr>
              <w:jc w:val="both"/>
              <w:rPr>
                <w:color w:val="0000FF"/>
              </w:rPr>
            </w:pPr>
            <w:r w:rsidRPr="000E5DB7">
              <w:rPr>
                <w:color w:val="0000FF"/>
              </w:rPr>
              <w:t>F.</w:t>
            </w:r>
          </w:p>
        </w:tc>
        <w:tc>
          <w:tcPr>
            <w:tcW w:w="9540" w:type="dxa"/>
            <w:gridSpan w:val="2"/>
          </w:tcPr>
          <w:p w14:paraId="249965B5" w14:textId="4F5BADCC" w:rsidR="00B46536" w:rsidRDefault="00B46536" w:rsidP="00D83246">
            <w:pPr>
              <w:jc w:val="both"/>
            </w:pPr>
            <w:r w:rsidRPr="000E5DB7">
              <w:t xml:space="preserve">Nothing in this Agreement shall prohibit or be deemed to prohibit the Contractor from providing </w:t>
            </w:r>
            <w:r w:rsidR="00BB35BE">
              <w:t>Services</w:t>
            </w:r>
            <w:r w:rsidRPr="000E5DB7">
              <w:t xml:space="preserve"> similar to the </w:t>
            </w:r>
            <w:r w:rsidR="00BB35BE">
              <w:t>Services</w:t>
            </w:r>
            <w:r w:rsidRPr="000E5DB7">
              <w:t xml:space="preserve"> to any party other than the Parties hereto. In no event shall the Contractor be precluded from independently developing for itself, or for others, materials which are competitive with, or similar to, the </w:t>
            </w:r>
            <w:r w:rsidR="00BB35BE">
              <w:t>Services</w:t>
            </w:r>
            <w:r w:rsidRPr="000E5DB7">
              <w:t xml:space="preserve"> and to use its general knowledge, skills and experience, and any ideas, concepts, know-how, formats, templates, methodologies and techniques that are acquired or used in the course of providing the </w:t>
            </w:r>
            <w:r w:rsidR="00BB35BE">
              <w:t>Services</w:t>
            </w:r>
            <w:r w:rsidRPr="000E5DB7">
              <w:t>.</w:t>
            </w:r>
          </w:p>
        </w:tc>
      </w:tr>
      <w:tr w:rsidR="00B46536" w:rsidRPr="00CB5B77" w14:paraId="345B35B3" w14:textId="77777777" w:rsidTr="00D83246">
        <w:tc>
          <w:tcPr>
            <w:tcW w:w="828" w:type="dxa"/>
          </w:tcPr>
          <w:p w14:paraId="3BC35BDF" w14:textId="77777777" w:rsidR="00B46536" w:rsidRDefault="00B46536" w:rsidP="00D83246">
            <w:pPr>
              <w:jc w:val="both"/>
              <w:rPr>
                <w:color w:val="0000FF"/>
              </w:rPr>
            </w:pPr>
            <w:r w:rsidRPr="000E5DB7">
              <w:rPr>
                <w:color w:val="0000FF"/>
              </w:rPr>
              <w:t>G.</w:t>
            </w:r>
          </w:p>
        </w:tc>
        <w:tc>
          <w:tcPr>
            <w:tcW w:w="9540" w:type="dxa"/>
            <w:gridSpan w:val="2"/>
          </w:tcPr>
          <w:p w14:paraId="50A83C19" w14:textId="7E981869" w:rsidR="00B46536" w:rsidRDefault="00B46536" w:rsidP="00D83246">
            <w:pPr>
              <w:jc w:val="both"/>
            </w:pPr>
            <w:r w:rsidRPr="000E5DB7">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w:t>
            </w:r>
            <w:r w:rsidR="00BB35BE">
              <w:t>Services</w:t>
            </w:r>
            <w:r w:rsidRPr="000E5DB7">
              <w:t xml:space="preserve"> for its business purposes).</w:t>
            </w:r>
            <w:r w:rsidR="006C2FC4">
              <w:t xml:space="preserve"> </w:t>
            </w:r>
            <w:r w:rsidRPr="000E5DB7">
              <w:t>The Contractor hereby indemnifies the Client and shall keep and hold the Client harmless from and in respect of all and any loss</w:t>
            </w:r>
            <w:r>
              <w:t>es (whether direct, indirect or consequential) liability,</w:t>
            </w:r>
            <w:r w:rsidRPr="000E5DB7">
              <w:t xml:space="preserve"> damages</w:t>
            </w:r>
            <w:r>
              <w:t>,</w:t>
            </w:r>
            <w:r w:rsidRPr="000E5DB7">
              <w:t xml:space="preserve"> claims</w:t>
            </w:r>
            <w:r>
              <w:t>,</w:t>
            </w:r>
            <w:r w:rsidRPr="000E5DB7">
              <w:t xml:space="preserve"> costs or expenses which arise by reason of any breach of third party Intellectual Property Rights in so far as any such rights are used for the purposes of this Agreement.</w:t>
            </w:r>
          </w:p>
          <w:p w14:paraId="61166CDD" w14:textId="5953959E" w:rsidR="00B46536" w:rsidRDefault="00B46536" w:rsidP="00D83246">
            <w:pPr>
              <w:jc w:val="both"/>
            </w:pPr>
            <w:r w:rsidRPr="000E5DB7">
              <w:t xml:space="preserve">At the </w:t>
            </w:r>
            <w:r>
              <w:t>request</w:t>
            </w:r>
            <w:r w:rsidRPr="000E5DB7">
              <w:t xml:space="preserve"> of the Client for and in respect of any such breach, the Contractor shall at its expense and option:</w:t>
            </w:r>
            <w:r w:rsidR="006C2FC4">
              <w:t xml:space="preserve"> </w:t>
            </w:r>
          </w:p>
        </w:tc>
      </w:tr>
      <w:tr w:rsidR="00B46536" w:rsidRPr="00CB5B77" w14:paraId="2FF46793" w14:textId="77777777" w:rsidTr="00D83246">
        <w:tc>
          <w:tcPr>
            <w:tcW w:w="828" w:type="dxa"/>
          </w:tcPr>
          <w:p w14:paraId="2A27DE95" w14:textId="77777777" w:rsidR="00B46536" w:rsidRDefault="00B46536" w:rsidP="00D83246">
            <w:pPr>
              <w:jc w:val="both"/>
              <w:rPr>
                <w:color w:val="0000FF"/>
              </w:rPr>
            </w:pPr>
          </w:p>
        </w:tc>
        <w:tc>
          <w:tcPr>
            <w:tcW w:w="720" w:type="dxa"/>
          </w:tcPr>
          <w:p w14:paraId="5692C9B4" w14:textId="77777777" w:rsidR="00B46536" w:rsidRDefault="00B46536" w:rsidP="00D83246">
            <w:pPr>
              <w:jc w:val="both"/>
            </w:pPr>
            <w:r w:rsidRPr="000E5DB7">
              <w:t>(i)</w:t>
            </w:r>
          </w:p>
        </w:tc>
        <w:tc>
          <w:tcPr>
            <w:tcW w:w="8820" w:type="dxa"/>
          </w:tcPr>
          <w:p w14:paraId="5850D47B" w14:textId="77777777" w:rsidR="00B46536" w:rsidRDefault="00B46536" w:rsidP="00D83246">
            <w:pPr>
              <w:jc w:val="both"/>
            </w:pPr>
            <w:r w:rsidRPr="000E5DB7">
              <w:t>procure the necessary rights for the Client to continue use;</w:t>
            </w:r>
          </w:p>
        </w:tc>
      </w:tr>
      <w:tr w:rsidR="00B46536" w:rsidRPr="00CB5B77" w14:paraId="4E20664E" w14:textId="77777777" w:rsidTr="00D83246">
        <w:tc>
          <w:tcPr>
            <w:tcW w:w="828" w:type="dxa"/>
          </w:tcPr>
          <w:p w14:paraId="4E3633AA" w14:textId="77777777" w:rsidR="00B46536" w:rsidRDefault="00B46536" w:rsidP="00D83246">
            <w:pPr>
              <w:jc w:val="both"/>
              <w:rPr>
                <w:color w:val="0000FF"/>
              </w:rPr>
            </w:pPr>
          </w:p>
        </w:tc>
        <w:tc>
          <w:tcPr>
            <w:tcW w:w="720" w:type="dxa"/>
          </w:tcPr>
          <w:p w14:paraId="1068E29E" w14:textId="77777777" w:rsidR="00B46536" w:rsidRDefault="00B46536" w:rsidP="00D83246">
            <w:pPr>
              <w:jc w:val="both"/>
            </w:pPr>
            <w:r w:rsidRPr="000E5DB7">
              <w:t>(ii)</w:t>
            </w:r>
          </w:p>
        </w:tc>
        <w:tc>
          <w:tcPr>
            <w:tcW w:w="8820" w:type="dxa"/>
          </w:tcPr>
          <w:p w14:paraId="22CA836B" w14:textId="77777777" w:rsidR="00B46536" w:rsidRDefault="00B46536" w:rsidP="00D83246">
            <w:pPr>
              <w:jc w:val="both"/>
            </w:pPr>
            <w:r w:rsidRPr="000E5DB7">
              <w:t>replace the relevant deliverable with a non-infringing equivalent;</w:t>
            </w:r>
          </w:p>
        </w:tc>
      </w:tr>
      <w:tr w:rsidR="00B46536" w:rsidRPr="00CB5B77" w14:paraId="66D601C9" w14:textId="77777777" w:rsidTr="00D83246">
        <w:trPr>
          <w:trHeight w:val="868"/>
        </w:trPr>
        <w:tc>
          <w:tcPr>
            <w:tcW w:w="828" w:type="dxa"/>
          </w:tcPr>
          <w:p w14:paraId="4C018E49" w14:textId="77777777" w:rsidR="00B46536" w:rsidRDefault="00B46536" w:rsidP="00D83246">
            <w:pPr>
              <w:jc w:val="both"/>
              <w:rPr>
                <w:color w:val="0000FF"/>
              </w:rPr>
            </w:pPr>
          </w:p>
        </w:tc>
        <w:tc>
          <w:tcPr>
            <w:tcW w:w="720" w:type="dxa"/>
          </w:tcPr>
          <w:p w14:paraId="72BC5916" w14:textId="77777777" w:rsidR="00B46536" w:rsidRDefault="00B46536" w:rsidP="00D83246">
            <w:pPr>
              <w:jc w:val="both"/>
            </w:pPr>
            <w:r w:rsidRPr="000E5DB7">
              <w:t>(iii)</w:t>
            </w:r>
          </w:p>
        </w:tc>
        <w:tc>
          <w:tcPr>
            <w:tcW w:w="8820" w:type="dxa"/>
          </w:tcPr>
          <w:p w14:paraId="3EB2A7A4" w14:textId="77777777" w:rsidR="00B46536" w:rsidRDefault="00B46536" w:rsidP="00D83246">
            <w:pPr>
              <w:jc w:val="both"/>
            </w:pPr>
            <w:r w:rsidRPr="000E5DB7">
              <w:t>replace the relevant deliverable to make it non-infringing while giving equivalent performance; or</w:t>
            </w:r>
          </w:p>
        </w:tc>
      </w:tr>
      <w:tr w:rsidR="00B46536" w:rsidRPr="00CB5B77" w14:paraId="3213399E" w14:textId="77777777" w:rsidTr="00D83246">
        <w:tc>
          <w:tcPr>
            <w:tcW w:w="828" w:type="dxa"/>
          </w:tcPr>
          <w:p w14:paraId="3B0F799A" w14:textId="77777777" w:rsidR="00B46536" w:rsidRDefault="00B46536" w:rsidP="00D83246">
            <w:pPr>
              <w:keepNext/>
              <w:jc w:val="both"/>
              <w:rPr>
                <w:color w:val="0000FF"/>
              </w:rPr>
            </w:pPr>
          </w:p>
        </w:tc>
        <w:tc>
          <w:tcPr>
            <w:tcW w:w="720" w:type="dxa"/>
          </w:tcPr>
          <w:p w14:paraId="5BB8CCE7" w14:textId="77777777" w:rsidR="00B46536" w:rsidRDefault="00B46536" w:rsidP="00D83246">
            <w:pPr>
              <w:jc w:val="both"/>
            </w:pPr>
            <w:r w:rsidRPr="000E5DB7">
              <w:t>(iv)</w:t>
            </w:r>
          </w:p>
        </w:tc>
        <w:tc>
          <w:tcPr>
            <w:tcW w:w="8820" w:type="dxa"/>
          </w:tcPr>
          <w:p w14:paraId="5B99B074" w14:textId="77777777" w:rsidR="00B46536" w:rsidRDefault="00B46536" w:rsidP="00D83246">
            <w:pPr>
              <w:jc w:val="both"/>
            </w:pPr>
            <w:r w:rsidRPr="000E5DB7">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t xml:space="preserve"> (whether direct, indirect or consequential)</w:t>
            </w:r>
            <w:r w:rsidRPr="000E5DB7">
              <w:t xml:space="preserve"> thereby accruing to the Client as a result of the breach.</w:t>
            </w:r>
          </w:p>
        </w:tc>
      </w:tr>
      <w:tr w:rsidR="00B46536" w:rsidRPr="00CB5B77" w14:paraId="270B3468" w14:textId="77777777" w:rsidTr="00D83246">
        <w:tc>
          <w:tcPr>
            <w:tcW w:w="828" w:type="dxa"/>
          </w:tcPr>
          <w:p w14:paraId="26963652" w14:textId="77777777" w:rsidR="00B46536" w:rsidRDefault="00B46536" w:rsidP="00D83246">
            <w:pPr>
              <w:jc w:val="both"/>
              <w:rPr>
                <w:color w:val="0000FF"/>
              </w:rPr>
            </w:pPr>
            <w:r w:rsidRPr="000E5DB7">
              <w:rPr>
                <w:color w:val="0000FF"/>
              </w:rPr>
              <w:t>H.</w:t>
            </w:r>
          </w:p>
        </w:tc>
        <w:tc>
          <w:tcPr>
            <w:tcW w:w="9540" w:type="dxa"/>
            <w:gridSpan w:val="2"/>
          </w:tcPr>
          <w:p w14:paraId="6BAEAC0C" w14:textId="77777777" w:rsidR="00B46536" w:rsidRDefault="00B46536" w:rsidP="00D83246">
            <w:pPr>
              <w:jc w:val="both"/>
            </w:pPr>
            <w:r w:rsidRPr="000E5DB7">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E650EC" w14:textId="77777777" w:rsidR="00B46536" w:rsidRDefault="00B46536" w:rsidP="00B46536">
      <w:pPr>
        <w:pStyle w:val="Heading2"/>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B46536" w:rsidRPr="00830A49" w14:paraId="74588E25" w14:textId="77777777" w:rsidTr="00D83246">
        <w:tc>
          <w:tcPr>
            <w:tcW w:w="612" w:type="dxa"/>
          </w:tcPr>
          <w:p w14:paraId="65BB5116" w14:textId="77777777" w:rsidR="00B46536" w:rsidRPr="00830A49" w:rsidRDefault="00B46536" w:rsidP="00D83246">
            <w:pPr>
              <w:jc w:val="both"/>
              <w:rPr>
                <w:color w:val="0000FF"/>
              </w:rPr>
            </w:pPr>
            <w:r w:rsidRPr="00830A49">
              <w:rPr>
                <w:color w:val="0000FF"/>
              </w:rPr>
              <w:t>A.</w:t>
            </w:r>
          </w:p>
        </w:tc>
        <w:tc>
          <w:tcPr>
            <w:tcW w:w="8459" w:type="dxa"/>
            <w:gridSpan w:val="3"/>
          </w:tcPr>
          <w:p w14:paraId="5E22B3CC" w14:textId="77777777" w:rsidR="00B46536" w:rsidRPr="00830A49" w:rsidRDefault="00B46536" w:rsidP="00D83246">
            <w:pPr>
              <w:jc w:val="both"/>
            </w:pPr>
            <w:r w:rsidRPr="00830A49">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B46536" w:rsidRPr="00830A49" w14:paraId="2701B8EC" w14:textId="77777777" w:rsidTr="00D83246">
        <w:tc>
          <w:tcPr>
            <w:tcW w:w="612" w:type="dxa"/>
          </w:tcPr>
          <w:p w14:paraId="04521702" w14:textId="77777777" w:rsidR="00B46536" w:rsidRPr="00830A49" w:rsidRDefault="00B46536" w:rsidP="00D83246">
            <w:pPr>
              <w:jc w:val="both"/>
              <w:rPr>
                <w:color w:val="0000FF"/>
              </w:rPr>
            </w:pPr>
          </w:p>
        </w:tc>
        <w:tc>
          <w:tcPr>
            <w:tcW w:w="514" w:type="dxa"/>
          </w:tcPr>
          <w:p w14:paraId="5C495B0D" w14:textId="77777777" w:rsidR="00B46536" w:rsidRPr="00830A49" w:rsidRDefault="00B46536" w:rsidP="00D83246">
            <w:pPr>
              <w:jc w:val="both"/>
            </w:pPr>
            <w:r w:rsidRPr="00830A49">
              <w:t>1.</w:t>
            </w:r>
          </w:p>
        </w:tc>
        <w:tc>
          <w:tcPr>
            <w:tcW w:w="7945" w:type="dxa"/>
            <w:gridSpan w:val="2"/>
          </w:tcPr>
          <w:p w14:paraId="0536EBD3" w14:textId="77777777" w:rsidR="00B46536" w:rsidRPr="00830A49" w:rsidRDefault="00B46536" w:rsidP="00D83246">
            <w:pPr>
              <w:jc w:val="both"/>
            </w:pPr>
            <w:r w:rsidRPr="00830A49">
              <w:t xml:space="preserve">its professional advisers subject to the provisions of this clause </w:t>
            </w:r>
            <w:r>
              <w:t>7</w:t>
            </w:r>
            <w:r w:rsidRPr="00830A49">
              <w:t>; or</w:t>
            </w:r>
          </w:p>
        </w:tc>
      </w:tr>
      <w:tr w:rsidR="00B46536" w:rsidRPr="00830A49" w14:paraId="24F1B004" w14:textId="77777777" w:rsidTr="00D83246">
        <w:tc>
          <w:tcPr>
            <w:tcW w:w="612" w:type="dxa"/>
          </w:tcPr>
          <w:p w14:paraId="08200337" w14:textId="77777777" w:rsidR="00B46536" w:rsidRPr="00830A49" w:rsidRDefault="00B46536" w:rsidP="00D83246">
            <w:pPr>
              <w:jc w:val="both"/>
              <w:rPr>
                <w:color w:val="0000FF"/>
              </w:rPr>
            </w:pPr>
          </w:p>
        </w:tc>
        <w:tc>
          <w:tcPr>
            <w:tcW w:w="514" w:type="dxa"/>
          </w:tcPr>
          <w:p w14:paraId="4F28016A" w14:textId="77777777" w:rsidR="00B46536" w:rsidRPr="00830A49" w:rsidRDefault="00B46536" w:rsidP="00D83246">
            <w:pPr>
              <w:jc w:val="both"/>
            </w:pPr>
            <w:r w:rsidRPr="00830A49">
              <w:t>2.</w:t>
            </w:r>
          </w:p>
        </w:tc>
        <w:tc>
          <w:tcPr>
            <w:tcW w:w="7945" w:type="dxa"/>
            <w:gridSpan w:val="2"/>
          </w:tcPr>
          <w:p w14:paraId="4CCB0E55" w14:textId="77777777" w:rsidR="00B46536" w:rsidRPr="00830A49" w:rsidRDefault="00B46536" w:rsidP="00D83246">
            <w:pPr>
              <w:jc w:val="both"/>
            </w:pPr>
            <w:r w:rsidRPr="00830A49">
              <w:t>as may be required by law; or</w:t>
            </w:r>
          </w:p>
        </w:tc>
      </w:tr>
      <w:tr w:rsidR="00B46536" w:rsidRPr="00830A49" w14:paraId="5CC55D27" w14:textId="77777777" w:rsidTr="00D83246">
        <w:tc>
          <w:tcPr>
            <w:tcW w:w="612" w:type="dxa"/>
          </w:tcPr>
          <w:p w14:paraId="66FA5AD3" w14:textId="77777777" w:rsidR="00B46536" w:rsidRPr="00830A49" w:rsidRDefault="00B46536" w:rsidP="00D83246">
            <w:pPr>
              <w:jc w:val="both"/>
              <w:rPr>
                <w:color w:val="0000FF"/>
              </w:rPr>
            </w:pPr>
          </w:p>
        </w:tc>
        <w:tc>
          <w:tcPr>
            <w:tcW w:w="514" w:type="dxa"/>
          </w:tcPr>
          <w:p w14:paraId="2D7B3489" w14:textId="77777777" w:rsidR="00B46536" w:rsidRPr="00830A49" w:rsidRDefault="00B46536" w:rsidP="00D83246">
            <w:pPr>
              <w:jc w:val="both"/>
            </w:pPr>
            <w:r w:rsidRPr="00830A49">
              <w:t>3.</w:t>
            </w:r>
          </w:p>
        </w:tc>
        <w:tc>
          <w:tcPr>
            <w:tcW w:w="7945" w:type="dxa"/>
            <w:gridSpan w:val="2"/>
          </w:tcPr>
          <w:p w14:paraId="6A9B241D" w14:textId="77777777" w:rsidR="00B46536" w:rsidRDefault="00B46536" w:rsidP="00D83246">
            <w:pPr>
              <w:jc w:val="both"/>
            </w:pPr>
            <w:r w:rsidRPr="00830A49">
              <w:t xml:space="preserve">as may be necessary to give effect to the terms of this Agreement subject to the provisions of this clause </w:t>
            </w:r>
            <w:r>
              <w:t>7</w:t>
            </w:r>
            <w:r w:rsidRPr="00830A49">
              <w:t>; or</w:t>
            </w:r>
          </w:p>
        </w:tc>
      </w:tr>
      <w:tr w:rsidR="00B46536" w:rsidRPr="00830A49" w14:paraId="17B32340" w14:textId="77777777" w:rsidTr="00D83246">
        <w:tc>
          <w:tcPr>
            <w:tcW w:w="612" w:type="dxa"/>
          </w:tcPr>
          <w:p w14:paraId="1A937B3C" w14:textId="77777777" w:rsidR="00B46536" w:rsidRPr="00830A49" w:rsidRDefault="00B46536" w:rsidP="00D83246">
            <w:pPr>
              <w:jc w:val="both"/>
              <w:rPr>
                <w:color w:val="0000FF"/>
              </w:rPr>
            </w:pPr>
          </w:p>
        </w:tc>
        <w:tc>
          <w:tcPr>
            <w:tcW w:w="514" w:type="dxa"/>
          </w:tcPr>
          <w:p w14:paraId="26EB6D03" w14:textId="77777777" w:rsidR="00B46536" w:rsidRPr="00830A49" w:rsidRDefault="00B46536" w:rsidP="00D83246">
            <w:pPr>
              <w:jc w:val="both"/>
            </w:pPr>
            <w:r w:rsidRPr="00830A49">
              <w:t>4.</w:t>
            </w:r>
          </w:p>
        </w:tc>
        <w:tc>
          <w:tcPr>
            <w:tcW w:w="7945" w:type="dxa"/>
            <w:gridSpan w:val="2"/>
          </w:tcPr>
          <w:p w14:paraId="30C1D91E" w14:textId="4C597153" w:rsidR="00B46536" w:rsidRPr="00830A49" w:rsidRDefault="00B46536" w:rsidP="00D83246">
            <w:pPr>
              <w:jc w:val="both"/>
            </w:pPr>
            <w:r w:rsidRPr="00830A49">
              <w:t xml:space="preserve">in the case of the Client by request of any person or body or authority whose request the Client or persons associated with the Client (including but not limited to the Legislature and/or the Executive and/or the Civil </w:t>
            </w:r>
            <w:r w:rsidR="00BB35BE">
              <w:t>Services</w:t>
            </w:r>
            <w:r w:rsidRPr="00830A49">
              <w:t>) considers it necessary or appropriate to so comply.</w:t>
            </w:r>
          </w:p>
        </w:tc>
      </w:tr>
      <w:tr w:rsidR="00B46536" w:rsidRPr="00CB5B77" w14:paraId="3F2DE957" w14:textId="77777777" w:rsidTr="00D83246">
        <w:tc>
          <w:tcPr>
            <w:tcW w:w="612" w:type="dxa"/>
          </w:tcPr>
          <w:p w14:paraId="4E5C0F70" w14:textId="77777777" w:rsidR="00B46536" w:rsidRDefault="00B46536" w:rsidP="00D83246">
            <w:pPr>
              <w:jc w:val="both"/>
              <w:rPr>
                <w:color w:val="0000FF"/>
              </w:rPr>
            </w:pPr>
            <w:r>
              <w:rPr>
                <w:color w:val="0000FF"/>
              </w:rPr>
              <w:t>B</w:t>
            </w:r>
            <w:r w:rsidRPr="000E5DB7">
              <w:rPr>
                <w:color w:val="0000FF"/>
              </w:rPr>
              <w:t>.</w:t>
            </w:r>
          </w:p>
        </w:tc>
        <w:tc>
          <w:tcPr>
            <w:tcW w:w="8459" w:type="dxa"/>
            <w:gridSpan w:val="3"/>
          </w:tcPr>
          <w:p w14:paraId="3CC91693" w14:textId="71E53357" w:rsidR="00B46536" w:rsidRDefault="00B46536" w:rsidP="00D83246">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AB4EAE">
              <w:t>6</w:t>
            </w:r>
            <w:r w:rsidRPr="000E5DB7">
              <w:t xml:space="preserve"> to the RFT (“the Confidentiality Agreement”).</w:t>
            </w:r>
            <w:r>
              <w:t xml:space="preserve"> </w:t>
            </w:r>
          </w:p>
          <w:p w14:paraId="0973EBE8" w14:textId="77777777" w:rsidR="00B46536" w:rsidRDefault="00B46536" w:rsidP="00D83246">
            <w:pPr>
              <w:jc w:val="both"/>
            </w:pPr>
            <w:r w:rsidRPr="00830A49">
              <w:t xml:space="preserve">The obligations in this clause </w:t>
            </w:r>
            <w:r>
              <w:t>7</w:t>
            </w:r>
            <w:r w:rsidRPr="00830A49">
              <w:t xml:space="preserve"> will not apply to any Confidential Information:</w:t>
            </w:r>
          </w:p>
        </w:tc>
      </w:tr>
      <w:tr w:rsidR="00B46536" w:rsidRPr="00CB5B77" w:rsidDel="009170AC" w14:paraId="7B395497" w14:textId="77777777" w:rsidTr="00D83246">
        <w:tc>
          <w:tcPr>
            <w:tcW w:w="612" w:type="dxa"/>
          </w:tcPr>
          <w:p w14:paraId="5F5D8213" w14:textId="77777777" w:rsidR="00B46536" w:rsidDel="009170AC" w:rsidRDefault="00B46536" w:rsidP="00D83246">
            <w:pPr>
              <w:jc w:val="both"/>
              <w:rPr>
                <w:color w:val="0000FF"/>
              </w:rPr>
            </w:pPr>
          </w:p>
        </w:tc>
        <w:tc>
          <w:tcPr>
            <w:tcW w:w="840" w:type="dxa"/>
            <w:gridSpan w:val="2"/>
          </w:tcPr>
          <w:p w14:paraId="2153FA15" w14:textId="77777777" w:rsidR="00B46536" w:rsidDel="009170AC" w:rsidRDefault="00B46536" w:rsidP="00D83246">
            <w:pPr>
              <w:jc w:val="both"/>
            </w:pPr>
            <w:r>
              <w:t>1.</w:t>
            </w:r>
          </w:p>
        </w:tc>
        <w:tc>
          <w:tcPr>
            <w:tcW w:w="7619" w:type="dxa"/>
          </w:tcPr>
          <w:p w14:paraId="2DADAFAD" w14:textId="77777777" w:rsidR="00B46536" w:rsidDel="009170AC" w:rsidRDefault="00B46536" w:rsidP="00D83246">
            <w:pPr>
              <w:jc w:val="both"/>
            </w:pPr>
            <w:r w:rsidRPr="007F1F1B">
              <w:t>in the receiving Party’s possession (with full right to disclose) before receiving it from the other Party; or</w:t>
            </w:r>
          </w:p>
        </w:tc>
      </w:tr>
      <w:tr w:rsidR="00B46536" w:rsidRPr="00CB5B77" w:rsidDel="009170AC" w14:paraId="750FF639" w14:textId="77777777" w:rsidTr="00D83246">
        <w:tc>
          <w:tcPr>
            <w:tcW w:w="612" w:type="dxa"/>
          </w:tcPr>
          <w:p w14:paraId="616F0F67" w14:textId="77777777" w:rsidR="00B46536" w:rsidDel="009170AC" w:rsidRDefault="00B46536" w:rsidP="00D83246">
            <w:pPr>
              <w:jc w:val="both"/>
              <w:rPr>
                <w:color w:val="0000FF"/>
              </w:rPr>
            </w:pPr>
          </w:p>
        </w:tc>
        <w:tc>
          <w:tcPr>
            <w:tcW w:w="840" w:type="dxa"/>
            <w:gridSpan w:val="2"/>
          </w:tcPr>
          <w:p w14:paraId="7CAEC7A5" w14:textId="77777777" w:rsidR="00B46536" w:rsidDel="009170AC" w:rsidRDefault="00B46536" w:rsidP="00D83246">
            <w:pPr>
              <w:jc w:val="both"/>
            </w:pPr>
            <w:r>
              <w:t>2.</w:t>
            </w:r>
          </w:p>
        </w:tc>
        <w:tc>
          <w:tcPr>
            <w:tcW w:w="7619" w:type="dxa"/>
          </w:tcPr>
          <w:p w14:paraId="582DEDFD" w14:textId="77777777" w:rsidR="00B46536" w:rsidDel="009170AC" w:rsidRDefault="00B46536" w:rsidP="00D83246">
            <w:pPr>
              <w:jc w:val="both"/>
            </w:pPr>
            <w:r w:rsidRPr="007F1F1B">
              <w:t>which is or becomes public knowledge other than by breach of this clause; or</w:t>
            </w:r>
          </w:p>
        </w:tc>
      </w:tr>
      <w:tr w:rsidR="00B46536" w:rsidRPr="00CB5B77" w:rsidDel="009170AC" w14:paraId="3643B313" w14:textId="77777777" w:rsidTr="00D83246">
        <w:tc>
          <w:tcPr>
            <w:tcW w:w="612" w:type="dxa"/>
          </w:tcPr>
          <w:p w14:paraId="0065D775" w14:textId="77777777" w:rsidR="00B46536" w:rsidDel="009170AC" w:rsidRDefault="00B46536" w:rsidP="00D83246">
            <w:pPr>
              <w:jc w:val="both"/>
              <w:rPr>
                <w:color w:val="0000FF"/>
              </w:rPr>
            </w:pPr>
          </w:p>
        </w:tc>
        <w:tc>
          <w:tcPr>
            <w:tcW w:w="840" w:type="dxa"/>
            <w:gridSpan w:val="2"/>
          </w:tcPr>
          <w:p w14:paraId="5E074299" w14:textId="77777777" w:rsidR="00B46536" w:rsidDel="009170AC" w:rsidRDefault="00B46536" w:rsidP="00D83246">
            <w:pPr>
              <w:jc w:val="both"/>
            </w:pPr>
            <w:r>
              <w:t>3.</w:t>
            </w:r>
          </w:p>
        </w:tc>
        <w:tc>
          <w:tcPr>
            <w:tcW w:w="7619" w:type="dxa"/>
          </w:tcPr>
          <w:p w14:paraId="5792D008" w14:textId="77777777" w:rsidR="00B46536" w:rsidDel="009170AC" w:rsidRDefault="00B46536" w:rsidP="00D83246">
            <w:pPr>
              <w:jc w:val="both"/>
            </w:pPr>
            <w:r w:rsidRPr="007F1F1B">
              <w:t>is independently developed by the disclosing Party without access to or use of the Confidential Information; or</w:t>
            </w:r>
          </w:p>
        </w:tc>
      </w:tr>
      <w:tr w:rsidR="00B46536" w:rsidRPr="00CB5B77" w:rsidDel="009170AC" w14:paraId="3832D398" w14:textId="77777777" w:rsidTr="00D83246">
        <w:trPr>
          <w:trHeight w:val="840"/>
        </w:trPr>
        <w:tc>
          <w:tcPr>
            <w:tcW w:w="612" w:type="dxa"/>
          </w:tcPr>
          <w:p w14:paraId="5E39B685" w14:textId="77777777" w:rsidR="00B46536" w:rsidDel="009170AC" w:rsidRDefault="00B46536" w:rsidP="00D83246">
            <w:pPr>
              <w:jc w:val="both"/>
              <w:rPr>
                <w:color w:val="0000FF"/>
              </w:rPr>
            </w:pPr>
          </w:p>
        </w:tc>
        <w:tc>
          <w:tcPr>
            <w:tcW w:w="840" w:type="dxa"/>
            <w:gridSpan w:val="2"/>
          </w:tcPr>
          <w:p w14:paraId="671BE541" w14:textId="77777777" w:rsidR="00B46536" w:rsidDel="009170AC" w:rsidRDefault="00B46536" w:rsidP="00D83246">
            <w:pPr>
              <w:jc w:val="both"/>
            </w:pPr>
            <w:r>
              <w:t>4.</w:t>
            </w:r>
          </w:p>
        </w:tc>
        <w:tc>
          <w:tcPr>
            <w:tcW w:w="7619" w:type="dxa"/>
          </w:tcPr>
          <w:p w14:paraId="3436DFC2" w14:textId="77777777" w:rsidR="00B46536" w:rsidDel="009170AC" w:rsidRDefault="00B46536" w:rsidP="00D83246">
            <w:pPr>
              <w:jc w:val="both"/>
            </w:pPr>
            <w:r w:rsidRPr="007F1F1B">
              <w:t>is lawfully received by the disclosing Party from a third party (with full right to disclose).</w:t>
            </w:r>
          </w:p>
        </w:tc>
      </w:tr>
      <w:tr w:rsidR="00B46536" w:rsidRPr="00CB5B77" w14:paraId="019A452A" w14:textId="77777777" w:rsidTr="00D83246">
        <w:tc>
          <w:tcPr>
            <w:tcW w:w="612" w:type="dxa"/>
          </w:tcPr>
          <w:p w14:paraId="10EC37F4" w14:textId="77777777" w:rsidR="00B46536" w:rsidRDefault="00B46536" w:rsidP="00D83246">
            <w:pPr>
              <w:jc w:val="both"/>
              <w:rPr>
                <w:color w:val="0000FF"/>
              </w:rPr>
            </w:pPr>
            <w:r>
              <w:rPr>
                <w:color w:val="0000FF"/>
              </w:rPr>
              <w:t>C</w:t>
            </w:r>
            <w:r w:rsidRPr="000E5DB7">
              <w:rPr>
                <w:color w:val="0000FF"/>
              </w:rPr>
              <w:t>.</w:t>
            </w:r>
          </w:p>
        </w:tc>
        <w:tc>
          <w:tcPr>
            <w:tcW w:w="8459" w:type="dxa"/>
            <w:gridSpan w:val="3"/>
          </w:tcPr>
          <w:p w14:paraId="512B34ED" w14:textId="7E7D38D4" w:rsidR="00B46536" w:rsidRDefault="00B46536" w:rsidP="00D83246">
            <w:pPr>
              <w:jc w:val="both"/>
            </w:pPr>
            <w:r w:rsidRPr="000E5DB7">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w:t>
            </w:r>
            <w:r w:rsidR="00BB35BE">
              <w:t>Services</w:t>
            </w:r>
            <w:r w:rsidRPr="000E5DB7">
              <w:t xml:space="preserve">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B46536" w:rsidRPr="00CB5B77" w14:paraId="08558983" w14:textId="77777777" w:rsidTr="00D83246">
        <w:tc>
          <w:tcPr>
            <w:tcW w:w="612" w:type="dxa"/>
          </w:tcPr>
          <w:p w14:paraId="165C004D" w14:textId="77777777" w:rsidR="00B46536" w:rsidRDefault="00B46536" w:rsidP="00D83246">
            <w:pPr>
              <w:jc w:val="both"/>
              <w:rPr>
                <w:color w:val="0000FF"/>
              </w:rPr>
            </w:pPr>
            <w:r>
              <w:rPr>
                <w:color w:val="0000FF"/>
              </w:rPr>
              <w:lastRenderedPageBreak/>
              <w:t>D</w:t>
            </w:r>
            <w:r w:rsidRPr="000E5DB7">
              <w:rPr>
                <w:color w:val="0000FF"/>
              </w:rPr>
              <w:t>.</w:t>
            </w:r>
          </w:p>
        </w:tc>
        <w:tc>
          <w:tcPr>
            <w:tcW w:w="8459" w:type="dxa"/>
            <w:gridSpan w:val="3"/>
          </w:tcPr>
          <w:p w14:paraId="62844B9C" w14:textId="77777777" w:rsidR="00B46536" w:rsidRDefault="00B46536" w:rsidP="00D83246">
            <w:pPr>
              <w:jc w:val="both"/>
            </w:pPr>
            <w:r w:rsidRPr="000E5DB7">
              <w:t>In circumstances where the Client is subject to the provisions of the Freedom of Information Act 2014</w:t>
            </w:r>
            <w:r>
              <w:t xml:space="preserve"> </w:t>
            </w:r>
            <w:r w:rsidRPr="006C766A">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t>under the above legislation</w:t>
            </w:r>
            <w:r w:rsidRPr="000E5DB7">
              <w:t xml:space="preserve">. </w:t>
            </w:r>
            <w:r w:rsidRPr="001F7FC2">
              <w:t>The Contracting Authority accepts no liability whatsoever in respect of any information provided which is subsequently released (irrespective of notification) or in respect of any consequential damage suffered as a result of such obligations.</w:t>
            </w:r>
          </w:p>
        </w:tc>
      </w:tr>
      <w:tr w:rsidR="00B46536" w:rsidRPr="00CB5B77" w14:paraId="49080B65" w14:textId="77777777" w:rsidTr="00D83246">
        <w:tc>
          <w:tcPr>
            <w:tcW w:w="612" w:type="dxa"/>
          </w:tcPr>
          <w:p w14:paraId="54891CB0" w14:textId="77777777" w:rsidR="00B46536" w:rsidRDefault="00B46536" w:rsidP="00D83246">
            <w:pPr>
              <w:jc w:val="both"/>
              <w:rPr>
                <w:color w:val="0000FF"/>
              </w:rPr>
            </w:pPr>
            <w:r>
              <w:rPr>
                <w:color w:val="0000FF"/>
              </w:rPr>
              <w:t>E.</w:t>
            </w:r>
          </w:p>
        </w:tc>
        <w:tc>
          <w:tcPr>
            <w:tcW w:w="8459" w:type="dxa"/>
            <w:gridSpan w:val="3"/>
          </w:tcPr>
          <w:p w14:paraId="2B1E6B53" w14:textId="77777777" w:rsidR="00B46536" w:rsidRPr="00B57709" w:rsidRDefault="00B46536" w:rsidP="00D83246">
            <w:pPr>
              <w:jc w:val="both"/>
            </w:pPr>
            <w:r w:rsidRPr="000E5DB7">
              <w:t>The terms of this clause 7 shall survive expiry, completion or termination for whatever reason of this Agreement.</w:t>
            </w:r>
          </w:p>
        </w:tc>
      </w:tr>
      <w:tr w:rsidR="00B46536" w:rsidRPr="00CB5B77" w14:paraId="3DF6B878" w14:textId="77777777" w:rsidTr="00D83246">
        <w:tc>
          <w:tcPr>
            <w:tcW w:w="612" w:type="dxa"/>
          </w:tcPr>
          <w:p w14:paraId="54A9FD07" w14:textId="77777777" w:rsidR="00B46536" w:rsidRDefault="00B46536" w:rsidP="00D83246">
            <w:pPr>
              <w:jc w:val="both"/>
              <w:rPr>
                <w:color w:val="0000FF"/>
              </w:rPr>
            </w:pPr>
          </w:p>
        </w:tc>
        <w:tc>
          <w:tcPr>
            <w:tcW w:w="8459" w:type="dxa"/>
            <w:gridSpan w:val="3"/>
          </w:tcPr>
          <w:p w14:paraId="185CDF7F" w14:textId="77777777" w:rsidR="00B46536" w:rsidRDefault="00B46536" w:rsidP="00D83246">
            <w:pPr>
              <w:jc w:val="both"/>
            </w:pPr>
          </w:p>
        </w:tc>
      </w:tr>
    </w:tbl>
    <w:p w14:paraId="3D0FA950" w14:textId="77777777" w:rsidR="00B46536" w:rsidRDefault="00B46536" w:rsidP="00B46536">
      <w:pPr>
        <w:pStyle w:val="Heading2"/>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B46536" w:rsidRPr="00CB5B77" w14:paraId="38121B9E" w14:textId="77777777" w:rsidTr="00D83246">
        <w:trPr>
          <w:trHeight w:val="2826"/>
        </w:trPr>
        <w:tc>
          <w:tcPr>
            <w:tcW w:w="828" w:type="dxa"/>
          </w:tcPr>
          <w:p w14:paraId="1CDF341D" w14:textId="77777777" w:rsidR="00B46536" w:rsidRDefault="00B46536" w:rsidP="00D83246">
            <w:pPr>
              <w:jc w:val="both"/>
              <w:rPr>
                <w:color w:val="0000FF"/>
              </w:rPr>
            </w:pPr>
            <w:r w:rsidRPr="000E5DB7">
              <w:rPr>
                <w:color w:val="0000FF"/>
              </w:rPr>
              <w:t>A.</w:t>
            </w:r>
          </w:p>
        </w:tc>
        <w:tc>
          <w:tcPr>
            <w:tcW w:w="9540" w:type="dxa"/>
            <w:gridSpan w:val="2"/>
          </w:tcPr>
          <w:p w14:paraId="39DEEC0A" w14:textId="77777777" w:rsidR="00B46536" w:rsidRDefault="00B46536" w:rsidP="00D83246">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B46536" w:rsidRPr="00CB5B77" w14:paraId="7C7ADF96" w14:textId="77777777" w:rsidTr="00D83246">
        <w:tc>
          <w:tcPr>
            <w:tcW w:w="828" w:type="dxa"/>
          </w:tcPr>
          <w:p w14:paraId="29BA4A07" w14:textId="77777777" w:rsidR="00B46536" w:rsidRDefault="00B46536" w:rsidP="00D83246">
            <w:pPr>
              <w:keepNext/>
              <w:jc w:val="both"/>
              <w:rPr>
                <w:color w:val="0000FF"/>
              </w:rPr>
            </w:pPr>
            <w:r w:rsidRPr="000E5DB7">
              <w:rPr>
                <w:color w:val="0000FF"/>
              </w:rPr>
              <w:t>B.</w:t>
            </w:r>
          </w:p>
        </w:tc>
        <w:tc>
          <w:tcPr>
            <w:tcW w:w="9540" w:type="dxa"/>
            <w:gridSpan w:val="2"/>
          </w:tcPr>
          <w:p w14:paraId="6AB6A8E9" w14:textId="77777777" w:rsidR="00B46536" w:rsidRDefault="00B46536" w:rsidP="00D83246">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B46536" w:rsidRPr="00CB5B77" w14:paraId="1ED814EB" w14:textId="77777777" w:rsidTr="00D83246">
        <w:tc>
          <w:tcPr>
            <w:tcW w:w="828" w:type="dxa"/>
          </w:tcPr>
          <w:p w14:paraId="10E081BE" w14:textId="77777777" w:rsidR="00B46536" w:rsidRDefault="00B46536" w:rsidP="00D83246">
            <w:pPr>
              <w:jc w:val="both"/>
              <w:rPr>
                <w:color w:val="0000FF"/>
              </w:rPr>
            </w:pPr>
          </w:p>
        </w:tc>
        <w:tc>
          <w:tcPr>
            <w:tcW w:w="720" w:type="dxa"/>
          </w:tcPr>
          <w:p w14:paraId="0FDE206E" w14:textId="77777777" w:rsidR="00B46536" w:rsidRDefault="00B46536" w:rsidP="00D83246">
            <w:pPr>
              <w:jc w:val="both"/>
            </w:pPr>
            <w:r w:rsidRPr="000E5DB7">
              <w:t>1.</w:t>
            </w:r>
          </w:p>
        </w:tc>
        <w:tc>
          <w:tcPr>
            <w:tcW w:w="8820" w:type="dxa"/>
          </w:tcPr>
          <w:p w14:paraId="578EDD99" w14:textId="77777777" w:rsidR="00B46536" w:rsidRDefault="00B46536" w:rsidP="00D83246">
            <w:pPr>
              <w:jc w:val="both"/>
            </w:pPr>
            <w:r w:rsidRPr="000E5DB7">
              <w:t>the nature of the Force Majeure Event;</w:t>
            </w:r>
          </w:p>
        </w:tc>
      </w:tr>
      <w:tr w:rsidR="00B46536" w:rsidRPr="00CB5B77" w14:paraId="2E87A503" w14:textId="77777777" w:rsidTr="00D83246">
        <w:tc>
          <w:tcPr>
            <w:tcW w:w="828" w:type="dxa"/>
          </w:tcPr>
          <w:p w14:paraId="62A74925" w14:textId="77777777" w:rsidR="00B46536" w:rsidRDefault="00B46536" w:rsidP="00D83246">
            <w:pPr>
              <w:jc w:val="both"/>
              <w:rPr>
                <w:color w:val="0000FF"/>
              </w:rPr>
            </w:pPr>
          </w:p>
        </w:tc>
        <w:tc>
          <w:tcPr>
            <w:tcW w:w="720" w:type="dxa"/>
          </w:tcPr>
          <w:p w14:paraId="46ADFF1C" w14:textId="77777777" w:rsidR="00B46536" w:rsidRDefault="00B46536" w:rsidP="00D83246">
            <w:pPr>
              <w:jc w:val="both"/>
            </w:pPr>
            <w:r w:rsidRPr="000E5DB7">
              <w:t>2.</w:t>
            </w:r>
          </w:p>
        </w:tc>
        <w:tc>
          <w:tcPr>
            <w:tcW w:w="8820" w:type="dxa"/>
          </w:tcPr>
          <w:p w14:paraId="1C20B9E1" w14:textId="77777777" w:rsidR="00B46536" w:rsidRDefault="00B46536" w:rsidP="00D83246">
            <w:pPr>
              <w:jc w:val="both"/>
            </w:pPr>
            <w:r w:rsidRPr="000E5DB7">
              <w:t>the anticipated delay in the performance of obligations;</w:t>
            </w:r>
          </w:p>
        </w:tc>
      </w:tr>
      <w:tr w:rsidR="00B46536" w:rsidRPr="00CB5B77" w14:paraId="211A1438" w14:textId="77777777" w:rsidTr="00D83246">
        <w:tc>
          <w:tcPr>
            <w:tcW w:w="828" w:type="dxa"/>
          </w:tcPr>
          <w:p w14:paraId="24D22761" w14:textId="77777777" w:rsidR="00B46536" w:rsidRDefault="00B46536" w:rsidP="00D83246">
            <w:pPr>
              <w:jc w:val="both"/>
              <w:rPr>
                <w:color w:val="0000FF"/>
              </w:rPr>
            </w:pPr>
          </w:p>
        </w:tc>
        <w:tc>
          <w:tcPr>
            <w:tcW w:w="720" w:type="dxa"/>
          </w:tcPr>
          <w:p w14:paraId="2D3D6C10" w14:textId="77777777" w:rsidR="00B46536" w:rsidRDefault="00B46536" w:rsidP="00D83246">
            <w:pPr>
              <w:jc w:val="both"/>
            </w:pPr>
            <w:r w:rsidRPr="000E5DB7">
              <w:t>3.</w:t>
            </w:r>
          </w:p>
        </w:tc>
        <w:tc>
          <w:tcPr>
            <w:tcW w:w="8820" w:type="dxa"/>
          </w:tcPr>
          <w:p w14:paraId="286761A7" w14:textId="77777777" w:rsidR="00B46536" w:rsidRDefault="00B46536" w:rsidP="00D83246">
            <w:pPr>
              <w:jc w:val="both"/>
            </w:pPr>
            <w:r w:rsidRPr="000E5DB7">
              <w:t>the action proposed to minimise the impact of the Force Majeure Event;</w:t>
            </w:r>
          </w:p>
        </w:tc>
      </w:tr>
      <w:tr w:rsidR="00B46536" w:rsidRPr="00CB5B77" w14:paraId="33EC8600" w14:textId="77777777" w:rsidTr="00D83246">
        <w:tc>
          <w:tcPr>
            <w:tcW w:w="828" w:type="dxa"/>
          </w:tcPr>
          <w:p w14:paraId="008665F0" w14:textId="77777777" w:rsidR="00B46536" w:rsidRDefault="00B46536" w:rsidP="00D83246">
            <w:pPr>
              <w:jc w:val="both"/>
              <w:rPr>
                <w:color w:val="0000FF"/>
              </w:rPr>
            </w:pPr>
          </w:p>
        </w:tc>
        <w:tc>
          <w:tcPr>
            <w:tcW w:w="9540" w:type="dxa"/>
            <w:gridSpan w:val="2"/>
          </w:tcPr>
          <w:p w14:paraId="3F016781" w14:textId="77777777" w:rsidR="00B46536" w:rsidRDefault="00B46536" w:rsidP="00D83246">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B46536" w:rsidRPr="00CB5B77" w14:paraId="55EBC00F" w14:textId="77777777" w:rsidTr="00D83246">
        <w:tc>
          <w:tcPr>
            <w:tcW w:w="828" w:type="dxa"/>
          </w:tcPr>
          <w:p w14:paraId="13DD6D8B" w14:textId="77777777" w:rsidR="00B46536" w:rsidRDefault="00B46536" w:rsidP="00D83246">
            <w:pPr>
              <w:jc w:val="both"/>
              <w:rPr>
                <w:color w:val="0000FF"/>
              </w:rPr>
            </w:pPr>
            <w:r w:rsidRPr="000E5DB7">
              <w:rPr>
                <w:color w:val="0000FF"/>
              </w:rPr>
              <w:t>C.</w:t>
            </w:r>
          </w:p>
        </w:tc>
        <w:tc>
          <w:tcPr>
            <w:tcW w:w="9540" w:type="dxa"/>
            <w:gridSpan w:val="2"/>
          </w:tcPr>
          <w:p w14:paraId="30C0222C" w14:textId="15CA34D4" w:rsidR="00B46536" w:rsidRDefault="00B46536" w:rsidP="00D83246">
            <w:pPr>
              <w:jc w:val="both"/>
            </w:pPr>
            <w:r w:rsidRPr="000E5DB7">
              <w:t xml:space="preserve">If the Force Majeure Event continues for </w:t>
            </w:r>
            <w:r w:rsidRPr="00A45C66">
              <w:fldChar w:fldCharType="begin">
                <w:ffData>
                  <w:name w:val="Text146"/>
                  <w:enabled/>
                  <w:calcOnExit w:val="0"/>
                  <w:textInput>
                    <w:default w:val="[insert number]"/>
                  </w:textInput>
                </w:ffData>
              </w:fldChar>
            </w:r>
            <w:r w:rsidRPr="00A45C66">
              <w:instrText xml:space="preserve"> FORMTEXT </w:instrText>
            </w:r>
            <w:r w:rsidRPr="00A45C66">
              <w:fldChar w:fldCharType="separate"/>
            </w:r>
            <w:r w:rsidRPr="00A45C66">
              <w:rPr>
                <w:noProof/>
              </w:rPr>
              <w:t xml:space="preserve">30 </w:t>
            </w:r>
            <w:r w:rsidRPr="00A45C66">
              <w:fldChar w:fldCharType="end"/>
            </w:r>
            <w:r>
              <w:t xml:space="preserve">calendar </w:t>
            </w:r>
            <w:r w:rsidRPr="000E5DB7">
              <w:t xml:space="preserve">days either Party may terminate at </w:t>
            </w:r>
            <w:r w:rsidR="00D9670A">
              <w:t>30</w:t>
            </w:r>
            <w:r w:rsidRPr="000E5DB7">
              <w:t xml:space="preserve"> </w:t>
            </w:r>
            <w:r w:rsidR="00C5454A" w:rsidRPr="000E5DB7">
              <w:t>days’ notice</w:t>
            </w:r>
            <w:r w:rsidRPr="000E5DB7">
              <w:t>.</w:t>
            </w:r>
          </w:p>
        </w:tc>
      </w:tr>
      <w:tr w:rsidR="00B46536" w:rsidRPr="00CB5B77" w14:paraId="1820DEE4" w14:textId="77777777" w:rsidTr="00D83246">
        <w:tc>
          <w:tcPr>
            <w:tcW w:w="828" w:type="dxa"/>
          </w:tcPr>
          <w:p w14:paraId="5033E3A1" w14:textId="77777777" w:rsidR="00B46536" w:rsidRDefault="00B46536" w:rsidP="00D83246">
            <w:pPr>
              <w:jc w:val="both"/>
              <w:rPr>
                <w:color w:val="0000FF"/>
              </w:rPr>
            </w:pPr>
            <w:r w:rsidRPr="000E5DB7">
              <w:rPr>
                <w:color w:val="0000FF"/>
              </w:rPr>
              <w:t>D.</w:t>
            </w:r>
          </w:p>
        </w:tc>
        <w:tc>
          <w:tcPr>
            <w:tcW w:w="9540" w:type="dxa"/>
            <w:gridSpan w:val="2"/>
          </w:tcPr>
          <w:p w14:paraId="71B06BB4" w14:textId="77777777" w:rsidR="00B46536" w:rsidRDefault="00B46536" w:rsidP="00D83246">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payments are properly due and payable for obligations actually fulfilled by the Contractor in accordance with the terms and conditions of this Agreement.</w:t>
            </w:r>
          </w:p>
        </w:tc>
      </w:tr>
    </w:tbl>
    <w:p w14:paraId="4013861A" w14:textId="77777777" w:rsidR="00B46536" w:rsidRDefault="00B46536" w:rsidP="00B46536">
      <w:pPr>
        <w:pStyle w:val="Heading2"/>
      </w:pPr>
      <w:r w:rsidRPr="000E5DB7">
        <w:lastRenderedPageBreak/>
        <w:t>9.</w:t>
      </w:r>
      <w:r w:rsidRPr="000E5DB7">
        <w:tab/>
        <w:t>Termination</w:t>
      </w:r>
    </w:p>
    <w:tbl>
      <w:tblPr>
        <w:tblW w:w="0" w:type="auto"/>
        <w:tblInd w:w="-108" w:type="dxa"/>
        <w:tblLook w:val="01E0" w:firstRow="1" w:lastRow="1" w:firstColumn="1" w:lastColumn="1" w:noHBand="0" w:noVBand="0"/>
      </w:tblPr>
      <w:tblGrid>
        <w:gridCol w:w="108"/>
        <w:gridCol w:w="755"/>
        <w:gridCol w:w="6"/>
        <w:gridCol w:w="666"/>
        <w:gridCol w:w="7644"/>
      </w:tblGrid>
      <w:tr w:rsidR="00B46536" w:rsidRPr="00CB5B77" w14:paraId="595D45FD" w14:textId="77777777" w:rsidTr="587DF479">
        <w:trPr>
          <w:gridBefore w:val="1"/>
          <w:wBefore w:w="108" w:type="dxa"/>
        </w:trPr>
        <w:tc>
          <w:tcPr>
            <w:tcW w:w="761" w:type="dxa"/>
            <w:gridSpan w:val="2"/>
          </w:tcPr>
          <w:p w14:paraId="480C72E7" w14:textId="77777777" w:rsidR="00B46536" w:rsidRDefault="00B46536" w:rsidP="00D83246">
            <w:pPr>
              <w:jc w:val="both"/>
              <w:rPr>
                <w:color w:val="0000FF"/>
              </w:rPr>
            </w:pPr>
            <w:r w:rsidRPr="000E5DB7">
              <w:rPr>
                <w:color w:val="0000FF"/>
              </w:rPr>
              <w:t>A.</w:t>
            </w:r>
          </w:p>
        </w:tc>
        <w:tc>
          <w:tcPr>
            <w:tcW w:w="8310" w:type="dxa"/>
            <w:gridSpan w:val="2"/>
          </w:tcPr>
          <w:p w14:paraId="20A0F17F" w14:textId="6A2D232C" w:rsidR="00B46536" w:rsidRDefault="00B46536" w:rsidP="00D83246">
            <w:pPr>
              <w:spacing w:after="200"/>
              <w:jc w:val="both"/>
            </w:pPr>
            <w:r w:rsidRPr="1C7ED310">
              <w:rPr>
                <w:lang w:val="en-US"/>
              </w:rPr>
              <w:t>T</w:t>
            </w:r>
            <w:r>
              <w:t xml:space="preserve">his Agreement may be terminated by the Client, without liability for compensation or damages, by serving </w:t>
            </w:r>
            <w:r w:rsidR="00A47DF4">
              <w:t>1</w:t>
            </w:r>
            <w:r w:rsidR="7CBBF099">
              <w:t xml:space="preserve"> </w:t>
            </w:r>
            <w:r w:rsidR="0563F8BF">
              <w:t>months</w:t>
            </w:r>
            <w:r>
              <w:t xml:space="preserve"> written notice to the Contractor. </w:t>
            </w:r>
            <w:r w:rsidRPr="1C7ED310">
              <w:rPr>
                <w:lang w:val="en-US"/>
              </w:rPr>
              <w:t>T</w:t>
            </w:r>
            <w:r>
              <w:t xml:space="preserve">his Agreement may be terminated by the Contractor, without liability for compensation or damages, by serving </w:t>
            </w:r>
            <w:r w:rsidR="00A47DF4">
              <w:t>3</w:t>
            </w:r>
            <w:r w:rsidR="4840F318">
              <w:t xml:space="preserve"> </w:t>
            </w:r>
            <w:r w:rsidR="7CBBF099">
              <w:t xml:space="preserve"> months</w:t>
            </w:r>
            <w:r>
              <w:t xml:space="preserve"> written notice to the Client.</w:t>
            </w:r>
          </w:p>
        </w:tc>
      </w:tr>
      <w:tr w:rsidR="00B46536" w:rsidRPr="00CB5B77" w14:paraId="37B25792" w14:textId="77777777" w:rsidTr="587DF479">
        <w:trPr>
          <w:gridBefore w:val="1"/>
          <w:wBefore w:w="108" w:type="dxa"/>
        </w:trPr>
        <w:tc>
          <w:tcPr>
            <w:tcW w:w="761" w:type="dxa"/>
            <w:gridSpan w:val="2"/>
          </w:tcPr>
          <w:p w14:paraId="6A52E53B" w14:textId="77777777" w:rsidR="00B46536" w:rsidRDefault="00B46536" w:rsidP="00D83246">
            <w:pPr>
              <w:jc w:val="both"/>
              <w:rPr>
                <w:color w:val="0000FF"/>
              </w:rPr>
            </w:pPr>
            <w:r w:rsidRPr="000E5DB7">
              <w:rPr>
                <w:color w:val="0000FF"/>
              </w:rPr>
              <w:t>B.</w:t>
            </w:r>
          </w:p>
        </w:tc>
        <w:tc>
          <w:tcPr>
            <w:tcW w:w="8310" w:type="dxa"/>
            <w:gridSpan w:val="2"/>
          </w:tcPr>
          <w:p w14:paraId="0930FEF9" w14:textId="77777777" w:rsidR="00B46536" w:rsidRDefault="00B46536" w:rsidP="00D83246">
            <w:pPr>
              <w:spacing w:after="200"/>
              <w:jc w:val="both"/>
            </w:pPr>
            <w:r w:rsidRPr="000E5DB7">
              <w:t xml:space="preserve">Either Party shall have the right (in addition to </w:t>
            </w:r>
            <w:r w:rsidRPr="00447F8D">
              <w:t xml:space="preserve">its rights under clause 9(a) and </w:t>
            </w:r>
            <w:r w:rsidRPr="000E5DB7">
              <w:t>any other rights which it has at law) to terminate this Agreement immediately and without liability for compensation or damages on the happening of any of the following:</w:t>
            </w:r>
          </w:p>
        </w:tc>
      </w:tr>
      <w:tr w:rsidR="00B46536" w:rsidRPr="00CB5B77" w14:paraId="285AF121" w14:textId="77777777" w:rsidTr="587DF479">
        <w:trPr>
          <w:gridBefore w:val="1"/>
          <w:wBefore w:w="108" w:type="dxa"/>
        </w:trPr>
        <w:tc>
          <w:tcPr>
            <w:tcW w:w="761" w:type="dxa"/>
            <w:gridSpan w:val="2"/>
          </w:tcPr>
          <w:p w14:paraId="4FD64FF5" w14:textId="77777777" w:rsidR="00B46536" w:rsidRDefault="00B46536" w:rsidP="00D83246">
            <w:pPr>
              <w:jc w:val="both"/>
              <w:rPr>
                <w:color w:val="0000FF"/>
              </w:rPr>
            </w:pPr>
          </w:p>
        </w:tc>
        <w:tc>
          <w:tcPr>
            <w:tcW w:w="666" w:type="dxa"/>
          </w:tcPr>
          <w:p w14:paraId="6BC654A0" w14:textId="77777777" w:rsidR="00B46536" w:rsidRDefault="00B46536" w:rsidP="00D83246">
            <w:pPr>
              <w:spacing w:after="200"/>
              <w:jc w:val="both"/>
            </w:pPr>
            <w:r w:rsidRPr="000E5DB7">
              <w:t>1.</w:t>
            </w:r>
          </w:p>
        </w:tc>
        <w:tc>
          <w:tcPr>
            <w:tcW w:w="7644" w:type="dxa"/>
          </w:tcPr>
          <w:p w14:paraId="32A96A2C" w14:textId="77777777" w:rsidR="00B46536" w:rsidRDefault="00B46536" w:rsidP="00D83246">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B46536" w:rsidRPr="00CB5B77" w14:paraId="67F0F9AC" w14:textId="77777777" w:rsidTr="587DF479">
        <w:trPr>
          <w:gridBefore w:val="1"/>
          <w:wBefore w:w="108" w:type="dxa"/>
        </w:trPr>
        <w:tc>
          <w:tcPr>
            <w:tcW w:w="761" w:type="dxa"/>
            <w:gridSpan w:val="2"/>
          </w:tcPr>
          <w:p w14:paraId="43E13BFB" w14:textId="77777777" w:rsidR="00B46536" w:rsidRDefault="00B46536" w:rsidP="00D83246">
            <w:pPr>
              <w:jc w:val="both"/>
              <w:rPr>
                <w:color w:val="0000FF"/>
              </w:rPr>
            </w:pPr>
          </w:p>
        </w:tc>
        <w:tc>
          <w:tcPr>
            <w:tcW w:w="666" w:type="dxa"/>
          </w:tcPr>
          <w:p w14:paraId="32C6E07B" w14:textId="77777777" w:rsidR="00B46536" w:rsidRPr="00507FE4" w:rsidRDefault="00B46536" w:rsidP="00D83246">
            <w:pPr>
              <w:spacing w:after="200"/>
              <w:jc w:val="both"/>
            </w:pPr>
            <w:r w:rsidRPr="00507FE4">
              <w:t>2.</w:t>
            </w:r>
          </w:p>
        </w:tc>
        <w:tc>
          <w:tcPr>
            <w:tcW w:w="7644" w:type="dxa"/>
          </w:tcPr>
          <w:p w14:paraId="129E8F6D" w14:textId="77777777" w:rsidR="00B46536" w:rsidRPr="00507FE4" w:rsidRDefault="00B46536" w:rsidP="00D83246">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B46536" w:rsidRPr="00CB5B77" w14:paraId="7142D366" w14:textId="77777777" w:rsidTr="587DF479">
        <w:trPr>
          <w:gridBefore w:val="1"/>
          <w:wBefore w:w="108" w:type="dxa"/>
        </w:trPr>
        <w:tc>
          <w:tcPr>
            <w:tcW w:w="761" w:type="dxa"/>
            <w:gridSpan w:val="2"/>
          </w:tcPr>
          <w:p w14:paraId="22A73AB7" w14:textId="77777777" w:rsidR="00B46536" w:rsidRDefault="00B46536" w:rsidP="00D83246">
            <w:pPr>
              <w:jc w:val="both"/>
              <w:rPr>
                <w:color w:val="0000FF"/>
              </w:rPr>
            </w:pPr>
          </w:p>
        </w:tc>
        <w:tc>
          <w:tcPr>
            <w:tcW w:w="666" w:type="dxa"/>
          </w:tcPr>
          <w:p w14:paraId="0484424B" w14:textId="77777777" w:rsidR="00B46536" w:rsidRDefault="00B46536" w:rsidP="00D83246">
            <w:pPr>
              <w:spacing w:after="200"/>
              <w:jc w:val="both"/>
            </w:pPr>
            <w:r>
              <w:t>3.</w:t>
            </w:r>
          </w:p>
        </w:tc>
        <w:tc>
          <w:tcPr>
            <w:tcW w:w="7644" w:type="dxa"/>
          </w:tcPr>
          <w:p w14:paraId="60EFF97B" w14:textId="77777777" w:rsidR="00B46536" w:rsidRDefault="00B46536" w:rsidP="00D83246">
            <w:pPr>
              <w:spacing w:after="200"/>
              <w:jc w:val="both"/>
            </w:pPr>
            <w:r w:rsidRPr="00C226F8">
              <w:t>in circumstances where the Client becomes aware of any conflict of interest on the part of the Contractor which cannot, in the opinion of the Client, be removed by other means; and</w:t>
            </w:r>
          </w:p>
        </w:tc>
      </w:tr>
      <w:tr w:rsidR="00B46536" w:rsidRPr="00CB5B77" w14:paraId="61D46E9F" w14:textId="77777777" w:rsidTr="587DF479">
        <w:trPr>
          <w:gridBefore w:val="1"/>
          <w:wBefore w:w="108" w:type="dxa"/>
        </w:trPr>
        <w:tc>
          <w:tcPr>
            <w:tcW w:w="761" w:type="dxa"/>
            <w:gridSpan w:val="2"/>
          </w:tcPr>
          <w:p w14:paraId="2BB4E997" w14:textId="77777777" w:rsidR="00B46536" w:rsidRDefault="00B46536" w:rsidP="00D83246">
            <w:pPr>
              <w:jc w:val="both"/>
              <w:rPr>
                <w:color w:val="0000FF"/>
              </w:rPr>
            </w:pPr>
          </w:p>
        </w:tc>
        <w:tc>
          <w:tcPr>
            <w:tcW w:w="666" w:type="dxa"/>
          </w:tcPr>
          <w:p w14:paraId="5672114F" w14:textId="77777777" w:rsidR="00B46536" w:rsidRDefault="00B46536" w:rsidP="00D83246">
            <w:pPr>
              <w:spacing w:after="200"/>
              <w:jc w:val="both"/>
            </w:pPr>
            <w:r>
              <w:t>4.</w:t>
            </w:r>
          </w:p>
        </w:tc>
        <w:tc>
          <w:tcPr>
            <w:tcW w:w="7644" w:type="dxa"/>
          </w:tcPr>
          <w:p w14:paraId="710EDA2A" w14:textId="77777777" w:rsidR="00B46536" w:rsidRPr="00C226F8" w:rsidRDefault="00B46536" w:rsidP="00D83246">
            <w:pPr>
              <w:spacing w:after="200"/>
              <w:jc w:val="both"/>
            </w:pPr>
            <w:r w:rsidRPr="00C226F8">
              <w:t>in circumstances where the Client becomes aware of any registrable interest</w:t>
            </w:r>
            <w:r>
              <w:t xml:space="preserve"> on the part of the Contractor.</w:t>
            </w:r>
          </w:p>
        </w:tc>
      </w:tr>
      <w:tr w:rsidR="00B46536" w:rsidRPr="00CB5B77" w14:paraId="12DA40A7" w14:textId="77777777" w:rsidTr="587DF479">
        <w:trPr>
          <w:gridBefore w:val="1"/>
          <w:wBefore w:w="108" w:type="dxa"/>
        </w:trPr>
        <w:tc>
          <w:tcPr>
            <w:tcW w:w="761" w:type="dxa"/>
            <w:gridSpan w:val="2"/>
          </w:tcPr>
          <w:p w14:paraId="2DA4C339" w14:textId="2BCE4A47" w:rsidR="00B46536" w:rsidRDefault="00B46536" w:rsidP="00D83246">
            <w:pPr>
              <w:jc w:val="both"/>
              <w:rPr>
                <w:color w:val="0000FF"/>
              </w:rPr>
            </w:pPr>
          </w:p>
        </w:tc>
        <w:tc>
          <w:tcPr>
            <w:tcW w:w="8310" w:type="dxa"/>
            <w:gridSpan w:val="2"/>
          </w:tcPr>
          <w:p w14:paraId="24E2260B" w14:textId="054B10C0" w:rsidR="00B46536" w:rsidRPr="00507FE4" w:rsidRDefault="00B46536" w:rsidP="00D83246">
            <w:pPr>
              <w:spacing w:after="200"/>
              <w:jc w:val="both"/>
            </w:pPr>
          </w:p>
        </w:tc>
      </w:tr>
      <w:tr w:rsidR="003E5215" w:rsidRPr="005A564A" w14:paraId="0ABFA56A" w14:textId="77777777" w:rsidTr="587DF479">
        <w:tc>
          <w:tcPr>
            <w:tcW w:w="863" w:type="dxa"/>
            <w:gridSpan w:val="2"/>
          </w:tcPr>
          <w:p w14:paraId="5725495F" w14:textId="77777777" w:rsidR="003E5215" w:rsidRDefault="003E5215">
            <w:pPr>
              <w:jc w:val="both"/>
              <w:rPr>
                <w:color w:val="0000FF"/>
              </w:rPr>
            </w:pPr>
            <w:r w:rsidRPr="000E5DB7">
              <w:rPr>
                <w:color w:val="0000FF"/>
              </w:rPr>
              <w:t>C.</w:t>
            </w:r>
          </w:p>
        </w:tc>
        <w:tc>
          <w:tcPr>
            <w:tcW w:w="8316" w:type="dxa"/>
            <w:gridSpan w:val="3"/>
          </w:tcPr>
          <w:p w14:paraId="4C7CA790" w14:textId="77777777" w:rsidR="003E5215" w:rsidRDefault="003E5215">
            <w:pPr>
              <w:spacing w:after="200"/>
              <w:jc w:val="both"/>
            </w:pPr>
            <w:r w:rsidRPr="00507FE4">
              <w:t>The Client shall have the right, in addition to any other rights which it has at law, to terminate this Agreement immediately and without liability for compensation or damages in circumstances where the Client becomes aware</w:t>
            </w:r>
            <w:r>
              <w:t>:</w:t>
            </w:r>
          </w:p>
          <w:p w14:paraId="65352849" w14:textId="77777777" w:rsidR="003E5215" w:rsidRDefault="003E5215" w:rsidP="006676BC">
            <w:pPr>
              <w:pStyle w:val="ListParagraph"/>
              <w:numPr>
                <w:ilvl w:val="0"/>
                <w:numId w:val="31"/>
              </w:numPr>
              <w:spacing w:after="200"/>
              <w:rPr>
                <w:szCs w:val="22"/>
              </w:rPr>
            </w:pPr>
            <w:r w:rsidRPr="005559D9">
              <w:rPr>
                <w:szCs w:val="22"/>
              </w:rPr>
              <w:t>that any of the exclusion grounds set out in Regulation 57 of the Regulations apply to the Contractor</w:t>
            </w:r>
            <w:r>
              <w:rPr>
                <w:szCs w:val="22"/>
              </w:rPr>
              <w:t>;</w:t>
            </w:r>
          </w:p>
          <w:p w14:paraId="435764B7" w14:textId="77777777" w:rsidR="003E5215" w:rsidRPr="005A564A" w:rsidRDefault="003E5215" w:rsidP="006676BC">
            <w:pPr>
              <w:pStyle w:val="ListParagraph"/>
              <w:numPr>
                <w:ilvl w:val="0"/>
                <w:numId w:val="31"/>
              </w:numPr>
              <w:spacing w:after="200"/>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B46536" w:rsidRPr="00CB5B77" w14:paraId="2C2ACD18" w14:textId="77777777" w:rsidTr="587DF479">
        <w:trPr>
          <w:gridBefore w:val="1"/>
          <w:wBefore w:w="108" w:type="dxa"/>
        </w:trPr>
        <w:tc>
          <w:tcPr>
            <w:tcW w:w="761" w:type="dxa"/>
            <w:gridSpan w:val="2"/>
          </w:tcPr>
          <w:p w14:paraId="59EEF32D" w14:textId="77777777" w:rsidR="00B46536" w:rsidRDefault="00B46536" w:rsidP="00D83246">
            <w:pPr>
              <w:jc w:val="both"/>
              <w:rPr>
                <w:color w:val="0000FF"/>
              </w:rPr>
            </w:pPr>
            <w:r w:rsidRPr="000E5DB7">
              <w:rPr>
                <w:color w:val="0000FF"/>
              </w:rPr>
              <w:t>D.</w:t>
            </w:r>
          </w:p>
        </w:tc>
        <w:tc>
          <w:tcPr>
            <w:tcW w:w="8310" w:type="dxa"/>
            <w:gridSpan w:val="2"/>
          </w:tcPr>
          <w:p w14:paraId="3EF3DB24" w14:textId="77777777" w:rsidR="00B46536" w:rsidRDefault="00B46536" w:rsidP="00D83246">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B46536" w:rsidRPr="00CB5B77" w14:paraId="3C4C66F6" w14:textId="77777777" w:rsidTr="587DF479">
        <w:trPr>
          <w:gridBefore w:val="1"/>
          <w:wBefore w:w="108" w:type="dxa"/>
        </w:trPr>
        <w:tc>
          <w:tcPr>
            <w:tcW w:w="761" w:type="dxa"/>
            <w:gridSpan w:val="2"/>
          </w:tcPr>
          <w:p w14:paraId="010AE378" w14:textId="77777777" w:rsidR="00B46536" w:rsidRDefault="00B46536" w:rsidP="00D83246">
            <w:pPr>
              <w:jc w:val="both"/>
              <w:rPr>
                <w:color w:val="0000FF"/>
              </w:rPr>
            </w:pPr>
            <w:r>
              <w:rPr>
                <w:color w:val="0000FF"/>
              </w:rPr>
              <w:t>E.</w:t>
            </w:r>
          </w:p>
        </w:tc>
        <w:tc>
          <w:tcPr>
            <w:tcW w:w="8310" w:type="dxa"/>
            <w:gridSpan w:val="2"/>
          </w:tcPr>
          <w:p w14:paraId="19C52C97" w14:textId="32446602" w:rsidR="00B46536" w:rsidRDefault="00B46536" w:rsidP="00D83246">
            <w:pPr>
              <w:jc w:val="both"/>
            </w:pPr>
            <w:r w:rsidRPr="000E5DB7">
              <w:t>If requested by the Client, t</w:t>
            </w:r>
            <w:r w:rsidRPr="000E5DB7">
              <w:rPr>
                <w:lang w:eastAsia="en-IE"/>
              </w:rPr>
              <w:t xml:space="preserve">he Contractor shall promptly furnish such anonymised information relating to the terms and conditions of the employment of all persons providing the </w:t>
            </w:r>
            <w:r w:rsidR="00BB35BE">
              <w:rPr>
                <w:lang w:eastAsia="en-IE"/>
              </w:rPr>
              <w:t>Services</w:t>
            </w:r>
            <w:r w:rsidRPr="000E5DB7">
              <w:rPr>
                <w:lang w:eastAsia="en-IE"/>
              </w:rPr>
              <w:t xml:space="preserve"> as may be required by the Client (“Employment Information”). The Contractor agrees that the Client may release the Employment Information to third parties for the </w:t>
            </w:r>
            <w:r w:rsidRPr="000E5DB7">
              <w:rPr>
                <w:lang w:eastAsia="en-IE"/>
              </w:rPr>
              <w:lastRenderedPageBreak/>
              <w:t xml:space="preserve">purposes of any procurement competition for the provision of the </w:t>
            </w:r>
            <w:r w:rsidR="00BB35BE">
              <w:rPr>
                <w:lang w:eastAsia="en-IE"/>
              </w:rPr>
              <w:t>Services</w:t>
            </w:r>
            <w:r w:rsidRPr="000E5DB7">
              <w:rPr>
                <w:lang w:eastAsia="en-IE"/>
              </w:rPr>
              <w:t xml:space="preserve"> upon expiry of the Term or earlier termination of this Agreement for whatever cause.</w:t>
            </w:r>
          </w:p>
        </w:tc>
      </w:tr>
    </w:tbl>
    <w:p w14:paraId="5A16C2FF" w14:textId="77777777" w:rsidR="00B46536" w:rsidRDefault="00B46536" w:rsidP="00B46536">
      <w:pPr>
        <w:pStyle w:val="Heading2"/>
      </w:pPr>
      <w:r w:rsidRPr="000E5DB7">
        <w:lastRenderedPageBreak/>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B46536" w:rsidRPr="00CB5B77" w14:paraId="10F10AB6" w14:textId="77777777" w:rsidTr="00D83246">
        <w:tc>
          <w:tcPr>
            <w:tcW w:w="828" w:type="dxa"/>
          </w:tcPr>
          <w:p w14:paraId="364387B4" w14:textId="77777777" w:rsidR="00B46536" w:rsidRDefault="00B46536" w:rsidP="00D83246">
            <w:pPr>
              <w:jc w:val="both"/>
              <w:rPr>
                <w:color w:val="0000FF"/>
              </w:rPr>
            </w:pPr>
            <w:r w:rsidRPr="000E5DB7">
              <w:rPr>
                <w:color w:val="0000FF"/>
              </w:rPr>
              <w:t>A.</w:t>
            </w:r>
          </w:p>
        </w:tc>
        <w:tc>
          <w:tcPr>
            <w:tcW w:w="9540" w:type="dxa"/>
            <w:gridSpan w:val="2"/>
          </w:tcPr>
          <w:p w14:paraId="57B9E0C7" w14:textId="77777777" w:rsidR="00B46536" w:rsidRDefault="00B46536" w:rsidP="00D83246">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B46536" w:rsidRPr="00CB5B77" w14:paraId="55B91469" w14:textId="77777777" w:rsidTr="00D83246">
        <w:tc>
          <w:tcPr>
            <w:tcW w:w="828" w:type="dxa"/>
          </w:tcPr>
          <w:p w14:paraId="0A34A87C" w14:textId="77777777" w:rsidR="00B46536" w:rsidRDefault="00B46536" w:rsidP="00D83246">
            <w:pPr>
              <w:jc w:val="both"/>
              <w:rPr>
                <w:color w:val="0000FF"/>
              </w:rPr>
            </w:pPr>
            <w:r w:rsidRPr="000E5DB7">
              <w:rPr>
                <w:color w:val="0000FF"/>
              </w:rPr>
              <w:t>B.</w:t>
            </w:r>
          </w:p>
        </w:tc>
        <w:tc>
          <w:tcPr>
            <w:tcW w:w="9540" w:type="dxa"/>
            <w:gridSpan w:val="2"/>
          </w:tcPr>
          <w:p w14:paraId="213051A6" w14:textId="77777777" w:rsidR="00B46536" w:rsidRDefault="00B46536" w:rsidP="00D83246">
            <w:pPr>
              <w:jc w:val="both"/>
            </w:pPr>
            <w:r w:rsidRPr="000E5DB7">
              <w:t>The Contractor agrees to:</w:t>
            </w:r>
          </w:p>
        </w:tc>
      </w:tr>
      <w:tr w:rsidR="00B46536" w:rsidRPr="00CB5B77" w14:paraId="114AD4A9" w14:textId="77777777" w:rsidTr="00D83246">
        <w:tc>
          <w:tcPr>
            <w:tcW w:w="828" w:type="dxa"/>
          </w:tcPr>
          <w:p w14:paraId="3850E872" w14:textId="77777777" w:rsidR="00B46536" w:rsidRDefault="00B46536" w:rsidP="00D83246">
            <w:pPr>
              <w:jc w:val="both"/>
              <w:rPr>
                <w:color w:val="0000FF"/>
              </w:rPr>
            </w:pPr>
          </w:p>
        </w:tc>
        <w:tc>
          <w:tcPr>
            <w:tcW w:w="720" w:type="dxa"/>
          </w:tcPr>
          <w:p w14:paraId="12F23143" w14:textId="77777777" w:rsidR="00B46536" w:rsidRDefault="00B46536" w:rsidP="00D83246">
            <w:pPr>
              <w:jc w:val="both"/>
            </w:pPr>
            <w:r w:rsidRPr="000E5DB7">
              <w:t>1.</w:t>
            </w:r>
          </w:p>
        </w:tc>
        <w:tc>
          <w:tcPr>
            <w:tcW w:w="8820" w:type="dxa"/>
          </w:tcPr>
          <w:p w14:paraId="705894A1" w14:textId="77777777" w:rsidR="00B46536" w:rsidRDefault="00B46536" w:rsidP="00D83246">
            <w:pPr>
              <w:jc w:val="both"/>
            </w:pPr>
            <w:r w:rsidRPr="000E5DB7">
              <w:t>liaise with and keep the Client’s Contact fully informed of any matter which might affect the observance and performance of the Contractor’s obligations under this Agreement;</w:t>
            </w:r>
          </w:p>
        </w:tc>
      </w:tr>
      <w:tr w:rsidR="00B46536" w:rsidRPr="00CB5B77" w14:paraId="5FF48170" w14:textId="77777777" w:rsidTr="00D83246">
        <w:tc>
          <w:tcPr>
            <w:tcW w:w="828" w:type="dxa"/>
          </w:tcPr>
          <w:p w14:paraId="7ECD07B8" w14:textId="77777777" w:rsidR="00B46536" w:rsidRDefault="00B46536" w:rsidP="00D83246">
            <w:pPr>
              <w:jc w:val="both"/>
              <w:rPr>
                <w:color w:val="0000FF"/>
              </w:rPr>
            </w:pPr>
          </w:p>
        </w:tc>
        <w:tc>
          <w:tcPr>
            <w:tcW w:w="720" w:type="dxa"/>
          </w:tcPr>
          <w:p w14:paraId="1AAE241E" w14:textId="77777777" w:rsidR="00B46536" w:rsidRDefault="00B46536" w:rsidP="00D83246">
            <w:pPr>
              <w:jc w:val="both"/>
            </w:pPr>
            <w:r w:rsidRPr="000E5DB7">
              <w:t>2.</w:t>
            </w:r>
          </w:p>
        </w:tc>
        <w:tc>
          <w:tcPr>
            <w:tcW w:w="8820" w:type="dxa"/>
          </w:tcPr>
          <w:p w14:paraId="25AC598F" w14:textId="77777777" w:rsidR="00B46536" w:rsidRDefault="00B46536" w:rsidP="00D83246">
            <w:pPr>
              <w:jc w:val="both"/>
            </w:pPr>
            <w:r w:rsidRPr="000E5DB7">
              <w:t xml:space="preserve">maintain such records and comply with such reporting arrangements and protocols as required by the Client from time to time; </w:t>
            </w:r>
          </w:p>
        </w:tc>
      </w:tr>
      <w:tr w:rsidR="00B46536" w:rsidRPr="00CB5B77" w14:paraId="28BCE97D" w14:textId="77777777" w:rsidTr="00D83246">
        <w:tc>
          <w:tcPr>
            <w:tcW w:w="828" w:type="dxa"/>
          </w:tcPr>
          <w:p w14:paraId="42169242" w14:textId="77777777" w:rsidR="00B46536" w:rsidRDefault="00B46536" w:rsidP="00D83246">
            <w:pPr>
              <w:jc w:val="both"/>
              <w:rPr>
                <w:color w:val="0000FF"/>
              </w:rPr>
            </w:pPr>
          </w:p>
        </w:tc>
        <w:tc>
          <w:tcPr>
            <w:tcW w:w="720" w:type="dxa"/>
          </w:tcPr>
          <w:p w14:paraId="76F5CF61" w14:textId="77777777" w:rsidR="00B46536" w:rsidRDefault="00B46536" w:rsidP="00D83246">
            <w:pPr>
              <w:jc w:val="both"/>
            </w:pPr>
            <w:r w:rsidRPr="000E5DB7">
              <w:t>3.</w:t>
            </w:r>
          </w:p>
          <w:p w14:paraId="4F21C189" w14:textId="77777777" w:rsidR="00B46536" w:rsidRDefault="00B46536" w:rsidP="00D83246">
            <w:pPr>
              <w:jc w:val="both"/>
            </w:pPr>
            <w:r w:rsidRPr="000E5DB7">
              <w:t>4.</w:t>
            </w:r>
          </w:p>
        </w:tc>
        <w:tc>
          <w:tcPr>
            <w:tcW w:w="8820" w:type="dxa"/>
          </w:tcPr>
          <w:p w14:paraId="5D0A8400" w14:textId="77777777" w:rsidR="00B46536" w:rsidRDefault="00B46536" w:rsidP="00D83246">
            <w:pPr>
              <w:jc w:val="both"/>
            </w:pPr>
            <w:r w:rsidRPr="000E5DB7">
              <w:t>comply with all reasonable directions of the Client; and</w:t>
            </w:r>
          </w:p>
          <w:p w14:paraId="7776EF07" w14:textId="72CED902" w:rsidR="00B46536" w:rsidRDefault="00B46536" w:rsidP="00D83246">
            <w:pPr>
              <w:jc w:val="both"/>
            </w:pPr>
            <w:r w:rsidRPr="000E5DB7">
              <w:t xml:space="preserve">comply with the </w:t>
            </w:r>
            <w:r w:rsidR="00BB35BE">
              <w:t>services</w:t>
            </w:r>
            <w:r w:rsidRPr="000E5DB7">
              <w:t xml:space="preserve"> levels and performance indicators set out in Schedule D.</w:t>
            </w:r>
          </w:p>
        </w:tc>
      </w:tr>
      <w:tr w:rsidR="00B46536" w:rsidRPr="00CB5B77" w14:paraId="2A1EF695" w14:textId="77777777" w:rsidTr="00D83246">
        <w:tc>
          <w:tcPr>
            <w:tcW w:w="828" w:type="dxa"/>
          </w:tcPr>
          <w:p w14:paraId="72562352" w14:textId="77777777" w:rsidR="00B46536" w:rsidRDefault="00B46536" w:rsidP="00D83246">
            <w:pPr>
              <w:jc w:val="both"/>
              <w:rPr>
                <w:color w:val="0000FF"/>
              </w:rPr>
            </w:pPr>
            <w:r w:rsidRPr="000E5DB7">
              <w:rPr>
                <w:color w:val="0000FF"/>
              </w:rPr>
              <w:t>C.</w:t>
            </w:r>
          </w:p>
        </w:tc>
        <w:tc>
          <w:tcPr>
            <w:tcW w:w="9540" w:type="dxa"/>
            <w:gridSpan w:val="2"/>
          </w:tcPr>
          <w:p w14:paraId="6D95E27E" w14:textId="77777777" w:rsidR="00B46536" w:rsidRDefault="00B46536" w:rsidP="00D83246">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00E680E2" w14:textId="77777777" w:rsidR="00B46536" w:rsidRDefault="00B46536" w:rsidP="00B46536">
      <w:pPr>
        <w:pStyle w:val="Heading2"/>
      </w:pPr>
      <w:r w:rsidRPr="000E5DB7">
        <w:t>11.</w:t>
      </w:r>
      <w:r w:rsidRPr="000E5DB7">
        <w:tab/>
        <w:t>Disputes</w:t>
      </w:r>
    </w:p>
    <w:tbl>
      <w:tblPr>
        <w:tblW w:w="0" w:type="auto"/>
        <w:tblLook w:val="01E0" w:firstRow="1" w:lastRow="1" w:firstColumn="1" w:lastColumn="1" w:noHBand="0" w:noVBand="0"/>
      </w:tblPr>
      <w:tblGrid>
        <w:gridCol w:w="767"/>
        <w:gridCol w:w="8304"/>
      </w:tblGrid>
      <w:tr w:rsidR="00B46536" w:rsidRPr="00CB5B77" w14:paraId="0D5164F0" w14:textId="77777777" w:rsidTr="00D83246">
        <w:tc>
          <w:tcPr>
            <w:tcW w:w="778" w:type="dxa"/>
          </w:tcPr>
          <w:p w14:paraId="25EB0DE8" w14:textId="77777777" w:rsidR="00B46536" w:rsidRPr="000E5DB7" w:rsidRDefault="00B46536" w:rsidP="00D83246">
            <w:pPr>
              <w:jc w:val="both"/>
              <w:rPr>
                <w:color w:val="0000FF"/>
              </w:rPr>
            </w:pPr>
            <w:r w:rsidRPr="000E5DB7">
              <w:rPr>
                <w:color w:val="0000FF"/>
              </w:rPr>
              <w:t>A.</w:t>
            </w:r>
          </w:p>
        </w:tc>
        <w:tc>
          <w:tcPr>
            <w:tcW w:w="8509" w:type="dxa"/>
          </w:tcPr>
          <w:p w14:paraId="458152C7" w14:textId="77777777" w:rsidR="00B46536" w:rsidRPr="000E5DB7" w:rsidRDefault="00B46536" w:rsidP="00D83246">
            <w:pPr>
              <w:spacing w:after="200"/>
              <w:jc w:val="both"/>
            </w:pPr>
            <w:r w:rsidRPr="000E5DB7">
              <w:t>In the event of any dispute arising out of or relating to this Agreement (the “Dispute”), the Parties shall first seek settlement of the Dispute as set out below.</w:t>
            </w:r>
          </w:p>
        </w:tc>
      </w:tr>
      <w:tr w:rsidR="00B46536" w:rsidRPr="00CB5B77" w14:paraId="4707FEC9" w14:textId="77777777" w:rsidTr="00D83246">
        <w:tc>
          <w:tcPr>
            <w:tcW w:w="778" w:type="dxa"/>
          </w:tcPr>
          <w:p w14:paraId="069A15AC" w14:textId="77777777" w:rsidR="00B46536" w:rsidRPr="000E5DB7" w:rsidRDefault="00B46536" w:rsidP="00D83246">
            <w:pPr>
              <w:jc w:val="both"/>
              <w:rPr>
                <w:color w:val="0000FF"/>
              </w:rPr>
            </w:pPr>
            <w:r w:rsidRPr="000E5DB7">
              <w:rPr>
                <w:color w:val="0000FF"/>
              </w:rPr>
              <w:t>B.</w:t>
            </w:r>
          </w:p>
        </w:tc>
        <w:tc>
          <w:tcPr>
            <w:tcW w:w="8509" w:type="dxa"/>
          </w:tcPr>
          <w:p w14:paraId="603E09BA" w14:textId="03BC2533" w:rsidR="00B46536" w:rsidRDefault="00B46536" w:rsidP="00D83246">
            <w:pPr>
              <w:spacing w:after="200"/>
              <w:jc w:val="both"/>
            </w:pPr>
            <w:r w:rsidRPr="000E5DB7">
              <w:t xml:space="preserve">The Dispute shall be referred as soon as practicable to </w:t>
            </w:r>
            <w:r>
              <w:fldChar w:fldCharType="begin">
                <w:ffData>
                  <w:name w:val="Text144"/>
                  <w:enabled/>
                  <w:calcOnExit w:val="0"/>
                  <w:textInput>
                    <w:default w:val="[insert Contractor contact]"/>
                  </w:textInput>
                </w:ffData>
              </w:fldChar>
            </w:r>
            <w:r>
              <w:instrText xml:space="preserve"> FORMTEXT </w:instrText>
            </w:r>
            <w:r>
              <w:fldChar w:fldCharType="separate"/>
            </w:r>
            <w:r>
              <w:rPr>
                <w:noProof/>
              </w:rPr>
              <w:t>[insert Contractor contact]</w:t>
            </w:r>
            <w:r>
              <w:fldChar w:fldCharType="end"/>
            </w:r>
            <w:r w:rsidRPr="000E5DB7">
              <w:t xml:space="preserve"> within the Contractor and within the C</w:t>
            </w:r>
            <w:r>
              <w:t>lient</w:t>
            </w:r>
            <w:r w:rsidRPr="000E5DB7">
              <w:t xml:space="preserve"> respectively.</w:t>
            </w:r>
          </w:p>
        </w:tc>
      </w:tr>
      <w:tr w:rsidR="00B46536" w:rsidRPr="00CB5B77" w14:paraId="251FCCAB" w14:textId="77777777" w:rsidTr="00D83246">
        <w:tc>
          <w:tcPr>
            <w:tcW w:w="778" w:type="dxa"/>
          </w:tcPr>
          <w:p w14:paraId="18C6332C" w14:textId="77777777" w:rsidR="00B46536" w:rsidRPr="000E5DB7" w:rsidRDefault="00B46536" w:rsidP="00D83246">
            <w:pPr>
              <w:jc w:val="both"/>
              <w:rPr>
                <w:color w:val="0000FF"/>
              </w:rPr>
            </w:pPr>
            <w:r w:rsidRPr="000E5DB7">
              <w:rPr>
                <w:color w:val="0000FF"/>
              </w:rPr>
              <w:t>C.</w:t>
            </w:r>
          </w:p>
        </w:tc>
        <w:tc>
          <w:tcPr>
            <w:tcW w:w="8509" w:type="dxa"/>
          </w:tcPr>
          <w:p w14:paraId="06A5E3C6" w14:textId="77777777" w:rsidR="00B46536" w:rsidRPr="000E5DB7" w:rsidRDefault="00B46536" w:rsidP="00D83246">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B46536" w:rsidRPr="00CB5B77" w14:paraId="5A44F145" w14:textId="77777777" w:rsidTr="00D83246">
        <w:tc>
          <w:tcPr>
            <w:tcW w:w="778" w:type="dxa"/>
          </w:tcPr>
          <w:p w14:paraId="4FFB7644" w14:textId="77777777" w:rsidR="00B46536" w:rsidRPr="000E5DB7" w:rsidRDefault="00B46536" w:rsidP="00D83246">
            <w:pPr>
              <w:jc w:val="both"/>
              <w:rPr>
                <w:color w:val="0000FF"/>
              </w:rPr>
            </w:pPr>
            <w:r w:rsidRPr="000E5DB7">
              <w:rPr>
                <w:color w:val="0000FF"/>
              </w:rPr>
              <w:t>D.</w:t>
            </w:r>
          </w:p>
        </w:tc>
        <w:tc>
          <w:tcPr>
            <w:tcW w:w="8509" w:type="dxa"/>
          </w:tcPr>
          <w:p w14:paraId="7CF4E6BE" w14:textId="77777777" w:rsidR="00B46536" w:rsidRPr="000E5DB7" w:rsidRDefault="00B46536" w:rsidP="00D83246">
            <w:pPr>
              <w:spacing w:after="200"/>
              <w:jc w:val="both"/>
            </w:pPr>
            <w:r w:rsidRPr="000E5DB7">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00B46536" w:rsidRPr="00CB5B77" w14:paraId="4A2EB81A" w14:textId="77777777" w:rsidTr="00D83246">
        <w:tc>
          <w:tcPr>
            <w:tcW w:w="778" w:type="dxa"/>
          </w:tcPr>
          <w:p w14:paraId="21E8D3C9" w14:textId="77777777" w:rsidR="00B46536" w:rsidRPr="000E5DB7" w:rsidRDefault="00B46536" w:rsidP="00D83246">
            <w:pPr>
              <w:jc w:val="both"/>
              <w:rPr>
                <w:color w:val="0000FF"/>
              </w:rPr>
            </w:pPr>
            <w:r w:rsidRPr="000E5DB7">
              <w:rPr>
                <w:color w:val="0000FF"/>
              </w:rPr>
              <w:t>E.</w:t>
            </w:r>
          </w:p>
        </w:tc>
        <w:tc>
          <w:tcPr>
            <w:tcW w:w="8509" w:type="dxa"/>
          </w:tcPr>
          <w:p w14:paraId="7C119930" w14:textId="77777777" w:rsidR="00B46536" w:rsidRPr="000E5DB7" w:rsidRDefault="00B46536" w:rsidP="00D83246">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B46536" w:rsidRPr="00CB5B77" w14:paraId="2BE4DF5C" w14:textId="77777777" w:rsidTr="00D83246">
        <w:tc>
          <w:tcPr>
            <w:tcW w:w="778" w:type="dxa"/>
          </w:tcPr>
          <w:p w14:paraId="7D59AC69" w14:textId="77777777" w:rsidR="00B46536" w:rsidRPr="000E5DB7" w:rsidRDefault="00B46536" w:rsidP="00D83246">
            <w:pPr>
              <w:jc w:val="both"/>
              <w:rPr>
                <w:color w:val="0000FF"/>
              </w:rPr>
            </w:pPr>
            <w:r w:rsidRPr="000E5DB7">
              <w:rPr>
                <w:color w:val="0000FF"/>
              </w:rPr>
              <w:lastRenderedPageBreak/>
              <w:t>F.</w:t>
            </w:r>
          </w:p>
        </w:tc>
        <w:tc>
          <w:tcPr>
            <w:tcW w:w="8509" w:type="dxa"/>
          </w:tcPr>
          <w:p w14:paraId="743838B8" w14:textId="77777777" w:rsidR="00B46536" w:rsidRPr="000E5DB7" w:rsidRDefault="00B46536" w:rsidP="00D83246">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B46536" w:rsidRPr="00CB5B77" w14:paraId="3FF0BD18" w14:textId="77777777" w:rsidTr="00D83246">
        <w:tc>
          <w:tcPr>
            <w:tcW w:w="778" w:type="dxa"/>
          </w:tcPr>
          <w:p w14:paraId="06599149" w14:textId="77777777" w:rsidR="00B46536" w:rsidRPr="000E5DB7" w:rsidRDefault="00B46536" w:rsidP="00D83246">
            <w:pPr>
              <w:jc w:val="both"/>
              <w:rPr>
                <w:color w:val="0000FF"/>
              </w:rPr>
            </w:pPr>
            <w:r w:rsidRPr="000E5DB7">
              <w:rPr>
                <w:color w:val="0000FF"/>
              </w:rPr>
              <w:t>G.</w:t>
            </w:r>
          </w:p>
        </w:tc>
        <w:tc>
          <w:tcPr>
            <w:tcW w:w="8509" w:type="dxa"/>
          </w:tcPr>
          <w:p w14:paraId="35274E39" w14:textId="77777777" w:rsidR="00B46536" w:rsidRPr="000E5DB7" w:rsidRDefault="00B46536" w:rsidP="00D83246">
            <w:pPr>
              <w:spacing w:after="200"/>
              <w:jc w:val="both"/>
            </w:pPr>
            <w:r w:rsidRPr="000E5DB7">
              <w:t>For the avoidance of doubt, the obligations of the Parties under this Agreement shall not cease,</w:t>
            </w:r>
            <w:r>
              <w:t xml:space="preserve"> </w:t>
            </w:r>
            <w:r w:rsidRPr="000E5DB7">
              <w:t>or be suspended or delayed by the reference of a dispute to mediation. The Contractor shall comply fully with the requirements of the Agreement at all times.</w:t>
            </w:r>
          </w:p>
        </w:tc>
      </w:tr>
    </w:tbl>
    <w:p w14:paraId="11931A23" w14:textId="77777777" w:rsidR="00B46536" w:rsidRDefault="00B46536" w:rsidP="00B46536">
      <w:pPr>
        <w:pStyle w:val="Heading2"/>
        <w:keepNext w:val="0"/>
        <w:keepLines/>
        <w:spacing w:before="120" w:after="100"/>
        <w:ind w:firstLine="0"/>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B46536" w:rsidRPr="00CB5B77" w14:paraId="47C7898A" w14:textId="77777777" w:rsidTr="00D83246">
        <w:tc>
          <w:tcPr>
            <w:tcW w:w="828" w:type="dxa"/>
          </w:tcPr>
          <w:p w14:paraId="535E7114" w14:textId="77777777" w:rsidR="00B46536" w:rsidRDefault="00B46536" w:rsidP="00D83246">
            <w:pPr>
              <w:jc w:val="both"/>
              <w:rPr>
                <w:color w:val="0000FF"/>
              </w:rPr>
            </w:pPr>
            <w:r w:rsidRPr="000E5DB7">
              <w:rPr>
                <w:color w:val="0000FF"/>
              </w:rPr>
              <w:t>A.</w:t>
            </w:r>
          </w:p>
        </w:tc>
        <w:tc>
          <w:tcPr>
            <w:tcW w:w="9540" w:type="dxa"/>
          </w:tcPr>
          <w:p w14:paraId="6924E73A" w14:textId="77777777" w:rsidR="00B46536" w:rsidRDefault="00B46536" w:rsidP="00D83246">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B46536" w:rsidRPr="00CB5B77" w14:paraId="0C55A647" w14:textId="77777777" w:rsidTr="00D83246">
        <w:tc>
          <w:tcPr>
            <w:tcW w:w="828" w:type="dxa"/>
          </w:tcPr>
          <w:p w14:paraId="4CF45B6F" w14:textId="77777777" w:rsidR="00B46536" w:rsidRDefault="00B46536" w:rsidP="00D83246">
            <w:pPr>
              <w:jc w:val="both"/>
              <w:rPr>
                <w:color w:val="0000FF"/>
              </w:rPr>
            </w:pPr>
            <w:r w:rsidRPr="000E5DB7">
              <w:rPr>
                <w:color w:val="0000FF"/>
              </w:rPr>
              <w:t>B.</w:t>
            </w:r>
          </w:p>
        </w:tc>
        <w:tc>
          <w:tcPr>
            <w:tcW w:w="9540" w:type="dxa"/>
          </w:tcPr>
          <w:p w14:paraId="5564852B" w14:textId="77777777" w:rsidR="00B46536" w:rsidRDefault="00B46536" w:rsidP="00D83246">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CD8BB99" w14:textId="77777777" w:rsidR="00B46536" w:rsidRDefault="00B46536" w:rsidP="00B46536">
      <w:pPr>
        <w:pStyle w:val="Heading2"/>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B46536" w:rsidRPr="00CB5B77" w14:paraId="623ABA5F" w14:textId="77777777" w:rsidTr="00D83246">
        <w:tc>
          <w:tcPr>
            <w:tcW w:w="828" w:type="dxa"/>
          </w:tcPr>
          <w:p w14:paraId="31A1B333" w14:textId="77777777" w:rsidR="00B46536" w:rsidRDefault="00B46536" w:rsidP="00D83246">
            <w:pPr>
              <w:jc w:val="both"/>
              <w:rPr>
                <w:color w:val="0000FF"/>
              </w:rPr>
            </w:pPr>
            <w:r w:rsidRPr="000E5DB7">
              <w:rPr>
                <w:color w:val="0000FF"/>
              </w:rPr>
              <w:t>A.</w:t>
            </w:r>
          </w:p>
        </w:tc>
        <w:tc>
          <w:tcPr>
            <w:tcW w:w="9540" w:type="dxa"/>
            <w:gridSpan w:val="2"/>
          </w:tcPr>
          <w:p w14:paraId="23648478" w14:textId="77777777" w:rsidR="00B46536" w:rsidRDefault="00B46536" w:rsidP="00D83246">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B46536" w:rsidRPr="00CB5B77" w14:paraId="5243EA03" w14:textId="77777777" w:rsidTr="00D83246">
        <w:tc>
          <w:tcPr>
            <w:tcW w:w="828" w:type="dxa"/>
          </w:tcPr>
          <w:p w14:paraId="020CB2FF" w14:textId="77777777" w:rsidR="00B46536" w:rsidRDefault="00B46536" w:rsidP="00D83246">
            <w:pPr>
              <w:jc w:val="both"/>
              <w:rPr>
                <w:color w:val="0000FF"/>
              </w:rPr>
            </w:pPr>
            <w:r w:rsidRPr="000E5DB7">
              <w:rPr>
                <w:color w:val="0000FF"/>
              </w:rPr>
              <w:t>B.</w:t>
            </w:r>
          </w:p>
        </w:tc>
        <w:tc>
          <w:tcPr>
            <w:tcW w:w="9540" w:type="dxa"/>
            <w:gridSpan w:val="2"/>
          </w:tcPr>
          <w:p w14:paraId="3C3B8401" w14:textId="77777777" w:rsidR="00B46536" w:rsidRDefault="00B46536" w:rsidP="00D83246">
            <w:pPr>
              <w:jc w:val="both"/>
            </w:pPr>
            <w:r w:rsidRPr="000E5DB7">
              <w:t>All notices shall be deemed to have been served as follows:</w:t>
            </w:r>
          </w:p>
        </w:tc>
      </w:tr>
      <w:tr w:rsidR="00B46536" w:rsidRPr="00CB5B77" w14:paraId="10A15D38" w14:textId="77777777" w:rsidTr="00D83246">
        <w:tc>
          <w:tcPr>
            <w:tcW w:w="828" w:type="dxa"/>
          </w:tcPr>
          <w:p w14:paraId="12756928" w14:textId="77777777" w:rsidR="00B46536" w:rsidRDefault="00B46536" w:rsidP="00D83246">
            <w:pPr>
              <w:jc w:val="both"/>
              <w:rPr>
                <w:color w:val="0000FF"/>
              </w:rPr>
            </w:pPr>
          </w:p>
        </w:tc>
        <w:tc>
          <w:tcPr>
            <w:tcW w:w="720" w:type="dxa"/>
          </w:tcPr>
          <w:p w14:paraId="3D4FE4DF" w14:textId="77777777" w:rsidR="00B46536" w:rsidRDefault="00B46536" w:rsidP="00D83246">
            <w:pPr>
              <w:jc w:val="both"/>
            </w:pPr>
            <w:r w:rsidRPr="000E5DB7">
              <w:t>1.</w:t>
            </w:r>
          </w:p>
        </w:tc>
        <w:tc>
          <w:tcPr>
            <w:tcW w:w="8820" w:type="dxa"/>
          </w:tcPr>
          <w:p w14:paraId="3D0C0179" w14:textId="77777777" w:rsidR="00B46536" w:rsidRDefault="00B46536" w:rsidP="00D83246">
            <w:pPr>
              <w:jc w:val="both"/>
            </w:pPr>
            <w:r w:rsidRPr="000E5DB7">
              <w:t>if personally delivered, at the time of delivery;</w:t>
            </w:r>
          </w:p>
        </w:tc>
      </w:tr>
      <w:tr w:rsidR="00B46536" w:rsidRPr="00CB5B77" w14:paraId="45598404" w14:textId="77777777" w:rsidTr="00D83246">
        <w:tc>
          <w:tcPr>
            <w:tcW w:w="828" w:type="dxa"/>
          </w:tcPr>
          <w:p w14:paraId="1981F427" w14:textId="77777777" w:rsidR="00B46536" w:rsidRDefault="00B46536" w:rsidP="00D83246">
            <w:pPr>
              <w:jc w:val="both"/>
              <w:rPr>
                <w:color w:val="0000FF"/>
              </w:rPr>
            </w:pPr>
          </w:p>
        </w:tc>
        <w:tc>
          <w:tcPr>
            <w:tcW w:w="720" w:type="dxa"/>
          </w:tcPr>
          <w:p w14:paraId="29804899" w14:textId="77777777" w:rsidR="00B46536" w:rsidRDefault="00B46536" w:rsidP="00D83246">
            <w:pPr>
              <w:jc w:val="both"/>
            </w:pPr>
            <w:r w:rsidRPr="000E5DB7">
              <w:t>2.</w:t>
            </w:r>
          </w:p>
        </w:tc>
        <w:tc>
          <w:tcPr>
            <w:tcW w:w="8820" w:type="dxa"/>
          </w:tcPr>
          <w:p w14:paraId="396DD38C" w14:textId="77777777" w:rsidR="00B46536" w:rsidRDefault="00B46536" w:rsidP="00D83246">
            <w:pPr>
              <w:jc w:val="both"/>
            </w:pPr>
            <w:r w:rsidRPr="000E5DB7">
              <w:t>if posted by registered post, at the expiration of 48 hours after the envelope containing the same was delivered into the custody of the postal authorities (and not returned undelivered); and</w:t>
            </w:r>
          </w:p>
        </w:tc>
      </w:tr>
      <w:tr w:rsidR="00B46536" w:rsidRPr="00CB5B77" w14:paraId="36C4B2DE" w14:textId="77777777" w:rsidTr="00D83246">
        <w:tc>
          <w:tcPr>
            <w:tcW w:w="828" w:type="dxa"/>
          </w:tcPr>
          <w:p w14:paraId="162A6559" w14:textId="77777777" w:rsidR="00B46536" w:rsidRDefault="00B46536" w:rsidP="00D83246">
            <w:pPr>
              <w:jc w:val="both"/>
              <w:rPr>
                <w:color w:val="0000FF"/>
              </w:rPr>
            </w:pPr>
          </w:p>
        </w:tc>
        <w:tc>
          <w:tcPr>
            <w:tcW w:w="720" w:type="dxa"/>
          </w:tcPr>
          <w:p w14:paraId="737EBD47" w14:textId="77777777" w:rsidR="00B46536" w:rsidRDefault="00B46536" w:rsidP="00D83246">
            <w:pPr>
              <w:jc w:val="both"/>
            </w:pPr>
            <w:r w:rsidRPr="000E5DB7">
              <w:t>3.</w:t>
            </w:r>
          </w:p>
        </w:tc>
        <w:tc>
          <w:tcPr>
            <w:tcW w:w="8820" w:type="dxa"/>
          </w:tcPr>
          <w:p w14:paraId="6030449A" w14:textId="77777777" w:rsidR="00B46536" w:rsidRDefault="00B46536" w:rsidP="00D83246">
            <w:pPr>
              <w:jc w:val="both"/>
            </w:pPr>
            <w:r w:rsidRPr="000E5DB7">
              <w:t>if communicated by email, on the next calendar day following transmission.</w:t>
            </w:r>
          </w:p>
        </w:tc>
      </w:tr>
    </w:tbl>
    <w:p w14:paraId="330ED035" w14:textId="77777777" w:rsidR="00B46536" w:rsidRDefault="00B46536" w:rsidP="00B46536">
      <w:pPr>
        <w:pStyle w:val="Heading2"/>
      </w:pPr>
      <w:r w:rsidRPr="000E5DB7">
        <w:t>14.</w:t>
      </w:r>
      <w:r w:rsidRPr="000E5DB7">
        <w:tab/>
        <w:t>Assignment and Subcontract</w:t>
      </w:r>
    </w:p>
    <w:p w14:paraId="2F485CC2" w14:textId="77777777" w:rsidR="00D543AF" w:rsidRPr="00D543AF" w:rsidRDefault="00D543AF" w:rsidP="00D543AF">
      <w:pPr>
        <w:ind w:left="720" w:hanging="720"/>
        <w:jc w:val="both"/>
        <w:rPr>
          <w:lang w:val="en-GB"/>
        </w:rPr>
      </w:pPr>
      <w:r w:rsidRPr="00D543AF">
        <w:rPr>
          <w:lang w:val="en-GB"/>
        </w:rPr>
        <w:t>A.</w:t>
      </w:r>
      <w:r w:rsidRPr="00D543AF">
        <w:rPr>
          <w:lang w:val="en-GB"/>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61B3E18" w14:textId="77777777" w:rsidR="00D543AF" w:rsidRPr="00D543AF" w:rsidRDefault="00D543AF" w:rsidP="00D543AF">
      <w:pPr>
        <w:ind w:left="720" w:hanging="720"/>
        <w:jc w:val="both"/>
        <w:rPr>
          <w:lang w:val="en-GB"/>
        </w:rPr>
      </w:pPr>
      <w:r w:rsidRPr="00D543AF">
        <w:rPr>
          <w:lang w:val="en-GB"/>
        </w:rPr>
        <w:t>B.</w:t>
      </w:r>
      <w:r w:rsidRPr="00D543AF">
        <w:rPr>
          <w:lang w:val="en-GB"/>
        </w:rPr>
        <w:tab/>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w:t>
      </w:r>
      <w:r w:rsidRPr="00D543AF">
        <w:rPr>
          <w:lang w:val="en-GB"/>
        </w:rPr>
        <w:lastRenderedPageBreak/>
        <w:t>from the commercial register or other competent authority of the country in which the person is established.</w:t>
      </w:r>
    </w:p>
    <w:p w14:paraId="3B0BDAC2" w14:textId="3B5841F6" w:rsidR="00B46536" w:rsidRPr="00D543AF" w:rsidRDefault="00B46536" w:rsidP="00B46536">
      <w:pPr>
        <w:ind w:left="720" w:hanging="720"/>
        <w:jc w:val="both"/>
        <w:rPr>
          <w:lang w:val="en-GB"/>
        </w:rPr>
      </w:pPr>
    </w:p>
    <w:p w14:paraId="50D412ED" w14:textId="77777777" w:rsidR="00B46536" w:rsidRDefault="00B46536" w:rsidP="00B46536">
      <w:pPr>
        <w:pStyle w:val="Heading2"/>
        <w:spacing w:before="200" w:after="60"/>
      </w:pPr>
      <w:r w:rsidRPr="000E5DB7">
        <w:t>15.</w:t>
      </w:r>
      <w:r w:rsidRPr="000E5DB7">
        <w:tab/>
        <w:t>Entire Agreement</w:t>
      </w:r>
    </w:p>
    <w:p w14:paraId="72E6EEC1" w14:textId="77777777" w:rsidR="00B46536" w:rsidRDefault="00B46536" w:rsidP="00B46536">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20624818" w14:textId="77777777" w:rsidR="00B46536" w:rsidRDefault="00B46536" w:rsidP="00B46536">
      <w:pPr>
        <w:pStyle w:val="Heading2"/>
        <w:spacing w:before="180" w:after="60"/>
      </w:pPr>
      <w:r w:rsidRPr="000E5DB7">
        <w:t>16.</w:t>
      </w:r>
      <w:r w:rsidRPr="000E5DB7">
        <w:tab/>
        <w:t xml:space="preserve">Severability </w:t>
      </w:r>
    </w:p>
    <w:p w14:paraId="75747C6F" w14:textId="77777777" w:rsidR="00B46536" w:rsidRDefault="00B46536" w:rsidP="00B46536">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10D6A59D" w14:textId="77777777" w:rsidR="00B46536" w:rsidRDefault="00B46536" w:rsidP="00B46536">
      <w:pPr>
        <w:pStyle w:val="Heading2"/>
        <w:spacing w:before="180" w:after="60"/>
      </w:pPr>
      <w:r w:rsidRPr="000E5DB7">
        <w:t>17.</w:t>
      </w:r>
      <w:r w:rsidRPr="000E5DB7">
        <w:tab/>
        <w:t>Waiver</w:t>
      </w:r>
    </w:p>
    <w:p w14:paraId="159C321C" w14:textId="77777777" w:rsidR="00B46536" w:rsidRDefault="00B46536" w:rsidP="00B46536">
      <w:pPr>
        <w:jc w:val="both"/>
      </w:pPr>
      <w:r w:rsidRPr="000E5DB7">
        <w:t>No failure or delay by either Party to exercise any right, power or remedy shall operate as a waiver of it, nor shall any partial exercise preclude further exercise of same or some other right, power or remedy.</w:t>
      </w:r>
    </w:p>
    <w:p w14:paraId="243B06E2" w14:textId="77777777" w:rsidR="00B46536" w:rsidRDefault="00B46536" w:rsidP="00B46536">
      <w:pPr>
        <w:pStyle w:val="Heading2"/>
        <w:spacing w:before="180" w:after="60"/>
      </w:pPr>
      <w:r w:rsidRPr="000E5DB7">
        <w:t>18.</w:t>
      </w:r>
      <w:r w:rsidRPr="000E5DB7">
        <w:tab/>
        <w:t>Non-exclusivity</w:t>
      </w:r>
    </w:p>
    <w:p w14:paraId="0783D41D" w14:textId="7BC06C4A" w:rsidR="00B46536" w:rsidRDefault="00B46536" w:rsidP="00B46536">
      <w:pPr>
        <w:jc w:val="both"/>
      </w:pPr>
      <w:r w:rsidRPr="000E5DB7">
        <w:t xml:space="preserve">Nothing in this Agreement shall preclude the Client from purchasing </w:t>
      </w:r>
      <w:r w:rsidR="00BB35BE">
        <w:t>Services</w:t>
      </w:r>
      <w:r w:rsidRPr="000E5DB7">
        <w:t xml:space="preserve"> (or </w:t>
      </w:r>
      <w:r w:rsidR="00BB35BE">
        <w:t>Services</w:t>
      </w:r>
      <w:r w:rsidRPr="000E5DB7">
        <w:t>) from a third party at any time during the currency of the Agreement.</w:t>
      </w:r>
    </w:p>
    <w:p w14:paraId="676CFF00" w14:textId="77777777" w:rsidR="00B46536" w:rsidRDefault="00B46536" w:rsidP="00B46536">
      <w:pPr>
        <w:pStyle w:val="Heading2"/>
        <w:spacing w:before="180" w:after="60"/>
      </w:pPr>
      <w:r w:rsidRPr="000E5DB7">
        <w:t>19.</w:t>
      </w:r>
      <w:r w:rsidRPr="000E5DB7">
        <w:tab/>
        <w:t>Media</w:t>
      </w:r>
    </w:p>
    <w:p w14:paraId="5B7F921E" w14:textId="77777777" w:rsidR="00B46536" w:rsidRDefault="00B46536" w:rsidP="00B46536">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4815710C" w14:textId="77777777" w:rsidR="00B46536" w:rsidRDefault="00B46536" w:rsidP="00B46536">
      <w:pPr>
        <w:pStyle w:val="Heading2"/>
        <w:spacing w:before="180" w:after="60"/>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B46536" w:rsidRPr="00CB5B77" w14:paraId="2772A806" w14:textId="77777777" w:rsidTr="00D83246">
        <w:tc>
          <w:tcPr>
            <w:tcW w:w="828" w:type="dxa"/>
          </w:tcPr>
          <w:p w14:paraId="799EC5A1" w14:textId="77777777" w:rsidR="00B46536" w:rsidRDefault="00B46536" w:rsidP="00D83246">
            <w:pPr>
              <w:jc w:val="both"/>
              <w:rPr>
                <w:color w:val="0000FF"/>
              </w:rPr>
            </w:pPr>
            <w:r w:rsidRPr="000E5DB7">
              <w:rPr>
                <w:color w:val="0000FF"/>
              </w:rPr>
              <w:t>A.</w:t>
            </w:r>
          </w:p>
        </w:tc>
        <w:tc>
          <w:tcPr>
            <w:tcW w:w="9540" w:type="dxa"/>
          </w:tcPr>
          <w:p w14:paraId="5B109D62" w14:textId="53A6A931" w:rsidR="00B46536" w:rsidRDefault="00B46536" w:rsidP="00D83246">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rsidR="00C5454A">
              <w:t>,</w:t>
            </w:r>
            <w:r>
              <w:t xml:space="preserve"> </w:t>
            </w:r>
            <w:r w:rsidRPr="000E5DB7">
              <w:t xml:space="preserve">has </w:t>
            </w:r>
            <w:r>
              <w:t>any</w:t>
            </w:r>
            <w:r w:rsidRPr="000E5DB7">
              <w:t xml:space="preserve"> conflicts in relation to the </w:t>
            </w:r>
            <w:r w:rsidR="00BB35BE">
              <w:t>Services</w:t>
            </w:r>
            <w:r w:rsidRPr="000E5DB7">
              <w:t xml:space="preserve">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B46536" w:rsidRPr="00CB5B77" w14:paraId="52CF9A47" w14:textId="77777777" w:rsidTr="00D83246">
        <w:tc>
          <w:tcPr>
            <w:tcW w:w="828" w:type="dxa"/>
          </w:tcPr>
          <w:p w14:paraId="74A4A579" w14:textId="77777777" w:rsidR="00B46536" w:rsidRDefault="00B46536" w:rsidP="00D83246">
            <w:pPr>
              <w:jc w:val="both"/>
              <w:rPr>
                <w:color w:val="0000FF"/>
              </w:rPr>
            </w:pPr>
            <w:r w:rsidRPr="000E5DB7">
              <w:rPr>
                <w:color w:val="0000FF"/>
              </w:rPr>
              <w:t>B.</w:t>
            </w:r>
          </w:p>
        </w:tc>
        <w:tc>
          <w:tcPr>
            <w:tcW w:w="9540" w:type="dxa"/>
          </w:tcPr>
          <w:p w14:paraId="6B6D151B" w14:textId="630CA42A" w:rsidR="00B46536" w:rsidRDefault="00B46536" w:rsidP="00D83246">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t>the Contractor shall</w:t>
            </w:r>
            <w:r w:rsidR="006C2FC4">
              <w:t xml:space="preserve"> </w:t>
            </w:r>
            <w:r w:rsidRPr="000E5DB7">
              <w:t xml:space="preserve">comply with the Client’s directions in respect thereof, to the satisfaction of the Client. </w:t>
            </w:r>
            <w:r>
              <w:t xml:space="preserve">In the event of such disclosure, the Client shall have the right (in addition to any other rights which it has at law) to terminate this Agreement immediately and without liability for compensation or damages. </w:t>
            </w:r>
            <w:r w:rsidRPr="000E5DB7">
              <w:t xml:space="preserve">The terms “registrable interest” and “relative” shall be interpreted as per section </w:t>
            </w:r>
            <w:r w:rsidRPr="000E5DB7">
              <w:lastRenderedPageBreak/>
              <w:t>2 of the Ethics in Public Office Act, 1995 (as amended) a copy of which is available on request.</w:t>
            </w:r>
          </w:p>
        </w:tc>
      </w:tr>
      <w:tr w:rsidR="00B46536" w:rsidRPr="00CB5B77" w14:paraId="269F0BDC" w14:textId="77777777" w:rsidTr="00D83246">
        <w:tc>
          <w:tcPr>
            <w:tcW w:w="828" w:type="dxa"/>
          </w:tcPr>
          <w:p w14:paraId="015E7E2C" w14:textId="77777777" w:rsidR="00B46536" w:rsidRDefault="00B46536" w:rsidP="00D83246">
            <w:pPr>
              <w:jc w:val="both"/>
              <w:rPr>
                <w:color w:val="0000FF"/>
              </w:rPr>
            </w:pPr>
            <w:r w:rsidRPr="000E5DB7">
              <w:rPr>
                <w:color w:val="0000FF"/>
              </w:rPr>
              <w:lastRenderedPageBreak/>
              <w:t>C.</w:t>
            </w:r>
          </w:p>
        </w:tc>
        <w:tc>
          <w:tcPr>
            <w:tcW w:w="9540" w:type="dxa"/>
          </w:tcPr>
          <w:p w14:paraId="211B1270" w14:textId="3F473CF6" w:rsidR="00B46536" w:rsidRDefault="00B46536" w:rsidP="00D83246">
            <w:pPr>
              <w:jc w:val="both"/>
            </w:pPr>
            <w:r w:rsidRPr="000E5DB7">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w:t>
            </w:r>
            <w:r w:rsidR="006C2FC4">
              <w:t xml:space="preserve"> </w:t>
            </w:r>
            <w:r w:rsidRPr="000E5DB7">
              <w:t xml:space="preserve">Any breach of this clause 20C or the commission of any offence by the Contractor, any Subcontractor, agent or employee under </w:t>
            </w:r>
            <w:r w:rsidRPr="006535A0">
              <w:t xml:space="preserve">the Criminal Justice (Corruption Offences) Act 2018 </w:t>
            </w:r>
            <w:r w:rsidRPr="000E5DB7">
              <w:t xml:space="preserve">shall entitle the Client to terminate this Agreement </w:t>
            </w:r>
            <w:r w:rsidRPr="006535A0">
              <w:t>immediately and</w:t>
            </w:r>
            <w:r>
              <w:t xml:space="preserve"> without liability for compensation or damages </w:t>
            </w:r>
            <w:r w:rsidRPr="000E5DB7">
              <w:t>and to recover the amount of any loss resulting from such cancellation, including but not limited to recovery from the Contractor of the amount or value of any such gift, consideration or commission.</w:t>
            </w:r>
          </w:p>
        </w:tc>
      </w:tr>
    </w:tbl>
    <w:p w14:paraId="3E96CC9A" w14:textId="77777777" w:rsidR="00B46536" w:rsidRDefault="00B46536" w:rsidP="00B46536">
      <w:pPr>
        <w:pStyle w:val="Heading2"/>
        <w:spacing w:before="180" w:after="60"/>
      </w:pPr>
      <w:r w:rsidRPr="000E5DB7">
        <w:t>21.</w:t>
      </w:r>
      <w:r w:rsidRPr="000E5DB7">
        <w:tab/>
        <w:t>Access to Premises</w:t>
      </w:r>
    </w:p>
    <w:tbl>
      <w:tblPr>
        <w:tblW w:w="0" w:type="auto"/>
        <w:tblLook w:val="01E0" w:firstRow="1" w:lastRow="1" w:firstColumn="1" w:lastColumn="1" w:noHBand="0" w:noVBand="0"/>
      </w:tblPr>
      <w:tblGrid>
        <w:gridCol w:w="762"/>
        <w:gridCol w:w="8309"/>
      </w:tblGrid>
      <w:tr w:rsidR="00B46536" w:rsidRPr="00CB5B77" w14:paraId="1FE6B418" w14:textId="77777777" w:rsidTr="00D83246">
        <w:tc>
          <w:tcPr>
            <w:tcW w:w="773" w:type="dxa"/>
          </w:tcPr>
          <w:p w14:paraId="3A3411B1" w14:textId="77777777" w:rsidR="00B46536" w:rsidRDefault="00B46536" w:rsidP="00D83246">
            <w:pPr>
              <w:jc w:val="both"/>
              <w:rPr>
                <w:color w:val="0000FF"/>
              </w:rPr>
            </w:pPr>
            <w:r w:rsidRPr="000E5DB7">
              <w:rPr>
                <w:color w:val="0000FF"/>
              </w:rPr>
              <w:t>A.</w:t>
            </w:r>
          </w:p>
        </w:tc>
        <w:tc>
          <w:tcPr>
            <w:tcW w:w="8514" w:type="dxa"/>
          </w:tcPr>
          <w:p w14:paraId="7A977815" w14:textId="77777777" w:rsidR="00B46536" w:rsidRDefault="00B46536" w:rsidP="00D83246">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B46536" w:rsidRPr="00CB5B77" w14:paraId="6E12084A" w14:textId="77777777" w:rsidTr="00D83246">
        <w:tc>
          <w:tcPr>
            <w:tcW w:w="773" w:type="dxa"/>
          </w:tcPr>
          <w:p w14:paraId="7097B6EF" w14:textId="77777777" w:rsidR="00B46536" w:rsidRDefault="00B46536" w:rsidP="00D83246">
            <w:pPr>
              <w:jc w:val="both"/>
              <w:rPr>
                <w:color w:val="0000FF"/>
              </w:rPr>
            </w:pPr>
            <w:r w:rsidRPr="000E5DB7">
              <w:rPr>
                <w:color w:val="0000FF"/>
              </w:rPr>
              <w:t>B.</w:t>
            </w:r>
          </w:p>
        </w:tc>
        <w:tc>
          <w:tcPr>
            <w:tcW w:w="8514" w:type="dxa"/>
          </w:tcPr>
          <w:p w14:paraId="0751F433" w14:textId="3EEE13EF" w:rsidR="00B46536" w:rsidRDefault="00B46536" w:rsidP="00D83246">
            <w:pPr>
              <w:jc w:val="both"/>
            </w:pPr>
            <w:r w:rsidRPr="000E5DB7">
              <w:t xml:space="preserve">The Contractor shall upon reasonable notice by the Client allow the Client access to its premises (including the premises of any Subcontractor or agent) where the </w:t>
            </w:r>
            <w:r w:rsidR="00BB35BE">
              <w:t>Services</w:t>
            </w:r>
            <w:r w:rsidRPr="000E5DB7">
              <w:t xml:space="preserve"> are being performed for the Client under this Agreement.</w:t>
            </w:r>
          </w:p>
        </w:tc>
      </w:tr>
    </w:tbl>
    <w:p w14:paraId="44D4EED3" w14:textId="77777777" w:rsidR="00B46536" w:rsidRDefault="00B46536" w:rsidP="00B46536">
      <w:pPr>
        <w:pStyle w:val="Heading2"/>
        <w:ind w:firstLine="0"/>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B46536" w:rsidRPr="00CB5B77" w14:paraId="6D9E3ECF" w14:textId="77777777" w:rsidTr="00D83246">
        <w:tc>
          <w:tcPr>
            <w:tcW w:w="963" w:type="dxa"/>
          </w:tcPr>
          <w:p w14:paraId="37DAFCE1" w14:textId="77777777" w:rsidR="00B46536" w:rsidRDefault="00B46536" w:rsidP="00D83246">
            <w:pPr>
              <w:spacing w:before="20"/>
              <w:jc w:val="both"/>
            </w:pPr>
            <w:r w:rsidRPr="000E5DB7">
              <w:rPr>
                <w:color w:val="0000FF"/>
              </w:rPr>
              <w:t>A.</w:t>
            </w:r>
          </w:p>
        </w:tc>
        <w:tc>
          <w:tcPr>
            <w:tcW w:w="8325" w:type="dxa"/>
          </w:tcPr>
          <w:p w14:paraId="6724109D" w14:textId="0E20E2A6" w:rsidR="00B46536" w:rsidRDefault="00B46536" w:rsidP="00D83246">
            <w:pPr>
              <w:jc w:val="both"/>
            </w:pPr>
            <w:r w:rsidRPr="000E5DB7">
              <w:t xml:space="preserve">The Contractor shall provide all equipment and materials necessary for the provision of the </w:t>
            </w:r>
            <w:r w:rsidR="00BB35BE">
              <w:t>Services</w:t>
            </w:r>
            <w:r w:rsidRPr="000E5DB7">
              <w:t xml:space="preserve"> (“Equipment”).</w:t>
            </w:r>
          </w:p>
        </w:tc>
      </w:tr>
      <w:tr w:rsidR="00B46536" w:rsidRPr="00CB5B77" w14:paraId="3E8575C4" w14:textId="77777777" w:rsidTr="00D83246">
        <w:tc>
          <w:tcPr>
            <w:tcW w:w="963" w:type="dxa"/>
          </w:tcPr>
          <w:p w14:paraId="6ADC7AFD" w14:textId="77777777" w:rsidR="00B46536" w:rsidRPr="00CB5B77" w:rsidRDefault="00B46536" w:rsidP="00D83246">
            <w:pPr>
              <w:spacing w:before="20"/>
              <w:jc w:val="both"/>
            </w:pPr>
            <w:r w:rsidRPr="000E5DB7">
              <w:rPr>
                <w:color w:val="0000FF"/>
              </w:rPr>
              <w:t>B.</w:t>
            </w:r>
          </w:p>
        </w:tc>
        <w:tc>
          <w:tcPr>
            <w:tcW w:w="8325" w:type="dxa"/>
          </w:tcPr>
          <w:p w14:paraId="27673C6A" w14:textId="77777777" w:rsidR="00B46536" w:rsidRDefault="00B46536" w:rsidP="00D83246">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B46536" w:rsidRPr="00CB5B77" w14:paraId="3CBBBB0E" w14:textId="77777777" w:rsidTr="00D83246">
        <w:tc>
          <w:tcPr>
            <w:tcW w:w="963" w:type="dxa"/>
          </w:tcPr>
          <w:p w14:paraId="2103B014" w14:textId="77777777" w:rsidR="00B46536" w:rsidRPr="00CB5B77" w:rsidRDefault="00B46536" w:rsidP="00D83246">
            <w:pPr>
              <w:spacing w:before="20"/>
              <w:jc w:val="both"/>
            </w:pPr>
            <w:r w:rsidRPr="000E5DB7">
              <w:rPr>
                <w:color w:val="0000FF"/>
              </w:rPr>
              <w:t>C.</w:t>
            </w:r>
          </w:p>
        </w:tc>
        <w:tc>
          <w:tcPr>
            <w:tcW w:w="8325" w:type="dxa"/>
          </w:tcPr>
          <w:p w14:paraId="2586BADF" w14:textId="0B0923E8" w:rsidR="00B46536" w:rsidRDefault="00B46536" w:rsidP="00D83246">
            <w:pPr>
              <w:jc w:val="both"/>
            </w:pPr>
            <w:r w:rsidRPr="000E5DB7">
              <w:t xml:space="preserve">The Contractor shall maintain and store all items of Equipment within the Client’s premises in a safe, </w:t>
            </w:r>
            <w:r w:rsidR="00BB35BE">
              <w:t>services</w:t>
            </w:r>
            <w:r w:rsidRPr="000E5DB7">
              <w:t>able and clean condition.</w:t>
            </w:r>
          </w:p>
        </w:tc>
      </w:tr>
      <w:tr w:rsidR="00B46536" w:rsidRPr="00CB5B77" w14:paraId="4BC882A2" w14:textId="77777777" w:rsidTr="00D83246">
        <w:tc>
          <w:tcPr>
            <w:tcW w:w="963" w:type="dxa"/>
          </w:tcPr>
          <w:p w14:paraId="0903CADA" w14:textId="77777777" w:rsidR="00B46536" w:rsidRPr="00CB5B77" w:rsidRDefault="00B46536" w:rsidP="00D83246">
            <w:pPr>
              <w:spacing w:before="20"/>
              <w:jc w:val="both"/>
            </w:pPr>
            <w:r w:rsidRPr="000E5DB7">
              <w:rPr>
                <w:color w:val="0000FF"/>
              </w:rPr>
              <w:t>D</w:t>
            </w:r>
            <w:r w:rsidRPr="000E5DB7">
              <w:t>.</w:t>
            </w:r>
          </w:p>
        </w:tc>
        <w:tc>
          <w:tcPr>
            <w:tcW w:w="8325" w:type="dxa"/>
          </w:tcPr>
          <w:p w14:paraId="7189BA99" w14:textId="77777777" w:rsidR="00B46536" w:rsidRDefault="00B46536" w:rsidP="00D83246">
            <w:pPr>
              <w:jc w:val="both"/>
            </w:pPr>
            <w:r w:rsidRPr="000E5DB7">
              <w:t>The Contractor shall, at the Client’s written request, at its own expense and as soon as reasonably practicable:</w:t>
            </w:r>
          </w:p>
        </w:tc>
      </w:tr>
      <w:tr w:rsidR="00B46536" w:rsidRPr="00CB5B77" w14:paraId="71F0FE7A" w14:textId="77777777" w:rsidTr="00D83246">
        <w:tc>
          <w:tcPr>
            <w:tcW w:w="963" w:type="dxa"/>
          </w:tcPr>
          <w:p w14:paraId="66484EDA" w14:textId="77777777" w:rsidR="00B46536" w:rsidRPr="00CB5B77" w:rsidRDefault="00B46536" w:rsidP="00D83246">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B46536" w:rsidRPr="00B93E7B" w14:paraId="5F3AC918" w14:textId="77777777" w:rsidTr="00D83246">
              <w:tc>
                <w:tcPr>
                  <w:tcW w:w="720" w:type="dxa"/>
                </w:tcPr>
                <w:p w14:paraId="7F05DE67" w14:textId="77777777" w:rsidR="00B46536" w:rsidRDefault="00B46536" w:rsidP="00D83246">
                  <w:pPr>
                    <w:jc w:val="both"/>
                  </w:pPr>
                  <w:r w:rsidRPr="000E5DB7">
                    <w:t xml:space="preserve">i. </w:t>
                  </w:r>
                </w:p>
              </w:tc>
              <w:tc>
                <w:tcPr>
                  <w:tcW w:w="8640" w:type="dxa"/>
                </w:tcPr>
                <w:p w14:paraId="1F321420" w14:textId="77777777" w:rsidR="00B46536" w:rsidRDefault="00B46536" w:rsidP="00D83246">
                  <w:pPr>
                    <w:ind w:right="971"/>
                    <w:jc w:val="both"/>
                  </w:pPr>
                  <w:r w:rsidRPr="000E5DB7">
                    <w:t>remove from the Client’s premises any Equipment which in the reasonable opinion of the Client is either hazardous, noxious or not in accordance with this Agreement; and</w:t>
                  </w:r>
                </w:p>
              </w:tc>
            </w:tr>
            <w:tr w:rsidR="00B46536" w:rsidRPr="00B93E7B" w14:paraId="29066B68" w14:textId="77777777" w:rsidTr="00D83246">
              <w:tc>
                <w:tcPr>
                  <w:tcW w:w="720" w:type="dxa"/>
                </w:tcPr>
                <w:p w14:paraId="6D4183C5" w14:textId="77777777" w:rsidR="00B46536" w:rsidRDefault="00B46536" w:rsidP="00D83246">
                  <w:pPr>
                    <w:jc w:val="both"/>
                  </w:pPr>
                  <w:r w:rsidRPr="000E5DB7">
                    <w:t>ii.</w:t>
                  </w:r>
                </w:p>
              </w:tc>
              <w:tc>
                <w:tcPr>
                  <w:tcW w:w="8640" w:type="dxa"/>
                </w:tcPr>
                <w:p w14:paraId="0569058B" w14:textId="77777777" w:rsidR="00B46536" w:rsidRDefault="00B46536" w:rsidP="00D83246">
                  <w:pPr>
                    <w:jc w:val="both"/>
                  </w:pPr>
                  <w:r w:rsidRPr="000E5DB7">
                    <w:t>replace such item with a suitable substitute item of Equipment.</w:t>
                  </w:r>
                </w:p>
              </w:tc>
            </w:tr>
          </w:tbl>
          <w:p w14:paraId="76533A50" w14:textId="77777777" w:rsidR="00B46536" w:rsidRDefault="00B46536" w:rsidP="00D83246">
            <w:pPr>
              <w:tabs>
                <w:tab w:val="right" w:pos="7938"/>
                <w:tab w:val="right" w:pos="9072"/>
              </w:tabs>
              <w:jc w:val="both"/>
            </w:pPr>
          </w:p>
        </w:tc>
      </w:tr>
      <w:tr w:rsidR="00B46536" w:rsidRPr="00CB5B77" w14:paraId="345EC445" w14:textId="77777777" w:rsidTr="00D83246">
        <w:tc>
          <w:tcPr>
            <w:tcW w:w="963" w:type="dxa"/>
          </w:tcPr>
          <w:p w14:paraId="455F926B" w14:textId="77777777" w:rsidR="00B46536" w:rsidRPr="00CB5B77" w:rsidRDefault="00B46536" w:rsidP="00D83246">
            <w:pPr>
              <w:spacing w:before="20"/>
              <w:jc w:val="both"/>
            </w:pPr>
            <w:r w:rsidRPr="000E5DB7">
              <w:rPr>
                <w:color w:val="0000FF"/>
              </w:rPr>
              <w:t>E</w:t>
            </w:r>
            <w:r w:rsidRPr="000E5DB7">
              <w:t>.</w:t>
            </w:r>
          </w:p>
        </w:tc>
        <w:tc>
          <w:tcPr>
            <w:tcW w:w="8325" w:type="dxa"/>
          </w:tcPr>
          <w:p w14:paraId="7E80F5B3" w14:textId="0D87194D" w:rsidR="00B46536" w:rsidRDefault="00B46536" w:rsidP="00D83246">
            <w:pPr>
              <w:jc w:val="both"/>
            </w:pPr>
            <w:r w:rsidRPr="000E5DB7">
              <w:t xml:space="preserve">On completion of the </w:t>
            </w:r>
            <w:r w:rsidR="00BB35BE">
              <w:t>Services</w:t>
            </w:r>
            <w:r w:rsidRPr="000E5DB7">
              <w:t xml:space="preserve"> the Contractor shall remove the Equipment used by the Contractor to provide the </w:t>
            </w:r>
            <w:r w:rsidR="00BB35BE">
              <w:t>Services</w:t>
            </w:r>
            <w:r w:rsidRPr="000E5DB7">
              <w:t xml:space="preserve"> and shall leave the Client’s premises in a clean, safe and tidy condition. The Contractor is solely responsible for making good any damage to the </w:t>
            </w:r>
            <w:r w:rsidRPr="000E5DB7">
              <w:lastRenderedPageBreak/>
              <w:t>Client’s premises or any objects contained thereon, other than fair wear and tear, which is caused by the Contractor or any of its employees or Subcontractors.</w:t>
            </w:r>
          </w:p>
        </w:tc>
      </w:tr>
    </w:tbl>
    <w:p w14:paraId="329C68CE" w14:textId="77777777" w:rsidR="00B46536" w:rsidRPr="00CB5B77" w:rsidRDefault="00B46536" w:rsidP="00B46536">
      <w:pPr>
        <w:pStyle w:val="Heading2"/>
        <w:keepNext w:val="0"/>
      </w:pPr>
      <w:r w:rsidRPr="000E5DB7">
        <w:lastRenderedPageBreak/>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B46536" w:rsidRPr="00CB5B77" w14:paraId="38C8BEAD" w14:textId="77777777" w:rsidTr="00D83246">
        <w:tc>
          <w:tcPr>
            <w:tcW w:w="963" w:type="dxa"/>
          </w:tcPr>
          <w:p w14:paraId="356D633B" w14:textId="77777777" w:rsidR="00B46536" w:rsidRDefault="00B46536" w:rsidP="00D83246">
            <w:pPr>
              <w:spacing w:before="20"/>
              <w:jc w:val="both"/>
            </w:pPr>
            <w:r w:rsidRPr="000E5DB7">
              <w:rPr>
                <w:color w:val="0000FF"/>
              </w:rPr>
              <w:t>A.</w:t>
            </w:r>
          </w:p>
        </w:tc>
        <w:tc>
          <w:tcPr>
            <w:tcW w:w="8325" w:type="dxa"/>
          </w:tcPr>
          <w:p w14:paraId="40849158" w14:textId="77777777" w:rsidR="00B46536" w:rsidRDefault="00B46536" w:rsidP="00D83246">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0847C74C" w14:textId="77777777" w:rsidR="00B46536" w:rsidRPr="00CB5B77" w:rsidRDefault="00B46536" w:rsidP="00B46536">
      <w:pPr>
        <w:pStyle w:val="Heading2"/>
        <w:keepNext w:val="0"/>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B46536" w:rsidRPr="00CB5B77" w14:paraId="1F172C71" w14:textId="77777777" w:rsidTr="00D83246">
        <w:tc>
          <w:tcPr>
            <w:tcW w:w="963" w:type="dxa"/>
          </w:tcPr>
          <w:p w14:paraId="44B556EC" w14:textId="77777777" w:rsidR="00B46536" w:rsidRDefault="00B46536" w:rsidP="00D83246">
            <w:pPr>
              <w:spacing w:before="20"/>
              <w:jc w:val="both"/>
            </w:pPr>
            <w:r w:rsidRPr="000E5DB7">
              <w:rPr>
                <w:color w:val="0000FF"/>
              </w:rPr>
              <w:t>A.</w:t>
            </w:r>
          </w:p>
        </w:tc>
        <w:tc>
          <w:tcPr>
            <w:tcW w:w="8322" w:type="dxa"/>
          </w:tcPr>
          <w:p w14:paraId="7BD46AEE" w14:textId="77777777" w:rsidR="00B46536" w:rsidRDefault="00B46536" w:rsidP="00D83246">
            <w:pPr>
              <w:jc w:val="both"/>
            </w:pPr>
            <w:r w:rsidRPr="000E5DB7">
              <w:t xml:space="preserve">At any time during the </w:t>
            </w:r>
            <w:r>
              <w:t>T</w:t>
            </w:r>
            <w:r w:rsidRPr="000E5DB7">
              <w:t>erm of this Agreement, either Party may propose a change or changes to any part or parts of this Agreement.</w:t>
            </w:r>
          </w:p>
        </w:tc>
      </w:tr>
      <w:tr w:rsidR="00B46536" w:rsidRPr="00CB5B77" w14:paraId="4ABEFA50" w14:textId="77777777" w:rsidTr="00D83246">
        <w:tc>
          <w:tcPr>
            <w:tcW w:w="963" w:type="dxa"/>
          </w:tcPr>
          <w:p w14:paraId="5710A7D1" w14:textId="77777777" w:rsidR="00B46536" w:rsidRPr="00CB5B77" w:rsidRDefault="00B46536" w:rsidP="00D83246">
            <w:pPr>
              <w:spacing w:before="20"/>
              <w:jc w:val="both"/>
            </w:pPr>
            <w:r w:rsidRPr="000E5DB7">
              <w:rPr>
                <w:color w:val="0000FF"/>
              </w:rPr>
              <w:t>B.</w:t>
            </w:r>
          </w:p>
        </w:tc>
        <w:tc>
          <w:tcPr>
            <w:tcW w:w="8322" w:type="dxa"/>
          </w:tcPr>
          <w:p w14:paraId="3502E2AE" w14:textId="77777777" w:rsidR="00B46536" w:rsidRDefault="00B46536" w:rsidP="00D83246">
            <w:pPr>
              <w:jc w:val="both"/>
            </w:pPr>
            <w:r w:rsidRPr="000E5DB7">
              <w:t>The change control procedures set out in this Schedule will apply to all changes irrespective of whether the Contractor or the Client proposes the change.</w:t>
            </w:r>
          </w:p>
        </w:tc>
      </w:tr>
      <w:tr w:rsidR="00B46536" w:rsidRPr="00CB5B77" w14:paraId="44744462" w14:textId="77777777" w:rsidTr="00D83246">
        <w:tc>
          <w:tcPr>
            <w:tcW w:w="963" w:type="dxa"/>
          </w:tcPr>
          <w:p w14:paraId="1B95A562" w14:textId="77777777" w:rsidR="00B46536" w:rsidRPr="00CB5B77" w:rsidRDefault="00B46536" w:rsidP="00D83246">
            <w:pPr>
              <w:spacing w:before="20"/>
              <w:jc w:val="both"/>
            </w:pPr>
            <w:r w:rsidRPr="000E5DB7">
              <w:rPr>
                <w:color w:val="0000FF"/>
              </w:rPr>
              <w:t>C.</w:t>
            </w:r>
          </w:p>
        </w:tc>
        <w:tc>
          <w:tcPr>
            <w:tcW w:w="8322" w:type="dxa"/>
          </w:tcPr>
          <w:p w14:paraId="56F65DAB" w14:textId="0F2B9B55" w:rsidR="00B46536" w:rsidRDefault="00B46536" w:rsidP="00D83246">
            <w:pPr>
              <w:jc w:val="both"/>
            </w:pPr>
            <w:r w:rsidRPr="000E5DB7">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BB35BE">
              <w:t>Services</w:t>
            </w:r>
            <w:r w:rsidRPr="000E5DB7">
              <w:t xml:space="preserve"> (where known) and an estimate of the effort and cost required to prepare an impact assessment (“Impact Assessment”).</w:t>
            </w:r>
          </w:p>
        </w:tc>
      </w:tr>
      <w:tr w:rsidR="00B46536" w:rsidRPr="00CB5B77" w14:paraId="782EAE41" w14:textId="77777777" w:rsidTr="00D83246">
        <w:tc>
          <w:tcPr>
            <w:tcW w:w="963" w:type="dxa"/>
          </w:tcPr>
          <w:p w14:paraId="3B704695" w14:textId="77777777" w:rsidR="00B46536" w:rsidRPr="00CB5B77" w:rsidRDefault="00B46536" w:rsidP="00D83246">
            <w:pPr>
              <w:spacing w:before="20"/>
              <w:jc w:val="both"/>
            </w:pPr>
            <w:r w:rsidRPr="000E5DB7">
              <w:rPr>
                <w:color w:val="0000FF"/>
              </w:rPr>
              <w:t>D</w:t>
            </w:r>
            <w:r w:rsidRPr="000E5DB7">
              <w:t>.</w:t>
            </w:r>
          </w:p>
        </w:tc>
        <w:tc>
          <w:tcPr>
            <w:tcW w:w="8322" w:type="dxa"/>
          </w:tcPr>
          <w:p w14:paraId="5D5099F2" w14:textId="77777777" w:rsidR="00B46536" w:rsidRDefault="00B46536" w:rsidP="00D83246">
            <w:pPr>
              <w:jc w:val="both"/>
            </w:pPr>
            <w:r w:rsidRPr="000E5DB7">
              <w:t>All Change Control Notices proposing changes to this Agreement must be submitted for review to the other Party’s Contact.</w:t>
            </w:r>
          </w:p>
        </w:tc>
      </w:tr>
      <w:tr w:rsidR="00B46536" w:rsidRPr="00CB5B77" w14:paraId="45F374F2" w14:textId="77777777" w:rsidTr="00D83246">
        <w:tc>
          <w:tcPr>
            <w:tcW w:w="963" w:type="dxa"/>
          </w:tcPr>
          <w:p w14:paraId="31DFEF8C" w14:textId="77777777" w:rsidR="00B46536" w:rsidRPr="00CB5B77" w:rsidRDefault="00B46536" w:rsidP="00D83246">
            <w:pPr>
              <w:spacing w:before="20"/>
              <w:jc w:val="both"/>
            </w:pPr>
            <w:r w:rsidRPr="000E5DB7">
              <w:rPr>
                <w:color w:val="0000FF"/>
              </w:rPr>
              <w:t>E</w:t>
            </w:r>
            <w:r w:rsidRPr="000E5DB7">
              <w:t>.</w:t>
            </w:r>
          </w:p>
        </w:tc>
        <w:tc>
          <w:tcPr>
            <w:tcW w:w="8322" w:type="dxa"/>
          </w:tcPr>
          <w:p w14:paraId="76F5921E" w14:textId="77777777" w:rsidR="00B46536" w:rsidRDefault="00B46536" w:rsidP="00D83246">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B46536" w:rsidRPr="00CB5B77" w14:paraId="14D5C659" w14:textId="77777777" w:rsidTr="00D83246">
        <w:tc>
          <w:tcPr>
            <w:tcW w:w="963" w:type="dxa"/>
          </w:tcPr>
          <w:p w14:paraId="27DA3F0F" w14:textId="77777777" w:rsidR="00B46536" w:rsidRPr="00CB5B77" w:rsidRDefault="00B46536" w:rsidP="00D83246">
            <w:pPr>
              <w:spacing w:before="20"/>
              <w:jc w:val="both"/>
            </w:pPr>
            <w:r w:rsidRPr="000E5DB7">
              <w:rPr>
                <w:color w:val="0000FF"/>
              </w:rPr>
              <w:t>F.</w:t>
            </w:r>
          </w:p>
        </w:tc>
        <w:tc>
          <w:tcPr>
            <w:tcW w:w="8322" w:type="dxa"/>
          </w:tcPr>
          <w:p w14:paraId="7AB1DF70" w14:textId="77777777" w:rsidR="00B46536" w:rsidRDefault="00B46536" w:rsidP="00D83246">
            <w:pPr>
              <w:jc w:val="both"/>
            </w:pPr>
            <w:r w:rsidRPr="000E5DB7">
              <w:t>On approval of an Impact Assessment, this Agreement and/or the Schedules should be updated and revised as appropriate and in writing.</w:t>
            </w:r>
          </w:p>
        </w:tc>
      </w:tr>
      <w:tr w:rsidR="00B46536" w:rsidRPr="00CB5B77" w14:paraId="7CC791F0" w14:textId="77777777" w:rsidTr="00D83246">
        <w:tc>
          <w:tcPr>
            <w:tcW w:w="963" w:type="dxa"/>
          </w:tcPr>
          <w:p w14:paraId="68270525" w14:textId="77777777" w:rsidR="00B46536" w:rsidRPr="00CB5B77" w:rsidRDefault="00B46536" w:rsidP="00D83246">
            <w:pPr>
              <w:spacing w:before="20"/>
              <w:jc w:val="both"/>
            </w:pPr>
            <w:r w:rsidRPr="000E5DB7">
              <w:rPr>
                <w:color w:val="0000FF"/>
              </w:rPr>
              <w:t>G.</w:t>
            </w:r>
          </w:p>
        </w:tc>
        <w:tc>
          <w:tcPr>
            <w:tcW w:w="8322" w:type="dxa"/>
          </w:tcPr>
          <w:p w14:paraId="3BFD3ADA" w14:textId="77777777" w:rsidR="00B46536" w:rsidRDefault="00B46536" w:rsidP="00D83246">
            <w:pPr>
              <w:jc w:val="both"/>
            </w:pPr>
            <w:r w:rsidRPr="000E5DB7">
              <w:t>In the event that either Party rejects the Impact Assessment, the change(s) shall not take place and the Parties shall continue to perform their obligations under this Agreement.</w:t>
            </w:r>
          </w:p>
        </w:tc>
      </w:tr>
      <w:tr w:rsidR="00B46536" w:rsidRPr="00CB5B77" w14:paraId="3C3DA8BB" w14:textId="77777777" w:rsidTr="00D83246">
        <w:tc>
          <w:tcPr>
            <w:tcW w:w="963" w:type="dxa"/>
          </w:tcPr>
          <w:p w14:paraId="0F368EBD" w14:textId="77777777" w:rsidR="00B46536" w:rsidRPr="00CB5B77" w:rsidRDefault="00B46536" w:rsidP="00D83246">
            <w:pPr>
              <w:spacing w:before="20"/>
              <w:jc w:val="both"/>
            </w:pPr>
            <w:r w:rsidRPr="000E5DB7">
              <w:rPr>
                <w:color w:val="0000FF"/>
              </w:rPr>
              <w:t>H.</w:t>
            </w:r>
          </w:p>
        </w:tc>
        <w:tc>
          <w:tcPr>
            <w:tcW w:w="8322" w:type="dxa"/>
          </w:tcPr>
          <w:p w14:paraId="3B0EA787" w14:textId="7ADA49C3" w:rsidR="00B46536" w:rsidRDefault="00B46536" w:rsidP="00D83246">
            <w:pPr>
              <w:jc w:val="both"/>
            </w:pPr>
            <w:r w:rsidRPr="000E5DB7">
              <w:t xml:space="preserve">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w:t>
            </w:r>
            <w:r w:rsidR="00BB35BE">
              <w:t>Services</w:t>
            </w:r>
            <w:r w:rsidRPr="000E5DB7">
              <w:t xml:space="preserve"> then the Contractor will not be liable for such delay and will be entitled to an extension of time equal to not less than the period of the delay.</w:t>
            </w:r>
          </w:p>
        </w:tc>
      </w:tr>
    </w:tbl>
    <w:p w14:paraId="247EDABD" w14:textId="77777777" w:rsidR="00B46536" w:rsidRPr="00054EFB" w:rsidRDefault="00B46536" w:rsidP="00B46536">
      <w:pPr>
        <w:pStyle w:val="Heading2"/>
        <w:keepNext w:val="0"/>
      </w:pPr>
      <w:r w:rsidRPr="00447F8D">
        <w:t>2</w:t>
      </w:r>
      <w:r>
        <w:t>5</w:t>
      </w:r>
      <w:r w:rsidRPr="00447F8D">
        <w:t>.</w:t>
      </w:r>
      <w:r w:rsidRPr="00447F8D">
        <w:tab/>
      </w:r>
      <w:r>
        <w:t>DATA PROTECTION AND SECURITY</w:t>
      </w:r>
    </w:p>
    <w:p w14:paraId="3E17D1D4" w14:textId="77777777" w:rsidR="00475BD2" w:rsidRPr="006A7016" w:rsidRDefault="00475BD2" w:rsidP="004670E0">
      <w:pPr>
        <w:numPr>
          <w:ilvl w:val="0"/>
          <w:numId w:val="11"/>
        </w:numPr>
        <w:ind w:left="644" w:right="-108"/>
        <w:contextualSpacing/>
        <w:jc w:val="both"/>
      </w:pPr>
      <w:r w:rsidRPr="006A7016">
        <w:t>In this Agreement the following terms shall have the meanings respectively ascribed to them:</w:t>
      </w:r>
    </w:p>
    <w:p w14:paraId="32D99419" w14:textId="77777777" w:rsidR="00475BD2" w:rsidRPr="006A7016" w:rsidRDefault="00475BD2" w:rsidP="00475BD2">
      <w:pPr>
        <w:ind w:right="-108"/>
        <w:jc w:val="both"/>
      </w:pPr>
      <w:r w:rsidRPr="006A7016">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60135401" w14:textId="77777777" w:rsidR="00475BD2" w:rsidRPr="006A7016" w:rsidRDefault="00475BD2" w:rsidP="00475BD2">
      <w:pPr>
        <w:ind w:right="-108"/>
        <w:jc w:val="both"/>
      </w:pPr>
      <w:r w:rsidRPr="006A7016">
        <w:t xml:space="preserve">“Data Controller” has the meaning given under the Data Protection Laws; </w:t>
      </w:r>
    </w:p>
    <w:p w14:paraId="608A8ACB" w14:textId="77777777" w:rsidR="00475BD2" w:rsidRPr="006A7016" w:rsidRDefault="00475BD2" w:rsidP="00475BD2">
      <w:pPr>
        <w:ind w:right="-108"/>
        <w:jc w:val="both"/>
      </w:pPr>
      <w:r w:rsidRPr="006A7016">
        <w:lastRenderedPageBreak/>
        <w:t xml:space="preserve">“Data Processor” has the meaning given under the Data Protection Laws; </w:t>
      </w:r>
    </w:p>
    <w:p w14:paraId="3DFB852F" w14:textId="65BC6E9E" w:rsidR="00475BD2" w:rsidRPr="006A7016" w:rsidRDefault="00475BD2" w:rsidP="00475BD2">
      <w:pPr>
        <w:ind w:right="-108"/>
        <w:jc w:val="both"/>
      </w:pPr>
      <w:r w:rsidRPr="006A7016">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6C2FC4">
        <w:t xml:space="preserve"> </w:t>
      </w:r>
      <w:r w:rsidRPr="006A7016">
        <w:t>Directive 95/46/EC (the “General Data Protection Regulation”), and any guidelines and codes of practice issued by the Office of the Data Protection Commission or other supervisory authority for data protection in Ireland.</w:t>
      </w:r>
    </w:p>
    <w:p w14:paraId="75312414" w14:textId="77777777" w:rsidR="00475BD2" w:rsidRPr="006A7016" w:rsidRDefault="00475BD2" w:rsidP="00475BD2">
      <w:pPr>
        <w:ind w:right="-108"/>
        <w:jc w:val="both"/>
      </w:pPr>
      <w:r w:rsidRPr="006A7016">
        <w:t xml:space="preserve">“Data Subject” has the meaning given under the Data Protection Laws; </w:t>
      </w:r>
    </w:p>
    <w:p w14:paraId="79420275" w14:textId="77777777" w:rsidR="00475BD2" w:rsidRPr="006A7016" w:rsidRDefault="00475BD2" w:rsidP="00475BD2">
      <w:pPr>
        <w:ind w:right="-108"/>
        <w:jc w:val="both"/>
      </w:pPr>
      <w:r w:rsidRPr="006A7016">
        <w:t>“Data Subject Access Request” means a request made by a Data Subject in accordance with rights granted under the Data Protection Laws to access his or her Personal Data;</w:t>
      </w:r>
    </w:p>
    <w:p w14:paraId="7465319F" w14:textId="77777777" w:rsidR="00475BD2" w:rsidRPr="006A7016" w:rsidRDefault="00475BD2" w:rsidP="00475BD2">
      <w:pPr>
        <w:ind w:right="-108"/>
        <w:jc w:val="both"/>
      </w:pPr>
      <w:r w:rsidRPr="006A7016">
        <w:t>“Personal Data” has the meaning given under Data Protection Laws;</w:t>
      </w:r>
    </w:p>
    <w:p w14:paraId="692D88FC" w14:textId="77777777" w:rsidR="00475BD2" w:rsidRPr="006A7016" w:rsidRDefault="00475BD2" w:rsidP="00475BD2">
      <w:pPr>
        <w:ind w:right="-108"/>
        <w:jc w:val="both"/>
      </w:pPr>
      <w:r w:rsidRPr="006A7016">
        <w:t>“Processing” has the meaning given under the Data Protection Laws;</w:t>
      </w:r>
    </w:p>
    <w:p w14:paraId="12ED1EDD" w14:textId="77777777" w:rsidR="00475BD2" w:rsidRPr="006A7016" w:rsidRDefault="00475BD2" w:rsidP="004670E0">
      <w:pPr>
        <w:numPr>
          <w:ilvl w:val="0"/>
          <w:numId w:val="11"/>
        </w:numPr>
        <w:ind w:left="644" w:right="-108"/>
        <w:contextualSpacing/>
        <w:jc w:val="both"/>
      </w:pPr>
      <w:r w:rsidRPr="006A7016">
        <w:t>The Contractor shall comply with all applicable requirements of the Data Protection Laws.</w:t>
      </w:r>
    </w:p>
    <w:p w14:paraId="2DC5CCAB" w14:textId="77777777" w:rsidR="00475BD2" w:rsidRPr="006A7016" w:rsidRDefault="00475BD2" w:rsidP="00475BD2">
      <w:pPr>
        <w:ind w:left="720" w:right="-108"/>
        <w:contextualSpacing/>
        <w:jc w:val="both"/>
      </w:pPr>
    </w:p>
    <w:p w14:paraId="1849816F" w14:textId="74901331" w:rsidR="00475BD2" w:rsidRPr="006A7016" w:rsidRDefault="00475BD2" w:rsidP="004670E0">
      <w:pPr>
        <w:numPr>
          <w:ilvl w:val="0"/>
          <w:numId w:val="11"/>
        </w:numPr>
        <w:ind w:left="644" w:right="-108"/>
        <w:contextualSpacing/>
        <w:jc w:val="both"/>
      </w:pPr>
      <w:r w:rsidRPr="006A7016">
        <w:t>The Parties acknowledge that for the purposes of the Data Protection Laws, the Client is the Data Controller and the Contractor is the Data Processor in respect of Data which is Personal Data.</w:t>
      </w:r>
      <w:r w:rsidR="006C2FC4">
        <w:t xml:space="preserve"> </w:t>
      </w:r>
      <w:r w:rsidRPr="006A7016">
        <w:t>Schedule E sets out the scope, nature and purpose of Processing by the Contractor, the duration of the Processing and the types of Personal Data and categories of Data Subject.</w:t>
      </w:r>
      <w:r w:rsidRPr="006A7016">
        <w:br/>
      </w:r>
    </w:p>
    <w:p w14:paraId="56F73379" w14:textId="77777777" w:rsidR="00475BD2" w:rsidRPr="006A7016" w:rsidRDefault="00475BD2" w:rsidP="004670E0">
      <w:pPr>
        <w:numPr>
          <w:ilvl w:val="0"/>
          <w:numId w:val="11"/>
        </w:numPr>
        <w:ind w:left="644" w:right="-108"/>
        <w:contextualSpacing/>
        <w:jc w:val="both"/>
      </w:pPr>
      <w:r w:rsidRPr="006A7016">
        <w:t>Without prejudice to the generality of clause 25B, the Contractor shall, in relation to any Personal Data processed in connection with the performance by the Contractor of its obligations under this Agreement:-</w:t>
      </w:r>
    </w:p>
    <w:p w14:paraId="66D981D8" w14:textId="02BE881F" w:rsidR="00475BD2" w:rsidRPr="006A7016" w:rsidRDefault="00475BD2" w:rsidP="005809F2">
      <w:pPr>
        <w:ind w:left="720" w:right="-108"/>
        <w:jc w:val="both"/>
      </w:pPr>
      <w:r w:rsidRPr="006A7016">
        <w:t xml:space="preserve"> (1)</w:t>
      </w:r>
      <w:r w:rsidR="006C2FC4">
        <w:t xml:space="preserve"> </w:t>
      </w:r>
      <w:r w:rsidRPr="006A7016">
        <w:t xml:space="preserve">process that Personal Data only on the written instructions of the Client; </w:t>
      </w:r>
    </w:p>
    <w:p w14:paraId="545EF10A" w14:textId="4E9CE65A" w:rsidR="00475BD2" w:rsidRDefault="00475BD2" w:rsidP="005809F2">
      <w:pPr>
        <w:ind w:left="720" w:right="-108"/>
        <w:jc w:val="both"/>
      </w:pPr>
      <w:r w:rsidRPr="006A7016">
        <w:t>(2)</w:t>
      </w:r>
      <w:r w:rsidR="006C2FC4">
        <w:t xml:space="preserve"> </w:t>
      </w:r>
      <w:r w:rsidRPr="006A7016">
        <w:t xml:space="preserve">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w:t>
      </w:r>
      <w:r w:rsidR="00BB35BE">
        <w:t>Services</w:t>
      </w:r>
      <w:r w:rsidRPr="006A7016">
        <w:t>, ensuring that availability of and access to Personal Data can be restored in a timely manner after an incident, and regularly assessing and evaluating the effectiveness of the technical and organisational measures adopted by it);</w:t>
      </w:r>
    </w:p>
    <w:sdt>
      <w:sdtPr>
        <w:rPr>
          <w:rFonts w:ascii="Calibri" w:eastAsia="Times New Roman" w:hAnsi="Calibri" w:cs="Times New Roman"/>
          <w:color w:val="FF0000"/>
          <w:szCs w:val="24"/>
          <w:lang w:val="en-GB"/>
        </w:rPr>
        <w:id w:val="-1711645930"/>
        <w:placeholder>
          <w:docPart w:val="88BBFD6055514FDB8125F14303BF559A"/>
        </w:placeholder>
      </w:sdtPr>
      <w:sdtEndPr>
        <w:rPr>
          <w:color w:val="auto"/>
        </w:rPr>
      </w:sdtEndPr>
      <w:sdtContent>
        <w:p w14:paraId="6233832B" w14:textId="61126127" w:rsidR="00C1406D" w:rsidRPr="006A7016" w:rsidRDefault="00C1406D" w:rsidP="00C1406D">
          <w:pPr>
            <w:ind w:left="720" w:right="-108"/>
            <w:jc w:val="both"/>
          </w:pPr>
          <w:r w:rsidRPr="006A7016">
            <w:t>(3)</w:t>
          </w:r>
          <w:r w:rsidR="006C2FC4">
            <w:t xml:space="preserve"> </w:t>
          </w:r>
          <w:r w:rsidRPr="006A7016">
            <w:t>ensure that all personnel who have access to and/or process Personal Data are obliged to keep the Personal Data confidential;</w:t>
          </w:r>
        </w:p>
        <w:p w14:paraId="6D3BEF58" w14:textId="633184A6" w:rsidR="00C1406D" w:rsidRPr="006A7016" w:rsidRDefault="00C1406D" w:rsidP="00C1406D">
          <w:pPr>
            <w:ind w:left="720" w:right="-108"/>
            <w:jc w:val="both"/>
          </w:pPr>
          <w:r w:rsidRPr="006A7016">
            <w:t>(4)</w:t>
          </w:r>
          <w:r w:rsidR="006C2FC4">
            <w:t xml:space="preserve"> </w:t>
          </w:r>
          <w:r w:rsidRPr="006A7016">
            <w:t>not transfer any Personal Data outside of the European Economic Area unless the prior written consent of the Client has been obtained and the following conditions are fulfilled;</w:t>
          </w:r>
        </w:p>
        <w:p w14:paraId="2F5A044C" w14:textId="77777777" w:rsidR="00C1406D" w:rsidRPr="006A7016" w:rsidRDefault="00C1406D" w:rsidP="004670E0">
          <w:pPr>
            <w:numPr>
              <w:ilvl w:val="1"/>
              <w:numId w:val="10"/>
            </w:numPr>
            <w:ind w:right="-108"/>
            <w:contextualSpacing/>
            <w:jc w:val="both"/>
          </w:pPr>
          <w:r w:rsidRPr="006A7016">
            <w:t xml:space="preserve"> appropriate safeguards are in place in relation to the transfer, to ensure that Personal Data is adequately protected in accordance with Chapter V of Regulation 2016/679 (</w:t>
          </w:r>
          <w:r>
            <w:t>G</w:t>
          </w:r>
          <w:r w:rsidRPr="006A7016">
            <w:t xml:space="preserve">eneral Data Protection Regulation); </w:t>
          </w:r>
        </w:p>
        <w:p w14:paraId="2B639EDE" w14:textId="77777777" w:rsidR="00C1406D" w:rsidRPr="006A7016" w:rsidRDefault="00C1406D" w:rsidP="00C1406D">
          <w:pPr>
            <w:ind w:right="-108" w:firstLine="90"/>
            <w:jc w:val="both"/>
          </w:pPr>
        </w:p>
        <w:p w14:paraId="27D27A86" w14:textId="026EDCCD" w:rsidR="00C1406D" w:rsidRPr="006A7016" w:rsidRDefault="006C2FC4" w:rsidP="004670E0">
          <w:pPr>
            <w:numPr>
              <w:ilvl w:val="1"/>
              <w:numId w:val="10"/>
            </w:numPr>
            <w:ind w:right="-108"/>
            <w:contextualSpacing/>
            <w:jc w:val="both"/>
          </w:pPr>
          <w:r>
            <w:t xml:space="preserve"> </w:t>
          </w:r>
          <w:r w:rsidR="00C1406D" w:rsidRPr="006A7016">
            <w:t>the data subject has enforceable rights and effective legal remedies;</w:t>
          </w:r>
        </w:p>
        <w:p w14:paraId="50B33248" w14:textId="77777777" w:rsidR="00C1406D" w:rsidRPr="006A7016" w:rsidRDefault="00C1406D" w:rsidP="00C1406D">
          <w:pPr>
            <w:ind w:right="-108" w:firstLine="90"/>
            <w:jc w:val="both"/>
          </w:pPr>
        </w:p>
        <w:p w14:paraId="059CD890" w14:textId="77777777" w:rsidR="00C1406D" w:rsidRPr="006A7016" w:rsidRDefault="00C1406D" w:rsidP="004670E0">
          <w:pPr>
            <w:numPr>
              <w:ilvl w:val="1"/>
              <w:numId w:val="10"/>
            </w:numPr>
            <w:ind w:right="-108"/>
            <w:contextualSpacing/>
            <w:jc w:val="both"/>
          </w:pPr>
          <w:r w:rsidRPr="006A7016">
            <w:lastRenderedPageBreak/>
            <w:t>The Contractor complies with its obligations under the Data Protection Laws by providing an adequate level of protection to any Personal Data that is transferred; and</w:t>
          </w:r>
        </w:p>
        <w:p w14:paraId="6D2CCF12" w14:textId="77777777" w:rsidR="00C1406D" w:rsidRPr="006A7016" w:rsidRDefault="00C1406D" w:rsidP="00C1406D">
          <w:pPr>
            <w:ind w:right="-108" w:firstLine="90"/>
            <w:jc w:val="both"/>
          </w:pPr>
        </w:p>
        <w:p w14:paraId="6B10DFAB" w14:textId="5097DF3A" w:rsidR="00C1406D" w:rsidRPr="006A7016" w:rsidRDefault="006C2FC4" w:rsidP="004670E0">
          <w:pPr>
            <w:numPr>
              <w:ilvl w:val="1"/>
              <w:numId w:val="10"/>
            </w:numPr>
            <w:ind w:right="-108"/>
            <w:contextualSpacing/>
            <w:jc w:val="both"/>
          </w:pPr>
          <w:r>
            <w:t xml:space="preserve"> </w:t>
          </w:r>
          <w:r w:rsidR="00C1406D" w:rsidRPr="006A7016">
            <w:t>The Contractor complies with reasonable instructions notified to it in advance by the Client with respect to the processing of the Personal Data;</w:t>
          </w:r>
        </w:p>
        <w:p w14:paraId="0161A653" w14:textId="77777777" w:rsidR="00C1406D" w:rsidRPr="006A7016" w:rsidRDefault="00C1406D" w:rsidP="00C1406D">
          <w:pPr>
            <w:ind w:right="-108"/>
            <w:jc w:val="both"/>
          </w:pPr>
          <w:r w:rsidRPr="006A7016">
            <w:t xml:space="preserve"> </w:t>
          </w:r>
        </w:p>
        <w:p w14:paraId="1A3673BB" w14:textId="6F0C1689" w:rsidR="00C1406D" w:rsidRPr="006A7016" w:rsidRDefault="00C1406D" w:rsidP="004670E0">
          <w:pPr>
            <w:numPr>
              <w:ilvl w:val="0"/>
              <w:numId w:val="11"/>
            </w:numPr>
            <w:ind w:left="644" w:right="-108"/>
            <w:contextualSpacing/>
            <w:jc w:val="both"/>
          </w:pPr>
          <w:r w:rsidRPr="006A7016">
            <w:t>The Contractor shall promptly notify the Client if it receives a Data Subject Access Request to have access to any Personal Data or any other complaint, correspondence, notice, request</w:t>
          </w:r>
          <w:r w:rsidR="006C2FC4">
            <w:t xml:space="preserve"> </w:t>
          </w:r>
          <w:r w:rsidRPr="006A7016">
            <w:t>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36027B8B" w14:textId="77777777" w:rsidR="00C1406D" w:rsidRPr="006A7016" w:rsidRDefault="00C1406D" w:rsidP="00C1406D">
          <w:pPr>
            <w:ind w:left="720" w:right="-108"/>
            <w:contextualSpacing/>
            <w:jc w:val="both"/>
          </w:pPr>
        </w:p>
        <w:p w14:paraId="184A41BA" w14:textId="77777777" w:rsidR="00C1406D" w:rsidRPr="006A7016" w:rsidRDefault="00C1406D" w:rsidP="004670E0">
          <w:pPr>
            <w:numPr>
              <w:ilvl w:val="0"/>
              <w:numId w:val="11"/>
            </w:numPr>
            <w:ind w:left="644" w:right="-108"/>
            <w:contextualSpacing/>
            <w:jc w:val="both"/>
          </w:pPr>
          <w:r w:rsidRPr="006A7016">
            <w:t>The Contractor shall without undue delay report in writing to the Client any data compromise involving Personal Data, or any circumstances that could have resulted in unauthorised access to or disclosure of Personal Data.</w:t>
          </w:r>
        </w:p>
        <w:p w14:paraId="73C83D9B" w14:textId="77777777" w:rsidR="00C1406D" w:rsidRPr="006A7016" w:rsidRDefault="00C1406D" w:rsidP="00C1406D">
          <w:pPr>
            <w:ind w:left="720"/>
            <w:contextualSpacing/>
            <w:jc w:val="both"/>
          </w:pPr>
        </w:p>
        <w:p w14:paraId="63F0569F" w14:textId="77777777" w:rsidR="00C1406D" w:rsidRPr="006A7016" w:rsidRDefault="00C1406D" w:rsidP="004670E0">
          <w:pPr>
            <w:numPr>
              <w:ilvl w:val="0"/>
              <w:numId w:val="11"/>
            </w:numPr>
            <w:ind w:left="644" w:right="-108"/>
            <w:contextualSpacing/>
            <w:jc w:val="both"/>
          </w:pPr>
          <w:r w:rsidRPr="006A7016">
            <w:t>The Contractor shall assist the Client in ensuring compliance with its obligations under the Data Protection Laws with respect to security, impact assessments and consultations with supervisory authorities and regulators.</w:t>
          </w:r>
        </w:p>
        <w:p w14:paraId="16380095" w14:textId="77777777" w:rsidR="00C1406D" w:rsidRPr="006A7016" w:rsidRDefault="00C1406D" w:rsidP="00C1406D">
          <w:pPr>
            <w:ind w:left="720"/>
            <w:contextualSpacing/>
            <w:jc w:val="both"/>
          </w:pPr>
        </w:p>
        <w:p w14:paraId="7D7B2067" w14:textId="77777777" w:rsidR="00C1406D" w:rsidRPr="006A7016" w:rsidRDefault="00C1406D" w:rsidP="004670E0">
          <w:pPr>
            <w:numPr>
              <w:ilvl w:val="0"/>
              <w:numId w:val="11"/>
            </w:numPr>
            <w:ind w:left="644" w:right="-108"/>
            <w:contextualSpacing/>
            <w:jc w:val="both"/>
          </w:pPr>
          <w:r w:rsidRPr="006A7016">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77970C2C" w14:textId="77777777" w:rsidR="00C1406D" w:rsidRPr="006A7016" w:rsidRDefault="00C1406D" w:rsidP="00C1406D">
          <w:pPr>
            <w:ind w:left="720"/>
            <w:contextualSpacing/>
            <w:jc w:val="both"/>
          </w:pPr>
        </w:p>
        <w:p w14:paraId="78BADE74" w14:textId="16A79FCF" w:rsidR="00C1406D" w:rsidRPr="006A7016" w:rsidRDefault="00C1406D" w:rsidP="004670E0">
          <w:pPr>
            <w:numPr>
              <w:ilvl w:val="0"/>
              <w:numId w:val="11"/>
            </w:numPr>
            <w:ind w:left="644" w:right="-108"/>
            <w:contextualSpacing/>
            <w:jc w:val="both"/>
          </w:pPr>
          <w:r w:rsidRPr="006A7016">
            <w:t>The Contractor shall permit the Client, the Office of</w:t>
          </w:r>
          <w:r>
            <w:t xml:space="preserve"> the Data Protection Commission</w:t>
          </w:r>
          <w:r w:rsidRPr="006A7016">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w:t>
          </w:r>
          <w:r w:rsidR="00BB35BE">
            <w:t>Services</w:t>
          </w:r>
          <w:r w:rsidRPr="006A7016">
            <w:t>.</w:t>
          </w:r>
          <w:r w:rsidR="006C2FC4">
            <w:t xml:space="preserve"> </w:t>
          </w:r>
          <w:r w:rsidRPr="006A7016">
            <w:t>The Contractor shall comply with all reasonable directions of the Client arising out of any such inspection, audit or review.</w:t>
          </w:r>
        </w:p>
        <w:p w14:paraId="33F50CB1" w14:textId="77777777" w:rsidR="00C1406D" w:rsidRPr="006A7016" w:rsidRDefault="00C1406D" w:rsidP="00C1406D">
          <w:pPr>
            <w:ind w:left="720"/>
            <w:contextualSpacing/>
            <w:jc w:val="both"/>
          </w:pPr>
        </w:p>
        <w:p w14:paraId="5AF4A237" w14:textId="77777777" w:rsidR="00C1406D" w:rsidRPr="006A7016" w:rsidRDefault="00C1406D" w:rsidP="004670E0">
          <w:pPr>
            <w:numPr>
              <w:ilvl w:val="0"/>
              <w:numId w:val="11"/>
            </w:numPr>
            <w:ind w:left="644" w:right="-108"/>
            <w:contextualSpacing/>
            <w:jc w:val="both"/>
          </w:pPr>
          <w:r w:rsidRPr="006A7016">
            <w:t>The Contractor shall fully comply with, and implement policies which are communicated or notified to the Contractor by the Client from time to time.</w:t>
          </w:r>
        </w:p>
        <w:p w14:paraId="75FFEF7E" w14:textId="77777777" w:rsidR="00C1406D" w:rsidRPr="006A7016" w:rsidRDefault="00C1406D" w:rsidP="00C1406D">
          <w:pPr>
            <w:ind w:left="720"/>
            <w:contextualSpacing/>
            <w:jc w:val="both"/>
          </w:pPr>
        </w:p>
        <w:p w14:paraId="7693BAF8" w14:textId="77777777" w:rsidR="00C1406D" w:rsidRPr="006A7016" w:rsidRDefault="00C1406D" w:rsidP="004670E0">
          <w:pPr>
            <w:numPr>
              <w:ilvl w:val="0"/>
              <w:numId w:val="11"/>
            </w:numPr>
            <w:ind w:left="644" w:right="-108"/>
            <w:contextualSpacing/>
            <w:jc w:val="both"/>
          </w:pPr>
          <w:r w:rsidRPr="006A7016">
            <w:t>The Contractor shall maintain complete and accurate records and information to demonstrate its compliance with this clause 25 and allow for inspections and contribute to any audits by the Client or the Client’s designated auditor.</w:t>
          </w:r>
        </w:p>
        <w:p w14:paraId="1C78A239" w14:textId="77777777" w:rsidR="00C1406D" w:rsidRPr="006A7016" w:rsidRDefault="00C1406D" w:rsidP="00C1406D">
          <w:pPr>
            <w:ind w:left="720"/>
            <w:contextualSpacing/>
            <w:jc w:val="both"/>
          </w:pPr>
        </w:p>
        <w:p w14:paraId="5AF42E5C" w14:textId="77777777" w:rsidR="00C1406D" w:rsidRPr="006A7016" w:rsidRDefault="00C1406D" w:rsidP="004670E0">
          <w:pPr>
            <w:numPr>
              <w:ilvl w:val="0"/>
              <w:numId w:val="11"/>
            </w:numPr>
            <w:ind w:left="644" w:right="-108"/>
            <w:contextualSpacing/>
            <w:jc w:val="both"/>
          </w:pPr>
          <w:r w:rsidRPr="006A7016">
            <w:t>The Contractor shall:-</w:t>
          </w:r>
        </w:p>
        <w:p w14:paraId="64A36E77" w14:textId="77777777" w:rsidR="00C1406D" w:rsidRPr="006A7016" w:rsidRDefault="00C1406D" w:rsidP="00C1406D">
          <w:pPr>
            <w:ind w:left="720" w:right="-108"/>
            <w:jc w:val="both"/>
          </w:pPr>
          <w:r w:rsidRPr="006A7016">
            <w:t>(1) take all reasonable precautions to preserve the integrity of any Personal Data which it processes and to prevent any corruption or loss of such Personal Data;</w:t>
          </w:r>
        </w:p>
        <w:p w14:paraId="6CD1AC69" w14:textId="77777777" w:rsidR="00C1406D" w:rsidRPr="006A7016" w:rsidRDefault="00C1406D" w:rsidP="00C1406D">
          <w:pPr>
            <w:ind w:left="720" w:right="-108"/>
            <w:jc w:val="both"/>
          </w:pPr>
          <w:r w:rsidRPr="006A7016">
            <w:t>(2) ensure that a back-up copy of any and all such Personal Data is made [insert frequency] and this copy is recorded on media from which the data can be reloaded if there is any corruption or loss of the data; and</w:t>
          </w:r>
        </w:p>
        <w:p w14:paraId="42D0288A" w14:textId="77777777" w:rsidR="00C1406D" w:rsidRDefault="00C1406D" w:rsidP="00C1406D">
          <w:pPr>
            <w:ind w:left="720" w:right="-108"/>
            <w:jc w:val="both"/>
          </w:pPr>
          <w:r w:rsidRPr="006A7016">
            <w:lastRenderedPageBreak/>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736AA708" w14:textId="77777777" w:rsidR="00200618" w:rsidRDefault="00C1406D" w:rsidP="00200618">
          <w:pPr>
            <w:ind w:left="360"/>
            <w:rPr>
              <w:color w:val="FF0000"/>
            </w:rPr>
          </w:pPr>
          <w:r>
            <w:rPr>
              <w:color w:val="FF0000"/>
            </w:rPr>
            <w:t xml:space="preserve">M. </w:t>
          </w:r>
        </w:p>
        <w:p w14:paraId="35B8C28E" w14:textId="66F8D75B" w:rsidR="00C1406D" w:rsidRDefault="00C1406D" w:rsidP="00200618">
          <w:pPr>
            <w:ind w:left="360"/>
          </w:pPr>
          <w:r>
            <w:t xml:space="preserve">The Client does not consent to the Contractor appointing any third party processor of Personal Data under this agreement </w:t>
          </w:r>
        </w:p>
        <w:p w14:paraId="0C0C9B81" w14:textId="77777777" w:rsidR="00C1406D" w:rsidRDefault="00C1406D" w:rsidP="00C1406D">
          <w:pPr>
            <w:spacing w:after="0" w:line="256" w:lineRule="auto"/>
            <w:ind w:left="720" w:right="-108"/>
            <w:contextualSpacing/>
            <w:jc w:val="both"/>
          </w:pPr>
        </w:p>
        <w:p w14:paraId="25FCBCEF" w14:textId="77777777" w:rsidR="00C1406D" w:rsidRPr="006A7016" w:rsidRDefault="00C1406D" w:rsidP="006676BC">
          <w:pPr>
            <w:pStyle w:val="ListParagraph"/>
            <w:numPr>
              <w:ilvl w:val="0"/>
              <w:numId w:val="19"/>
            </w:numPr>
            <w:spacing w:after="160" w:line="257" w:lineRule="auto"/>
            <w:ind w:left="714" w:right="-108" w:hanging="357"/>
            <w:contextualSpacing w:val="0"/>
          </w:pPr>
          <w:r w:rsidRPr="006A7016">
            <w:t>Save for clauses 25B, 25C, 2</w:t>
          </w:r>
          <w:r>
            <w:t>5</w:t>
          </w:r>
          <w:r w:rsidRPr="006A7016">
            <w:t>D(4) and 25E, all the obligations on the Contractor in this clause 25 relating to the processing of Personal Data shall apply to the processing of all Data.</w:t>
          </w:r>
        </w:p>
        <w:p w14:paraId="6BE8E50E" w14:textId="77777777" w:rsidR="00C1406D" w:rsidRDefault="00C1406D" w:rsidP="006676BC">
          <w:pPr>
            <w:pStyle w:val="ListParagraph"/>
            <w:numPr>
              <w:ilvl w:val="0"/>
              <w:numId w:val="19"/>
            </w:numPr>
            <w:ind w:right="-108"/>
          </w:pPr>
          <w:r w:rsidRPr="006A7016">
            <w:t>The provisions of this clause 25 shall survive termination and or expiry of this Agreement for any reason.</w:t>
          </w:r>
        </w:p>
      </w:sdtContent>
    </w:sdt>
    <w:p w14:paraId="319A3F1B" w14:textId="370BA252" w:rsidR="00C1406D" w:rsidRPr="00C1406D" w:rsidRDefault="00C1406D" w:rsidP="00B46536">
      <w:pPr>
        <w:rPr>
          <w:lang w:val="en-GB"/>
        </w:rPr>
        <w:sectPr w:rsidR="00C1406D" w:rsidRPr="00C1406D" w:rsidSect="00895FC2">
          <w:footerReference w:type="default" r:id="rId27"/>
          <w:type w:val="continuous"/>
          <w:pgSz w:w="11907" w:h="16840" w:code="9"/>
          <w:pgMar w:top="1134" w:right="1418" w:bottom="851" w:left="1418" w:header="709" w:footer="709" w:gutter="0"/>
          <w:cols w:space="708"/>
          <w:docGrid w:linePitch="360"/>
        </w:sectPr>
      </w:pPr>
    </w:p>
    <w:p w14:paraId="7B42E5B4" w14:textId="1E75D601" w:rsidR="00026761" w:rsidRPr="00026761" w:rsidRDefault="00026761" w:rsidP="00026761">
      <w:pPr>
        <w:pageBreakBefore/>
        <w:pBdr>
          <w:bottom w:val="single" w:sz="12" w:space="1" w:color="333399"/>
        </w:pBdr>
        <w:shd w:val="clear" w:color="auto" w:fill="000080"/>
        <w:tabs>
          <w:tab w:val="left" w:pos="567"/>
          <w:tab w:val="left" w:pos="907"/>
          <w:tab w:val="left" w:pos="1134"/>
        </w:tabs>
        <w:spacing w:before="240" w:after="80" w:line="276" w:lineRule="auto"/>
        <w:ind w:firstLine="57"/>
        <w:jc w:val="both"/>
        <w:outlineLvl w:val="1"/>
        <w:rPr>
          <w:rFonts w:ascii="Calibri" w:eastAsia="Times New Roman" w:hAnsi="Calibri" w:cs="Times New Roman"/>
          <w:b/>
          <w:caps/>
          <w:color w:val="FFFFFF"/>
          <w:lang w:val="en-GB"/>
        </w:rPr>
      </w:pPr>
      <w:r w:rsidRPr="00026761">
        <w:rPr>
          <w:rFonts w:ascii="Calibri" w:eastAsia="Times New Roman" w:hAnsi="Calibri" w:cs="Times New Roman"/>
          <w:b/>
          <w:caps/>
          <w:color w:val="FFFFFF"/>
          <w:lang w:val="en-GB"/>
        </w:rPr>
        <w:lastRenderedPageBreak/>
        <w:t>2</w:t>
      </w:r>
      <w:r w:rsidR="00475BD2">
        <w:rPr>
          <w:rFonts w:ascii="Calibri" w:eastAsia="Times New Roman" w:hAnsi="Calibri" w:cs="Times New Roman"/>
          <w:b/>
          <w:caps/>
          <w:color w:val="FFFFFF"/>
          <w:lang w:val="en-GB"/>
        </w:rPr>
        <w:t>6</w:t>
      </w:r>
      <w:r w:rsidRPr="00026761">
        <w:rPr>
          <w:rFonts w:ascii="Calibri" w:eastAsia="Times New Roman" w:hAnsi="Calibri" w:cs="Times New Roman"/>
          <w:b/>
          <w:caps/>
          <w:color w:val="FFFFFF"/>
          <w:lang w:val="en-GB"/>
        </w:rPr>
        <w:t>.</w:t>
      </w:r>
      <w:r w:rsidRPr="00026761">
        <w:rPr>
          <w:rFonts w:ascii="Calibri" w:eastAsia="Times New Roman" w:hAnsi="Calibri" w:cs="Times New Roman"/>
          <w:b/>
          <w:caps/>
          <w:color w:val="FFFFFF"/>
          <w:lang w:val="en-GB"/>
        </w:rPr>
        <w:tab/>
        <w:t>Additional Condition(s)</w:t>
      </w:r>
    </w:p>
    <w:p w14:paraId="50731935" w14:textId="0197BFDF" w:rsidR="00026761" w:rsidRDefault="00026761" w:rsidP="00026761"/>
    <w:p w14:paraId="5DF8AD99" w14:textId="381ED843" w:rsidR="00391BA1" w:rsidRDefault="00000000" w:rsidP="000B3CFC">
      <w:pPr>
        <w:pStyle w:val="ListParagraph"/>
        <w:spacing w:after="0"/>
        <w:ind w:left="851"/>
      </w:pPr>
      <w:sdt>
        <w:sdtPr>
          <w:rPr>
            <w:color w:val="FF0000"/>
          </w:rPr>
          <w:id w:val="1843738963"/>
          <w:placeholder>
            <w:docPart w:val="527C6EBCBC784DC0B1653C9E06B7E770"/>
          </w:placeholder>
          <w:showingPlcHdr/>
        </w:sdtPr>
        <w:sdtEndPr>
          <w:rPr>
            <w:color w:val="auto"/>
          </w:rPr>
        </w:sdtEndPr>
        <w:sdtContent>
          <w:r w:rsidR="000B3CFC" w:rsidRPr="00770025">
            <w:rPr>
              <w:rStyle w:val="PlaceholderText"/>
            </w:rPr>
            <w:t>Click here to enter text.</w:t>
          </w:r>
        </w:sdtContent>
      </w:sdt>
    </w:p>
    <w:p w14:paraId="3B8B5CE1" w14:textId="3080F1FF" w:rsidR="00C914C2" w:rsidRDefault="00C914C2" w:rsidP="00AD4ABC">
      <w:pPr>
        <w:jc w:val="center"/>
      </w:pPr>
    </w:p>
    <w:p w14:paraId="19B2A223" w14:textId="77777777" w:rsidR="00C914C2" w:rsidRPr="0099545B" w:rsidRDefault="00C914C2" w:rsidP="00C914C2">
      <w:pPr>
        <w:pStyle w:val="ListParagraph"/>
        <w:ind w:left="851"/>
        <w:rPr>
          <w:lang w:val="en-IE"/>
        </w:rPr>
      </w:pPr>
    </w:p>
    <w:p w14:paraId="67F99F0A" w14:textId="282DEECE" w:rsidR="00391BA1" w:rsidRDefault="00FE2B80" w:rsidP="00CA058D">
      <w:pPr>
        <w:rPr>
          <w:b/>
          <w:color w:val="FF0000"/>
        </w:rPr>
      </w:pPr>
      <w:r>
        <w:rPr>
          <w:b/>
          <w:color w:val="FF0000"/>
        </w:rPr>
        <w:t xml:space="preserve"> </w:t>
      </w:r>
    </w:p>
    <w:p w14:paraId="5F4A8440" w14:textId="4BA188B1" w:rsidR="00391BA1" w:rsidRDefault="00391BA1" w:rsidP="00CA058D">
      <w:pPr>
        <w:rPr>
          <w:b/>
          <w:color w:val="FF0000"/>
        </w:rPr>
      </w:pPr>
    </w:p>
    <w:p w14:paraId="6D3C97FC" w14:textId="5D63FA6D" w:rsidR="00846E61" w:rsidRPr="00846E61" w:rsidRDefault="00846E61" w:rsidP="00846E61">
      <w:pPr>
        <w:pageBreakBefore/>
        <w:pBdr>
          <w:bottom w:val="single" w:sz="18" w:space="1" w:color="333399"/>
        </w:pBdr>
        <w:tabs>
          <w:tab w:val="left" w:pos="397"/>
          <w:tab w:val="left" w:pos="907"/>
          <w:tab w:val="left" w:pos="1134"/>
        </w:tabs>
        <w:spacing w:before="320" w:line="276" w:lineRule="auto"/>
        <w:jc w:val="both"/>
        <w:outlineLvl w:val="0"/>
        <w:rPr>
          <w:rFonts w:ascii="Calibri" w:eastAsia="Times New Roman" w:hAnsi="Calibri" w:cs="Times New Roman"/>
          <w:b/>
          <w:bCs/>
          <w:color w:val="333399"/>
          <w:sz w:val="32"/>
          <w:szCs w:val="32"/>
          <w:lang w:val="en-US"/>
        </w:rPr>
      </w:pPr>
      <w:r w:rsidRPr="00846E61">
        <w:rPr>
          <w:rFonts w:ascii="Calibri" w:eastAsia="Times New Roman" w:hAnsi="Calibri" w:cs="Times New Roman"/>
          <w:b/>
          <w:bCs/>
          <w:color w:val="333399"/>
          <w:sz w:val="32"/>
          <w:szCs w:val="32"/>
          <w:lang w:val="en-US"/>
        </w:rPr>
        <w:lastRenderedPageBreak/>
        <w:t>Schedule B:</w:t>
      </w:r>
      <w:r w:rsidR="006C2FC4">
        <w:rPr>
          <w:rFonts w:ascii="Calibri" w:eastAsia="Times New Roman" w:hAnsi="Calibri" w:cs="Times New Roman"/>
          <w:b/>
          <w:bCs/>
          <w:color w:val="333399"/>
          <w:sz w:val="32"/>
          <w:szCs w:val="32"/>
          <w:lang w:val="en-US"/>
        </w:rPr>
        <w:t xml:space="preserve"> </w:t>
      </w:r>
      <w:r w:rsidR="00BB35BE">
        <w:rPr>
          <w:rFonts w:ascii="Calibri" w:eastAsia="Times New Roman" w:hAnsi="Calibri" w:cs="Times New Roman"/>
          <w:b/>
          <w:bCs/>
          <w:color w:val="333399"/>
          <w:sz w:val="32"/>
          <w:szCs w:val="32"/>
          <w:lang w:val="en-US"/>
        </w:rPr>
        <w:t>Services</w:t>
      </w:r>
      <w:r w:rsidRPr="00846E61">
        <w:rPr>
          <w:rFonts w:ascii="Calibri" w:eastAsia="Times New Roman" w:hAnsi="Calibri" w:cs="Times New Roman"/>
          <w:b/>
          <w:bCs/>
          <w:color w:val="333399"/>
          <w:sz w:val="32"/>
          <w:szCs w:val="32"/>
          <w:lang w:val="en-US"/>
        </w:rPr>
        <w:t>:</w:t>
      </w:r>
      <w:r w:rsidR="006C2FC4">
        <w:rPr>
          <w:rFonts w:ascii="Calibri" w:eastAsia="Times New Roman" w:hAnsi="Calibri" w:cs="Times New Roman"/>
          <w:b/>
          <w:bCs/>
          <w:color w:val="333399"/>
          <w:sz w:val="32"/>
          <w:szCs w:val="32"/>
          <w:lang w:val="en-US"/>
        </w:rPr>
        <w:t xml:space="preserve"> </w:t>
      </w:r>
      <w:r w:rsidRPr="00846E61">
        <w:rPr>
          <w:rFonts w:ascii="Calibri" w:eastAsia="Times New Roman" w:hAnsi="Calibri" w:cs="Times New Roman"/>
          <w:b/>
          <w:bCs/>
          <w:color w:val="333399"/>
          <w:sz w:val="32"/>
          <w:szCs w:val="32"/>
          <w:lang w:val="en-US"/>
        </w:rPr>
        <w:t>The Specification</w:t>
      </w:r>
    </w:p>
    <w:p w14:paraId="489F94C9" w14:textId="77777777" w:rsidR="00846E61" w:rsidRPr="00846E61" w:rsidRDefault="00846E61" w:rsidP="00846E61">
      <w:pPr>
        <w:spacing w:after="200"/>
        <w:sectPr w:rsidR="00846E61" w:rsidRPr="00846E61" w:rsidSect="00895FC2">
          <w:type w:val="continuous"/>
          <w:pgSz w:w="11906" w:h="16838"/>
          <w:pgMar w:top="1440" w:right="1440" w:bottom="1440" w:left="1440" w:header="708" w:footer="708" w:gutter="0"/>
          <w:cols w:space="708"/>
          <w:docGrid w:linePitch="360"/>
        </w:sectPr>
      </w:pPr>
    </w:p>
    <w:sdt>
      <w:sdtPr>
        <w:id w:val="127384450"/>
        <w:placeholder>
          <w:docPart w:val="F00C0E243C644FFDAC71112127659B71"/>
        </w:placeholder>
      </w:sdtPr>
      <w:sdtContent>
        <w:p w14:paraId="2D1BAEC6" w14:textId="77777777" w:rsidR="00846E61" w:rsidRPr="00846E61" w:rsidRDefault="00846E61" w:rsidP="00846E61">
          <w:pPr>
            <w:spacing w:after="200"/>
          </w:pPr>
          <w:r w:rsidRPr="00846E61">
            <w:t>[Insert when completing contract]</w:t>
          </w:r>
        </w:p>
      </w:sdtContent>
    </w:sdt>
    <w:p w14:paraId="55719B69" w14:textId="52F06682" w:rsidR="00846E61" w:rsidRPr="00846E61" w:rsidRDefault="00846E61" w:rsidP="00846E61">
      <w:pPr>
        <w:keepNext/>
        <w:pageBreakBefore/>
        <w:pBdr>
          <w:bottom w:val="single" w:sz="18" w:space="1" w:color="333399"/>
        </w:pBdr>
        <w:tabs>
          <w:tab w:val="left" w:pos="397"/>
          <w:tab w:val="left" w:pos="907"/>
          <w:tab w:val="left" w:pos="1134"/>
        </w:tabs>
        <w:spacing w:before="320" w:line="276" w:lineRule="auto"/>
        <w:jc w:val="both"/>
        <w:outlineLvl w:val="0"/>
        <w:rPr>
          <w:rFonts w:ascii="Calibri" w:eastAsia="Times New Roman" w:hAnsi="Calibri" w:cs="Times New Roman"/>
          <w:b/>
          <w:bCs/>
          <w:color w:val="333399"/>
          <w:sz w:val="32"/>
          <w:szCs w:val="32"/>
          <w:lang w:val="en-US"/>
        </w:rPr>
      </w:pPr>
      <w:r w:rsidRPr="00846E61">
        <w:rPr>
          <w:rFonts w:ascii="Calibri" w:eastAsia="Times New Roman" w:hAnsi="Calibri" w:cs="Times New Roman"/>
          <w:b/>
          <w:bCs/>
          <w:color w:val="333399"/>
          <w:sz w:val="32"/>
          <w:szCs w:val="32"/>
          <w:lang w:val="en-US"/>
        </w:rPr>
        <w:lastRenderedPageBreak/>
        <w:t>Schedule C:</w:t>
      </w:r>
      <w:r w:rsidR="006C2FC4">
        <w:rPr>
          <w:rFonts w:ascii="Calibri" w:eastAsia="Times New Roman" w:hAnsi="Calibri" w:cs="Times New Roman"/>
          <w:b/>
          <w:bCs/>
          <w:color w:val="333399"/>
          <w:sz w:val="32"/>
          <w:szCs w:val="32"/>
          <w:lang w:val="en-US"/>
        </w:rPr>
        <w:t xml:space="preserve"> </w:t>
      </w:r>
      <w:r w:rsidRPr="00846E61">
        <w:rPr>
          <w:rFonts w:ascii="Calibri" w:eastAsia="Times New Roman" w:hAnsi="Calibri" w:cs="Times New Roman"/>
          <w:b/>
          <w:bCs/>
          <w:color w:val="333399"/>
          <w:sz w:val="32"/>
          <w:szCs w:val="32"/>
          <w:lang w:val="en-US"/>
        </w:rPr>
        <w:t>Charges</w:t>
      </w:r>
    </w:p>
    <w:p w14:paraId="0263F95E" w14:textId="77777777" w:rsidR="00846E61" w:rsidRPr="00846E61" w:rsidRDefault="00846E61" w:rsidP="00846E61">
      <w:pPr>
        <w:spacing w:after="200"/>
        <w:sectPr w:rsidR="00846E61" w:rsidRPr="00846E61" w:rsidSect="00895FC2">
          <w:type w:val="continuous"/>
          <w:pgSz w:w="11906" w:h="16838"/>
          <w:pgMar w:top="1440" w:right="1440" w:bottom="1440" w:left="1440" w:header="708" w:footer="708" w:gutter="0"/>
          <w:cols w:space="708"/>
          <w:docGrid w:linePitch="360"/>
        </w:sectPr>
      </w:pPr>
    </w:p>
    <w:sdt>
      <w:sdtPr>
        <w:id w:val="127384451"/>
        <w:placeholder>
          <w:docPart w:val="EB9D872A929A470D88425FF48593E4E2"/>
        </w:placeholder>
      </w:sdtPr>
      <w:sdtContent>
        <w:p w14:paraId="6F4CE213" w14:textId="77777777" w:rsidR="0030284F" w:rsidRPr="0030284F" w:rsidRDefault="00846E61" w:rsidP="0030284F">
          <w:pPr>
            <w:spacing w:after="200"/>
          </w:pPr>
          <w:r w:rsidRPr="00846E61">
            <w:t>[</w:t>
          </w:r>
          <w:r w:rsidR="0030284F" w:rsidRPr="0030284F">
            <w:t>​​Payment will generally be made net 15 days from the agreed date of delivery to Technological University Dublin or on receipt of a correctly submitted invoice, whichever occurs later. Incorrectly submitted invoices will necessitate Technological University Dublin delaying payment until the invoice query is resolved to its satisfaction.  </w:t>
          </w:r>
        </w:p>
        <w:p w14:paraId="7389D667" w14:textId="77777777" w:rsidR="0030284F" w:rsidRPr="0030284F" w:rsidRDefault="0030284F" w:rsidP="0030284F">
          <w:pPr>
            <w:spacing w:after="200"/>
          </w:pPr>
          <w:r w:rsidRPr="0030284F">
            <w:t>​All costs, damages, or expenses for which the supplier is liable to Technological University Dublin may be deducted from any monies due or becoming due to the supplier or may be recovered by action at law or otherwise from the supplier. </w:t>
          </w:r>
        </w:p>
        <w:p w14:paraId="69F08B31" w14:textId="09F33604" w:rsidR="0030284F" w:rsidRDefault="0030284F" w:rsidP="0030284F">
          <w:pPr>
            <w:spacing w:after="200"/>
          </w:pPr>
        </w:p>
        <w:p w14:paraId="5062460B" w14:textId="22911312" w:rsidR="00846E61" w:rsidRPr="00846E61" w:rsidRDefault="00000000" w:rsidP="0009156F">
          <w:pPr>
            <w:spacing w:after="200"/>
          </w:pPr>
        </w:p>
      </w:sdtContent>
    </w:sdt>
    <w:p w14:paraId="130BEEA5" w14:textId="7C0ABEEA" w:rsidR="00846E61" w:rsidRPr="00846E61" w:rsidRDefault="00846E61" w:rsidP="00846E61">
      <w:pPr>
        <w:pageBreakBefore/>
        <w:pBdr>
          <w:bottom w:val="single" w:sz="18" w:space="1" w:color="333399"/>
        </w:pBdr>
        <w:tabs>
          <w:tab w:val="left" w:pos="397"/>
          <w:tab w:val="left" w:pos="907"/>
          <w:tab w:val="left" w:pos="1134"/>
        </w:tabs>
        <w:spacing w:before="320" w:line="276" w:lineRule="auto"/>
        <w:jc w:val="both"/>
        <w:outlineLvl w:val="0"/>
        <w:rPr>
          <w:rFonts w:ascii="Calibri" w:eastAsia="Times New Roman" w:hAnsi="Calibri" w:cs="Times New Roman"/>
          <w:b/>
          <w:bCs/>
          <w:color w:val="333399"/>
          <w:sz w:val="32"/>
          <w:szCs w:val="32"/>
          <w:lang w:val="en-US"/>
        </w:rPr>
      </w:pPr>
      <w:r w:rsidRPr="00846E61">
        <w:rPr>
          <w:rFonts w:ascii="Calibri" w:eastAsia="Times New Roman" w:hAnsi="Calibri" w:cs="Times New Roman"/>
          <w:b/>
          <w:color w:val="333399"/>
          <w:sz w:val="32"/>
          <w:szCs w:val="32"/>
          <w:lang w:val="en-US"/>
        </w:rPr>
        <w:lastRenderedPageBreak/>
        <w:t>Schedule D:</w:t>
      </w:r>
      <w:r w:rsidR="006C2FC4">
        <w:rPr>
          <w:rFonts w:ascii="Calibri" w:eastAsia="Times New Roman" w:hAnsi="Calibri" w:cs="Times New Roman"/>
          <w:b/>
          <w:color w:val="333399"/>
          <w:sz w:val="32"/>
          <w:szCs w:val="32"/>
          <w:lang w:val="en-US"/>
        </w:rPr>
        <w:t xml:space="preserve"> </w:t>
      </w:r>
      <w:r w:rsidR="00BB35BE">
        <w:rPr>
          <w:rFonts w:ascii="Calibri" w:eastAsia="Times New Roman" w:hAnsi="Calibri" w:cs="Times New Roman"/>
          <w:b/>
          <w:bCs/>
          <w:color w:val="333399"/>
          <w:sz w:val="32"/>
          <w:szCs w:val="32"/>
          <w:lang w:val="en-US"/>
        </w:rPr>
        <w:t>Services</w:t>
      </w:r>
      <w:r w:rsidRPr="00846E61">
        <w:rPr>
          <w:rFonts w:ascii="Calibri" w:eastAsia="Times New Roman" w:hAnsi="Calibri" w:cs="Times New Roman"/>
          <w:b/>
          <w:bCs/>
          <w:color w:val="333399"/>
          <w:sz w:val="32"/>
          <w:szCs w:val="32"/>
          <w:lang w:val="en-US"/>
        </w:rPr>
        <w:t xml:space="preserve"> Levels</w:t>
      </w:r>
    </w:p>
    <w:p w14:paraId="4BCEED02" w14:textId="77777777" w:rsidR="00846E61" w:rsidRPr="00846E61" w:rsidRDefault="00846E61" w:rsidP="00846E61">
      <w:pPr>
        <w:spacing w:after="200"/>
        <w:sectPr w:rsidR="00846E61" w:rsidRPr="00846E61" w:rsidSect="00895FC2">
          <w:type w:val="continuous"/>
          <w:pgSz w:w="11906" w:h="16838"/>
          <w:pgMar w:top="1440" w:right="1440" w:bottom="1440" w:left="1440" w:header="708" w:footer="708" w:gutter="0"/>
          <w:cols w:space="708"/>
          <w:docGrid w:linePitch="360"/>
        </w:sectPr>
      </w:pPr>
    </w:p>
    <w:sdt>
      <w:sdtPr>
        <w:id w:val="32870126"/>
        <w:placeholder>
          <w:docPart w:val="05DCE1946E4C43F1808EDC3702FB9B98"/>
        </w:placeholder>
      </w:sdtPr>
      <w:sdtContent>
        <w:p w14:paraId="5C6740FD" w14:textId="77777777" w:rsidR="00846E61" w:rsidRPr="00846E61" w:rsidRDefault="00846E61" w:rsidP="00846E61">
          <w:pPr>
            <w:spacing w:after="200"/>
          </w:pPr>
          <w:r w:rsidRPr="00846E61">
            <w:t>[Insert at RFT stage, if applicable, or when completing contract]</w:t>
          </w:r>
        </w:p>
      </w:sdtContent>
    </w:sdt>
    <w:p w14:paraId="1692B4C4" w14:textId="2594D983" w:rsidR="00846E61" w:rsidRPr="00846E61" w:rsidRDefault="00846E61" w:rsidP="00846E61">
      <w:pPr>
        <w:pageBreakBefore/>
        <w:pBdr>
          <w:bottom w:val="single" w:sz="18" w:space="1" w:color="333399"/>
        </w:pBdr>
        <w:tabs>
          <w:tab w:val="left" w:pos="397"/>
          <w:tab w:val="left" w:pos="907"/>
          <w:tab w:val="left" w:pos="1134"/>
        </w:tabs>
        <w:spacing w:before="320" w:line="276" w:lineRule="auto"/>
        <w:jc w:val="both"/>
        <w:outlineLvl w:val="0"/>
        <w:rPr>
          <w:rFonts w:ascii="Calibri" w:eastAsia="Times New Roman" w:hAnsi="Calibri" w:cs="Times New Roman"/>
          <w:b/>
          <w:color w:val="333399"/>
          <w:sz w:val="32"/>
          <w:szCs w:val="32"/>
          <w:lang w:val="en-US"/>
        </w:rPr>
      </w:pPr>
      <w:r w:rsidRPr="00846E61">
        <w:rPr>
          <w:rFonts w:ascii="Calibri" w:eastAsia="Times New Roman" w:hAnsi="Calibri" w:cs="Times New Roman"/>
          <w:b/>
          <w:color w:val="333399"/>
          <w:sz w:val="32"/>
          <w:szCs w:val="32"/>
          <w:lang w:val="en-US"/>
        </w:rPr>
        <w:lastRenderedPageBreak/>
        <w:t xml:space="preserve">Schedule </w:t>
      </w:r>
      <w:r w:rsidR="008B3497">
        <w:rPr>
          <w:rFonts w:ascii="Calibri" w:eastAsia="Times New Roman" w:hAnsi="Calibri" w:cs="Times New Roman"/>
          <w:b/>
          <w:color w:val="333399"/>
          <w:sz w:val="32"/>
          <w:szCs w:val="32"/>
          <w:lang w:val="en-US"/>
        </w:rPr>
        <w:t>E</w:t>
      </w:r>
      <w:r w:rsidRPr="00846E61">
        <w:rPr>
          <w:rFonts w:ascii="Calibri" w:eastAsia="Times New Roman" w:hAnsi="Calibri" w:cs="Times New Roman"/>
          <w:b/>
          <w:color w:val="333399"/>
          <w:sz w:val="32"/>
          <w:szCs w:val="32"/>
          <w:lang w:val="en-US"/>
        </w:rPr>
        <w:t>:</w:t>
      </w:r>
      <w:r w:rsidRPr="00846E61">
        <w:rPr>
          <w:rFonts w:ascii="Calibri" w:eastAsia="Times New Roman" w:hAnsi="Calibri" w:cs="Times New Roman"/>
          <w:b/>
          <w:color w:val="333399"/>
          <w:sz w:val="32"/>
          <w:szCs w:val="32"/>
          <w:lang w:val="en-US"/>
        </w:rPr>
        <w:tab/>
        <w:t>Data Protection</w:t>
      </w:r>
    </w:p>
    <w:p w14:paraId="152D8478" w14:textId="77777777" w:rsidR="00846E61" w:rsidRPr="00846E61" w:rsidRDefault="00846E61" w:rsidP="00846E61">
      <w:pPr>
        <w:spacing w:after="200"/>
        <w:sectPr w:rsidR="00846E61" w:rsidRPr="00846E61" w:rsidSect="00895FC2">
          <w:type w:val="continuous"/>
          <w:pgSz w:w="11906" w:h="16838"/>
          <w:pgMar w:top="1440" w:right="1440" w:bottom="1440" w:left="1440" w:header="708" w:footer="708" w:gutter="0"/>
          <w:cols w:space="708"/>
          <w:docGrid w:linePitch="360"/>
        </w:sectPr>
      </w:pPr>
    </w:p>
    <w:sdt>
      <w:sdtPr>
        <w:rPr>
          <w:color w:val="FF0000"/>
        </w:rPr>
        <w:id w:val="890232211"/>
        <w:placeholder>
          <w:docPart w:val="9EFE89C2871E4A29B2BF470543862006"/>
        </w:placeholder>
      </w:sdtPr>
      <w:sdtContent>
        <w:p w14:paraId="4CD70288" w14:textId="074954DD" w:rsidR="00846E61" w:rsidRPr="00846E61" w:rsidRDefault="00846E61" w:rsidP="0030284F">
          <w:pPr>
            <w:rPr>
              <w:rFonts w:ascii="Calibri" w:eastAsia="Times New Roman" w:hAnsi="Calibri" w:cs="Times New Roman"/>
              <w:b/>
              <w:lang w:val="en-GB"/>
            </w:rPr>
          </w:pPr>
          <w:r w:rsidRPr="00846E61">
            <w:rPr>
              <w:b/>
              <w:bCs/>
              <w:i/>
              <w:u w:val="single"/>
            </w:rPr>
            <w:t>[</w:t>
          </w:r>
        </w:p>
        <w:p w14:paraId="01C899D1" w14:textId="77777777" w:rsidR="0030284F" w:rsidRPr="0030284F" w:rsidRDefault="0030284F" w:rsidP="0030284F">
          <w:pPr>
            <w:spacing w:after="200"/>
          </w:pPr>
          <w:r w:rsidRPr="0030284F">
            <w:t>​​​</w:t>
          </w:r>
          <w:r w:rsidRPr="0030284F">
            <w:rPr>
              <w:b/>
              <w:bCs/>
            </w:rPr>
            <w:t>Technological University Dublin</w:t>
          </w:r>
          <w:r w:rsidRPr="0030284F">
            <w:t> </w:t>
          </w:r>
        </w:p>
        <w:p w14:paraId="07C186B3" w14:textId="77777777" w:rsidR="0030284F" w:rsidRPr="0030284F" w:rsidRDefault="0030284F" w:rsidP="0030284F">
          <w:pPr>
            <w:spacing w:after="200"/>
          </w:pPr>
          <w:r w:rsidRPr="0030284F">
            <w:rPr>
              <w:b/>
              <w:bCs/>
              <w:u w:val="single"/>
            </w:rPr>
            <w:t xml:space="preserve">​Processing, Personal Data and Data Subjects </w:t>
          </w:r>
          <w:r w:rsidRPr="0030284F">
            <w:t> </w:t>
          </w:r>
        </w:p>
        <w:p w14:paraId="2659351B" w14:textId="77777777" w:rsidR="0030284F" w:rsidRPr="0030284F" w:rsidRDefault="0030284F" w:rsidP="0030284F">
          <w:pPr>
            <w:spacing w:after="200"/>
          </w:pPr>
          <w:r w:rsidRPr="0030284F">
            <w:rPr>
              <w:b/>
              <w:bCs/>
            </w:rPr>
            <w:t xml:space="preserve">​1. Processing by the Contractor </w:t>
          </w:r>
          <w:r w:rsidRPr="0030284F">
            <w:t> </w:t>
          </w:r>
        </w:p>
        <w:p w14:paraId="4757207E" w14:textId="77777777" w:rsidR="0030284F" w:rsidRPr="0030284F" w:rsidRDefault="0030284F" w:rsidP="0030284F">
          <w:pPr>
            <w:spacing w:after="200"/>
          </w:pPr>
          <w:r w:rsidRPr="0030284F">
            <w:rPr>
              <w:b/>
              <w:bCs/>
            </w:rPr>
            <w:t xml:space="preserve">​1.1 Subject matter of processing </w:t>
          </w:r>
          <w:r w:rsidRPr="0030284F">
            <w:t> </w:t>
          </w:r>
        </w:p>
        <w:p w14:paraId="74866E9B" w14:textId="77777777" w:rsidR="0030284F" w:rsidRPr="0030284F" w:rsidRDefault="0030284F" w:rsidP="0030284F">
          <w:pPr>
            <w:spacing w:after="200"/>
          </w:pPr>
          <w:r w:rsidRPr="0030284F">
            <w:t>​All information, whether in oral or written (including electronic) form, created by or in any way originating with by the Contracting Authority and/or any Client (including but not limited to his/her employees, agents, independent contractors and/or Sub-contractors) and all information that is the output of any computer processing, or other electronic manipulation of any information that was created by or in any way originating with Contracting Authority and/or any Framework Client provided under the Agreement which relates to an identified or identifiable natural person;  </w:t>
          </w:r>
        </w:p>
        <w:p w14:paraId="644E16F5" w14:textId="77777777" w:rsidR="0030284F" w:rsidRPr="0030284F" w:rsidRDefault="0030284F" w:rsidP="0030284F">
          <w:pPr>
            <w:spacing w:after="200"/>
          </w:pPr>
          <w:r w:rsidRPr="0030284F">
            <w:rPr>
              <w:b/>
              <w:bCs/>
            </w:rPr>
            <w:t xml:space="preserve">​1.2 Nature of processing </w:t>
          </w:r>
          <w:r w:rsidRPr="0030284F">
            <w:t> </w:t>
          </w:r>
        </w:p>
        <w:p w14:paraId="22D3AF84" w14:textId="77777777" w:rsidR="0030284F" w:rsidRPr="0030284F" w:rsidRDefault="0030284F" w:rsidP="0030284F">
          <w:pPr>
            <w:spacing w:after="200"/>
          </w:pPr>
          <w:r w:rsidRPr="0030284F">
            <w:t>​Any processing which is necessary or incidental in connection with, or pursuant to, the provision of the goods under the contract.  </w:t>
          </w:r>
        </w:p>
        <w:p w14:paraId="2E010DC2" w14:textId="77777777" w:rsidR="0030284F" w:rsidRPr="0030284F" w:rsidRDefault="0030284F" w:rsidP="0030284F">
          <w:pPr>
            <w:spacing w:after="200"/>
          </w:pPr>
          <w:r w:rsidRPr="0030284F">
            <w:t>​1.2.1    Accessing personal data relating to employees, students, volunteers, job or volunteer applicants, agents, independent contractors, subcontractors or other under the control or supervision of the Client while the Contractor’s personnel are working at the Client’s premises. This will include student’s names, courses and student numbers. This will include access to Client’s staff name, departments, grades and staff numbers.  </w:t>
          </w:r>
        </w:p>
        <w:p w14:paraId="797984CB" w14:textId="77777777" w:rsidR="0030284F" w:rsidRPr="0030284F" w:rsidRDefault="0030284F" w:rsidP="0030284F">
          <w:pPr>
            <w:spacing w:after="200"/>
          </w:pPr>
          <w:r w:rsidRPr="0030284F">
            <w:t>​1.2.2    The processing will include but limited to the collection, recording, storage, retrieval and analysis of personal data. Personal data may be obtained through interviews, surveys, workshops and focus groups. All personal data will be anonymised for presentation in any report(s).  </w:t>
          </w:r>
        </w:p>
        <w:p w14:paraId="45E85E3A" w14:textId="77777777" w:rsidR="0030284F" w:rsidRPr="0030284F" w:rsidRDefault="0030284F" w:rsidP="0030284F">
          <w:pPr>
            <w:spacing w:after="200"/>
          </w:pPr>
          <w:r w:rsidRPr="0030284F">
            <w:t>​1.2.3    Accessing to College systems by the Contractor’s personnel while they are on site at the Client’s premises.  </w:t>
          </w:r>
        </w:p>
        <w:p w14:paraId="7E73A1EC" w14:textId="77777777" w:rsidR="0030284F" w:rsidRPr="0030284F" w:rsidRDefault="0030284F" w:rsidP="0030284F">
          <w:pPr>
            <w:spacing w:after="200"/>
          </w:pPr>
          <w:r w:rsidRPr="0030284F">
            <w:t>​1.2.4    In carrying out the goods of the provision of an Online Training Platform for the Technological University Dublin (TU Dublin).  </w:t>
          </w:r>
        </w:p>
        <w:p w14:paraId="3517C62F" w14:textId="77777777" w:rsidR="0030284F" w:rsidRPr="0030284F" w:rsidRDefault="0030284F" w:rsidP="0030284F">
          <w:pPr>
            <w:spacing w:after="200"/>
          </w:pPr>
          <w:r w:rsidRPr="0030284F">
            <w:rPr>
              <w:b/>
              <w:bCs/>
            </w:rPr>
            <w:t xml:space="preserve">​1.3 Purpose of processing </w:t>
          </w:r>
          <w:r w:rsidRPr="0030284F">
            <w:t> </w:t>
          </w:r>
        </w:p>
        <w:p w14:paraId="6C1ABED5" w14:textId="77777777" w:rsidR="0030284F" w:rsidRPr="0030284F" w:rsidRDefault="0030284F" w:rsidP="0030284F">
          <w:pPr>
            <w:spacing w:after="200"/>
          </w:pPr>
          <w:r w:rsidRPr="0030284F">
            <w:t>​To allow the Contractor to provide the goods/services under the Contract. The processing will be for the provision of an RFT for the Provision  of an Online Training Platform</w:t>
          </w:r>
          <w:r w:rsidRPr="0030284F">
            <w:rPr>
              <w:b/>
              <w:bCs/>
            </w:rPr>
            <w:t xml:space="preserve"> </w:t>
          </w:r>
          <w:r w:rsidRPr="0030284F">
            <w:t>to Technological University Dublin . </w:t>
          </w:r>
        </w:p>
        <w:p w14:paraId="5917CF56" w14:textId="77777777" w:rsidR="0030284F" w:rsidRPr="0030284F" w:rsidRDefault="0030284F" w:rsidP="0030284F">
          <w:pPr>
            <w:spacing w:after="200"/>
          </w:pPr>
          <w:r w:rsidRPr="0030284F">
            <w:rPr>
              <w:b/>
              <w:bCs/>
            </w:rPr>
            <w:t xml:space="preserve">​1.4 Duration of the processing </w:t>
          </w:r>
          <w:r w:rsidRPr="0030284F">
            <w:t> </w:t>
          </w:r>
        </w:p>
        <w:p w14:paraId="017A0E0F" w14:textId="77777777" w:rsidR="0030284F" w:rsidRPr="0030284F" w:rsidRDefault="0030284F" w:rsidP="0030284F">
          <w:pPr>
            <w:spacing w:after="200"/>
          </w:pPr>
          <w:r w:rsidRPr="0030284F">
            <w:t>​The Term of the Contract.  </w:t>
          </w:r>
        </w:p>
        <w:p w14:paraId="4279F392" w14:textId="77777777" w:rsidR="0030284F" w:rsidRPr="0030284F" w:rsidRDefault="0030284F" w:rsidP="0030284F">
          <w:pPr>
            <w:spacing w:after="200"/>
          </w:pPr>
          <w:r w:rsidRPr="0030284F">
            <w:t>​ </w:t>
          </w:r>
        </w:p>
        <w:p w14:paraId="5B8202A1" w14:textId="77777777" w:rsidR="0030284F" w:rsidRPr="0030284F" w:rsidRDefault="0030284F" w:rsidP="0030284F">
          <w:pPr>
            <w:spacing w:after="200"/>
          </w:pPr>
          <w:r w:rsidRPr="0030284F">
            <w:rPr>
              <w:b/>
              <w:bCs/>
            </w:rPr>
            <w:t xml:space="preserve">​2. Types of personal data </w:t>
          </w:r>
          <w:r w:rsidRPr="0030284F">
            <w:t> </w:t>
          </w:r>
        </w:p>
        <w:p w14:paraId="25ABB095" w14:textId="77777777" w:rsidR="0030284F" w:rsidRPr="0030284F" w:rsidRDefault="0030284F" w:rsidP="0030284F">
          <w:pPr>
            <w:spacing w:after="200"/>
          </w:pPr>
          <w:r w:rsidRPr="0030284F">
            <w:lastRenderedPageBreak/>
            <w:t>​Any information relating to an identifiable natural person  </w:t>
          </w:r>
        </w:p>
        <w:p w14:paraId="37BB11AA" w14:textId="549B5828" w:rsidR="0030284F" w:rsidRPr="0030284F" w:rsidRDefault="0030284F" w:rsidP="0030284F">
          <w:pPr>
            <w:numPr>
              <w:ilvl w:val="0"/>
              <w:numId w:val="35"/>
            </w:numPr>
            <w:spacing w:after="200"/>
          </w:pPr>
          <w:r w:rsidRPr="0030284F">
            <w:t>​​ </w:t>
          </w:r>
        </w:p>
        <w:p w14:paraId="1EA16EC4" w14:textId="77777777" w:rsidR="0030284F" w:rsidRPr="0030284F" w:rsidRDefault="0030284F" w:rsidP="0030284F">
          <w:pPr>
            <w:spacing w:after="200"/>
          </w:pPr>
          <w:r w:rsidRPr="0030284F">
            <w:rPr>
              <w:b/>
              <w:bCs/>
            </w:rPr>
            <w:t>​</w:t>
          </w:r>
          <w:r w:rsidRPr="0030284F">
            <w:t> </w:t>
          </w:r>
        </w:p>
        <w:p w14:paraId="6F88FC36" w14:textId="77777777" w:rsidR="00846E61" w:rsidRPr="00846E61" w:rsidRDefault="00846E61" w:rsidP="00846E61">
          <w:pPr>
            <w:spacing w:after="200"/>
            <w:sectPr w:rsidR="00846E61" w:rsidRPr="00846E61" w:rsidSect="00895FC2">
              <w:type w:val="continuous"/>
              <w:pgSz w:w="11906" w:h="16838"/>
              <w:pgMar w:top="1440" w:right="1440" w:bottom="1440" w:left="1440" w:header="708" w:footer="708" w:gutter="0"/>
              <w:cols w:space="708"/>
              <w:docGrid w:linePitch="360"/>
            </w:sectPr>
          </w:pPr>
        </w:p>
        <w:p w14:paraId="0F05D016" w14:textId="75409787" w:rsidR="00391BA1" w:rsidRDefault="00000000" w:rsidP="00846E61">
          <w:pPr>
            <w:rPr>
              <w:color w:val="FF0000"/>
            </w:rPr>
          </w:pPr>
        </w:p>
      </w:sdtContent>
    </w:sdt>
    <w:p w14:paraId="4327F59B" w14:textId="77777777" w:rsidR="003C50F8" w:rsidRDefault="003C50F8" w:rsidP="00846E61">
      <w:pPr>
        <w:rPr>
          <w:color w:val="FF0000"/>
        </w:rPr>
      </w:pPr>
    </w:p>
    <w:p w14:paraId="57C7E014" w14:textId="77777777" w:rsidR="003C50F8" w:rsidRDefault="003C50F8" w:rsidP="00846E61">
      <w:pPr>
        <w:rPr>
          <w:color w:val="FF0000"/>
        </w:rPr>
      </w:pPr>
    </w:p>
    <w:p w14:paraId="6845FC3C" w14:textId="77777777" w:rsidR="003C50F8" w:rsidRDefault="003C50F8" w:rsidP="00846E61">
      <w:pPr>
        <w:rPr>
          <w:color w:val="FF0000"/>
        </w:rPr>
      </w:pPr>
    </w:p>
    <w:p w14:paraId="40EE5401" w14:textId="77777777" w:rsidR="003C50F8" w:rsidRDefault="003C50F8" w:rsidP="00846E61">
      <w:pPr>
        <w:rPr>
          <w:color w:val="FF0000"/>
        </w:rPr>
      </w:pPr>
    </w:p>
    <w:p w14:paraId="770B9AE8" w14:textId="77777777" w:rsidR="003C50F8" w:rsidRDefault="003C50F8" w:rsidP="00846E61">
      <w:pPr>
        <w:rPr>
          <w:color w:val="FF0000"/>
        </w:rPr>
      </w:pPr>
    </w:p>
    <w:p w14:paraId="7EF86077" w14:textId="77777777" w:rsidR="003C50F8" w:rsidRDefault="003C50F8" w:rsidP="00846E61">
      <w:pPr>
        <w:rPr>
          <w:color w:val="FF0000"/>
        </w:rPr>
      </w:pPr>
    </w:p>
    <w:p w14:paraId="39BB0A85" w14:textId="77777777" w:rsidR="003C50F8" w:rsidRDefault="003C50F8" w:rsidP="00846E61">
      <w:pPr>
        <w:rPr>
          <w:color w:val="FF0000"/>
        </w:rPr>
      </w:pPr>
    </w:p>
    <w:p w14:paraId="358EDF31" w14:textId="77777777" w:rsidR="003C50F8" w:rsidRDefault="003C50F8" w:rsidP="00846E61">
      <w:pPr>
        <w:rPr>
          <w:color w:val="FF0000"/>
        </w:rPr>
      </w:pPr>
    </w:p>
    <w:p w14:paraId="5AB39C30" w14:textId="77777777" w:rsidR="003C50F8" w:rsidRDefault="003C50F8" w:rsidP="00846E61">
      <w:pPr>
        <w:rPr>
          <w:color w:val="FF0000"/>
        </w:rPr>
      </w:pPr>
    </w:p>
    <w:p w14:paraId="20FF0749" w14:textId="77777777" w:rsidR="003C50F8" w:rsidRDefault="003C50F8" w:rsidP="00846E61">
      <w:pPr>
        <w:rPr>
          <w:color w:val="FF0000"/>
        </w:rPr>
      </w:pPr>
    </w:p>
    <w:p w14:paraId="60768662" w14:textId="77777777" w:rsidR="003C50F8" w:rsidRDefault="003C50F8" w:rsidP="00846E61">
      <w:pPr>
        <w:rPr>
          <w:color w:val="FF0000"/>
        </w:rPr>
      </w:pPr>
    </w:p>
    <w:p w14:paraId="431E33F7" w14:textId="77777777" w:rsidR="003C50F8" w:rsidRDefault="003C50F8" w:rsidP="00846E61">
      <w:pPr>
        <w:rPr>
          <w:color w:val="FF0000"/>
        </w:rPr>
      </w:pPr>
    </w:p>
    <w:p w14:paraId="6BCA64F9" w14:textId="77777777" w:rsidR="003C50F8" w:rsidRDefault="003C50F8" w:rsidP="00846E61">
      <w:pPr>
        <w:rPr>
          <w:color w:val="FF0000"/>
        </w:rPr>
      </w:pPr>
    </w:p>
    <w:p w14:paraId="1901F315" w14:textId="77777777" w:rsidR="003C50F8" w:rsidRDefault="003C50F8" w:rsidP="00846E61">
      <w:pPr>
        <w:rPr>
          <w:color w:val="FF0000"/>
        </w:rPr>
      </w:pPr>
    </w:p>
    <w:p w14:paraId="2BA989F4" w14:textId="77777777" w:rsidR="003C50F8" w:rsidRDefault="003C50F8" w:rsidP="00846E61">
      <w:pPr>
        <w:rPr>
          <w:color w:val="FF0000"/>
        </w:rPr>
      </w:pPr>
    </w:p>
    <w:p w14:paraId="79BD229D" w14:textId="77777777" w:rsidR="003C50F8" w:rsidRDefault="003C50F8" w:rsidP="00846E61">
      <w:pPr>
        <w:rPr>
          <w:color w:val="FF0000"/>
        </w:rPr>
      </w:pPr>
    </w:p>
    <w:p w14:paraId="77104926" w14:textId="77777777" w:rsidR="003C50F8" w:rsidRDefault="003C50F8" w:rsidP="00846E61">
      <w:pPr>
        <w:rPr>
          <w:color w:val="FF0000"/>
        </w:rPr>
      </w:pPr>
    </w:p>
    <w:p w14:paraId="2DE9D0F5" w14:textId="77777777" w:rsidR="003C50F8" w:rsidRDefault="003C50F8" w:rsidP="00846E61">
      <w:pPr>
        <w:rPr>
          <w:color w:val="FF0000"/>
        </w:rPr>
      </w:pPr>
    </w:p>
    <w:p w14:paraId="56066006" w14:textId="77777777" w:rsidR="003C50F8" w:rsidRPr="00066992" w:rsidRDefault="003C50F8" w:rsidP="003C50F8">
      <w:pPr>
        <w:pStyle w:val="Heading1"/>
        <w:rPr>
          <w:rFonts w:ascii="Calibri" w:hAnsi="Calibri"/>
        </w:rPr>
      </w:pPr>
      <w:r w:rsidRPr="00066992">
        <w:rPr>
          <w:rFonts w:ascii="Calibri" w:hAnsi="Calibri"/>
        </w:rPr>
        <w:lastRenderedPageBreak/>
        <w:t xml:space="preserve">Appendix </w:t>
      </w:r>
      <w:r>
        <w:rPr>
          <w:rFonts w:ascii="Calibri" w:hAnsi="Calibri"/>
        </w:rPr>
        <w:t>6</w:t>
      </w:r>
      <w:r w:rsidRPr="00066992">
        <w:rPr>
          <w:rFonts w:ascii="Calibri" w:hAnsi="Calibri"/>
        </w:rPr>
        <w:t>: Confidentiality Agreement</w:t>
      </w:r>
    </w:p>
    <w:sdt>
      <w:sdtPr>
        <w:rPr>
          <w:color w:val="FF0000"/>
          <w:highlight w:val="cyan"/>
        </w:rPr>
        <w:id w:val="923306803"/>
        <w:placeholder>
          <w:docPart w:val="00AFD689B5FA411EA58AECC0F6523C46"/>
        </w:placeholder>
      </w:sdtPr>
      <w:sdtContent>
        <w:p w14:paraId="4D9E9A66" w14:textId="77777777" w:rsidR="003C50F8" w:rsidRPr="00830A49" w:rsidRDefault="003C50F8" w:rsidP="003C50F8">
          <w:r w:rsidRPr="00830A49">
            <w:t>THIS AGREEMENT is made on the</w:t>
          </w:r>
          <w:r>
            <w:t xml:space="preserve"> </w:t>
          </w:r>
          <w:r>
            <w:fldChar w:fldCharType="begin">
              <w:ffData>
                <w:name w:val="Text146"/>
                <w:enabled/>
                <w:calcOnExit w:val="0"/>
                <w:textInput>
                  <w:default w:val="[date]"/>
                </w:textInput>
              </w:ffData>
            </w:fldChar>
          </w:r>
          <w:bookmarkStart w:id="12" w:name="Text146"/>
          <w:r>
            <w:instrText xml:space="preserve"> FORMTEXT </w:instrText>
          </w:r>
          <w:r>
            <w:fldChar w:fldCharType="separate"/>
          </w:r>
          <w:r>
            <w:rPr>
              <w:noProof/>
            </w:rPr>
            <w:t>[date]</w:t>
          </w:r>
          <w:r>
            <w:fldChar w:fldCharType="end"/>
          </w:r>
          <w:bookmarkEnd w:id="12"/>
          <w:r w:rsidRPr="00830A49">
            <w:t xml:space="preserve"> day of</w:t>
          </w:r>
          <w:r>
            <w:t xml:space="preserve"> </w:t>
          </w:r>
          <w:r>
            <w:fldChar w:fldCharType="begin">
              <w:ffData>
                <w:name w:val="Text147"/>
                <w:enabled/>
                <w:calcOnExit w:val="0"/>
                <w:textInput>
                  <w:default w:val="[month]"/>
                </w:textInput>
              </w:ffData>
            </w:fldChar>
          </w:r>
          <w:bookmarkStart w:id="13" w:name="Text147"/>
          <w:r>
            <w:instrText xml:space="preserve"> FORMTEXT </w:instrText>
          </w:r>
          <w:r>
            <w:fldChar w:fldCharType="separate"/>
          </w:r>
          <w:r>
            <w:rPr>
              <w:noProof/>
            </w:rPr>
            <w:t>[month]</w:t>
          </w:r>
          <w:r>
            <w:fldChar w:fldCharType="end"/>
          </w:r>
          <w:bookmarkEnd w:id="13"/>
          <w:r w:rsidRPr="00830A49">
            <w:t xml:space="preserve"> 20</w:t>
          </w:r>
          <w:r>
            <w:t xml:space="preserve"> </w:t>
          </w:r>
          <w:r>
            <w:fldChar w:fldCharType="begin">
              <w:ffData>
                <w:name w:val="Text148"/>
                <w:enabled/>
                <w:calcOnExit w:val="0"/>
                <w:textInput>
                  <w:default w:val="[year]"/>
                </w:textInput>
              </w:ffData>
            </w:fldChar>
          </w:r>
          <w:bookmarkStart w:id="14" w:name="Text148"/>
          <w:r>
            <w:instrText xml:space="preserve"> FORMTEXT </w:instrText>
          </w:r>
          <w:r>
            <w:fldChar w:fldCharType="separate"/>
          </w:r>
          <w:r>
            <w:rPr>
              <w:noProof/>
            </w:rPr>
            <w:t>[year]</w:t>
          </w:r>
          <w:r>
            <w:fldChar w:fldCharType="end"/>
          </w:r>
          <w:bookmarkEnd w:id="14"/>
          <w:r>
            <w:t xml:space="preserve"> </w:t>
          </w:r>
          <w:r w:rsidRPr="00830A49">
            <w:t>BETWEEN:</w:t>
          </w:r>
        </w:p>
        <w:p w14:paraId="58961B30" w14:textId="77777777" w:rsidR="003C50F8" w:rsidRPr="00830A49" w:rsidRDefault="003C50F8" w:rsidP="003C50F8">
          <w:r w:rsidRPr="00830A49">
            <w:t>The</w:t>
          </w:r>
          <w:r>
            <w:t xml:space="preserve"> </w:t>
          </w:r>
          <w:r>
            <w:fldChar w:fldCharType="begin">
              <w:ffData>
                <w:name w:val="Text149"/>
                <w:enabled/>
                <w:calcOnExit w:val="0"/>
                <w:textInput>
                  <w:default w:val="[insert address]"/>
                </w:textInput>
              </w:ffData>
            </w:fldChar>
          </w:r>
          <w:r>
            <w:instrText xml:space="preserve"> FORMTEXT </w:instrText>
          </w:r>
          <w:r>
            <w:fldChar w:fldCharType="separate"/>
          </w:r>
          <w:r>
            <w:rPr>
              <w:noProof/>
            </w:rPr>
            <w:t>[insert name of Contracting Authority]</w:t>
          </w:r>
          <w:r>
            <w:fldChar w:fldCharType="end"/>
          </w:r>
          <w:r w:rsidRPr="00830A49">
            <w:t xml:space="preserve">, of </w:t>
          </w:r>
          <w:r>
            <w:fldChar w:fldCharType="begin">
              <w:ffData>
                <w:name w:val="Text149"/>
                <w:enabled/>
                <w:calcOnExit w:val="0"/>
                <w:textInput>
                  <w:default w:val="[insert address]"/>
                </w:textInput>
              </w:ffData>
            </w:fldChar>
          </w:r>
          <w:bookmarkStart w:id="15" w:name="Text149"/>
          <w:r>
            <w:instrText xml:space="preserve"> FORMTEXT </w:instrText>
          </w:r>
          <w:r>
            <w:fldChar w:fldCharType="separate"/>
          </w:r>
          <w:r>
            <w:rPr>
              <w:noProof/>
            </w:rPr>
            <w:t>[insert address]</w:t>
          </w:r>
          <w:r>
            <w:fldChar w:fldCharType="end"/>
          </w:r>
          <w:bookmarkEnd w:id="15"/>
          <w:r w:rsidRPr="00830A49">
            <w:t xml:space="preserve"> (hereinafter “the Contracting Authority”) of the one part; </w:t>
          </w:r>
          <w:r w:rsidRPr="00830A49">
            <w:br/>
            <w:t>and</w:t>
          </w:r>
        </w:p>
        <w:p w14:paraId="119DDC01" w14:textId="77777777" w:rsidR="003C50F8" w:rsidRPr="00830A49" w:rsidRDefault="003C50F8" w:rsidP="003C50F8">
          <w:r>
            <w:fldChar w:fldCharType="begin">
              <w:ffData>
                <w:name w:val="Text155"/>
                <w:enabled/>
                <w:calcOnExit w:val="0"/>
                <w:textInput>
                  <w:default w:val="[Contractor’s legal name: to be completed on signing.], of [address: to be completed on signing.]"/>
                </w:textInput>
              </w:ffData>
            </w:fldChar>
          </w:r>
          <w:bookmarkStart w:id="16" w:name="Text155"/>
          <w:r>
            <w:instrText xml:space="preserve"> FORMTEXT </w:instrText>
          </w:r>
          <w:r>
            <w:fldChar w:fldCharType="separate"/>
          </w:r>
          <w:r>
            <w:rPr>
              <w:noProof/>
            </w:rPr>
            <w:t>[Contractor’s legal name: to be completed on signing.], of [address: to be completed on signing.]</w:t>
          </w:r>
          <w:r>
            <w:fldChar w:fldCharType="end"/>
          </w:r>
          <w:bookmarkEnd w:id="16"/>
          <w:r>
            <w:t xml:space="preserve"> </w:t>
          </w:r>
          <w:r w:rsidRPr="00830A49">
            <w:t>(hereinafter called “the Contractor”) of the other part.</w:t>
          </w:r>
        </w:p>
        <w:p w14:paraId="700DC47D" w14:textId="77777777" w:rsidR="003C50F8" w:rsidRPr="00830A49" w:rsidRDefault="003C50F8" w:rsidP="003C50F8">
          <w:pPr>
            <w:keepLines/>
            <w:rPr>
              <w:b/>
            </w:rPr>
          </w:pPr>
          <w:r w:rsidRPr="00830A49">
            <w:rPr>
              <w:b/>
            </w:rPr>
            <w:t xml:space="preserve">WHEREAS </w:t>
          </w:r>
        </w:p>
        <w:tbl>
          <w:tblPr>
            <w:tblW w:w="0" w:type="auto"/>
            <w:tblLook w:val="01E0" w:firstRow="1" w:lastRow="1" w:firstColumn="1" w:lastColumn="1" w:noHBand="0" w:noVBand="0"/>
          </w:tblPr>
          <w:tblGrid>
            <w:gridCol w:w="758"/>
            <w:gridCol w:w="8292"/>
          </w:tblGrid>
          <w:tr w:rsidR="003C50F8" w:rsidRPr="00830A49" w14:paraId="7D3D2F94" w14:textId="77777777">
            <w:tc>
              <w:tcPr>
                <w:tcW w:w="828" w:type="dxa"/>
              </w:tcPr>
              <w:p w14:paraId="5B37DD1B" w14:textId="77777777" w:rsidR="003C50F8" w:rsidRPr="00830A49" w:rsidRDefault="003C50F8">
                <w:pPr>
                  <w:rPr>
                    <w:color w:val="333399"/>
                  </w:rPr>
                </w:pPr>
                <w:r w:rsidRPr="00830A49">
                  <w:rPr>
                    <w:color w:val="333399"/>
                  </w:rPr>
                  <w:t>A.</w:t>
                </w:r>
              </w:p>
            </w:tc>
            <w:tc>
              <w:tcPr>
                <w:tcW w:w="9540" w:type="dxa"/>
              </w:tcPr>
              <w:p w14:paraId="092A2BA7" w14:textId="4F762DE5" w:rsidR="003C50F8" w:rsidRPr="00830A49" w:rsidRDefault="003C50F8">
                <w:r w:rsidRPr="00830A49">
                  <w:t>By Request for Tenders dated</w:t>
                </w:r>
                <w:r>
                  <w:t xml:space="preserve"> </w:t>
                </w:r>
                <w:r>
                  <w:fldChar w:fldCharType="begin">
                    <w:ffData>
                      <w:name w:val="Text150"/>
                      <w:enabled/>
                      <w:calcOnExit w:val="0"/>
                      <w:textInput>
                        <w:default w:val="[insert date]"/>
                      </w:textInput>
                    </w:ffData>
                  </w:fldChar>
                </w:r>
                <w:bookmarkStart w:id="17" w:name="Text150"/>
                <w:r>
                  <w:instrText xml:space="preserve"> FORMTEXT </w:instrText>
                </w:r>
                <w:r>
                  <w:fldChar w:fldCharType="separate"/>
                </w:r>
                <w:r>
                  <w:rPr>
                    <w:noProof/>
                  </w:rPr>
                  <w:t>[insert date]</w:t>
                </w:r>
                <w:r>
                  <w:fldChar w:fldCharType="end"/>
                </w:r>
                <w:bookmarkEnd w:id="17"/>
                <w:r>
                  <w:t xml:space="preserve"> </w:t>
                </w:r>
                <w:r w:rsidRPr="00830A49">
                  <w:t xml:space="preserve"> entitled </w:t>
                </w:r>
                <w:r>
                  <w:fldChar w:fldCharType="begin">
                    <w:ffData>
                      <w:name w:val="Text151"/>
                      <w:enabled/>
                      <w:calcOnExit w:val="0"/>
                      <w:textInput>
                        <w:default w:val="[insert title]"/>
                      </w:textInput>
                    </w:ffData>
                  </w:fldChar>
                </w:r>
                <w:bookmarkStart w:id="18" w:name="Text151"/>
                <w:r>
                  <w:instrText xml:space="preserve"> FORMTEXT </w:instrText>
                </w:r>
                <w:r>
                  <w:fldChar w:fldCharType="separate"/>
                </w:r>
                <w:r>
                  <w:rPr>
                    <w:noProof/>
                  </w:rPr>
                  <w:t>[insert title]</w:t>
                </w:r>
                <w:r>
                  <w:fldChar w:fldCharType="end"/>
                </w:r>
                <w:bookmarkEnd w:id="18"/>
                <w:r w:rsidRPr="00830A49">
                  <w:t xml:space="preserve"> (the “RFT”) the Contracting Authority invited tenders (“Tenders”) fo</w:t>
                </w:r>
                <w:r>
                  <w:t xml:space="preserve">r the provision of the </w:t>
                </w:r>
                <w:r w:rsidR="00BB35BE">
                  <w:rPr>
                    <w:highlight w:val="lightGray"/>
                  </w:rPr>
                  <w:t>Services</w:t>
                </w:r>
                <w:r w:rsidRPr="00497BE3">
                  <w:rPr>
                    <w:highlight w:val="lightGray"/>
                  </w:rPr>
                  <w:t>/</w:t>
                </w:r>
                <w:r w:rsidR="00BB35BE">
                  <w:rPr>
                    <w:highlight w:val="lightGray"/>
                  </w:rPr>
                  <w:t>Services</w:t>
                </w:r>
                <w:r w:rsidRPr="00497BE3">
                  <w:rPr>
                    <w:highlight w:val="lightGray"/>
                  </w:rPr>
                  <w:t>s</w:t>
                </w:r>
                <w:r w:rsidRPr="00830A49">
                  <w:t xml:space="preserve"> described in Appendix 1 to the RFT (the </w:t>
                </w:r>
                <w:r w:rsidRPr="00497BE3">
                  <w:rPr>
                    <w:highlight w:val="lightGray"/>
                  </w:rPr>
                  <w:t>“</w:t>
                </w:r>
                <w:r w:rsidR="00BB35BE">
                  <w:rPr>
                    <w:highlight w:val="lightGray"/>
                  </w:rPr>
                  <w:t>Services</w:t>
                </w:r>
                <w:r w:rsidRPr="00497BE3">
                  <w:rPr>
                    <w:highlight w:val="lightGray"/>
                  </w:rPr>
                  <w:t>” “</w:t>
                </w:r>
                <w:r w:rsidR="00DF4E64">
                  <w:rPr>
                    <w:highlight w:val="lightGray"/>
                  </w:rPr>
                  <w:t>Services</w:t>
                </w:r>
                <w:r>
                  <w:t>”</w:t>
                </w:r>
                <w:r w:rsidRPr="00830A49">
                  <w:t>) (“the Competition”).  The Contractor submitted a response to the RFT dated the</w:t>
                </w:r>
                <w:r>
                  <w:t xml:space="preserve"> </w:t>
                </w:r>
                <w:r>
                  <w:fldChar w:fldCharType="begin">
                    <w:ffData>
                      <w:name w:val="Text152"/>
                      <w:enabled/>
                      <w:calcOnExit w:val="0"/>
                      <w:textInput>
                        <w:default w:val="[insert date of Tender]"/>
                      </w:textInput>
                    </w:ffData>
                  </w:fldChar>
                </w:r>
                <w:bookmarkStart w:id="19" w:name="Text152"/>
                <w:r>
                  <w:instrText xml:space="preserve"> FORMTEXT </w:instrText>
                </w:r>
                <w:r>
                  <w:fldChar w:fldCharType="separate"/>
                </w:r>
                <w:r>
                  <w:rPr>
                    <w:noProof/>
                  </w:rPr>
                  <w:t>[insert date of Tender]</w:t>
                </w:r>
                <w:r>
                  <w:fldChar w:fldCharType="end"/>
                </w:r>
                <w:bookmarkEnd w:id="19"/>
                <w:r w:rsidRPr="00830A49">
                  <w:t>.</w:t>
                </w:r>
              </w:p>
              <w:p w14:paraId="31D96D27" w14:textId="77777777" w:rsidR="003C50F8" w:rsidRPr="00830A49" w:rsidRDefault="003C50F8">
                <w:pPr>
                  <w:rPr>
                    <w:b/>
                  </w:rPr>
                </w:pPr>
                <w:r w:rsidRPr="00CB5B77">
                  <w:t>The Contractor has been identified as the preferred bidder in the Competition.</w:t>
                </w:r>
                <w:r>
                  <w:t xml:space="preserve"> </w:t>
                </w:r>
              </w:p>
            </w:tc>
          </w:tr>
          <w:tr w:rsidR="003C50F8" w:rsidRPr="00830A49" w14:paraId="5E84986D" w14:textId="77777777">
            <w:trPr>
              <w:trHeight w:val="988"/>
            </w:trPr>
            <w:tc>
              <w:tcPr>
                <w:tcW w:w="828" w:type="dxa"/>
              </w:tcPr>
              <w:p w14:paraId="2F574CBC" w14:textId="77777777" w:rsidR="003C50F8" w:rsidRPr="00830A49" w:rsidRDefault="003C50F8">
                <w:pPr>
                  <w:rPr>
                    <w:b/>
                    <w:color w:val="333399"/>
                  </w:rPr>
                </w:pPr>
                <w:r w:rsidRPr="00830A49">
                  <w:rPr>
                    <w:color w:val="333399"/>
                  </w:rPr>
                  <w:t>B.</w:t>
                </w:r>
              </w:p>
            </w:tc>
            <w:tc>
              <w:tcPr>
                <w:tcW w:w="9540" w:type="dxa"/>
              </w:tcPr>
              <w:p w14:paraId="43278776" w14:textId="77777777" w:rsidR="003C50F8" w:rsidRPr="00830A49" w:rsidRDefault="003C50F8">
                <w:pPr>
                  <w:rPr>
                    <w:rFonts w:eastAsia="MS Mincho"/>
                  </w:rPr>
                </w:pPr>
                <w:r w:rsidRPr="00830A49">
                  <w:t xml:space="preserve">For the purposes of the </w:t>
                </w:r>
                <w:r>
                  <w:t xml:space="preserve">Competition </w:t>
                </w:r>
                <w:r w:rsidRPr="00CB5B77">
                  <w:t>and any subsequent contract awarded there</w:t>
                </w:r>
                <w:r>
                  <w:t>under (if any) (“the Contract”)</w:t>
                </w:r>
                <w:r w:rsidRPr="00830A49">
                  <w:t xml:space="preserve">, certain confidential information as defined at clause 2 of this Agreement, will be furnished to the Contractor. </w:t>
                </w:r>
                <w:r w:rsidRPr="00CB5B77">
                  <w:t xml:space="preserve">The Confidential Information is confidential to the Client. </w:t>
                </w:r>
              </w:p>
            </w:tc>
          </w:tr>
        </w:tbl>
        <w:p w14:paraId="1FD87048" w14:textId="77777777" w:rsidR="003C50F8" w:rsidRPr="00830A49" w:rsidRDefault="003C50F8" w:rsidP="003C50F8">
          <w:r w:rsidRPr="00830A49">
            <w:rPr>
              <w:b/>
            </w:rPr>
            <w:t xml:space="preserve">NOW IT IS HEREBY AGREED </w:t>
          </w:r>
          <w:r w:rsidRPr="00830A49">
            <w:t>in consideration of the sum of €2.00 (the receipt of which is hereby acknowledged by the Contractor) as follows:</w:t>
          </w:r>
        </w:p>
        <w:tbl>
          <w:tblPr>
            <w:tblW w:w="5000" w:type="pct"/>
            <w:tblLook w:val="01E0" w:firstRow="1" w:lastRow="1" w:firstColumn="1" w:lastColumn="1" w:noHBand="0" w:noVBand="0"/>
          </w:tblPr>
          <w:tblGrid>
            <w:gridCol w:w="700"/>
            <w:gridCol w:w="393"/>
            <w:gridCol w:w="310"/>
            <w:gridCol w:w="527"/>
            <w:gridCol w:w="7077"/>
            <w:gridCol w:w="43"/>
          </w:tblGrid>
          <w:tr w:rsidR="003C50F8" w:rsidRPr="00830A49" w14:paraId="0CB3B8B8" w14:textId="77777777">
            <w:tc>
              <w:tcPr>
                <w:tcW w:w="387" w:type="pct"/>
              </w:tcPr>
              <w:p w14:paraId="4D583619" w14:textId="77777777" w:rsidR="003C50F8" w:rsidRPr="00830A49" w:rsidRDefault="003C50F8">
                <w:pPr>
                  <w:rPr>
                    <w:color w:val="333399"/>
                  </w:rPr>
                </w:pPr>
                <w:r w:rsidRPr="00830A49">
                  <w:rPr>
                    <w:color w:val="333399"/>
                  </w:rPr>
                  <w:t>1.</w:t>
                </w:r>
              </w:p>
            </w:tc>
            <w:tc>
              <w:tcPr>
                <w:tcW w:w="4613" w:type="pct"/>
                <w:gridSpan w:val="5"/>
              </w:tcPr>
              <w:p w14:paraId="4C2042E9" w14:textId="77777777" w:rsidR="003C50F8" w:rsidRPr="004711B8" w:rsidRDefault="003C50F8">
                <w:r w:rsidRPr="004711B8">
                  <w:t>The Contractor acknowledges that Confidential I</w:t>
                </w:r>
                <w:r>
                  <w:t>nformation may be provided to the</w:t>
                </w:r>
                <w:r w:rsidRPr="004711B8">
                  <w:t>m by the Contracting Authority and that each item of Confidential Information shall be governed by the terms of this Agreement.</w:t>
                </w:r>
              </w:p>
            </w:tc>
          </w:tr>
          <w:tr w:rsidR="003C50F8" w:rsidRPr="00830A49" w14:paraId="54C0B468" w14:textId="77777777">
            <w:tc>
              <w:tcPr>
                <w:tcW w:w="387" w:type="pct"/>
              </w:tcPr>
              <w:p w14:paraId="65C216AD" w14:textId="77777777" w:rsidR="003C50F8" w:rsidRPr="00830A49" w:rsidRDefault="003C50F8">
                <w:pPr>
                  <w:rPr>
                    <w:color w:val="333399"/>
                  </w:rPr>
                </w:pPr>
                <w:r w:rsidRPr="00830A49">
                  <w:rPr>
                    <w:color w:val="333399"/>
                  </w:rPr>
                  <w:t>2.</w:t>
                </w:r>
              </w:p>
            </w:tc>
            <w:tc>
              <w:tcPr>
                <w:tcW w:w="4613" w:type="pct"/>
                <w:gridSpan w:val="5"/>
              </w:tcPr>
              <w:p w14:paraId="61ECCEA7" w14:textId="77777777" w:rsidR="003C50F8" w:rsidRPr="004711B8" w:rsidRDefault="003C50F8">
                <w:r w:rsidRPr="004711B8">
                  <w:t>For the purposes of this Agreement "Confidential Information" means:</w:t>
                </w:r>
              </w:p>
            </w:tc>
          </w:tr>
          <w:tr w:rsidR="003C50F8" w:rsidRPr="00830A49" w14:paraId="62C2EE5E" w14:textId="77777777">
            <w:tc>
              <w:tcPr>
                <w:tcW w:w="387" w:type="pct"/>
              </w:tcPr>
              <w:p w14:paraId="7FD5EE84" w14:textId="77777777" w:rsidR="003C50F8" w:rsidRPr="00830A49" w:rsidRDefault="003C50F8">
                <w:pPr>
                  <w:rPr>
                    <w:color w:val="333399"/>
                  </w:rPr>
                </w:pPr>
              </w:p>
            </w:tc>
            <w:tc>
              <w:tcPr>
                <w:tcW w:w="388" w:type="pct"/>
                <w:gridSpan w:val="2"/>
              </w:tcPr>
              <w:p w14:paraId="4D2C3E01" w14:textId="77777777" w:rsidR="003C50F8" w:rsidRPr="004711B8" w:rsidRDefault="003C50F8">
                <w:pPr>
                  <w:rPr>
                    <w:color w:val="44546A" w:themeColor="text2"/>
                  </w:rPr>
                </w:pPr>
                <w:r w:rsidRPr="004711B8">
                  <w:rPr>
                    <w:color w:val="44546A" w:themeColor="text2"/>
                  </w:rPr>
                  <w:t>2.1</w:t>
                </w:r>
              </w:p>
            </w:tc>
            <w:tc>
              <w:tcPr>
                <w:tcW w:w="4224" w:type="pct"/>
                <w:gridSpan w:val="3"/>
              </w:tcPr>
              <w:p w14:paraId="3553968A" w14:textId="328C2D75" w:rsidR="003C50F8" w:rsidRPr="004711B8" w:rsidRDefault="003C50F8">
                <w:pPr>
                  <w:rPr>
                    <w:rFonts w:eastAsia="MS Mincho"/>
                  </w:rPr>
                </w:pPr>
                <w:r w:rsidRPr="004711B8">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00BB35BE">
                  <w:rPr>
                    <w:highlight w:val="lightGray"/>
                  </w:rPr>
                  <w:t>Services</w:t>
                </w:r>
                <w:r w:rsidRPr="00497BE3">
                  <w:rPr>
                    <w:highlight w:val="lightGray"/>
                  </w:rPr>
                  <w:t>/</w:t>
                </w:r>
                <w:r w:rsidR="00DF4E64">
                  <w:rPr>
                    <w:highlight w:val="lightGray"/>
                  </w:rPr>
                  <w:t>Services</w:t>
                </w:r>
                <w:r w:rsidRPr="004711B8">
                  <w:t xml:space="preserve"> under the Contract and all and any information supplied or made available to the Contractor (to include employees, agents, Subcontractors and other suppliers) for the purposes of the Contract(s) </w:t>
                </w:r>
                <w:r>
                  <w:t xml:space="preserve"> including personal data within the meaning of the Data Protection Laws; </w:t>
                </w:r>
                <w:r w:rsidRPr="004711B8">
                  <w:t>and</w:t>
                </w:r>
              </w:p>
            </w:tc>
          </w:tr>
          <w:tr w:rsidR="003C50F8" w:rsidRPr="00830A49" w14:paraId="1344B8A6" w14:textId="77777777">
            <w:tc>
              <w:tcPr>
                <w:tcW w:w="387" w:type="pct"/>
              </w:tcPr>
              <w:p w14:paraId="6B3F7BDD" w14:textId="77777777" w:rsidR="003C50F8" w:rsidRPr="00830A49" w:rsidRDefault="003C50F8">
                <w:pPr>
                  <w:rPr>
                    <w:color w:val="333399"/>
                  </w:rPr>
                </w:pPr>
              </w:p>
            </w:tc>
            <w:tc>
              <w:tcPr>
                <w:tcW w:w="388" w:type="pct"/>
                <w:gridSpan w:val="2"/>
              </w:tcPr>
              <w:p w14:paraId="7D7FC6D1" w14:textId="77777777" w:rsidR="003C50F8" w:rsidRPr="004711B8" w:rsidRDefault="003C50F8">
                <w:pPr>
                  <w:rPr>
                    <w:color w:val="44546A" w:themeColor="text2"/>
                  </w:rPr>
                </w:pPr>
                <w:r w:rsidRPr="004711B8">
                  <w:rPr>
                    <w:color w:val="44546A" w:themeColor="text2"/>
                  </w:rPr>
                  <w:t>2.2</w:t>
                </w:r>
              </w:p>
            </w:tc>
            <w:tc>
              <w:tcPr>
                <w:tcW w:w="4224" w:type="pct"/>
                <w:gridSpan w:val="3"/>
              </w:tcPr>
              <w:p w14:paraId="29FB31BE" w14:textId="77777777" w:rsidR="003C50F8" w:rsidRDefault="003C50F8">
                <w:r w:rsidRPr="004711B8">
                  <w:t>any and all information which has been derived or obtained from information described in sub-paragraph 2.1.</w:t>
                </w:r>
              </w:p>
              <w:p w14:paraId="24B01C91" w14:textId="77777777" w:rsidR="003C50F8" w:rsidRPr="004711B8" w:rsidRDefault="003C50F8"/>
            </w:tc>
          </w:tr>
          <w:tr w:rsidR="003C50F8" w:rsidRPr="00951467" w14:paraId="7F7240B7" w14:textId="77777777">
            <w:trPr>
              <w:gridAfter w:val="1"/>
              <w:wAfter w:w="24" w:type="pct"/>
            </w:trPr>
            <w:tc>
              <w:tcPr>
                <w:tcW w:w="604" w:type="pct"/>
                <w:gridSpan w:val="2"/>
              </w:tcPr>
              <w:p w14:paraId="4E6C8734" w14:textId="77777777" w:rsidR="003C50F8" w:rsidRPr="00514373" w:rsidRDefault="003C50F8">
                <w:pPr>
                  <w:rPr>
                    <w:color w:val="333399"/>
                  </w:rPr>
                </w:pPr>
                <w:r>
                  <w:rPr>
                    <w:color w:val="333399"/>
                  </w:rPr>
                  <w:t>3.</w:t>
                </w:r>
              </w:p>
            </w:tc>
            <w:tc>
              <w:tcPr>
                <w:tcW w:w="4372" w:type="pct"/>
                <w:gridSpan w:val="3"/>
              </w:tcPr>
              <w:p w14:paraId="348BB9FF" w14:textId="77777777" w:rsidR="003C50F8" w:rsidRDefault="003C50F8">
                <w:r>
                  <w:t xml:space="preserve">For the purposes of this Agreement “Data Protection Laws” means </w:t>
                </w:r>
                <w:r w:rsidRPr="00F27B7A">
                  <w:t xml:space="preserve">all applicable </w:t>
                </w:r>
                <w:r>
                  <w:t xml:space="preserve">national and EU data protection laws, </w:t>
                </w:r>
                <w:r w:rsidRPr="00F27B7A">
                  <w:t>re</w:t>
                </w:r>
                <w:r>
                  <w:t xml:space="preserve">gulations and guidelines, </w:t>
                </w:r>
                <w:r w:rsidRPr="00F27B7A">
                  <w:t xml:space="preserve">including but not limited to Regulation </w:t>
                </w:r>
                <w:r>
                  <w:t xml:space="preserve">(EU) </w:t>
                </w:r>
                <w:r w:rsidRPr="00F27B7A">
                  <w:t xml:space="preserve">2016/679 on the protection of natural persons with regard </w:t>
                </w:r>
                <w:r w:rsidRPr="00F27B7A">
                  <w:lastRenderedPageBreak/>
                  <w:t>to the processing of personal data and on the free movement of such data, and repealing  Directive 95/46/EC (the “Gene</w:t>
                </w:r>
                <w:r>
                  <w:t>ral Data Protection Regulation”),</w:t>
                </w:r>
                <w:r w:rsidRPr="00F27B7A">
                  <w:t xml:space="preserve"> and any guidelines and codes of practice issued by </w:t>
                </w:r>
                <w:r>
                  <w:t xml:space="preserve">the Office of the Data Protection Commission or other supervisory authority for data protection in Ireland </w:t>
                </w:r>
                <w:r w:rsidRPr="00F27B7A">
                  <w:t>from time to time</w:t>
                </w:r>
              </w:p>
              <w:p w14:paraId="6F6B38E3" w14:textId="77777777" w:rsidR="003C50F8" w:rsidRPr="00951467" w:rsidRDefault="003C50F8"/>
            </w:tc>
          </w:tr>
          <w:tr w:rsidR="003C50F8" w:rsidRPr="00830A49" w14:paraId="1F1E7AF6" w14:textId="77777777">
            <w:tc>
              <w:tcPr>
                <w:tcW w:w="387" w:type="pct"/>
              </w:tcPr>
              <w:p w14:paraId="5D29AE2E" w14:textId="77777777" w:rsidR="003C50F8" w:rsidRPr="00830A49" w:rsidRDefault="003C50F8">
                <w:pPr>
                  <w:rPr>
                    <w:color w:val="333399"/>
                  </w:rPr>
                </w:pPr>
                <w:r>
                  <w:rPr>
                    <w:color w:val="333399"/>
                  </w:rPr>
                  <w:lastRenderedPageBreak/>
                  <w:t>4</w:t>
                </w:r>
                <w:r w:rsidRPr="00830A49">
                  <w:rPr>
                    <w:color w:val="333399"/>
                  </w:rPr>
                  <w:t>.</w:t>
                </w:r>
              </w:p>
            </w:tc>
            <w:tc>
              <w:tcPr>
                <w:tcW w:w="4613" w:type="pct"/>
                <w:gridSpan w:val="5"/>
              </w:tcPr>
              <w:p w14:paraId="230C04BD" w14:textId="77777777" w:rsidR="003C50F8" w:rsidRPr="004711B8" w:rsidRDefault="003C50F8">
                <w:r w:rsidRPr="004711B8">
                  <w:t>Save as may be required by law, the Contractor agrees in respect of the Confidential Information:</w:t>
                </w:r>
              </w:p>
            </w:tc>
          </w:tr>
          <w:tr w:rsidR="003C50F8" w:rsidRPr="00830A49" w14:paraId="32235B55" w14:textId="77777777">
            <w:tc>
              <w:tcPr>
                <w:tcW w:w="387" w:type="pct"/>
              </w:tcPr>
              <w:p w14:paraId="6F6000F6" w14:textId="77777777" w:rsidR="003C50F8" w:rsidRPr="00830A49" w:rsidRDefault="003C50F8">
                <w:pPr>
                  <w:rPr>
                    <w:color w:val="333399"/>
                  </w:rPr>
                </w:pPr>
              </w:p>
            </w:tc>
            <w:tc>
              <w:tcPr>
                <w:tcW w:w="388" w:type="pct"/>
                <w:gridSpan w:val="2"/>
              </w:tcPr>
              <w:p w14:paraId="5111D627" w14:textId="77777777" w:rsidR="003C50F8" w:rsidRPr="004711B8" w:rsidRDefault="003C50F8">
                <w:pPr>
                  <w:rPr>
                    <w:color w:val="44546A" w:themeColor="text2"/>
                  </w:rPr>
                </w:pPr>
                <w:r>
                  <w:rPr>
                    <w:color w:val="44546A" w:themeColor="text2"/>
                  </w:rPr>
                  <w:t>4</w:t>
                </w:r>
                <w:r w:rsidRPr="004711B8">
                  <w:rPr>
                    <w:color w:val="44546A" w:themeColor="text2"/>
                  </w:rPr>
                  <w:t>.1</w:t>
                </w:r>
              </w:p>
            </w:tc>
            <w:tc>
              <w:tcPr>
                <w:tcW w:w="4224" w:type="pct"/>
                <w:gridSpan w:val="3"/>
              </w:tcPr>
              <w:p w14:paraId="34516884" w14:textId="77777777" w:rsidR="003C50F8" w:rsidRPr="004711B8" w:rsidRDefault="003C50F8">
                <w:r w:rsidRPr="004711B8">
                  <w:t>to treat such Confidential Information as confidential and to take all necessary steps to ensure that such confidentiality is maintained;</w:t>
                </w:r>
              </w:p>
            </w:tc>
          </w:tr>
          <w:tr w:rsidR="003C50F8" w:rsidRPr="00830A49" w14:paraId="766BFC36" w14:textId="77777777">
            <w:tc>
              <w:tcPr>
                <w:tcW w:w="387" w:type="pct"/>
              </w:tcPr>
              <w:p w14:paraId="11739B62" w14:textId="77777777" w:rsidR="003C50F8" w:rsidRPr="00830A49" w:rsidRDefault="003C50F8">
                <w:pPr>
                  <w:rPr>
                    <w:color w:val="333399"/>
                  </w:rPr>
                </w:pPr>
              </w:p>
            </w:tc>
            <w:tc>
              <w:tcPr>
                <w:tcW w:w="388" w:type="pct"/>
                <w:gridSpan w:val="2"/>
              </w:tcPr>
              <w:p w14:paraId="1B1CA75D" w14:textId="77777777" w:rsidR="003C50F8" w:rsidRPr="004711B8" w:rsidRDefault="003C50F8">
                <w:pPr>
                  <w:rPr>
                    <w:color w:val="44546A" w:themeColor="text2"/>
                  </w:rPr>
                </w:pPr>
                <w:r>
                  <w:rPr>
                    <w:color w:val="44546A" w:themeColor="text2"/>
                  </w:rPr>
                  <w:t>4</w:t>
                </w:r>
                <w:r w:rsidRPr="004711B8">
                  <w:rPr>
                    <w:color w:val="44546A" w:themeColor="text2"/>
                  </w:rPr>
                  <w:t>.2</w:t>
                </w:r>
              </w:p>
            </w:tc>
            <w:tc>
              <w:tcPr>
                <w:tcW w:w="4224" w:type="pct"/>
                <w:gridSpan w:val="3"/>
              </w:tcPr>
              <w:p w14:paraId="354D6D6F" w14:textId="77777777" w:rsidR="003C50F8" w:rsidRPr="004711B8" w:rsidRDefault="003C50F8">
                <w:r w:rsidRPr="004711B8">
                  <w:t>not, without the  prior written consent of the Contracting Authority, to communicate or disclose any part of such Confidential Information to any person except:</w:t>
                </w:r>
              </w:p>
            </w:tc>
          </w:tr>
          <w:tr w:rsidR="003C50F8" w:rsidRPr="00830A49" w14:paraId="41C9AD3F" w14:textId="77777777">
            <w:tc>
              <w:tcPr>
                <w:tcW w:w="387" w:type="pct"/>
              </w:tcPr>
              <w:p w14:paraId="27B788FF" w14:textId="77777777" w:rsidR="003C50F8" w:rsidRPr="00830A49" w:rsidRDefault="003C50F8">
                <w:pPr>
                  <w:rPr>
                    <w:color w:val="333399"/>
                  </w:rPr>
                </w:pPr>
              </w:p>
            </w:tc>
            <w:tc>
              <w:tcPr>
                <w:tcW w:w="388" w:type="pct"/>
                <w:gridSpan w:val="2"/>
              </w:tcPr>
              <w:p w14:paraId="470F6F56" w14:textId="77777777" w:rsidR="003C50F8" w:rsidRPr="004711B8" w:rsidRDefault="003C50F8"/>
            </w:tc>
            <w:tc>
              <w:tcPr>
                <w:tcW w:w="291" w:type="pct"/>
              </w:tcPr>
              <w:p w14:paraId="362F01C5" w14:textId="77777777" w:rsidR="003C50F8" w:rsidRPr="004711B8" w:rsidRDefault="003C50F8">
                <w:r w:rsidRPr="004711B8">
                  <w:t>i</w:t>
                </w:r>
              </w:p>
            </w:tc>
            <w:tc>
              <w:tcPr>
                <w:tcW w:w="3933" w:type="pct"/>
                <w:gridSpan w:val="2"/>
              </w:tcPr>
              <w:p w14:paraId="4463C001" w14:textId="77777777" w:rsidR="003C50F8" w:rsidRPr="004711B8" w:rsidRDefault="003C50F8">
                <w:r w:rsidRPr="004711B8">
                  <w:t>to those employees, agents, Subcontractors and other suppliers on a need to know basis; and/or</w:t>
                </w:r>
              </w:p>
            </w:tc>
          </w:tr>
          <w:tr w:rsidR="003C50F8" w:rsidRPr="00830A49" w14:paraId="3890F5D1" w14:textId="77777777">
            <w:tc>
              <w:tcPr>
                <w:tcW w:w="387" w:type="pct"/>
              </w:tcPr>
              <w:p w14:paraId="71081D47" w14:textId="77777777" w:rsidR="003C50F8" w:rsidRPr="00830A49" w:rsidRDefault="003C50F8">
                <w:pPr>
                  <w:rPr>
                    <w:color w:val="333399"/>
                  </w:rPr>
                </w:pPr>
              </w:p>
            </w:tc>
            <w:tc>
              <w:tcPr>
                <w:tcW w:w="388" w:type="pct"/>
                <w:gridSpan w:val="2"/>
              </w:tcPr>
              <w:p w14:paraId="5F58335D" w14:textId="77777777" w:rsidR="003C50F8" w:rsidRPr="004711B8" w:rsidRDefault="003C50F8"/>
            </w:tc>
            <w:tc>
              <w:tcPr>
                <w:tcW w:w="291" w:type="pct"/>
              </w:tcPr>
              <w:p w14:paraId="55B75951" w14:textId="77777777" w:rsidR="003C50F8" w:rsidRPr="004711B8" w:rsidRDefault="003C50F8">
                <w:r w:rsidRPr="004711B8">
                  <w:t>ii</w:t>
                </w:r>
              </w:p>
            </w:tc>
            <w:tc>
              <w:tcPr>
                <w:tcW w:w="3933" w:type="pct"/>
                <w:gridSpan w:val="2"/>
              </w:tcPr>
              <w:p w14:paraId="75EA4CCB" w14:textId="77777777" w:rsidR="003C50F8" w:rsidRPr="004711B8" w:rsidRDefault="003C50F8">
                <w:r w:rsidRPr="004711B8">
                  <w:t>to the Contractor’s auditors, professional advisers and any other persons or bodies having a legal right or duty to have access to or knowledge of the Confidential Information in connection with the business of the Contractor</w:t>
                </w:r>
              </w:p>
            </w:tc>
          </w:tr>
          <w:tr w:rsidR="003C50F8" w:rsidRPr="00830A49" w14:paraId="280F49FE" w14:textId="77777777">
            <w:tc>
              <w:tcPr>
                <w:tcW w:w="387" w:type="pct"/>
              </w:tcPr>
              <w:p w14:paraId="2C332653" w14:textId="77777777" w:rsidR="003C50F8" w:rsidRPr="00830A49" w:rsidRDefault="003C50F8">
                <w:pPr>
                  <w:rPr>
                    <w:color w:val="333399"/>
                  </w:rPr>
                </w:pPr>
              </w:p>
            </w:tc>
            <w:tc>
              <w:tcPr>
                <w:tcW w:w="388" w:type="pct"/>
                <w:gridSpan w:val="2"/>
              </w:tcPr>
              <w:p w14:paraId="4151F7FF" w14:textId="77777777" w:rsidR="003C50F8" w:rsidRPr="004711B8" w:rsidRDefault="003C50F8"/>
            </w:tc>
            <w:tc>
              <w:tcPr>
                <w:tcW w:w="4224" w:type="pct"/>
                <w:gridSpan w:val="3"/>
              </w:tcPr>
              <w:p w14:paraId="00A3D42C" w14:textId="77777777" w:rsidR="003C50F8" w:rsidRPr="004711B8" w:rsidRDefault="003C50F8">
                <w:r w:rsidRPr="004711B8">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3C50F8" w:rsidRPr="00830A49" w14:paraId="2BC6564A" w14:textId="77777777">
            <w:tc>
              <w:tcPr>
                <w:tcW w:w="387" w:type="pct"/>
              </w:tcPr>
              <w:p w14:paraId="6D965CFB" w14:textId="77777777" w:rsidR="003C50F8" w:rsidRPr="00830A49" w:rsidRDefault="003C50F8">
                <w:pPr>
                  <w:rPr>
                    <w:color w:val="333399"/>
                  </w:rPr>
                </w:pPr>
                <w:r>
                  <w:rPr>
                    <w:color w:val="333399"/>
                  </w:rPr>
                  <w:t>5</w:t>
                </w:r>
                <w:r w:rsidRPr="00830A49">
                  <w:rPr>
                    <w:color w:val="333399"/>
                  </w:rPr>
                  <w:t>.</w:t>
                </w:r>
              </w:p>
            </w:tc>
            <w:tc>
              <w:tcPr>
                <w:tcW w:w="4613" w:type="pct"/>
                <w:gridSpan w:val="5"/>
              </w:tcPr>
              <w:p w14:paraId="3C79E802" w14:textId="77777777" w:rsidR="003C50F8" w:rsidRPr="004711B8" w:rsidRDefault="003C50F8">
                <w:pPr>
                  <w:pStyle w:val="CommentSubject"/>
                  <w:rPr>
                    <w:b w:val="0"/>
                    <w:sz w:val="22"/>
                    <w:szCs w:val="22"/>
                  </w:rPr>
                </w:pPr>
                <w:r w:rsidRPr="004711B8">
                  <w:rPr>
                    <w:b w:val="0"/>
                    <w:sz w:val="22"/>
                    <w:szCs w:val="22"/>
                  </w:rPr>
                  <w:t>The obligations in this Agreement will not apply to any Confidential Information:</w:t>
                </w:r>
              </w:p>
            </w:tc>
          </w:tr>
          <w:tr w:rsidR="003C50F8" w:rsidRPr="00830A49" w14:paraId="02E33679" w14:textId="77777777">
            <w:tc>
              <w:tcPr>
                <w:tcW w:w="387" w:type="pct"/>
              </w:tcPr>
              <w:p w14:paraId="72E92C3F" w14:textId="77777777" w:rsidR="003C50F8" w:rsidRPr="00830A49" w:rsidRDefault="003C50F8">
                <w:pPr>
                  <w:rPr>
                    <w:color w:val="333399"/>
                  </w:rPr>
                </w:pPr>
              </w:p>
            </w:tc>
            <w:tc>
              <w:tcPr>
                <w:tcW w:w="388" w:type="pct"/>
                <w:gridSpan w:val="2"/>
              </w:tcPr>
              <w:p w14:paraId="76536525" w14:textId="77777777" w:rsidR="003C50F8" w:rsidRPr="004711B8" w:rsidRDefault="003C50F8">
                <w:r w:rsidRPr="004711B8">
                  <w:t>i</w:t>
                </w:r>
              </w:p>
            </w:tc>
            <w:tc>
              <w:tcPr>
                <w:tcW w:w="4224" w:type="pct"/>
                <w:gridSpan w:val="3"/>
              </w:tcPr>
              <w:p w14:paraId="785C2ACF" w14:textId="77777777" w:rsidR="003C50F8" w:rsidRPr="004711B8" w:rsidRDefault="003C50F8">
                <w:r w:rsidRPr="004711B8">
                  <w:t>in the Contractor’s possession (with full right to disclose) before receiving it from the Contracting Authority; or</w:t>
                </w:r>
              </w:p>
            </w:tc>
          </w:tr>
          <w:tr w:rsidR="003C50F8" w:rsidRPr="00830A49" w14:paraId="62BCB1E4" w14:textId="77777777">
            <w:tc>
              <w:tcPr>
                <w:tcW w:w="387" w:type="pct"/>
              </w:tcPr>
              <w:p w14:paraId="61AD6964" w14:textId="77777777" w:rsidR="003C50F8" w:rsidRPr="00830A49" w:rsidRDefault="003C50F8">
                <w:pPr>
                  <w:rPr>
                    <w:color w:val="333399"/>
                  </w:rPr>
                </w:pPr>
              </w:p>
            </w:tc>
            <w:tc>
              <w:tcPr>
                <w:tcW w:w="388" w:type="pct"/>
                <w:gridSpan w:val="2"/>
              </w:tcPr>
              <w:p w14:paraId="54B10C54" w14:textId="77777777" w:rsidR="003C50F8" w:rsidRPr="004711B8" w:rsidRDefault="003C50F8">
                <w:r w:rsidRPr="004711B8">
                  <w:t>ii</w:t>
                </w:r>
              </w:p>
            </w:tc>
            <w:tc>
              <w:tcPr>
                <w:tcW w:w="4224" w:type="pct"/>
                <w:gridSpan w:val="3"/>
              </w:tcPr>
              <w:p w14:paraId="2732CBAF" w14:textId="77777777" w:rsidR="003C50F8" w:rsidRPr="004711B8" w:rsidRDefault="003C50F8">
                <w:r w:rsidRPr="004711B8">
                  <w:t>which is or becomes public knowledge other than by breach of this clause; or</w:t>
                </w:r>
              </w:p>
            </w:tc>
          </w:tr>
          <w:tr w:rsidR="003C50F8" w:rsidRPr="00830A49" w14:paraId="6ABA7EF6" w14:textId="77777777">
            <w:tc>
              <w:tcPr>
                <w:tcW w:w="387" w:type="pct"/>
              </w:tcPr>
              <w:p w14:paraId="7C01764E" w14:textId="77777777" w:rsidR="003C50F8" w:rsidRPr="00830A49" w:rsidRDefault="003C50F8">
                <w:pPr>
                  <w:rPr>
                    <w:color w:val="333399"/>
                  </w:rPr>
                </w:pPr>
              </w:p>
            </w:tc>
            <w:tc>
              <w:tcPr>
                <w:tcW w:w="388" w:type="pct"/>
                <w:gridSpan w:val="2"/>
              </w:tcPr>
              <w:p w14:paraId="5F247F8D" w14:textId="77777777" w:rsidR="003C50F8" w:rsidRPr="004711B8" w:rsidRDefault="003C50F8">
                <w:r w:rsidRPr="004711B8">
                  <w:t>iii</w:t>
                </w:r>
              </w:p>
            </w:tc>
            <w:tc>
              <w:tcPr>
                <w:tcW w:w="4224" w:type="pct"/>
                <w:gridSpan w:val="3"/>
              </w:tcPr>
              <w:p w14:paraId="163E2FBF" w14:textId="77777777" w:rsidR="003C50F8" w:rsidRPr="004711B8" w:rsidRDefault="003C50F8">
                <w:r w:rsidRPr="004711B8">
                  <w:t>is independently developed by the Contractor without access to or use of the Confidential Information; or</w:t>
                </w:r>
              </w:p>
            </w:tc>
          </w:tr>
          <w:tr w:rsidR="003C50F8" w:rsidRPr="00830A49" w14:paraId="501737BD" w14:textId="77777777">
            <w:tc>
              <w:tcPr>
                <w:tcW w:w="387" w:type="pct"/>
              </w:tcPr>
              <w:p w14:paraId="0FA595A3" w14:textId="77777777" w:rsidR="003C50F8" w:rsidRPr="00830A49" w:rsidRDefault="003C50F8">
                <w:pPr>
                  <w:rPr>
                    <w:color w:val="333399"/>
                  </w:rPr>
                </w:pPr>
              </w:p>
            </w:tc>
            <w:tc>
              <w:tcPr>
                <w:tcW w:w="388" w:type="pct"/>
                <w:gridSpan w:val="2"/>
              </w:tcPr>
              <w:p w14:paraId="5E6A41C4" w14:textId="77777777" w:rsidR="003C50F8" w:rsidRPr="004711B8" w:rsidRDefault="003C50F8">
                <w:r w:rsidRPr="004711B8">
                  <w:t>iv</w:t>
                </w:r>
              </w:p>
            </w:tc>
            <w:tc>
              <w:tcPr>
                <w:tcW w:w="4224" w:type="pct"/>
                <w:gridSpan w:val="3"/>
              </w:tcPr>
              <w:p w14:paraId="2D69D4D8" w14:textId="77777777" w:rsidR="003C50F8" w:rsidRPr="004711B8" w:rsidRDefault="003C50F8">
                <w:r w:rsidRPr="004711B8">
                  <w:t>is lawfully received from a third party (with full right to disclose).</w:t>
                </w:r>
              </w:p>
            </w:tc>
          </w:tr>
          <w:tr w:rsidR="003C50F8" w:rsidRPr="00830A49" w14:paraId="2DAD04C7" w14:textId="77777777">
            <w:tc>
              <w:tcPr>
                <w:tcW w:w="387" w:type="pct"/>
              </w:tcPr>
              <w:p w14:paraId="25C21C43" w14:textId="77777777" w:rsidR="003C50F8" w:rsidRPr="00830A49" w:rsidRDefault="003C50F8">
                <w:pPr>
                  <w:rPr>
                    <w:color w:val="333399"/>
                  </w:rPr>
                </w:pPr>
                <w:r>
                  <w:rPr>
                    <w:color w:val="333399"/>
                  </w:rPr>
                  <w:t>6</w:t>
                </w:r>
                <w:r w:rsidRPr="00830A49">
                  <w:rPr>
                    <w:color w:val="333399"/>
                  </w:rPr>
                  <w:t>.</w:t>
                </w:r>
              </w:p>
            </w:tc>
            <w:tc>
              <w:tcPr>
                <w:tcW w:w="4613" w:type="pct"/>
                <w:gridSpan w:val="5"/>
              </w:tcPr>
              <w:p w14:paraId="22C2FE93" w14:textId="77777777" w:rsidR="003C50F8" w:rsidRPr="004711B8" w:rsidRDefault="003C50F8">
                <w:r w:rsidRPr="004711B8">
                  <w:t>The Contractor undertakes:</w:t>
                </w:r>
              </w:p>
            </w:tc>
          </w:tr>
          <w:tr w:rsidR="003C50F8" w:rsidRPr="00830A49" w14:paraId="03384C95" w14:textId="77777777">
            <w:tc>
              <w:tcPr>
                <w:tcW w:w="387" w:type="pct"/>
              </w:tcPr>
              <w:p w14:paraId="619D02AF" w14:textId="77777777" w:rsidR="003C50F8" w:rsidRPr="00830A49" w:rsidRDefault="003C50F8">
                <w:pPr>
                  <w:rPr>
                    <w:color w:val="333399"/>
                  </w:rPr>
                </w:pPr>
              </w:p>
            </w:tc>
            <w:tc>
              <w:tcPr>
                <w:tcW w:w="388" w:type="pct"/>
                <w:gridSpan w:val="2"/>
              </w:tcPr>
              <w:p w14:paraId="5F7CDCD9" w14:textId="77777777" w:rsidR="003C50F8" w:rsidRPr="004711B8" w:rsidRDefault="003C50F8">
                <w:pPr>
                  <w:rPr>
                    <w:color w:val="44546A" w:themeColor="text2"/>
                  </w:rPr>
                </w:pPr>
                <w:r>
                  <w:rPr>
                    <w:color w:val="44546A" w:themeColor="text2"/>
                  </w:rPr>
                  <w:t>6</w:t>
                </w:r>
                <w:r w:rsidRPr="004711B8">
                  <w:rPr>
                    <w:color w:val="44546A" w:themeColor="text2"/>
                  </w:rPr>
                  <w:t>.1</w:t>
                </w:r>
              </w:p>
            </w:tc>
            <w:tc>
              <w:tcPr>
                <w:tcW w:w="4224" w:type="pct"/>
                <w:gridSpan w:val="3"/>
              </w:tcPr>
              <w:p w14:paraId="5431528A" w14:textId="77777777" w:rsidR="003C50F8" w:rsidRPr="004711B8" w:rsidRDefault="003C50F8">
                <w:r w:rsidRPr="004711B8">
                  <w:t xml:space="preserve">to comply with all directions of the Contracting Authority with regard to the use and application of all and any Confidential Information or data (including personal data as defined in the Data Protection </w:t>
                </w:r>
                <w:r>
                  <w:t xml:space="preserve">Laws </w:t>
                </w:r>
                <w:r w:rsidRPr="004711B8">
                  <w:t>);</w:t>
                </w:r>
              </w:p>
            </w:tc>
          </w:tr>
          <w:tr w:rsidR="003C50F8" w:rsidRPr="00830A49" w14:paraId="24204FCA" w14:textId="77777777">
            <w:tc>
              <w:tcPr>
                <w:tcW w:w="387" w:type="pct"/>
              </w:tcPr>
              <w:p w14:paraId="21DE9871" w14:textId="77777777" w:rsidR="003C50F8" w:rsidRPr="00830A49" w:rsidRDefault="003C50F8">
                <w:pPr>
                  <w:rPr>
                    <w:color w:val="333399"/>
                  </w:rPr>
                </w:pPr>
              </w:p>
            </w:tc>
            <w:tc>
              <w:tcPr>
                <w:tcW w:w="388" w:type="pct"/>
                <w:gridSpan w:val="2"/>
              </w:tcPr>
              <w:p w14:paraId="738AF640" w14:textId="77777777" w:rsidR="003C50F8" w:rsidRPr="004711B8" w:rsidRDefault="003C50F8">
                <w:pPr>
                  <w:rPr>
                    <w:color w:val="44546A" w:themeColor="text2"/>
                  </w:rPr>
                </w:pPr>
                <w:r>
                  <w:rPr>
                    <w:color w:val="44546A" w:themeColor="text2"/>
                  </w:rPr>
                  <w:t>6</w:t>
                </w:r>
                <w:r w:rsidRPr="004711B8">
                  <w:rPr>
                    <w:color w:val="44546A" w:themeColor="text2"/>
                  </w:rPr>
                  <w:t>.2</w:t>
                </w:r>
              </w:p>
            </w:tc>
            <w:tc>
              <w:tcPr>
                <w:tcW w:w="4224" w:type="pct"/>
                <w:gridSpan w:val="3"/>
              </w:tcPr>
              <w:p w14:paraId="3515E5DE" w14:textId="77777777" w:rsidR="003C50F8" w:rsidRPr="004711B8" w:rsidRDefault="003C50F8">
                <w:r w:rsidRPr="004711B8">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3C50F8" w:rsidRPr="00830A49" w14:paraId="1F53DC3A" w14:textId="77777777">
            <w:tc>
              <w:tcPr>
                <w:tcW w:w="387" w:type="pct"/>
              </w:tcPr>
              <w:p w14:paraId="06A1BF92" w14:textId="77777777" w:rsidR="003C50F8" w:rsidRPr="00830A49" w:rsidRDefault="003C50F8">
                <w:pPr>
                  <w:rPr>
                    <w:color w:val="333399"/>
                  </w:rPr>
                </w:pPr>
              </w:p>
            </w:tc>
            <w:tc>
              <w:tcPr>
                <w:tcW w:w="388" w:type="pct"/>
                <w:gridSpan w:val="2"/>
              </w:tcPr>
              <w:p w14:paraId="063EE696" w14:textId="77777777" w:rsidR="003C50F8" w:rsidRPr="004711B8" w:rsidRDefault="003C50F8">
                <w:pPr>
                  <w:rPr>
                    <w:color w:val="44546A" w:themeColor="text2"/>
                  </w:rPr>
                </w:pPr>
                <w:r>
                  <w:rPr>
                    <w:color w:val="44546A" w:themeColor="text2"/>
                  </w:rPr>
                  <w:t>6</w:t>
                </w:r>
                <w:r w:rsidRPr="004711B8">
                  <w:rPr>
                    <w:color w:val="44546A" w:themeColor="text2"/>
                  </w:rPr>
                  <w:t>.3</w:t>
                </w:r>
              </w:p>
            </w:tc>
            <w:tc>
              <w:tcPr>
                <w:tcW w:w="4224" w:type="pct"/>
                <w:gridSpan w:val="3"/>
              </w:tcPr>
              <w:p w14:paraId="3620B1DB" w14:textId="77777777" w:rsidR="003C50F8" w:rsidRPr="004711B8" w:rsidRDefault="003C50F8">
                <w:r w:rsidRPr="004711B8">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4711B8">
                  <w:rPr>
                    <w:bCs/>
                  </w:rPr>
                  <w:t xml:space="preserve"> </w:t>
                </w:r>
                <w:r w:rsidRPr="004711B8">
                  <w:t xml:space="preserve">For the avoidance of doubt “document” includes documents stored on a computer storage medium and data in digital </w:t>
                </w:r>
                <w:r>
                  <w:t>form whether legible or not.</w:t>
                </w:r>
              </w:p>
            </w:tc>
          </w:tr>
          <w:tr w:rsidR="003C50F8" w:rsidRPr="00830A49" w14:paraId="1059B11A" w14:textId="77777777">
            <w:tc>
              <w:tcPr>
                <w:tcW w:w="387" w:type="pct"/>
              </w:tcPr>
              <w:p w14:paraId="6F34635A" w14:textId="77777777" w:rsidR="003C50F8" w:rsidRPr="00830A49" w:rsidRDefault="003C50F8">
                <w:pPr>
                  <w:rPr>
                    <w:color w:val="333399"/>
                  </w:rPr>
                </w:pPr>
                <w:r>
                  <w:rPr>
                    <w:color w:val="333399"/>
                  </w:rPr>
                  <w:t>7.</w:t>
                </w:r>
              </w:p>
              <w:p w14:paraId="47D45C12" w14:textId="77777777" w:rsidR="003C50F8" w:rsidRPr="00830A49" w:rsidRDefault="003C50F8">
                <w:pPr>
                  <w:rPr>
                    <w:rFonts w:eastAsia="MS Mincho"/>
                    <w:color w:val="333399"/>
                  </w:rPr>
                </w:pPr>
              </w:p>
            </w:tc>
            <w:tc>
              <w:tcPr>
                <w:tcW w:w="4613" w:type="pct"/>
                <w:gridSpan w:val="5"/>
              </w:tcPr>
              <w:p w14:paraId="38DCF96E" w14:textId="77777777" w:rsidR="003C50F8" w:rsidRPr="004711B8" w:rsidRDefault="003C50F8">
                <w:pPr>
                  <w:rPr>
                    <w:rFonts w:eastAsia="MS Mincho"/>
                  </w:rPr>
                </w:pPr>
                <w:r w:rsidRPr="004711B8">
                  <w:t xml:space="preserve">The Contractor shall not obtain any proprietary interest or any other interest whatsoever in the Confidential Information furnished to </w:t>
                </w:r>
                <w:r>
                  <w:t>t</w:t>
                </w:r>
                <w:r w:rsidRPr="004711B8">
                  <w:t>h</w:t>
                </w:r>
                <w:r>
                  <w:t>e</w:t>
                </w:r>
                <w:r w:rsidRPr="004711B8">
                  <w:t>m by the Contracting Authority and the Contractor so acknowledges and confirms.</w:t>
                </w:r>
              </w:p>
            </w:tc>
          </w:tr>
          <w:tr w:rsidR="003C50F8" w:rsidRPr="00830A49" w14:paraId="2615E40F" w14:textId="77777777">
            <w:tc>
              <w:tcPr>
                <w:tcW w:w="387" w:type="pct"/>
              </w:tcPr>
              <w:p w14:paraId="5BEBF880" w14:textId="77777777" w:rsidR="003C50F8" w:rsidRPr="00830A49" w:rsidRDefault="003C50F8">
                <w:pPr>
                  <w:rPr>
                    <w:color w:val="333399"/>
                  </w:rPr>
                </w:pPr>
                <w:r>
                  <w:rPr>
                    <w:color w:val="333399"/>
                  </w:rPr>
                  <w:t>8</w:t>
                </w:r>
                <w:r w:rsidRPr="000E5DB7">
                  <w:rPr>
                    <w:color w:val="333399"/>
                  </w:rPr>
                  <w:t>.</w:t>
                </w:r>
              </w:p>
            </w:tc>
            <w:tc>
              <w:tcPr>
                <w:tcW w:w="4613" w:type="pct"/>
                <w:gridSpan w:val="5"/>
              </w:tcPr>
              <w:p w14:paraId="06A94056" w14:textId="77777777" w:rsidR="003C50F8" w:rsidRPr="004711B8" w:rsidRDefault="003C50F8">
                <w:r w:rsidRPr="004711B8">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3C50F8" w:rsidRPr="00830A49" w14:paraId="0911F14A" w14:textId="77777777">
            <w:tc>
              <w:tcPr>
                <w:tcW w:w="387" w:type="pct"/>
              </w:tcPr>
              <w:p w14:paraId="30DACB7F" w14:textId="77777777" w:rsidR="003C50F8" w:rsidRPr="00830A49" w:rsidRDefault="003C50F8">
                <w:pPr>
                  <w:rPr>
                    <w:color w:val="333399"/>
                  </w:rPr>
                </w:pPr>
                <w:r>
                  <w:rPr>
                    <w:color w:val="333399"/>
                  </w:rPr>
                  <w:t>9</w:t>
                </w:r>
                <w:r w:rsidRPr="000E5DB7">
                  <w:rPr>
                    <w:color w:val="333399"/>
                  </w:rPr>
                  <w:t>.</w:t>
                </w:r>
              </w:p>
            </w:tc>
            <w:tc>
              <w:tcPr>
                <w:tcW w:w="4613" w:type="pct"/>
                <w:gridSpan w:val="5"/>
              </w:tcPr>
              <w:p w14:paraId="54BD9BE1" w14:textId="77777777" w:rsidR="003C50F8" w:rsidRPr="004711B8" w:rsidRDefault="003C50F8">
                <w:r w:rsidRPr="004711B8">
                  <w:t>The Contractor agrees that this Agreement will continue in force notwithstanding any court order relating to the Competition or termination of the Contract (if awarded) for any reason.</w:t>
                </w:r>
              </w:p>
            </w:tc>
          </w:tr>
          <w:tr w:rsidR="003C50F8" w:rsidRPr="00830A49" w14:paraId="203AEECD" w14:textId="77777777">
            <w:tc>
              <w:tcPr>
                <w:tcW w:w="387" w:type="pct"/>
              </w:tcPr>
              <w:p w14:paraId="1062629A" w14:textId="77777777" w:rsidR="003C50F8" w:rsidRDefault="003C50F8">
                <w:pPr>
                  <w:rPr>
                    <w:color w:val="333399"/>
                  </w:rPr>
                </w:pPr>
                <w:r>
                  <w:rPr>
                    <w:color w:val="333399"/>
                  </w:rPr>
                  <w:t>10.</w:t>
                </w:r>
              </w:p>
              <w:p w14:paraId="296D62B2" w14:textId="77777777" w:rsidR="003C50F8" w:rsidRDefault="003C50F8">
                <w:pPr>
                  <w:rPr>
                    <w:color w:val="333399"/>
                  </w:rPr>
                </w:pPr>
              </w:p>
              <w:p w14:paraId="64701BB5" w14:textId="77777777" w:rsidR="003C50F8" w:rsidRDefault="003C50F8">
                <w:pPr>
                  <w:rPr>
                    <w:color w:val="333399"/>
                  </w:rPr>
                </w:pPr>
              </w:p>
              <w:p w14:paraId="3BE3CED0" w14:textId="77777777" w:rsidR="003C50F8" w:rsidRPr="00830A49" w:rsidRDefault="003C50F8">
                <w:pPr>
                  <w:rPr>
                    <w:color w:val="333399"/>
                  </w:rPr>
                </w:pPr>
                <w:r>
                  <w:rPr>
                    <w:color w:val="333399"/>
                  </w:rPr>
                  <w:t>11.</w:t>
                </w:r>
              </w:p>
            </w:tc>
            <w:tc>
              <w:tcPr>
                <w:tcW w:w="4613" w:type="pct"/>
                <w:gridSpan w:val="5"/>
              </w:tcPr>
              <w:p w14:paraId="2D81D628" w14:textId="77777777" w:rsidR="003C50F8" w:rsidRDefault="003C50F8">
                <w:r w:rsidRPr="004711B8">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69019924" w14:textId="77777777" w:rsidR="003C50F8" w:rsidRPr="0012131C" w:rsidRDefault="003C50F8" w:rsidP="003C50F8">
                <w:pPr>
                  <w:numPr>
                    <w:ilvl w:val="2"/>
                    <w:numId w:val="10"/>
                  </w:numPr>
                  <w:spacing w:after="120" w:line="256" w:lineRule="auto"/>
                  <w:ind w:left="469" w:hanging="469"/>
                  <w:contextualSpacing/>
                  <w:jc w:val="both"/>
                </w:pPr>
                <w:r w:rsidRPr="0012131C">
                  <w:t>In this Agreement, the following terms shall have the meanings respectively ascribed to them:</w:t>
                </w:r>
              </w:p>
              <w:p w14:paraId="7D5CE765" w14:textId="77777777" w:rsidR="003C50F8" w:rsidRPr="0012131C" w:rsidRDefault="003C50F8">
                <w:pPr>
                  <w:spacing w:line="256" w:lineRule="auto"/>
                </w:pPr>
                <w:r w:rsidRPr="0012131C">
                  <w:t xml:space="preserve">“Data Controller” has the meaning given under the Data Protection Laws; </w:t>
                </w:r>
              </w:p>
              <w:p w14:paraId="70260E6A" w14:textId="77777777" w:rsidR="003C50F8" w:rsidRPr="0012131C" w:rsidRDefault="003C50F8">
                <w:pPr>
                  <w:spacing w:line="256" w:lineRule="auto"/>
                </w:pPr>
                <w:r w:rsidRPr="0012131C">
                  <w:t xml:space="preserve">“Data Processor” has the meaning given under the Data Protection Laws; </w:t>
                </w:r>
              </w:p>
              <w:p w14:paraId="7F03FB1B" w14:textId="77777777" w:rsidR="003C50F8" w:rsidRPr="0012131C" w:rsidRDefault="003C50F8">
                <w:pPr>
                  <w:spacing w:line="256" w:lineRule="auto"/>
                </w:pPr>
                <w:r w:rsidRPr="0012131C">
                  <w:t xml:space="preserve">“Data Subject” has the meaning given under the Data Protection Laws; </w:t>
                </w:r>
              </w:p>
              <w:p w14:paraId="56C52BB9" w14:textId="77777777" w:rsidR="003C50F8" w:rsidRPr="0012131C" w:rsidRDefault="003C50F8">
                <w:pPr>
                  <w:spacing w:line="256" w:lineRule="auto"/>
                </w:pPr>
                <w:r w:rsidRPr="0012131C">
                  <w:t>“Data Subject Access Request” means a request made by a Data Subject in accordance with rights granted under the Data Protection Laws to access his or her Personal Data;</w:t>
                </w:r>
              </w:p>
              <w:p w14:paraId="652B4E38" w14:textId="77777777" w:rsidR="003C50F8" w:rsidRPr="0012131C" w:rsidRDefault="003C50F8">
                <w:pPr>
                  <w:spacing w:line="256" w:lineRule="auto"/>
                </w:pPr>
                <w:r w:rsidRPr="0012131C">
                  <w:t>“Personal Data” has the meaning given under Data Protection Laws;</w:t>
                </w:r>
              </w:p>
              <w:p w14:paraId="49649768" w14:textId="77777777" w:rsidR="003C50F8" w:rsidRPr="0012131C" w:rsidRDefault="003C50F8">
                <w:pPr>
                  <w:spacing w:line="256" w:lineRule="auto"/>
                </w:pPr>
                <w:r w:rsidRPr="0012131C">
                  <w:t>“Processing” has the meaning given under the Data Protection Laws;</w:t>
                </w:r>
              </w:p>
              <w:p w14:paraId="33113B30" w14:textId="77777777" w:rsidR="003C50F8" w:rsidRPr="0012131C" w:rsidRDefault="003C50F8" w:rsidP="003C50F8">
                <w:pPr>
                  <w:numPr>
                    <w:ilvl w:val="2"/>
                    <w:numId w:val="10"/>
                  </w:numPr>
                  <w:spacing w:after="120" w:line="256" w:lineRule="auto"/>
                  <w:ind w:left="469" w:hanging="469"/>
                  <w:contextualSpacing/>
                  <w:jc w:val="both"/>
                </w:pPr>
                <w:r w:rsidRPr="0012131C">
                  <w:t>The Contractor shall comply with all applicable requirements of the Data Protection Laws.</w:t>
                </w:r>
              </w:p>
              <w:p w14:paraId="37186213" w14:textId="77777777" w:rsidR="003C50F8" w:rsidRPr="0012131C" w:rsidRDefault="003C50F8" w:rsidP="003C50F8">
                <w:pPr>
                  <w:numPr>
                    <w:ilvl w:val="2"/>
                    <w:numId w:val="10"/>
                  </w:numPr>
                  <w:spacing w:after="120" w:line="256" w:lineRule="auto"/>
                  <w:ind w:left="469" w:hanging="469"/>
                  <w:contextualSpacing/>
                  <w:jc w:val="both"/>
                </w:pPr>
                <w:r w:rsidRPr="0012131C">
                  <w:t>The Parties acknowledge that for the purposes of the Data Protection Laws, the Client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3D77513D" w14:textId="77777777" w:rsidR="003C50F8" w:rsidRPr="0012131C" w:rsidRDefault="003C50F8">
                <w:pPr>
                  <w:spacing w:line="256" w:lineRule="auto"/>
                  <w:ind w:left="2340"/>
                  <w:contextualSpacing/>
                </w:pPr>
              </w:p>
              <w:p w14:paraId="25745EF0" w14:textId="77777777" w:rsidR="003C50F8" w:rsidRPr="0012131C" w:rsidRDefault="003C50F8" w:rsidP="003C50F8">
                <w:pPr>
                  <w:numPr>
                    <w:ilvl w:val="2"/>
                    <w:numId w:val="10"/>
                  </w:numPr>
                  <w:spacing w:after="120" w:line="256" w:lineRule="auto"/>
                  <w:ind w:left="469" w:hanging="469"/>
                  <w:contextualSpacing/>
                  <w:jc w:val="both"/>
                </w:pPr>
                <w:r w:rsidRPr="0012131C">
                  <w:t>Without prejudic</w:t>
                </w:r>
                <w:r>
                  <w:t>e to the generality of clause 11</w:t>
                </w:r>
                <w:r w:rsidRPr="0012131C">
                  <w:t>(B), the Contractor shall, in relation to any Confidential Information which is Personal Data:-</w:t>
                </w:r>
              </w:p>
              <w:p w14:paraId="7C6AE57D" w14:textId="77777777" w:rsidR="003C50F8" w:rsidRPr="0012131C" w:rsidRDefault="003C50F8" w:rsidP="003C50F8">
                <w:pPr>
                  <w:numPr>
                    <w:ilvl w:val="0"/>
                    <w:numId w:val="14"/>
                  </w:numPr>
                  <w:spacing w:after="120" w:line="256" w:lineRule="auto"/>
                  <w:contextualSpacing/>
                  <w:jc w:val="both"/>
                </w:pPr>
                <w:r w:rsidRPr="0012131C">
                  <w:t xml:space="preserve">process that Personal Data only on the written instructions of the Client; </w:t>
                </w:r>
              </w:p>
              <w:p w14:paraId="2BF2F77B" w14:textId="77777777" w:rsidR="003C50F8" w:rsidRPr="0012131C" w:rsidRDefault="003C50F8">
                <w:pPr>
                  <w:spacing w:line="256" w:lineRule="auto"/>
                  <w:ind w:left="405"/>
                  <w:contextualSpacing/>
                </w:pPr>
              </w:p>
              <w:p w14:paraId="230CE1F5" w14:textId="255E1690" w:rsidR="003C50F8" w:rsidRPr="0012131C" w:rsidRDefault="003C50F8" w:rsidP="003C50F8">
                <w:pPr>
                  <w:numPr>
                    <w:ilvl w:val="0"/>
                    <w:numId w:val="14"/>
                  </w:numPr>
                  <w:spacing w:after="120" w:line="256" w:lineRule="auto"/>
                  <w:contextualSpacing/>
                  <w:jc w:val="both"/>
                </w:pPr>
                <w:r w:rsidRPr="0012131C">
                  <w:t xml:space="preserve">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w:t>
                </w:r>
                <w:r w:rsidR="00200618">
                  <w:t>services</w:t>
                </w:r>
                <w:r w:rsidRPr="0012131C">
                  <w:t>, ensuring that availability of and access to Personal Data can be restored in a timely manner after an incident, and regularly assessing and evaluating the effectiveness of the technical and organisational measures adopted by it);</w:t>
                </w:r>
              </w:p>
              <w:p w14:paraId="4045374A" w14:textId="77777777" w:rsidR="003C50F8" w:rsidRPr="0012131C" w:rsidRDefault="003C50F8" w:rsidP="003C50F8">
                <w:pPr>
                  <w:numPr>
                    <w:ilvl w:val="0"/>
                    <w:numId w:val="14"/>
                  </w:numPr>
                  <w:spacing w:after="120" w:line="256" w:lineRule="auto"/>
                  <w:contextualSpacing/>
                  <w:jc w:val="both"/>
                </w:pPr>
                <w:r w:rsidRPr="0012131C">
                  <w:t>ensure that all personnel who have access to and/or process Personal Data are obliged to keep the Personal Data confidential;</w:t>
                </w:r>
              </w:p>
              <w:p w14:paraId="3A66F011" w14:textId="77777777" w:rsidR="003C50F8" w:rsidRPr="0012131C" w:rsidRDefault="003C50F8">
                <w:pPr>
                  <w:spacing w:line="256" w:lineRule="auto"/>
                  <w:ind w:left="405"/>
                  <w:contextualSpacing/>
                </w:pPr>
              </w:p>
              <w:p w14:paraId="1A14A261" w14:textId="77777777" w:rsidR="003C50F8" w:rsidRPr="0012131C" w:rsidRDefault="003C50F8" w:rsidP="003C50F8">
                <w:pPr>
                  <w:numPr>
                    <w:ilvl w:val="0"/>
                    <w:numId w:val="14"/>
                  </w:numPr>
                  <w:spacing w:after="120" w:line="256" w:lineRule="auto"/>
                  <w:contextualSpacing/>
                  <w:jc w:val="both"/>
                </w:pPr>
                <w:r w:rsidRPr="0012131C">
                  <w:t>not transfer any Personal Data outside of the European Economic Area unless the prior written consent of the Client has been obtained and the following conditions are fulfilled;</w:t>
                </w:r>
              </w:p>
              <w:p w14:paraId="24A633CA" w14:textId="77777777" w:rsidR="003C50F8" w:rsidRPr="0012131C" w:rsidRDefault="003C50F8">
                <w:pPr>
                  <w:ind w:left="720"/>
                  <w:contextualSpacing/>
                </w:pPr>
              </w:p>
              <w:p w14:paraId="171D89FA" w14:textId="77777777" w:rsidR="003C50F8" w:rsidRPr="0012131C" w:rsidRDefault="003C50F8">
                <w:pPr>
                  <w:spacing w:line="256" w:lineRule="auto"/>
                  <w:ind w:left="405"/>
                  <w:contextualSpacing/>
                </w:pPr>
              </w:p>
              <w:p w14:paraId="6342FB22" w14:textId="77777777" w:rsidR="003C50F8" w:rsidRPr="0012131C" w:rsidRDefault="003C50F8" w:rsidP="003C50F8">
                <w:pPr>
                  <w:numPr>
                    <w:ilvl w:val="0"/>
                    <w:numId w:val="15"/>
                  </w:numPr>
                  <w:spacing w:after="120" w:line="256" w:lineRule="auto"/>
                  <w:contextualSpacing/>
                  <w:jc w:val="both"/>
                </w:pPr>
                <w:r w:rsidRPr="0012131C">
                  <w:t xml:space="preserve">appropriate safeguards are in place  in relation to the transfer, to ensure that Personal Data is adequately protected in accordance with Chapter V of Regulation 2016/679 ( General Data Protection Regulation); </w:t>
                </w:r>
              </w:p>
              <w:p w14:paraId="1BA933DA" w14:textId="77777777" w:rsidR="003C50F8" w:rsidRPr="0012131C" w:rsidRDefault="003C50F8" w:rsidP="003C50F8">
                <w:pPr>
                  <w:numPr>
                    <w:ilvl w:val="0"/>
                    <w:numId w:val="15"/>
                  </w:numPr>
                  <w:spacing w:after="120" w:line="256" w:lineRule="auto"/>
                  <w:contextualSpacing/>
                  <w:jc w:val="both"/>
                </w:pPr>
                <w:r w:rsidRPr="0012131C">
                  <w:t>the data subject has enforceable rights and effective legal remedies;</w:t>
                </w:r>
              </w:p>
              <w:p w14:paraId="4536E645" w14:textId="77777777" w:rsidR="003C50F8" w:rsidRPr="0012131C" w:rsidRDefault="003C50F8" w:rsidP="003C50F8">
                <w:pPr>
                  <w:numPr>
                    <w:ilvl w:val="0"/>
                    <w:numId w:val="15"/>
                  </w:numPr>
                  <w:spacing w:after="120" w:line="256" w:lineRule="auto"/>
                  <w:contextualSpacing/>
                  <w:jc w:val="both"/>
                </w:pPr>
                <w:r w:rsidRPr="0012131C">
                  <w:t>The Contractor complies with its obligations under the Data Protection Laws by providing an adequate level of protection to any Personal Data that is transferred; and</w:t>
                </w:r>
              </w:p>
              <w:p w14:paraId="662CC81F" w14:textId="77777777" w:rsidR="003C50F8" w:rsidRPr="0012131C" w:rsidRDefault="003C50F8" w:rsidP="003C50F8">
                <w:pPr>
                  <w:numPr>
                    <w:ilvl w:val="0"/>
                    <w:numId w:val="15"/>
                  </w:numPr>
                  <w:spacing w:after="120" w:line="256" w:lineRule="auto"/>
                  <w:contextualSpacing/>
                  <w:jc w:val="both"/>
                </w:pPr>
                <w:r w:rsidRPr="0012131C">
                  <w:t>The Contractor complies with reasonable instructions notified to it in advance by the Client with respect to the processing of the Personal Data;</w:t>
                </w:r>
              </w:p>
              <w:p w14:paraId="5F062C0B" w14:textId="77777777" w:rsidR="003C50F8" w:rsidRPr="0012131C" w:rsidRDefault="003C50F8">
                <w:pPr>
                  <w:spacing w:line="256" w:lineRule="auto"/>
                </w:pPr>
                <w:r w:rsidRPr="0012131C">
                  <w:t xml:space="preserve"> </w:t>
                </w:r>
              </w:p>
              <w:p w14:paraId="0AD49996" w14:textId="77777777" w:rsidR="003C50F8" w:rsidRPr="0012131C" w:rsidRDefault="003C50F8" w:rsidP="003C50F8">
                <w:pPr>
                  <w:numPr>
                    <w:ilvl w:val="2"/>
                    <w:numId w:val="10"/>
                  </w:numPr>
                  <w:spacing w:after="120" w:line="256" w:lineRule="auto"/>
                  <w:ind w:left="469" w:hanging="469"/>
                  <w:contextualSpacing/>
                  <w:jc w:val="both"/>
                </w:pPr>
                <w:r w:rsidRPr="0012131C">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914BF13" w14:textId="77777777" w:rsidR="003C50F8" w:rsidRPr="0012131C" w:rsidRDefault="003C50F8">
                <w:pPr>
                  <w:spacing w:line="256" w:lineRule="auto"/>
                  <w:ind w:left="2340"/>
                  <w:contextualSpacing/>
                </w:pPr>
              </w:p>
              <w:p w14:paraId="4BF2FC7D" w14:textId="77777777" w:rsidR="003C50F8" w:rsidRPr="0012131C" w:rsidRDefault="003C50F8" w:rsidP="003C50F8">
                <w:pPr>
                  <w:numPr>
                    <w:ilvl w:val="2"/>
                    <w:numId w:val="10"/>
                  </w:numPr>
                  <w:spacing w:after="120" w:line="256" w:lineRule="auto"/>
                  <w:ind w:left="327" w:hanging="327"/>
                  <w:contextualSpacing/>
                  <w:jc w:val="both"/>
                </w:pPr>
                <w:r w:rsidRPr="0012131C">
                  <w:t>The Contractor shall without undue delay report in writing to the Client any data compromise involving Personal Data, or any circumstances that could have resulted in unauthorised access to or disclosure of Personal Data.</w:t>
                </w:r>
              </w:p>
              <w:p w14:paraId="43CD3747" w14:textId="77777777" w:rsidR="003C50F8" w:rsidRPr="0012131C" w:rsidRDefault="003C50F8">
                <w:pPr>
                  <w:ind w:left="720"/>
                  <w:contextualSpacing/>
                </w:pPr>
              </w:p>
              <w:p w14:paraId="32CE7FE7" w14:textId="77777777" w:rsidR="003C50F8" w:rsidRPr="0012131C" w:rsidRDefault="003C50F8" w:rsidP="003C50F8">
                <w:pPr>
                  <w:numPr>
                    <w:ilvl w:val="2"/>
                    <w:numId w:val="10"/>
                  </w:numPr>
                  <w:spacing w:after="120" w:line="256" w:lineRule="auto"/>
                  <w:ind w:left="327" w:hanging="327"/>
                  <w:contextualSpacing/>
                  <w:jc w:val="both"/>
                </w:pPr>
                <w:r w:rsidRPr="0012131C">
                  <w:lastRenderedPageBreak/>
                  <w:t>The Contractor shall assist the Client in ensuring compliance with its obligations under the Data Protection Laws with respect to security, impact assessments and consultations with supervisory authorities and regulators.</w:t>
                </w:r>
              </w:p>
              <w:p w14:paraId="370D83FB" w14:textId="77777777" w:rsidR="003C50F8" w:rsidRPr="0012131C" w:rsidRDefault="003C50F8">
                <w:pPr>
                  <w:ind w:left="720"/>
                  <w:contextualSpacing/>
                </w:pPr>
              </w:p>
              <w:p w14:paraId="1C8CFD77" w14:textId="77777777" w:rsidR="003C50F8" w:rsidRPr="0012131C" w:rsidRDefault="003C50F8" w:rsidP="003C50F8">
                <w:pPr>
                  <w:numPr>
                    <w:ilvl w:val="2"/>
                    <w:numId w:val="10"/>
                  </w:numPr>
                  <w:spacing w:after="120" w:line="256" w:lineRule="auto"/>
                  <w:ind w:left="327" w:hanging="327"/>
                  <w:contextualSpacing/>
                  <w:jc w:val="both"/>
                </w:pPr>
                <w:r w:rsidRPr="0012131C">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67E48A6E" w14:textId="77777777" w:rsidR="003C50F8" w:rsidRPr="0012131C" w:rsidRDefault="003C50F8">
                <w:pPr>
                  <w:ind w:left="720"/>
                  <w:contextualSpacing/>
                </w:pPr>
              </w:p>
              <w:p w14:paraId="459F93C0" w14:textId="36880132" w:rsidR="003C50F8" w:rsidRPr="0012131C" w:rsidRDefault="003C50F8" w:rsidP="003C50F8">
                <w:pPr>
                  <w:numPr>
                    <w:ilvl w:val="2"/>
                    <w:numId w:val="10"/>
                  </w:numPr>
                  <w:spacing w:after="120" w:line="256" w:lineRule="auto"/>
                  <w:ind w:left="327" w:hanging="327"/>
                  <w:contextualSpacing/>
                  <w:jc w:val="both"/>
                </w:pPr>
                <w:r w:rsidRPr="0012131C">
                  <w:t xml:space="preserve">The Contractor shall permit the Client, </w:t>
                </w:r>
                <w:r w:rsidRPr="0012131C">
                  <w:rPr>
                    <w:rFonts w:eastAsia="Calibri"/>
                  </w:rPr>
                  <w:t xml:space="preserve">the Office of </w:t>
                </w:r>
                <w:r>
                  <w:rPr>
                    <w:rFonts w:eastAsia="Calibri"/>
                  </w:rPr>
                  <w:t>the Data Protection Commission</w:t>
                </w:r>
                <w:r w:rsidRPr="0012131C">
                  <w:rPr>
                    <w:rFonts w:eastAsia="Calibri"/>
                  </w:rPr>
                  <w:t xml:space="preserve"> or other supervisory authority for data protection in Ireland,</w:t>
                </w:r>
                <w:r w:rsidRPr="0012131C">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t xml:space="preserve">y way for the provision of the </w:t>
                </w:r>
                <w:r w:rsidR="00DF4E64">
                  <w:t>services</w:t>
                </w:r>
                <w:r w:rsidRPr="0012131C">
                  <w:t>.  The Contractor shall comply with all reasonable directions of the Client arising out of any such inspection, audit or review.</w:t>
                </w:r>
              </w:p>
              <w:p w14:paraId="15F3F4E9" w14:textId="77777777" w:rsidR="003C50F8" w:rsidRPr="0012131C" w:rsidRDefault="003C50F8">
                <w:pPr>
                  <w:ind w:left="720"/>
                  <w:contextualSpacing/>
                </w:pPr>
              </w:p>
              <w:p w14:paraId="4B073F0C" w14:textId="77777777" w:rsidR="003C50F8" w:rsidRPr="0012131C" w:rsidRDefault="003C50F8" w:rsidP="003C50F8">
                <w:pPr>
                  <w:numPr>
                    <w:ilvl w:val="2"/>
                    <w:numId w:val="10"/>
                  </w:numPr>
                  <w:spacing w:after="120" w:line="256" w:lineRule="auto"/>
                  <w:ind w:left="469" w:hanging="469"/>
                  <w:contextualSpacing/>
                  <w:jc w:val="both"/>
                </w:pPr>
                <w:r w:rsidRPr="0012131C">
                  <w:t>The Contractor shall fully comply with, and implement policies which are communicated or notified to the Contractor by the Client from time to time.</w:t>
                </w:r>
              </w:p>
              <w:p w14:paraId="700A963C" w14:textId="77777777" w:rsidR="003C50F8" w:rsidRPr="0012131C" w:rsidRDefault="003C50F8">
                <w:pPr>
                  <w:ind w:left="720"/>
                  <w:contextualSpacing/>
                  <w:rPr>
                    <w:highlight w:val="yellow"/>
                  </w:rPr>
                </w:pPr>
              </w:p>
              <w:p w14:paraId="613264B2" w14:textId="77777777" w:rsidR="003C50F8" w:rsidRPr="0012131C" w:rsidRDefault="003C50F8" w:rsidP="003C50F8">
                <w:pPr>
                  <w:numPr>
                    <w:ilvl w:val="2"/>
                    <w:numId w:val="10"/>
                  </w:numPr>
                  <w:spacing w:after="120" w:line="256" w:lineRule="auto"/>
                  <w:ind w:left="611" w:hanging="611"/>
                  <w:contextualSpacing/>
                  <w:jc w:val="both"/>
                </w:pPr>
                <w:r w:rsidRPr="0012131C">
                  <w:t>The Contractor shall maintain complete and accurate records and information to demonstrate its compliance with this clause 11 and allow for inspections and contribute to any audits by the Client or the Client’s designated auditor.</w:t>
                </w:r>
              </w:p>
              <w:p w14:paraId="654DE5E4" w14:textId="77777777" w:rsidR="003C50F8" w:rsidRPr="0012131C" w:rsidRDefault="003C50F8">
                <w:pPr>
                  <w:ind w:left="720"/>
                  <w:contextualSpacing/>
                </w:pPr>
              </w:p>
              <w:p w14:paraId="787944E0" w14:textId="77777777" w:rsidR="003C50F8" w:rsidRPr="0012131C" w:rsidRDefault="003C50F8" w:rsidP="003C50F8">
                <w:pPr>
                  <w:numPr>
                    <w:ilvl w:val="2"/>
                    <w:numId w:val="10"/>
                  </w:numPr>
                  <w:spacing w:after="120" w:line="256" w:lineRule="auto"/>
                  <w:ind w:left="611" w:hanging="611"/>
                  <w:contextualSpacing/>
                  <w:jc w:val="both"/>
                </w:pPr>
                <w:r w:rsidRPr="0012131C">
                  <w:t>The Contractor shall:-</w:t>
                </w:r>
              </w:p>
              <w:p w14:paraId="5F54388A" w14:textId="77777777" w:rsidR="003C50F8" w:rsidRPr="0012131C" w:rsidRDefault="003C50F8">
                <w:pPr>
                  <w:spacing w:line="256" w:lineRule="auto"/>
                </w:pPr>
              </w:p>
              <w:p w14:paraId="3D09E704" w14:textId="77777777" w:rsidR="003C50F8" w:rsidRPr="0012131C" w:rsidRDefault="003C50F8" w:rsidP="003C50F8">
                <w:pPr>
                  <w:numPr>
                    <w:ilvl w:val="0"/>
                    <w:numId w:val="13"/>
                  </w:numPr>
                  <w:spacing w:after="120" w:line="256" w:lineRule="auto"/>
                  <w:contextualSpacing/>
                  <w:jc w:val="both"/>
                </w:pPr>
                <w:r w:rsidRPr="0012131C">
                  <w:t xml:space="preserve">take all reasonable precautions to preserve the integrity of any </w:t>
                </w:r>
                <w:r w:rsidRPr="0012131C">
                  <w:rPr>
                    <w:rFonts w:eastAsia="Calibri"/>
                  </w:rPr>
                  <w:t>Personal Data</w:t>
                </w:r>
                <w:r w:rsidRPr="0012131C">
                  <w:t xml:space="preserve"> which it processes and to prevent any corruption or loss of such </w:t>
                </w:r>
                <w:r w:rsidRPr="0012131C">
                  <w:rPr>
                    <w:rFonts w:eastAsia="Calibri"/>
                  </w:rPr>
                  <w:t>Personal Data</w:t>
                </w:r>
                <w:r w:rsidRPr="0012131C">
                  <w:t>;</w:t>
                </w:r>
              </w:p>
              <w:p w14:paraId="3FF058F9" w14:textId="77777777" w:rsidR="003C50F8" w:rsidRPr="0012131C" w:rsidRDefault="003C50F8" w:rsidP="003C50F8">
                <w:pPr>
                  <w:numPr>
                    <w:ilvl w:val="0"/>
                    <w:numId w:val="13"/>
                  </w:numPr>
                  <w:spacing w:after="120" w:line="256" w:lineRule="auto"/>
                  <w:contextualSpacing/>
                  <w:jc w:val="both"/>
                </w:pPr>
                <w:r w:rsidRPr="0012131C">
                  <w:t xml:space="preserve">ensure that a back-up copy of any and all such </w:t>
                </w:r>
                <w:r w:rsidRPr="0012131C">
                  <w:rPr>
                    <w:rFonts w:eastAsia="Calibri"/>
                  </w:rPr>
                  <w:t>Personal Data</w:t>
                </w:r>
                <w:r w:rsidRPr="0012131C">
                  <w:t xml:space="preserve"> is made [insert frequency] and this copy is recorded on media from which the data can be reloaded if there is any corruption or loss of the data; and</w:t>
                </w:r>
              </w:p>
              <w:p w14:paraId="02921E1B" w14:textId="77777777" w:rsidR="003C50F8" w:rsidRDefault="003C50F8" w:rsidP="003C50F8">
                <w:pPr>
                  <w:numPr>
                    <w:ilvl w:val="0"/>
                    <w:numId w:val="13"/>
                  </w:numPr>
                  <w:spacing w:after="120" w:line="256" w:lineRule="auto"/>
                  <w:contextualSpacing/>
                  <w:jc w:val="both"/>
                </w:pPr>
                <w:r w:rsidRPr="0012131C">
                  <w:t xml:space="preserve">in such an event and if attributable to any default by the Contractor or any Sub-contractor, promptly restore the </w:t>
                </w:r>
                <w:r w:rsidRPr="0012131C">
                  <w:rPr>
                    <w:rFonts w:eastAsia="Calibri"/>
                  </w:rPr>
                  <w:t>Personal Data</w:t>
                </w:r>
                <w:r w:rsidRPr="0012131C">
                  <w:t xml:space="preserve"> at its own expense or, at the Client’s option, reimburse the Client for any reasonable expenses it incurs in having the </w:t>
                </w:r>
                <w:r w:rsidRPr="0012131C">
                  <w:rPr>
                    <w:rFonts w:eastAsia="Calibri"/>
                  </w:rPr>
                  <w:t>Personal Data</w:t>
                </w:r>
                <w:r w:rsidRPr="0012131C">
                  <w:t xml:space="preserve"> restored by a third party.</w:t>
                </w:r>
              </w:p>
              <w:p w14:paraId="3A999686" w14:textId="77777777" w:rsidR="003C50F8" w:rsidRDefault="003C50F8">
                <w:pPr>
                  <w:spacing w:line="256" w:lineRule="auto"/>
                  <w:ind w:left="720"/>
                  <w:contextualSpacing/>
                </w:pPr>
              </w:p>
              <w:p w14:paraId="31306CAC" w14:textId="77777777" w:rsidR="003C50F8" w:rsidRPr="0012131C" w:rsidRDefault="003C50F8">
                <w:pPr>
                  <w:spacing w:line="256" w:lineRule="auto"/>
                  <w:ind w:left="720"/>
                  <w:contextualSpacing/>
                </w:pPr>
              </w:p>
              <w:p w14:paraId="29C5D2BC" w14:textId="77777777" w:rsidR="003C50F8" w:rsidRPr="00D24026" w:rsidRDefault="003C50F8">
                <w:pPr>
                  <w:spacing w:line="256" w:lineRule="auto"/>
                  <w:rPr>
                    <w:i/>
                    <w:color w:val="FF0000"/>
                  </w:rPr>
                </w:pPr>
              </w:p>
              <w:p w14:paraId="25323E61" w14:textId="4493C490" w:rsidR="003C50F8" w:rsidRDefault="003C50F8" w:rsidP="003C50F8">
                <w:pPr>
                  <w:numPr>
                    <w:ilvl w:val="2"/>
                    <w:numId w:val="10"/>
                  </w:numPr>
                  <w:spacing w:after="120" w:line="256" w:lineRule="auto"/>
                  <w:ind w:left="611" w:hanging="611"/>
                  <w:contextualSpacing/>
                  <w:jc w:val="both"/>
                </w:pPr>
              </w:p>
              <w:p w14:paraId="138FDF0A" w14:textId="77777777" w:rsidR="003C50F8" w:rsidRPr="0012131C" w:rsidRDefault="003C50F8">
                <w:pPr>
                  <w:spacing w:line="256" w:lineRule="auto"/>
                  <w:ind w:left="611"/>
                  <w:contextualSpacing/>
                </w:pPr>
                <w:r w:rsidRPr="0012131C">
                  <w:t xml:space="preserve">The Client does not consent to the Contractor appointing any third party processor of Personal Data under this agreement </w:t>
                </w:r>
              </w:p>
              <w:p w14:paraId="779E6DD1" w14:textId="77777777" w:rsidR="003C50F8" w:rsidRPr="0012131C" w:rsidRDefault="003C50F8">
                <w:pPr>
                  <w:spacing w:line="256" w:lineRule="auto"/>
                </w:pPr>
              </w:p>
              <w:p w14:paraId="13E7E896" w14:textId="77777777" w:rsidR="003C50F8" w:rsidRPr="0012131C" w:rsidRDefault="003C50F8" w:rsidP="003C50F8">
                <w:pPr>
                  <w:numPr>
                    <w:ilvl w:val="2"/>
                    <w:numId w:val="10"/>
                  </w:numPr>
                  <w:spacing w:after="120" w:line="256" w:lineRule="auto"/>
                  <w:ind w:left="327" w:hanging="283"/>
                  <w:contextualSpacing/>
                  <w:jc w:val="both"/>
                </w:pPr>
                <w:r w:rsidRPr="0012131C">
                  <w:t>Save for clauses 11B, 11C, 11D(4) and 11E, all the obligations on the Contractor in this clause 11 relating to the processing of Personal Data shall apply to the processing of all Confidential Information.</w:t>
                </w:r>
              </w:p>
              <w:p w14:paraId="42D27E0F" w14:textId="77777777" w:rsidR="003C50F8" w:rsidRPr="004711B8" w:rsidRDefault="003C50F8"/>
            </w:tc>
          </w:tr>
        </w:tbl>
        <w:p w14:paraId="0FE7F0CA" w14:textId="77777777" w:rsidR="003C50F8" w:rsidRPr="002D2C44" w:rsidRDefault="003C50F8" w:rsidP="003C50F8">
          <w:pPr>
            <w:spacing w:after="240"/>
          </w:pPr>
        </w:p>
        <w:p w14:paraId="500D1F58" w14:textId="77777777" w:rsidR="003C50F8" w:rsidRDefault="00000000" w:rsidP="003C50F8">
          <w:pPr>
            <w:rPr>
              <w:color w:val="FF0000"/>
              <w:highlight w:val="cyan"/>
            </w:rPr>
          </w:pPr>
        </w:p>
      </w:sdtContent>
    </w:sdt>
    <w:p w14:paraId="22784205" w14:textId="77777777" w:rsidR="003C50F8" w:rsidRDefault="003C50F8" w:rsidP="003C50F8">
      <w:pPr>
        <w:rPr>
          <w:color w:val="FF0000"/>
          <w:highlight w:val="cyan"/>
        </w:rPr>
      </w:pPr>
    </w:p>
    <w:p w14:paraId="7A89857E" w14:textId="77777777" w:rsidR="003C50F8" w:rsidRPr="00830A49" w:rsidRDefault="003C50F8" w:rsidP="003C50F8"/>
    <w:p w14:paraId="08D31E26" w14:textId="77777777" w:rsidR="003C50F8" w:rsidRDefault="003C50F8" w:rsidP="003C50F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3C50F8" w:rsidRPr="00830A49" w14:paraId="713F4EAA" w14:textId="77777777">
        <w:trPr>
          <w:gridAfter w:val="1"/>
          <w:wAfter w:w="44" w:type="dxa"/>
          <w:trHeight w:val="964"/>
        </w:trPr>
        <w:tc>
          <w:tcPr>
            <w:tcW w:w="4470" w:type="dxa"/>
            <w:shd w:val="clear" w:color="auto" w:fill="CCCCCC"/>
          </w:tcPr>
          <w:p w14:paraId="26385686" w14:textId="77777777" w:rsidR="003C50F8" w:rsidRPr="00830A49" w:rsidRDefault="003C50F8">
            <w:r>
              <w:br w:type="page"/>
            </w:r>
            <w:r w:rsidRPr="00830A49">
              <w:t xml:space="preserve">SIGNED for and on behalf of the </w:t>
            </w:r>
            <w:r w:rsidRPr="00B8044E">
              <w:t>Contracting Authority</w:t>
            </w:r>
          </w:p>
          <w:p w14:paraId="5A5C076E" w14:textId="77777777" w:rsidR="003C50F8" w:rsidRPr="00830A49" w:rsidRDefault="003C50F8"/>
          <w:p w14:paraId="1795DC02" w14:textId="77777777" w:rsidR="003C50F8" w:rsidRPr="00830A49" w:rsidRDefault="003C50F8">
            <w:r w:rsidRPr="00830A49">
              <w:t>__________________________</w:t>
            </w:r>
          </w:p>
          <w:p w14:paraId="6B25F26B" w14:textId="77777777" w:rsidR="003C50F8" w:rsidRPr="00830A49" w:rsidRDefault="003C50F8">
            <w:r w:rsidRPr="00830A49">
              <w:t>(being a duly authorised officer)</w:t>
            </w:r>
          </w:p>
        </w:tc>
        <w:tc>
          <w:tcPr>
            <w:tcW w:w="4482" w:type="dxa"/>
            <w:gridSpan w:val="2"/>
            <w:shd w:val="clear" w:color="auto" w:fill="CCCCCC"/>
          </w:tcPr>
          <w:p w14:paraId="29D1EDD5" w14:textId="77777777" w:rsidR="003C50F8" w:rsidRPr="00830A49" w:rsidRDefault="003C50F8">
            <w:r w:rsidRPr="00830A49">
              <w:t>SIGNED for and on behalf of the Contractor</w:t>
            </w:r>
          </w:p>
          <w:p w14:paraId="759DBAB3" w14:textId="77777777" w:rsidR="003C50F8" w:rsidRPr="00830A49" w:rsidRDefault="003C50F8">
            <w:pPr>
              <w:spacing w:after="360"/>
            </w:pPr>
          </w:p>
          <w:p w14:paraId="3F105951" w14:textId="77777777" w:rsidR="003C50F8" w:rsidRPr="00830A49" w:rsidRDefault="003C50F8">
            <w:r w:rsidRPr="00830A49">
              <w:t>____________________________</w:t>
            </w:r>
          </w:p>
        </w:tc>
      </w:tr>
      <w:tr w:rsidR="003C50F8" w:rsidRPr="00830A49" w14:paraId="6471ACEF" w14:textId="77777777">
        <w:trPr>
          <w:trHeight w:val="1044"/>
        </w:trPr>
        <w:tc>
          <w:tcPr>
            <w:tcW w:w="4494" w:type="dxa"/>
            <w:gridSpan w:val="2"/>
            <w:shd w:val="clear" w:color="auto" w:fill="CCCCCC"/>
          </w:tcPr>
          <w:p w14:paraId="24B9D296" w14:textId="77777777" w:rsidR="003C50F8" w:rsidRPr="00830A49" w:rsidRDefault="003C50F8">
            <w:r w:rsidRPr="00830A49">
              <w:t>Witness</w:t>
            </w:r>
          </w:p>
        </w:tc>
        <w:tc>
          <w:tcPr>
            <w:tcW w:w="4502" w:type="dxa"/>
            <w:gridSpan w:val="2"/>
            <w:shd w:val="clear" w:color="auto" w:fill="CCCCCC"/>
          </w:tcPr>
          <w:p w14:paraId="07D07DAB" w14:textId="77777777" w:rsidR="003C50F8" w:rsidRPr="00830A49" w:rsidRDefault="003C50F8">
            <w:r w:rsidRPr="00830A49">
              <w:t>Witness</w:t>
            </w:r>
          </w:p>
        </w:tc>
      </w:tr>
    </w:tbl>
    <w:p w14:paraId="78044648" w14:textId="77777777" w:rsidR="003C50F8" w:rsidRDefault="003C50F8" w:rsidP="003C50F8">
      <w:pPr>
        <w:spacing w:after="0" w:line="240" w:lineRule="auto"/>
      </w:pPr>
    </w:p>
    <w:p w14:paraId="570922DA" w14:textId="77777777" w:rsidR="003C50F8" w:rsidRPr="00AF585C" w:rsidRDefault="003C50F8" w:rsidP="003C50F8">
      <w:pPr>
        <w:pStyle w:val="Heading1"/>
        <w:keepNext w:val="0"/>
        <w:rPr>
          <w:rFonts w:ascii="Calibri" w:hAnsi="Calibri"/>
        </w:rPr>
      </w:pPr>
      <w:r>
        <w:rPr>
          <w:rFonts w:ascii="Calibri" w:hAnsi="Calibri"/>
          <w:bCs w:val="0"/>
        </w:rPr>
        <w:lastRenderedPageBreak/>
        <w:t xml:space="preserve">Schedule A to the Confidentiality Agreement: </w:t>
      </w:r>
      <w:r>
        <w:rPr>
          <w:rFonts w:ascii="Calibri" w:hAnsi="Calibri"/>
        </w:rPr>
        <w:t>Data Protection</w:t>
      </w:r>
    </w:p>
    <w:p w14:paraId="148AF837" w14:textId="77777777" w:rsidR="003C50F8" w:rsidRDefault="003C50F8" w:rsidP="003C50F8">
      <w:pPr>
        <w:spacing w:after="200"/>
      </w:pPr>
    </w:p>
    <w:sdt>
      <w:sdtPr>
        <w:rPr>
          <w:color w:val="FF0000"/>
        </w:rPr>
        <w:id w:val="-2000956833"/>
        <w:placeholder>
          <w:docPart w:val="99F8D06ECB94448B80E4BFD9C0416F4A"/>
        </w:placeholder>
      </w:sdtPr>
      <w:sdtContent>
        <w:p w14:paraId="3261027D" w14:textId="77777777" w:rsidR="003C50F8" w:rsidRPr="00232970" w:rsidRDefault="003C50F8" w:rsidP="003C50F8">
          <w:pPr>
            <w:rPr>
              <w:b/>
              <w:bCs/>
              <w:i/>
              <w:u w:val="single"/>
            </w:rPr>
          </w:pPr>
          <w:r w:rsidRPr="00232970">
            <w:rPr>
              <w:b/>
              <w:bCs/>
              <w:i/>
              <w:u w:val="single"/>
            </w:rPr>
            <w:t xml:space="preserve">[complete when completing the </w:t>
          </w:r>
          <w:r>
            <w:rPr>
              <w:b/>
              <w:bCs/>
              <w:i/>
              <w:u w:val="single"/>
            </w:rPr>
            <w:t>Confidentiality Agreement</w:t>
          </w:r>
        </w:p>
        <w:p w14:paraId="4EA94B34" w14:textId="77777777" w:rsidR="003C50F8" w:rsidRPr="00BF7F4E" w:rsidRDefault="003C50F8" w:rsidP="003C50F8">
          <w:pPr>
            <w:rPr>
              <w:b/>
              <w:bCs/>
              <w:u w:val="single"/>
            </w:rPr>
          </w:pPr>
          <w:r w:rsidRPr="00BF7F4E">
            <w:rPr>
              <w:b/>
              <w:bCs/>
              <w:u w:val="single"/>
            </w:rPr>
            <w:t>Processing, Personal Data and Data Subjects</w:t>
          </w:r>
        </w:p>
        <w:p w14:paraId="4FB6E2E8" w14:textId="77777777" w:rsidR="003C50F8" w:rsidRDefault="003C50F8" w:rsidP="003C50F8">
          <w:pPr>
            <w:pStyle w:val="ListParagraph"/>
            <w:numPr>
              <w:ilvl w:val="0"/>
              <w:numId w:val="12"/>
            </w:numPr>
            <w:jc w:val="left"/>
            <w:rPr>
              <w:b/>
              <w:szCs w:val="22"/>
            </w:rPr>
          </w:pPr>
          <w:r w:rsidRPr="003658B4">
            <w:rPr>
              <w:b/>
              <w:szCs w:val="22"/>
            </w:rPr>
            <w:t>Processing by the Contractor</w:t>
          </w:r>
        </w:p>
        <w:p w14:paraId="362BB007" w14:textId="77777777" w:rsidR="003C50F8" w:rsidRPr="003658B4" w:rsidRDefault="003C50F8" w:rsidP="003C50F8">
          <w:pPr>
            <w:pStyle w:val="ListParagraph"/>
            <w:jc w:val="left"/>
            <w:rPr>
              <w:b/>
              <w:szCs w:val="22"/>
            </w:rPr>
          </w:pPr>
        </w:p>
        <w:p w14:paraId="450CDCE7" w14:textId="77777777" w:rsidR="003C50F8" w:rsidRPr="00AB62A0" w:rsidRDefault="003C50F8" w:rsidP="003C50F8">
          <w:pPr>
            <w:pStyle w:val="ListParagraph"/>
            <w:numPr>
              <w:ilvl w:val="1"/>
              <w:numId w:val="12"/>
            </w:numPr>
            <w:ind w:left="1134"/>
            <w:jc w:val="left"/>
            <w:rPr>
              <w:b/>
              <w:szCs w:val="22"/>
            </w:rPr>
          </w:pPr>
          <w:r>
            <w:rPr>
              <w:b/>
              <w:szCs w:val="22"/>
            </w:rPr>
            <w:t>Subject matter of processing</w:t>
          </w:r>
        </w:p>
        <w:p w14:paraId="19835406" w14:textId="77777777" w:rsidR="003C50F8" w:rsidRPr="00AB62A0" w:rsidRDefault="003C50F8" w:rsidP="003C50F8">
          <w:pPr>
            <w:pStyle w:val="ListParagraph"/>
            <w:ind w:left="1134"/>
            <w:jc w:val="left"/>
            <w:rPr>
              <w:b/>
              <w:szCs w:val="22"/>
            </w:rPr>
          </w:pPr>
        </w:p>
        <w:p w14:paraId="5E3B364E" w14:textId="77777777" w:rsidR="003C50F8" w:rsidRPr="00232970" w:rsidRDefault="003C50F8" w:rsidP="003C50F8">
          <w:pPr>
            <w:pStyle w:val="ListParagraph"/>
            <w:numPr>
              <w:ilvl w:val="1"/>
              <w:numId w:val="12"/>
            </w:numPr>
            <w:ind w:left="1134"/>
            <w:jc w:val="left"/>
            <w:rPr>
              <w:b/>
              <w:szCs w:val="22"/>
            </w:rPr>
          </w:pPr>
          <w:r w:rsidRPr="00792CE8">
            <w:rPr>
              <w:b/>
              <w:szCs w:val="22"/>
            </w:rPr>
            <w:t>Nature</w:t>
          </w:r>
          <w:r>
            <w:rPr>
              <w:b/>
              <w:szCs w:val="22"/>
            </w:rPr>
            <w:t xml:space="preserve"> of processing</w:t>
          </w:r>
          <w:r>
            <w:rPr>
              <w:b/>
              <w:szCs w:val="22"/>
            </w:rPr>
            <w:br/>
          </w:r>
        </w:p>
        <w:p w14:paraId="209F3D28" w14:textId="77777777" w:rsidR="003C50F8" w:rsidRPr="00BF7F4E" w:rsidRDefault="003C50F8" w:rsidP="003C50F8">
          <w:pPr>
            <w:pStyle w:val="ListParagraph"/>
            <w:numPr>
              <w:ilvl w:val="1"/>
              <w:numId w:val="12"/>
            </w:numPr>
            <w:ind w:left="1134"/>
            <w:jc w:val="left"/>
            <w:rPr>
              <w:b/>
              <w:szCs w:val="22"/>
            </w:rPr>
          </w:pPr>
          <w:r w:rsidRPr="00BF7F4E">
            <w:rPr>
              <w:b/>
              <w:szCs w:val="22"/>
            </w:rPr>
            <w:t>Purpose of processing</w:t>
          </w:r>
        </w:p>
        <w:p w14:paraId="17F9F3D0" w14:textId="77777777" w:rsidR="003C50F8" w:rsidRPr="003658B4" w:rsidRDefault="003C50F8" w:rsidP="003C50F8">
          <w:pPr>
            <w:pStyle w:val="ListParagraph"/>
            <w:ind w:left="1134"/>
            <w:jc w:val="left"/>
            <w:rPr>
              <w:b/>
              <w:szCs w:val="22"/>
            </w:rPr>
          </w:pPr>
        </w:p>
        <w:p w14:paraId="6B0B2297" w14:textId="77777777" w:rsidR="003C50F8" w:rsidRPr="00AB62A0" w:rsidRDefault="003C50F8" w:rsidP="003C50F8">
          <w:pPr>
            <w:pStyle w:val="ListParagraph"/>
            <w:numPr>
              <w:ilvl w:val="1"/>
              <w:numId w:val="12"/>
            </w:numPr>
            <w:ind w:left="1134"/>
            <w:jc w:val="left"/>
            <w:rPr>
              <w:b/>
              <w:szCs w:val="22"/>
            </w:rPr>
          </w:pPr>
          <w:r w:rsidRPr="00AB62A0">
            <w:rPr>
              <w:b/>
              <w:szCs w:val="22"/>
            </w:rPr>
            <w:t>Duration of the processing</w:t>
          </w:r>
        </w:p>
        <w:p w14:paraId="253AE541" w14:textId="77777777" w:rsidR="003C50F8" w:rsidRPr="00792CE8" w:rsidRDefault="003C50F8" w:rsidP="003C50F8">
          <w:pPr>
            <w:pStyle w:val="ListParagraph"/>
            <w:rPr>
              <w:b/>
              <w:szCs w:val="22"/>
            </w:rPr>
          </w:pPr>
        </w:p>
        <w:p w14:paraId="5F79C5C1" w14:textId="77777777" w:rsidR="003C50F8" w:rsidRPr="005768CA" w:rsidRDefault="003C50F8" w:rsidP="003C50F8">
          <w:pPr>
            <w:pStyle w:val="ListParagraph"/>
            <w:numPr>
              <w:ilvl w:val="0"/>
              <w:numId w:val="12"/>
            </w:numPr>
            <w:jc w:val="left"/>
            <w:rPr>
              <w:b/>
              <w:szCs w:val="22"/>
            </w:rPr>
          </w:pPr>
          <w:r w:rsidRPr="005768CA">
            <w:rPr>
              <w:b/>
              <w:szCs w:val="22"/>
            </w:rPr>
            <w:t>Types of personal data</w:t>
          </w:r>
        </w:p>
        <w:p w14:paraId="5DA46077" w14:textId="77777777" w:rsidR="003C50F8" w:rsidRPr="007F7DF5" w:rsidRDefault="003C50F8" w:rsidP="003C50F8">
          <w:pPr>
            <w:pStyle w:val="ListParagraph"/>
            <w:rPr>
              <w:b/>
              <w:szCs w:val="22"/>
            </w:rPr>
          </w:pPr>
        </w:p>
        <w:p w14:paraId="0615AFE4" w14:textId="77777777" w:rsidR="003C50F8" w:rsidRPr="002D1864" w:rsidRDefault="003C50F8" w:rsidP="003C50F8">
          <w:pPr>
            <w:pStyle w:val="ListParagraph"/>
            <w:numPr>
              <w:ilvl w:val="0"/>
              <w:numId w:val="12"/>
            </w:numPr>
            <w:rPr>
              <w:b/>
              <w:szCs w:val="22"/>
            </w:rPr>
          </w:pPr>
          <w:r w:rsidRPr="002D1864">
            <w:rPr>
              <w:b/>
              <w:szCs w:val="22"/>
            </w:rPr>
            <w:t>Categories of data subject</w:t>
          </w:r>
        </w:p>
        <w:p w14:paraId="09097E92" w14:textId="77777777" w:rsidR="003C50F8" w:rsidRDefault="00000000" w:rsidP="003C50F8">
          <w:pPr>
            <w:tabs>
              <w:tab w:val="left" w:pos="2268"/>
              <w:tab w:val="right" w:leader="dot" w:pos="8789"/>
            </w:tabs>
            <w:spacing w:after="240"/>
            <w:rPr>
              <w:color w:val="FF0000"/>
            </w:rPr>
          </w:pPr>
        </w:p>
      </w:sdtContent>
    </w:sdt>
    <w:p w14:paraId="4C49581E" w14:textId="77777777" w:rsidR="003C50F8" w:rsidRDefault="003C50F8" w:rsidP="003C50F8">
      <w:pPr>
        <w:spacing w:after="200"/>
      </w:pPr>
    </w:p>
    <w:p w14:paraId="0626F6CC" w14:textId="77777777" w:rsidR="001E7E2A" w:rsidRDefault="001E7E2A" w:rsidP="003C50F8">
      <w:pPr>
        <w:spacing w:after="200"/>
      </w:pPr>
    </w:p>
    <w:p w14:paraId="0AD825F1" w14:textId="77777777" w:rsidR="001E7E2A" w:rsidRDefault="001E7E2A" w:rsidP="003C50F8">
      <w:pPr>
        <w:spacing w:after="200"/>
      </w:pPr>
    </w:p>
    <w:p w14:paraId="6B2C6B5A" w14:textId="77777777" w:rsidR="001E7E2A" w:rsidRDefault="001E7E2A" w:rsidP="003C50F8">
      <w:pPr>
        <w:spacing w:after="200"/>
      </w:pPr>
    </w:p>
    <w:p w14:paraId="276E9FCE" w14:textId="77777777" w:rsidR="001E7E2A" w:rsidRDefault="001E7E2A" w:rsidP="003C50F8">
      <w:pPr>
        <w:spacing w:after="200"/>
      </w:pPr>
    </w:p>
    <w:p w14:paraId="3623F539" w14:textId="77777777" w:rsidR="001E7E2A" w:rsidRDefault="001E7E2A" w:rsidP="003C50F8">
      <w:pPr>
        <w:spacing w:after="200"/>
      </w:pPr>
    </w:p>
    <w:p w14:paraId="77AA9FBA" w14:textId="77777777" w:rsidR="001E7E2A" w:rsidRDefault="001E7E2A" w:rsidP="003C50F8">
      <w:pPr>
        <w:spacing w:after="200"/>
      </w:pPr>
    </w:p>
    <w:p w14:paraId="166643E4" w14:textId="77777777" w:rsidR="001E7E2A" w:rsidRDefault="001E7E2A" w:rsidP="003C50F8">
      <w:pPr>
        <w:spacing w:after="200"/>
      </w:pPr>
    </w:p>
    <w:p w14:paraId="34C64FC4" w14:textId="77777777" w:rsidR="003C50F8" w:rsidRDefault="003C50F8" w:rsidP="003C50F8"/>
    <w:p w14:paraId="36EED604" w14:textId="77777777" w:rsidR="003C50F8" w:rsidRPr="00855770" w:rsidRDefault="003C50F8" w:rsidP="003C50F8">
      <w:pPr>
        <w:ind w:left="23"/>
        <w:rPr>
          <w:b/>
        </w:rPr>
      </w:pPr>
      <w:r w:rsidRPr="00855770">
        <w:rPr>
          <w:b/>
          <w:color w:val="FF0000"/>
        </w:rPr>
        <w:fldChar w:fldCharType="begin">
          <w:ffData>
            <w:name w:val="Text153"/>
            <w:enabled/>
            <w:calcOnExit w:val="0"/>
            <w:textInput>
              <w:default w:val="End of Document"/>
            </w:textInput>
          </w:ffData>
        </w:fldChar>
      </w:r>
      <w:bookmarkStart w:id="20" w:name="Text153"/>
      <w:r w:rsidRPr="00855770">
        <w:rPr>
          <w:b/>
          <w:color w:val="FF0000"/>
        </w:rPr>
        <w:instrText xml:space="preserve"> FORMTEXT </w:instrText>
      </w:r>
      <w:r w:rsidRPr="00855770">
        <w:rPr>
          <w:b/>
          <w:color w:val="FF0000"/>
        </w:rPr>
      </w:r>
      <w:r w:rsidRPr="00855770">
        <w:rPr>
          <w:b/>
          <w:color w:val="FF0000"/>
        </w:rPr>
        <w:fldChar w:fldCharType="separate"/>
      </w:r>
      <w:r w:rsidRPr="00855770">
        <w:rPr>
          <w:b/>
          <w:noProof/>
          <w:color w:val="FF0000"/>
        </w:rPr>
        <w:t>End of Document</w:t>
      </w:r>
      <w:r w:rsidRPr="00855770">
        <w:rPr>
          <w:b/>
          <w:color w:val="FF0000"/>
        </w:rPr>
        <w:fldChar w:fldCharType="end"/>
      </w:r>
      <w:bookmarkEnd w:id="20"/>
    </w:p>
    <w:p w14:paraId="039519B2" w14:textId="77777777" w:rsidR="003C50F8" w:rsidRDefault="003C50F8" w:rsidP="003C50F8"/>
    <w:p w14:paraId="3184FDB9" w14:textId="77777777" w:rsidR="003C50F8" w:rsidRPr="00391BA1" w:rsidRDefault="003C50F8" w:rsidP="00846E61">
      <w:pPr>
        <w:rPr>
          <w:b/>
          <w:color w:val="FF0000"/>
        </w:rPr>
      </w:pPr>
    </w:p>
    <w:sectPr w:rsidR="003C50F8" w:rsidRPr="00391BA1" w:rsidSect="00895FC2">
      <w:footerReference w:type="default" r:id="rId28"/>
      <w:type w:val="continuous"/>
      <w:pgSz w:w="11906" w:h="16838"/>
      <w:pgMar w:top="1440" w:right="1416"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8658A" w14:textId="77777777" w:rsidR="00B418C0" w:rsidRDefault="00B418C0">
      <w:pPr>
        <w:spacing w:after="0" w:line="240" w:lineRule="auto"/>
      </w:pPr>
      <w:r>
        <w:separator/>
      </w:r>
    </w:p>
  </w:endnote>
  <w:endnote w:type="continuationSeparator" w:id="0">
    <w:p w14:paraId="5716EA17" w14:textId="77777777" w:rsidR="00B418C0" w:rsidRDefault="00B418C0">
      <w:pPr>
        <w:spacing w:after="0" w:line="240" w:lineRule="auto"/>
      </w:pPr>
      <w:r>
        <w:continuationSeparator/>
      </w:r>
    </w:p>
  </w:endnote>
  <w:endnote w:type="continuationNotice" w:id="1">
    <w:p w14:paraId="40DEB99B" w14:textId="77777777" w:rsidR="00B418C0" w:rsidRDefault="00B418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6B0F5" w14:textId="77777777" w:rsidR="00D33A2C" w:rsidRDefault="00D33A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50"/>
      <w:docPartObj>
        <w:docPartGallery w:val="Page Numbers (Bottom of Page)"/>
        <w:docPartUnique/>
      </w:docPartObj>
    </w:sdtPr>
    <w:sdtEndPr>
      <w:rPr>
        <w:rFonts w:asciiTheme="majorHAnsi" w:hAnsiTheme="majorHAnsi"/>
      </w:rPr>
    </w:sdtEndPr>
    <w:sdtContent>
      <w:p w14:paraId="45D011CD" w14:textId="25B37161" w:rsidR="009206B4" w:rsidRPr="001A6262" w:rsidRDefault="009206B4" w:rsidP="00CA058D">
        <w:pPr>
          <w:pStyle w:val="Footer"/>
          <w:jc w:val="center"/>
          <w:rPr>
            <w:rFonts w:asciiTheme="majorHAnsi" w:hAnsiTheme="majorHAnsi"/>
          </w:rPr>
        </w:pPr>
        <w:r w:rsidRPr="005344D5">
          <w:rPr>
            <w:rFonts w:asciiTheme="majorHAnsi" w:hAnsiTheme="majorHAnsi"/>
          </w:rPr>
          <w:fldChar w:fldCharType="begin"/>
        </w:r>
        <w:r w:rsidRPr="005344D5">
          <w:rPr>
            <w:rFonts w:asciiTheme="majorHAnsi" w:hAnsiTheme="majorHAnsi"/>
          </w:rPr>
          <w:instrText xml:space="preserve"> PAGE   \* MERGEFORMAT </w:instrText>
        </w:r>
        <w:r w:rsidRPr="005344D5">
          <w:rPr>
            <w:rFonts w:asciiTheme="majorHAnsi" w:hAnsiTheme="majorHAnsi"/>
          </w:rPr>
          <w:fldChar w:fldCharType="separate"/>
        </w:r>
        <w:r w:rsidR="00E35A45">
          <w:rPr>
            <w:rFonts w:asciiTheme="majorHAnsi" w:hAnsiTheme="majorHAnsi"/>
            <w:noProof/>
          </w:rPr>
          <w:t>1</w:t>
        </w:r>
        <w:r w:rsidRPr="005344D5">
          <w:rPr>
            <w:rFonts w:asciiTheme="majorHAnsi" w:hAnsiTheme="majorHAns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FF1F9" w14:textId="77777777" w:rsidR="00D33A2C" w:rsidRDefault="00D33A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223743"/>
      <w:docPartObj>
        <w:docPartGallery w:val="Page Numbers (Bottom of Page)"/>
        <w:docPartUnique/>
      </w:docPartObj>
    </w:sdtPr>
    <w:sdtEndPr>
      <w:rPr>
        <w:rFonts w:asciiTheme="majorHAnsi" w:hAnsiTheme="majorHAnsi"/>
      </w:rPr>
    </w:sdtEndPr>
    <w:sdtContent>
      <w:p w14:paraId="10F98FA1" w14:textId="017B58C2" w:rsidR="009206B4" w:rsidRPr="001A6262" w:rsidRDefault="009206B4" w:rsidP="00D513C0">
        <w:pPr>
          <w:pStyle w:val="Footer"/>
          <w:jc w:val="center"/>
          <w:rPr>
            <w:rFonts w:asciiTheme="majorHAnsi" w:hAnsiTheme="majorHAnsi"/>
          </w:rPr>
        </w:pPr>
        <w:r w:rsidRPr="005344D5">
          <w:rPr>
            <w:rFonts w:asciiTheme="majorHAnsi" w:hAnsiTheme="majorHAnsi"/>
          </w:rPr>
          <w:fldChar w:fldCharType="begin"/>
        </w:r>
        <w:r w:rsidRPr="005344D5">
          <w:rPr>
            <w:rFonts w:asciiTheme="majorHAnsi" w:hAnsiTheme="majorHAnsi"/>
          </w:rPr>
          <w:instrText xml:space="preserve"> PAGE   \* MERGEFORMAT </w:instrText>
        </w:r>
        <w:r w:rsidRPr="005344D5">
          <w:rPr>
            <w:rFonts w:asciiTheme="majorHAnsi" w:hAnsiTheme="majorHAnsi"/>
          </w:rPr>
          <w:fldChar w:fldCharType="separate"/>
        </w:r>
        <w:r w:rsidR="00E35A45">
          <w:rPr>
            <w:rFonts w:asciiTheme="majorHAnsi" w:hAnsiTheme="majorHAnsi"/>
            <w:noProof/>
          </w:rPr>
          <w:t>20</w:t>
        </w:r>
        <w:r w:rsidRPr="005344D5">
          <w:rPr>
            <w:rFonts w:asciiTheme="majorHAnsi" w:hAnsiTheme="majorHAnsi"/>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Content>
      <w:p w14:paraId="24FDD065" w14:textId="6D0B2F76" w:rsidR="009206B4" w:rsidRPr="00DE06E5" w:rsidRDefault="009206B4" w:rsidP="00D83246">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E35A45" w:rsidRPr="00E35A45">
          <w:rPr>
            <w:rFonts w:ascii="Times New Roman" w:hAnsi="Times New Roman"/>
            <w:noProof/>
          </w:rPr>
          <w:t>56</w:t>
        </w:r>
        <w:r w:rsidRPr="00DE06E5">
          <w:rPr>
            <w:rFonts w:asciiTheme="minorHAnsi" w:hAnsiTheme="minorHAnsi"/>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213425056"/>
      <w:docPartObj>
        <w:docPartGallery w:val="Page Numbers (Bottom of Page)"/>
        <w:docPartUnique/>
      </w:docPartObj>
    </w:sdtPr>
    <w:sdtContent>
      <w:p w14:paraId="15DBAF45" w14:textId="54EB6C6C" w:rsidR="009206B4" w:rsidRPr="0095302B" w:rsidRDefault="009206B4" w:rsidP="00CA058D">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E35A45">
          <w:rPr>
            <w:rFonts w:ascii="Calibri Light" w:hAnsi="Calibri Light"/>
            <w:noProof/>
          </w:rPr>
          <w:t>62</w:t>
        </w:r>
        <w:r w:rsidRPr="00C05C85">
          <w:rPr>
            <w:rFonts w:ascii="Calibri Light" w:hAnsi="Calibri Light"/>
          </w:rPr>
          <w:fldChar w:fldCharType="end"/>
        </w:r>
      </w:p>
    </w:sdtContent>
  </w:sdt>
  <w:p w14:paraId="27DF9527" w14:textId="77777777" w:rsidR="009206B4" w:rsidRDefault="009206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1C065" w14:textId="77777777" w:rsidR="00B418C0" w:rsidRDefault="00B418C0">
      <w:pPr>
        <w:spacing w:after="0" w:line="240" w:lineRule="auto"/>
      </w:pPr>
      <w:r>
        <w:separator/>
      </w:r>
    </w:p>
  </w:footnote>
  <w:footnote w:type="continuationSeparator" w:id="0">
    <w:p w14:paraId="5D73E6A6" w14:textId="77777777" w:rsidR="00B418C0" w:rsidRDefault="00B418C0">
      <w:pPr>
        <w:spacing w:after="0" w:line="240" w:lineRule="auto"/>
      </w:pPr>
      <w:r>
        <w:continuationSeparator/>
      </w:r>
    </w:p>
  </w:footnote>
  <w:footnote w:type="continuationNotice" w:id="1">
    <w:p w14:paraId="21214C36" w14:textId="77777777" w:rsidR="00B418C0" w:rsidRDefault="00B418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386A5" w14:textId="77777777" w:rsidR="00D33A2C" w:rsidRDefault="00D33A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A5511" w14:textId="0D5F208F" w:rsidR="009206B4" w:rsidRPr="00D33A2C" w:rsidRDefault="009206B4" w:rsidP="00D33A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1F796" w14:textId="77777777" w:rsidR="00D33A2C" w:rsidRDefault="00D33A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341D2" w14:textId="77777777" w:rsidR="009206B4" w:rsidRPr="008E6AFF" w:rsidRDefault="009206B4" w:rsidP="00D513C0">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AA3C7A"/>
    <w:multiLevelType w:val="multilevel"/>
    <w:tmpl w:val="BC22E28E"/>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73A67EF"/>
    <w:multiLevelType w:val="multilevel"/>
    <w:tmpl w:val="7BC2529C"/>
    <w:lvl w:ilvl="0">
      <w:start w:val="1"/>
      <w:numFmt w:val="bullet"/>
      <w:lvlText w:val="-"/>
      <w:lvlJc w:val="left"/>
      <w:pPr>
        <w:tabs>
          <w:tab w:val="num" w:pos="821"/>
        </w:tabs>
        <w:ind w:left="821" w:hanging="360"/>
      </w:pPr>
      <w:rPr>
        <w:rFonts w:ascii="Calibri" w:hAnsi="Calibri" w:hint="default"/>
        <w:sz w:val="20"/>
      </w:rPr>
    </w:lvl>
    <w:lvl w:ilvl="1">
      <w:start w:val="1"/>
      <w:numFmt w:val="bullet"/>
      <w:lvlText w:val="o"/>
      <w:lvlJc w:val="left"/>
      <w:pPr>
        <w:tabs>
          <w:tab w:val="num" w:pos="1541"/>
        </w:tabs>
        <w:ind w:left="1541" w:hanging="360"/>
      </w:pPr>
      <w:rPr>
        <w:rFonts w:ascii="Courier New" w:hAnsi="Courier New" w:hint="default"/>
        <w:sz w:val="20"/>
      </w:rPr>
    </w:lvl>
    <w:lvl w:ilvl="2" w:tentative="1">
      <w:start w:val="1"/>
      <w:numFmt w:val="bullet"/>
      <w:lvlText w:val=""/>
      <w:lvlJc w:val="left"/>
      <w:pPr>
        <w:tabs>
          <w:tab w:val="num" w:pos="2261"/>
        </w:tabs>
        <w:ind w:left="2261" w:hanging="360"/>
      </w:pPr>
      <w:rPr>
        <w:rFonts w:ascii="Wingdings" w:hAnsi="Wingdings" w:hint="default"/>
        <w:sz w:val="20"/>
      </w:rPr>
    </w:lvl>
    <w:lvl w:ilvl="3" w:tentative="1">
      <w:start w:val="1"/>
      <w:numFmt w:val="bullet"/>
      <w:lvlText w:val=""/>
      <w:lvlJc w:val="left"/>
      <w:pPr>
        <w:tabs>
          <w:tab w:val="num" w:pos="2981"/>
        </w:tabs>
        <w:ind w:left="2981" w:hanging="360"/>
      </w:pPr>
      <w:rPr>
        <w:rFonts w:ascii="Wingdings" w:hAnsi="Wingdings" w:hint="default"/>
        <w:sz w:val="20"/>
      </w:rPr>
    </w:lvl>
    <w:lvl w:ilvl="4" w:tentative="1">
      <w:start w:val="1"/>
      <w:numFmt w:val="bullet"/>
      <w:lvlText w:val=""/>
      <w:lvlJc w:val="left"/>
      <w:pPr>
        <w:tabs>
          <w:tab w:val="num" w:pos="3701"/>
        </w:tabs>
        <w:ind w:left="3701" w:hanging="360"/>
      </w:pPr>
      <w:rPr>
        <w:rFonts w:ascii="Wingdings" w:hAnsi="Wingdings" w:hint="default"/>
        <w:sz w:val="20"/>
      </w:rPr>
    </w:lvl>
    <w:lvl w:ilvl="5" w:tentative="1">
      <w:start w:val="1"/>
      <w:numFmt w:val="bullet"/>
      <w:lvlText w:val=""/>
      <w:lvlJc w:val="left"/>
      <w:pPr>
        <w:tabs>
          <w:tab w:val="num" w:pos="4421"/>
        </w:tabs>
        <w:ind w:left="4421" w:hanging="360"/>
      </w:pPr>
      <w:rPr>
        <w:rFonts w:ascii="Wingdings" w:hAnsi="Wingdings" w:hint="default"/>
        <w:sz w:val="20"/>
      </w:rPr>
    </w:lvl>
    <w:lvl w:ilvl="6" w:tentative="1">
      <w:start w:val="1"/>
      <w:numFmt w:val="bullet"/>
      <w:lvlText w:val=""/>
      <w:lvlJc w:val="left"/>
      <w:pPr>
        <w:tabs>
          <w:tab w:val="num" w:pos="5141"/>
        </w:tabs>
        <w:ind w:left="5141" w:hanging="360"/>
      </w:pPr>
      <w:rPr>
        <w:rFonts w:ascii="Wingdings" w:hAnsi="Wingdings" w:hint="default"/>
        <w:sz w:val="20"/>
      </w:rPr>
    </w:lvl>
    <w:lvl w:ilvl="7" w:tentative="1">
      <w:start w:val="1"/>
      <w:numFmt w:val="bullet"/>
      <w:lvlText w:val=""/>
      <w:lvlJc w:val="left"/>
      <w:pPr>
        <w:tabs>
          <w:tab w:val="num" w:pos="5861"/>
        </w:tabs>
        <w:ind w:left="5861" w:hanging="360"/>
      </w:pPr>
      <w:rPr>
        <w:rFonts w:ascii="Wingdings" w:hAnsi="Wingdings" w:hint="default"/>
        <w:sz w:val="20"/>
      </w:rPr>
    </w:lvl>
    <w:lvl w:ilvl="8" w:tentative="1">
      <w:start w:val="1"/>
      <w:numFmt w:val="bullet"/>
      <w:lvlText w:val=""/>
      <w:lvlJc w:val="left"/>
      <w:pPr>
        <w:tabs>
          <w:tab w:val="num" w:pos="6581"/>
        </w:tabs>
        <w:ind w:left="6581" w:hanging="360"/>
      </w:pPr>
      <w:rPr>
        <w:rFonts w:ascii="Wingdings" w:hAnsi="Wingdings" w:hint="default"/>
        <w:sz w:val="20"/>
      </w:rPr>
    </w:lvl>
  </w:abstractNum>
  <w:abstractNum w:abstractNumId="5"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8A7C23"/>
    <w:multiLevelType w:val="multilevel"/>
    <w:tmpl w:val="42DC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2E10AE"/>
    <w:multiLevelType w:val="hybridMultilevel"/>
    <w:tmpl w:val="C602D6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182575D5"/>
    <w:multiLevelType w:val="hybridMultilevel"/>
    <w:tmpl w:val="876A6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5066DA"/>
    <w:multiLevelType w:val="hybridMultilevel"/>
    <w:tmpl w:val="BF6C0E24"/>
    <w:lvl w:ilvl="0" w:tplc="162C15C0">
      <w:start w:val="1"/>
      <w:numFmt w:val="lowerLetter"/>
      <w:lvlText w:val="(%1)"/>
      <w:lvlJc w:val="left"/>
      <w:pPr>
        <w:ind w:left="426"/>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2" w15:restartNumberingAfterBreak="0">
    <w:nsid w:val="1E0137EA"/>
    <w:multiLevelType w:val="multilevel"/>
    <w:tmpl w:val="FD705D32"/>
    <w:lvl w:ilvl="0">
      <w:start w:val="5"/>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rPr>
        <w:rFonts w:hint="default"/>
      </w:r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F412636"/>
    <w:multiLevelType w:val="multilevel"/>
    <w:tmpl w:val="47DC42FA"/>
    <w:lvl w:ilvl="0">
      <w:start w:val="1"/>
      <w:numFmt w:val="bullet"/>
      <w:lvlText w:val=""/>
      <w:lvlJc w:val="left"/>
      <w:pPr>
        <w:tabs>
          <w:tab w:val="num" w:pos="0"/>
        </w:tabs>
        <w:ind w:left="785"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09B015F"/>
    <w:multiLevelType w:val="hybridMultilevel"/>
    <w:tmpl w:val="2646A558"/>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9BB2C9A"/>
    <w:multiLevelType w:val="hybridMultilevel"/>
    <w:tmpl w:val="92B26440"/>
    <w:lvl w:ilvl="0" w:tplc="73282D84">
      <w:start w:val="1"/>
      <w:numFmt w:val="bullet"/>
      <w:lvlText w:val=""/>
      <w:lvlJc w:val="left"/>
      <w:pPr>
        <w:ind w:left="2440" w:hanging="360"/>
      </w:pPr>
      <w:rPr>
        <w:rFonts w:ascii="Symbol" w:hAnsi="Symbol"/>
      </w:rPr>
    </w:lvl>
    <w:lvl w:ilvl="1" w:tplc="7B029764">
      <w:start w:val="1"/>
      <w:numFmt w:val="bullet"/>
      <w:lvlText w:val=""/>
      <w:lvlJc w:val="left"/>
      <w:pPr>
        <w:ind w:left="2440" w:hanging="360"/>
      </w:pPr>
      <w:rPr>
        <w:rFonts w:ascii="Symbol" w:hAnsi="Symbol"/>
      </w:rPr>
    </w:lvl>
    <w:lvl w:ilvl="2" w:tplc="54361180">
      <w:start w:val="1"/>
      <w:numFmt w:val="bullet"/>
      <w:lvlText w:val=""/>
      <w:lvlJc w:val="left"/>
      <w:pPr>
        <w:ind w:left="2440" w:hanging="360"/>
      </w:pPr>
      <w:rPr>
        <w:rFonts w:ascii="Symbol" w:hAnsi="Symbol"/>
      </w:rPr>
    </w:lvl>
    <w:lvl w:ilvl="3" w:tplc="E10889C0">
      <w:start w:val="1"/>
      <w:numFmt w:val="bullet"/>
      <w:lvlText w:val=""/>
      <w:lvlJc w:val="left"/>
      <w:pPr>
        <w:ind w:left="2440" w:hanging="360"/>
      </w:pPr>
      <w:rPr>
        <w:rFonts w:ascii="Symbol" w:hAnsi="Symbol"/>
      </w:rPr>
    </w:lvl>
    <w:lvl w:ilvl="4" w:tplc="248ED1F8">
      <w:start w:val="1"/>
      <w:numFmt w:val="bullet"/>
      <w:lvlText w:val=""/>
      <w:lvlJc w:val="left"/>
      <w:pPr>
        <w:ind w:left="2440" w:hanging="360"/>
      </w:pPr>
      <w:rPr>
        <w:rFonts w:ascii="Symbol" w:hAnsi="Symbol"/>
      </w:rPr>
    </w:lvl>
    <w:lvl w:ilvl="5" w:tplc="D48EF12E">
      <w:start w:val="1"/>
      <w:numFmt w:val="bullet"/>
      <w:lvlText w:val=""/>
      <w:lvlJc w:val="left"/>
      <w:pPr>
        <w:ind w:left="2440" w:hanging="360"/>
      </w:pPr>
      <w:rPr>
        <w:rFonts w:ascii="Symbol" w:hAnsi="Symbol"/>
      </w:rPr>
    </w:lvl>
    <w:lvl w:ilvl="6" w:tplc="F5486636">
      <w:start w:val="1"/>
      <w:numFmt w:val="bullet"/>
      <w:lvlText w:val=""/>
      <w:lvlJc w:val="left"/>
      <w:pPr>
        <w:ind w:left="2440" w:hanging="360"/>
      </w:pPr>
      <w:rPr>
        <w:rFonts w:ascii="Symbol" w:hAnsi="Symbol"/>
      </w:rPr>
    </w:lvl>
    <w:lvl w:ilvl="7" w:tplc="8B7A4864">
      <w:start w:val="1"/>
      <w:numFmt w:val="bullet"/>
      <w:lvlText w:val=""/>
      <w:lvlJc w:val="left"/>
      <w:pPr>
        <w:ind w:left="2440" w:hanging="360"/>
      </w:pPr>
      <w:rPr>
        <w:rFonts w:ascii="Symbol" w:hAnsi="Symbol"/>
      </w:rPr>
    </w:lvl>
    <w:lvl w:ilvl="8" w:tplc="B3F40CDE">
      <w:start w:val="1"/>
      <w:numFmt w:val="bullet"/>
      <w:lvlText w:val=""/>
      <w:lvlJc w:val="left"/>
      <w:pPr>
        <w:ind w:left="2440" w:hanging="360"/>
      </w:pPr>
      <w:rPr>
        <w:rFonts w:ascii="Symbol" w:hAnsi="Symbol"/>
      </w:rPr>
    </w:lvl>
  </w:abstractNum>
  <w:abstractNum w:abstractNumId="16" w15:restartNumberingAfterBreak="0">
    <w:nsid w:val="30492E5E"/>
    <w:multiLevelType w:val="hybridMultilevel"/>
    <w:tmpl w:val="F4726590"/>
    <w:lvl w:ilvl="0" w:tplc="4C920BEE">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1041585"/>
    <w:multiLevelType w:val="multilevel"/>
    <w:tmpl w:val="6F601360"/>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37E33ECD"/>
    <w:multiLevelType w:val="hybridMultilevel"/>
    <w:tmpl w:val="13C48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B47425B"/>
    <w:multiLevelType w:val="multilevel"/>
    <w:tmpl w:val="9A5E91BC"/>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E23BE4"/>
    <w:multiLevelType w:val="hybridMultilevel"/>
    <w:tmpl w:val="95A42ED0"/>
    <w:lvl w:ilvl="0" w:tplc="18090015">
      <w:start w:val="14"/>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3" w15:restartNumberingAfterBreak="0">
    <w:nsid w:val="462655FB"/>
    <w:multiLevelType w:val="hybridMultilevel"/>
    <w:tmpl w:val="FAA883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82576D4"/>
    <w:multiLevelType w:val="hybridMultilevel"/>
    <w:tmpl w:val="08F283F6"/>
    <w:lvl w:ilvl="0" w:tplc="1D7ED50A">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CCA34BC"/>
    <w:multiLevelType w:val="multilevel"/>
    <w:tmpl w:val="85A241C8"/>
    <w:lvl w:ilvl="0">
      <w:start w:val="3"/>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6A11CC7"/>
    <w:multiLevelType w:val="hybridMultilevel"/>
    <w:tmpl w:val="60727898"/>
    <w:lvl w:ilvl="0" w:tplc="1D7ED50A">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6B7D0D1"/>
    <w:multiLevelType w:val="hybridMultilevel"/>
    <w:tmpl w:val="FFFFFFFF"/>
    <w:lvl w:ilvl="0" w:tplc="23B64A56">
      <w:start w:val="1"/>
      <w:numFmt w:val="bullet"/>
      <w:lvlText w:val=""/>
      <w:lvlJc w:val="left"/>
      <w:pPr>
        <w:ind w:left="720" w:hanging="360"/>
      </w:pPr>
      <w:rPr>
        <w:rFonts w:ascii="Symbol" w:hAnsi="Symbol" w:hint="default"/>
      </w:rPr>
    </w:lvl>
    <w:lvl w:ilvl="1" w:tplc="3F028BD8">
      <w:start w:val="1"/>
      <w:numFmt w:val="bullet"/>
      <w:lvlText w:val="o"/>
      <w:lvlJc w:val="left"/>
      <w:pPr>
        <w:ind w:left="1440" w:hanging="360"/>
      </w:pPr>
      <w:rPr>
        <w:rFonts w:ascii="Courier New" w:hAnsi="Courier New" w:hint="default"/>
      </w:rPr>
    </w:lvl>
    <w:lvl w:ilvl="2" w:tplc="465E129E">
      <w:start w:val="1"/>
      <w:numFmt w:val="bullet"/>
      <w:lvlText w:val=""/>
      <w:lvlJc w:val="left"/>
      <w:pPr>
        <w:ind w:left="2160" w:hanging="360"/>
      </w:pPr>
      <w:rPr>
        <w:rFonts w:ascii="Wingdings" w:hAnsi="Wingdings" w:hint="default"/>
      </w:rPr>
    </w:lvl>
    <w:lvl w:ilvl="3" w:tplc="A37658A4">
      <w:start w:val="1"/>
      <w:numFmt w:val="bullet"/>
      <w:lvlText w:val=""/>
      <w:lvlJc w:val="left"/>
      <w:pPr>
        <w:ind w:left="2880" w:hanging="360"/>
      </w:pPr>
      <w:rPr>
        <w:rFonts w:ascii="Symbol" w:hAnsi="Symbol" w:hint="default"/>
      </w:rPr>
    </w:lvl>
    <w:lvl w:ilvl="4" w:tplc="121AD380">
      <w:start w:val="1"/>
      <w:numFmt w:val="bullet"/>
      <w:lvlText w:val="o"/>
      <w:lvlJc w:val="left"/>
      <w:pPr>
        <w:ind w:left="3600" w:hanging="360"/>
      </w:pPr>
      <w:rPr>
        <w:rFonts w:ascii="Courier New" w:hAnsi="Courier New" w:hint="default"/>
      </w:rPr>
    </w:lvl>
    <w:lvl w:ilvl="5" w:tplc="6660EB5A">
      <w:start w:val="1"/>
      <w:numFmt w:val="bullet"/>
      <w:lvlText w:val=""/>
      <w:lvlJc w:val="left"/>
      <w:pPr>
        <w:ind w:left="4320" w:hanging="360"/>
      </w:pPr>
      <w:rPr>
        <w:rFonts w:ascii="Wingdings" w:hAnsi="Wingdings" w:hint="default"/>
      </w:rPr>
    </w:lvl>
    <w:lvl w:ilvl="6" w:tplc="83B8D418">
      <w:start w:val="1"/>
      <w:numFmt w:val="bullet"/>
      <w:lvlText w:val=""/>
      <w:lvlJc w:val="left"/>
      <w:pPr>
        <w:ind w:left="5040" w:hanging="360"/>
      </w:pPr>
      <w:rPr>
        <w:rFonts w:ascii="Symbol" w:hAnsi="Symbol" w:hint="default"/>
      </w:rPr>
    </w:lvl>
    <w:lvl w:ilvl="7" w:tplc="2258E2B4">
      <w:start w:val="1"/>
      <w:numFmt w:val="bullet"/>
      <w:lvlText w:val="o"/>
      <w:lvlJc w:val="left"/>
      <w:pPr>
        <w:ind w:left="5760" w:hanging="360"/>
      </w:pPr>
      <w:rPr>
        <w:rFonts w:ascii="Courier New" w:hAnsi="Courier New" w:hint="default"/>
      </w:rPr>
    </w:lvl>
    <w:lvl w:ilvl="8" w:tplc="C0948B2C">
      <w:start w:val="1"/>
      <w:numFmt w:val="bullet"/>
      <w:lvlText w:val=""/>
      <w:lvlJc w:val="left"/>
      <w:pPr>
        <w:ind w:left="6480" w:hanging="360"/>
      </w:pPr>
      <w:rPr>
        <w:rFonts w:ascii="Wingdings" w:hAnsi="Wingdings" w:hint="default"/>
      </w:rPr>
    </w:lvl>
  </w:abstractNum>
  <w:abstractNum w:abstractNumId="30"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FC6799E"/>
    <w:multiLevelType w:val="multilevel"/>
    <w:tmpl w:val="E53CAE6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FF4AF4"/>
    <w:multiLevelType w:val="multilevel"/>
    <w:tmpl w:val="5394ACD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4"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A17247"/>
    <w:multiLevelType w:val="multilevel"/>
    <w:tmpl w:val="8E4A3B6C"/>
    <w:lvl w:ilvl="0">
      <w:start w:val="1"/>
      <w:numFmt w:val="decimal"/>
      <w:lvlText w:val="%1)"/>
      <w:lvlJc w:val="left"/>
      <w:pPr>
        <w:ind w:left="360" w:hanging="360"/>
      </w:p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BFD0EA4"/>
    <w:multiLevelType w:val="multilevel"/>
    <w:tmpl w:val="96269D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6C9445D3"/>
    <w:multiLevelType w:val="multilevel"/>
    <w:tmpl w:val="C17EB02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6CD316B0"/>
    <w:multiLevelType w:val="multilevel"/>
    <w:tmpl w:val="21ECDC04"/>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F711EBA"/>
    <w:multiLevelType w:val="hybridMultilevel"/>
    <w:tmpl w:val="B61016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40F275B"/>
    <w:multiLevelType w:val="hybridMultilevel"/>
    <w:tmpl w:val="1E1C8594"/>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42" w15:restartNumberingAfterBreak="0">
    <w:nsid w:val="77E60E0F"/>
    <w:multiLevelType w:val="hybridMultilevel"/>
    <w:tmpl w:val="1562D4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997737E"/>
    <w:multiLevelType w:val="multilevel"/>
    <w:tmpl w:val="DB3AD93E"/>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4" w15:restartNumberingAfterBreak="0">
    <w:nsid w:val="7B8F7C00"/>
    <w:multiLevelType w:val="hybridMultilevel"/>
    <w:tmpl w:val="611A8118"/>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0A221304">
      <w:start w:val="1"/>
      <w:numFmt w:val="upperLetter"/>
      <w:lvlText w:val="%3."/>
      <w:lvlJc w:val="left"/>
      <w:pPr>
        <w:ind w:left="2340" w:hanging="360"/>
      </w:pPr>
      <w:rPr>
        <w:rFonts w:hint="default"/>
        <w:color w:val="FF0000"/>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num w:numId="1" w16cid:durableId="832138854">
    <w:abstractNumId w:val="29"/>
  </w:num>
  <w:num w:numId="2" w16cid:durableId="1609778842">
    <w:abstractNumId w:val="46"/>
  </w:num>
  <w:num w:numId="3" w16cid:durableId="465047774">
    <w:abstractNumId w:val="32"/>
  </w:num>
  <w:num w:numId="4" w16cid:durableId="125634580">
    <w:abstractNumId w:val="2"/>
  </w:num>
  <w:num w:numId="5" w16cid:durableId="1055854804">
    <w:abstractNumId w:val="20"/>
  </w:num>
  <w:num w:numId="6" w16cid:durableId="1035927770">
    <w:abstractNumId w:val="11"/>
  </w:num>
  <w:num w:numId="7" w16cid:durableId="833036815">
    <w:abstractNumId w:val="45"/>
  </w:num>
  <w:num w:numId="8" w16cid:durableId="216282348">
    <w:abstractNumId w:val="3"/>
  </w:num>
  <w:num w:numId="9" w16cid:durableId="387074918">
    <w:abstractNumId w:val="5"/>
  </w:num>
  <w:num w:numId="10" w16cid:durableId="374087264">
    <w:abstractNumId w:val="44"/>
  </w:num>
  <w:num w:numId="11" w16cid:durableId="1743982935">
    <w:abstractNumId w:val="14"/>
  </w:num>
  <w:num w:numId="12" w16cid:durableId="287781809">
    <w:abstractNumId w:val="30"/>
  </w:num>
  <w:num w:numId="13" w16cid:durableId="2132048037">
    <w:abstractNumId w:val="27"/>
  </w:num>
  <w:num w:numId="14" w16cid:durableId="1113211198">
    <w:abstractNumId w:val="22"/>
  </w:num>
  <w:num w:numId="15" w16cid:durableId="1787697138">
    <w:abstractNumId w:val="39"/>
  </w:num>
  <w:num w:numId="16" w16cid:durableId="2375956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3286126">
    <w:abstractNumId w:val="10"/>
  </w:num>
  <w:num w:numId="18" w16cid:durableId="683360531">
    <w:abstractNumId w:val="42"/>
  </w:num>
  <w:num w:numId="19" w16cid:durableId="1858812037">
    <w:abstractNumId w:val="21"/>
  </w:num>
  <w:num w:numId="20" w16cid:durableId="854342651">
    <w:abstractNumId w:val="7"/>
  </w:num>
  <w:num w:numId="21" w16cid:durableId="245115070">
    <w:abstractNumId w:val="13"/>
  </w:num>
  <w:num w:numId="22" w16cid:durableId="832768291">
    <w:abstractNumId w:val="36"/>
  </w:num>
  <w:num w:numId="23" w16cid:durableId="779958552">
    <w:abstractNumId w:val="18"/>
  </w:num>
  <w:num w:numId="24" w16cid:durableId="1984502252">
    <w:abstractNumId w:val="40"/>
  </w:num>
  <w:num w:numId="25" w16cid:durableId="62526998">
    <w:abstractNumId w:val="25"/>
  </w:num>
  <w:num w:numId="26" w16cid:durableId="390731656">
    <w:abstractNumId w:val="35"/>
  </w:num>
  <w:num w:numId="27" w16cid:durableId="1230311786">
    <w:abstractNumId w:val="26"/>
  </w:num>
  <w:num w:numId="28" w16cid:durableId="1737510817">
    <w:abstractNumId w:val="12"/>
  </w:num>
  <w:num w:numId="29" w16cid:durableId="2112428901">
    <w:abstractNumId w:val="16"/>
  </w:num>
  <w:num w:numId="30" w16cid:durableId="379868220">
    <w:abstractNumId w:val="8"/>
  </w:num>
  <w:num w:numId="31" w16cid:durableId="190920288">
    <w:abstractNumId w:val="34"/>
  </w:num>
  <w:num w:numId="32" w16cid:durableId="2090805274">
    <w:abstractNumId w:val="23"/>
  </w:num>
  <w:num w:numId="33" w16cid:durableId="305548766">
    <w:abstractNumId w:val="15"/>
  </w:num>
  <w:num w:numId="34" w16cid:durableId="223294419">
    <w:abstractNumId w:val="41"/>
  </w:num>
  <w:num w:numId="35" w16cid:durableId="433550856">
    <w:abstractNumId w:val="31"/>
  </w:num>
  <w:num w:numId="36" w16cid:durableId="872111529">
    <w:abstractNumId w:val="33"/>
  </w:num>
  <w:num w:numId="37" w16cid:durableId="443036292">
    <w:abstractNumId w:val="37"/>
  </w:num>
  <w:num w:numId="38" w16cid:durableId="605427415">
    <w:abstractNumId w:val="19"/>
  </w:num>
  <w:num w:numId="39" w16cid:durableId="1803644863">
    <w:abstractNumId w:val="43"/>
  </w:num>
  <w:num w:numId="40" w16cid:durableId="1207065658">
    <w:abstractNumId w:val="17"/>
  </w:num>
  <w:num w:numId="41" w16cid:durableId="544492688">
    <w:abstractNumId w:val="38"/>
  </w:num>
  <w:num w:numId="42" w16cid:durableId="2120485028">
    <w:abstractNumId w:val="1"/>
  </w:num>
  <w:num w:numId="43" w16cid:durableId="2063556268">
    <w:abstractNumId w:val="24"/>
  </w:num>
  <w:num w:numId="44" w16cid:durableId="1152915322">
    <w:abstractNumId w:val="28"/>
  </w:num>
  <w:num w:numId="45" w16cid:durableId="2135367589">
    <w:abstractNumId w:val="4"/>
  </w:num>
  <w:num w:numId="46" w16cid:durableId="103422622">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US" w:vendorID="64" w:dllVersion="0" w:nlCheck="1" w:checkStyle="0"/>
  <w:activeWritingStyle w:appName="MSWord" w:lang="en-IE" w:vendorID="64" w:dllVersion="0" w:nlCheck="1" w:checkStyle="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63A"/>
    <w:rsid w:val="00000AA9"/>
    <w:rsid w:val="000039D5"/>
    <w:rsid w:val="00003CF7"/>
    <w:rsid w:val="00006EEC"/>
    <w:rsid w:val="00006F47"/>
    <w:rsid w:val="0001166D"/>
    <w:rsid w:val="00011BF2"/>
    <w:rsid w:val="00012C3B"/>
    <w:rsid w:val="0001527A"/>
    <w:rsid w:val="00016466"/>
    <w:rsid w:val="0001709E"/>
    <w:rsid w:val="00025A1B"/>
    <w:rsid w:val="000261DD"/>
    <w:rsid w:val="00026761"/>
    <w:rsid w:val="00027C9C"/>
    <w:rsid w:val="00032319"/>
    <w:rsid w:val="0003232D"/>
    <w:rsid w:val="00032A3D"/>
    <w:rsid w:val="0003590A"/>
    <w:rsid w:val="00036770"/>
    <w:rsid w:val="00043630"/>
    <w:rsid w:val="00044098"/>
    <w:rsid w:val="00044F92"/>
    <w:rsid w:val="000513AC"/>
    <w:rsid w:val="00053EB7"/>
    <w:rsid w:val="00054B5E"/>
    <w:rsid w:val="000552B9"/>
    <w:rsid w:val="00055B57"/>
    <w:rsid w:val="000571D6"/>
    <w:rsid w:val="00060E61"/>
    <w:rsid w:val="000616E8"/>
    <w:rsid w:val="0006293E"/>
    <w:rsid w:val="000635D0"/>
    <w:rsid w:val="00064F16"/>
    <w:rsid w:val="0006623A"/>
    <w:rsid w:val="000672BF"/>
    <w:rsid w:val="000703D7"/>
    <w:rsid w:val="00070FD3"/>
    <w:rsid w:val="0007389C"/>
    <w:rsid w:val="00073EE4"/>
    <w:rsid w:val="0007506F"/>
    <w:rsid w:val="0007604D"/>
    <w:rsid w:val="000767F2"/>
    <w:rsid w:val="000768FF"/>
    <w:rsid w:val="00081008"/>
    <w:rsid w:val="00082D89"/>
    <w:rsid w:val="00083A26"/>
    <w:rsid w:val="00083E36"/>
    <w:rsid w:val="00085412"/>
    <w:rsid w:val="000876FE"/>
    <w:rsid w:val="00090023"/>
    <w:rsid w:val="00091076"/>
    <w:rsid w:val="0009156F"/>
    <w:rsid w:val="00091CF5"/>
    <w:rsid w:val="0009272F"/>
    <w:rsid w:val="0009397B"/>
    <w:rsid w:val="00096BC6"/>
    <w:rsid w:val="00096FE8"/>
    <w:rsid w:val="00097AD6"/>
    <w:rsid w:val="000A1ED1"/>
    <w:rsid w:val="000A2B8B"/>
    <w:rsid w:val="000A2C1F"/>
    <w:rsid w:val="000A44E8"/>
    <w:rsid w:val="000A465C"/>
    <w:rsid w:val="000A4932"/>
    <w:rsid w:val="000A49B2"/>
    <w:rsid w:val="000A5CA0"/>
    <w:rsid w:val="000A60CA"/>
    <w:rsid w:val="000B3CFC"/>
    <w:rsid w:val="000B58D5"/>
    <w:rsid w:val="000C0521"/>
    <w:rsid w:val="000C2B5F"/>
    <w:rsid w:val="000C5927"/>
    <w:rsid w:val="000C63C4"/>
    <w:rsid w:val="000C6578"/>
    <w:rsid w:val="000C66DF"/>
    <w:rsid w:val="000C6C06"/>
    <w:rsid w:val="000C749C"/>
    <w:rsid w:val="000D421A"/>
    <w:rsid w:val="000D7F41"/>
    <w:rsid w:val="000E3B8A"/>
    <w:rsid w:val="000E5580"/>
    <w:rsid w:val="000E6ED5"/>
    <w:rsid w:val="000E796E"/>
    <w:rsid w:val="000E7A82"/>
    <w:rsid w:val="000F0C78"/>
    <w:rsid w:val="000F1C11"/>
    <w:rsid w:val="000F54A8"/>
    <w:rsid w:val="000F55DE"/>
    <w:rsid w:val="000F754C"/>
    <w:rsid w:val="00101122"/>
    <w:rsid w:val="001025D6"/>
    <w:rsid w:val="001079B9"/>
    <w:rsid w:val="001106E8"/>
    <w:rsid w:val="00111499"/>
    <w:rsid w:val="00113B3D"/>
    <w:rsid w:val="00114002"/>
    <w:rsid w:val="00114F59"/>
    <w:rsid w:val="0011534A"/>
    <w:rsid w:val="00115F23"/>
    <w:rsid w:val="001177EF"/>
    <w:rsid w:val="001178F5"/>
    <w:rsid w:val="00126D47"/>
    <w:rsid w:val="0012725C"/>
    <w:rsid w:val="001307D3"/>
    <w:rsid w:val="00132074"/>
    <w:rsid w:val="00132339"/>
    <w:rsid w:val="001332A6"/>
    <w:rsid w:val="00133AD2"/>
    <w:rsid w:val="001345D6"/>
    <w:rsid w:val="00136600"/>
    <w:rsid w:val="001405E5"/>
    <w:rsid w:val="00142304"/>
    <w:rsid w:val="00144A63"/>
    <w:rsid w:val="00144CF0"/>
    <w:rsid w:val="00145453"/>
    <w:rsid w:val="00145F9B"/>
    <w:rsid w:val="001469E4"/>
    <w:rsid w:val="00146F25"/>
    <w:rsid w:val="00150669"/>
    <w:rsid w:val="00151438"/>
    <w:rsid w:val="0015160E"/>
    <w:rsid w:val="00154BA3"/>
    <w:rsid w:val="0015727C"/>
    <w:rsid w:val="00160A22"/>
    <w:rsid w:val="00161EC6"/>
    <w:rsid w:val="00163B41"/>
    <w:rsid w:val="00164CC5"/>
    <w:rsid w:val="001650EF"/>
    <w:rsid w:val="00165AC9"/>
    <w:rsid w:val="0016646F"/>
    <w:rsid w:val="0016668B"/>
    <w:rsid w:val="00167AAF"/>
    <w:rsid w:val="00167AFF"/>
    <w:rsid w:val="00170AFD"/>
    <w:rsid w:val="00173728"/>
    <w:rsid w:val="00173A87"/>
    <w:rsid w:val="00177740"/>
    <w:rsid w:val="0018478A"/>
    <w:rsid w:val="00184F58"/>
    <w:rsid w:val="0018536E"/>
    <w:rsid w:val="00186007"/>
    <w:rsid w:val="00186D82"/>
    <w:rsid w:val="00194DC0"/>
    <w:rsid w:val="00195A3F"/>
    <w:rsid w:val="00196D4B"/>
    <w:rsid w:val="001A2B59"/>
    <w:rsid w:val="001A3A8B"/>
    <w:rsid w:val="001A5407"/>
    <w:rsid w:val="001B12CD"/>
    <w:rsid w:val="001B3E57"/>
    <w:rsid w:val="001B4B55"/>
    <w:rsid w:val="001C0AEF"/>
    <w:rsid w:val="001C4C54"/>
    <w:rsid w:val="001C6385"/>
    <w:rsid w:val="001C6AE6"/>
    <w:rsid w:val="001C72CE"/>
    <w:rsid w:val="001C749F"/>
    <w:rsid w:val="001D081D"/>
    <w:rsid w:val="001D320A"/>
    <w:rsid w:val="001D5193"/>
    <w:rsid w:val="001D5668"/>
    <w:rsid w:val="001D6503"/>
    <w:rsid w:val="001E1DA5"/>
    <w:rsid w:val="001E4435"/>
    <w:rsid w:val="001E454E"/>
    <w:rsid w:val="001E6239"/>
    <w:rsid w:val="001E7E2A"/>
    <w:rsid w:val="001F3883"/>
    <w:rsid w:val="001F3F0D"/>
    <w:rsid w:val="001F5634"/>
    <w:rsid w:val="001F5CAC"/>
    <w:rsid w:val="001F6D0B"/>
    <w:rsid w:val="001F76FD"/>
    <w:rsid w:val="00200618"/>
    <w:rsid w:val="00201741"/>
    <w:rsid w:val="00201AEA"/>
    <w:rsid w:val="002027C3"/>
    <w:rsid w:val="00203D03"/>
    <w:rsid w:val="00204C09"/>
    <w:rsid w:val="002053DD"/>
    <w:rsid w:val="00205A2E"/>
    <w:rsid w:val="00206084"/>
    <w:rsid w:val="002075E9"/>
    <w:rsid w:val="00207CAE"/>
    <w:rsid w:val="0021103D"/>
    <w:rsid w:val="0021196A"/>
    <w:rsid w:val="0021377D"/>
    <w:rsid w:val="002150BE"/>
    <w:rsid w:val="00215586"/>
    <w:rsid w:val="0021686F"/>
    <w:rsid w:val="00217354"/>
    <w:rsid w:val="00221B3F"/>
    <w:rsid w:val="00221B64"/>
    <w:rsid w:val="002234A3"/>
    <w:rsid w:val="002244B0"/>
    <w:rsid w:val="0022610D"/>
    <w:rsid w:val="00226EEF"/>
    <w:rsid w:val="00230D77"/>
    <w:rsid w:val="00231AA9"/>
    <w:rsid w:val="00232199"/>
    <w:rsid w:val="00234E0A"/>
    <w:rsid w:val="00235BDB"/>
    <w:rsid w:val="00236207"/>
    <w:rsid w:val="002364AD"/>
    <w:rsid w:val="00236CC8"/>
    <w:rsid w:val="00236D37"/>
    <w:rsid w:val="0024152A"/>
    <w:rsid w:val="00242CDC"/>
    <w:rsid w:val="00243DE9"/>
    <w:rsid w:val="0024477C"/>
    <w:rsid w:val="0025654A"/>
    <w:rsid w:val="0026158F"/>
    <w:rsid w:val="002622A7"/>
    <w:rsid w:val="00264242"/>
    <w:rsid w:val="00264F79"/>
    <w:rsid w:val="00265FCB"/>
    <w:rsid w:val="00265FE4"/>
    <w:rsid w:val="00266555"/>
    <w:rsid w:val="002708D4"/>
    <w:rsid w:val="00270CC7"/>
    <w:rsid w:val="002742EF"/>
    <w:rsid w:val="002753C8"/>
    <w:rsid w:val="00276539"/>
    <w:rsid w:val="00276FF9"/>
    <w:rsid w:val="002809F0"/>
    <w:rsid w:val="00280A77"/>
    <w:rsid w:val="002832E5"/>
    <w:rsid w:val="00286CFD"/>
    <w:rsid w:val="0028714A"/>
    <w:rsid w:val="00290D8D"/>
    <w:rsid w:val="00290F6E"/>
    <w:rsid w:val="00292024"/>
    <w:rsid w:val="00293C72"/>
    <w:rsid w:val="00293E5B"/>
    <w:rsid w:val="00295477"/>
    <w:rsid w:val="002972E9"/>
    <w:rsid w:val="002A160F"/>
    <w:rsid w:val="002A187B"/>
    <w:rsid w:val="002A1981"/>
    <w:rsid w:val="002A2F88"/>
    <w:rsid w:val="002A40A8"/>
    <w:rsid w:val="002A46A4"/>
    <w:rsid w:val="002A57DD"/>
    <w:rsid w:val="002B4455"/>
    <w:rsid w:val="002C108E"/>
    <w:rsid w:val="002C3797"/>
    <w:rsid w:val="002C468C"/>
    <w:rsid w:val="002C503E"/>
    <w:rsid w:val="002C6124"/>
    <w:rsid w:val="002C6A15"/>
    <w:rsid w:val="002C6EE7"/>
    <w:rsid w:val="002D087E"/>
    <w:rsid w:val="002D0C34"/>
    <w:rsid w:val="002D10A3"/>
    <w:rsid w:val="002D1498"/>
    <w:rsid w:val="002D160C"/>
    <w:rsid w:val="002D2B0B"/>
    <w:rsid w:val="002D5C73"/>
    <w:rsid w:val="002D60B1"/>
    <w:rsid w:val="002E0262"/>
    <w:rsid w:val="002E02F6"/>
    <w:rsid w:val="002E074A"/>
    <w:rsid w:val="002E60AB"/>
    <w:rsid w:val="002F1CA0"/>
    <w:rsid w:val="0030276A"/>
    <w:rsid w:val="0030284F"/>
    <w:rsid w:val="00303643"/>
    <w:rsid w:val="003077A8"/>
    <w:rsid w:val="0030796A"/>
    <w:rsid w:val="00307DCE"/>
    <w:rsid w:val="003104C0"/>
    <w:rsid w:val="00312477"/>
    <w:rsid w:val="00314A26"/>
    <w:rsid w:val="00316D11"/>
    <w:rsid w:val="00320841"/>
    <w:rsid w:val="00321890"/>
    <w:rsid w:val="00321DDD"/>
    <w:rsid w:val="0032286D"/>
    <w:rsid w:val="00331BAF"/>
    <w:rsid w:val="00337CB4"/>
    <w:rsid w:val="003412BA"/>
    <w:rsid w:val="00341F45"/>
    <w:rsid w:val="0034273F"/>
    <w:rsid w:val="0034281F"/>
    <w:rsid w:val="0034341F"/>
    <w:rsid w:val="0035064B"/>
    <w:rsid w:val="00352473"/>
    <w:rsid w:val="0035309D"/>
    <w:rsid w:val="00356095"/>
    <w:rsid w:val="0036442C"/>
    <w:rsid w:val="00372305"/>
    <w:rsid w:val="00373CD2"/>
    <w:rsid w:val="003749C1"/>
    <w:rsid w:val="00375DC2"/>
    <w:rsid w:val="00376988"/>
    <w:rsid w:val="00376FFB"/>
    <w:rsid w:val="00377939"/>
    <w:rsid w:val="003822AD"/>
    <w:rsid w:val="00385018"/>
    <w:rsid w:val="003854D4"/>
    <w:rsid w:val="00385E74"/>
    <w:rsid w:val="00386329"/>
    <w:rsid w:val="0038661D"/>
    <w:rsid w:val="003874EA"/>
    <w:rsid w:val="003914C6"/>
    <w:rsid w:val="00391BA1"/>
    <w:rsid w:val="0039396E"/>
    <w:rsid w:val="00394E64"/>
    <w:rsid w:val="00395104"/>
    <w:rsid w:val="003970CB"/>
    <w:rsid w:val="00397F1C"/>
    <w:rsid w:val="00397F91"/>
    <w:rsid w:val="003A11CF"/>
    <w:rsid w:val="003A3DCB"/>
    <w:rsid w:val="003A47A1"/>
    <w:rsid w:val="003A60DA"/>
    <w:rsid w:val="003B0367"/>
    <w:rsid w:val="003B08ED"/>
    <w:rsid w:val="003B2DD7"/>
    <w:rsid w:val="003B2EE0"/>
    <w:rsid w:val="003B32DE"/>
    <w:rsid w:val="003B3E6D"/>
    <w:rsid w:val="003B791E"/>
    <w:rsid w:val="003C4689"/>
    <w:rsid w:val="003C50F8"/>
    <w:rsid w:val="003C5C1F"/>
    <w:rsid w:val="003C601F"/>
    <w:rsid w:val="003C604F"/>
    <w:rsid w:val="003D1E38"/>
    <w:rsid w:val="003D2655"/>
    <w:rsid w:val="003D68D9"/>
    <w:rsid w:val="003D72A2"/>
    <w:rsid w:val="003E070D"/>
    <w:rsid w:val="003E1A9C"/>
    <w:rsid w:val="003E35C2"/>
    <w:rsid w:val="003E3922"/>
    <w:rsid w:val="003E4E51"/>
    <w:rsid w:val="003E5215"/>
    <w:rsid w:val="003E6DE8"/>
    <w:rsid w:val="003E6E4B"/>
    <w:rsid w:val="003E7538"/>
    <w:rsid w:val="003F04E3"/>
    <w:rsid w:val="003F5428"/>
    <w:rsid w:val="003F64B5"/>
    <w:rsid w:val="003F7083"/>
    <w:rsid w:val="004003D3"/>
    <w:rsid w:val="00401FA8"/>
    <w:rsid w:val="0040377F"/>
    <w:rsid w:val="0040459F"/>
    <w:rsid w:val="00404896"/>
    <w:rsid w:val="00404D5B"/>
    <w:rsid w:val="00405DB0"/>
    <w:rsid w:val="004060A2"/>
    <w:rsid w:val="00406389"/>
    <w:rsid w:val="00410D60"/>
    <w:rsid w:val="0041215D"/>
    <w:rsid w:val="00417B6B"/>
    <w:rsid w:val="00422377"/>
    <w:rsid w:val="00422F03"/>
    <w:rsid w:val="0042588B"/>
    <w:rsid w:val="00427027"/>
    <w:rsid w:val="00427A32"/>
    <w:rsid w:val="00427D9C"/>
    <w:rsid w:val="004308A0"/>
    <w:rsid w:val="00430F19"/>
    <w:rsid w:val="00432814"/>
    <w:rsid w:val="00432C28"/>
    <w:rsid w:val="004356A6"/>
    <w:rsid w:val="004359AE"/>
    <w:rsid w:val="004360AA"/>
    <w:rsid w:val="00437F7A"/>
    <w:rsid w:val="004448D7"/>
    <w:rsid w:val="00445D5C"/>
    <w:rsid w:val="004462BD"/>
    <w:rsid w:val="00446D30"/>
    <w:rsid w:val="00446DAA"/>
    <w:rsid w:val="004478BB"/>
    <w:rsid w:val="0044790B"/>
    <w:rsid w:val="00450B70"/>
    <w:rsid w:val="00450E09"/>
    <w:rsid w:val="00454C1B"/>
    <w:rsid w:val="00457772"/>
    <w:rsid w:val="00460ADF"/>
    <w:rsid w:val="0046278E"/>
    <w:rsid w:val="004663BB"/>
    <w:rsid w:val="004670E0"/>
    <w:rsid w:val="00467D12"/>
    <w:rsid w:val="00470C44"/>
    <w:rsid w:val="00470D6A"/>
    <w:rsid w:val="004710B7"/>
    <w:rsid w:val="00472B16"/>
    <w:rsid w:val="00474D91"/>
    <w:rsid w:val="0047547B"/>
    <w:rsid w:val="00475BD2"/>
    <w:rsid w:val="00480646"/>
    <w:rsid w:val="00482C53"/>
    <w:rsid w:val="004834A5"/>
    <w:rsid w:val="00484053"/>
    <w:rsid w:val="00484BE0"/>
    <w:rsid w:val="00484D10"/>
    <w:rsid w:val="00491550"/>
    <w:rsid w:val="004923A8"/>
    <w:rsid w:val="00497053"/>
    <w:rsid w:val="004977C4"/>
    <w:rsid w:val="004A1B16"/>
    <w:rsid w:val="004A1F25"/>
    <w:rsid w:val="004A770A"/>
    <w:rsid w:val="004B092F"/>
    <w:rsid w:val="004B469C"/>
    <w:rsid w:val="004B529F"/>
    <w:rsid w:val="004B6168"/>
    <w:rsid w:val="004B78A1"/>
    <w:rsid w:val="004B7CF7"/>
    <w:rsid w:val="004C3356"/>
    <w:rsid w:val="004C4493"/>
    <w:rsid w:val="004C6C6A"/>
    <w:rsid w:val="004C78B8"/>
    <w:rsid w:val="004D00C1"/>
    <w:rsid w:val="004D40DB"/>
    <w:rsid w:val="004D4696"/>
    <w:rsid w:val="004D75D9"/>
    <w:rsid w:val="004E06A4"/>
    <w:rsid w:val="004E169E"/>
    <w:rsid w:val="004E2107"/>
    <w:rsid w:val="004E551C"/>
    <w:rsid w:val="004E67FE"/>
    <w:rsid w:val="004E74B9"/>
    <w:rsid w:val="004E790C"/>
    <w:rsid w:val="004E7F6E"/>
    <w:rsid w:val="004F186B"/>
    <w:rsid w:val="004F2266"/>
    <w:rsid w:val="004F3996"/>
    <w:rsid w:val="004F5EED"/>
    <w:rsid w:val="004F64CC"/>
    <w:rsid w:val="004F6E34"/>
    <w:rsid w:val="004F6F11"/>
    <w:rsid w:val="004F748A"/>
    <w:rsid w:val="00500CE6"/>
    <w:rsid w:val="00502370"/>
    <w:rsid w:val="00502DFE"/>
    <w:rsid w:val="005030C2"/>
    <w:rsid w:val="00504E45"/>
    <w:rsid w:val="0050576E"/>
    <w:rsid w:val="00506EA3"/>
    <w:rsid w:val="00507F6B"/>
    <w:rsid w:val="00510DB5"/>
    <w:rsid w:val="0051154A"/>
    <w:rsid w:val="00512E91"/>
    <w:rsid w:val="0051310F"/>
    <w:rsid w:val="0051593E"/>
    <w:rsid w:val="00517A4A"/>
    <w:rsid w:val="0052015B"/>
    <w:rsid w:val="00520549"/>
    <w:rsid w:val="00521532"/>
    <w:rsid w:val="0052718F"/>
    <w:rsid w:val="00527A5D"/>
    <w:rsid w:val="00530FFB"/>
    <w:rsid w:val="005327D0"/>
    <w:rsid w:val="005372A1"/>
    <w:rsid w:val="00537E9E"/>
    <w:rsid w:val="00540750"/>
    <w:rsid w:val="005411B4"/>
    <w:rsid w:val="00542EEE"/>
    <w:rsid w:val="00543D1B"/>
    <w:rsid w:val="00544F50"/>
    <w:rsid w:val="005514F9"/>
    <w:rsid w:val="00551853"/>
    <w:rsid w:val="005535A9"/>
    <w:rsid w:val="0055385E"/>
    <w:rsid w:val="005564DB"/>
    <w:rsid w:val="0055733D"/>
    <w:rsid w:val="00561274"/>
    <w:rsid w:val="00561B87"/>
    <w:rsid w:val="0056381E"/>
    <w:rsid w:val="00564EC3"/>
    <w:rsid w:val="00565EDE"/>
    <w:rsid w:val="005661D4"/>
    <w:rsid w:val="00571673"/>
    <w:rsid w:val="00572F6C"/>
    <w:rsid w:val="00573227"/>
    <w:rsid w:val="0057404A"/>
    <w:rsid w:val="005741C6"/>
    <w:rsid w:val="00580904"/>
    <w:rsid w:val="005809F2"/>
    <w:rsid w:val="00581D38"/>
    <w:rsid w:val="0058302F"/>
    <w:rsid w:val="00583078"/>
    <w:rsid w:val="005842FB"/>
    <w:rsid w:val="00585139"/>
    <w:rsid w:val="00585CEF"/>
    <w:rsid w:val="005929F6"/>
    <w:rsid w:val="00592D65"/>
    <w:rsid w:val="005A068E"/>
    <w:rsid w:val="005A1427"/>
    <w:rsid w:val="005A34B1"/>
    <w:rsid w:val="005A6AA5"/>
    <w:rsid w:val="005B1C96"/>
    <w:rsid w:val="005B1EA3"/>
    <w:rsid w:val="005B42A3"/>
    <w:rsid w:val="005C088D"/>
    <w:rsid w:val="005C35D2"/>
    <w:rsid w:val="005C3CFB"/>
    <w:rsid w:val="005C5F6B"/>
    <w:rsid w:val="005C647D"/>
    <w:rsid w:val="005C65A9"/>
    <w:rsid w:val="005D268D"/>
    <w:rsid w:val="005D2EC2"/>
    <w:rsid w:val="005D63C7"/>
    <w:rsid w:val="005D6EF8"/>
    <w:rsid w:val="005D7DFD"/>
    <w:rsid w:val="005E063A"/>
    <w:rsid w:val="005E466C"/>
    <w:rsid w:val="005E52F0"/>
    <w:rsid w:val="005E5DBD"/>
    <w:rsid w:val="005E6934"/>
    <w:rsid w:val="005F0CA4"/>
    <w:rsid w:val="005F2329"/>
    <w:rsid w:val="005F385A"/>
    <w:rsid w:val="005F4038"/>
    <w:rsid w:val="005F4228"/>
    <w:rsid w:val="005F5096"/>
    <w:rsid w:val="005F625A"/>
    <w:rsid w:val="005F7968"/>
    <w:rsid w:val="006001D8"/>
    <w:rsid w:val="0060694E"/>
    <w:rsid w:val="00607741"/>
    <w:rsid w:val="006141FF"/>
    <w:rsid w:val="00615BD3"/>
    <w:rsid w:val="0061611A"/>
    <w:rsid w:val="006162EA"/>
    <w:rsid w:val="006215EA"/>
    <w:rsid w:val="006242DF"/>
    <w:rsid w:val="0062482D"/>
    <w:rsid w:val="00624DFF"/>
    <w:rsid w:val="006314C1"/>
    <w:rsid w:val="00634D6E"/>
    <w:rsid w:val="00635F47"/>
    <w:rsid w:val="00637484"/>
    <w:rsid w:val="00640B65"/>
    <w:rsid w:val="00641079"/>
    <w:rsid w:val="00642176"/>
    <w:rsid w:val="00645B0D"/>
    <w:rsid w:val="00651445"/>
    <w:rsid w:val="00652D24"/>
    <w:rsid w:val="0065429A"/>
    <w:rsid w:val="006543A2"/>
    <w:rsid w:val="0066008F"/>
    <w:rsid w:val="00660ADE"/>
    <w:rsid w:val="006619C1"/>
    <w:rsid w:val="00661D79"/>
    <w:rsid w:val="00662BF1"/>
    <w:rsid w:val="00663DE3"/>
    <w:rsid w:val="0066538F"/>
    <w:rsid w:val="00666BC3"/>
    <w:rsid w:val="00666FC4"/>
    <w:rsid w:val="006676BC"/>
    <w:rsid w:val="00671D2A"/>
    <w:rsid w:val="00672E65"/>
    <w:rsid w:val="00673095"/>
    <w:rsid w:val="006736A7"/>
    <w:rsid w:val="00673E43"/>
    <w:rsid w:val="0067545B"/>
    <w:rsid w:val="006760AA"/>
    <w:rsid w:val="006760BB"/>
    <w:rsid w:val="00680E6E"/>
    <w:rsid w:val="00681D7A"/>
    <w:rsid w:val="0068336E"/>
    <w:rsid w:val="00683F57"/>
    <w:rsid w:val="00685857"/>
    <w:rsid w:val="0068766E"/>
    <w:rsid w:val="00687C99"/>
    <w:rsid w:val="00690536"/>
    <w:rsid w:val="0069165E"/>
    <w:rsid w:val="00693819"/>
    <w:rsid w:val="0069576B"/>
    <w:rsid w:val="00695C73"/>
    <w:rsid w:val="00696149"/>
    <w:rsid w:val="006A173F"/>
    <w:rsid w:val="006A21EE"/>
    <w:rsid w:val="006A340A"/>
    <w:rsid w:val="006A3B07"/>
    <w:rsid w:val="006A5537"/>
    <w:rsid w:val="006A57C8"/>
    <w:rsid w:val="006A7276"/>
    <w:rsid w:val="006A72E0"/>
    <w:rsid w:val="006A7BFF"/>
    <w:rsid w:val="006A7FCF"/>
    <w:rsid w:val="006B49CE"/>
    <w:rsid w:val="006C04CD"/>
    <w:rsid w:val="006C21D8"/>
    <w:rsid w:val="006C2E1F"/>
    <w:rsid w:val="006C2FC4"/>
    <w:rsid w:val="006C4470"/>
    <w:rsid w:val="006C67D2"/>
    <w:rsid w:val="006D0EEE"/>
    <w:rsid w:val="006D1058"/>
    <w:rsid w:val="006D27EA"/>
    <w:rsid w:val="006D2DFF"/>
    <w:rsid w:val="006D321E"/>
    <w:rsid w:val="006D5215"/>
    <w:rsid w:val="006D734C"/>
    <w:rsid w:val="006D7DB2"/>
    <w:rsid w:val="006E0414"/>
    <w:rsid w:val="006E5CC0"/>
    <w:rsid w:val="006EAF8E"/>
    <w:rsid w:val="006F3D8F"/>
    <w:rsid w:val="006F57EF"/>
    <w:rsid w:val="006F79A6"/>
    <w:rsid w:val="006F7E7A"/>
    <w:rsid w:val="00700B75"/>
    <w:rsid w:val="00700C35"/>
    <w:rsid w:val="00700E4A"/>
    <w:rsid w:val="00702231"/>
    <w:rsid w:val="00703BD0"/>
    <w:rsid w:val="00705A8D"/>
    <w:rsid w:val="00707074"/>
    <w:rsid w:val="00710A46"/>
    <w:rsid w:val="00711001"/>
    <w:rsid w:val="00711E93"/>
    <w:rsid w:val="00724826"/>
    <w:rsid w:val="0073239F"/>
    <w:rsid w:val="00733DB4"/>
    <w:rsid w:val="00736C3D"/>
    <w:rsid w:val="0074068E"/>
    <w:rsid w:val="00742322"/>
    <w:rsid w:val="00744EC3"/>
    <w:rsid w:val="007462AB"/>
    <w:rsid w:val="0074714A"/>
    <w:rsid w:val="00747B98"/>
    <w:rsid w:val="00751BE0"/>
    <w:rsid w:val="00753BFE"/>
    <w:rsid w:val="00755285"/>
    <w:rsid w:val="00756677"/>
    <w:rsid w:val="0075691E"/>
    <w:rsid w:val="00756D46"/>
    <w:rsid w:val="007605FC"/>
    <w:rsid w:val="00761657"/>
    <w:rsid w:val="00762B89"/>
    <w:rsid w:val="00763888"/>
    <w:rsid w:val="00770B08"/>
    <w:rsid w:val="00771DF7"/>
    <w:rsid w:val="00773880"/>
    <w:rsid w:val="00774167"/>
    <w:rsid w:val="00777EA6"/>
    <w:rsid w:val="0078169D"/>
    <w:rsid w:val="00781AE6"/>
    <w:rsid w:val="00781E85"/>
    <w:rsid w:val="00782254"/>
    <w:rsid w:val="00782FFB"/>
    <w:rsid w:val="0078332F"/>
    <w:rsid w:val="00785196"/>
    <w:rsid w:val="00786723"/>
    <w:rsid w:val="0078729D"/>
    <w:rsid w:val="00787E33"/>
    <w:rsid w:val="0079045E"/>
    <w:rsid w:val="007906C5"/>
    <w:rsid w:val="00791533"/>
    <w:rsid w:val="007925BE"/>
    <w:rsid w:val="007928D9"/>
    <w:rsid w:val="007A1049"/>
    <w:rsid w:val="007A10B6"/>
    <w:rsid w:val="007A1B9C"/>
    <w:rsid w:val="007A3633"/>
    <w:rsid w:val="007A4728"/>
    <w:rsid w:val="007A689F"/>
    <w:rsid w:val="007A6D0F"/>
    <w:rsid w:val="007A6E32"/>
    <w:rsid w:val="007B61AB"/>
    <w:rsid w:val="007B65BD"/>
    <w:rsid w:val="007B6AA1"/>
    <w:rsid w:val="007B7546"/>
    <w:rsid w:val="007C2170"/>
    <w:rsid w:val="007C502B"/>
    <w:rsid w:val="007C7ABE"/>
    <w:rsid w:val="007D0D0D"/>
    <w:rsid w:val="007D1196"/>
    <w:rsid w:val="007D1D85"/>
    <w:rsid w:val="007D1DD1"/>
    <w:rsid w:val="007D523E"/>
    <w:rsid w:val="007D5817"/>
    <w:rsid w:val="007D5D83"/>
    <w:rsid w:val="007D64EB"/>
    <w:rsid w:val="007D7E63"/>
    <w:rsid w:val="007F1B54"/>
    <w:rsid w:val="007F26E7"/>
    <w:rsid w:val="007F39BF"/>
    <w:rsid w:val="007F4109"/>
    <w:rsid w:val="008024EB"/>
    <w:rsid w:val="00804429"/>
    <w:rsid w:val="00805477"/>
    <w:rsid w:val="00806B2F"/>
    <w:rsid w:val="008106D4"/>
    <w:rsid w:val="00810FAF"/>
    <w:rsid w:val="00816371"/>
    <w:rsid w:val="008164FF"/>
    <w:rsid w:val="008171C7"/>
    <w:rsid w:val="00817714"/>
    <w:rsid w:val="0081773B"/>
    <w:rsid w:val="008230D7"/>
    <w:rsid w:val="008251F0"/>
    <w:rsid w:val="00826853"/>
    <w:rsid w:val="00827190"/>
    <w:rsid w:val="00827994"/>
    <w:rsid w:val="00827D80"/>
    <w:rsid w:val="008315B1"/>
    <w:rsid w:val="00832B51"/>
    <w:rsid w:val="008348A7"/>
    <w:rsid w:val="00836387"/>
    <w:rsid w:val="0083780D"/>
    <w:rsid w:val="0084049B"/>
    <w:rsid w:val="00840991"/>
    <w:rsid w:val="0084461F"/>
    <w:rsid w:val="00846E61"/>
    <w:rsid w:val="00846E89"/>
    <w:rsid w:val="00851076"/>
    <w:rsid w:val="008516F1"/>
    <w:rsid w:val="00851E04"/>
    <w:rsid w:val="00853897"/>
    <w:rsid w:val="008603CC"/>
    <w:rsid w:val="00865508"/>
    <w:rsid w:val="00867D8F"/>
    <w:rsid w:val="008711DB"/>
    <w:rsid w:val="008714BB"/>
    <w:rsid w:val="00871BA7"/>
    <w:rsid w:val="00871C7E"/>
    <w:rsid w:val="0087287A"/>
    <w:rsid w:val="00872A69"/>
    <w:rsid w:val="00873030"/>
    <w:rsid w:val="00873AED"/>
    <w:rsid w:val="008840D2"/>
    <w:rsid w:val="00884C32"/>
    <w:rsid w:val="008858AE"/>
    <w:rsid w:val="0089365A"/>
    <w:rsid w:val="00893CB0"/>
    <w:rsid w:val="008943A5"/>
    <w:rsid w:val="00894FF0"/>
    <w:rsid w:val="0089597C"/>
    <w:rsid w:val="00895FC2"/>
    <w:rsid w:val="0089622E"/>
    <w:rsid w:val="00897889"/>
    <w:rsid w:val="008A19D0"/>
    <w:rsid w:val="008A3661"/>
    <w:rsid w:val="008A3670"/>
    <w:rsid w:val="008A3CCC"/>
    <w:rsid w:val="008A44C9"/>
    <w:rsid w:val="008A623C"/>
    <w:rsid w:val="008A7BCD"/>
    <w:rsid w:val="008B009B"/>
    <w:rsid w:val="008B135A"/>
    <w:rsid w:val="008B3497"/>
    <w:rsid w:val="008B6719"/>
    <w:rsid w:val="008B6DD8"/>
    <w:rsid w:val="008B7EF1"/>
    <w:rsid w:val="008C068E"/>
    <w:rsid w:val="008C3683"/>
    <w:rsid w:val="008C65A7"/>
    <w:rsid w:val="008C65CA"/>
    <w:rsid w:val="008C7AFF"/>
    <w:rsid w:val="008D1FF7"/>
    <w:rsid w:val="008D334C"/>
    <w:rsid w:val="008D3921"/>
    <w:rsid w:val="008D517E"/>
    <w:rsid w:val="008D6D01"/>
    <w:rsid w:val="008E68E9"/>
    <w:rsid w:val="008F0408"/>
    <w:rsid w:val="008F2437"/>
    <w:rsid w:val="008F4E23"/>
    <w:rsid w:val="008F50A5"/>
    <w:rsid w:val="008F55D2"/>
    <w:rsid w:val="008F5A98"/>
    <w:rsid w:val="008F62A2"/>
    <w:rsid w:val="009007A3"/>
    <w:rsid w:val="009011FD"/>
    <w:rsid w:val="00901B9E"/>
    <w:rsid w:val="00903035"/>
    <w:rsid w:val="00903A9D"/>
    <w:rsid w:val="009044D5"/>
    <w:rsid w:val="00905D59"/>
    <w:rsid w:val="00905F52"/>
    <w:rsid w:val="00905FF2"/>
    <w:rsid w:val="0090672C"/>
    <w:rsid w:val="00906838"/>
    <w:rsid w:val="00906E33"/>
    <w:rsid w:val="00910F31"/>
    <w:rsid w:val="00912109"/>
    <w:rsid w:val="00912416"/>
    <w:rsid w:val="009131B1"/>
    <w:rsid w:val="00915D3B"/>
    <w:rsid w:val="009168CD"/>
    <w:rsid w:val="0091705C"/>
    <w:rsid w:val="009178F1"/>
    <w:rsid w:val="009179EA"/>
    <w:rsid w:val="009206B4"/>
    <w:rsid w:val="009235D2"/>
    <w:rsid w:val="009250ED"/>
    <w:rsid w:val="009259ED"/>
    <w:rsid w:val="00927099"/>
    <w:rsid w:val="009302AD"/>
    <w:rsid w:val="00930894"/>
    <w:rsid w:val="00934567"/>
    <w:rsid w:val="00937582"/>
    <w:rsid w:val="0094314C"/>
    <w:rsid w:val="00943AEE"/>
    <w:rsid w:val="00944E62"/>
    <w:rsid w:val="00944FA9"/>
    <w:rsid w:val="009477C3"/>
    <w:rsid w:val="00951BD3"/>
    <w:rsid w:val="009532B3"/>
    <w:rsid w:val="00954E55"/>
    <w:rsid w:val="00956770"/>
    <w:rsid w:val="00956CE7"/>
    <w:rsid w:val="009604F0"/>
    <w:rsid w:val="00960D51"/>
    <w:rsid w:val="00960EA3"/>
    <w:rsid w:val="00962475"/>
    <w:rsid w:val="009625CF"/>
    <w:rsid w:val="00962DD9"/>
    <w:rsid w:val="00964228"/>
    <w:rsid w:val="00967345"/>
    <w:rsid w:val="009707BF"/>
    <w:rsid w:val="00974DC2"/>
    <w:rsid w:val="00975E9B"/>
    <w:rsid w:val="00977B35"/>
    <w:rsid w:val="0098089A"/>
    <w:rsid w:val="00980974"/>
    <w:rsid w:val="00986395"/>
    <w:rsid w:val="00990508"/>
    <w:rsid w:val="00990F02"/>
    <w:rsid w:val="00991D0F"/>
    <w:rsid w:val="009929A2"/>
    <w:rsid w:val="009949B6"/>
    <w:rsid w:val="00994B54"/>
    <w:rsid w:val="0099545B"/>
    <w:rsid w:val="0099766A"/>
    <w:rsid w:val="009A2137"/>
    <w:rsid w:val="009A2F61"/>
    <w:rsid w:val="009A3C6E"/>
    <w:rsid w:val="009A4075"/>
    <w:rsid w:val="009A4229"/>
    <w:rsid w:val="009A5858"/>
    <w:rsid w:val="009A58D5"/>
    <w:rsid w:val="009A6267"/>
    <w:rsid w:val="009A7D00"/>
    <w:rsid w:val="009B061A"/>
    <w:rsid w:val="009B20EF"/>
    <w:rsid w:val="009B3425"/>
    <w:rsid w:val="009B4581"/>
    <w:rsid w:val="009B4CC8"/>
    <w:rsid w:val="009B68A6"/>
    <w:rsid w:val="009B7807"/>
    <w:rsid w:val="009C03A9"/>
    <w:rsid w:val="009C152C"/>
    <w:rsid w:val="009C16D7"/>
    <w:rsid w:val="009C48E8"/>
    <w:rsid w:val="009C5B2D"/>
    <w:rsid w:val="009C5E35"/>
    <w:rsid w:val="009C6D0A"/>
    <w:rsid w:val="009C7DC4"/>
    <w:rsid w:val="009D14DB"/>
    <w:rsid w:val="009D31A3"/>
    <w:rsid w:val="009D3E12"/>
    <w:rsid w:val="009D69C0"/>
    <w:rsid w:val="009D6E7E"/>
    <w:rsid w:val="009E098A"/>
    <w:rsid w:val="009E35D1"/>
    <w:rsid w:val="009E5B99"/>
    <w:rsid w:val="009E7495"/>
    <w:rsid w:val="009E7554"/>
    <w:rsid w:val="009F009A"/>
    <w:rsid w:val="009F131A"/>
    <w:rsid w:val="009F47D7"/>
    <w:rsid w:val="009F4882"/>
    <w:rsid w:val="009F6097"/>
    <w:rsid w:val="009F69F2"/>
    <w:rsid w:val="009F729D"/>
    <w:rsid w:val="00A0042F"/>
    <w:rsid w:val="00A048C6"/>
    <w:rsid w:val="00A04BA7"/>
    <w:rsid w:val="00A04D7B"/>
    <w:rsid w:val="00A05E40"/>
    <w:rsid w:val="00A06450"/>
    <w:rsid w:val="00A1056A"/>
    <w:rsid w:val="00A116A0"/>
    <w:rsid w:val="00A133B0"/>
    <w:rsid w:val="00A13F43"/>
    <w:rsid w:val="00A15607"/>
    <w:rsid w:val="00A17B4E"/>
    <w:rsid w:val="00A17ECA"/>
    <w:rsid w:val="00A20204"/>
    <w:rsid w:val="00A2075C"/>
    <w:rsid w:val="00A235A1"/>
    <w:rsid w:val="00A25C40"/>
    <w:rsid w:val="00A2740D"/>
    <w:rsid w:val="00A30E2B"/>
    <w:rsid w:val="00A32742"/>
    <w:rsid w:val="00A34134"/>
    <w:rsid w:val="00A36468"/>
    <w:rsid w:val="00A370D9"/>
    <w:rsid w:val="00A37A7A"/>
    <w:rsid w:val="00A37EDB"/>
    <w:rsid w:val="00A4520D"/>
    <w:rsid w:val="00A45C66"/>
    <w:rsid w:val="00A47DF4"/>
    <w:rsid w:val="00A53A39"/>
    <w:rsid w:val="00A54567"/>
    <w:rsid w:val="00A579D0"/>
    <w:rsid w:val="00A6020E"/>
    <w:rsid w:val="00A61E68"/>
    <w:rsid w:val="00A63C15"/>
    <w:rsid w:val="00A66D18"/>
    <w:rsid w:val="00A812DE"/>
    <w:rsid w:val="00A812E5"/>
    <w:rsid w:val="00A83233"/>
    <w:rsid w:val="00A85766"/>
    <w:rsid w:val="00A86A18"/>
    <w:rsid w:val="00A873FE"/>
    <w:rsid w:val="00A87F07"/>
    <w:rsid w:val="00A87F79"/>
    <w:rsid w:val="00A96F54"/>
    <w:rsid w:val="00AA38E2"/>
    <w:rsid w:val="00AA5E6B"/>
    <w:rsid w:val="00AA7539"/>
    <w:rsid w:val="00AA79A0"/>
    <w:rsid w:val="00AB3536"/>
    <w:rsid w:val="00AB42CF"/>
    <w:rsid w:val="00AB4EAE"/>
    <w:rsid w:val="00AC065A"/>
    <w:rsid w:val="00AC499E"/>
    <w:rsid w:val="00AC6305"/>
    <w:rsid w:val="00AC6F6C"/>
    <w:rsid w:val="00AC7CDB"/>
    <w:rsid w:val="00AC7D59"/>
    <w:rsid w:val="00AD4381"/>
    <w:rsid w:val="00AD4ABC"/>
    <w:rsid w:val="00AD520E"/>
    <w:rsid w:val="00AD52C6"/>
    <w:rsid w:val="00AD5BDB"/>
    <w:rsid w:val="00AD7B04"/>
    <w:rsid w:val="00AE1C34"/>
    <w:rsid w:val="00AE3EF5"/>
    <w:rsid w:val="00AF0121"/>
    <w:rsid w:val="00AF550D"/>
    <w:rsid w:val="00AF6E92"/>
    <w:rsid w:val="00AF75F2"/>
    <w:rsid w:val="00AF77EC"/>
    <w:rsid w:val="00B019B9"/>
    <w:rsid w:val="00B0202B"/>
    <w:rsid w:val="00B0216C"/>
    <w:rsid w:val="00B02785"/>
    <w:rsid w:val="00B04F13"/>
    <w:rsid w:val="00B0680E"/>
    <w:rsid w:val="00B103A9"/>
    <w:rsid w:val="00B10704"/>
    <w:rsid w:val="00B10B1D"/>
    <w:rsid w:val="00B11E48"/>
    <w:rsid w:val="00B140FB"/>
    <w:rsid w:val="00B14177"/>
    <w:rsid w:val="00B14792"/>
    <w:rsid w:val="00B15111"/>
    <w:rsid w:val="00B15A9D"/>
    <w:rsid w:val="00B17570"/>
    <w:rsid w:val="00B2141B"/>
    <w:rsid w:val="00B21917"/>
    <w:rsid w:val="00B25BBF"/>
    <w:rsid w:val="00B25D28"/>
    <w:rsid w:val="00B269CB"/>
    <w:rsid w:val="00B277CE"/>
    <w:rsid w:val="00B31561"/>
    <w:rsid w:val="00B3315C"/>
    <w:rsid w:val="00B35B5D"/>
    <w:rsid w:val="00B3628E"/>
    <w:rsid w:val="00B411AC"/>
    <w:rsid w:val="00B418C0"/>
    <w:rsid w:val="00B42152"/>
    <w:rsid w:val="00B42341"/>
    <w:rsid w:val="00B448DC"/>
    <w:rsid w:val="00B44AEA"/>
    <w:rsid w:val="00B457D9"/>
    <w:rsid w:val="00B45ECF"/>
    <w:rsid w:val="00B461F2"/>
    <w:rsid w:val="00B46536"/>
    <w:rsid w:val="00B469BD"/>
    <w:rsid w:val="00B53FD8"/>
    <w:rsid w:val="00B540BB"/>
    <w:rsid w:val="00B56A70"/>
    <w:rsid w:val="00B56BB1"/>
    <w:rsid w:val="00B60978"/>
    <w:rsid w:val="00B613A9"/>
    <w:rsid w:val="00B61C55"/>
    <w:rsid w:val="00B6374B"/>
    <w:rsid w:val="00B63B6C"/>
    <w:rsid w:val="00B65297"/>
    <w:rsid w:val="00B66513"/>
    <w:rsid w:val="00B728FD"/>
    <w:rsid w:val="00B72AF6"/>
    <w:rsid w:val="00B734C9"/>
    <w:rsid w:val="00B74ED3"/>
    <w:rsid w:val="00B77657"/>
    <w:rsid w:val="00B802EC"/>
    <w:rsid w:val="00B81FBB"/>
    <w:rsid w:val="00B823C8"/>
    <w:rsid w:val="00B83531"/>
    <w:rsid w:val="00B83D6C"/>
    <w:rsid w:val="00B847AD"/>
    <w:rsid w:val="00B855E9"/>
    <w:rsid w:val="00B8572A"/>
    <w:rsid w:val="00B85831"/>
    <w:rsid w:val="00B87134"/>
    <w:rsid w:val="00B87B54"/>
    <w:rsid w:val="00B87B65"/>
    <w:rsid w:val="00B909FE"/>
    <w:rsid w:val="00B92834"/>
    <w:rsid w:val="00B9291C"/>
    <w:rsid w:val="00B95116"/>
    <w:rsid w:val="00B95C0A"/>
    <w:rsid w:val="00B96F89"/>
    <w:rsid w:val="00B97089"/>
    <w:rsid w:val="00BA0A74"/>
    <w:rsid w:val="00BA1BCC"/>
    <w:rsid w:val="00BA44C5"/>
    <w:rsid w:val="00BA76C5"/>
    <w:rsid w:val="00BA7F7D"/>
    <w:rsid w:val="00BB0EED"/>
    <w:rsid w:val="00BB243B"/>
    <w:rsid w:val="00BB35BE"/>
    <w:rsid w:val="00BB5218"/>
    <w:rsid w:val="00BB5B1B"/>
    <w:rsid w:val="00BB7F34"/>
    <w:rsid w:val="00BC0869"/>
    <w:rsid w:val="00BC3453"/>
    <w:rsid w:val="00BC47D6"/>
    <w:rsid w:val="00BC6F2D"/>
    <w:rsid w:val="00BD0B9B"/>
    <w:rsid w:val="00BD1242"/>
    <w:rsid w:val="00BD1E44"/>
    <w:rsid w:val="00BD2B25"/>
    <w:rsid w:val="00BD378E"/>
    <w:rsid w:val="00BD4749"/>
    <w:rsid w:val="00BD5377"/>
    <w:rsid w:val="00BD5787"/>
    <w:rsid w:val="00BE2D57"/>
    <w:rsid w:val="00BE3978"/>
    <w:rsid w:val="00BE4181"/>
    <w:rsid w:val="00BE484D"/>
    <w:rsid w:val="00BE4CCB"/>
    <w:rsid w:val="00BE553D"/>
    <w:rsid w:val="00BE5946"/>
    <w:rsid w:val="00BF561A"/>
    <w:rsid w:val="00BF716F"/>
    <w:rsid w:val="00C01CA0"/>
    <w:rsid w:val="00C06462"/>
    <w:rsid w:val="00C068EF"/>
    <w:rsid w:val="00C10272"/>
    <w:rsid w:val="00C1406D"/>
    <w:rsid w:val="00C14DC3"/>
    <w:rsid w:val="00C1709A"/>
    <w:rsid w:val="00C17357"/>
    <w:rsid w:val="00C2463C"/>
    <w:rsid w:val="00C25E84"/>
    <w:rsid w:val="00C27023"/>
    <w:rsid w:val="00C30431"/>
    <w:rsid w:val="00C3064F"/>
    <w:rsid w:val="00C30EFE"/>
    <w:rsid w:val="00C34218"/>
    <w:rsid w:val="00C34585"/>
    <w:rsid w:val="00C35AF1"/>
    <w:rsid w:val="00C36282"/>
    <w:rsid w:val="00C36CEC"/>
    <w:rsid w:val="00C37CF9"/>
    <w:rsid w:val="00C37DD7"/>
    <w:rsid w:val="00C40B72"/>
    <w:rsid w:val="00C4176A"/>
    <w:rsid w:val="00C41C0B"/>
    <w:rsid w:val="00C41C6A"/>
    <w:rsid w:val="00C4538B"/>
    <w:rsid w:val="00C45DE0"/>
    <w:rsid w:val="00C4752A"/>
    <w:rsid w:val="00C47960"/>
    <w:rsid w:val="00C531D5"/>
    <w:rsid w:val="00C5380C"/>
    <w:rsid w:val="00C5454A"/>
    <w:rsid w:val="00C555DB"/>
    <w:rsid w:val="00C57BFB"/>
    <w:rsid w:val="00C604DC"/>
    <w:rsid w:val="00C60E46"/>
    <w:rsid w:val="00C60F29"/>
    <w:rsid w:val="00C621DE"/>
    <w:rsid w:val="00C6328F"/>
    <w:rsid w:val="00C636C9"/>
    <w:rsid w:val="00C649C4"/>
    <w:rsid w:val="00C673A7"/>
    <w:rsid w:val="00C70B10"/>
    <w:rsid w:val="00C70FE8"/>
    <w:rsid w:val="00C75E2C"/>
    <w:rsid w:val="00C75EE7"/>
    <w:rsid w:val="00C7788D"/>
    <w:rsid w:val="00C807EC"/>
    <w:rsid w:val="00C82636"/>
    <w:rsid w:val="00C84ED2"/>
    <w:rsid w:val="00C8782D"/>
    <w:rsid w:val="00C87B40"/>
    <w:rsid w:val="00C914C2"/>
    <w:rsid w:val="00C9199A"/>
    <w:rsid w:val="00C92475"/>
    <w:rsid w:val="00C9367F"/>
    <w:rsid w:val="00C93DF7"/>
    <w:rsid w:val="00C95CD6"/>
    <w:rsid w:val="00C9671E"/>
    <w:rsid w:val="00C97D62"/>
    <w:rsid w:val="00CA058D"/>
    <w:rsid w:val="00CA0786"/>
    <w:rsid w:val="00CA5ABE"/>
    <w:rsid w:val="00CA61EB"/>
    <w:rsid w:val="00CB2744"/>
    <w:rsid w:val="00CB4CC2"/>
    <w:rsid w:val="00CB5832"/>
    <w:rsid w:val="00CB72D4"/>
    <w:rsid w:val="00CB7D43"/>
    <w:rsid w:val="00CB7E03"/>
    <w:rsid w:val="00CC1AE1"/>
    <w:rsid w:val="00CC3934"/>
    <w:rsid w:val="00CC40EC"/>
    <w:rsid w:val="00CC67EA"/>
    <w:rsid w:val="00CD0496"/>
    <w:rsid w:val="00CD1C7F"/>
    <w:rsid w:val="00CD2E1F"/>
    <w:rsid w:val="00CD33BB"/>
    <w:rsid w:val="00CE48F5"/>
    <w:rsid w:val="00CE57F2"/>
    <w:rsid w:val="00CE59EF"/>
    <w:rsid w:val="00CE5DDD"/>
    <w:rsid w:val="00CF155F"/>
    <w:rsid w:val="00CF17A6"/>
    <w:rsid w:val="00CF3257"/>
    <w:rsid w:val="00CF35D1"/>
    <w:rsid w:val="00CF3E57"/>
    <w:rsid w:val="00CF4694"/>
    <w:rsid w:val="00CF54BD"/>
    <w:rsid w:val="00CF5D64"/>
    <w:rsid w:val="00CF61EF"/>
    <w:rsid w:val="00CF6A40"/>
    <w:rsid w:val="00CF7951"/>
    <w:rsid w:val="00CF7AEF"/>
    <w:rsid w:val="00D01395"/>
    <w:rsid w:val="00D0244C"/>
    <w:rsid w:val="00D02E3C"/>
    <w:rsid w:val="00D035AC"/>
    <w:rsid w:val="00D039D8"/>
    <w:rsid w:val="00D03FC9"/>
    <w:rsid w:val="00D04369"/>
    <w:rsid w:val="00D05794"/>
    <w:rsid w:val="00D10E39"/>
    <w:rsid w:val="00D12E88"/>
    <w:rsid w:val="00D20598"/>
    <w:rsid w:val="00D206D1"/>
    <w:rsid w:val="00D234B8"/>
    <w:rsid w:val="00D23DF7"/>
    <w:rsid w:val="00D25A8B"/>
    <w:rsid w:val="00D25EC3"/>
    <w:rsid w:val="00D33A2C"/>
    <w:rsid w:val="00D33C0E"/>
    <w:rsid w:val="00D34C3A"/>
    <w:rsid w:val="00D34FBE"/>
    <w:rsid w:val="00D35193"/>
    <w:rsid w:val="00D362D6"/>
    <w:rsid w:val="00D375C8"/>
    <w:rsid w:val="00D4030C"/>
    <w:rsid w:val="00D404E7"/>
    <w:rsid w:val="00D43F09"/>
    <w:rsid w:val="00D443B7"/>
    <w:rsid w:val="00D45734"/>
    <w:rsid w:val="00D45BA5"/>
    <w:rsid w:val="00D469DC"/>
    <w:rsid w:val="00D513C0"/>
    <w:rsid w:val="00D53CF2"/>
    <w:rsid w:val="00D543AF"/>
    <w:rsid w:val="00D559BB"/>
    <w:rsid w:val="00D55EF9"/>
    <w:rsid w:val="00D61F4F"/>
    <w:rsid w:val="00D62247"/>
    <w:rsid w:val="00D6236C"/>
    <w:rsid w:val="00D63A10"/>
    <w:rsid w:val="00D65CF1"/>
    <w:rsid w:val="00D65DC7"/>
    <w:rsid w:val="00D7153B"/>
    <w:rsid w:val="00D804A0"/>
    <w:rsid w:val="00D82F05"/>
    <w:rsid w:val="00D83222"/>
    <w:rsid w:val="00D83246"/>
    <w:rsid w:val="00D859C7"/>
    <w:rsid w:val="00D945AF"/>
    <w:rsid w:val="00D9492B"/>
    <w:rsid w:val="00D962F8"/>
    <w:rsid w:val="00D9670A"/>
    <w:rsid w:val="00D973E3"/>
    <w:rsid w:val="00DA12FE"/>
    <w:rsid w:val="00DA176C"/>
    <w:rsid w:val="00DA1844"/>
    <w:rsid w:val="00DA397A"/>
    <w:rsid w:val="00DA4134"/>
    <w:rsid w:val="00DA6171"/>
    <w:rsid w:val="00DA7140"/>
    <w:rsid w:val="00DB040F"/>
    <w:rsid w:val="00DB1672"/>
    <w:rsid w:val="00DC0D34"/>
    <w:rsid w:val="00DC1CC0"/>
    <w:rsid w:val="00DC53B3"/>
    <w:rsid w:val="00DC5EDB"/>
    <w:rsid w:val="00DC720A"/>
    <w:rsid w:val="00DC79CF"/>
    <w:rsid w:val="00DC7B39"/>
    <w:rsid w:val="00DC7FA6"/>
    <w:rsid w:val="00DD1981"/>
    <w:rsid w:val="00DD34E7"/>
    <w:rsid w:val="00DD48D9"/>
    <w:rsid w:val="00DD7BC9"/>
    <w:rsid w:val="00DE4955"/>
    <w:rsid w:val="00DE5F01"/>
    <w:rsid w:val="00DE638E"/>
    <w:rsid w:val="00DE6749"/>
    <w:rsid w:val="00DE6992"/>
    <w:rsid w:val="00DE7EAC"/>
    <w:rsid w:val="00DF047D"/>
    <w:rsid w:val="00DF0664"/>
    <w:rsid w:val="00DF13DE"/>
    <w:rsid w:val="00DF487D"/>
    <w:rsid w:val="00DF4E64"/>
    <w:rsid w:val="00E00ECF"/>
    <w:rsid w:val="00E03110"/>
    <w:rsid w:val="00E03598"/>
    <w:rsid w:val="00E0646A"/>
    <w:rsid w:val="00E06FF8"/>
    <w:rsid w:val="00E07B18"/>
    <w:rsid w:val="00E07B98"/>
    <w:rsid w:val="00E122D2"/>
    <w:rsid w:val="00E1276D"/>
    <w:rsid w:val="00E1292E"/>
    <w:rsid w:val="00E14604"/>
    <w:rsid w:val="00E15E0D"/>
    <w:rsid w:val="00E1613B"/>
    <w:rsid w:val="00E17005"/>
    <w:rsid w:val="00E2266E"/>
    <w:rsid w:val="00E24EF6"/>
    <w:rsid w:val="00E26B5A"/>
    <w:rsid w:val="00E31036"/>
    <w:rsid w:val="00E31250"/>
    <w:rsid w:val="00E31A6F"/>
    <w:rsid w:val="00E324F2"/>
    <w:rsid w:val="00E32D0B"/>
    <w:rsid w:val="00E33871"/>
    <w:rsid w:val="00E3458F"/>
    <w:rsid w:val="00E34AF3"/>
    <w:rsid w:val="00E35A45"/>
    <w:rsid w:val="00E36B6E"/>
    <w:rsid w:val="00E40568"/>
    <w:rsid w:val="00E41FA9"/>
    <w:rsid w:val="00E42590"/>
    <w:rsid w:val="00E45601"/>
    <w:rsid w:val="00E45C4E"/>
    <w:rsid w:val="00E46CC3"/>
    <w:rsid w:val="00E5067E"/>
    <w:rsid w:val="00E542CB"/>
    <w:rsid w:val="00E54406"/>
    <w:rsid w:val="00E563F2"/>
    <w:rsid w:val="00E565C6"/>
    <w:rsid w:val="00E602E6"/>
    <w:rsid w:val="00E60BDA"/>
    <w:rsid w:val="00E61A13"/>
    <w:rsid w:val="00E62A87"/>
    <w:rsid w:val="00E6490B"/>
    <w:rsid w:val="00E66AD8"/>
    <w:rsid w:val="00E66D6A"/>
    <w:rsid w:val="00E70CC7"/>
    <w:rsid w:val="00E71BCF"/>
    <w:rsid w:val="00E726FE"/>
    <w:rsid w:val="00E76FFA"/>
    <w:rsid w:val="00E77103"/>
    <w:rsid w:val="00E801AE"/>
    <w:rsid w:val="00E81664"/>
    <w:rsid w:val="00E8289D"/>
    <w:rsid w:val="00E86545"/>
    <w:rsid w:val="00E873C7"/>
    <w:rsid w:val="00E9227C"/>
    <w:rsid w:val="00E95251"/>
    <w:rsid w:val="00E968D9"/>
    <w:rsid w:val="00E96CCE"/>
    <w:rsid w:val="00E97168"/>
    <w:rsid w:val="00EA3F7A"/>
    <w:rsid w:val="00EA5593"/>
    <w:rsid w:val="00EA7F44"/>
    <w:rsid w:val="00EB4F3F"/>
    <w:rsid w:val="00EB596E"/>
    <w:rsid w:val="00EB5ECC"/>
    <w:rsid w:val="00EB744D"/>
    <w:rsid w:val="00EC0950"/>
    <w:rsid w:val="00EC2565"/>
    <w:rsid w:val="00EC40DA"/>
    <w:rsid w:val="00EC7414"/>
    <w:rsid w:val="00EC742B"/>
    <w:rsid w:val="00ED48C2"/>
    <w:rsid w:val="00EE08F1"/>
    <w:rsid w:val="00EE1C7E"/>
    <w:rsid w:val="00EE396B"/>
    <w:rsid w:val="00EE3DCB"/>
    <w:rsid w:val="00EE56AE"/>
    <w:rsid w:val="00EE5FD5"/>
    <w:rsid w:val="00EE7D15"/>
    <w:rsid w:val="00EF01A3"/>
    <w:rsid w:val="00EF1990"/>
    <w:rsid w:val="00EF2B54"/>
    <w:rsid w:val="00EF3A9E"/>
    <w:rsid w:val="00EF4507"/>
    <w:rsid w:val="00EF5509"/>
    <w:rsid w:val="00F007A4"/>
    <w:rsid w:val="00F0232F"/>
    <w:rsid w:val="00F02CB6"/>
    <w:rsid w:val="00F06550"/>
    <w:rsid w:val="00F11B1C"/>
    <w:rsid w:val="00F11BFC"/>
    <w:rsid w:val="00F143EC"/>
    <w:rsid w:val="00F1479E"/>
    <w:rsid w:val="00F15024"/>
    <w:rsid w:val="00F17181"/>
    <w:rsid w:val="00F17B14"/>
    <w:rsid w:val="00F17C32"/>
    <w:rsid w:val="00F20645"/>
    <w:rsid w:val="00F25A01"/>
    <w:rsid w:val="00F329BA"/>
    <w:rsid w:val="00F32FDF"/>
    <w:rsid w:val="00F33541"/>
    <w:rsid w:val="00F3394A"/>
    <w:rsid w:val="00F33C8F"/>
    <w:rsid w:val="00F35F65"/>
    <w:rsid w:val="00F36C30"/>
    <w:rsid w:val="00F41103"/>
    <w:rsid w:val="00F41680"/>
    <w:rsid w:val="00F418EB"/>
    <w:rsid w:val="00F42226"/>
    <w:rsid w:val="00F42CFB"/>
    <w:rsid w:val="00F43DCA"/>
    <w:rsid w:val="00F43F6E"/>
    <w:rsid w:val="00F441FF"/>
    <w:rsid w:val="00F45A33"/>
    <w:rsid w:val="00F4623F"/>
    <w:rsid w:val="00F50130"/>
    <w:rsid w:val="00F50CB2"/>
    <w:rsid w:val="00F51F58"/>
    <w:rsid w:val="00F53519"/>
    <w:rsid w:val="00F54B67"/>
    <w:rsid w:val="00F56047"/>
    <w:rsid w:val="00F603B3"/>
    <w:rsid w:val="00F6092E"/>
    <w:rsid w:val="00F60C8C"/>
    <w:rsid w:val="00F61A6B"/>
    <w:rsid w:val="00F62D9E"/>
    <w:rsid w:val="00F644AF"/>
    <w:rsid w:val="00F65E27"/>
    <w:rsid w:val="00F66AC7"/>
    <w:rsid w:val="00F66C3C"/>
    <w:rsid w:val="00F66C4F"/>
    <w:rsid w:val="00F67583"/>
    <w:rsid w:val="00F71143"/>
    <w:rsid w:val="00F712F4"/>
    <w:rsid w:val="00F72714"/>
    <w:rsid w:val="00F74DE3"/>
    <w:rsid w:val="00F74EF2"/>
    <w:rsid w:val="00F80761"/>
    <w:rsid w:val="00F816CC"/>
    <w:rsid w:val="00F81BF5"/>
    <w:rsid w:val="00F84A82"/>
    <w:rsid w:val="00F84BE1"/>
    <w:rsid w:val="00F84F3E"/>
    <w:rsid w:val="00F84FDA"/>
    <w:rsid w:val="00F851FF"/>
    <w:rsid w:val="00F85C57"/>
    <w:rsid w:val="00F85FCC"/>
    <w:rsid w:val="00F872D9"/>
    <w:rsid w:val="00F963F3"/>
    <w:rsid w:val="00F9737F"/>
    <w:rsid w:val="00F97A8F"/>
    <w:rsid w:val="00F97C6C"/>
    <w:rsid w:val="00FA0F2C"/>
    <w:rsid w:val="00FA1E48"/>
    <w:rsid w:val="00FA6335"/>
    <w:rsid w:val="00FA7F14"/>
    <w:rsid w:val="00FB1AF9"/>
    <w:rsid w:val="00FB2CAB"/>
    <w:rsid w:val="00FB3953"/>
    <w:rsid w:val="00FB44DA"/>
    <w:rsid w:val="00FB566A"/>
    <w:rsid w:val="00FB6352"/>
    <w:rsid w:val="00FB740D"/>
    <w:rsid w:val="00FC20CD"/>
    <w:rsid w:val="00FC390B"/>
    <w:rsid w:val="00FC512F"/>
    <w:rsid w:val="00FC61F7"/>
    <w:rsid w:val="00FC73E7"/>
    <w:rsid w:val="00FC79CE"/>
    <w:rsid w:val="00FD00A4"/>
    <w:rsid w:val="00FD0642"/>
    <w:rsid w:val="00FD1136"/>
    <w:rsid w:val="00FD22CB"/>
    <w:rsid w:val="00FD37CF"/>
    <w:rsid w:val="00FD3C86"/>
    <w:rsid w:val="00FD59D3"/>
    <w:rsid w:val="00FD76F6"/>
    <w:rsid w:val="00FD7B0C"/>
    <w:rsid w:val="00FE0027"/>
    <w:rsid w:val="00FE139F"/>
    <w:rsid w:val="00FE2B80"/>
    <w:rsid w:val="00FE45EA"/>
    <w:rsid w:val="00FE5980"/>
    <w:rsid w:val="00FE623D"/>
    <w:rsid w:val="00FE6B8E"/>
    <w:rsid w:val="00FF0C2E"/>
    <w:rsid w:val="00FF2498"/>
    <w:rsid w:val="00FF2F68"/>
    <w:rsid w:val="00FF51C3"/>
    <w:rsid w:val="0182FC47"/>
    <w:rsid w:val="01C2741D"/>
    <w:rsid w:val="01DBF31A"/>
    <w:rsid w:val="03123B10"/>
    <w:rsid w:val="04D5CC69"/>
    <w:rsid w:val="0563F8BF"/>
    <w:rsid w:val="05B31713"/>
    <w:rsid w:val="065C6CB5"/>
    <w:rsid w:val="069CEE4D"/>
    <w:rsid w:val="073D7E96"/>
    <w:rsid w:val="074EA066"/>
    <w:rsid w:val="076DD456"/>
    <w:rsid w:val="0773ABAC"/>
    <w:rsid w:val="083EF068"/>
    <w:rsid w:val="0867DC2B"/>
    <w:rsid w:val="09995534"/>
    <w:rsid w:val="0A02EB0C"/>
    <w:rsid w:val="0A801726"/>
    <w:rsid w:val="0AFC67AF"/>
    <w:rsid w:val="0B44A83B"/>
    <w:rsid w:val="0BF440B0"/>
    <w:rsid w:val="0C552E49"/>
    <w:rsid w:val="0CAF97F4"/>
    <w:rsid w:val="0D5DE3F1"/>
    <w:rsid w:val="0E9F3334"/>
    <w:rsid w:val="0EFC57A3"/>
    <w:rsid w:val="10F1D466"/>
    <w:rsid w:val="11455CFA"/>
    <w:rsid w:val="11A094DD"/>
    <w:rsid w:val="11FBB4AB"/>
    <w:rsid w:val="14579DB7"/>
    <w:rsid w:val="146A321C"/>
    <w:rsid w:val="14AEA304"/>
    <w:rsid w:val="16284BC5"/>
    <w:rsid w:val="17814896"/>
    <w:rsid w:val="17A1D2DE"/>
    <w:rsid w:val="18DCA725"/>
    <w:rsid w:val="1AA9D959"/>
    <w:rsid w:val="1B0402C5"/>
    <w:rsid w:val="1C7ED310"/>
    <w:rsid w:val="1CDA0972"/>
    <w:rsid w:val="1DEA0D91"/>
    <w:rsid w:val="1E5265AF"/>
    <w:rsid w:val="1EB7373B"/>
    <w:rsid w:val="1FAA482C"/>
    <w:rsid w:val="1FD2303B"/>
    <w:rsid w:val="209326A3"/>
    <w:rsid w:val="214C182B"/>
    <w:rsid w:val="218F203E"/>
    <w:rsid w:val="22380DD2"/>
    <w:rsid w:val="225CEC81"/>
    <w:rsid w:val="234CBCBC"/>
    <w:rsid w:val="234ED717"/>
    <w:rsid w:val="23DC990F"/>
    <w:rsid w:val="2422C0ED"/>
    <w:rsid w:val="246A6D55"/>
    <w:rsid w:val="254871BD"/>
    <w:rsid w:val="25718454"/>
    <w:rsid w:val="25986FA7"/>
    <w:rsid w:val="264ABF2A"/>
    <w:rsid w:val="2651E173"/>
    <w:rsid w:val="26538354"/>
    <w:rsid w:val="27226AC8"/>
    <w:rsid w:val="285265C6"/>
    <w:rsid w:val="286F751F"/>
    <w:rsid w:val="290DE4E3"/>
    <w:rsid w:val="2962A37C"/>
    <w:rsid w:val="2CBB7F8F"/>
    <w:rsid w:val="2DD97E55"/>
    <w:rsid w:val="2F22F442"/>
    <w:rsid w:val="30231144"/>
    <w:rsid w:val="336B9BFF"/>
    <w:rsid w:val="33B3B9D6"/>
    <w:rsid w:val="349F231F"/>
    <w:rsid w:val="34D44D62"/>
    <w:rsid w:val="34E6F729"/>
    <w:rsid w:val="34F25CC3"/>
    <w:rsid w:val="36DBB179"/>
    <w:rsid w:val="37061C25"/>
    <w:rsid w:val="378472DC"/>
    <w:rsid w:val="37B3B8F4"/>
    <w:rsid w:val="37DE9043"/>
    <w:rsid w:val="38044AB7"/>
    <w:rsid w:val="3889AE4A"/>
    <w:rsid w:val="3934C71D"/>
    <w:rsid w:val="398BB8E4"/>
    <w:rsid w:val="39C0C540"/>
    <w:rsid w:val="3A783E58"/>
    <w:rsid w:val="3C0496A2"/>
    <w:rsid w:val="3C683E5B"/>
    <w:rsid w:val="3E0D79BD"/>
    <w:rsid w:val="3F427010"/>
    <w:rsid w:val="4094371D"/>
    <w:rsid w:val="40B061D8"/>
    <w:rsid w:val="42A2E1C6"/>
    <w:rsid w:val="43226DE5"/>
    <w:rsid w:val="46D2AB9E"/>
    <w:rsid w:val="47E9068D"/>
    <w:rsid w:val="4840F318"/>
    <w:rsid w:val="48750028"/>
    <w:rsid w:val="49929F86"/>
    <w:rsid w:val="4A32FC72"/>
    <w:rsid w:val="4D650016"/>
    <w:rsid w:val="4DFAC17F"/>
    <w:rsid w:val="4FCCDA73"/>
    <w:rsid w:val="504AB3C8"/>
    <w:rsid w:val="50EDECFD"/>
    <w:rsid w:val="51356919"/>
    <w:rsid w:val="51787E41"/>
    <w:rsid w:val="524BA02C"/>
    <w:rsid w:val="529B7D16"/>
    <w:rsid w:val="54D32243"/>
    <w:rsid w:val="5511C7BD"/>
    <w:rsid w:val="5564007B"/>
    <w:rsid w:val="55A51209"/>
    <w:rsid w:val="5605A044"/>
    <w:rsid w:val="560E3F5C"/>
    <w:rsid w:val="5690C9DC"/>
    <w:rsid w:val="578B7D9C"/>
    <w:rsid w:val="581BB457"/>
    <w:rsid w:val="587DF479"/>
    <w:rsid w:val="5C443968"/>
    <w:rsid w:val="5CC8A4B0"/>
    <w:rsid w:val="5D2E79BB"/>
    <w:rsid w:val="5E362D25"/>
    <w:rsid w:val="5E9B36B4"/>
    <w:rsid w:val="5F335C9D"/>
    <w:rsid w:val="60617FA3"/>
    <w:rsid w:val="62228F44"/>
    <w:rsid w:val="624DEDB5"/>
    <w:rsid w:val="63CCAD2B"/>
    <w:rsid w:val="63F1F323"/>
    <w:rsid w:val="65C28439"/>
    <w:rsid w:val="6667A4C9"/>
    <w:rsid w:val="6751BC3E"/>
    <w:rsid w:val="6789CAB3"/>
    <w:rsid w:val="67DDEB02"/>
    <w:rsid w:val="68B5314E"/>
    <w:rsid w:val="6B47F190"/>
    <w:rsid w:val="6C25A642"/>
    <w:rsid w:val="6C71932C"/>
    <w:rsid w:val="6C73F1FF"/>
    <w:rsid w:val="6C7EC0C6"/>
    <w:rsid w:val="6D86607B"/>
    <w:rsid w:val="6E0C9332"/>
    <w:rsid w:val="6E0F0619"/>
    <w:rsid w:val="6FBC88FD"/>
    <w:rsid w:val="6FC019C9"/>
    <w:rsid w:val="7168476D"/>
    <w:rsid w:val="7191ED93"/>
    <w:rsid w:val="71D161AE"/>
    <w:rsid w:val="71F2EB3D"/>
    <w:rsid w:val="7259FD64"/>
    <w:rsid w:val="7385E064"/>
    <w:rsid w:val="73C691A9"/>
    <w:rsid w:val="73F97673"/>
    <w:rsid w:val="74C0E532"/>
    <w:rsid w:val="75C4124C"/>
    <w:rsid w:val="75E8BE66"/>
    <w:rsid w:val="786943A4"/>
    <w:rsid w:val="78998556"/>
    <w:rsid w:val="79A81B38"/>
    <w:rsid w:val="7A538300"/>
    <w:rsid w:val="7BFB50C4"/>
    <w:rsid w:val="7CBBF099"/>
    <w:rsid w:val="7F425E5D"/>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7E64F"/>
  <w15:chartTrackingRefBased/>
  <w15:docId w15:val="{CDF51B67-5608-4F96-B813-39688C768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322"/>
  </w:style>
  <w:style w:type="paragraph" w:styleId="Heading1">
    <w:name w:val="heading 1"/>
    <w:basedOn w:val="Normal"/>
    <w:next w:val="Normal"/>
    <w:link w:val="Heading1Char"/>
    <w:qFormat/>
    <w:rsid w:val="005E063A"/>
    <w:pPr>
      <w:keepNext/>
      <w:pageBreakBefore/>
      <w:pBdr>
        <w:bottom w:val="single" w:sz="18" w:space="1" w:color="333399"/>
      </w:pBdr>
      <w:tabs>
        <w:tab w:val="left" w:pos="397"/>
        <w:tab w:val="left" w:pos="907"/>
        <w:tab w:val="left" w:pos="1134"/>
      </w:tabs>
      <w:spacing w:before="320" w:line="276" w:lineRule="auto"/>
      <w:jc w:val="both"/>
      <w:outlineLvl w:val="0"/>
    </w:pPr>
    <w:rPr>
      <w:rFonts w:ascii="Arial" w:eastAsia="Times New Roman" w:hAnsi="Arial" w:cs="Times New Roman"/>
      <w:b/>
      <w:bCs/>
      <w:color w:val="333399"/>
      <w:sz w:val="32"/>
      <w:szCs w:val="32"/>
      <w:lang w:val="en-US"/>
    </w:rPr>
  </w:style>
  <w:style w:type="paragraph" w:styleId="Heading2">
    <w:name w:val="heading 2"/>
    <w:basedOn w:val="Heading1"/>
    <w:next w:val="Normal"/>
    <w:link w:val="Heading2Char"/>
    <w:unhideWhenUsed/>
    <w:qFormat/>
    <w:rsid w:val="005E063A"/>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5E063A"/>
    <w:pPr>
      <w:keepNext/>
      <w:spacing w:before="240" w:after="60" w:line="276" w:lineRule="auto"/>
      <w:jc w:val="both"/>
      <w:outlineLvl w:val="2"/>
    </w:pPr>
    <w:rPr>
      <w:rFonts w:ascii="Arial" w:eastAsia="Times New Roman" w:hAnsi="Arial" w:cs="Arial"/>
      <w:b/>
      <w:bCs/>
      <w:sz w:val="26"/>
      <w:szCs w:val="26"/>
      <w:lang w:val="en-GB"/>
    </w:rPr>
  </w:style>
  <w:style w:type="paragraph" w:styleId="Heading4">
    <w:name w:val="heading 4"/>
    <w:basedOn w:val="Normal"/>
    <w:next w:val="Normal"/>
    <w:link w:val="Heading4Char"/>
    <w:semiHidden/>
    <w:unhideWhenUsed/>
    <w:qFormat/>
    <w:rsid w:val="005E063A"/>
    <w:pPr>
      <w:keepNext/>
      <w:spacing w:after="120" w:line="360" w:lineRule="auto"/>
      <w:ind w:left="600"/>
      <w:jc w:val="both"/>
      <w:outlineLvl w:val="3"/>
    </w:pPr>
    <w:rPr>
      <w:rFonts w:ascii="Calibri" w:eastAsia="Times New Roman" w:hAnsi="Calibri" w:cs="Times New Roman"/>
      <w:b/>
      <w:bCs/>
      <w:szCs w:val="24"/>
      <w:lang w:val="en-GB"/>
    </w:rPr>
  </w:style>
  <w:style w:type="paragraph" w:styleId="Heading5">
    <w:name w:val="heading 5"/>
    <w:aliases w:val="Block Label"/>
    <w:basedOn w:val="Normal"/>
    <w:next w:val="Normal"/>
    <w:link w:val="Heading5Char"/>
    <w:unhideWhenUsed/>
    <w:qFormat/>
    <w:rsid w:val="005E063A"/>
    <w:pPr>
      <w:numPr>
        <w:ilvl w:val="4"/>
        <w:numId w:val="2"/>
      </w:numPr>
      <w:tabs>
        <w:tab w:val="left" w:pos="397"/>
        <w:tab w:val="left" w:pos="567"/>
      </w:tabs>
      <w:spacing w:before="200" w:after="120" w:line="280" w:lineRule="exact"/>
      <w:jc w:val="both"/>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unhideWhenUsed/>
    <w:qFormat/>
    <w:rsid w:val="005E063A"/>
    <w:pPr>
      <w:spacing w:before="240" w:after="60" w:line="276" w:lineRule="auto"/>
      <w:jc w:val="both"/>
      <w:outlineLvl w:val="5"/>
    </w:pPr>
    <w:rPr>
      <w:rFonts w:ascii="Calibri" w:eastAsia="Times New Roman" w:hAnsi="Calibri" w:cs="Times New Roman"/>
      <w:b/>
      <w:bCs/>
      <w:lang w:val="en-GB"/>
    </w:rPr>
  </w:style>
  <w:style w:type="paragraph" w:styleId="Heading7">
    <w:name w:val="heading 7"/>
    <w:basedOn w:val="Normal"/>
    <w:next w:val="Normal"/>
    <w:link w:val="Heading7Char"/>
    <w:semiHidden/>
    <w:unhideWhenUsed/>
    <w:qFormat/>
    <w:rsid w:val="005E063A"/>
    <w:pPr>
      <w:keepNext/>
      <w:spacing w:after="120" w:line="276" w:lineRule="auto"/>
      <w:jc w:val="both"/>
      <w:outlineLvl w:val="6"/>
    </w:pPr>
    <w:rPr>
      <w:rFonts w:ascii="Calibri" w:eastAsia="Times New Roman" w:hAnsi="Calibri" w:cs="Times New Roman"/>
      <w:b/>
      <w:bCs/>
      <w:szCs w:val="24"/>
      <w:lang w:val="en-GB"/>
    </w:rPr>
  </w:style>
  <w:style w:type="paragraph" w:styleId="Heading8">
    <w:name w:val="heading 8"/>
    <w:basedOn w:val="Normal"/>
    <w:next w:val="Normal"/>
    <w:link w:val="Heading8Char"/>
    <w:semiHidden/>
    <w:unhideWhenUsed/>
    <w:qFormat/>
    <w:rsid w:val="005E063A"/>
    <w:pPr>
      <w:keepNext/>
      <w:spacing w:after="120" w:line="276" w:lineRule="auto"/>
      <w:jc w:val="both"/>
      <w:outlineLvl w:val="7"/>
    </w:pPr>
    <w:rPr>
      <w:rFonts w:ascii="Calibri" w:eastAsia="Times New Roman" w:hAnsi="Calibri" w:cs="Times New Roman"/>
      <w:b/>
      <w:bCs/>
      <w:szCs w:val="24"/>
      <w:u w:val="single"/>
      <w:lang w:val="en-GB"/>
    </w:rPr>
  </w:style>
  <w:style w:type="paragraph" w:styleId="Heading9">
    <w:name w:val="heading 9"/>
    <w:basedOn w:val="Normal"/>
    <w:next w:val="Normal"/>
    <w:link w:val="Heading9Char"/>
    <w:semiHidden/>
    <w:unhideWhenUsed/>
    <w:qFormat/>
    <w:rsid w:val="005E063A"/>
    <w:pPr>
      <w:keepNext/>
      <w:spacing w:after="120" w:line="276" w:lineRule="auto"/>
      <w:jc w:val="both"/>
      <w:outlineLvl w:val="8"/>
    </w:pPr>
    <w:rPr>
      <w:rFonts w:ascii="Calibri" w:eastAsia="Times New Roman" w:hAnsi="Calibri" w:cs="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063A"/>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5E063A"/>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semiHidden/>
    <w:rsid w:val="005E063A"/>
    <w:rPr>
      <w:rFonts w:ascii="Arial" w:eastAsia="Times New Roman" w:hAnsi="Arial" w:cs="Arial"/>
      <w:b/>
      <w:bCs/>
      <w:sz w:val="26"/>
      <w:szCs w:val="26"/>
      <w:lang w:val="en-GB"/>
    </w:rPr>
  </w:style>
  <w:style w:type="character" w:customStyle="1" w:styleId="Heading4Char">
    <w:name w:val="Heading 4 Char"/>
    <w:basedOn w:val="DefaultParagraphFont"/>
    <w:link w:val="Heading4"/>
    <w:semiHidden/>
    <w:rsid w:val="005E063A"/>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5E063A"/>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5E063A"/>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5E063A"/>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5E063A"/>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5E063A"/>
    <w:rPr>
      <w:rFonts w:ascii="Calibri" w:eastAsia="Times New Roman" w:hAnsi="Calibri" w:cs="Times New Roman"/>
      <w:b/>
      <w:bCs/>
      <w:szCs w:val="24"/>
      <w:u w:val="single"/>
      <w:lang w:val="en-GB"/>
    </w:rPr>
  </w:style>
  <w:style w:type="character" w:styleId="Hyperlink">
    <w:name w:val="Hyperlink"/>
    <w:unhideWhenUsed/>
    <w:rsid w:val="005E063A"/>
    <w:rPr>
      <w:color w:val="0000FF"/>
      <w:u w:val="single"/>
    </w:rPr>
  </w:style>
  <w:style w:type="character" w:styleId="FollowedHyperlink">
    <w:name w:val="FollowedHyperlink"/>
    <w:semiHidden/>
    <w:unhideWhenUsed/>
    <w:rsid w:val="005E063A"/>
    <w:rPr>
      <w:color w:val="800080"/>
      <w:u w:val="single"/>
    </w:rPr>
  </w:style>
  <w:style w:type="character" w:customStyle="1" w:styleId="Heading5Char1">
    <w:name w:val="Heading 5 Char1"/>
    <w:aliases w:val="Block Label Char"/>
    <w:basedOn w:val="DefaultParagraphFont"/>
    <w:semiHidden/>
    <w:rsid w:val="005E063A"/>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5E063A"/>
    <w:pPr>
      <w:suppressAutoHyphens/>
      <w:spacing w:before="100" w:after="100" w:line="276" w:lineRule="auto"/>
      <w:jc w:val="both"/>
    </w:pPr>
    <w:rPr>
      <w:rFonts w:ascii="Calibri" w:eastAsia="Times New Roman" w:hAnsi="Calibri" w:cs="Times New Roman"/>
      <w:szCs w:val="24"/>
      <w:lang w:eastAsia="ar-SA"/>
    </w:rPr>
  </w:style>
  <w:style w:type="paragraph" w:styleId="CommentText">
    <w:name w:val="annotation text"/>
    <w:basedOn w:val="Normal"/>
    <w:link w:val="CommentTextChar"/>
    <w:uiPriority w:val="99"/>
    <w:unhideWhenUsed/>
    <w:qFormat/>
    <w:rsid w:val="005E063A"/>
    <w:pPr>
      <w:spacing w:after="120" w:line="276" w:lineRule="auto"/>
      <w:jc w:val="both"/>
    </w:pPr>
    <w:rPr>
      <w:rFonts w:ascii="Calibri" w:eastAsia="Times New Roman" w:hAnsi="Calibri" w:cs="Times New Roman"/>
      <w:sz w:val="20"/>
      <w:szCs w:val="20"/>
      <w:lang w:val="en-GB"/>
    </w:rPr>
  </w:style>
  <w:style w:type="character" w:customStyle="1" w:styleId="CommentTextChar">
    <w:name w:val="Comment Text Char"/>
    <w:basedOn w:val="DefaultParagraphFont"/>
    <w:link w:val="CommentText"/>
    <w:uiPriority w:val="99"/>
    <w:qFormat/>
    <w:rsid w:val="005E063A"/>
    <w:rPr>
      <w:rFonts w:ascii="Calibri" w:eastAsia="Times New Roman" w:hAnsi="Calibri" w:cs="Times New Roman"/>
      <w:sz w:val="20"/>
      <w:szCs w:val="20"/>
      <w:lang w:val="en-GB"/>
    </w:rPr>
  </w:style>
  <w:style w:type="paragraph" w:styleId="Header">
    <w:name w:val="header"/>
    <w:basedOn w:val="Normal"/>
    <w:link w:val="HeaderChar"/>
    <w:uiPriority w:val="99"/>
    <w:unhideWhenUsed/>
    <w:rsid w:val="005E063A"/>
    <w:pPr>
      <w:tabs>
        <w:tab w:val="center" w:pos="4320"/>
        <w:tab w:val="right" w:pos="8640"/>
      </w:tabs>
      <w:spacing w:after="120" w:line="276" w:lineRule="auto"/>
      <w:jc w:val="both"/>
    </w:pPr>
    <w:rPr>
      <w:rFonts w:ascii="Calibri" w:eastAsia="Times New Roman" w:hAnsi="Calibri" w:cs="Times New Roman"/>
      <w:szCs w:val="24"/>
      <w:lang w:val="en-GB"/>
    </w:rPr>
  </w:style>
  <w:style w:type="character" w:customStyle="1" w:styleId="HeaderChar">
    <w:name w:val="Header Char"/>
    <w:basedOn w:val="DefaultParagraphFont"/>
    <w:link w:val="Header"/>
    <w:uiPriority w:val="99"/>
    <w:rsid w:val="005E063A"/>
    <w:rPr>
      <w:rFonts w:ascii="Calibri" w:eastAsia="Times New Roman" w:hAnsi="Calibri" w:cs="Times New Roman"/>
      <w:szCs w:val="24"/>
      <w:lang w:val="en-GB"/>
    </w:rPr>
  </w:style>
  <w:style w:type="paragraph" w:styleId="Footer">
    <w:name w:val="footer"/>
    <w:basedOn w:val="Normal"/>
    <w:link w:val="FooterChar"/>
    <w:uiPriority w:val="99"/>
    <w:unhideWhenUsed/>
    <w:rsid w:val="005E063A"/>
    <w:pPr>
      <w:tabs>
        <w:tab w:val="center" w:pos="4320"/>
        <w:tab w:val="center" w:pos="9991"/>
      </w:tabs>
      <w:spacing w:after="100" w:line="276" w:lineRule="auto"/>
      <w:jc w:val="both"/>
    </w:pPr>
    <w:rPr>
      <w:rFonts w:ascii="Calibri" w:eastAsia="MS Mincho" w:hAnsi="Calibri" w:cs="Times New Roman"/>
      <w:szCs w:val="24"/>
      <w:lang w:val="en-US" w:eastAsia="ja-JP"/>
    </w:rPr>
  </w:style>
  <w:style w:type="character" w:customStyle="1" w:styleId="FooterChar">
    <w:name w:val="Footer Char"/>
    <w:basedOn w:val="DefaultParagraphFont"/>
    <w:link w:val="Footer"/>
    <w:uiPriority w:val="99"/>
    <w:rsid w:val="005E063A"/>
    <w:rPr>
      <w:rFonts w:ascii="Calibri" w:eastAsia="MS Mincho" w:hAnsi="Calibri" w:cs="Times New Roman"/>
      <w:szCs w:val="24"/>
      <w:lang w:val="en-US" w:eastAsia="ja-JP"/>
    </w:rPr>
  </w:style>
  <w:style w:type="paragraph" w:styleId="Title">
    <w:name w:val="Title"/>
    <w:basedOn w:val="Normal"/>
    <w:link w:val="TitleChar"/>
    <w:qFormat/>
    <w:rsid w:val="005E063A"/>
    <w:pPr>
      <w:widowControl w:val="0"/>
      <w:suppressAutoHyphens/>
      <w:spacing w:after="120" w:line="276" w:lineRule="auto"/>
      <w:jc w:val="center"/>
    </w:pPr>
    <w:rPr>
      <w:rFonts w:ascii="Calibri" w:eastAsia="SimSun" w:hAnsi="Calibri" w:cs="Times New Roman"/>
      <w:b/>
      <w:bCs/>
      <w:kern w:val="2"/>
      <w:szCs w:val="24"/>
      <w:u w:val="single"/>
      <w:lang w:val="en-GB" w:eastAsia="hi-IN"/>
    </w:rPr>
  </w:style>
  <w:style w:type="character" w:customStyle="1" w:styleId="TitleChar">
    <w:name w:val="Title Char"/>
    <w:basedOn w:val="DefaultParagraphFont"/>
    <w:link w:val="Title"/>
    <w:rsid w:val="005E063A"/>
    <w:rPr>
      <w:rFonts w:ascii="Calibri" w:eastAsia="SimSun" w:hAnsi="Calibri" w:cs="Times New Roman"/>
      <w:b/>
      <w:bCs/>
      <w:kern w:val="2"/>
      <w:szCs w:val="24"/>
      <w:u w:val="single"/>
      <w:lang w:val="en-GB" w:eastAsia="hi-IN"/>
    </w:rPr>
  </w:style>
  <w:style w:type="paragraph" w:styleId="BodyText">
    <w:name w:val="Body Text"/>
    <w:basedOn w:val="Normal"/>
    <w:link w:val="BodyTextChar"/>
    <w:unhideWhenUsed/>
    <w:rsid w:val="005E063A"/>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rsid w:val="005E063A"/>
    <w:rPr>
      <w:rFonts w:ascii="Calibri" w:eastAsia="Times New Roman" w:hAnsi="Calibri" w:cs="Times New Roman"/>
      <w:szCs w:val="24"/>
      <w:lang w:val="en-GB"/>
    </w:rPr>
  </w:style>
  <w:style w:type="paragraph" w:styleId="BodyTextIndent">
    <w:name w:val="Body Text Indent"/>
    <w:basedOn w:val="Normal"/>
    <w:link w:val="BodyTextIndentChar"/>
    <w:unhideWhenUsed/>
    <w:rsid w:val="005E063A"/>
    <w:pPr>
      <w:suppressAutoHyphens/>
      <w:spacing w:after="120" w:line="276" w:lineRule="auto"/>
      <w:ind w:left="720" w:hanging="360"/>
      <w:jc w:val="both"/>
    </w:pPr>
    <w:rPr>
      <w:rFonts w:ascii="Calibri" w:eastAsia="Times New Roman" w:hAnsi="Calibri" w:cs="Times New Roman"/>
      <w:szCs w:val="24"/>
      <w:lang w:val="en-GB" w:eastAsia="ar-SA"/>
    </w:rPr>
  </w:style>
  <w:style w:type="character" w:customStyle="1" w:styleId="BodyTextIndentChar">
    <w:name w:val="Body Text Indent Char"/>
    <w:basedOn w:val="DefaultParagraphFont"/>
    <w:link w:val="BodyTextIndent"/>
    <w:rsid w:val="005E063A"/>
    <w:rPr>
      <w:rFonts w:ascii="Calibri" w:eastAsia="Times New Roman" w:hAnsi="Calibri" w:cs="Times New Roman"/>
      <w:szCs w:val="24"/>
      <w:lang w:val="en-GB" w:eastAsia="ar-SA"/>
    </w:rPr>
  </w:style>
  <w:style w:type="paragraph" w:styleId="Date">
    <w:name w:val="Date"/>
    <w:basedOn w:val="Normal"/>
    <w:next w:val="Normal"/>
    <w:link w:val="DateChar"/>
    <w:unhideWhenUsed/>
    <w:rsid w:val="005E063A"/>
    <w:pPr>
      <w:tabs>
        <w:tab w:val="left" w:pos="397"/>
      </w:tabs>
      <w:spacing w:after="100" w:line="276" w:lineRule="auto"/>
      <w:jc w:val="both"/>
    </w:pPr>
    <w:rPr>
      <w:rFonts w:ascii="Calibri" w:eastAsia="MS Mincho" w:hAnsi="Calibri" w:cs="Times New Roman"/>
      <w:szCs w:val="24"/>
      <w:lang w:val="en-US" w:eastAsia="ja-JP"/>
    </w:rPr>
  </w:style>
  <w:style w:type="character" w:customStyle="1" w:styleId="DateChar">
    <w:name w:val="Date Char"/>
    <w:basedOn w:val="DefaultParagraphFont"/>
    <w:link w:val="Date"/>
    <w:rsid w:val="005E063A"/>
    <w:rPr>
      <w:rFonts w:ascii="Calibri" w:eastAsia="MS Mincho" w:hAnsi="Calibri" w:cs="Times New Roman"/>
      <w:szCs w:val="24"/>
      <w:lang w:val="en-US" w:eastAsia="ja-JP"/>
    </w:rPr>
  </w:style>
  <w:style w:type="paragraph" w:styleId="BodyText2">
    <w:name w:val="Body Text 2"/>
    <w:basedOn w:val="Normal"/>
    <w:link w:val="BodyText2Char"/>
    <w:semiHidden/>
    <w:unhideWhenUsed/>
    <w:rsid w:val="005E063A"/>
    <w:pPr>
      <w:spacing w:after="120" w:line="276" w:lineRule="auto"/>
      <w:jc w:val="both"/>
    </w:pPr>
    <w:rPr>
      <w:rFonts w:ascii="Calibri" w:eastAsia="Times New Roman" w:hAnsi="Calibri" w:cs="Times New Roman"/>
      <w:szCs w:val="24"/>
      <w:lang w:val="en-GB"/>
    </w:rPr>
  </w:style>
  <w:style w:type="character" w:customStyle="1" w:styleId="BodyText2Char">
    <w:name w:val="Body Text 2 Char"/>
    <w:basedOn w:val="DefaultParagraphFont"/>
    <w:link w:val="BodyText2"/>
    <w:semiHidden/>
    <w:rsid w:val="005E063A"/>
    <w:rPr>
      <w:rFonts w:ascii="Calibri" w:eastAsia="Times New Roman" w:hAnsi="Calibri" w:cs="Times New Roman"/>
      <w:szCs w:val="24"/>
      <w:lang w:val="en-GB"/>
    </w:rPr>
  </w:style>
  <w:style w:type="paragraph" w:styleId="BodyText3">
    <w:name w:val="Body Text 3"/>
    <w:basedOn w:val="Normal"/>
    <w:link w:val="BodyText3Char"/>
    <w:semiHidden/>
    <w:unhideWhenUsed/>
    <w:rsid w:val="005E063A"/>
    <w:pPr>
      <w:spacing w:after="120" w:line="360" w:lineRule="auto"/>
      <w:jc w:val="both"/>
    </w:pPr>
    <w:rPr>
      <w:rFonts w:ascii="Calibri" w:eastAsia="Times New Roman" w:hAnsi="Calibri" w:cs="Times New Roman"/>
      <w:b/>
      <w:bCs/>
      <w:szCs w:val="24"/>
      <w:u w:val="single"/>
      <w:lang w:val="en-GB"/>
    </w:rPr>
  </w:style>
  <w:style w:type="character" w:customStyle="1" w:styleId="BodyText3Char">
    <w:name w:val="Body Text 3 Char"/>
    <w:basedOn w:val="DefaultParagraphFont"/>
    <w:link w:val="BodyText3"/>
    <w:semiHidden/>
    <w:rsid w:val="005E063A"/>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5E063A"/>
    <w:pPr>
      <w:spacing w:after="200" w:line="360" w:lineRule="auto"/>
      <w:ind w:left="360"/>
      <w:jc w:val="both"/>
    </w:pPr>
    <w:rPr>
      <w:rFonts w:ascii="Calibri" w:eastAsia="Times New Roman" w:hAnsi="Calibri" w:cs="Times New Roman"/>
      <w:noProof/>
      <w:szCs w:val="24"/>
      <w:lang w:val="en-GB"/>
    </w:rPr>
  </w:style>
  <w:style w:type="character" w:customStyle="1" w:styleId="BodyTextIndent2Char">
    <w:name w:val="Body Text Indent 2 Char"/>
    <w:basedOn w:val="DefaultParagraphFont"/>
    <w:link w:val="BodyTextIndent2"/>
    <w:semiHidden/>
    <w:rsid w:val="005E063A"/>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5E063A"/>
    <w:pPr>
      <w:suppressAutoHyphens/>
      <w:spacing w:after="120" w:line="276" w:lineRule="auto"/>
      <w:ind w:left="720"/>
      <w:jc w:val="both"/>
    </w:pPr>
    <w:rPr>
      <w:rFonts w:ascii="Calibri" w:eastAsia="Times New Roman" w:hAnsi="Calibri" w:cs="Times New Roman"/>
      <w:szCs w:val="24"/>
      <w:lang w:val="en-GB" w:eastAsia="ar-SA"/>
    </w:rPr>
  </w:style>
  <w:style w:type="character" w:customStyle="1" w:styleId="BodyTextIndent3Char">
    <w:name w:val="Body Text Indent 3 Char"/>
    <w:basedOn w:val="DefaultParagraphFont"/>
    <w:link w:val="BodyTextIndent3"/>
    <w:semiHidden/>
    <w:rsid w:val="005E063A"/>
    <w:rPr>
      <w:rFonts w:ascii="Calibri" w:eastAsia="Times New Roman" w:hAnsi="Calibri" w:cs="Times New Roman"/>
      <w:szCs w:val="24"/>
      <w:lang w:val="en-GB" w:eastAsia="ar-SA"/>
    </w:rPr>
  </w:style>
  <w:style w:type="paragraph" w:styleId="CommentSubject">
    <w:name w:val="annotation subject"/>
    <w:basedOn w:val="CommentText"/>
    <w:next w:val="CommentText"/>
    <w:link w:val="CommentSubjectChar"/>
    <w:uiPriority w:val="99"/>
    <w:unhideWhenUsed/>
    <w:rsid w:val="005E063A"/>
    <w:rPr>
      <w:b/>
      <w:bCs/>
    </w:rPr>
  </w:style>
  <w:style w:type="character" w:customStyle="1" w:styleId="CommentSubjectChar">
    <w:name w:val="Comment Subject Char"/>
    <w:basedOn w:val="CommentTextChar"/>
    <w:link w:val="CommentSubject"/>
    <w:uiPriority w:val="99"/>
    <w:rsid w:val="005E063A"/>
    <w:rPr>
      <w:rFonts w:ascii="Calibri" w:eastAsia="Times New Roman" w:hAnsi="Calibri" w:cs="Times New Roman"/>
      <w:b/>
      <w:bCs/>
      <w:sz w:val="20"/>
      <w:szCs w:val="20"/>
      <w:lang w:val="en-GB"/>
    </w:rPr>
  </w:style>
  <w:style w:type="paragraph" w:styleId="BalloonText">
    <w:name w:val="Balloon Text"/>
    <w:basedOn w:val="Normal"/>
    <w:link w:val="BalloonTextChar"/>
    <w:uiPriority w:val="99"/>
    <w:semiHidden/>
    <w:unhideWhenUsed/>
    <w:rsid w:val="005E063A"/>
    <w:pPr>
      <w:spacing w:after="120" w:line="276" w:lineRule="auto"/>
      <w:jc w:val="both"/>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5E063A"/>
    <w:rPr>
      <w:rFonts w:ascii="Tahoma" w:eastAsia="Times New Roman" w:hAnsi="Tahoma" w:cs="Tahoma"/>
      <w:sz w:val="16"/>
      <w:szCs w:val="16"/>
      <w:lang w:val="en-GB"/>
    </w:rPr>
  </w:style>
  <w:style w:type="paragraph" w:customStyle="1" w:styleId="Bullet">
    <w:name w:val="Bullet"/>
    <w:basedOn w:val="Normal"/>
    <w:rsid w:val="005E063A"/>
    <w:pPr>
      <w:numPr>
        <w:numId w:val="3"/>
      </w:numPr>
      <w:spacing w:after="100" w:line="276" w:lineRule="auto"/>
      <w:jc w:val="both"/>
    </w:pPr>
    <w:rPr>
      <w:rFonts w:ascii="Calibri" w:eastAsia="MS Mincho" w:hAnsi="Calibri" w:cs="Times New Roman"/>
      <w:szCs w:val="24"/>
      <w:lang w:val="en-US" w:eastAsia="ja-JP"/>
    </w:rPr>
  </w:style>
  <w:style w:type="paragraph" w:customStyle="1" w:styleId="DocTitle">
    <w:name w:val="Doc Title"/>
    <w:basedOn w:val="Heading1"/>
    <w:rsid w:val="005E063A"/>
  </w:style>
  <w:style w:type="paragraph" w:customStyle="1" w:styleId="inserttext">
    <w:name w:val="insert text"/>
    <w:basedOn w:val="Normal"/>
    <w:rsid w:val="005E063A"/>
    <w:pPr>
      <w:tabs>
        <w:tab w:val="left" w:pos="397"/>
      </w:tabs>
      <w:spacing w:after="100" w:line="276" w:lineRule="auto"/>
      <w:ind w:left="794"/>
      <w:jc w:val="both"/>
    </w:pPr>
    <w:rPr>
      <w:rFonts w:ascii="Calibri" w:eastAsia="MS Mincho" w:hAnsi="Calibri" w:cs="Times New Roman"/>
      <w:szCs w:val="24"/>
      <w:lang w:val="en-US" w:eastAsia="ja-JP"/>
    </w:rPr>
  </w:style>
  <w:style w:type="paragraph" w:customStyle="1" w:styleId="Parties">
    <w:name w:val="Parties"/>
    <w:basedOn w:val="Normal"/>
    <w:rsid w:val="005E063A"/>
    <w:pPr>
      <w:numPr>
        <w:numId w:val="4"/>
      </w:numPr>
      <w:suppressAutoHyphens/>
      <w:spacing w:after="240" w:line="312" w:lineRule="auto"/>
      <w:jc w:val="both"/>
    </w:pPr>
    <w:rPr>
      <w:rFonts w:ascii="Calibri" w:eastAsia="Times New Roman" w:hAnsi="Calibri" w:cs="Times New Roman"/>
      <w:szCs w:val="20"/>
      <w:lang w:val="en-GB" w:eastAsia="ar-SA"/>
    </w:rPr>
  </w:style>
  <w:style w:type="paragraph" w:customStyle="1" w:styleId="Level1">
    <w:name w:val="Level 1"/>
    <w:basedOn w:val="Normal"/>
    <w:rsid w:val="005E063A"/>
    <w:pPr>
      <w:numPr>
        <w:numId w:val="5"/>
      </w:numPr>
      <w:tabs>
        <w:tab w:val="left" w:pos="851"/>
      </w:tabs>
      <w:suppressAutoHyphens/>
      <w:spacing w:after="240" w:line="312" w:lineRule="auto"/>
      <w:jc w:val="both"/>
      <w:outlineLvl w:val="0"/>
    </w:pPr>
    <w:rPr>
      <w:rFonts w:ascii="Calibri" w:eastAsia="Times New Roman" w:hAnsi="Calibri" w:cs="Times New Roman"/>
      <w:szCs w:val="20"/>
      <w:lang w:val="en-GB" w:eastAsia="ar-SA"/>
    </w:rPr>
  </w:style>
  <w:style w:type="paragraph" w:customStyle="1" w:styleId="DefaultText">
    <w:name w:val="Default Text"/>
    <w:basedOn w:val="Normal"/>
    <w:rsid w:val="005E063A"/>
    <w:pPr>
      <w:suppressAutoHyphens/>
      <w:overflowPunct w:val="0"/>
      <w:autoSpaceDE w:val="0"/>
      <w:spacing w:after="120" w:line="276" w:lineRule="auto"/>
      <w:jc w:val="both"/>
    </w:pPr>
    <w:rPr>
      <w:rFonts w:ascii="Calibri" w:eastAsia="Times New Roman" w:hAnsi="Calibri" w:cs="Times New Roman"/>
      <w:szCs w:val="20"/>
      <w:lang w:val="en-GB" w:eastAsia="ar-SA"/>
    </w:rPr>
  </w:style>
  <w:style w:type="paragraph" w:customStyle="1" w:styleId="No2">
    <w:name w:val="No 2"/>
    <w:basedOn w:val="Normal"/>
    <w:rsid w:val="005E063A"/>
    <w:pPr>
      <w:tabs>
        <w:tab w:val="left" w:pos="-720"/>
      </w:tabs>
      <w:suppressAutoHyphens/>
      <w:spacing w:after="240" w:line="276" w:lineRule="auto"/>
      <w:ind w:left="720" w:hanging="720"/>
      <w:jc w:val="both"/>
    </w:pPr>
    <w:rPr>
      <w:rFonts w:ascii="Calibri" w:eastAsia="Times New Roman" w:hAnsi="Calibri" w:cs="Times New Roman"/>
      <w:spacing w:val="-3"/>
      <w:szCs w:val="20"/>
      <w:lang w:val="en-US" w:eastAsia="ar-SA"/>
    </w:rPr>
  </w:style>
  <w:style w:type="paragraph" w:customStyle="1" w:styleId="Level2">
    <w:name w:val="Level 2"/>
    <w:basedOn w:val="Normal"/>
    <w:rsid w:val="005E063A"/>
    <w:pPr>
      <w:numPr>
        <w:ilvl w:val="1"/>
        <w:numId w:val="5"/>
      </w:numPr>
      <w:tabs>
        <w:tab w:val="left" w:pos="851"/>
      </w:tabs>
      <w:suppressAutoHyphens/>
      <w:spacing w:after="240" w:line="312" w:lineRule="auto"/>
      <w:jc w:val="both"/>
      <w:outlineLvl w:val="1"/>
    </w:pPr>
    <w:rPr>
      <w:rFonts w:ascii="Calibri" w:eastAsia="Times New Roman" w:hAnsi="Calibri" w:cs="Times New Roman"/>
      <w:szCs w:val="20"/>
      <w:lang w:val="en-GB" w:eastAsia="ar-SA"/>
    </w:rPr>
  </w:style>
  <w:style w:type="paragraph" w:customStyle="1" w:styleId="StyleBullet12ptAfter10ptLinespacingMultiple133li">
    <w:name w:val="Style Bullet + 12 pt After:  10 pt Line spacing:  Multiple 1.33 li"/>
    <w:basedOn w:val="Bullet"/>
    <w:semiHidden/>
    <w:rsid w:val="005E063A"/>
    <w:pPr>
      <w:numPr>
        <w:numId w:val="0"/>
      </w:numPr>
      <w:tabs>
        <w:tab w:val="num" w:pos="397"/>
      </w:tabs>
      <w:spacing w:after="200"/>
      <w:ind w:left="397" w:hanging="397"/>
    </w:pPr>
    <w:rPr>
      <w:sz w:val="24"/>
      <w:szCs w:val="20"/>
    </w:rPr>
  </w:style>
  <w:style w:type="paragraph" w:customStyle="1" w:styleId="western">
    <w:name w:val="western"/>
    <w:basedOn w:val="Normal"/>
    <w:rsid w:val="005E063A"/>
    <w:pPr>
      <w:suppressAutoHyphens/>
      <w:spacing w:before="280" w:after="120" w:line="276" w:lineRule="auto"/>
      <w:jc w:val="both"/>
    </w:pPr>
    <w:rPr>
      <w:rFonts w:ascii="Arial Unicode MS" w:eastAsia="Arial Unicode MS" w:hAnsi="Arial Unicode MS" w:cs="Times New Roman"/>
      <w:szCs w:val="24"/>
      <w:lang w:val="en-GB" w:eastAsia="ar-SA"/>
    </w:rPr>
  </w:style>
  <w:style w:type="paragraph" w:customStyle="1" w:styleId="Paragraph1">
    <w:name w:val="Paragraph 1"/>
    <w:basedOn w:val="Normal"/>
    <w:semiHidden/>
    <w:rsid w:val="005E063A"/>
    <w:pPr>
      <w:widowControl w:val="0"/>
      <w:suppressAutoHyphens/>
      <w:spacing w:after="120" w:line="276" w:lineRule="auto"/>
      <w:jc w:val="both"/>
    </w:pPr>
    <w:rPr>
      <w:rFonts w:ascii="Calibri" w:eastAsia="Lucida Sans Unicode" w:hAnsi="Calibri" w:cs="Times New Roman"/>
      <w:b/>
      <w:kern w:val="2"/>
      <w:szCs w:val="24"/>
      <w:lang w:val="en-GB" w:eastAsia="ar-SA"/>
    </w:rPr>
  </w:style>
  <w:style w:type="paragraph" w:customStyle="1" w:styleId="TableContents">
    <w:name w:val="Table Contents"/>
    <w:basedOn w:val="Normal"/>
    <w:semiHidden/>
    <w:rsid w:val="005E063A"/>
    <w:pPr>
      <w:widowControl w:val="0"/>
      <w:suppressLineNumbers/>
      <w:suppressAutoHyphens/>
      <w:spacing w:after="120" w:line="276" w:lineRule="auto"/>
      <w:jc w:val="both"/>
    </w:pPr>
    <w:rPr>
      <w:rFonts w:ascii="Calibri" w:eastAsia="SimSun" w:hAnsi="Calibri" w:cs="Times New Roman"/>
      <w:kern w:val="2"/>
      <w:szCs w:val="24"/>
      <w:lang w:val="en-GB" w:eastAsia="hi-IN"/>
    </w:rPr>
  </w:style>
  <w:style w:type="paragraph" w:customStyle="1" w:styleId="Paragraph3">
    <w:name w:val="Paragraph 3"/>
    <w:basedOn w:val="Normal"/>
    <w:semiHidden/>
    <w:rsid w:val="005E063A"/>
    <w:pPr>
      <w:widowControl w:val="0"/>
      <w:suppressAutoHyphens/>
      <w:spacing w:after="120" w:line="276" w:lineRule="auto"/>
      <w:jc w:val="both"/>
    </w:pPr>
    <w:rPr>
      <w:rFonts w:ascii="Calibri" w:eastAsia="Lucida Sans Unicode" w:hAnsi="Calibri" w:cs="Times New Roman"/>
      <w:kern w:val="2"/>
      <w:szCs w:val="24"/>
      <w:lang w:val="en-GB" w:eastAsia="ar-SA"/>
    </w:rPr>
  </w:style>
  <w:style w:type="paragraph" w:customStyle="1" w:styleId="Index">
    <w:name w:val="Index"/>
    <w:basedOn w:val="Normal"/>
    <w:semiHidden/>
    <w:rsid w:val="005E063A"/>
    <w:pPr>
      <w:suppressLineNumbers/>
      <w:suppressAutoHyphens/>
      <w:spacing w:after="120" w:line="276" w:lineRule="auto"/>
      <w:jc w:val="both"/>
    </w:pPr>
    <w:rPr>
      <w:rFonts w:ascii="Calibri" w:eastAsia="Times New Roman" w:hAnsi="Calibri" w:cs="Times New Roman"/>
      <w:szCs w:val="24"/>
      <w:lang w:val="en-GB" w:eastAsia="ar-SA"/>
    </w:rPr>
  </w:style>
  <w:style w:type="character" w:styleId="CommentReference">
    <w:name w:val="annotation reference"/>
    <w:uiPriority w:val="99"/>
    <w:unhideWhenUsed/>
    <w:rsid w:val="005E063A"/>
    <w:rPr>
      <w:sz w:val="16"/>
      <w:szCs w:val="16"/>
    </w:rPr>
  </w:style>
  <w:style w:type="character" w:customStyle="1" w:styleId="Level1asHeadingtext">
    <w:name w:val="Level 1 as Heading (text)"/>
    <w:rsid w:val="005E063A"/>
    <w:rPr>
      <w:b/>
      <w:bCs w:val="0"/>
    </w:rPr>
  </w:style>
  <w:style w:type="paragraph" w:styleId="ListParagraph">
    <w:name w:val="List Paragraph"/>
    <w:aliases w:val="Subtitle Cover Page,Bullet List,FooterText,numbered,List Paragraph1,Paragraphe de liste1,Bulletr List Paragraph,列出段落,列出段落1,List Paragraph2,List Paragraph21,Listeafsnit1,Parágrafo da Lista1,Párrafo de lista1,リスト段落1,List Paragraph11,Foot"/>
    <w:basedOn w:val="Normal"/>
    <w:link w:val="ListParagraphChar"/>
    <w:uiPriority w:val="34"/>
    <w:qFormat/>
    <w:rsid w:val="005E063A"/>
    <w:pPr>
      <w:spacing w:after="120" w:line="276" w:lineRule="auto"/>
      <w:ind w:left="720"/>
      <w:contextualSpacing/>
      <w:jc w:val="both"/>
    </w:pPr>
    <w:rPr>
      <w:rFonts w:ascii="Calibri" w:eastAsia="Times New Roman" w:hAnsi="Calibri" w:cs="Times New Roman"/>
      <w:szCs w:val="24"/>
      <w:lang w:val="en-GB"/>
    </w:rPr>
  </w:style>
  <w:style w:type="paragraph" w:customStyle="1" w:styleId="Default">
    <w:name w:val="Default"/>
    <w:rsid w:val="005E063A"/>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table" w:styleId="TableGrid">
    <w:name w:val="Table Grid"/>
    <w:basedOn w:val="TableNormal"/>
    <w:uiPriority w:val="59"/>
    <w:rsid w:val="005E063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word1">
    <w:name w:val="searchword1"/>
    <w:basedOn w:val="DefaultParagraphFont"/>
    <w:rsid w:val="005E063A"/>
    <w:rPr>
      <w:shd w:val="clear" w:color="auto" w:fill="FFFF00"/>
    </w:rPr>
  </w:style>
  <w:style w:type="character" w:styleId="PageNumber">
    <w:name w:val="page number"/>
    <w:basedOn w:val="DefaultParagraphFont"/>
    <w:rsid w:val="005E063A"/>
  </w:style>
  <w:style w:type="paragraph" w:styleId="FootnoteText">
    <w:name w:val="footnote text"/>
    <w:basedOn w:val="Normal"/>
    <w:link w:val="FootnoteTextChar"/>
    <w:uiPriority w:val="99"/>
    <w:unhideWhenUsed/>
    <w:rsid w:val="005E063A"/>
    <w:pPr>
      <w:spacing w:after="120" w:line="276" w:lineRule="auto"/>
      <w:jc w:val="both"/>
    </w:pPr>
    <w:rPr>
      <w:sz w:val="20"/>
      <w:szCs w:val="20"/>
    </w:rPr>
  </w:style>
  <w:style w:type="character" w:customStyle="1" w:styleId="FootnoteTextChar">
    <w:name w:val="Footnote Text Char"/>
    <w:basedOn w:val="DefaultParagraphFont"/>
    <w:link w:val="FootnoteText"/>
    <w:uiPriority w:val="99"/>
    <w:rsid w:val="005E063A"/>
    <w:rPr>
      <w:sz w:val="20"/>
      <w:szCs w:val="20"/>
    </w:rPr>
  </w:style>
  <w:style w:type="character" w:styleId="FootnoteReference">
    <w:name w:val="footnote reference"/>
    <w:basedOn w:val="DefaultParagraphFont"/>
    <w:uiPriority w:val="99"/>
    <w:unhideWhenUsed/>
    <w:rsid w:val="005E063A"/>
    <w:rPr>
      <w:vertAlign w:val="superscript"/>
    </w:rPr>
  </w:style>
  <w:style w:type="character" w:styleId="PlaceholderText">
    <w:name w:val="Placeholder Text"/>
    <w:basedOn w:val="DefaultParagraphFont"/>
    <w:uiPriority w:val="99"/>
    <w:rsid w:val="005E063A"/>
    <w:rPr>
      <w:color w:val="808080"/>
    </w:rPr>
  </w:style>
  <w:style w:type="paragraph" w:styleId="Revision">
    <w:name w:val="Revision"/>
    <w:hidden/>
    <w:uiPriority w:val="99"/>
    <w:semiHidden/>
    <w:rsid w:val="005E063A"/>
    <w:pPr>
      <w:spacing w:after="0" w:line="240" w:lineRule="auto"/>
    </w:pPr>
    <w:rPr>
      <w:rFonts w:ascii="Times New Roman" w:eastAsia="Times New Roman" w:hAnsi="Times New Roman" w:cs="Times New Roman"/>
      <w:sz w:val="24"/>
      <w:szCs w:val="24"/>
      <w:lang w:val="en-GB"/>
    </w:rPr>
  </w:style>
  <w:style w:type="paragraph" w:styleId="DocumentMap">
    <w:name w:val="Document Map"/>
    <w:basedOn w:val="Normal"/>
    <w:link w:val="DocumentMapChar"/>
    <w:semiHidden/>
    <w:unhideWhenUsed/>
    <w:rsid w:val="005E063A"/>
    <w:pPr>
      <w:spacing w:after="120" w:line="276" w:lineRule="auto"/>
      <w:jc w:val="both"/>
    </w:pPr>
    <w:rPr>
      <w:rFonts w:ascii="Tahoma" w:eastAsia="Times New Roman" w:hAnsi="Tahoma" w:cs="Tahoma"/>
      <w:sz w:val="16"/>
      <w:szCs w:val="16"/>
      <w:lang w:val="en-GB"/>
    </w:rPr>
  </w:style>
  <w:style w:type="character" w:customStyle="1" w:styleId="DocumentMapChar">
    <w:name w:val="Document Map Char"/>
    <w:basedOn w:val="DefaultParagraphFont"/>
    <w:link w:val="DocumentMap"/>
    <w:semiHidden/>
    <w:rsid w:val="005E063A"/>
    <w:rPr>
      <w:rFonts w:ascii="Tahoma" w:eastAsia="Times New Roman" w:hAnsi="Tahoma" w:cs="Tahoma"/>
      <w:sz w:val="16"/>
      <w:szCs w:val="16"/>
      <w:lang w:val="en-GB"/>
    </w:rPr>
  </w:style>
  <w:style w:type="character" w:styleId="LineNumber">
    <w:name w:val="line number"/>
    <w:basedOn w:val="DefaultParagraphFont"/>
    <w:semiHidden/>
    <w:unhideWhenUsed/>
    <w:rsid w:val="005E063A"/>
  </w:style>
  <w:style w:type="paragraph" w:styleId="NoSpacing">
    <w:name w:val="No Spacing"/>
    <w:basedOn w:val="Normal"/>
    <w:uiPriority w:val="1"/>
    <w:qFormat/>
    <w:rsid w:val="005E063A"/>
    <w:pPr>
      <w:spacing w:after="120" w:line="276" w:lineRule="auto"/>
      <w:jc w:val="both"/>
    </w:pPr>
    <w:rPr>
      <w:rFonts w:ascii="Calibri" w:eastAsia="Calibri" w:hAnsi="Calibri" w:cs="Times New Roman"/>
    </w:rPr>
  </w:style>
  <w:style w:type="paragraph" w:customStyle="1" w:styleId="TableText">
    <w:name w:val="Table Text"/>
    <w:basedOn w:val="Normal"/>
    <w:rsid w:val="005E063A"/>
    <w:pPr>
      <w:spacing w:before="60" w:after="120" w:line="276" w:lineRule="auto"/>
      <w:jc w:val="both"/>
    </w:pPr>
    <w:rPr>
      <w:rFonts w:ascii="Arial" w:eastAsia="Times New Roman" w:hAnsi="Arial" w:cs="Times New Roman"/>
      <w:spacing w:val="-5"/>
      <w:sz w:val="16"/>
      <w:szCs w:val="20"/>
    </w:rPr>
  </w:style>
  <w:style w:type="paragraph" w:customStyle="1" w:styleId="TableHeader">
    <w:name w:val="Table Header"/>
    <w:basedOn w:val="Normal"/>
    <w:rsid w:val="005E063A"/>
    <w:pPr>
      <w:spacing w:before="60" w:after="120" w:line="276" w:lineRule="auto"/>
      <w:jc w:val="center"/>
    </w:pPr>
    <w:rPr>
      <w:rFonts w:ascii="Arial Black" w:eastAsia="Times New Roman" w:hAnsi="Arial Black" w:cs="Times New Roman"/>
      <w:spacing w:val="-5"/>
      <w:sz w:val="16"/>
      <w:szCs w:val="20"/>
    </w:rPr>
  </w:style>
  <w:style w:type="paragraph" w:customStyle="1" w:styleId="P1">
    <w:name w:val="P1"/>
    <w:basedOn w:val="Normal"/>
    <w:rsid w:val="005E063A"/>
    <w:pPr>
      <w:tabs>
        <w:tab w:val="right" w:pos="993"/>
      </w:tabs>
      <w:autoSpaceDE w:val="0"/>
      <w:autoSpaceDN w:val="0"/>
      <w:adjustRightInd w:val="0"/>
      <w:spacing w:after="120" w:line="300" w:lineRule="exact"/>
      <w:ind w:left="1138" w:hanging="1138"/>
      <w:jc w:val="both"/>
    </w:pPr>
    <w:rPr>
      <w:rFonts w:ascii="Calibri" w:eastAsia="Times New Roman" w:hAnsi="Calibri" w:cs="Times New Roman"/>
      <w:szCs w:val="24"/>
      <w:lang w:eastAsia="en-GB"/>
    </w:rPr>
  </w:style>
  <w:style w:type="paragraph" w:customStyle="1" w:styleId="R2">
    <w:name w:val="R2"/>
    <w:basedOn w:val="Normal"/>
    <w:rsid w:val="005E063A"/>
    <w:pPr>
      <w:tabs>
        <w:tab w:val="left" w:pos="540"/>
      </w:tabs>
      <w:autoSpaceDE w:val="0"/>
      <w:autoSpaceDN w:val="0"/>
      <w:adjustRightInd w:val="0"/>
      <w:spacing w:before="240" w:after="120" w:line="300" w:lineRule="atLeast"/>
      <w:ind w:firstLine="180"/>
      <w:jc w:val="both"/>
    </w:pPr>
    <w:rPr>
      <w:rFonts w:ascii="Calibri" w:eastAsia="Times New Roman" w:hAnsi="Calibri" w:cs="Times New Roman"/>
      <w:szCs w:val="24"/>
      <w:lang w:eastAsia="en-GB"/>
    </w:rPr>
  </w:style>
  <w:style w:type="paragraph" w:customStyle="1" w:styleId="ACBody3">
    <w:name w:val="AC Body 3"/>
    <w:basedOn w:val="Normal"/>
    <w:rsid w:val="005E063A"/>
    <w:pPr>
      <w:adjustRightInd w:val="0"/>
      <w:spacing w:after="220" w:line="276" w:lineRule="auto"/>
      <w:ind w:left="2160"/>
      <w:jc w:val="both"/>
    </w:pPr>
    <w:rPr>
      <w:rFonts w:ascii="Calibri" w:eastAsia="Times New Roman" w:hAnsi="Calibri" w:cs="Times New Roman"/>
      <w:lang w:val="en-GB"/>
    </w:rPr>
  </w:style>
  <w:style w:type="paragraph" w:customStyle="1" w:styleId="Body">
    <w:name w:val="Body"/>
    <w:basedOn w:val="Normal"/>
    <w:rsid w:val="005E063A"/>
    <w:pPr>
      <w:adjustRightInd w:val="0"/>
      <w:spacing w:after="220" w:line="276" w:lineRule="auto"/>
      <w:jc w:val="both"/>
    </w:pPr>
    <w:rPr>
      <w:rFonts w:ascii="Calibri" w:eastAsia="Times New Roman" w:hAnsi="Calibri" w:cs="Times New Roman"/>
      <w:lang w:val="en-GB"/>
    </w:rPr>
  </w:style>
  <w:style w:type="character" w:customStyle="1" w:styleId="pgsubtitle">
    <w:name w:val="pgsubtitle"/>
    <w:rsid w:val="005E063A"/>
  </w:style>
  <w:style w:type="character" w:customStyle="1" w:styleId="st1">
    <w:name w:val="st1"/>
    <w:basedOn w:val="DefaultParagraphFont"/>
    <w:rsid w:val="005E063A"/>
  </w:style>
  <w:style w:type="table" w:styleId="GridTable4-Accent1">
    <w:name w:val="Grid Table 4 Accent 1"/>
    <w:basedOn w:val="TableNormal"/>
    <w:uiPriority w:val="49"/>
    <w:rsid w:val="005E063A"/>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OpenFormatting">
    <w:name w:val="Open Formatting"/>
    <w:basedOn w:val="Normal"/>
    <w:link w:val="OpenFormattingChar"/>
    <w:qFormat/>
    <w:locked/>
    <w:rsid w:val="005E063A"/>
    <w:pPr>
      <w:spacing w:after="120" w:line="276" w:lineRule="auto"/>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5E063A"/>
    <w:rPr>
      <w:rFonts w:ascii="Calibri" w:eastAsia="Times New Roman" w:hAnsi="Calibri" w:cs="Times New Roman"/>
      <w:color w:val="FF0000"/>
      <w:lang w:val="en-GB"/>
    </w:rPr>
  </w:style>
  <w:style w:type="table" w:customStyle="1" w:styleId="TableGrid2">
    <w:name w:val="Table Grid2"/>
    <w:basedOn w:val="TableNormal"/>
    <w:next w:val="TableGrid"/>
    <w:uiPriority w:val="59"/>
    <w:rsid w:val="004003D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14A2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A10B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A10B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TBody">
    <w:name w:val="RFT Body"/>
    <w:basedOn w:val="Normal"/>
    <w:qFormat/>
    <w:locked/>
    <w:rsid w:val="00DB1672"/>
    <w:pPr>
      <w:spacing w:after="0" w:line="240" w:lineRule="auto"/>
      <w:jc w:val="both"/>
    </w:pPr>
    <w:rPr>
      <w:rFonts w:ascii="Calibri" w:eastAsia="Times New Roman" w:hAnsi="Calibri" w:cstheme="minorHAnsi"/>
      <w:sz w:val="24"/>
    </w:rPr>
  </w:style>
  <w:style w:type="table" w:customStyle="1" w:styleId="TableGrid5">
    <w:name w:val="Table Grid5"/>
    <w:basedOn w:val="TableNormal"/>
    <w:next w:val="TableGrid"/>
    <w:uiPriority w:val="59"/>
    <w:rsid w:val="00026761"/>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026761"/>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ListParagraphChar">
    <w:name w:val="List Paragraph Char"/>
    <w:aliases w:val="Subtitle Cover Page Char,Bullet List Char,FooterText Char,numbered Char,List Paragraph1 Char,Paragraphe de liste1 Char,Bulletr List Paragraph Char,列出段落 Char,列出段落1 Char,List Paragraph2 Char,List Paragraph21 Char,Listeafsnit1 Char"/>
    <w:link w:val="ListParagraph"/>
    <w:uiPriority w:val="34"/>
    <w:qFormat/>
    <w:locked/>
    <w:rsid w:val="004B092F"/>
    <w:rPr>
      <w:rFonts w:ascii="Calibri" w:eastAsia="Times New Roman" w:hAnsi="Calibri" w:cs="Times New Roman"/>
      <w:szCs w:val="24"/>
      <w:lang w:val="en-GB"/>
    </w:rPr>
  </w:style>
  <w:style w:type="table" w:styleId="GridTable6Colorful-Accent5">
    <w:name w:val="Grid Table 6 Colorful Accent 5"/>
    <w:basedOn w:val="TableNormal"/>
    <w:uiPriority w:val="51"/>
    <w:rsid w:val="00BD4749"/>
    <w:pPr>
      <w:spacing w:after="0" w:line="240" w:lineRule="auto"/>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2">
    <w:name w:val="Grid Table 4 - Accent 52"/>
    <w:basedOn w:val="TableNormal"/>
    <w:next w:val="GridTable4-Accent5"/>
    <w:uiPriority w:val="49"/>
    <w:rsid w:val="00BD47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BD47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
    <w:name w:val="Grid Table 4 - Accent 51"/>
    <w:basedOn w:val="TableNormal"/>
    <w:next w:val="GridTable4-Accent5"/>
    <w:uiPriority w:val="49"/>
    <w:rsid w:val="00BD47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3">
    <w:name w:val="Grid Table 4 - Accent 53"/>
    <w:basedOn w:val="TableNormal"/>
    <w:next w:val="GridTable4-Accent5"/>
    <w:uiPriority w:val="49"/>
    <w:rsid w:val="00BD47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31">
    <w:name w:val="Grid Table 4 - Accent 531"/>
    <w:basedOn w:val="TableNormal"/>
    <w:next w:val="GridTable4-Accent5"/>
    <w:uiPriority w:val="49"/>
    <w:rsid w:val="00BD4749"/>
    <w:pPr>
      <w:spacing w:after="0" w:line="240" w:lineRule="auto"/>
    </w:pPr>
    <w:rPr>
      <w:rFonts w:eastAsiaTheme="minorEastAsi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1">
    <w:name w:val="Grid Table 4 - Accent 511"/>
    <w:basedOn w:val="TableNormal"/>
    <w:next w:val="GridTable4-Accent5"/>
    <w:uiPriority w:val="49"/>
    <w:rsid w:val="0040377F"/>
    <w:pPr>
      <w:spacing w:after="0" w:line="240" w:lineRule="auto"/>
    </w:pPr>
    <w:rPr>
      <w:rFonts w:ascii="Calibri" w:eastAsia="Times New Roman"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3-Accent111">
    <w:name w:val="List Table 3 - Accent 111"/>
    <w:basedOn w:val="TableNormal"/>
    <w:uiPriority w:val="48"/>
    <w:rsid w:val="00585139"/>
    <w:pPr>
      <w:spacing w:after="0" w:line="240" w:lineRule="auto"/>
    </w:pPr>
    <w:rPr>
      <w:rFonts w:ascii="Calibri" w:eastAsia="Calibri" w:hAnsi="Calibri" w:cs="Times New Roma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character" w:customStyle="1" w:styleId="ui-provider">
    <w:name w:val="ui-provider"/>
    <w:basedOn w:val="DefaultParagraphFont"/>
    <w:rsid w:val="00BF716F"/>
  </w:style>
  <w:style w:type="character" w:customStyle="1" w:styleId="normaltextrun">
    <w:name w:val="normaltextrun"/>
    <w:basedOn w:val="DefaultParagraphFont"/>
    <w:rsid w:val="006C04CD"/>
  </w:style>
  <w:style w:type="character" w:customStyle="1" w:styleId="eop">
    <w:name w:val="eop"/>
    <w:basedOn w:val="DefaultParagraphFont"/>
    <w:rsid w:val="006C04CD"/>
  </w:style>
  <w:style w:type="character" w:styleId="UnresolvedMention">
    <w:name w:val="Unresolved Mention"/>
    <w:basedOn w:val="DefaultParagraphFont"/>
    <w:uiPriority w:val="99"/>
    <w:semiHidden/>
    <w:unhideWhenUsed/>
    <w:rsid w:val="00851076"/>
    <w:rPr>
      <w:color w:val="605E5C"/>
      <w:shd w:val="clear" w:color="auto" w:fill="E1DFDD"/>
    </w:rPr>
  </w:style>
  <w:style w:type="character" w:styleId="Mention">
    <w:name w:val="Mention"/>
    <w:basedOn w:val="DefaultParagraphFont"/>
    <w:uiPriority w:val="99"/>
    <w:unhideWhenUsed/>
    <w:rsid w:val="00A812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44433">
      <w:bodyDiv w:val="1"/>
      <w:marLeft w:val="0"/>
      <w:marRight w:val="0"/>
      <w:marTop w:val="0"/>
      <w:marBottom w:val="0"/>
      <w:divBdr>
        <w:top w:val="none" w:sz="0" w:space="0" w:color="auto"/>
        <w:left w:val="none" w:sz="0" w:space="0" w:color="auto"/>
        <w:bottom w:val="none" w:sz="0" w:space="0" w:color="auto"/>
        <w:right w:val="none" w:sz="0" w:space="0" w:color="auto"/>
      </w:divBdr>
    </w:div>
    <w:div w:id="362218583">
      <w:bodyDiv w:val="1"/>
      <w:marLeft w:val="0"/>
      <w:marRight w:val="0"/>
      <w:marTop w:val="0"/>
      <w:marBottom w:val="0"/>
      <w:divBdr>
        <w:top w:val="none" w:sz="0" w:space="0" w:color="auto"/>
        <w:left w:val="none" w:sz="0" w:space="0" w:color="auto"/>
        <w:bottom w:val="none" w:sz="0" w:space="0" w:color="auto"/>
        <w:right w:val="none" w:sz="0" w:space="0" w:color="auto"/>
      </w:divBdr>
    </w:div>
    <w:div w:id="511575943">
      <w:bodyDiv w:val="1"/>
      <w:marLeft w:val="0"/>
      <w:marRight w:val="0"/>
      <w:marTop w:val="0"/>
      <w:marBottom w:val="0"/>
      <w:divBdr>
        <w:top w:val="none" w:sz="0" w:space="0" w:color="auto"/>
        <w:left w:val="none" w:sz="0" w:space="0" w:color="auto"/>
        <w:bottom w:val="none" w:sz="0" w:space="0" w:color="auto"/>
        <w:right w:val="none" w:sz="0" w:space="0" w:color="auto"/>
      </w:divBdr>
    </w:div>
    <w:div w:id="776945698">
      <w:bodyDiv w:val="1"/>
      <w:marLeft w:val="0"/>
      <w:marRight w:val="0"/>
      <w:marTop w:val="0"/>
      <w:marBottom w:val="0"/>
      <w:divBdr>
        <w:top w:val="none" w:sz="0" w:space="0" w:color="auto"/>
        <w:left w:val="none" w:sz="0" w:space="0" w:color="auto"/>
        <w:bottom w:val="none" w:sz="0" w:space="0" w:color="auto"/>
        <w:right w:val="none" w:sz="0" w:space="0" w:color="auto"/>
      </w:divBdr>
    </w:div>
    <w:div w:id="805585915">
      <w:bodyDiv w:val="1"/>
      <w:marLeft w:val="0"/>
      <w:marRight w:val="0"/>
      <w:marTop w:val="0"/>
      <w:marBottom w:val="0"/>
      <w:divBdr>
        <w:top w:val="none" w:sz="0" w:space="0" w:color="auto"/>
        <w:left w:val="none" w:sz="0" w:space="0" w:color="auto"/>
        <w:bottom w:val="none" w:sz="0" w:space="0" w:color="auto"/>
        <w:right w:val="none" w:sz="0" w:space="0" w:color="auto"/>
      </w:divBdr>
    </w:div>
    <w:div w:id="1413158841">
      <w:bodyDiv w:val="1"/>
      <w:marLeft w:val="0"/>
      <w:marRight w:val="0"/>
      <w:marTop w:val="0"/>
      <w:marBottom w:val="0"/>
      <w:divBdr>
        <w:top w:val="none" w:sz="0" w:space="0" w:color="auto"/>
        <w:left w:val="none" w:sz="0" w:space="0" w:color="auto"/>
        <w:bottom w:val="none" w:sz="0" w:space="0" w:color="auto"/>
        <w:right w:val="none" w:sz="0" w:space="0" w:color="auto"/>
      </w:divBdr>
    </w:div>
    <w:div w:id="1794668467">
      <w:bodyDiv w:val="1"/>
      <w:marLeft w:val="0"/>
      <w:marRight w:val="0"/>
      <w:marTop w:val="0"/>
      <w:marBottom w:val="0"/>
      <w:divBdr>
        <w:top w:val="none" w:sz="0" w:space="0" w:color="auto"/>
        <w:left w:val="none" w:sz="0" w:space="0" w:color="auto"/>
        <w:bottom w:val="none" w:sz="0" w:space="0" w:color="auto"/>
        <w:right w:val="none" w:sz="0" w:space="0" w:color="auto"/>
      </w:divBdr>
    </w:div>
    <w:div w:id="184754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tenders.gov.ie" TargetMode="External"/><Relationship Id="rId18" Type="http://schemas.openxmlformats.org/officeDocument/2006/relationships/header" Target="header1.xml"/><Relationship Id="rId26"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www.revenue.ie"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footer" Target="footer3.xml"/><Relationship Id="rId28"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7286D7822B42EFBFBFF14906B6F087"/>
        <w:category>
          <w:name w:val="General"/>
          <w:gallery w:val="placeholder"/>
        </w:category>
        <w:types>
          <w:type w:val="bbPlcHdr"/>
        </w:types>
        <w:behaviors>
          <w:behavior w:val="content"/>
        </w:behaviors>
        <w:guid w:val="{42297E2C-3EBE-4F9D-B203-92488BF57C2D}"/>
      </w:docPartPr>
      <w:docPartBody>
        <w:p w:rsidR="00641079" w:rsidRDefault="007928D9" w:rsidP="007928D9">
          <w:pPr>
            <w:pStyle w:val="AD7286D7822B42EFBFBFF14906B6F087"/>
          </w:pPr>
          <w:r w:rsidRPr="00265139">
            <w:rPr>
              <w:rFonts w:ascii="Calibri" w:hAnsi="Calibri"/>
              <w:sz w:val="40"/>
              <w:szCs w:val="40"/>
            </w:rPr>
            <w:t>insert date</w:t>
          </w:r>
        </w:p>
      </w:docPartBody>
    </w:docPart>
    <w:docPart>
      <w:docPartPr>
        <w:name w:val="0E9584FE5B7040ABA9071A288B4E3167"/>
        <w:category>
          <w:name w:val="General"/>
          <w:gallery w:val="placeholder"/>
        </w:category>
        <w:types>
          <w:type w:val="bbPlcHdr"/>
        </w:types>
        <w:behaviors>
          <w:behavior w:val="content"/>
        </w:behaviors>
        <w:guid w:val="{3EC719E0-793E-481D-BFE9-FCFCCFC7CFFA}"/>
      </w:docPartPr>
      <w:docPartBody>
        <w:p w:rsidR="00641079" w:rsidRDefault="007928D9" w:rsidP="007928D9">
          <w:pPr>
            <w:pStyle w:val="0E9584FE5B7040ABA9071A288B4E3167"/>
          </w:pPr>
          <w:r>
            <w:rPr>
              <w:rStyle w:val="PlaceholderText"/>
            </w:rPr>
            <w:t>Click here to enter text.</w:t>
          </w:r>
        </w:p>
      </w:docPartBody>
    </w:docPart>
    <w:docPart>
      <w:docPartPr>
        <w:name w:val="EFEA07D25293437CBBBE5F0415E55687"/>
        <w:category>
          <w:name w:val="General"/>
          <w:gallery w:val="placeholder"/>
        </w:category>
        <w:types>
          <w:type w:val="bbPlcHdr"/>
        </w:types>
        <w:behaviors>
          <w:behavior w:val="content"/>
        </w:behaviors>
        <w:guid w:val="{BB95DEE2-EEFA-415D-84FB-A9296239B766}"/>
      </w:docPartPr>
      <w:docPartBody>
        <w:p w:rsidR="00641079" w:rsidRDefault="007928D9" w:rsidP="007928D9">
          <w:pPr>
            <w:pStyle w:val="EFEA07D25293437CBBBE5F0415E55687"/>
          </w:pPr>
          <w:r w:rsidRPr="00EE6D96">
            <w:rPr>
              <w:rStyle w:val="PlaceholderText"/>
            </w:rPr>
            <w:t>Click here to enter text.</w:t>
          </w:r>
        </w:p>
      </w:docPartBody>
    </w:docPart>
    <w:docPart>
      <w:docPartPr>
        <w:name w:val="A33EF7B0AA6548B78DEEBDB5DEDE1DEE"/>
        <w:category>
          <w:name w:val="General"/>
          <w:gallery w:val="placeholder"/>
        </w:category>
        <w:types>
          <w:type w:val="bbPlcHdr"/>
        </w:types>
        <w:behaviors>
          <w:behavior w:val="content"/>
        </w:behaviors>
        <w:guid w:val="{3EC3B008-263C-4C3C-B42F-FD96EA9B0112}"/>
      </w:docPartPr>
      <w:docPartBody>
        <w:p w:rsidR="00641079" w:rsidRDefault="007928D9" w:rsidP="007928D9">
          <w:pPr>
            <w:pStyle w:val="A33EF7B0AA6548B78DEEBDB5DEDE1DEE"/>
          </w:pPr>
          <w:r w:rsidRPr="00FA05EF">
            <w:rPr>
              <w:rStyle w:val="PlaceholderText"/>
              <w:rFonts w:eastAsiaTheme="minorHAnsi"/>
              <w:highlight w:val="lightGray"/>
            </w:rPr>
            <w:t>[Insert name of Contracting Authority]</w:t>
          </w:r>
        </w:p>
      </w:docPartBody>
    </w:docPart>
    <w:docPart>
      <w:docPartPr>
        <w:name w:val="8A9FC0C43F6741CCB6D8801C5082F7DE"/>
        <w:category>
          <w:name w:val="General"/>
          <w:gallery w:val="placeholder"/>
        </w:category>
        <w:types>
          <w:type w:val="bbPlcHdr"/>
        </w:types>
        <w:behaviors>
          <w:behavior w:val="content"/>
        </w:behaviors>
        <w:guid w:val="{FFAD4268-4F0D-4194-BF3E-65362EA8ECA5}"/>
      </w:docPartPr>
      <w:docPartBody>
        <w:p w:rsidR="00641079" w:rsidRDefault="007928D9" w:rsidP="007928D9">
          <w:pPr>
            <w:pStyle w:val="8A9FC0C43F6741CCB6D8801C5082F7DE"/>
          </w:pPr>
          <w:r w:rsidRPr="00EE6D96">
            <w:rPr>
              <w:rStyle w:val="PlaceholderText"/>
            </w:rPr>
            <w:t>Click here to enter text.</w:t>
          </w:r>
        </w:p>
      </w:docPartBody>
    </w:docPart>
    <w:docPart>
      <w:docPartPr>
        <w:name w:val="9959E92C8CB6465C9ED2F3D23313EDE2"/>
        <w:category>
          <w:name w:val="General"/>
          <w:gallery w:val="placeholder"/>
        </w:category>
        <w:types>
          <w:type w:val="bbPlcHdr"/>
        </w:types>
        <w:behaviors>
          <w:behavior w:val="content"/>
        </w:behaviors>
        <w:guid w:val="{E40DDEDC-47CE-47F0-A4F7-72EFBC6B58B0}"/>
      </w:docPartPr>
      <w:docPartBody>
        <w:p w:rsidR="00641079" w:rsidRDefault="007928D9" w:rsidP="007928D9">
          <w:pPr>
            <w:pStyle w:val="9959E92C8CB6465C9ED2F3D23313EDE2"/>
          </w:pPr>
          <w:r w:rsidRPr="00EE6D96">
            <w:rPr>
              <w:rStyle w:val="PlaceholderText"/>
            </w:rPr>
            <w:t>Click here to enter text.</w:t>
          </w:r>
        </w:p>
      </w:docPartBody>
    </w:docPart>
    <w:docPart>
      <w:docPartPr>
        <w:name w:val="8070C867D80740C9890A2FB97B36297A"/>
        <w:category>
          <w:name w:val="General"/>
          <w:gallery w:val="placeholder"/>
        </w:category>
        <w:types>
          <w:type w:val="bbPlcHdr"/>
        </w:types>
        <w:behaviors>
          <w:behavior w:val="content"/>
        </w:behaviors>
        <w:guid w:val="{F00D1953-AEC4-4309-85E8-D8BB0D9882D7}"/>
      </w:docPartPr>
      <w:docPartBody>
        <w:p w:rsidR="00641079" w:rsidRDefault="007928D9" w:rsidP="007928D9">
          <w:pPr>
            <w:pStyle w:val="8070C867D80740C9890A2FB97B36297A"/>
          </w:pPr>
          <w:r w:rsidRPr="00FA05EF">
            <w:rPr>
              <w:rStyle w:val="PlaceholderText"/>
              <w:rFonts w:eastAsiaTheme="minorHAnsi"/>
              <w:highlight w:val="lightGray"/>
            </w:rPr>
            <w:t>[Insert name of Contracting Authority]</w:t>
          </w:r>
        </w:p>
      </w:docPartBody>
    </w:docPart>
    <w:docPart>
      <w:docPartPr>
        <w:name w:val="C6FF5F1CCF1F47A98FFA7D0BB5F5A305"/>
        <w:category>
          <w:name w:val="General"/>
          <w:gallery w:val="placeholder"/>
        </w:category>
        <w:types>
          <w:type w:val="bbPlcHdr"/>
        </w:types>
        <w:behaviors>
          <w:behavior w:val="content"/>
        </w:behaviors>
        <w:guid w:val="{E3774710-0BB1-488E-8170-418FF0FB580F}"/>
      </w:docPartPr>
      <w:docPartBody>
        <w:p w:rsidR="003F64B5" w:rsidRDefault="003F64B5" w:rsidP="003F64B5">
          <w:pPr>
            <w:pStyle w:val="C6FF5F1CCF1F47A98FFA7D0BB5F5A305"/>
          </w:pPr>
          <w:r w:rsidRPr="00EE6D96">
            <w:rPr>
              <w:rStyle w:val="PlaceholderText"/>
            </w:rPr>
            <w:t>Click here to enter text.</w:t>
          </w:r>
        </w:p>
      </w:docPartBody>
    </w:docPart>
    <w:docPart>
      <w:docPartPr>
        <w:name w:val="9BFA4A358563405A9A8A08F07F925AD7"/>
        <w:category>
          <w:name w:val="General"/>
          <w:gallery w:val="placeholder"/>
        </w:category>
        <w:types>
          <w:type w:val="bbPlcHdr"/>
        </w:types>
        <w:behaviors>
          <w:behavior w:val="content"/>
        </w:behaviors>
        <w:guid w:val="{00C2F99B-A008-4D16-920F-7637EEB64715}"/>
      </w:docPartPr>
      <w:docPartBody>
        <w:p w:rsidR="003F64B5" w:rsidRDefault="003F64B5" w:rsidP="003F64B5">
          <w:pPr>
            <w:pStyle w:val="9BFA4A358563405A9A8A08F07F925AD7"/>
          </w:pPr>
          <w:r w:rsidRPr="00EE6D96">
            <w:rPr>
              <w:rStyle w:val="PlaceholderText"/>
            </w:rPr>
            <w:t>Click here to enter text.</w:t>
          </w:r>
        </w:p>
      </w:docPartBody>
    </w:docPart>
    <w:docPart>
      <w:docPartPr>
        <w:name w:val="FB7CD75E0B114A57A1964EC349C439C7"/>
        <w:category>
          <w:name w:val="General"/>
          <w:gallery w:val="placeholder"/>
        </w:category>
        <w:types>
          <w:type w:val="bbPlcHdr"/>
        </w:types>
        <w:behaviors>
          <w:behavior w:val="content"/>
        </w:behaviors>
        <w:guid w:val="{E9A46B90-B2B6-46B2-AEDB-6DBEDF20DA3D}"/>
      </w:docPartPr>
      <w:docPartBody>
        <w:p w:rsidR="003F64B5" w:rsidRDefault="003F64B5" w:rsidP="003F64B5">
          <w:pPr>
            <w:pStyle w:val="FB7CD75E0B114A57A1964EC349C439C7"/>
          </w:pPr>
          <w:r w:rsidRPr="00EE6D96">
            <w:rPr>
              <w:rStyle w:val="PlaceholderText"/>
            </w:rPr>
            <w:t>Click here to enter text.</w:t>
          </w:r>
        </w:p>
      </w:docPartBody>
    </w:docPart>
    <w:docPart>
      <w:docPartPr>
        <w:name w:val="DA831DE6C83147A697B6B0F82C1A7521"/>
        <w:category>
          <w:name w:val="General"/>
          <w:gallery w:val="placeholder"/>
        </w:category>
        <w:types>
          <w:type w:val="bbPlcHdr"/>
        </w:types>
        <w:behaviors>
          <w:behavior w:val="content"/>
        </w:behaviors>
        <w:guid w:val="{517865D7-5F00-4F2C-8D05-2107140D79EC}"/>
      </w:docPartPr>
      <w:docPartBody>
        <w:p w:rsidR="003F64B5" w:rsidRDefault="003F64B5" w:rsidP="003F64B5">
          <w:pPr>
            <w:pStyle w:val="DA831DE6C83147A697B6B0F82C1A7521"/>
          </w:pPr>
          <w:r w:rsidRPr="00EE6D96">
            <w:rPr>
              <w:rStyle w:val="PlaceholderText"/>
            </w:rPr>
            <w:t>Click here to enter text.</w:t>
          </w:r>
        </w:p>
      </w:docPartBody>
    </w:docPart>
    <w:docPart>
      <w:docPartPr>
        <w:name w:val="680BE246A46A429E9F7753502FEA82F3"/>
        <w:category>
          <w:name w:val="General"/>
          <w:gallery w:val="placeholder"/>
        </w:category>
        <w:types>
          <w:type w:val="bbPlcHdr"/>
        </w:types>
        <w:behaviors>
          <w:behavior w:val="content"/>
        </w:behaviors>
        <w:guid w:val="{24095DC6-C722-4545-A074-F61DA36CE5DE}"/>
      </w:docPartPr>
      <w:docPartBody>
        <w:p w:rsidR="003F64B5" w:rsidRDefault="003F64B5" w:rsidP="003F64B5">
          <w:pPr>
            <w:pStyle w:val="680BE246A46A429E9F7753502FEA82F3"/>
          </w:pPr>
          <w:r w:rsidRPr="00EE6D96">
            <w:rPr>
              <w:rStyle w:val="PlaceholderText"/>
            </w:rPr>
            <w:t>Click here to enter text.</w:t>
          </w:r>
        </w:p>
      </w:docPartBody>
    </w:docPart>
    <w:docPart>
      <w:docPartPr>
        <w:name w:val="DFF5CB3B7C2E40EABFC3E316D21945E3"/>
        <w:category>
          <w:name w:val="General"/>
          <w:gallery w:val="placeholder"/>
        </w:category>
        <w:types>
          <w:type w:val="bbPlcHdr"/>
        </w:types>
        <w:behaviors>
          <w:behavior w:val="content"/>
        </w:behaviors>
        <w:guid w:val="{ABDED57A-D0C0-4F25-B06D-5237CD1D3F07}"/>
      </w:docPartPr>
      <w:docPartBody>
        <w:p w:rsidR="003F64B5" w:rsidRDefault="003F64B5" w:rsidP="003F64B5">
          <w:pPr>
            <w:pStyle w:val="DFF5CB3B7C2E40EABFC3E316D21945E3"/>
          </w:pPr>
          <w:r>
            <w:rPr>
              <w:rStyle w:val="PlaceholderText"/>
            </w:rPr>
            <w:t>Click here to enter text.</w:t>
          </w:r>
        </w:p>
      </w:docPartBody>
    </w:docPart>
    <w:docPart>
      <w:docPartPr>
        <w:name w:val="527C6EBCBC784DC0B1653C9E06B7E770"/>
        <w:category>
          <w:name w:val="General"/>
          <w:gallery w:val="placeholder"/>
        </w:category>
        <w:types>
          <w:type w:val="bbPlcHdr"/>
        </w:types>
        <w:behaviors>
          <w:behavior w:val="content"/>
        </w:behaviors>
        <w:guid w:val="{BCE6CEA7-B8BB-433D-830A-156ECB389A6F}"/>
      </w:docPartPr>
      <w:docPartBody>
        <w:p w:rsidR="003F64B5" w:rsidRDefault="003F64B5" w:rsidP="003F64B5">
          <w:pPr>
            <w:pStyle w:val="527C6EBCBC784DC0B1653C9E06B7E770"/>
          </w:pPr>
          <w:r w:rsidRPr="00770025">
            <w:rPr>
              <w:rStyle w:val="PlaceholderText"/>
            </w:rPr>
            <w:t>Click here to enter text.</w:t>
          </w:r>
        </w:p>
      </w:docPartBody>
    </w:docPart>
    <w:docPart>
      <w:docPartPr>
        <w:name w:val="F00C0E243C644FFDAC71112127659B71"/>
        <w:category>
          <w:name w:val="General"/>
          <w:gallery w:val="placeholder"/>
        </w:category>
        <w:types>
          <w:type w:val="bbPlcHdr"/>
        </w:types>
        <w:behaviors>
          <w:behavior w:val="content"/>
        </w:behaviors>
        <w:guid w:val="{01F9065C-04F8-4A81-B0E4-8617872A70E6}"/>
      </w:docPartPr>
      <w:docPartBody>
        <w:p w:rsidR="009B132D" w:rsidRDefault="003F64B5" w:rsidP="003F64B5">
          <w:pPr>
            <w:pStyle w:val="F00C0E243C644FFDAC71112127659B71"/>
          </w:pPr>
          <w:r w:rsidRPr="002443E8">
            <w:rPr>
              <w:rStyle w:val="PlaceholderText"/>
            </w:rPr>
            <w:t>Click here to enter text.</w:t>
          </w:r>
        </w:p>
      </w:docPartBody>
    </w:docPart>
    <w:docPart>
      <w:docPartPr>
        <w:name w:val="EB9D872A929A470D88425FF48593E4E2"/>
        <w:category>
          <w:name w:val="General"/>
          <w:gallery w:val="placeholder"/>
        </w:category>
        <w:types>
          <w:type w:val="bbPlcHdr"/>
        </w:types>
        <w:behaviors>
          <w:behavior w:val="content"/>
        </w:behaviors>
        <w:guid w:val="{25F1CD6C-197B-4EEC-B57B-7AD6DBC824A4}"/>
      </w:docPartPr>
      <w:docPartBody>
        <w:p w:rsidR="009B132D" w:rsidRDefault="003F64B5" w:rsidP="003F64B5">
          <w:pPr>
            <w:pStyle w:val="EB9D872A929A470D88425FF48593E4E2"/>
          </w:pPr>
          <w:r w:rsidRPr="002443E8">
            <w:rPr>
              <w:rStyle w:val="PlaceholderText"/>
            </w:rPr>
            <w:t>Click here to enter text.</w:t>
          </w:r>
        </w:p>
      </w:docPartBody>
    </w:docPart>
    <w:docPart>
      <w:docPartPr>
        <w:name w:val="05DCE1946E4C43F1808EDC3702FB9B98"/>
        <w:category>
          <w:name w:val="General"/>
          <w:gallery w:val="placeholder"/>
        </w:category>
        <w:types>
          <w:type w:val="bbPlcHdr"/>
        </w:types>
        <w:behaviors>
          <w:behavior w:val="content"/>
        </w:behaviors>
        <w:guid w:val="{80EECD4A-4A68-4C26-9CD7-C88D9F147BE1}"/>
      </w:docPartPr>
      <w:docPartBody>
        <w:p w:rsidR="009B132D" w:rsidRDefault="003F64B5" w:rsidP="003F64B5">
          <w:pPr>
            <w:pStyle w:val="05DCE1946E4C43F1808EDC3702FB9B98"/>
          </w:pPr>
          <w:r w:rsidRPr="002443E8">
            <w:rPr>
              <w:rStyle w:val="PlaceholderText"/>
            </w:rPr>
            <w:t>Click here to enter text.</w:t>
          </w:r>
        </w:p>
      </w:docPartBody>
    </w:docPart>
    <w:docPart>
      <w:docPartPr>
        <w:name w:val="9EFE89C2871E4A29B2BF470543862006"/>
        <w:category>
          <w:name w:val="General"/>
          <w:gallery w:val="placeholder"/>
        </w:category>
        <w:types>
          <w:type w:val="bbPlcHdr"/>
        </w:types>
        <w:behaviors>
          <w:behavior w:val="content"/>
        </w:behaviors>
        <w:guid w:val="{8D47B51D-F1E6-45B2-BA40-9DFADD09F2A4}"/>
      </w:docPartPr>
      <w:docPartBody>
        <w:p w:rsidR="009B132D" w:rsidRDefault="003F64B5" w:rsidP="003F64B5">
          <w:pPr>
            <w:pStyle w:val="9EFE89C2871E4A29B2BF470543862006"/>
          </w:pPr>
          <w:r>
            <w:rPr>
              <w:rStyle w:val="PlaceholderText"/>
            </w:rPr>
            <w:t>Click here to enter text.</w:t>
          </w:r>
        </w:p>
      </w:docPartBody>
    </w:docPart>
    <w:docPart>
      <w:docPartPr>
        <w:name w:val="A77F1BF1950B471E93292FD9C763430E"/>
        <w:category>
          <w:name w:val="General"/>
          <w:gallery w:val="placeholder"/>
        </w:category>
        <w:types>
          <w:type w:val="bbPlcHdr"/>
        </w:types>
        <w:behaviors>
          <w:behavior w:val="content"/>
        </w:behaviors>
        <w:guid w:val="{95D9D1B8-B93D-43C5-A65B-E33D467F2D46}"/>
      </w:docPartPr>
      <w:docPartBody>
        <w:p w:rsidR="001D2080" w:rsidRDefault="004B78A1" w:rsidP="004B78A1">
          <w:pPr>
            <w:pStyle w:val="A77F1BF1950B471E93292FD9C763430E"/>
          </w:pPr>
          <w:r w:rsidRPr="002204E4">
            <w:rPr>
              <w:rStyle w:val="PlaceholderText"/>
            </w:rPr>
            <w:t>Click here to enter text.</w:t>
          </w:r>
        </w:p>
      </w:docPartBody>
    </w:docPart>
    <w:docPart>
      <w:docPartPr>
        <w:name w:val="88BBFD6055514FDB8125F14303BF559A"/>
        <w:category>
          <w:name w:val="General"/>
          <w:gallery w:val="placeholder"/>
        </w:category>
        <w:types>
          <w:type w:val="bbPlcHdr"/>
        </w:types>
        <w:behaviors>
          <w:behavior w:val="content"/>
        </w:behaviors>
        <w:guid w:val="{AB2EE41C-BC64-480A-AFCE-8471F46BFD23}"/>
      </w:docPartPr>
      <w:docPartBody>
        <w:p w:rsidR="001D2080" w:rsidRDefault="004B78A1" w:rsidP="004B78A1">
          <w:pPr>
            <w:pStyle w:val="88BBFD6055514FDB8125F14303BF559A"/>
          </w:pPr>
          <w:r w:rsidRPr="00770025">
            <w:rPr>
              <w:rStyle w:val="PlaceholderText"/>
            </w:rPr>
            <w:t>Click here to enter text.</w:t>
          </w:r>
        </w:p>
      </w:docPartBody>
    </w:docPart>
    <w:docPart>
      <w:docPartPr>
        <w:name w:val="00AFD689B5FA411EA58AECC0F6523C46"/>
        <w:category>
          <w:name w:val="General"/>
          <w:gallery w:val="placeholder"/>
        </w:category>
        <w:types>
          <w:type w:val="bbPlcHdr"/>
        </w:types>
        <w:behaviors>
          <w:behavior w:val="content"/>
        </w:behaviors>
        <w:guid w:val="{E4F2C0B4-942B-4572-9BAC-93DD4FE76D5E}"/>
      </w:docPartPr>
      <w:docPartBody>
        <w:p w:rsidR="00C42DDB" w:rsidRDefault="00E07B98" w:rsidP="00E07B98">
          <w:pPr>
            <w:pStyle w:val="00AFD689B5FA411EA58AECC0F6523C46"/>
          </w:pPr>
          <w:r>
            <w:rPr>
              <w:rStyle w:val="PlaceholderText"/>
            </w:rPr>
            <w:t>Click here to enter text.</w:t>
          </w:r>
        </w:p>
      </w:docPartBody>
    </w:docPart>
    <w:docPart>
      <w:docPartPr>
        <w:name w:val="99F8D06ECB94448B80E4BFD9C0416F4A"/>
        <w:category>
          <w:name w:val="General"/>
          <w:gallery w:val="placeholder"/>
        </w:category>
        <w:types>
          <w:type w:val="bbPlcHdr"/>
        </w:types>
        <w:behaviors>
          <w:behavior w:val="content"/>
        </w:behaviors>
        <w:guid w:val="{41158C55-23D3-464F-A6AB-E503317A53F4}"/>
      </w:docPartPr>
      <w:docPartBody>
        <w:p w:rsidR="00C42DDB" w:rsidRDefault="00E07B98" w:rsidP="00E07B98">
          <w:pPr>
            <w:pStyle w:val="99F8D06ECB94448B80E4BFD9C0416F4A"/>
          </w:pPr>
          <w:r>
            <w:rPr>
              <w:rStyle w:val="PlaceholderText"/>
            </w:rPr>
            <w:t>Click here to enter text.</w:t>
          </w:r>
        </w:p>
      </w:docPartBody>
    </w:docPart>
    <w:docPart>
      <w:docPartPr>
        <w:name w:val="45DDBB1525BF42F3A2FE689683F5B5F4"/>
        <w:category>
          <w:name w:val="General"/>
          <w:gallery w:val="placeholder"/>
        </w:category>
        <w:types>
          <w:type w:val="bbPlcHdr"/>
        </w:types>
        <w:behaviors>
          <w:behavior w:val="content"/>
        </w:behaviors>
        <w:guid w:val="{4715C61C-6D82-4050-AF5D-FC62A8016142}"/>
      </w:docPartPr>
      <w:docPartBody>
        <w:p w:rsidR="00455470" w:rsidRDefault="00432C28" w:rsidP="00432C28">
          <w:pPr>
            <w:pStyle w:val="45DDBB1525BF42F3A2FE689683F5B5F4"/>
          </w:pPr>
          <w:r w:rsidRPr="00265139">
            <w:rPr>
              <w:rFonts w:ascii="Calibri" w:hAnsi="Calibri"/>
              <w:sz w:val="40"/>
              <w:szCs w:val="40"/>
            </w:rPr>
            <w:t>insert date</w:t>
          </w:r>
        </w:p>
      </w:docPartBody>
    </w:docPart>
    <w:docPart>
      <w:docPartPr>
        <w:name w:val="545CB2333E7D4C3D8AAACA1829A1A521"/>
        <w:category>
          <w:name w:val="General"/>
          <w:gallery w:val="placeholder"/>
        </w:category>
        <w:types>
          <w:type w:val="bbPlcHdr"/>
        </w:types>
        <w:behaviors>
          <w:behavior w:val="content"/>
        </w:behaviors>
        <w:guid w:val="{221CEFD1-1877-4834-9C5C-FF00519F0C7C}"/>
      </w:docPartPr>
      <w:docPartBody>
        <w:p w:rsidR="00455470" w:rsidRDefault="00432C28" w:rsidP="00432C28">
          <w:pPr>
            <w:pStyle w:val="545CB2333E7D4C3D8AAACA1829A1A521"/>
          </w:pPr>
          <w:r w:rsidRPr="00265139">
            <w:rPr>
              <w:rFonts w:ascii="Calibri" w:hAnsi="Calibri"/>
              <w:sz w:val="40"/>
              <w:szCs w:val="40"/>
            </w:rPr>
            <w:t>insert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8D9"/>
    <w:rsid w:val="00006F47"/>
    <w:rsid w:val="000635D0"/>
    <w:rsid w:val="0008251E"/>
    <w:rsid w:val="00096FE8"/>
    <w:rsid w:val="000A46D5"/>
    <w:rsid w:val="000B2402"/>
    <w:rsid w:val="000C4A98"/>
    <w:rsid w:val="000C5035"/>
    <w:rsid w:val="000E4EF9"/>
    <w:rsid w:val="000F06AE"/>
    <w:rsid w:val="00113C36"/>
    <w:rsid w:val="00133DE3"/>
    <w:rsid w:val="00173AFC"/>
    <w:rsid w:val="001A59F8"/>
    <w:rsid w:val="001A6E84"/>
    <w:rsid w:val="001D2080"/>
    <w:rsid w:val="001D4C4C"/>
    <w:rsid w:val="001E0860"/>
    <w:rsid w:val="001E7204"/>
    <w:rsid w:val="002002FF"/>
    <w:rsid w:val="002027C3"/>
    <w:rsid w:val="00253D22"/>
    <w:rsid w:val="002641BD"/>
    <w:rsid w:val="0027164A"/>
    <w:rsid w:val="0027729F"/>
    <w:rsid w:val="00282955"/>
    <w:rsid w:val="002872C9"/>
    <w:rsid w:val="002B2881"/>
    <w:rsid w:val="002B4455"/>
    <w:rsid w:val="002B63CB"/>
    <w:rsid w:val="002D1338"/>
    <w:rsid w:val="002D2E43"/>
    <w:rsid w:val="002E074A"/>
    <w:rsid w:val="002E6875"/>
    <w:rsid w:val="00310CA5"/>
    <w:rsid w:val="00340DF6"/>
    <w:rsid w:val="00342409"/>
    <w:rsid w:val="003550BA"/>
    <w:rsid w:val="00376FFB"/>
    <w:rsid w:val="003914C6"/>
    <w:rsid w:val="003A3C77"/>
    <w:rsid w:val="003A3DCB"/>
    <w:rsid w:val="003B7A9C"/>
    <w:rsid w:val="003B7ABA"/>
    <w:rsid w:val="003C0C36"/>
    <w:rsid w:val="003C4689"/>
    <w:rsid w:val="003D02BC"/>
    <w:rsid w:val="003D31C9"/>
    <w:rsid w:val="003E7B9B"/>
    <w:rsid w:val="003F5428"/>
    <w:rsid w:val="003F64B5"/>
    <w:rsid w:val="003F69A3"/>
    <w:rsid w:val="003F7186"/>
    <w:rsid w:val="004273A9"/>
    <w:rsid w:val="00432C28"/>
    <w:rsid w:val="00434C15"/>
    <w:rsid w:val="0044790B"/>
    <w:rsid w:val="00455470"/>
    <w:rsid w:val="0046728B"/>
    <w:rsid w:val="00470C44"/>
    <w:rsid w:val="0047385B"/>
    <w:rsid w:val="00484639"/>
    <w:rsid w:val="004B0CC7"/>
    <w:rsid w:val="004B78A1"/>
    <w:rsid w:val="004C4493"/>
    <w:rsid w:val="004C52BB"/>
    <w:rsid w:val="004D00C1"/>
    <w:rsid w:val="004E62D6"/>
    <w:rsid w:val="004F2D71"/>
    <w:rsid w:val="004F6F11"/>
    <w:rsid w:val="00532F67"/>
    <w:rsid w:val="0053642A"/>
    <w:rsid w:val="0055733D"/>
    <w:rsid w:val="00562E68"/>
    <w:rsid w:val="005661D4"/>
    <w:rsid w:val="005733E5"/>
    <w:rsid w:val="0057461B"/>
    <w:rsid w:val="005837EC"/>
    <w:rsid w:val="005A45AE"/>
    <w:rsid w:val="005C301C"/>
    <w:rsid w:val="005D6EF8"/>
    <w:rsid w:val="00640D67"/>
    <w:rsid w:val="00641079"/>
    <w:rsid w:val="00651E85"/>
    <w:rsid w:val="006619C1"/>
    <w:rsid w:val="0066512E"/>
    <w:rsid w:val="00666E75"/>
    <w:rsid w:val="006736A7"/>
    <w:rsid w:val="00693015"/>
    <w:rsid w:val="006C1AF3"/>
    <w:rsid w:val="006E4030"/>
    <w:rsid w:val="006E41FB"/>
    <w:rsid w:val="006E653E"/>
    <w:rsid w:val="00720973"/>
    <w:rsid w:val="00744EC3"/>
    <w:rsid w:val="0075349C"/>
    <w:rsid w:val="00762B89"/>
    <w:rsid w:val="007928D9"/>
    <w:rsid w:val="007A17B0"/>
    <w:rsid w:val="007A4F06"/>
    <w:rsid w:val="007C2170"/>
    <w:rsid w:val="007C5D5F"/>
    <w:rsid w:val="007C7443"/>
    <w:rsid w:val="007E34D9"/>
    <w:rsid w:val="00805477"/>
    <w:rsid w:val="00856CCC"/>
    <w:rsid w:val="00857A32"/>
    <w:rsid w:val="00865508"/>
    <w:rsid w:val="00870D23"/>
    <w:rsid w:val="008711DB"/>
    <w:rsid w:val="00873AED"/>
    <w:rsid w:val="008A4803"/>
    <w:rsid w:val="008D0BEC"/>
    <w:rsid w:val="008E7597"/>
    <w:rsid w:val="008F6A5D"/>
    <w:rsid w:val="0090170F"/>
    <w:rsid w:val="00906E3D"/>
    <w:rsid w:val="00927C3F"/>
    <w:rsid w:val="009302AD"/>
    <w:rsid w:val="00937A31"/>
    <w:rsid w:val="009602AF"/>
    <w:rsid w:val="009A3C0B"/>
    <w:rsid w:val="009A496C"/>
    <w:rsid w:val="009B132D"/>
    <w:rsid w:val="009C11AA"/>
    <w:rsid w:val="009C2212"/>
    <w:rsid w:val="009C380C"/>
    <w:rsid w:val="009E2FB1"/>
    <w:rsid w:val="009F131A"/>
    <w:rsid w:val="00A158A4"/>
    <w:rsid w:val="00A24F20"/>
    <w:rsid w:val="00A6113D"/>
    <w:rsid w:val="00A622B2"/>
    <w:rsid w:val="00A67CEF"/>
    <w:rsid w:val="00A94FEC"/>
    <w:rsid w:val="00A9797F"/>
    <w:rsid w:val="00AC065A"/>
    <w:rsid w:val="00AC36A8"/>
    <w:rsid w:val="00AC56E6"/>
    <w:rsid w:val="00AC7D59"/>
    <w:rsid w:val="00AD520E"/>
    <w:rsid w:val="00AF77EC"/>
    <w:rsid w:val="00B25BBF"/>
    <w:rsid w:val="00B3384B"/>
    <w:rsid w:val="00B503A5"/>
    <w:rsid w:val="00B60978"/>
    <w:rsid w:val="00B6198B"/>
    <w:rsid w:val="00B66513"/>
    <w:rsid w:val="00B83531"/>
    <w:rsid w:val="00B847AD"/>
    <w:rsid w:val="00BA55EC"/>
    <w:rsid w:val="00BE0740"/>
    <w:rsid w:val="00BF2891"/>
    <w:rsid w:val="00C25E84"/>
    <w:rsid w:val="00C34E49"/>
    <w:rsid w:val="00C36A9C"/>
    <w:rsid w:val="00C42DDB"/>
    <w:rsid w:val="00C95CD6"/>
    <w:rsid w:val="00CB2EA1"/>
    <w:rsid w:val="00CC136C"/>
    <w:rsid w:val="00CC40EC"/>
    <w:rsid w:val="00CD15F8"/>
    <w:rsid w:val="00D0244C"/>
    <w:rsid w:val="00D05794"/>
    <w:rsid w:val="00D07F96"/>
    <w:rsid w:val="00D22C18"/>
    <w:rsid w:val="00D264A1"/>
    <w:rsid w:val="00D34FBE"/>
    <w:rsid w:val="00D43179"/>
    <w:rsid w:val="00DB5A62"/>
    <w:rsid w:val="00DC153E"/>
    <w:rsid w:val="00DF70A9"/>
    <w:rsid w:val="00E05968"/>
    <w:rsid w:val="00E05B60"/>
    <w:rsid w:val="00E07B98"/>
    <w:rsid w:val="00E32B26"/>
    <w:rsid w:val="00E57B27"/>
    <w:rsid w:val="00E602E6"/>
    <w:rsid w:val="00E71BCF"/>
    <w:rsid w:val="00E931F8"/>
    <w:rsid w:val="00E93864"/>
    <w:rsid w:val="00E95E29"/>
    <w:rsid w:val="00EB4F3F"/>
    <w:rsid w:val="00EB51A1"/>
    <w:rsid w:val="00EB6373"/>
    <w:rsid w:val="00EC050B"/>
    <w:rsid w:val="00ED48C2"/>
    <w:rsid w:val="00EE48EC"/>
    <w:rsid w:val="00F0232F"/>
    <w:rsid w:val="00F06D44"/>
    <w:rsid w:val="00F17181"/>
    <w:rsid w:val="00F2360A"/>
    <w:rsid w:val="00F27918"/>
    <w:rsid w:val="00F65E27"/>
    <w:rsid w:val="00F7358E"/>
    <w:rsid w:val="00FB6352"/>
    <w:rsid w:val="00FE3AC9"/>
    <w:rsid w:val="00FE623D"/>
    <w:rsid w:val="00FF2498"/>
    <w:rsid w:val="00FF6D0A"/>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B6CFDD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7286D7822B42EFBFBFF14906B6F087">
    <w:name w:val="AD7286D7822B42EFBFBFF14906B6F087"/>
    <w:rsid w:val="007928D9"/>
  </w:style>
  <w:style w:type="character" w:styleId="PlaceholderText">
    <w:name w:val="Placeholder Text"/>
    <w:basedOn w:val="DefaultParagraphFont"/>
    <w:uiPriority w:val="99"/>
    <w:rsid w:val="00D264A1"/>
    <w:rPr>
      <w:color w:val="808080"/>
    </w:rPr>
  </w:style>
  <w:style w:type="paragraph" w:customStyle="1" w:styleId="0E9584FE5B7040ABA9071A288B4E3167">
    <w:name w:val="0E9584FE5B7040ABA9071A288B4E3167"/>
    <w:rsid w:val="007928D9"/>
  </w:style>
  <w:style w:type="paragraph" w:customStyle="1" w:styleId="EFEA07D25293437CBBBE5F0415E55687">
    <w:name w:val="EFEA07D25293437CBBBE5F0415E55687"/>
    <w:rsid w:val="007928D9"/>
  </w:style>
  <w:style w:type="paragraph" w:customStyle="1" w:styleId="A33EF7B0AA6548B78DEEBDB5DEDE1DEE">
    <w:name w:val="A33EF7B0AA6548B78DEEBDB5DEDE1DEE"/>
    <w:rsid w:val="007928D9"/>
  </w:style>
  <w:style w:type="paragraph" w:customStyle="1" w:styleId="8A9FC0C43F6741CCB6D8801C5082F7DE">
    <w:name w:val="8A9FC0C43F6741CCB6D8801C5082F7DE"/>
    <w:rsid w:val="007928D9"/>
  </w:style>
  <w:style w:type="paragraph" w:customStyle="1" w:styleId="9959E92C8CB6465C9ED2F3D23313EDE2">
    <w:name w:val="9959E92C8CB6465C9ED2F3D23313EDE2"/>
    <w:rsid w:val="007928D9"/>
  </w:style>
  <w:style w:type="paragraph" w:customStyle="1" w:styleId="8070C867D80740C9890A2FB97B36297A">
    <w:name w:val="8070C867D80740C9890A2FB97B36297A"/>
    <w:rsid w:val="007928D9"/>
  </w:style>
  <w:style w:type="paragraph" w:customStyle="1" w:styleId="00AFD689B5FA411EA58AECC0F6523C46">
    <w:name w:val="00AFD689B5FA411EA58AECC0F6523C46"/>
    <w:rsid w:val="00E07B98"/>
    <w:rPr>
      <w:lang w:eastAsia="ja-JP"/>
    </w:rPr>
  </w:style>
  <w:style w:type="paragraph" w:customStyle="1" w:styleId="A77F1BF1950B471E93292FD9C763430E">
    <w:name w:val="A77F1BF1950B471E93292FD9C763430E"/>
    <w:rsid w:val="004B78A1"/>
    <w:rPr>
      <w:lang w:eastAsia="ja-JP"/>
    </w:rPr>
  </w:style>
  <w:style w:type="paragraph" w:customStyle="1" w:styleId="C6FF5F1CCF1F47A98FFA7D0BB5F5A305">
    <w:name w:val="C6FF5F1CCF1F47A98FFA7D0BB5F5A305"/>
    <w:rsid w:val="003F64B5"/>
    <w:rPr>
      <w:lang w:eastAsia="ja-JP"/>
    </w:rPr>
  </w:style>
  <w:style w:type="paragraph" w:customStyle="1" w:styleId="9BFA4A358563405A9A8A08F07F925AD7">
    <w:name w:val="9BFA4A358563405A9A8A08F07F925AD7"/>
    <w:rsid w:val="003F64B5"/>
    <w:rPr>
      <w:lang w:eastAsia="ja-JP"/>
    </w:rPr>
  </w:style>
  <w:style w:type="paragraph" w:customStyle="1" w:styleId="FB7CD75E0B114A57A1964EC349C439C7">
    <w:name w:val="FB7CD75E0B114A57A1964EC349C439C7"/>
    <w:rsid w:val="003F64B5"/>
    <w:rPr>
      <w:lang w:eastAsia="ja-JP"/>
    </w:rPr>
  </w:style>
  <w:style w:type="paragraph" w:customStyle="1" w:styleId="DA831DE6C83147A697B6B0F82C1A7521">
    <w:name w:val="DA831DE6C83147A697B6B0F82C1A7521"/>
    <w:rsid w:val="003F64B5"/>
    <w:rPr>
      <w:lang w:eastAsia="ja-JP"/>
    </w:rPr>
  </w:style>
  <w:style w:type="paragraph" w:customStyle="1" w:styleId="680BE246A46A429E9F7753502FEA82F3">
    <w:name w:val="680BE246A46A429E9F7753502FEA82F3"/>
    <w:rsid w:val="003F64B5"/>
    <w:rPr>
      <w:lang w:eastAsia="ja-JP"/>
    </w:rPr>
  </w:style>
  <w:style w:type="paragraph" w:customStyle="1" w:styleId="DFF5CB3B7C2E40EABFC3E316D21945E3">
    <w:name w:val="DFF5CB3B7C2E40EABFC3E316D21945E3"/>
    <w:rsid w:val="003F64B5"/>
    <w:rPr>
      <w:lang w:eastAsia="ja-JP"/>
    </w:rPr>
  </w:style>
  <w:style w:type="paragraph" w:customStyle="1" w:styleId="527C6EBCBC784DC0B1653C9E06B7E770">
    <w:name w:val="527C6EBCBC784DC0B1653C9E06B7E770"/>
    <w:rsid w:val="003F64B5"/>
    <w:rPr>
      <w:lang w:eastAsia="ja-JP"/>
    </w:rPr>
  </w:style>
  <w:style w:type="paragraph" w:customStyle="1" w:styleId="F00C0E243C644FFDAC71112127659B71">
    <w:name w:val="F00C0E243C644FFDAC71112127659B71"/>
    <w:rsid w:val="003F64B5"/>
    <w:rPr>
      <w:lang w:eastAsia="ja-JP"/>
    </w:rPr>
  </w:style>
  <w:style w:type="paragraph" w:customStyle="1" w:styleId="EB9D872A929A470D88425FF48593E4E2">
    <w:name w:val="EB9D872A929A470D88425FF48593E4E2"/>
    <w:rsid w:val="003F64B5"/>
    <w:rPr>
      <w:lang w:eastAsia="ja-JP"/>
    </w:rPr>
  </w:style>
  <w:style w:type="paragraph" w:customStyle="1" w:styleId="05DCE1946E4C43F1808EDC3702FB9B98">
    <w:name w:val="05DCE1946E4C43F1808EDC3702FB9B98"/>
    <w:rsid w:val="003F64B5"/>
    <w:rPr>
      <w:lang w:eastAsia="ja-JP"/>
    </w:rPr>
  </w:style>
  <w:style w:type="paragraph" w:customStyle="1" w:styleId="9EFE89C2871E4A29B2BF470543862006">
    <w:name w:val="9EFE89C2871E4A29B2BF470543862006"/>
    <w:rsid w:val="003F64B5"/>
    <w:rPr>
      <w:lang w:eastAsia="ja-JP"/>
    </w:rPr>
  </w:style>
  <w:style w:type="paragraph" w:customStyle="1" w:styleId="99F8D06ECB94448B80E4BFD9C0416F4A">
    <w:name w:val="99F8D06ECB94448B80E4BFD9C0416F4A"/>
    <w:rsid w:val="00E07B98"/>
    <w:rPr>
      <w:lang w:eastAsia="ja-JP"/>
    </w:rPr>
  </w:style>
  <w:style w:type="paragraph" w:customStyle="1" w:styleId="88BBFD6055514FDB8125F14303BF559A">
    <w:name w:val="88BBFD6055514FDB8125F14303BF559A"/>
    <w:rsid w:val="004B78A1"/>
    <w:rPr>
      <w:lang w:eastAsia="ja-JP"/>
    </w:rPr>
  </w:style>
  <w:style w:type="paragraph" w:customStyle="1" w:styleId="45DDBB1525BF42F3A2FE689683F5B5F4">
    <w:name w:val="45DDBB1525BF42F3A2FE689683F5B5F4"/>
    <w:rsid w:val="00432C28"/>
    <w:pPr>
      <w:spacing w:line="278" w:lineRule="auto"/>
    </w:pPr>
    <w:rPr>
      <w:kern w:val="2"/>
      <w:sz w:val="24"/>
      <w:szCs w:val="24"/>
      <w:lang w:eastAsia="ja-JP"/>
      <w14:ligatures w14:val="standardContextual"/>
    </w:rPr>
  </w:style>
  <w:style w:type="paragraph" w:customStyle="1" w:styleId="545CB2333E7D4C3D8AAACA1829A1A521">
    <w:name w:val="545CB2333E7D4C3D8AAACA1829A1A521"/>
    <w:rsid w:val="00432C28"/>
    <w:pPr>
      <w:spacing w:line="278" w:lineRule="auto"/>
    </w:pPr>
    <w:rPr>
      <w:kern w:val="2"/>
      <w:sz w:val="24"/>
      <w:szCs w:val="24"/>
      <w:lang w:eastAsia="ja-JP"/>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Technological University Dublin</Abstract>
  <CompanyAddress/>
  <CompanyPhone/>
  <CompanyFax>International Digital Health Transformation Programmes in collaboration with the University of Limerick (UL)</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7dfa74-5a2c-4f56-9d07-0cf4bbfa8d12">
      <Terms xmlns="http://schemas.microsoft.com/office/infopath/2007/PartnerControls"/>
    </lcf76f155ced4ddcb4097134ff3c332f>
    <TaxCatchAll xmlns="6f951b0b-0839-454e-a5ea-d64b510892d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176274f8bfa914d1852c5a560012ea16">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861aa4cdd00ebacd5958a472d35c1a3c"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0A63F4-247A-46C5-8189-2D371F700484}">
  <ds:schemaRefs>
    <ds:schemaRef ds:uri="http://schemas.microsoft.com/office/2006/metadata/properties"/>
    <ds:schemaRef ds:uri="http://schemas.microsoft.com/office/infopath/2007/PartnerControls"/>
    <ds:schemaRef ds:uri="5f7dfa74-5a2c-4f56-9d07-0cf4bbfa8d12"/>
    <ds:schemaRef ds:uri="6f951b0b-0839-454e-a5ea-d64b510892db"/>
  </ds:schemaRefs>
</ds:datastoreItem>
</file>

<file path=customXml/itemProps3.xml><?xml version="1.0" encoding="utf-8"?>
<ds:datastoreItem xmlns:ds="http://schemas.openxmlformats.org/officeDocument/2006/customXml" ds:itemID="{4B452C01-A6BE-4E46-A3FF-E0E285C8E0D3}">
  <ds:schemaRefs>
    <ds:schemaRef ds:uri="http://schemas.microsoft.com/sharepoint/v3/contenttype/forms"/>
  </ds:schemaRefs>
</ds:datastoreItem>
</file>

<file path=customXml/itemProps4.xml><?xml version="1.0" encoding="utf-8"?>
<ds:datastoreItem xmlns:ds="http://schemas.openxmlformats.org/officeDocument/2006/customXml" ds:itemID="{5F1061C9-7970-4F3E-A31F-7ADD75BB4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1A99706-660A-441B-8BF6-F499AD666A0D}">
  <ds:schemaRefs>
    <ds:schemaRef ds:uri="http://schemas.openxmlformats.org/officeDocument/2006/bibliography"/>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0</TotalTime>
  <Pages>62</Pages>
  <Words>19748</Words>
  <Characters>112569</Characters>
  <Application>Microsoft Office Word</Application>
  <DocSecurity>0</DocSecurity>
  <Lines>938</Lines>
  <Paragraphs>264</Paragraphs>
  <ScaleCrop>false</ScaleCrop>
  <Company>University of Limerick</Company>
  <LinksUpToDate>false</LinksUpToDate>
  <CharactersWithSpaces>132053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Gerry.Kennedy</dc:creator>
  <cp:keywords/>
  <dc:description/>
  <cp:lastModifiedBy>Ann Murray</cp:lastModifiedBy>
  <cp:revision>2</cp:revision>
  <dcterms:created xsi:type="dcterms:W3CDTF">2026-07-03T15:28:00Z</dcterms:created>
  <dcterms:modified xsi:type="dcterms:W3CDTF">2026-07-03T15:28:00Z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0x010100A7673B74A4F1C649A1C6B48530742686</vt:lpwstr>
  </property>
  <property fmtid="{D5CDD505-2E9C-101B-9397-08002B2CF9AE}" pid="3" name="MediaServiceImageTags">
    <vt:lpwstr/>
  </property>
</Properties>
</file>